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2" w:type="dxa"/>
        <w:tblInd w:w="-5" w:type="dxa"/>
        <w:tblLayout w:type="fixed"/>
        <w:tblCellMar>
          <w:left w:w="70" w:type="dxa"/>
          <w:right w:w="70" w:type="dxa"/>
        </w:tblCellMar>
        <w:tblLook w:val="0000" w:firstRow="0" w:lastRow="0" w:firstColumn="0" w:lastColumn="0" w:noHBand="0" w:noVBand="0"/>
      </w:tblPr>
      <w:tblGrid>
        <w:gridCol w:w="943"/>
        <w:gridCol w:w="8177"/>
        <w:gridCol w:w="362"/>
        <w:gridCol w:w="160"/>
      </w:tblGrid>
      <w:tr w:rsidR="002645C4" w:rsidRPr="00550B6B" w14:paraId="5080D36E" w14:textId="77777777" w:rsidTr="00B37091">
        <w:trPr>
          <w:trHeight w:val="2268"/>
        </w:trPr>
        <w:tc>
          <w:tcPr>
            <w:tcW w:w="9642" w:type="dxa"/>
            <w:gridSpan w:val="4"/>
          </w:tcPr>
          <w:p w14:paraId="0D820830" w14:textId="77777777" w:rsidR="002645C4" w:rsidRPr="00550B6B" w:rsidRDefault="002645C4">
            <w:pPr>
              <w:rPr>
                <w:noProof w:val="0"/>
              </w:rPr>
            </w:pPr>
          </w:p>
        </w:tc>
      </w:tr>
      <w:tr w:rsidR="003D0BCF" w:rsidRPr="00550B6B" w14:paraId="46E23E7F" w14:textId="77777777" w:rsidTr="00B37091">
        <w:trPr>
          <w:trHeight w:val="655"/>
        </w:trPr>
        <w:tc>
          <w:tcPr>
            <w:tcW w:w="943" w:type="dxa"/>
            <w:vMerge w:val="restart"/>
          </w:tcPr>
          <w:p w14:paraId="793C136D" w14:textId="77777777" w:rsidR="003D0BCF" w:rsidRPr="00550B6B" w:rsidRDefault="003D0BCF">
            <w:pPr>
              <w:rPr>
                <w:noProof w:val="0"/>
                <w:sz w:val="44"/>
                <w:szCs w:val="44"/>
              </w:rPr>
            </w:pPr>
          </w:p>
        </w:tc>
        <w:tc>
          <w:tcPr>
            <w:tcW w:w="8177" w:type="dxa"/>
            <w:shd w:val="clear" w:color="auto" w:fill="auto"/>
          </w:tcPr>
          <w:p w14:paraId="10C22F17" w14:textId="1528E815" w:rsidR="003D0BCF" w:rsidRPr="00550B6B" w:rsidRDefault="003D0BCF" w:rsidP="005A50B2">
            <w:pPr>
              <w:pStyle w:val="Tnumber"/>
              <w:rPr>
                <w:noProof w:val="0"/>
              </w:rPr>
            </w:pPr>
            <w:r w:rsidRPr="00550B6B">
              <w:rPr>
                <w:noProof w:val="0"/>
              </w:rPr>
              <w:t xml:space="preserve">Töö nr </w:t>
            </w:r>
            <w:r w:rsidR="00B050E9" w:rsidRPr="00550B6B">
              <w:rPr>
                <w:b/>
                <w:bCs/>
                <w:noProof w:val="0"/>
              </w:rPr>
              <w:t>23004</w:t>
            </w:r>
            <w:r w:rsidR="004D2DF7" w:rsidRPr="00550B6B">
              <w:rPr>
                <w:b/>
                <w:bCs/>
                <w:noProof w:val="0"/>
              </w:rPr>
              <w:t>816</w:t>
            </w:r>
            <w:r w:rsidRPr="00550B6B">
              <w:rPr>
                <w:noProof w:val="0"/>
              </w:rPr>
              <w:t xml:space="preserve"> | </w:t>
            </w:r>
            <w:r w:rsidR="00422A6F" w:rsidRPr="00550B6B">
              <w:rPr>
                <w:noProof w:val="0"/>
              </w:rPr>
              <w:t>28</w:t>
            </w:r>
            <w:r w:rsidR="00B050E9" w:rsidRPr="00550B6B">
              <w:rPr>
                <w:noProof w:val="0"/>
              </w:rPr>
              <w:t>.1</w:t>
            </w:r>
            <w:r w:rsidR="004D2DF7" w:rsidRPr="00550B6B">
              <w:rPr>
                <w:noProof w:val="0"/>
              </w:rPr>
              <w:t>2</w:t>
            </w:r>
            <w:r w:rsidR="00B050E9" w:rsidRPr="00550B6B">
              <w:rPr>
                <w:noProof w:val="0"/>
              </w:rPr>
              <w:t>.2023</w:t>
            </w:r>
          </w:p>
        </w:tc>
        <w:tc>
          <w:tcPr>
            <w:tcW w:w="362" w:type="dxa"/>
            <w:vMerge w:val="restart"/>
            <w:tcBorders>
              <w:right w:val="single" w:sz="18" w:space="0" w:color="FFFFFF" w:themeColor="background1"/>
            </w:tcBorders>
            <w:shd w:val="clear" w:color="auto" w:fill="auto"/>
          </w:tcPr>
          <w:p w14:paraId="04954DD1" w14:textId="77777777" w:rsidR="003D0BCF" w:rsidRPr="00550B6B" w:rsidRDefault="003D0BCF">
            <w:pPr>
              <w:rPr>
                <w:noProof w:val="0"/>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ED6F0D6" w14:textId="77777777" w:rsidR="003D0BCF" w:rsidRPr="00550B6B" w:rsidRDefault="003D0BCF" w:rsidP="003D0BCF">
            <w:pPr>
              <w:rPr>
                <w:noProof w:val="0"/>
                <w:sz w:val="12"/>
                <w:szCs w:val="8"/>
              </w:rPr>
            </w:pPr>
          </w:p>
        </w:tc>
      </w:tr>
      <w:tr w:rsidR="003D0BCF" w:rsidRPr="00550B6B" w14:paraId="6DFD8BB7" w14:textId="77777777" w:rsidTr="00B37091">
        <w:trPr>
          <w:trHeight w:val="5596"/>
        </w:trPr>
        <w:tc>
          <w:tcPr>
            <w:tcW w:w="943" w:type="dxa"/>
            <w:vMerge/>
            <w:tcBorders>
              <w:bottom w:val="nil"/>
            </w:tcBorders>
          </w:tcPr>
          <w:p w14:paraId="7084789B" w14:textId="77777777" w:rsidR="003D0BCF" w:rsidRPr="00550B6B" w:rsidRDefault="003D0BCF">
            <w:pPr>
              <w:rPr>
                <w:noProof w:val="0"/>
                <w:sz w:val="44"/>
                <w:szCs w:val="44"/>
              </w:rPr>
            </w:pPr>
          </w:p>
        </w:tc>
        <w:tc>
          <w:tcPr>
            <w:tcW w:w="8177" w:type="dxa"/>
            <w:tcBorders>
              <w:bottom w:val="nil"/>
            </w:tcBorders>
            <w:shd w:val="clear" w:color="auto" w:fill="auto"/>
            <w:vAlign w:val="center"/>
          </w:tcPr>
          <w:p w14:paraId="2513D6C9" w14:textId="371A4D98" w:rsidR="003D0BCF" w:rsidRPr="00550B6B" w:rsidRDefault="005550E5" w:rsidP="0084653D">
            <w:pPr>
              <w:rPr>
                <w:noProof w:val="0"/>
              </w:rPr>
            </w:pPr>
            <w:bookmarkStart w:id="0" w:name="_Hlk149737404"/>
            <w:r w:rsidRPr="00550B6B">
              <w:rPr>
                <w:rFonts w:ascii="Alegreya Sans" w:hAnsi="Alegreya Sans"/>
                <w:b/>
                <w:noProof w:val="0"/>
                <w:color w:val="C00000"/>
                <w:sz w:val="64"/>
              </w:rPr>
              <w:t>Viljandi</w:t>
            </w:r>
            <w:r w:rsidR="0084653D" w:rsidRPr="00550B6B">
              <w:rPr>
                <w:rFonts w:ascii="Alegreya Sans" w:hAnsi="Alegreya Sans"/>
                <w:b/>
                <w:noProof w:val="0"/>
                <w:color w:val="C00000"/>
                <w:sz w:val="64"/>
              </w:rPr>
              <w:t xml:space="preserve"> vallas </w:t>
            </w:r>
            <w:proofErr w:type="spellStart"/>
            <w:r w:rsidR="0084653D" w:rsidRPr="00550B6B">
              <w:rPr>
                <w:rFonts w:ascii="Alegreya Sans" w:hAnsi="Alegreya Sans"/>
                <w:b/>
                <w:noProof w:val="0"/>
                <w:color w:val="C00000"/>
                <w:sz w:val="64"/>
              </w:rPr>
              <w:t>A</w:t>
            </w:r>
            <w:r w:rsidRPr="00550B6B">
              <w:rPr>
                <w:rFonts w:ascii="Alegreya Sans" w:hAnsi="Alegreya Sans"/>
                <w:b/>
                <w:noProof w:val="0"/>
                <w:color w:val="C00000"/>
                <w:sz w:val="64"/>
              </w:rPr>
              <w:t>indu</w:t>
            </w:r>
            <w:proofErr w:type="spellEnd"/>
            <w:r w:rsidR="0084653D" w:rsidRPr="00550B6B">
              <w:rPr>
                <w:rFonts w:ascii="Alegreya Sans" w:hAnsi="Alegreya Sans"/>
                <w:b/>
                <w:noProof w:val="0"/>
                <w:color w:val="C00000"/>
                <w:sz w:val="64"/>
              </w:rPr>
              <w:t xml:space="preserve"> külas </w:t>
            </w:r>
            <w:r w:rsidRPr="00550B6B">
              <w:rPr>
                <w:rFonts w:ascii="Alegreya Sans" w:hAnsi="Alegreya Sans"/>
                <w:b/>
                <w:noProof w:val="0"/>
                <w:color w:val="C00000"/>
                <w:sz w:val="64"/>
              </w:rPr>
              <w:t>Vana-</w:t>
            </w:r>
            <w:proofErr w:type="spellStart"/>
            <w:r w:rsidRPr="00550B6B">
              <w:rPr>
                <w:rFonts w:ascii="Alegreya Sans" w:hAnsi="Alegreya Sans"/>
                <w:b/>
                <w:noProof w:val="0"/>
                <w:color w:val="C00000"/>
                <w:sz w:val="64"/>
              </w:rPr>
              <w:t>Aindu</w:t>
            </w:r>
            <w:proofErr w:type="spellEnd"/>
            <w:r w:rsidR="0084653D" w:rsidRPr="00550B6B">
              <w:rPr>
                <w:rFonts w:ascii="Alegreya Sans" w:hAnsi="Alegreya Sans"/>
                <w:b/>
                <w:noProof w:val="0"/>
                <w:color w:val="C00000"/>
                <w:sz w:val="64"/>
              </w:rPr>
              <w:t xml:space="preserve"> detailplaneeringu KSH eelhinnang</w:t>
            </w:r>
            <w:bookmarkEnd w:id="0"/>
          </w:p>
        </w:tc>
        <w:tc>
          <w:tcPr>
            <w:tcW w:w="362" w:type="dxa"/>
            <w:vMerge/>
            <w:tcBorders>
              <w:bottom w:val="nil"/>
              <w:right w:val="single" w:sz="18" w:space="0" w:color="FFFFFF" w:themeColor="background1"/>
            </w:tcBorders>
            <w:shd w:val="clear" w:color="auto" w:fill="auto"/>
          </w:tcPr>
          <w:p w14:paraId="052395E5" w14:textId="77777777" w:rsidR="003D0BCF" w:rsidRPr="00550B6B"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13A207F" w14:textId="77777777" w:rsidR="003D0BCF" w:rsidRPr="00550B6B" w:rsidRDefault="003D0BCF">
            <w:pPr>
              <w:rPr>
                <w:noProof w:val="0"/>
                <w:sz w:val="44"/>
                <w:szCs w:val="44"/>
              </w:rPr>
            </w:pPr>
          </w:p>
        </w:tc>
      </w:tr>
      <w:tr w:rsidR="003D0BCF" w:rsidRPr="00550B6B" w14:paraId="725ADB49" w14:textId="77777777" w:rsidTr="00B37091">
        <w:trPr>
          <w:trHeight w:val="680"/>
        </w:trPr>
        <w:tc>
          <w:tcPr>
            <w:tcW w:w="943" w:type="dxa"/>
            <w:vMerge/>
          </w:tcPr>
          <w:p w14:paraId="32E5D4AE" w14:textId="77777777" w:rsidR="003D0BCF" w:rsidRPr="00550B6B" w:rsidRDefault="003D0BCF">
            <w:pPr>
              <w:rPr>
                <w:noProof w:val="0"/>
                <w:sz w:val="44"/>
                <w:szCs w:val="44"/>
              </w:rPr>
            </w:pPr>
          </w:p>
        </w:tc>
        <w:tc>
          <w:tcPr>
            <w:tcW w:w="8177" w:type="dxa"/>
            <w:shd w:val="clear" w:color="auto" w:fill="auto"/>
          </w:tcPr>
          <w:p w14:paraId="361CF1F3" w14:textId="77777777" w:rsidR="003D0BCF" w:rsidRPr="00550B6B" w:rsidRDefault="0084653D" w:rsidP="00E836F9">
            <w:pPr>
              <w:pStyle w:val="TiitliAlampealkiri"/>
              <w:rPr>
                <w:noProof w:val="0"/>
              </w:rPr>
            </w:pPr>
            <w:r w:rsidRPr="00550B6B">
              <w:rPr>
                <w:noProof w:val="0"/>
              </w:rPr>
              <w:t>Aruanne</w:t>
            </w:r>
          </w:p>
        </w:tc>
        <w:tc>
          <w:tcPr>
            <w:tcW w:w="362" w:type="dxa"/>
            <w:vMerge/>
            <w:tcBorders>
              <w:right w:val="single" w:sz="18" w:space="0" w:color="FFFFFF" w:themeColor="background1"/>
            </w:tcBorders>
            <w:shd w:val="clear" w:color="auto" w:fill="auto"/>
          </w:tcPr>
          <w:p w14:paraId="0F7ACFD9" w14:textId="77777777" w:rsidR="003D0BCF" w:rsidRPr="00550B6B"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5845FC4" w14:textId="77777777" w:rsidR="003D0BCF" w:rsidRPr="00550B6B" w:rsidRDefault="003D0BCF">
            <w:pPr>
              <w:rPr>
                <w:noProof w:val="0"/>
                <w:sz w:val="44"/>
                <w:szCs w:val="44"/>
              </w:rPr>
            </w:pPr>
          </w:p>
        </w:tc>
      </w:tr>
      <w:tr w:rsidR="003D0BCF" w:rsidRPr="00550B6B" w14:paraId="69CD6B60" w14:textId="77777777" w:rsidTr="00B37091">
        <w:trPr>
          <w:trHeight w:val="794"/>
        </w:trPr>
        <w:tc>
          <w:tcPr>
            <w:tcW w:w="943" w:type="dxa"/>
            <w:vMerge/>
          </w:tcPr>
          <w:p w14:paraId="229B6DBE" w14:textId="77777777" w:rsidR="003D0BCF" w:rsidRPr="00550B6B" w:rsidRDefault="003D0BCF">
            <w:pPr>
              <w:rPr>
                <w:noProof w:val="0"/>
                <w:sz w:val="44"/>
                <w:szCs w:val="44"/>
              </w:rPr>
            </w:pPr>
          </w:p>
        </w:tc>
        <w:tc>
          <w:tcPr>
            <w:tcW w:w="8177" w:type="dxa"/>
            <w:shd w:val="clear" w:color="auto" w:fill="auto"/>
            <w:vAlign w:val="bottom"/>
          </w:tcPr>
          <w:p w14:paraId="3FCDCCFE" w14:textId="77777777" w:rsidR="003D0BCF" w:rsidRPr="00550B6B" w:rsidRDefault="003D0BCF" w:rsidP="003D0BCF">
            <w:pPr>
              <w:pStyle w:val="Nimi14"/>
              <w:rPr>
                <w:noProof w:val="0"/>
              </w:rPr>
            </w:pPr>
            <w:r w:rsidRPr="00550B6B">
              <w:rPr>
                <w:noProof w:val="0"/>
              </w:rPr>
              <w:t>Tartu 2023</w:t>
            </w:r>
          </w:p>
        </w:tc>
        <w:tc>
          <w:tcPr>
            <w:tcW w:w="362" w:type="dxa"/>
            <w:vMerge/>
            <w:tcBorders>
              <w:right w:val="single" w:sz="18" w:space="0" w:color="FFFFFF" w:themeColor="background1"/>
            </w:tcBorders>
            <w:shd w:val="clear" w:color="auto" w:fill="auto"/>
          </w:tcPr>
          <w:p w14:paraId="553E043D" w14:textId="77777777" w:rsidR="003D0BCF" w:rsidRPr="00550B6B"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7357B71" w14:textId="77777777" w:rsidR="003D0BCF" w:rsidRPr="00550B6B" w:rsidRDefault="003D0BCF">
            <w:pPr>
              <w:rPr>
                <w:noProof w:val="0"/>
                <w:sz w:val="44"/>
                <w:szCs w:val="44"/>
              </w:rPr>
            </w:pPr>
          </w:p>
        </w:tc>
      </w:tr>
      <w:tr w:rsidR="00F34068" w:rsidRPr="00550B6B" w14:paraId="10D7EF27" w14:textId="77777777" w:rsidTr="003D0BCF">
        <w:trPr>
          <w:trHeight w:val="2721"/>
        </w:trPr>
        <w:tc>
          <w:tcPr>
            <w:tcW w:w="9642" w:type="dxa"/>
            <w:gridSpan w:val="4"/>
            <w:vAlign w:val="bottom"/>
          </w:tcPr>
          <w:p w14:paraId="6540E982" w14:textId="2350C0F9" w:rsidR="000D616B" w:rsidRPr="00550B6B" w:rsidRDefault="000D616B" w:rsidP="000D616B">
            <w:pPr>
              <w:pStyle w:val="Nimi14"/>
              <w:rPr>
                <w:noProof w:val="0"/>
              </w:rPr>
            </w:pPr>
          </w:p>
          <w:p w14:paraId="739554F4" w14:textId="2D7F8CF6" w:rsidR="00935B08" w:rsidRPr="00550B6B" w:rsidRDefault="00935B08" w:rsidP="00935B08">
            <w:pPr>
              <w:pStyle w:val="Nimi14"/>
              <w:rPr>
                <w:noProof w:val="0"/>
              </w:rPr>
            </w:pPr>
          </w:p>
          <w:p w14:paraId="089D2D1A" w14:textId="746254FE" w:rsidR="00A144F8" w:rsidRPr="00550B6B" w:rsidRDefault="00A144F8" w:rsidP="00935B08">
            <w:pPr>
              <w:pStyle w:val="Nimi14"/>
              <w:rPr>
                <w:noProof w:val="0"/>
                <w:sz w:val="44"/>
                <w:szCs w:val="44"/>
              </w:rPr>
            </w:pPr>
          </w:p>
        </w:tc>
      </w:tr>
      <w:tr w:rsidR="007B7ED8" w:rsidRPr="00550B6B" w14:paraId="27E36D38" w14:textId="77777777" w:rsidTr="003D0BCF">
        <w:trPr>
          <w:trHeight w:val="656"/>
        </w:trPr>
        <w:tc>
          <w:tcPr>
            <w:tcW w:w="9642" w:type="dxa"/>
            <w:gridSpan w:val="4"/>
            <w:vAlign w:val="bottom"/>
          </w:tcPr>
          <w:p w14:paraId="46FE6131" w14:textId="046F090D" w:rsidR="007B7ED8" w:rsidRPr="00550B6B" w:rsidRDefault="00935B08" w:rsidP="00B30637">
            <w:pPr>
              <w:pStyle w:val="Nimi14"/>
              <w:rPr>
                <w:b/>
                <w:noProof w:val="0"/>
              </w:rPr>
            </w:pPr>
            <w:r w:rsidRPr="00550B6B">
              <w:rPr>
                <w:b/>
                <w:noProof w:val="0"/>
              </w:rPr>
              <w:t>Ingrid Vinn</w:t>
            </w:r>
            <w:r w:rsidRPr="00550B6B">
              <w:rPr>
                <w:bCs w:val="0"/>
                <w:noProof w:val="0"/>
              </w:rPr>
              <w:t xml:space="preserve">  </w:t>
            </w:r>
            <w:r w:rsidRPr="00550B6B">
              <w:rPr>
                <w:noProof w:val="0"/>
              </w:rPr>
              <w:t>| keskkonnakorralduse spetsialist</w:t>
            </w:r>
          </w:p>
        </w:tc>
      </w:tr>
    </w:tbl>
    <w:p w14:paraId="5AE1BDB5" w14:textId="77777777" w:rsidR="00E64AB7" w:rsidRPr="00550B6B" w:rsidRDefault="00E64AB7">
      <w:pPr>
        <w:rPr>
          <w:noProof w:val="0"/>
        </w:rPr>
      </w:pPr>
      <w:r w:rsidRPr="00550B6B">
        <w:drawing>
          <wp:anchor distT="0" distB="0" distL="114300" distR="114300" simplePos="0" relativeHeight="251654656" behindDoc="0" locked="0" layoutInCell="1" allowOverlap="1" wp14:anchorId="5D0A4578" wp14:editId="6E17F32B">
            <wp:simplePos x="0" y="0"/>
            <wp:positionH relativeFrom="margin">
              <wp:align>left</wp:align>
            </wp:positionH>
            <wp:positionV relativeFrom="margin">
              <wp:align>bottom</wp:align>
            </wp:positionV>
            <wp:extent cx="6123600" cy="576000"/>
            <wp:effectExtent l="0" t="0" r="0" b="0"/>
            <wp:wrapTopAndBottom/>
            <wp:docPr id="835647225" name="Pilt 8356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2137A3B8" w14:textId="77777777" w:rsidR="00D75C42" w:rsidRPr="00550B6B" w:rsidRDefault="00D75C42">
      <w:pPr>
        <w:rPr>
          <w:noProof w:val="0"/>
        </w:rPr>
        <w:sectPr w:rsidR="00D75C42" w:rsidRPr="00550B6B" w:rsidSect="00D75C42">
          <w:headerReference w:type="default" r:id="rId12"/>
          <w:headerReference w:type="first" r:id="rId13"/>
          <w:type w:val="continuous"/>
          <w:pgSz w:w="11906" w:h="16838" w:code="9"/>
          <w:pgMar w:top="851" w:right="851" w:bottom="851" w:left="1418" w:header="567" w:footer="567" w:gutter="0"/>
          <w:cols w:space="708"/>
          <w:titlePg/>
          <w:docGrid w:linePitch="360"/>
        </w:sectPr>
      </w:pPr>
    </w:p>
    <w:p w14:paraId="6E9090F3" w14:textId="77777777" w:rsidR="00DD6A89" w:rsidRPr="00550B6B" w:rsidRDefault="00D75C42" w:rsidP="00D75C42">
      <w:pPr>
        <w:pStyle w:val="Sisuk"/>
        <w:rPr>
          <w:noProof w:val="0"/>
        </w:rPr>
      </w:pPr>
      <w:r w:rsidRPr="00550B6B">
        <w:rPr>
          <w:noProof w:val="0"/>
        </w:rPr>
        <w:lastRenderedPageBreak/>
        <w:t>Sisukord</w:t>
      </w:r>
    </w:p>
    <w:p w14:paraId="08948BA0" w14:textId="1F98C591" w:rsidR="00E97117" w:rsidRPr="00550B6B" w:rsidRDefault="00F561CD">
      <w:pPr>
        <w:pStyle w:val="SK1"/>
        <w:rPr>
          <w:rFonts w:asciiTheme="minorHAnsi" w:eastAsiaTheme="minorEastAsia" w:hAnsiTheme="minorHAnsi"/>
          <w:caps w:val="0"/>
          <w:noProof/>
          <w:kern w:val="2"/>
          <w:sz w:val="22"/>
          <w:szCs w:val="22"/>
          <w:lang w:eastAsia="et-EE"/>
        </w:rPr>
      </w:pPr>
      <w:r w:rsidRPr="00550B6B">
        <w:rPr>
          <w:caps w:val="0"/>
        </w:rPr>
        <w:fldChar w:fldCharType="begin"/>
      </w:r>
      <w:r w:rsidRPr="00550B6B">
        <w:rPr>
          <w:caps w:val="0"/>
        </w:rPr>
        <w:instrText xml:space="preserve"> TOC \o "1-5" \h \z \u </w:instrText>
      </w:r>
      <w:r w:rsidRPr="00550B6B">
        <w:rPr>
          <w:caps w:val="0"/>
        </w:rPr>
        <w:fldChar w:fldCharType="separate"/>
      </w:r>
      <w:hyperlink w:anchor="_Toc154678115" w:history="1">
        <w:r w:rsidR="00E97117" w:rsidRPr="00550B6B">
          <w:rPr>
            <w:rStyle w:val="Hperlink"/>
            <w:noProof/>
          </w:rPr>
          <w:t>Sissejuhatus</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_Toc154678115 \h </w:instrText>
        </w:r>
        <w:r w:rsidR="00E97117" w:rsidRPr="00550B6B">
          <w:rPr>
            <w:noProof/>
            <w:webHidden/>
          </w:rPr>
        </w:r>
        <w:r w:rsidR="00E97117" w:rsidRPr="00550B6B">
          <w:rPr>
            <w:noProof/>
            <w:webHidden/>
          </w:rPr>
          <w:fldChar w:fldCharType="separate"/>
        </w:r>
        <w:r w:rsidR="00E97117" w:rsidRPr="00550B6B">
          <w:rPr>
            <w:noProof/>
            <w:webHidden/>
          </w:rPr>
          <w:t>3</w:t>
        </w:r>
        <w:r w:rsidR="00E97117" w:rsidRPr="00550B6B">
          <w:rPr>
            <w:noProof/>
            <w:webHidden/>
          </w:rPr>
          <w:fldChar w:fldCharType="end"/>
        </w:r>
      </w:hyperlink>
    </w:p>
    <w:p w14:paraId="45BD30F3" w14:textId="34B98147" w:rsidR="00E97117" w:rsidRPr="00550B6B" w:rsidRDefault="008F2260">
      <w:pPr>
        <w:pStyle w:val="SK1"/>
        <w:rPr>
          <w:rFonts w:asciiTheme="minorHAnsi" w:eastAsiaTheme="minorEastAsia" w:hAnsiTheme="minorHAnsi"/>
          <w:caps w:val="0"/>
          <w:noProof/>
          <w:kern w:val="2"/>
          <w:sz w:val="22"/>
          <w:szCs w:val="22"/>
          <w:lang w:eastAsia="et-EE"/>
        </w:rPr>
      </w:pPr>
      <w:hyperlink w:anchor="_Toc154678116" w:history="1">
        <w:r w:rsidR="00E97117" w:rsidRPr="00550B6B">
          <w:rPr>
            <w:rStyle w:val="Hperlink"/>
            <w:noProof/>
          </w:rPr>
          <w:t>1. Kavandatava tegevuse lühikirjeldus</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_Toc154678116 \h </w:instrText>
        </w:r>
        <w:r w:rsidR="00E97117" w:rsidRPr="00550B6B">
          <w:rPr>
            <w:noProof/>
            <w:webHidden/>
          </w:rPr>
        </w:r>
        <w:r w:rsidR="00E97117" w:rsidRPr="00550B6B">
          <w:rPr>
            <w:noProof/>
            <w:webHidden/>
          </w:rPr>
          <w:fldChar w:fldCharType="separate"/>
        </w:r>
        <w:r w:rsidR="00E97117" w:rsidRPr="00550B6B">
          <w:rPr>
            <w:noProof/>
            <w:webHidden/>
          </w:rPr>
          <w:t>4</w:t>
        </w:r>
        <w:r w:rsidR="00E97117" w:rsidRPr="00550B6B">
          <w:rPr>
            <w:noProof/>
            <w:webHidden/>
          </w:rPr>
          <w:fldChar w:fldCharType="end"/>
        </w:r>
      </w:hyperlink>
    </w:p>
    <w:p w14:paraId="060BA59F" w14:textId="2A6A55ED" w:rsidR="00E97117" w:rsidRPr="00550B6B" w:rsidRDefault="008F2260">
      <w:pPr>
        <w:pStyle w:val="SK1"/>
        <w:rPr>
          <w:rFonts w:asciiTheme="minorHAnsi" w:eastAsiaTheme="minorEastAsia" w:hAnsiTheme="minorHAnsi"/>
          <w:caps w:val="0"/>
          <w:noProof/>
          <w:kern w:val="2"/>
          <w:sz w:val="22"/>
          <w:szCs w:val="22"/>
          <w:lang w:eastAsia="et-EE"/>
        </w:rPr>
      </w:pPr>
      <w:hyperlink w:anchor="_Toc154678117" w:history="1">
        <w:r w:rsidR="00E97117" w:rsidRPr="00550B6B">
          <w:rPr>
            <w:rStyle w:val="Hperlink"/>
            <w:noProof/>
          </w:rPr>
          <w:t>2. Vastavus strateegilistele planeerimisdokumentidele</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_Toc154678117 \h </w:instrText>
        </w:r>
        <w:r w:rsidR="00E97117" w:rsidRPr="00550B6B">
          <w:rPr>
            <w:noProof/>
            <w:webHidden/>
          </w:rPr>
        </w:r>
        <w:r w:rsidR="00E97117" w:rsidRPr="00550B6B">
          <w:rPr>
            <w:noProof/>
            <w:webHidden/>
          </w:rPr>
          <w:fldChar w:fldCharType="separate"/>
        </w:r>
        <w:r w:rsidR="00E97117" w:rsidRPr="00550B6B">
          <w:rPr>
            <w:noProof/>
            <w:webHidden/>
          </w:rPr>
          <w:t>6</w:t>
        </w:r>
        <w:r w:rsidR="00E97117" w:rsidRPr="00550B6B">
          <w:rPr>
            <w:noProof/>
            <w:webHidden/>
          </w:rPr>
          <w:fldChar w:fldCharType="end"/>
        </w:r>
      </w:hyperlink>
    </w:p>
    <w:p w14:paraId="07DD7D90" w14:textId="1A7BEF8D" w:rsidR="00E97117" w:rsidRPr="00550B6B" w:rsidRDefault="008F2260">
      <w:pPr>
        <w:pStyle w:val="SK2"/>
        <w:rPr>
          <w:rFonts w:asciiTheme="minorHAnsi" w:eastAsiaTheme="minorEastAsia" w:hAnsiTheme="minorHAnsi"/>
          <w:noProof/>
          <w:kern w:val="2"/>
          <w:sz w:val="22"/>
          <w:szCs w:val="22"/>
          <w:lang w:eastAsia="et-EE"/>
        </w:rPr>
      </w:pPr>
      <w:hyperlink w:anchor="_Toc154678118" w:history="1">
        <w:r w:rsidR="00E97117" w:rsidRPr="00550B6B">
          <w:rPr>
            <w:rStyle w:val="Hperlink"/>
            <w:noProof/>
          </w:rPr>
          <w:t>2.1. Viljandi maakonnaplaneering 2030+</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_Toc154678118 \h </w:instrText>
        </w:r>
        <w:r w:rsidR="00E97117" w:rsidRPr="00550B6B">
          <w:rPr>
            <w:noProof/>
            <w:webHidden/>
          </w:rPr>
        </w:r>
        <w:r w:rsidR="00E97117" w:rsidRPr="00550B6B">
          <w:rPr>
            <w:noProof/>
            <w:webHidden/>
          </w:rPr>
          <w:fldChar w:fldCharType="separate"/>
        </w:r>
        <w:r w:rsidR="00E97117" w:rsidRPr="00550B6B">
          <w:rPr>
            <w:noProof/>
            <w:webHidden/>
          </w:rPr>
          <w:t>6</w:t>
        </w:r>
        <w:r w:rsidR="00E97117" w:rsidRPr="00550B6B">
          <w:rPr>
            <w:noProof/>
            <w:webHidden/>
          </w:rPr>
          <w:fldChar w:fldCharType="end"/>
        </w:r>
      </w:hyperlink>
    </w:p>
    <w:p w14:paraId="5726A4A6" w14:textId="76B14B9E" w:rsidR="00E97117" w:rsidRPr="00550B6B" w:rsidRDefault="008F2260">
      <w:pPr>
        <w:pStyle w:val="SK2"/>
        <w:rPr>
          <w:rFonts w:asciiTheme="minorHAnsi" w:eastAsiaTheme="minorEastAsia" w:hAnsiTheme="minorHAnsi"/>
          <w:noProof/>
          <w:kern w:val="2"/>
          <w:sz w:val="22"/>
          <w:szCs w:val="22"/>
          <w:lang w:eastAsia="et-EE"/>
        </w:rPr>
      </w:pPr>
      <w:hyperlink w:anchor="_Toc154678119" w:history="1">
        <w:r w:rsidR="00E97117" w:rsidRPr="00550B6B">
          <w:rPr>
            <w:rStyle w:val="Hperlink"/>
            <w:noProof/>
          </w:rPr>
          <w:t>2.2. Saarepeedi üldplaneering</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_Toc154678119 \h </w:instrText>
        </w:r>
        <w:r w:rsidR="00E97117" w:rsidRPr="00550B6B">
          <w:rPr>
            <w:noProof/>
            <w:webHidden/>
          </w:rPr>
        </w:r>
        <w:r w:rsidR="00E97117" w:rsidRPr="00550B6B">
          <w:rPr>
            <w:noProof/>
            <w:webHidden/>
          </w:rPr>
          <w:fldChar w:fldCharType="separate"/>
        </w:r>
        <w:r w:rsidR="00E97117" w:rsidRPr="00550B6B">
          <w:rPr>
            <w:noProof/>
            <w:webHidden/>
          </w:rPr>
          <w:t>8</w:t>
        </w:r>
        <w:r w:rsidR="00E97117" w:rsidRPr="00550B6B">
          <w:rPr>
            <w:noProof/>
            <w:webHidden/>
          </w:rPr>
          <w:fldChar w:fldCharType="end"/>
        </w:r>
      </w:hyperlink>
    </w:p>
    <w:p w14:paraId="00875C02" w14:textId="490463A2" w:rsidR="00E97117" w:rsidRPr="00550B6B" w:rsidRDefault="008F2260">
      <w:pPr>
        <w:pStyle w:val="SK2"/>
        <w:rPr>
          <w:rFonts w:asciiTheme="minorHAnsi" w:eastAsiaTheme="minorEastAsia" w:hAnsiTheme="minorHAnsi"/>
          <w:noProof/>
          <w:kern w:val="2"/>
          <w:sz w:val="22"/>
          <w:szCs w:val="22"/>
          <w:lang w:eastAsia="et-EE"/>
        </w:rPr>
      </w:pPr>
      <w:hyperlink w:anchor="_Toc154678120" w:history="1">
        <w:r w:rsidR="00E97117" w:rsidRPr="00550B6B">
          <w:rPr>
            <w:rStyle w:val="Hperlink"/>
            <w:noProof/>
          </w:rPr>
          <w:t>2.3. Kehtestamisel olev Viljandi valla üldplaneering</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_Toc154678120 \h </w:instrText>
        </w:r>
        <w:r w:rsidR="00E97117" w:rsidRPr="00550B6B">
          <w:rPr>
            <w:noProof/>
            <w:webHidden/>
          </w:rPr>
        </w:r>
        <w:r w:rsidR="00E97117" w:rsidRPr="00550B6B">
          <w:rPr>
            <w:noProof/>
            <w:webHidden/>
          </w:rPr>
          <w:fldChar w:fldCharType="separate"/>
        </w:r>
        <w:r w:rsidR="00E97117" w:rsidRPr="00550B6B">
          <w:rPr>
            <w:noProof/>
            <w:webHidden/>
          </w:rPr>
          <w:t>10</w:t>
        </w:r>
        <w:r w:rsidR="00E97117" w:rsidRPr="00550B6B">
          <w:rPr>
            <w:noProof/>
            <w:webHidden/>
          </w:rPr>
          <w:fldChar w:fldCharType="end"/>
        </w:r>
      </w:hyperlink>
    </w:p>
    <w:p w14:paraId="63E17B30" w14:textId="444BAEA7" w:rsidR="00E97117" w:rsidRPr="00550B6B" w:rsidRDefault="008F2260">
      <w:pPr>
        <w:pStyle w:val="SK1"/>
        <w:rPr>
          <w:rFonts w:asciiTheme="minorHAnsi" w:eastAsiaTheme="minorEastAsia" w:hAnsiTheme="minorHAnsi"/>
          <w:caps w:val="0"/>
          <w:noProof/>
          <w:kern w:val="2"/>
          <w:sz w:val="22"/>
          <w:szCs w:val="22"/>
          <w:lang w:eastAsia="et-EE"/>
        </w:rPr>
      </w:pPr>
      <w:hyperlink w:anchor="_Toc154678121" w:history="1">
        <w:r w:rsidR="00E97117" w:rsidRPr="00550B6B">
          <w:rPr>
            <w:rStyle w:val="Hperlink"/>
            <w:noProof/>
          </w:rPr>
          <w:t>3. Mõjutatava keskkonna kirjeldus ja kavandatava tegevusega eeldatavalt kaasnev mõju</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_Toc154678121 \h </w:instrText>
        </w:r>
        <w:r w:rsidR="00E97117" w:rsidRPr="00550B6B">
          <w:rPr>
            <w:noProof/>
            <w:webHidden/>
          </w:rPr>
        </w:r>
        <w:r w:rsidR="00E97117" w:rsidRPr="00550B6B">
          <w:rPr>
            <w:noProof/>
            <w:webHidden/>
          </w:rPr>
          <w:fldChar w:fldCharType="separate"/>
        </w:r>
        <w:r w:rsidR="00E97117" w:rsidRPr="00550B6B">
          <w:rPr>
            <w:noProof/>
            <w:webHidden/>
          </w:rPr>
          <w:t>13</w:t>
        </w:r>
        <w:r w:rsidR="00E97117" w:rsidRPr="00550B6B">
          <w:rPr>
            <w:noProof/>
            <w:webHidden/>
          </w:rPr>
          <w:fldChar w:fldCharType="end"/>
        </w:r>
      </w:hyperlink>
    </w:p>
    <w:p w14:paraId="5C3FBEB2" w14:textId="6833EBF5" w:rsidR="00E97117" w:rsidRPr="00550B6B" w:rsidRDefault="008F2260">
      <w:pPr>
        <w:pStyle w:val="SK2"/>
        <w:rPr>
          <w:rFonts w:asciiTheme="minorHAnsi" w:eastAsiaTheme="minorEastAsia" w:hAnsiTheme="minorHAnsi"/>
          <w:noProof/>
          <w:kern w:val="2"/>
          <w:sz w:val="22"/>
          <w:szCs w:val="22"/>
          <w:lang w:eastAsia="et-EE"/>
        </w:rPr>
      </w:pPr>
      <w:hyperlink w:anchor="_Toc154678122" w:history="1">
        <w:r w:rsidR="00E97117" w:rsidRPr="00550B6B">
          <w:rPr>
            <w:rStyle w:val="Hperlink"/>
            <w:noProof/>
          </w:rPr>
          <w:t>3.1. Asukoht ja maakasutus</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_Toc154678122 \h </w:instrText>
        </w:r>
        <w:r w:rsidR="00E97117" w:rsidRPr="00550B6B">
          <w:rPr>
            <w:noProof/>
            <w:webHidden/>
          </w:rPr>
        </w:r>
        <w:r w:rsidR="00E97117" w:rsidRPr="00550B6B">
          <w:rPr>
            <w:noProof/>
            <w:webHidden/>
          </w:rPr>
          <w:fldChar w:fldCharType="separate"/>
        </w:r>
        <w:r w:rsidR="00E97117" w:rsidRPr="00550B6B">
          <w:rPr>
            <w:noProof/>
            <w:webHidden/>
          </w:rPr>
          <w:t>13</w:t>
        </w:r>
        <w:r w:rsidR="00E97117" w:rsidRPr="00550B6B">
          <w:rPr>
            <w:noProof/>
            <w:webHidden/>
          </w:rPr>
          <w:fldChar w:fldCharType="end"/>
        </w:r>
      </w:hyperlink>
    </w:p>
    <w:p w14:paraId="1483AB4D" w14:textId="05049D85" w:rsidR="00E97117" w:rsidRPr="00550B6B" w:rsidRDefault="008F2260">
      <w:pPr>
        <w:pStyle w:val="SK2"/>
        <w:rPr>
          <w:rFonts w:asciiTheme="minorHAnsi" w:eastAsiaTheme="minorEastAsia" w:hAnsiTheme="minorHAnsi"/>
          <w:noProof/>
          <w:kern w:val="2"/>
          <w:sz w:val="22"/>
          <w:szCs w:val="22"/>
          <w:lang w:eastAsia="et-EE"/>
        </w:rPr>
      </w:pPr>
      <w:hyperlink w:anchor="_Toc154678123" w:history="1">
        <w:r w:rsidR="00E97117" w:rsidRPr="00550B6B">
          <w:rPr>
            <w:rStyle w:val="Hperlink"/>
            <w:noProof/>
          </w:rPr>
          <w:t>3.2. Kaitstavad loodusobjektid, sh Natura 2000 võrgustik, rohevõrgustik ja väärtuslikud maastikud</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_Toc154678123 \h </w:instrText>
        </w:r>
        <w:r w:rsidR="00E97117" w:rsidRPr="00550B6B">
          <w:rPr>
            <w:noProof/>
            <w:webHidden/>
          </w:rPr>
        </w:r>
        <w:r w:rsidR="00E97117" w:rsidRPr="00550B6B">
          <w:rPr>
            <w:noProof/>
            <w:webHidden/>
          </w:rPr>
          <w:fldChar w:fldCharType="separate"/>
        </w:r>
        <w:r w:rsidR="00E97117" w:rsidRPr="00550B6B">
          <w:rPr>
            <w:noProof/>
            <w:webHidden/>
          </w:rPr>
          <w:t>14</w:t>
        </w:r>
        <w:r w:rsidR="00E97117" w:rsidRPr="00550B6B">
          <w:rPr>
            <w:noProof/>
            <w:webHidden/>
          </w:rPr>
          <w:fldChar w:fldCharType="end"/>
        </w:r>
      </w:hyperlink>
    </w:p>
    <w:p w14:paraId="1A4F6D63" w14:textId="5F04B05C" w:rsidR="00E97117" w:rsidRPr="00550B6B" w:rsidRDefault="008F2260">
      <w:pPr>
        <w:pStyle w:val="SK2"/>
        <w:rPr>
          <w:rFonts w:asciiTheme="minorHAnsi" w:eastAsiaTheme="minorEastAsia" w:hAnsiTheme="minorHAnsi"/>
          <w:noProof/>
          <w:kern w:val="2"/>
          <w:sz w:val="22"/>
          <w:szCs w:val="22"/>
          <w:lang w:eastAsia="et-EE"/>
        </w:rPr>
      </w:pPr>
      <w:hyperlink w:anchor="_Toc154678124" w:history="1">
        <w:r w:rsidR="00E97117" w:rsidRPr="00550B6B">
          <w:rPr>
            <w:rStyle w:val="Hperlink"/>
            <w:noProof/>
          </w:rPr>
          <w:t>3.3. Taimestik ja loomastik</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_Toc154678124 \h </w:instrText>
        </w:r>
        <w:r w:rsidR="00E97117" w:rsidRPr="00550B6B">
          <w:rPr>
            <w:noProof/>
            <w:webHidden/>
          </w:rPr>
        </w:r>
        <w:r w:rsidR="00E97117" w:rsidRPr="00550B6B">
          <w:rPr>
            <w:noProof/>
            <w:webHidden/>
          </w:rPr>
          <w:fldChar w:fldCharType="separate"/>
        </w:r>
        <w:r w:rsidR="00E97117" w:rsidRPr="00550B6B">
          <w:rPr>
            <w:noProof/>
            <w:webHidden/>
          </w:rPr>
          <w:t>16</w:t>
        </w:r>
        <w:r w:rsidR="00E97117" w:rsidRPr="00550B6B">
          <w:rPr>
            <w:noProof/>
            <w:webHidden/>
          </w:rPr>
          <w:fldChar w:fldCharType="end"/>
        </w:r>
      </w:hyperlink>
    </w:p>
    <w:p w14:paraId="74241C38" w14:textId="2D47B5FF" w:rsidR="00E97117" w:rsidRPr="00550B6B" w:rsidRDefault="008F2260">
      <w:pPr>
        <w:pStyle w:val="SK2"/>
        <w:rPr>
          <w:rFonts w:asciiTheme="minorHAnsi" w:eastAsiaTheme="minorEastAsia" w:hAnsiTheme="minorHAnsi"/>
          <w:noProof/>
          <w:kern w:val="2"/>
          <w:sz w:val="22"/>
          <w:szCs w:val="22"/>
          <w:lang w:eastAsia="et-EE"/>
        </w:rPr>
      </w:pPr>
      <w:hyperlink w:anchor="_Toc154678125" w:history="1">
        <w:r w:rsidR="00E97117" w:rsidRPr="00550B6B">
          <w:rPr>
            <w:rStyle w:val="Hperlink"/>
            <w:noProof/>
          </w:rPr>
          <w:t>3.4. Geoloogia, pinnas, põhja- ja pinnavesi</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_Toc154678125 \h </w:instrText>
        </w:r>
        <w:r w:rsidR="00E97117" w:rsidRPr="00550B6B">
          <w:rPr>
            <w:noProof/>
            <w:webHidden/>
          </w:rPr>
        </w:r>
        <w:r w:rsidR="00E97117" w:rsidRPr="00550B6B">
          <w:rPr>
            <w:noProof/>
            <w:webHidden/>
          </w:rPr>
          <w:fldChar w:fldCharType="separate"/>
        </w:r>
        <w:r w:rsidR="00E97117" w:rsidRPr="00550B6B">
          <w:rPr>
            <w:noProof/>
            <w:webHidden/>
          </w:rPr>
          <w:t>17</w:t>
        </w:r>
        <w:r w:rsidR="00E97117" w:rsidRPr="00550B6B">
          <w:rPr>
            <w:noProof/>
            <w:webHidden/>
          </w:rPr>
          <w:fldChar w:fldCharType="end"/>
        </w:r>
      </w:hyperlink>
    </w:p>
    <w:p w14:paraId="285B8575" w14:textId="2C16371D" w:rsidR="00E97117" w:rsidRPr="00550B6B" w:rsidRDefault="008F2260">
      <w:pPr>
        <w:pStyle w:val="SK2"/>
        <w:rPr>
          <w:rFonts w:asciiTheme="minorHAnsi" w:eastAsiaTheme="minorEastAsia" w:hAnsiTheme="minorHAnsi"/>
          <w:noProof/>
          <w:kern w:val="2"/>
          <w:sz w:val="22"/>
          <w:szCs w:val="22"/>
          <w:lang w:eastAsia="et-EE"/>
        </w:rPr>
      </w:pPr>
      <w:hyperlink w:anchor="_Toc154678126" w:history="1">
        <w:r w:rsidR="00E97117" w:rsidRPr="00550B6B">
          <w:rPr>
            <w:rStyle w:val="Hperlink"/>
            <w:noProof/>
          </w:rPr>
          <w:t>3.5. Kultuuriväärtused</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_Toc154678126 \h </w:instrText>
        </w:r>
        <w:r w:rsidR="00E97117" w:rsidRPr="00550B6B">
          <w:rPr>
            <w:noProof/>
            <w:webHidden/>
          </w:rPr>
        </w:r>
        <w:r w:rsidR="00E97117" w:rsidRPr="00550B6B">
          <w:rPr>
            <w:noProof/>
            <w:webHidden/>
          </w:rPr>
          <w:fldChar w:fldCharType="separate"/>
        </w:r>
        <w:r w:rsidR="00E97117" w:rsidRPr="00550B6B">
          <w:rPr>
            <w:noProof/>
            <w:webHidden/>
          </w:rPr>
          <w:t>20</w:t>
        </w:r>
        <w:r w:rsidR="00E97117" w:rsidRPr="00550B6B">
          <w:rPr>
            <w:noProof/>
            <w:webHidden/>
          </w:rPr>
          <w:fldChar w:fldCharType="end"/>
        </w:r>
      </w:hyperlink>
    </w:p>
    <w:p w14:paraId="5A1BAFBF" w14:textId="27965576" w:rsidR="00E97117" w:rsidRPr="00550B6B" w:rsidRDefault="008F2260">
      <w:pPr>
        <w:pStyle w:val="SK2"/>
        <w:rPr>
          <w:rFonts w:asciiTheme="minorHAnsi" w:eastAsiaTheme="minorEastAsia" w:hAnsiTheme="minorHAnsi"/>
          <w:noProof/>
          <w:kern w:val="2"/>
          <w:sz w:val="22"/>
          <w:szCs w:val="22"/>
          <w:lang w:eastAsia="et-EE"/>
        </w:rPr>
      </w:pPr>
      <w:hyperlink w:anchor="_Toc154678127" w:history="1">
        <w:r w:rsidR="00E97117" w:rsidRPr="00550B6B">
          <w:rPr>
            <w:rStyle w:val="Hperlink"/>
            <w:noProof/>
          </w:rPr>
          <w:t>3.6. Müra, õhk, vibratsioon</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_Toc154678127 \h </w:instrText>
        </w:r>
        <w:r w:rsidR="00E97117" w:rsidRPr="00550B6B">
          <w:rPr>
            <w:noProof/>
            <w:webHidden/>
          </w:rPr>
        </w:r>
        <w:r w:rsidR="00E97117" w:rsidRPr="00550B6B">
          <w:rPr>
            <w:noProof/>
            <w:webHidden/>
          </w:rPr>
          <w:fldChar w:fldCharType="separate"/>
        </w:r>
        <w:r w:rsidR="00E97117" w:rsidRPr="00550B6B">
          <w:rPr>
            <w:noProof/>
            <w:webHidden/>
          </w:rPr>
          <w:t>21</w:t>
        </w:r>
        <w:r w:rsidR="00E97117" w:rsidRPr="00550B6B">
          <w:rPr>
            <w:noProof/>
            <w:webHidden/>
          </w:rPr>
          <w:fldChar w:fldCharType="end"/>
        </w:r>
      </w:hyperlink>
    </w:p>
    <w:p w14:paraId="73320ED8" w14:textId="21520905" w:rsidR="00E97117" w:rsidRPr="00550B6B" w:rsidRDefault="008F2260">
      <w:pPr>
        <w:pStyle w:val="SK2"/>
        <w:rPr>
          <w:rFonts w:asciiTheme="minorHAnsi" w:eastAsiaTheme="minorEastAsia" w:hAnsiTheme="minorHAnsi"/>
          <w:noProof/>
          <w:kern w:val="2"/>
          <w:sz w:val="22"/>
          <w:szCs w:val="22"/>
          <w:lang w:eastAsia="et-EE"/>
        </w:rPr>
      </w:pPr>
      <w:hyperlink w:anchor="_Toc154678128" w:history="1">
        <w:r w:rsidR="00E97117" w:rsidRPr="00550B6B">
          <w:rPr>
            <w:rStyle w:val="Hperlink"/>
            <w:noProof/>
          </w:rPr>
          <w:t>3.7. Sotsiaalmajanduslik olukord</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_Toc154678128 \h </w:instrText>
        </w:r>
        <w:r w:rsidR="00E97117" w:rsidRPr="00550B6B">
          <w:rPr>
            <w:noProof/>
            <w:webHidden/>
          </w:rPr>
        </w:r>
        <w:r w:rsidR="00E97117" w:rsidRPr="00550B6B">
          <w:rPr>
            <w:noProof/>
            <w:webHidden/>
          </w:rPr>
          <w:fldChar w:fldCharType="separate"/>
        </w:r>
        <w:r w:rsidR="00E97117" w:rsidRPr="00550B6B">
          <w:rPr>
            <w:noProof/>
            <w:webHidden/>
          </w:rPr>
          <w:t>22</w:t>
        </w:r>
        <w:r w:rsidR="00E97117" w:rsidRPr="00550B6B">
          <w:rPr>
            <w:noProof/>
            <w:webHidden/>
          </w:rPr>
          <w:fldChar w:fldCharType="end"/>
        </w:r>
      </w:hyperlink>
    </w:p>
    <w:p w14:paraId="62707A37" w14:textId="609DB5F5" w:rsidR="00E97117" w:rsidRPr="00550B6B" w:rsidRDefault="008F2260">
      <w:pPr>
        <w:pStyle w:val="SK2"/>
        <w:rPr>
          <w:rFonts w:asciiTheme="minorHAnsi" w:eastAsiaTheme="minorEastAsia" w:hAnsiTheme="minorHAnsi"/>
          <w:noProof/>
          <w:kern w:val="2"/>
          <w:sz w:val="22"/>
          <w:szCs w:val="22"/>
          <w:lang w:eastAsia="et-EE"/>
        </w:rPr>
      </w:pPr>
      <w:hyperlink w:anchor="_Toc154678129" w:history="1">
        <w:r w:rsidR="00E97117" w:rsidRPr="00550B6B">
          <w:rPr>
            <w:rStyle w:val="Hperlink"/>
            <w:noProof/>
          </w:rPr>
          <w:t>3.8. Kumulatiivsed mõjud</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_Toc154678129 \h </w:instrText>
        </w:r>
        <w:r w:rsidR="00E97117" w:rsidRPr="00550B6B">
          <w:rPr>
            <w:noProof/>
            <w:webHidden/>
          </w:rPr>
        </w:r>
        <w:r w:rsidR="00E97117" w:rsidRPr="00550B6B">
          <w:rPr>
            <w:noProof/>
            <w:webHidden/>
          </w:rPr>
          <w:fldChar w:fldCharType="separate"/>
        </w:r>
        <w:r w:rsidR="00E97117" w:rsidRPr="00550B6B">
          <w:rPr>
            <w:noProof/>
            <w:webHidden/>
          </w:rPr>
          <w:t>22</w:t>
        </w:r>
        <w:r w:rsidR="00E97117" w:rsidRPr="00550B6B">
          <w:rPr>
            <w:noProof/>
            <w:webHidden/>
          </w:rPr>
          <w:fldChar w:fldCharType="end"/>
        </w:r>
      </w:hyperlink>
    </w:p>
    <w:p w14:paraId="100D72AA" w14:textId="1E9E0E5F" w:rsidR="00E97117" w:rsidRPr="00550B6B" w:rsidRDefault="008F2260">
      <w:pPr>
        <w:pStyle w:val="SK1"/>
        <w:rPr>
          <w:rFonts w:asciiTheme="minorHAnsi" w:eastAsiaTheme="minorEastAsia" w:hAnsiTheme="minorHAnsi"/>
          <w:caps w:val="0"/>
          <w:noProof/>
          <w:kern w:val="2"/>
          <w:sz w:val="22"/>
          <w:szCs w:val="22"/>
          <w:lang w:eastAsia="et-EE"/>
        </w:rPr>
      </w:pPr>
      <w:hyperlink w:anchor="_Toc154678130" w:history="1">
        <w:r w:rsidR="00E97117" w:rsidRPr="00550B6B">
          <w:rPr>
            <w:rStyle w:val="Hperlink"/>
            <w:noProof/>
          </w:rPr>
          <w:t>4. Kokkuvõte</w:t>
        </w:r>
        <w:r w:rsidR="00E97117" w:rsidRPr="00550B6B">
          <w:rPr>
            <w:noProof/>
            <w:webHidden/>
          </w:rPr>
          <w:tab/>
        </w:r>
        <w:r w:rsidR="00E97117" w:rsidRPr="00550B6B">
          <w:rPr>
            <w:noProof/>
            <w:webHidden/>
          </w:rPr>
          <w:fldChar w:fldCharType="begin"/>
        </w:r>
        <w:r w:rsidR="00E97117" w:rsidRPr="00550B6B">
          <w:rPr>
            <w:noProof/>
            <w:webHidden/>
          </w:rPr>
          <w:instrText xml:space="preserve"> PAGEREF _Toc154678130 \h </w:instrText>
        </w:r>
        <w:r w:rsidR="00E97117" w:rsidRPr="00550B6B">
          <w:rPr>
            <w:noProof/>
            <w:webHidden/>
          </w:rPr>
        </w:r>
        <w:r w:rsidR="00E97117" w:rsidRPr="00550B6B">
          <w:rPr>
            <w:noProof/>
            <w:webHidden/>
          </w:rPr>
          <w:fldChar w:fldCharType="separate"/>
        </w:r>
        <w:r w:rsidR="00E97117" w:rsidRPr="00550B6B">
          <w:rPr>
            <w:noProof/>
            <w:webHidden/>
          </w:rPr>
          <w:t>23</w:t>
        </w:r>
        <w:r w:rsidR="00E97117" w:rsidRPr="00550B6B">
          <w:rPr>
            <w:noProof/>
            <w:webHidden/>
          </w:rPr>
          <w:fldChar w:fldCharType="end"/>
        </w:r>
      </w:hyperlink>
    </w:p>
    <w:p w14:paraId="2DDFEDA2" w14:textId="6EF49FB3" w:rsidR="00D75C42" w:rsidRPr="00550B6B" w:rsidRDefault="00F561CD" w:rsidP="00A13ABD">
      <w:pPr>
        <w:rPr>
          <w:noProof w:val="0"/>
        </w:rPr>
      </w:pPr>
      <w:r w:rsidRPr="00550B6B">
        <w:rPr>
          <w:caps/>
          <w:noProof w:val="0"/>
        </w:rPr>
        <w:fldChar w:fldCharType="end"/>
      </w:r>
    </w:p>
    <w:p w14:paraId="02AC2B9C" w14:textId="77777777" w:rsidR="0010417D" w:rsidRPr="00550B6B" w:rsidRDefault="0010417D" w:rsidP="00D75C42">
      <w:pPr>
        <w:rPr>
          <w:noProof w:val="0"/>
        </w:rPr>
      </w:pPr>
    </w:p>
    <w:p w14:paraId="2211A54A" w14:textId="77777777" w:rsidR="0010417D" w:rsidRPr="00550B6B" w:rsidRDefault="0010417D" w:rsidP="00D75C42">
      <w:pPr>
        <w:rPr>
          <w:noProof w:val="0"/>
        </w:rPr>
        <w:sectPr w:rsidR="0010417D" w:rsidRPr="00550B6B" w:rsidSect="00D75C42">
          <w:footerReference w:type="first" r:id="rId14"/>
          <w:pgSz w:w="11906" w:h="16838" w:code="9"/>
          <w:pgMar w:top="851" w:right="851" w:bottom="851" w:left="1418" w:header="567" w:footer="567" w:gutter="0"/>
          <w:cols w:space="708"/>
          <w:titlePg/>
          <w:docGrid w:linePitch="360"/>
        </w:sectPr>
      </w:pPr>
    </w:p>
    <w:p w14:paraId="19FEC268" w14:textId="77777777" w:rsidR="0047251D" w:rsidRPr="00550B6B" w:rsidRDefault="0047251D" w:rsidP="0047251D">
      <w:pPr>
        <w:pStyle w:val="Pealkiri1"/>
        <w:numPr>
          <w:ilvl w:val="0"/>
          <w:numId w:val="0"/>
        </w:numPr>
        <w:rPr>
          <w:noProof w:val="0"/>
        </w:rPr>
      </w:pPr>
      <w:bookmarkStart w:id="1" w:name="_Toc154678115"/>
      <w:r w:rsidRPr="00550B6B">
        <w:rPr>
          <w:noProof w:val="0"/>
        </w:rPr>
        <w:lastRenderedPageBreak/>
        <w:t>Sissejuhatus</w:t>
      </w:r>
      <w:bookmarkEnd w:id="1"/>
    </w:p>
    <w:p w14:paraId="5D74D4F0" w14:textId="2E00C681" w:rsidR="00757E42" w:rsidRPr="00550B6B" w:rsidRDefault="00757E42" w:rsidP="00757E42">
      <w:pPr>
        <w:pStyle w:val="Kehatekst"/>
        <w:rPr>
          <w:noProof w:val="0"/>
        </w:rPr>
      </w:pPr>
      <w:r w:rsidRPr="00550B6B">
        <w:rPr>
          <w:noProof w:val="0"/>
        </w:rPr>
        <w:t xml:space="preserve">Käesolev keskkonnamõju strateegilise hindamise (KSH) eelhinnang on koostatud </w:t>
      </w:r>
      <w:r w:rsidR="00A426D2" w:rsidRPr="00550B6B">
        <w:rPr>
          <w:noProof w:val="0"/>
        </w:rPr>
        <w:t>Viljandimaal</w:t>
      </w:r>
      <w:r w:rsidRPr="00550B6B">
        <w:rPr>
          <w:noProof w:val="0"/>
        </w:rPr>
        <w:t xml:space="preserve"> </w:t>
      </w:r>
      <w:r w:rsidR="00A426D2" w:rsidRPr="00550B6B">
        <w:rPr>
          <w:noProof w:val="0"/>
        </w:rPr>
        <w:t>Viljandi</w:t>
      </w:r>
      <w:r w:rsidRPr="00550B6B">
        <w:rPr>
          <w:noProof w:val="0"/>
        </w:rPr>
        <w:t xml:space="preserve"> vallas </w:t>
      </w:r>
      <w:proofErr w:type="spellStart"/>
      <w:r w:rsidR="0021413F" w:rsidRPr="00550B6B">
        <w:rPr>
          <w:noProof w:val="0"/>
        </w:rPr>
        <w:t>Aindu</w:t>
      </w:r>
      <w:proofErr w:type="spellEnd"/>
      <w:r w:rsidR="0021413F" w:rsidRPr="00550B6B">
        <w:rPr>
          <w:noProof w:val="0"/>
        </w:rPr>
        <w:t xml:space="preserve"> </w:t>
      </w:r>
      <w:r w:rsidRPr="00550B6B">
        <w:rPr>
          <w:noProof w:val="0"/>
        </w:rPr>
        <w:t xml:space="preserve">külas </w:t>
      </w:r>
      <w:r w:rsidR="00A426D2" w:rsidRPr="00550B6B">
        <w:rPr>
          <w:noProof w:val="0"/>
        </w:rPr>
        <w:t>Vana-</w:t>
      </w:r>
      <w:proofErr w:type="spellStart"/>
      <w:r w:rsidR="00A426D2" w:rsidRPr="00550B6B">
        <w:rPr>
          <w:noProof w:val="0"/>
        </w:rPr>
        <w:t>Aindu</w:t>
      </w:r>
      <w:proofErr w:type="spellEnd"/>
      <w:r w:rsidR="00A426D2" w:rsidRPr="00550B6B">
        <w:rPr>
          <w:noProof w:val="0"/>
        </w:rPr>
        <w:t xml:space="preserve"> </w:t>
      </w:r>
      <w:r w:rsidRPr="00550B6B">
        <w:rPr>
          <w:noProof w:val="0"/>
        </w:rPr>
        <w:t>maaüksuse detailplaneeringuga (DP) kavandatavate tegevustega kaasneva võimaliku keskkonnamõju väljaselgitamiseks.</w:t>
      </w:r>
    </w:p>
    <w:p w14:paraId="6619EE20" w14:textId="77777777" w:rsidR="00757E42" w:rsidRPr="00550B6B" w:rsidRDefault="00757E42" w:rsidP="00757E42">
      <w:pPr>
        <w:pStyle w:val="Kehatekst"/>
        <w:rPr>
          <w:noProof w:val="0"/>
        </w:rPr>
      </w:pPr>
      <w:r w:rsidRPr="00550B6B">
        <w:rPr>
          <w:noProof w:val="0"/>
        </w:rPr>
        <w:t>Käesoleva KSH eelhinnangu eesmärk on välja selgitada kavandatava tegevuse elluviimisega eeldatavalt kaasnev võimalik oluline keskkonnamõju ja selle ulatus. Töö käigus hinnatakse võimalikke mõjusid keskkonnale ning vajadusel nähakse ette leevendavad meetmed ebasoodsa keskkonnamõju minimeerimiseks ja/või vältimiseks.</w:t>
      </w:r>
    </w:p>
    <w:p w14:paraId="0BD133E5" w14:textId="6B50D6C1" w:rsidR="00757E42" w:rsidRPr="00550B6B" w:rsidRDefault="00757E42" w:rsidP="00757E42">
      <w:pPr>
        <w:pStyle w:val="Kehatekst"/>
        <w:rPr>
          <w:noProof w:val="0"/>
        </w:rPr>
      </w:pPr>
      <w:r w:rsidRPr="00550B6B">
        <w:rPr>
          <w:noProof w:val="0"/>
        </w:rPr>
        <w:t xml:space="preserve">Keskkonnamõju on (keskkonnamõju hindamise ja keskkonnajuhtimissüsteemi seaduse) </w:t>
      </w:r>
      <w:proofErr w:type="spellStart"/>
      <w:r w:rsidRPr="00550B6B">
        <w:rPr>
          <w:noProof w:val="0"/>
        </w:rPr>
        <w:t>KeHJS</w:t>
      </w:r>
      <w:proofErr w:type="spellEnd"/>
      <w:r w:rsidRPr="00550B6B">
        <w:rPr>
          <w:noProof w:val="0"/>
        </w:rPr>
        <w:t>-e §</w:t>
      </w:r>
      <w:r w:rsidR="009F4B81" w:rsidRPr="00550B6B">
        <w:rPr>
          <w:noProof w:val="0"/>
        </w:rPr>
        <w:t> </w:t>
      </w:r>
      <w:r w:rsidRPr="00550B6B">
        <w:rPr>
          <w:noProof w:val="0"/>
        </w:rPr>
        <w:t>2</w:t>
      </w:r>
      <w:r w:rsidRPr="00550B6B">
        <w:rPr>
          <w:noProof w:val="0"/>
          <w:vertAlign w:val="superscript"/>
        </w:rPr>
        <w:t>1</w:t>
      </w:r>
      <w:r w:rsidRPr="00550B6B">
        <w:rPr>
          <w:noProof w:val="0"/>
        </w:rPr>
        <w:t xml:space="preserve"> kohaselt kavandatava tegevusega või strateegilise planeerimisdokumendi elluviimisega eeldatavalt kaasnev vahetu või kaudne mõju keskkonnale, inimese tervisele ja heaolule, kultuuripärandile või varale. Vastavalt </w:t>
      </w:r>
      <w:proofErr w:type="spellStart"/>
      <w:r w:rsidRPr="00550B6B">
        <w:rPr>
          <w:noProof w:val="0"/>
        </w:rPr>
        <w:t>KeHJS</w:t>
      </w:r>
      <w:proofErr w:type="spellEnd"/>
      <w:r w:rsidRPr="00550B6B">
        <w:rPr>
          <w:noProof w:val="0"/>
        </w:rPr>
        <w:t>-e § 2</w:t>
      </w:r>
      <w:r w:rsidRPr="00550B6B">
        <w:rPr>
          <w:noProof w:val="0"/>
          <w:vertAlign w:val="superscript"/>
        </w:rPr>
        <w:t>2</w:t>
      </w:r>
      <w:r w:rsidRPr="00550B6B">
        <w:rPr>
          <w:noProof w:val="0"/>
        </w:rPr>
        <w:t xml:space="preserve"> peetakse keskkonnamõju oluliseks, kui see võib eeldatavalt ületada mõjuala keskkonnataluvust, põhjustada keskkonnas pöördumatuid muutusi või seada ohtu inimese tervise ja heaolu, kultuuripärandi või vara.</w:t>
      </w:r>
    </w:p>
    <w:p w14:paraId="73C08BBD" w14:textId="77777777" w:rsidR="00757E42" w:rsidRPr="00550B6B" w:rsidRDefault="00757E42" w:rsidP="00757E42">
      <w:pPr>
        <w:pStyle w:val="Kehatekst"/>
        <w:rPr>
          <w:noProof w:val="0"/>
        </w:rPr>
      </w:pPr>
      <w:r w:rsidRPr="00550B6B">
        <w:rPr>
          <w:noProof w:val="0"/>
        </w:rPr>
        <w:t xml:space="preserve">Käesolev KSH eelhinnang on koostatud vastavuses </w:t>
      </w:r>
      <w:proofErr w:type="spellStart"/>
      <w:r w:rsidRPr="00550B6B">
        <w:rPr>
          <w:noProof w:val="0"/>
        </w:rPr>
        <w:t>KeHJS</w:t>
      </w:r>
      <w:proofErr w:type="spellEnd"/>
      <w:r w:rsidRPr="00550B6B">
        <w:rPr>
          <w:noProof w:val="0"/>
        </w:rPr>
        <w:t>-ega (vastu võetud 22.02.2005, viimase redaktsiooni jõustumise kuupäev 16.07.2023).</w:t>
      </w:r>
    </w:p>
    <w:p w14:paraId="3CBDD0AA" w14:textId="6311E6A6" w:rsidR="00757E42" w:rsidRPr="00550B6B" w:rsidRDefault="00757E42" w:rsidP="00757E42">
      <w:pPr>
        <w:pStyle w:val="Kehatekst"/>
        <w:rPr>
          <w:noProof w:val="0"/>
        </w:rPr>
      </w:pPr>
      <w:r w:rsidRPr="00550B6B">
        <w:rPr>
          <w:noProof w:val="0"/>
        </w:rPr>
        <w:t xml:space="preserve">KSH kohustuslikkus on sätestatud </w:t>
      </w:r>
      <w:proofErr w:type="spellStart"/>
      <w:r w:rsidRPr="00550B6B">
        <w:rPr>
          <w:noProof w:val="0"/>
        </w:rPr>
        <w:t>KeHJS</w:t>
      </w:r>
      <w:proofErr w:type="spellEnd"/>
      <w:r w:rsidRPr="00550B6B">
        <w:rPr>
          <w:noProof w:val="0"/>
        </w:rPr>
        <w:t xml:space="preserve">-i § 33 lg 1. Kavandatav tegevus ei kuulu </w:t>
      </w:r>
      <w:proofErr w:type="spellStart"/>
      <w:r w:rsidRPr="00550B6B">
        <w:rPr>
          <w:noProof w:val="0"/>
        </w:rPr>
        <w:t>KeHJS</w:t>
      </w:r>
      <w:proofErr w:type="spellEnd"/>
      <w:r w:rsidRPr="00550B6B">
        <w:rPr>
          <w:noProof w:val="0"/>
        </w:rPr>
        <w:t>-i § 33 lõike 1 kohaselt KSH kohustusega tegevuste hulka, kuid sama paragrahvi lõike 2 kohaselt tuleb KSH algatamise vajalikkust kaaluda ja anda selle kohta eelhinnang, kui</w:t>
      </w:r>
      <w:r w:rsidR="001F65D9" w:rsidRPr="00550B6B">
        <w:rPr>
          <w:noProof w:val="0"/>
        </w:rPr>
        <w:t xml:space="preserve"> tegemist on üldplaneeringut muutva detailplaneeringuga või kui kavandatakse tegevust, mis võib kaasa tuua olulise keskkonnamõju. </w:t>
      </w:r>
    </w:p>
    <w:p w14:paraId="58FADF1A" w14:textId="77777777" w:rsidR="00757E42" w:rsidRPr="00550B6B" w:rsidRDefault="00757E42" w:rsidP="00757E42">
      <w:pPr>
        <w:pStyle w:val="Kehatekst"/>
        <w:rPr>
          <w:noProof w:val="0"/>
        </w:rPr>
      </w:pPr>
      <w:r w:rsidRPr="00550B6B">
        <w:rPr>
          <w:noProof w:val="0"/>
        </w:rPr>
        <w:t xml:space="preserve">Eelhinnangu koostamisel on lähtutud </w:t>
      </w:r>
      <w:proofErr w:type="spellStart"/>
      <w:r w:rsidRPr="00550B6B">
        <w:rPr>
          <w:noProof w:val="0"/>
        </w:rPr>
        <w:t>KeHJS</w:t>
      </w:r>
      <w:proofErr w:type="spellEnd"/>
      <w:r w:rsidRPr="00550B6B">
        <w:rPr>
          <w:noProof w:val="0"/>
        </w:rPr>
        <w:t xml:space="preserve"> § 33 lg 4 ja lg 5 toodud kriteeriumitest. </w:t>
      </w:r>
    </w:p>
    <w:p w14:paraId="29275F81" w14:textId="6CE1D8A5" w:rsidR="0046638E" w:rsidRPr="00550B6B" w:rsidRDefault="0046638E" w:rsidP="0046638E">
      <w:pPr>
        <w:pStyle w:val="Kehatekst"/>
        <w:rPr>
          <w:noProof w:val="0"/>
        </w:rPr>
      </w:pPr>
      <w:r w:rsidRPr="00550B6B">
        <w:rPr>
          <w:noProof w:val="0"/>
        </w:rPr>
        <w:t xml:space="preserve">Eelhinnangu koostamise ajaks ei ole detailplaneering (DP) algatatud, seega on eelhinnangu koostamisel lähtutud arendaja poolt edastatud informatsioonist. Olukorras, kus kavandatava tegevuse täpsed lahendused ei ole teada, saab KSH eelhinnang anda ette piirangud ja soovitatavad leevendavad meetmed tegevuste planeerimiseks arendustegevuse edasistes etappides. </w:t>
      </w:r>
    </w:p>
    <w:p w14:paraId="2B4DBE04" w14:textId="324F9711" w:rsidR="0047251D" w:rsidRPr="00550B6B" w:rsidRDefault="00757E42" w:rsidP="00757E42">
      <w:pPr>
        <w:pStyle w:val="Kehatekst"/>
        <w:rPr>
          <w:noProof w:val="0"/>
        </w:rPr>
      </w:pPr>
      <w:r w:rsidRPr="00550B6B">
        <w:rPr>
          <w:noProof w:val="0"/>
        </w:rPr>
        <w:t>KSH eelhinnangu koostas Hendrikson &amp; Ko OÜ keskkonnakorralduse spetsialistid Ingrid Vinn.</w:t>
      </w:r>
    </w:p>
    <w:p w14:paraId="607F6390" w14:textId="77777777" w:rsidR="0047251D" w:rsidRPr="00550B6B" w:rsidRDefault="0047251D" w:rsidP="0047251D">
      <w:pPr>
        <w:pStyle w:val="Kehatekst"/>
        <w:rPr>
          <w:noProof w:val="0"/>
        </w:rPr>
      </w:pPr>
    </w:p>
    <w:p w14:paraId="121B696D" w14:textId="77777777" w:rsidR="00B30637" w:rsidRPr="00550B6B" w:rsidRDefault="004E02E0" w:rsidP="0047251D">
      <w:pPr>
        <w:pStyle w:val="Pealkiri1"/>
        <w:rPr>
          <w:noProof w:val="0"/>
        </w:rPr>
      </w:pPr>
      <w:bookmarkStart w:id="2" w:name="_Toc154678116"/>
      <w:r w:rsidRPr="00550B6B">
        <w:rPr>
          <w:noProof w:val="0"/>
        </w:rPr>
        <w:lastRenderedPageBreak/>
        <w:t>Kavandatava tegevuse lühikirjeldus</w:t>
      </w:r>
      <w:bookmarkEnd w:id="2"/>
    </w:p>
    <w:p w14:paraId="2A681942" w14:textId="3F0B8C30" w:rsidR="0086062A" w:rsidRPr="00550B6B" w:rsidRDefault="0086062A" w:rsidP="00F5449D">
      <w:pPr>
        <w:pStyle w:val="Kehatekst"/>
        <w:rPr>
          <w:noProof w:val="0"/>
        </w:rPr>
      </w:pPr>
      <w:r w:rsidRPr="00550B6B">
        <w:rPr>
          <w:noProof w:val="0"/>
        </w:rPr>
        <w:t>Kavandatava tegevuse eesmärgiks on Karula järve ümbrusesse aia ja pargikompleksi loomine, kus olemasolevad hooned rekonstrueeritakse ning rajatakse täiendavad hoonemahtusid aianduse ja puhkuseteenuste pakkumiseks.</w:t>
      </w:r>
    </w:p>
    <w:p w14:paraId="6D88729F" w14:textId="0AFBA413" w:rsidR="000C779B" w:rsidRPr="00550B6B" w:rsidRDefault="00F13DEB" w:rsidP="00F5449D">
      <w:pPr>
        <w:pStyle w:val="Kehatekst"/>
        <w:rPr>
          <w:noProof w:val="0"/>
        </w:rPr>
      </w:pPr>
      <w:r w:rsidRPr="00550B6B">
        <w:rPr>
          <w:noProof w:val="0"/>
        </w:rPr>
        <w:t>Kavandatavata d</w:t>
      </w:r>
      <w:r w:rsidR="00384B32" w:rsidRPr="00550B6B">
        <w:rPr>
          <w:noProof w:val="0"/>
        </w:rPr>
        <w:t xml:space="preserve">etailplaneeringu </w:t>
      </w:r>
      <w:r w:rsidR="001D6C21" w:rsidRPr="00550B6B">
        <w:rPr>
          <w:noProof w:val="0"/>
        </w:rPr>
        <w:t>alale jäävad</w:t>
      </w:r>
      <w:r w:rsidR="00384B32" w:rsidRPr="00550B6B">
        <w:rPr>
          <w:noProof w:val="0"/>
        </w:rPr>
        <w:t xml:space="preserve"> järgnevad katastriüksused: </w:t>
      </w:r>
    </w:p>
    <w:p w14:paraId="1BEBE61F" w14:textId="23BAC44D" w:rsidR="009E6A02" w:rsidRPr="00550B6B" w:rsidRDefault="00440CA8" w:rsidP="00F5449D">
      <w:pPr>
        <w:pStyle w:val="Loenditpp"/>
      </w:pPr>
      <w:r w:rsidRPr="00550B6B">
        <w:t>Vana-</w:t>
      </w:r>
      <w:proofErr w:type="spellStart"/>
      <w:r w:rsidRPr="00550B6B">
        <w:t>Aindu</w:t>
      </w:r>
      <w:proofErr w:type="spellEnd"/>
      <w:r w:rsidR="006A6BB9" w:rsidRPr="00550B6B">
        <w:t xml:space="preserve"> </w:t>
      </w:r>
      <w:r w:rsidR="009E6A02" w:rsidRPr="00550B6B">
        <w:t xml:space="preserve">(katastritunnus </w:t>
      </w:r>
      <w:r w:rsidR="00A46593" w:rsidRPr="00550B6B">
        <w:t>71501:002:0424</w:t>
      </w:r>
      <w:r w:rsidR="009E6A02" w:rsidRPr="00550B6B">
        <w:t xml:space="preserve">, </w:t>
      </w:r>
      <w:r w:rsidR="00451AF6" w:rsidRPr="00550B6B">
        <w:t>pindala 15,</w:t>
      </w:r>
      <w:r w:rsidR="00A46593" w:rsidRPr="00550B6B">
        <w:t>75</w:t>
      </w:r>
      <w:r w:rsidR="00451AF6" w:rsidRPr="00550B6B">
        <w:t xml:space="preserve"> ha, sihtotstarve </w:t>
      </w:r>
      <w:r w:rsidR="006A6BB9" w:rsidRPr="00550B6B">
        <w:t>100% maatulundusmaa)</w:t>
      </w:r>
      <w:r w:rsidR="00DB5C51" w:rsidRPr="00550B6B">
        <w:t>;</w:t>
      </w:r>
    </w:p>
    <w:p w14:paraId="36CBBA19" w14:textId="3160E849" w:rsidR="000C779B" w:rsidRPr="00550B6B" w:rsidRDefault="009502F7" w:rsidP="00F5449D">
      <w:pPr>
        <w:pStyle w:val="Loenditpp"/>
      </w:pPr>
      <w:r w:rsidRPr="00550B6B">
        <w:t>Väike-</w:t>
      </w:r>
      <w:proofErr w:type="spellStart"/>
      <w:r w:rsidRPr="00550B6B">
        <w:t>Aindu</w:t>
      </w:r>
      <w:proofErr w:type="spellEnd"/>
      <w:r w:rsidR="00A8576C" w:rsidRPr="00550B6B">
        <w:t xml:space="preserve"> (katastritunnus </w:t>
      </w:r>
      <w:r w:rsidR="00C8477C" w:rsidRPr="00550B6B">
        <w:t>71501:002:0211</w:t>
      </w:r>
      <w:r w:rsidR="00A8576C" w:rsidRPr="00550B6B">
        <w:t xml:space="preserve">, pindala </w:t>
      </w:r>
      <w:r w:rsidR="00C8477C" w:rsidRPr="00550B6B">
        <w:t>1,34</w:t>
      </w:r>
      <w:r w:rsidR="00274D9F" w:rsidRPr="00550B6B">
        <w:t xml:space="preserve"> ha</w:t>
      </w:r>
      <w:r w:rsidR="00A8576C" w:rsidRPr="00550B6B">
        <w:t xml:space="preserve">, </w:t>
      </w:r>
      <w:r w:rsidR="009E6A02" w:rsidRPr="00550B6B">
        <w:t xml:space="preserve">sihtotstarve 100% </w:t>
      </w:r>
      <w:r w:rsidR="00274D9F" w:rsidRPr="00550B6B">
        <w:t>maatulundusmaa</w:t>
      </w:r>
      <w:r w:rsidR="009E6A02" w:rsidRPr="00550B6B">
        <w:t>)</w:t>
      </w:r>
      <w:r w:rsidR="006F6F9A" w:rsidRPr="00550B6B">
        <w:t>;</w:t>
      </w:r>
    </w:p>
    <w:p w14:paraId="633BA38A" w14:textId="481723ED" w:rsidR="006F6F9A" w:rsidRPr="00550B6B" w:rsidRDefault="006F6F9A" w:rsidP="00F5449D">
      <w:pPr>
        <w:pStyle w:val="Loenditpp"/>
      </w:pPr>
      <w:r w:rsidRPr="00550B6B">
        <w:t xml:space="preserve">Arturi (katastritunnus </w:t>
      </w:r>
      <w:r w:rsidR="00B26BC6" w:rsidRPr="00550B6B">
        <w:t>89901:001:0659</w:t>
      </w:r>
      <w:r w:rsidRPr="00550B6B">
        <w:t>, pindala 1</w:t>
      </w:r>
      <w:r w:rsidR="00B26BC6" w:rsidRPr="00550B6B">
        <w:t>7</w:t>
      </w:r>
      <w:r w:rsidRPr="00550B6B">
        <w:t>,</w:t>
      </w:r>
      <w:r w:rsidR="00B26BC6" w:rsidRPr="00550B6B">
        <w:t>77</w:t>
      </w:r>
      <w:r w:rsidRPr="00550B6B">
        <w:t xml:space="preserve"> ha, sihtotstarve 100% maatulundusmaa); </w:t>
      </w:r>
    </w:p>
    <w:p w14:paraId="16428BC9" w14:textId="3B2489F3" w:rsidR="006F6F9A" w:rsidRPr="00550B6B" w:rsidRDefault="00AC129B" w:rsidP="00F5449D">
      <w:pPr>
        <w:pStyle w:val="Loenditpp"/>
      </w:pPr>
      <w:r w:rsidRPr="00550B6B">
        <w:t xml:space="preserve">Marta (katastritunnus </w:t>
      </w:r>
      <w:r w:rsidR="00AA3E42" w:rsidRPr="00550B6B">
        <w:t>71501:002:0425</w:t>
      </w:r>
      <w:r w:rsidRPr="00550B6B">
        <w:t xml:space="preserve">, pindala </w:t>
      </w:r>
      <w:r w:rsidR="00AA3E42" w:rsidRPr="00550B6B">
        <w:t>1922 m</w:t>
      </w:r>
      <w:r w:rsidR="00AA3E42" w:rsidRPr="00550B6B">
        <w:rPr>
          <w:vertAlign w:val="superscript"/>
        </w:rPr>
        <w:t>2</w:t>
      </w:r>
      <w:r w:rsidRPr="00550B6B">
        <w:t xml:space="preserve">, sihtotstarve 100% </w:t>
      </w:r>
      <w:r w:rsidR="00AA3E42" w:rsidRPr="00550B6B">
        <w:t>äri</w:t>
      </w:r>
      <w:r w:rsidRPr="00550B6B">
        <w:t>maa</w:t>
      </w:r>
      <w:r w:rsidR="0029015B" w:rsidRPr="00550B6B">
        <w:t>)</w:t>
      </w:r>
      <w:r w:rsidR="00AA3E42" w:rsidRPr="00550B6B">
        <w:t>;</w:t>
      </w:r>
    </w:p>
    <w:p w14:paraId="01AB3EA5" w14:textId="48668E80" w:rsidR="00AA3E42" w:rsidRPr="00550B6B" w:rsidRDefault="0029015B" w:rsidP="00F5449D">
      <w:pPr>
        <w:pStyle w:val="Loenditpp"/>
      </w:pPr>
      <w:r w:rsidRPr="00550B6B">
        <w:t>Emma (katastritunnus 71501:002:0210, pindala 9135 m</w:t>
      </w:r>
      <w:r w:rsidRPr="00550B6B">
        <w:rPr>
          <w:vertAlign w:val="superscript"/>
        </w:rPr>
        <w:t>2</w:t>
      </w:r>
      <w:r w:rsidRPr="00550B6B">
        <w:t>, sihtotstarve 100% elamumaa);</w:t>
      </w:r>
    </w:p>
    <w:p w14:paraId="36FDB027" w14:textId="229390EB" w:rsidR="0029015B" w:rsidRPr="00550B6B" w:rsidRDefault="00B84DD6" w:rsidP="00F5449D">
      <w:pPr>
        <w:pStyle w:val="Loenditpp"/>
      </w:pPr>
      <w:r w:rsidRPr="00550B6B">
        <w:t>Pihlaka (katastritunnus 89901:001:0660, pindala 1,2</w:t>
      </w:r>
      <w:r w:rsidR="002D6D83" w:rsidRPr="00550B6B">
        <w:t>8 ha</w:t>
      </w:r>
      <w:r w:rsidRPr="00550B6B">
        <w:t xml:space="preserve">, sihtotstarve 100% </w:t>
      </w:r>
      <w:r w:rsidR="002D6D83" w:rsidRPr="00550B6B">
        <w:t xml:space="preserve">maatulundusmaa); </w:t>
      </w:r>
    </w:p>
    <w:p w14:paraId="1F3B4B7B" w14:textId="65B30A93" w:rsidR="002D6D83" w:rsidRPr="00550B6B" w:rsidRDefault="002D6D83" w:rsidP="00F5449D">
      <w:pPr>
        <w:pStyle w:val="Loenditpp"/>
      </w:pPr>
      <w:r w:rsidRPr="00550B6B">
        <w:t>Küüni (katastritunnus 71501:002:0212, pindala 3,99 ha, sihtotstarve 100% maatulundusmaa)</w:t>
      </w:r>
      <w:r w:rsidR="00EF1189" w:rsidRPr="00550B6B">
        <w:t>;</w:t>
      </w:r>
    </w:p>
    <w:p w14:paraId="261C0528" w14:textId="75355736" w:rsidR="00EF1189" w:rsidRPr="00550B6B" w:rsidRDefault="00EF1189" w:rsidP="00F5449D">
      <w:pPr>
        <w:pStyle w:val="Loenditpp"/>
      </w:pPr>
      <w:r w:rsidRPr="00550B6B">
        <w:t>Küüni-Järve (</w:t>
      </w:r>
      <w:r w:rsidR="005B3683" w:rsidRPr="00550B6B">
        <w:t xml:space="preserve">katastritunnus </w:t>
      </w:r>
      <w:r w:rsidR="001E40F3" w:rsidRPr="00550B6B">
        <w:t>71501:002:0213</w:t>
      </w:r>
      <w:r w:rsidR="005B3683" w:rsidRPr="00550B6B">
        <w:t xml:space="preserve">, pindala </w:t>
      </w:r>
      <w:r w:rsidR="001E40F3" w:rsidRPr="00550B6B">
        <w:t>5</w:t>
      </w:r>
      <w:r w:rsidR="005B3683" w:rsidRPr="00550B6B">
        <w:t>,</w:t>
      </w:r>
      <w:r w:rsidR="001E40F3" w:rsidRPr="00550B6B">
        <w:t>30</w:t>
      </w:r>
      <w:r w:rsidR="005B3683" w:rsidRPr="00550B6B">
        <w:t xml:space="preserve"> ha, sihtotstarve 100% maatulundusmaa</w:t>
      </w:r>
      <w:r w:rsidR="001E40F3" w:rsidRPr="00550B6B">
        <w:t>);</w:t>
      </w:r>
    </w:p>
    <w:p w14:paraId="60E6D055" w14:textId="2C3BDF98" w:rsidR="005B436A" w:rsidRPr="00550B6B" w:rsidRDefault="005B436A" w:rsidP="00F5449D">
      <w:pPr>
        <w:pStyle w:val="Loenditpp"/>
      </w:pPr>
      <w:r w:rsidRPr="00550B6B">
        <w:t xml:space="preserve">Joeli </w:t>
      </w:r>
      <w:r w:rsidR="005B3683" w:rsidRPr="00550B6B">
        <w:t>(</w:t>
      </w:r>
      <w:r w:rsidR="007A0F60" w:rsidRPr="00550B6B">
        <w:t>katastritunnus 89901:001:2187, pindala 8,76 ha, sihtotstarve 100% maatulundusmaa</w:t>
      </w:r>
      <w:r w:rsidR="00654F9C" w:rsidRPr="00550B6B">
        <w:t>).</w:t>
      </w:r>
    </w:p>
    <w:p w14:paraId="1ABC31BD" w14:textId="77777777" w:rsidR="00AA3E42" w:rsidRPr="00550B6B" w:rsidRDefault="00AA3E42" w:rsidP="00F5449D">
      <w:pPr>
        <w:pStyle w:val="Loenditpp"/>
        <w:numPr>
          <w:ilvl w:val="0"/>
          <w:numId w:val="0"/>
        </w:numPr>
        <w:ind w:left="360" w:hanging="360"/>
      </w:pPr>
    </w:p>
    <w:p w14:paraId="437F92DC" w14:textId="28E0FD75" w:rsidR="00413FA2" w:rsidRPr="00550B6B" w:rsidRDefault="00654F9C" w:rsidP="00F5449D">
      <w:pPr>
        <w:pStyle w:val="Kehatekst"/>
        <w:rPr>
          <w:noProof w:val="0"/>
        </w:rPr>
      </w:pPr>
      <w:r w:rsidRPr="00550B6B">
        <w:rPr>
          <w:noProof w:val="0"/>
        </w:rPr>
        <w:t>Kavandatava p</w:t>
      </w:r>
      <w:r w:rsidR="00413FA2" w:rsidRPr="00550B6B">
        <w:rPr>
          <w:noProof w:val="0"/>
        </w:rPr>
        <w:t xml:space="preserve">laneeringuala asukoht on esitatud joonisel 1-1. </w:t>
      </w:r>
    </w:p>
    <w:p w14:paraId="1F95C1C9" w14:textId="5343B9CF" w:rsidR="00BD6B8B" w:rsidRPr="00550B6B" w:rsidRDefault="00584513" w:rsidP="00F5449D">
      <w:pPr>
        <w:pStyle w:val="Kehatekst"/>
        <w:rPr>
          <w:noProof w:val="0"/>
        </w:rPr>
      </w:pPr>
      <w:r w:rsidRPr="00550B6B">
        <w:rPr>
          <w:noProof w:val="0"/>
        </w:rPr>
        <w:t xml:space="preserve">Rekonstrueeritavad ja rajatavad hooned </w:t>
      </w:r>
      <w:r w:rsidR="000D6BD6" w:rsidRPr="00550B6B">
        <w:rPr>
          <w:noProof w:val="0"/>
        </w:rPr>
        <w:t xml:space="preserve">jäävad Pihlaka, Marta </w:t>
      </w:r>
      <w:r w:rsidR="003071E2" w:rsidRPr="00550B6B">
        <w:rPr>
          <w:noProof w:val="0"/>
        </w:rPr>
        <w:t>ning Vana-</w:t>
      </w:r>
      <w:proofErr w:type="spellStart"/>
      <w:r w:rsidR="003071E2" w:rsidRPr="00550B6B">
        <w:rPr>
          <w:noProof w:val="0"/>
        </w:rPr>
        <w:t>Aindu</w:t>
      </w:r>
      <w:proofErr w:type="spellEnd"/>
      <w:r w:rsidR="003071E2" w:rsidRPr="00550B6B">
        <w:rPr>
          <w:noProof w:val="0"/>
        </w:rPr>
        <w:t xml:space="preserve"> kinnistutele, ülejäänud ala</w:t>
      </w:r>
      <w:r w:rsidR="002F3C1B" w:rsidRPr="00550B6B">
        <w:rPr>
          <w:noProof w:val="0"/>
        </w:rPr>
        <w:t xml:space="preserve">le on kavandatud erinevad aiad: </w:t>
      </w:r>
      <w:r w:rsidR="00C557DD" w:rsidRPr="00550B6B">
        <w:rPr>
          <w:noProof w:val="0"/>
        </w:rPr>
        <w:t xml:space="preserve">tootmis-, </w:t>
      </w:r>
      <w:r w:rsidR="000D1FBC" w:rsidRPr="00550B6B">
        <w:rPr>
          <w:noProof w:val="0"/>
        </w:rPr>
        <w:t>majandus-, viljapuu</w:t>
      </w:r>
      <w:r w:rsidR="0033705A" w:rsidRPr="00550B6B">
        <w:rPr>
          <w:noProof w:val="0"/>
        </w:rPr>
        <w:t xml:space="preserve">, iluaed ning park aed. </w:t>
      </w:r>
      <w:r w:rsidR="00D16BED" w:rsidRPr="00550B6B">
        <w:rPr>
          <w:noProof w:val="0"/>
        </w:rPr>
        <w:t>Lisaks on kavandatud järgmised rajatised: kasvuhooned,</w:t>
      </w:r>
      <w:r w:rsidR="00AE6F98" w:rsidRPr="00550B6B">
        <w:rPr>
          <w:noProof w:val="0"/>
        </w:rPr>
        <w:t xml:space="preserve"> terrassid, parklad, </w:t>
      </w:r>
      <w:r w:rsidR="00610890" w:rsidRPr="00550B6B">
        <w:rPr>
          <w:noProof w:val="0"/>
        </w:rPr>
        <w:t>puurkaev</w:t>
      </w:r>
    </w:p>
    <w:p w14:paraId="371BAD0F" w14:textId="77777777" w:rsidR="000F7F9F" w:rsidRPr="00550B6B" w:rsidRDefault="000F7F9F" w:rsidP="00F5449D">
      <w:pPr>
        <w:pStyle w:val="Kehatekst"/>
        <w:rPr>
          <w:noProof w:val="0"/>
        </w:rPr>
      </w:pPr>
    </w:p>
    <w:p w14:paraId="424059C2" w14:textId="11D54754" w:rsidR="007A79DD" w:rsidRPr="00550B6B" w:rsidRDefault="001253A6" w:rsidP="007A79DD">
      <w:pPr>
        <w:pStyle w:val="Kehatekst"/>
        <w:keepNext/>
      </w:pPr>
      <w:r w:rsidRPr="00550B6B">
        <w:lastRenderedPageBreak/>
        <w:drawing>
          <wp:inline distT="0" distB="0" distL="0" distR="0" wp14:anchorId="3E1E190A" wp14:editId="742ADD42">
            <wp:extent cx="6119495" cy="8653145"/>
            <wp:effectExtent l="0" t="0" r="0" b="0"/>
            <wp:docPr id="678210651" name="Pilt 3"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10651" name="Pilt 3" descr="Pilt, millel on kujutatud kaart, tekst, Atlas&#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p>
    <w:p w14:paraId="77EE83C9" w14:textId="249C74FD" w:rsidR="00413FA2" w:rsidRPr="00550B6B" w:rsidRDefault="007A79DD" w:rsidP="007A79DD">
      <w:pPr>
        <w:pStyle w:val="Pealdis"/>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1</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1</w:t>
      </w:r>
      <w:r w:rsidR="00BD3988" w:rsidRPr="00550B6B">
        <w:rPr>
          <w:b/>
          <w:bCs/>
        </w:rPr>
        <w:fldChar w:fldCharType="end"/>
      </w:r>
      <w:r w:rsidRPr="00550B6B">
        <w:t>. DP ala asukohakaart (aluskaart: Maa-amet 2023).</w:t>
      </w:r>
    </w:p>
    <w:p w14:paraId="53640339" w14:textId="77777777" w:rsidR="004E02E0" w:rsidRPr="00550B6B" w:rsidRDefault="004E02E0" w:rsidP="004E02E0">
      <w:pPr>
        <w:pStyle w:val="Pealkiri1"/>
        <w:rPr>
          <w:noProof w:val="0"/>
        </w:rPr>
      </w:pPr>
      <w:bookmarkStart w:id="3" w:name="_Toc154678117"/>
      <w:r w:rsidRPr="00550B6B">
        <w:rPr>
          <w:noProof w:val="0"/>
        </w:rPr>
        <w:lastRenderedPageBreak/>
        <w:t>Vastavus strateegilistele planeerimisdokumentidele</w:t>
      </w:r>
      <w:bookmarkEnd w:id="3"/>
    </w:p>
    <w:p w14:paraId="3EDC746E" w14:textId="77777777" w:rsidR="004E02E0" w:rsidRPr="00550B6B" w:rsidRDefault="004E02E0" w:rsidP="004E02E0">
      <w:pPr>
        <w:pStyle w:val="Kehatekst"/>
        <w:rPr>
          <w:noProof w:val="0"/>
        </w:rPr>
      </w:pPr>
      <w:r w:rsidRPr="00550B6B">
        <w:rPr>
          <w:noProof w:val="0"/>
        </w:rPr>
        <w:t xml:space="preserve">Alljärgnevalt tuuakse ülevaade planeeringuga seotud asjakohastest planeerimisdokumentidest, milleks on: </w:t>
      </w:r>
    </w:p>
    <w:p w14:paraId="2A6B67D2" w14:textId="2A0AA4ED" w:rsidR="004E02E0" w:rsidRPr="00550B6B" w:rsidRDefault="00014176" w:rsidP="00DC7D1E">
      <w:pPr>
        <w:pStyle w:val="Loenditpp"/>
      </w:pPr>
      <w:r w:rsidRPr="00550B6B">
        <w:t>Viljandi</w:t>
      </w:r>
      <w:r w:rsidR="004E02E0" w:rsidRPr="00550B6B">
        <w:t xml:space="preserve"> maakonnaplaneering 2030+</w:t>
      </w:r>
      <w:r w:rsidRPr="00550B6B">
        <w:rPr>
          <w:rStyle w:val="Allmrkuseviide"/>
        </w:rPr>
        <w:footnoteReference w:id="2"/>
      </w:r>
      <w:r w:rsidR="004E02E0" w:rsidRPr="00550B6B">
        <w:t>;</w:t>
      </w:r>
    </w:p>
    <w:p w14:paraId="757A9E2E" w14:textId="36D968FB" w:rsidR="004E02E0" w:rsidRPr="00550B6B" w:rsidRDefault="008F1ED0" w:rsidP="00DC7D1E">
      <w:pPr>
        <w:pStyle w:val="Loenditpp"/>
      </w:pPr>
      <w:r w:rsidRPr="00550B6B">
        <w:t>Saarepeedi</w:t>
      </w:r>
      <w:r w:rsidR="004E02E0" w:rsidRPr="00550B6B">
        <w:t xml:space="preserve"> valla üldplaneering (kehtiv)</w:t>
      </w:r>
      <w:r w:rsidR="001C7052" w:rsidRPr="00550B6B">
        <w:rPr>
          <w:rStyle w:val="Allmrkuseviide"/>
        </w:rPr>
        <w:footnoteReference w:id="3"/>
      </w:r>
      <w:r w:rsidR="004E02E0" w:rsidRPr="00550B6B">
        <w:t>;</w:t>
      </w:r>
    </w:p>
    <w:p w14:paraId="2B090E5D" w14:textId="78D9667B" w:rsidR="00A87D3A" w:rsidRPr="00550B6B" w:rsidRDefault="00576632" w:rsidP="00DC7D1E">
      <w:pPr>
        <w:pStyle w:val="Loenditpp"/>
      </w:pPr>
      <w:r w:rsidRPr="00550B6B">
        <w:t xml:space="preserve">Viljandi </w:t>
      </w:r>
      <w:r w:rsidR="00A87D3A" w:rsidRPr="00550B6B">
        <w:t>va</w:t>
      </w:r>
      <w:r w:rsidR="00DA162F" w:rsidRPr="00550B6B">
        <w:t>ll</w:t>
      </w:r>
      <w:r w:rsidR="00A87D3A" w:rsidRPr="00550B6B">
        <w:t>a üldplaneering (k</w:t>
      </w:r>
      <w:r w:rsidR="00AF4CAB" w:rsidRPr="00550B6B">
        <w:t>ehtestamisel</w:t>
      </w:r>
      <w:r w:rsidR="00A87D3A" w:rsidRPr="00550B6B">
        <w:t>)</w:t>
      </w:r>
      <w:r w:rsidR="00686DE0" w:rsidRPr="00550B6B">
        <w:rPr>
          <w:rStyle w:val="Allmrkuseviide"/>
        </w:rPr>
        <w:footnoteReference w:id="4"/>
      </w:r>
      <w:r w:rsidR="00A87D3A" w:rsidRPr="00550B6B">
        <w:t>;</w:t>
      </w:r>
    </w:p>
    <w:p w14:paraId="09DA9405" w14:textId="5905D4AA" w:rsidR="0010417D" w:rsidRPr="00550B6B" w:rsidRDefault="00C627B9" w:rsidP="00615CBC">
      <w:pPr>
        <w:pStyle w:val="Pealkiri2"/>
      </w:pPr>
      <w:bookmarkStart w:id="4" w:name="_Toc154678118"/>
      <w:r w:rsidRPr="00550B6B">
        <w:t>Viljandi</w:t>
      </w:r>
      <w:r w:rsidR="004E02E0" w:rsidRPr="00550B6B">
        <w:t xml:space="preserve"> maakonnaplaneering 2030+</w:t>
      </w:r>
      <w:bookmarkEnd w:id="4"/>
    </w:p>
    <w:p w14:paraId="38B7655F" w14:textId="7EBD0B3C" w:rsidR="00F02E43" w:rsidRPr="00550B6B" w:rsidRDefault="00EE4602" w:rsidP="008A5459">
      <w:pPr>
        <w:pStyle w:val="Kehatekst"/>
        <w:rPr>
          <w:noProof w:val="0"/>
        </w:rPr>
      </w:pPr>
      <w:r w:rsidRPr="00550B6B">
        <w:rPr>
          <w:noProof w:val="0"/>
        </w:rPr>
        <w:t xml:space="preserve">Maakonnaplaneeringu eesmärk on suunata planeerimistegevust kohalikul tasandil. </w:t>
      </w:r>
      <w:r w:rsidR="0005267D" w:rsidRPr="00550B6B">
        <w:rPr>
          <w:noProof w:val="0"/>
        </w:rPr>
        <w:t>Viljandi</w:t>
      </w:r>
      <w:r w:rsidR="004E02E0" w:rsidRPr="00550B6B">
        <w:rPr>
          <w:noProof w:val="0"/>
        </w:rPr>
        <w:t xml:space="preserve"> maakonnaplaneeringu 2030+ </w:t>
      </w:r>
      <w:r w:rsidR="0005267D" w:rsidRPr="00550B6B">
        <w:rPr>
          <w:noProof w:val="0"/>
        </w:rPr>
        <w:t>kohaselt</w:t>
      </w:r>
      <w:r w:rsidR="004E02E0" w:rsidRPr="00550B6B">
        <w:rPr>
          <w:noProof w:val="0"/>
        </w:rPr>
        <w:t xml:space="preserve"> </w:t>
      </w:r>
      <w:r w:rsidR="009120A8" w:rsidRPr="00550B6B">
        <w:rPr>
          <w:noProof w:val="0"/>
        </w:rPr>
        <w:t>jää</w:t>
      </w:r>
      <w:r w:rsidR="00AF7AAD" w:rsidRPr="00550B6B">
        <w:rPr>
          <w:noProof w:val="0"/>
        </w:rPr>
        <w:t>b</w:t>
      </w:r>
      <w:r w:rsidR="00BB1DD5" w:rsidRPr="00550B6B">
        <w:rPr>
          <w:noProof w:val="0"/>
        </w:rPr>
        <w:t xml:space="preserve"> kavandatav</w:t>
      </w:r>
      <w:r w:rsidR="00E037A5" w:rsidRPr="00550B6B">
        <w:rPr>
          <w:noProof w:val="0"/>
        </w:rPr>
        <w:t>a</w:t>
      </w:r>
      <w:r w:rsidR="00BB1DD5" w:rsidRPr="00550B6B">
        <w:rPr>
          <w:noProof w:val="0"/>
        </w:rPr>
        <w:t xml:space="preserve"> </w:t>
      </w:r>
      <w:r w:rsidR="004E02E0" w:rsidRPr="00550B6B">
        <w:rPr>
          <w:noProof w:val="0"/>
        </w:rPr>
        <w:t>DP</w:t>
      </w:r>
      <w:r w:rsidR="008A5198" w:rsidRPr="00550B6B">
        <w:rPr>
          <w:noProof w:val="0"/>
        </w:rPr>
        <w:t xml:space="preserve"> maa-ala</w:t>
      </w:r>
      <w:r w:rsidR="00A95218" w:rsidRPr="00550B6B">
        <w:rPr>
          <w:noProof w:val="0"/>
        </w:rPr>
        <w:t xml:space="preserve"> </w:t>
      </w:r>
      <w:r w:rsidR="00E037A5" w:rsidRPr="00550B6B">
        <w:rPr>
          <w:noProof w:val="0"/>
        </w:rPr>
        <w:t xml:space="preserve">tervikuna </w:t>
      </w:r>
      <w:r w:rsidR="00A95218" w:rsidRPr="00550B6B">
        <w:rPr>
          <w:noProof w:val="0"/>
        </w:rPr>
        <w:t>Karula järve ja ümbruse</w:t>
      </w:r>
      <w:r w:rsidR="00D8378D" w:rsidRPr="00550B6B">
        <w:rPr>
          <w:noProof w:val="0"/>
        </w:rPr>
        <w:t xml:space="preserve"> </w:t>
      </w:r>
      <w:r w:rsidR="002E690C" w:rsidRPr="00550B6B">
        <w:rPr>
          <w:noProof w:val="0"/>
        </w:rPr>
        <w:t>väärtusliku maastiku alale</w:t>
      </w:r>
      <w:r w:rsidR="008E5FC4" w:rsidRPr="00550B6B">
        <w:rPr>
          <w:noProof w:val="0"/>
        </w:rPr>
        <w:t xml:space="preserve"> (joonis </w:t>
      </w:r>
      <w:r w:rsidR="00860F7C" w:rsidRPr="00550B6B">
        <w:rPr>
          <w:noProof w:val="0"/>
        </w:rPr>
        <w:t>2-1</w:t>
      </w:r>
      <w:r w:rsidR="008E5FC4" w:rsidRPr="00550B6B">
        <w:rPr>
          <w:noProof w:val="0"/>
        </w:rPr>
        <w:t>)</w:t>
      </w:r>
      <w:r w:rsidR="00E037A5" w:rsidRPr="00550B6B">
        <w:rPr>
          <w:noProof w:val="0"/>
        </w:rPr>
        <w:t>. Maakonnaplaneeringu väärtuslike maastike üldised kasutustingimused</w:t>
      </w:r>
      <w:r w:rsidR="00C96F39" w:rsidRPr="00550B6B">
        <w:rPr>
          <w:noProof w:val="0"/>
        </w:rPr>
        <w:t xml:space="preserve">, </w:t>
      </w:r>
      <w:r w:rsidR="0068086D" w:rsidRPr="00550B6B">
        <w:rPr>
          <w:noProof w:val="0"/>
        </w:rPr>
        <w:t xml:space="preserve">millega käesoleva projekti puhul </w:t>
      </w:r>
      <w:r w:rsidR="000F0222" w:rsidRPr="00550B6B">
        <w:rPr>
          <w:noProof w:val="0"/>
        </w:rPr>
        <w:t xml:space="preserve">tuleks </w:t>
      </w:r>
      <w:r w:rsidR="0068086D" w:rsidRPr="00550B6B">
        <w:rPr>
          <w:noProof w:val="0"/>
        </w:rPr>
        <w:t>arvestada</w:t>
      </w:r>
      <w:r w:rsidR="00270BB6" w:rsidRPr="00550B6B">
        <w:rPr>
          <w:noProof w:val="0"/>
        </w:rPr>
        <w:t xml:space="preserve">, on järgmised: </w:t>
      </w:r>
    </w:p>
    <w:p w14:paraId="2154B379" w14:textId="3013BC6D" w:rsidR="00D072A2" w:rsidRPr="00550B6B" w:rsidRDefault="004D55DF" w:rsidP="00D072A2">
      <w:pPr>
        <w:pStyle w:val="Loenditpp"/>
      </w:pPr>
      <w:r w:rsidRPr="00550B6B">
        <w:t>hoonestuse planeerimisel väärtuslikule maastikualale säilitada võimalikult olemasolevat ajaloolist asustust, arvestada ajaloolise teede- ja tänavate võrgu struktuuri ning ehitustraditsioonidega;</w:t>
      </w:r>
    </w:p>
    <w:p w14:paraId="1619F413" w14:textId="27F7F307" w:rsidR="004D55DF" w:rsidRPr="00550B6B" w:rsidRDefault="00502DB8" w:rsidP="00D072A2">
      <w:pPr>
        <w:pStyle w:val="Loenditpp"/>
      </w:pPr>
      <w:r w:rsidRPr="00550B6B">
        <w:t>uute ehitiste kavandamisel arvestada antud piirkonnale iseloomuliku traditsioonilise ehituslaadiga;</w:t>
      </w:r>
    </w:p>
    <w:p w14:paraId="78F1DDED" w14:textId="6D1BCC0E" w:rsidR="00502DB8" w:rsidRPr="00550B6B" w:rsidRDefault="00502DB8" w:rsidP="00D072A2">
      <w:pPr>
        <w:pStyle w:val="Loenditpp"/>
      </w:pPr>
      <w:r w:rsidRPr="00550B6B">
        <w:t xml:space="preserve">säilitada ajaloolist maakasutust, põllumajandusmaastiku avatust ja vaateid väärtuslikele maastikuelementidele; </w:t>
      </w:r>
    </w:p>
    <w:p w14:paraId="763E7720" w14:textId="3CB2F3F0" w:rsidR="00502DB8" w:rsidRPr="00550B6B" w:rsidRDefault="00502DB8" w:rsidP="00D072A2">
      <w:pPr>
        <w:pStyle w:val="Loenditpp"/>
      </w:pPr>
      <w:r w:rsidRPr="00550B6B">
        <w:t>säilitada traditsioonilisi maastikuelemente ning -struktuure;</w:t>
      </w:r>
    </w:p>
    <w:p w14:paraId="7153AF19" w14:textId="58775B93" w:rsidR="00502DB8" w:rsidRPr="00550B6B" w:rsidRDefault="00502DB8" w:rsidP="00D072A2">
      <w:pPr>
        <w:pStyle w:val="Loenditpp"/>
      </w:pPr>
      <w:r w:rsidRPr="00550B6B">
        <w:t>võimaluse korral taastada traditsioonilisi maastikuelemente ja maakasutust (kivi- ja lattaiad, puiesteed, looduslikud niidud, karjatatud metsad jms.);</w:t>
      </w:r>
    </w:p>
    <w:p w14:paraId="1F0CF52D" w14:textId="37A32E06" w:rsidR="00502DB8" w:rsidRPr="00550B6B" w:rsidRDefault="00A57B88" w:rsidP="00D072A2">
      <w:pPr>
        <w:pStyle w:val="Loenditpp"/>
      </w:pPr>
      <w:r w:rsidRPr="00550B6B">
        <w:t>vältida vaateid häiriva hoonestuse rajamist kaunite vaadete vaatesektoritesse, pöörata tähelepanu vaatesektorisse kavandatavate uute ehitiste arhitektuursele kvaliteedile.</w:t>
      </w:r>
    </w:p>
    <w:p w14:paraId="0B6CC3FF" w14:textId="77777777" w:rsidR="000F0222" w:rsidRPr="00550B6B" w:rsidRDefault="000F0222" w:rsidP="008A5459">
      <w:pPr>
        <w:pStyle w:val="Kehatekst"/>
        <w:rPr>
          <w:noProof w:val="0"/>
        </w:rPr>
      </w:pPr>
    </w:p>
    <w:p w14:paraId="49FC14C4" w14:textId="5D3F5C0D" w:rsidR="00CF048A" w:rsidRPr="00550B6B" w:rsidRDefault="00F02E43" w:rsidP="008A5459">
      <w:pPr>
        <w:pStyle w:val="Kehatekst"/>
      </w:pPr>
      <w:r w:rsidRPr="00550B6B">
        <w:rPr>
          <w:noProof w:val="0"/>
        </w:rPr>
        <w:t xml:space="preserve">Kavandatava tegevuse ala jääb </w:t>
      </w:r>
      <w:r w:rsidR="00BB1DD5" w:rsidRPr="00550B6B">
        <w:rPr>
          <w:noProof w:val="0"/>
        </w:rPr>
        <w:t>osaliselt</w:t>
      </w:r>
      <w:r w:rsidRPr="00550B6B">
        <w:rPr>
          <w:noProof w:val="0"/>
        </w:rPr>
        <w:t xml:space="preserve"> ka</w:t>
      </w:r>
      <w:r w:rsidR="00BB1DD5" w:rsidRPr="00550B6B">
        <w:rPr>
          <w:noProof w:val="0"/>
        </w:rPr>
        <w:t xml:space="preserve"> väärtusliku põllumajandusmaa alale (joonis </w:t>
      </w:r>
      <w:r w:rsidR="00860F7C" w:rsidRPr="00550B6B">
        <w:rPr>
          <w:noProof w:val="0"/>
        </w:rPr>
        <w:t>2-1</w:t>
      </w:r>
      <w:r w:rsidR="00BB1DD5" w:rsidRPr="00550B6B">
        <w:rPr>
          <w:noProof w:val="0"/>
        </w:rPr>
        <w:t xml:space="preserve">). </w:t>
      </w:r>
      <w:r w:rsidR="00F02DE1" w:rsidRPr="00550B6B">
        <w:t>Väärtuslik</w:t>
      </w:r>
      <w:r w:rsidR="00BB1DD5" w:rsidRPr="00550B6B">
        <w:t>uks</w:t>
      </w:r>
      <w:r w:rsidR="00F02DE1" w:rsidRPr="00550B6B">
        <w:t xml:space="preserve"> põllumajandusmaa</w:t>
      </w:r>
      <w:r w:rsidR="00BB1DD5" w:rsidRPr="00550B6B">
        <w:t>ks loetakse</w:t>
      </w:r>
      <w:r w:rsidR="006B262B" w:rsidRPr="00550B6B">
        <w:t xml:space="preserve"> </w:t>
      </w:r>
      <w:r w:rsidR="00F02DE1" w:rsidRPr="00550B6B">
        <w:t>maatulundusmaa sihtotstarbega haritav</w:t>
      </w:r>
      <w:r w:rsidR="006B262B" w:rsidRPr="00550B6B">
        <w:t>at</w:t>
      </w:r>
      <w:r w:rsidR="00F02DE1" w:rsidRPr="00550B6B">
        <w:t xml:space="preserve"> maa</w:t>
      </w:r>
      <w:r w:rsidR="006B262B" w:rsidRPr="00550B6B">
        <w:t>d</w:t>
      </w:r>
      <w:r w:rsidR="00F02DE1" w:rsidRPr="00550B6B">
        <w:t>, püsirohumaa ja püsikultuuride all oleva maa massiiv</w:t>
      </w:r>
      <w:r w:rsidR="006B262B" w:rsidRPr="00550B6B">
        <w:t>i</w:t>
      </w:r>
      <w:r w:rsidR="00F02DE1" w:rsidRPr="00550B6B">
        <w:t xml:space="preserve">, mille suurus on vähemalt üks hektar ja mille boniteet on võrdne või suurem Eesti põllumajandusmaa kaalutud keskmisest boniteedist. </w:t>
      </w:r>
      <w:r w:rsidR="00965737" w:rsidRPr="00550B6B">
        <w:t>Maakonnaplaneering</w:t>
      </w:r>
      <w:r w:rsidR="008A5459" w:rsidRPr="00550B6B">
        <w:t xml:space="preserve">u tingimuste kohaselt tuleb </w:t>
      </w:r>
      <w:r w:rsidR="00CF048A" w:rsidRPr="00550B6B">
        <w:t>tagada väärtusliku põllumajandusmaa sihtotstarbeline kasutamine</w:t>
      </w:r>
      <w:r w:rsidR="008A5459" w:rsidRPr="00550B6B">
        <w:t xml:space="preserve">. </w:t>
      </w:r>
    </w:p>
    <w:p w14:paraId="1BC2A8E3" w14:textId="052ECAB9" w:rsidR="000106B2" w:rsidRPr="00550B6B" w:rsidRDefault="003B3357" w:rsidP="000106B2">
      <w:r w:rsidRPr="00550B6B">
        <w:t xml:space="preserve">Kavandatav DP ala külgneb </w:t>
      </w:r>
      <w:r w:rsidR="008756BC" w:rsidRPr="00550B6B">
        <w:t>idast Karula järvega</w:t>
      </w:r>
      <w:r w:rsidR="00E536C3" w:rsidRPr="00550B6B">
        <w:t xml:space="preserve">. Karula järv tervikuna ning </w:t>
      </w:r>
      <w:r w:rsidR="00427B50" w:rsidRPr="00550B6B">
        <w:t xml:space="preserve">selle </w:t>
      </w:r>
      <w:r w:rsidR="00C7558F" w:rsidRPr="00550B6B">
        <w:t xml:space="preserve">kaldad </w:t>
      </w:r>
      <w:r w:rsidR="006C1F66" w:rsidRPr="00550B6B">
        <w:t xml:space="preserve">on </w:t>
      </w:r>
      <w:r w:rsidR="00C7558F" w:rsidRPr="00550B6B">
        <w:t>maakonnaplaneeringus</w:t>
      </w:r>
      <w:r w:rsidR="006E0BAB" w:rsidRPr="00550B6B">
        <w:t xml:space="preserve"> </w:t>
      </w:r>
      <w:r w:rsidR="006C1F66" w:rsidRPr="00550B6B">
        <w:t>määratud rohev</w:t>
      </w:r>
      <w:r w:rsidR="00D23D38" w:rsidRPr="00550B6B">
        <w:t xml:space="preserve">õrgu koridori. </w:t>
      </w:r>
      <w:r w:rsidR="00D64313" w:rsidRPr="00550B6B">
        <w:t>Planeering sätestab järgmised r</w:t>
      </w:r>
      <w:r w:rsidR="000106B2" w:rsidRPr="00550B6B">
        <w:t>ohelise võrgustiku toimimist tagavad tingimused</w:t>
      </w:r>
      <w:r w:rsidR="00D64313" w:rsidRPr="00550B6B">
        <w:t>:</w:t>
      </w:r>
    </w:p>
    <w:p w14:paraId="499E6DE9" w14:textId="77777777" w:rsidR="00A755C3" w:rsidRPr="00550B6B" w:rsidRDefault="00A755C3" w:rsidP="000106B2"/>
    <w:p w14:paraId="15D5C184" w14:textId="4F185852" w:rsidR="000106B2" w:rsidRPr="00550B6B" w:rsidRDefault="000106B2" w:rsidP="00A755C3">
      <w:pPr>
        <w:pStyle w:val="Loenditpp"/>
      </w:pPr>
      <w:r w:rsidRPr="00550B6B">
        <w:t>rohelise võrgustiku aladel kavandatavate planeeringute, kavade jne puhul tuleb arvestada, et roheline võrgustik jääks toimima, st tuleb tagada võrgustiku sidusus;</w:t>
      </w:r>
    </w:p>
    <w:p w14:paraId="211F458A" w14:textId="131A7B15" w:rsidR="00905F62" w:rsidRPr="00550B6B" w:rsidRDefault="000106B2" w:rsidP="00D80ED1">
      <w:pPr>
        <w:pStyle w:val="Loenditpp"/>
      </w:pPr>
      <w:r w:rsidRPr="00550B6B">
        <w:t>üldplaneeringutes täpsustatakse rohelise võrgustiku alade piire ning kasutustingimusi.</w:t>
      </w:r>
    </w:p>
    <w:p w14:paraId="7DF4B328" w14:textId="77777777" w:rsidR="00905F62" w:rsidRPr="00550B6B" w:rsidRDefault="00905F62" w:rsidP="00905F62">
      <w:pPr>
        <w:pStyle w:val="Loenditpp"/>
        <w:numPr>
          <w:ilvl w:val="0"/>
          <w:numId w:val="0"/>
        </w:numPr>
        <w:ind w:left="360" w:hanging="360"/>
      </w:pPr>
    </w:p>
    <w:p w14:paraId="6B8B88E8" w14:textId="52C17199" w:rsidR="0043709C" w:rsidRPr="00550B6B" w:rsidRDefault="00B2648C" w:rsidP="0043709C">
      <w:pPr>
        <w:pStyle w:val="Kehatekst"/>
        <w:rPr>
          <w:noProof w:val="0"/>
        </w:rPr>
      </w:pPr>
      <w:r w:rsidRPr="00550B6B">
        <w:rPr>
          <w:noProof w:val="0"/>
        </w:rPr>
        <w:t>Kavandatava DP ala kü</w:t>
      </w:r>
      <w:r w:rsidR="009560FF" w:rsidRPr="00550B6B">
        <w:rPr>
          <w:noProof w:val="0"/>
        </w:rPr>
        <w:t>lgneb k</w:t>
      </w:r>
      <w:r w:rsidR="0043709C" w:rsidRPr="00550B6B">
        <w:rPr>
          <w:noProof w:val="0"/>
        </w:rPr>
        <w:t>auni vaatega teelõi</w:t>
      </w:r>
      <w:r w:rsidR="009560FF" w:rsidRPr="00550B6B">
        <w:rPr>
          <w:noProof w:val="0"/>
        </w:rPr>
        <w:t xml:space="preserve">guga, </w:t>
      </w:r>
      <w:r w:rsidR="00AF0811" w:rsidRPr="00550B6B">
        <w:rPr>
          <w:noProof w:val="0"/>
        </w:rPr>
        <w:t>mis jääb</w:t>
      </w:r>
      <w:r w:rsidR="004929E3" w:rsidRPr="00550B6B">
        <w:rPr>
          <w:noProof w:val="0"/>
        </w:rPr>
        <w:t xml:space="preserve"> </w:t>
      </w:r>
      <w:r w:rsidR="009560FF" w:rsidRPr="00550B6B">
        <w:rPr>
          <w:noProof w:val="0"/>
        </w:rPr>
        <w:t>Viljandi tee</w:t>
      </w:r>
      <w:r w:rsidR="00AF0811" w:rsidRPr="00550B6B">
        <w:rPr>
          <w:noProof w:val="0"/>
        </w:rPr>
        <w:t>le</w:t>
      </w:r>
      <w:r w:rsidR="009560FF" w:rsidRPr="00550B6B">
        <w:rPr>
          <w:noProof w:val="0"/>
        </w:rPr>
        <w:t xml:space="preserve"> (riigi</w:t>
      </w:r>
      <w:r w:rsidR="008C54BF" w:rsidRPr="00550B6B">
        <w:rPr>
          <w:noProof w:val="0"/>
        </w:rPr>
        <w:t>tee nr 50)</w:t>
      </w:r>
      <w:r w:rsidR="00AF0811" w:rsidRPr="00550B6B">
        <w:rPr>
          <w:noProof w:val="0"/>
        </w:rPr>
        <w:t>. Maakonnaplaneering toob välja, et k</w:t>
      </w:r>
      <w:r w:rsidR="0043709C" w:rsidRPr="00550B6B">
        <w:rPr>
          <w:noProof w:val="0"/>
        </w:rPr>
        <w:t>auni vaatega teelõikude piirkondades tuleks rohkem tähelepanu pöörata maastike hooldamisele ja kujundamisele.</w:t>
      </w:r>
    </w:p>
    <w:p w14:paraId="7CC13739" w14:textId="77777777" w:rsidR="0043709C" w:rsidRPr="00550B6B" w:rsidRDefault="0043709C" w:rsidP="004E02E0">
      <w:pPr>
        <w:pStyle w:val="Kehatekst"/>
        <w:rPr>
          <w:noProof w:val="0"/>
        </w:rPr>
      </w:pPr>
    </w:p>
    <w:p w14:paraId="55283120" w14:textId="77777777" w:rsidR="00D81793" w:rsidRPr="00550B6B" w:rsidRDefault="00D81793" w:rsidP="00D81793">
      <w:pPr>
        <w:pStyle w:val="Kehatekst"/>
        <w:keepNext/>
      </w:pPr>
      <w:r w:rsidRPr="00550B6B">
        <w:drawing>
          <wp:inline distT="0" distB="0" distL="0" distR="0" wp14:anchorId="1EFDFBDE" wp14:editId="74926BEF">
            <wp:extent cx="5624619" cy="7953375"/>
            <wp:effectExtent l="0" t="0" r="0" b="0"/>
            <wp:docPr id="220846837" name="Pilt 1" descr="Pilt, millel on kujutatud tekst, kaar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46837" name="Pilt 1" descr="Pilt, millel on kujutatud tekst, kaart, Atlas, diagramm&#10;&#10;Kirjeldus on genereeritud automaatsel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5176" cy="7982443"/>
                    </a:xfrm>
                    <a:prstGeom prst="rect">
                      <a:avLst/>
                    </a:prstGeom>
                  </pic:spPr>
                </pic:pic>
              </a:graphicData>
            </a:graphic>
          </wp:inline>
        </w:drawing>
      </w:r>
    </w:p>
    <w:p w14:paraId="479FE3E0" w14:textId="4C7600A7" w:rsidR="0043709C" w:rsidRPr="00550B6B" w:rsidRDefault="00D81793" w:rsidP="00A75650">
      <w:pPr>
        <w:pStyle w:val="Pealdis"/>
        <w:ind w:right="706"/>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2</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1</w:t>
      </w:r>
      <w:r w:rsidR="00BD3988" w:rsidRPr="00550B6B">
        <w:rPr>
          <w:b/>
          <w:bCs/>
        </w:rPr>
        <w:fldChar w:fldCharType="end"/>
      </w:r>
      <w:r w:rsidRPr="00550B6B">
        <w:t xml:space="preserve">. Viljandi maakonnaplaneeringu 2030+ ruumiliste väärtuste paiknemine kavandatava tegevuse </w:t>
      </w:r>
      <w:r w:rsidR="00A75650" w:rsidRPr="00550B6B">
        <w:t>maa-</w:t>
      </w:r>
      <w:r w:rsidRPr="00550B6B">
        <w:t>ala suhtes (aluskaart Maa-amet 2023 ja Viljandi maakonnaplaneeringu 2030 + jooniste vektorandmed).</w:t>
      </w:r>
    </w:p>
    <w:p w14:paraId="78982324" w14:textId="31981D74" w:rsidR="006B6135" w:rsidRPr="00550B6B" w:rsidRDefault="006B6135" w:rsidP="00747BE9"/>
    <w:p w14:paraId="035DB98D" w14:textId="69E8BE1F" w:rsidR="00C70C93" w:rsidRPr="00550B6B" w:rsidRDefault="00C70C93" w:rsidP="00C70C93">
      <w:pPr>
        <w:pStyle w:val="Kehatekst"/>
        <w:rPr>
          <w:b/>
          <w:bCs/>
          <w:noProof w:val="0"/>
        </w:rPr>
      </w:pPr>
      <w:r w:rsidRPr="00550B6B">
        <w:rPr>
          <w:b/>
          <w:bCs/>
          <w:noProof w:val="0"/>
        </w:rPr>
        <w:t xml:space="preserve">Kavandatav tegevus ei ole vastuolus kehtiva </w:t>
      </w:r>
      <w:r w:rsidR="008150F3" w:rsidRPr="00550B6B">
        <w:rPr>
          <w:b/>
          <w:bCs/>
          <w:noProof w:val="0"/>
        </w:rPr>
        <w:t>Viljandi</w:t>
      </w:r>
      <w:r w:rsidRPr="00550B6B">
        <w:rPr>
          <w:b/>
          <w:bCs/>
          <w:noProof w:val="0"/>
        </w:rPr>
        <w:t xml:space="preserve"> maakonnaplaneeringu põhimõtetega. </w:t>
      </w:r>
    </w:p>
    <w:p w14:paraId="0CEEA7B9" w14:textId="77777777" w:rsidR="00C70C93" w:rsidRPr="00550B6B" w:rsidRDefault="00C70C93" w:rsidP="004F2A20">
      <w:pPr>
        <w:pStyle w:val="Kehatekst"/>
        <w:rPr>
          <w:noProof w:val="0"/>
        </w:rPr>
      </w:pPr>
    </w:p>
    <w:p w14:paraId="032B40A1" w14:textId="69AEFAD7" w:rsidR="004E02E0" w:rsidRPr="00550B6B" w:rsidRDefault="00BF204A" w:rsidP="00DC7D1E">
      <w:pPr>
        <w:pStyle w:val="Pealkiri2"/>
      </w:pPr>
      <w:bookmarkStart w:id="5" w:name="_Toc154678119"/>
      <w:r w:rsidRPr="00550B6B">
        <w:lastRenderedPageBreak/>
        <w:t>Saarepeedi</w:t>
      </w:r>
      <w:r w:rsidR="00DC7D1E" w:rsidRPr="00550B6B">
        <w:t xml:space="preserve"> üldplaneering</w:t>
      </w:r>
      <w:bookmarkEnd w:id="5"/>
    </w:p>
    <w:p w14:paraId="50B29F01" w14:textId="77777777" w:rsidR="00B53F69" w:rsidRPr="00550B6B" w:rsidRDefault="00B53F69" w:rsidP="005916D5">
      <w:pPr>
        <w:rPr>
          <w:noProof w:val="0"/>
        </w:rPr>
      </w:pPr>
    </w:p>
    <w:p w14:paraId="46B79982" w14:textId="5C80B836" w:rsidR="007E36F4" w:rsidRPr="00550B6B" w:rsidRDefault="00132608" w:rsidP="005916D5">
      <w:pPr>
        <w:rPr>
          <w:noProof w:val="0"/>
        </w:rPr>
      </w:pPr>
      <w:r w:rsidRPr="00550B6B">
        <w:rPr>
          <w:noProof w:val="0"/>
        </w:rPr>
        <w:t>Vastavalt Eesti territooriumi haldusjaotuse seaduse § 14</w:t>
      </w:r>
      <w:r w:rsidRPr="00550B6B">
        <w:rPr>
          <w:noProof w:val="0"/>
          <w:vertAlign w:val="superscript"/>
        </w:rPr>
        <w:t>1</w:t>
      </w:r>
      <w:r w:rsidRPr="00550B6B">
        <w:rPr>
          <w:noProof w:val="0"/>
        </w:rPr>
        <w:t xml:space="preserve"> lõikele 4</w:t>
      </w:r>
      <w:r w:rsidRPr="00550B6B">
        <w:rPr>
          <w:noProof w:val="0"/>
          <w:vertAlign w:val="superscript"/>
        </w:rPr>
        <w:t>4</w:t>
      </w:r>
      <w:r w:rsidRPr="00550B6B">
        <w:rPr>
          <w:noProof w:val="0"/>
        </w:rPr>
        <w:t xml:space="preserve"> kehtivad haldusterritoriaalse korralduse muutmise tulemusena moodustunud kohaliku omavalitsuse üksuse üldplaneeringu kehtestamiseni ühinenud kohaliku omavalitsuse üksuste üldplaneeringud nendel territooriumidel, kus need enne ühinemist kehtestati. Seega kehtib kavandatava tegevuse alal, kuni</w:t>
      </w:r>
      <w:r w:rsidR="001C4DF4" w:rsidRPr="00550B6B">
        <w:rPr>
          <w:noProof w:val="0"/>
        </w:rPr>
        <w:t xml:space="preserve"> </w:t>
      </w:r>
      <w:r w:rsidR="00B53F69" w:rsidRPr="00550B6B">
        <w:rPr>
          <w:noProof w:val="0"/>
        </w:rPr>
        <w:t>Viljandi valla üldplaneeringu kehtestamiseni</w:t>
      </w:r>
      <w:r w:rsidR="004D037B" w:rsidRPr="00550B6B">
        <w:rPr>
          <w:noProof w:val="0"/>
        </w:rPr>
        <w:t xml:space="preserve">, Saarepeedi </w:t>
      </w:r>
      <w:r w:rsidR="007E36F4" w:rsidRPr="00550B6B">
        <w:rPr>
          <w:noProof w:val="0"/>
        </w:rPr>
        <w:t>üldplaneering</w:t>
      </w:r>
      <w:r w:rsidR="00185483" w:rsidRPr="00550B6B">
        <w:rPr>
          <w:rStyle w:val="Allmrkuseviide"/>
          <w:noProof w:val="0"/>
        </w:rPr>
        <w:footnoteReference w:id="5"/>
      </w:r>
      <w:r w:rsidR="00185483" w:rsidRPr="00550B6B">
        <w:rPr>
          <w:noProof w:val="0"/>
        </w:rPr>
        <w:t xml:space="preserve">. </w:t>
      </w:r>
    </w:p>
    <w:p w14:paraId="1997D72B" w14:textId="77777777" w:rsidR="0032214E" w:rsidRPr="00550B6B" w:rsidRDefault="0032214E" w:rsidP="005916D5">
      <w:pPr>
        <w:rPr>
          <w:noProof w:val="0"/>
        </w:rPr>
      </w:pPr>
    </w:p>
    <w:p w14:paraId="18F14D30" w14:textId="3078911F" w:rsidR="00F00BD5" w:rsidRPr="00550B6B" w:rsidRDefault="00F00BD5" w:rsidP="00F00BD5">
      <w:pPr>
        <w:rPr>
          <w:noProof w:val="0"/>
        </w:rPr>
      </w:pPr>
      <w:r w:rsidRPr="00550B6B">
        <w:rPr>
          <w:noProof w:val="0"/>
        </w:rPr>
        <w:t xml:space="preserve">Saarepeedi valla üldplaneering näeb </w:t>
      </w:r>
      <w:proofErr w:type="spellStart"/>
      <w:r w:rsidRPr="00550B6B">
        <w:rPr>
          <w:noProof w:val="0"/>
        </w:rPr>
        <w:t>hajaasustusega</w:t>
      </w:r>
      <w:proofErr w:type="spellEnd"/>
      <w:r w:rsidRPr="00550B6B">
        <w:rPr>
          <w:noProof w:val="0"/>
        </w:rPr>
        <w:t xml:space="preserve"> aladel </w:t>
      </w:r>
      <w:r w:rsidR="00E72620" w:rsidRPr="00550B6B">
        <w:rPr>
          <w:noProof w:val="0"/>
        </w:rPr>
        <w:t xml:space="preserve">elamutele ette </w:t>
      </w:r>
      <w:r w:rsidRPr="00550B6B">
        <w:rPr>
          <w:noProof w:val="0"/>
        </w:rPr>
        <w:t>järgmised ehituslikud</w:t>
      </w:r>
      <w:r w:rsidR="00E72620" w:rsidRPr="00550B6B">
        <w:rPr>
          <w:noProof w:val="0"/>
        </w:rPr>
        <w:t xml:space="preserve"> </w:t>
      </w:r>
      <w:r w:rsidRPr="00550B6B">
        <w:rPr>
          <w:noProof w:val="0"/>
        </w:rPr>
        <w:t>piirangud:</w:t>
      </w:r>
    </w:p>
    <w:p w14:paraId="17BA9BB4" w14:textId="4544E281" w:rsidR="00F00BD5" w:rsidRPr="00550B6B" w:rsidRDefault="00F00BD5" w:rsidP="001B7D8B">
      <w:pPr>
        <w:pStyle w:val="Loenditpp"/>
      </w:pPr>
      <w:r w:rsidRPr="00550B6B">
        <w:t>elamumaa (krundi) minimaalne suurus väljaspool elamuala, mis tagab ehitusõiguse</w:t>
      </w:r>
      <w:r w:rsidR="00E72620" w:rsidRPr="00550B6B">
        <w:t xml:space="preserve"> </w:t>
      </w:r>
      <w:r w:rsidRPr="00550B6B">
        <w:t>on 1,2 ha;</w:t>
      </w:r>
    </w:p>
    <w:p w14:paraId="6CF4011C" w14:textId="7EB2507E" w:rsidR="00F00BD5" w:rsidRPr="00550B6B" w:rsidRDefault="00F00BD5" w:rsidP="001B7D8B">
      <w:pPr>
        <w:pStyle w:val="Loenditpp"/>
      </w:pPr>
      <w:r w:rsidRPr="00550B6B">
        <w:t>elamumaa(krundi) minimaalne suurus elamualal, mis tagab ehitusõiguse on 1500 m</w:t>
      </w:r>
      <w:r w:rsidRPr="00537E15">
        <w:rPr>
          <w:vertAlign w:val="superscript"/>
        </w:rPr>
        <w:t>2</w:t>
      </w:r>
      <w:r w:rsidRPr="00550B6B">
        <w:t>;</w:t>
      </w:r>
    </w:p>
    <w:p w14:paraId="67DB7C44" w14:textId="19C6E59E" w:rsidR="00F00BD5" w:rsidRPr="00550B6B" w:rsidRDefault="00F00BD5" w:rsidP="001B7D8B">
      <w:pPr>
        <w:pStyle w:val="Loenditpp"/>
      </w:pPr>
      <w:r w:rsidRPr="00550B6B">
        <w:t>krundi minimaalne laius kitsamas kohas, mis tagab ehitusõiguse on 50 m;</w:t>
      </w:r>
    </w:p>
    <w:p w14:paraId="6A3B2886" w14:textId="7E638AFA" w:rsidR="00F00BD5" w:rsidRPr="00550B6B" w:rsidRDefault="00F00BD5" w:rsidP="001B7D8B">
      <w:pPr>
        <w:pStyle w:val="Loenditpp"/>
      </w:pPr>
      <w:r w:rsidRPr="00550B6B">
        <w:t>hoonete maksimaalne kõrgus on 8 m;</w:t>
      </w:r>
    </w:p>
    <w:p w14:paraId="7A8E8520" w14:textId="4BD79BF2" w:rsidR="00F00BD5" w:rsidRPr="00550B6B" w:rsidRDefault="00F00BD5" w:rsidP="001B7D8B">
      <w:pPr>
        <w:pStyle w:val="Loenditpp"/>
      </w:pPr>
      <w:r w:rsidRPr="00550B6B">
        <w:t>hoonete korruselisus on 1-2 korrust;</w:t>
      </w:r>
    </w:p>
    <w:p w14:paraId="430D750E" w14:textId="298667F6" w:rsidR="00F00BD5" w:rsidRPr="00550B6B" w:rsidRDefault="00F00BD5" w:rsidP="001B7D8B">
      <w:pPr>
        <w:pStyle w:val="Loenditpp"/>
      </w:pPr>
      <w:r w:rsidRPr="00550B6B">
        <w:t>valdavaks katuseliigiks on viilkatus (ühes hoonete kompleksis hoonete põhimahud</w:t>
      </w:r>
      <w:r w:rsidR="006F2B2E" w:rsidRPr="00550B6B">
        <w:t xml:space="preserve"> </w:t>
      </w:r>
      <w:r w:rsidRPr="00550B6B">
        <w:t>sarnaste katustega);</w:t>
      </w:r>
    </w:p>
    <w:p w14:paraId="76506B9B" w14:textId="244F0210" w:rsidR="00F00BD5" w:rsidRPr="00550B6B" w:rsidRDefault="00F00BD5" w:rsidP="001B7D8B">
      <w:pPr>
        <w:pStyle w:val="Loenditpp"/>
      </w:pPr>
      <w:r w:rsidRPr="00550B6B">
        <w:t>kahe hoone vaheline minimaalne kaugus on 8 m;</w:t>
      </w:r>
    </w:p>
    <w:p w14:paraId="063D0B21" w14:textId="060EF469" w:rsidR="00F00BD5" w:rsidRPr="00550B6B" w:rsidRDefault="00F00BD5" w:rsidP="001B7D8B">
      <w:pPr>
        <w:pStyle w:val="Loenditpp"/>
      </w:pPr>
      <w:r w:rsidRPr="00550B6B">
        <w:t>tingimused fassaadile: materjalidena kasutada naturaalset materjali;</w:t>
      </w:r>
    </w:p>
    <w:p w14:paraId="65CBB5DA" w14:textId="06C31665" w:rsidR="0032214E" w:rsidRPr="00550B6B" w:rsidRDefault="00F00BD5" w:rsidP="001B7D8B">
      <w:pPr>
        <w:pStyle w:val="Loenditpp"/>
      </w:pPr>
      <w:r w:rsidRPr="00550B6B">
        <w:t>ehitusprojektidega näha ette hoonete fassaadide ja piirdeaedade värvilahendused.</w:t>
      </w:r>
    </w:p>
    <w:p w14:paraId="3B439E4B" w14:textId="77777777" w:rsidR="00DD3A77" w:rsidRPr="00550B6B" w:rsidRDefault="00DD3A77" w:rsidP="005916D5">
      <w:pPr>
        <w:rPr>
          <w:noProof w:val="0"/>
        </w:rPr>
      </w:pPr>
    </w:p>
    <w:p w14:paraId="7CF5866C" w14:textId="3BD38D25" w:rsidR="007E36F4" w:rsidRPr="00550B6B" w:rsidRDefault="00AA6CAA" w:rsidP="00EF4F87">
      <w:pPr>
        <w:rPr>
          <w:noProof w:val="0"/>
        </w:rPr>
      </w:pPr>
      <w:r w:rsidRPr="00550B6B">
        <w:rPr>
          <w:noProof w:val="0"/>
        </w:rPr>
        <w:t xml:space="preserve">Üldplaneering toob välja, et </w:t>
      </w:r>
      <w:r w:rsidR="001106CA" w:rsidRPr="00550B6B">
        <w:rPr>
          <w:noProof w:val="0"/>
        </w:rPr>
        <w:t xml:space="preserve">valla asend mitmekesisel </w:t>
      </w:r>
      <w:proofErr w:type="spellStart"/>
      <w:r w:rsidR="001106CA" w:rsidRPr="00550B6B">
        <w:rPr>
          <w:noProof w:val="0"/>
        </w:rPr>
        <w:t>puhkemaastikul</w:t>
      </w:r>
      <w:proofErr w:type="spellEnd"/>
      <w:r w:rsidR="001106CA" w:rsidRPr="00550B6B">
        <w:rPr>
          <w:noProof w:val="0"/>
        </w:rPr>
        <w:t xml:space="preserve"> soodustab puhkemajandusega haakuvate ettevõtlusvormide väljaarendamist. </w:t>
      </w:r>
      <w:r w:rsidR="006567F0" w:rsidRPr="00550B6B">
        <w:rPr>
          <w:noProof w:val="0"/>
        </w:rPr>
        <w:t xml:space="preserve">Teenuste pakkumisel on vaja rõhk asetada keskkonnasõbralikule turismile ja </w:t>
      </w:r>
      <w:proofErr w:type="spellStart"/>
      <w:r w:rsidR="006567F0" w:rsidRPr="00550B6B">
        <w:rPr>
          <w:noProof w:val="0"/>
        </w:rPr>
        <w:t>puhketegevusele</w:t>
      </w:r>
      <w:proofErr w:type="spellEnd"/>
      <w:r w:rsidR="006567F0" w:rsidRPr="00550B6B">
        <w:rPr>
          <w:noProof w:val="0"/>
        </w:rPr>
        <w:t xml:space="preserve">, hajutades tegevust võimalikult laiale alale. Puhkealadeks loetakse käesoleva üldplaneeringuga nii loodusliku kui rajatud haljastust sh parke, haljasalasid, supelrandu. </w:t>
      </w:r>
      <w:r w:rsidR="00EF4F87" w:rsidRPr="00550B6B">
        <w:rPr>
          <w:noProof w:val="0"/>
        </w:rPr>
        <w:t xml:space="preserve">Puhkealade arendamisel tuleb tagada </w:t>
      </w:r>
      <w:proofErr w:type="spellStart"/>
      <w:r w:rsidR="00EF4F87" w:rsidRPr="00550B6B">
        <w:rPr>
          <w:noProof w:val="0"/>
        </w:rPr>
        <w:t>kergliikluse</w:t>
      </w:r>
      <w:proofErr w:type="spellEnd"/>
      <w:r w:rsidR="00EF4F87" w:rsidRPr="00550B6B">
        <w:rPr>
          <w:noProof w:val="0"/>
        </w:rPr>
        <w:t xml:space="preserve"> juurdepääs maa-aladele, puhkealade heakord ning ohutus, samuti lahendada jäätmekäitlus.</w:t>
      </w:r>
    </w:p>
    <w:p w14:paraId="4D839953" w14:textId="77777777" w:rsidR="009E4063" w:rsidRPr="00550B6B" w:rsidRDefault="009E4063" w:rsidP="005916D5">
      <w:pPr>
        <w:rPr>
          <w:noProof w:val="0"/>
        </w:rPr>
      </w:pPr>
    </w:p>
    <w:p w14:paraId="3FB47FA2" w14:textId="5F05F4BE" w:rsidR="00AD2CD7" w:rsidRPr="00550B6B" w:rsidRDefault="00AD2CD7" w:rsidP="00AD2CD7">
      <w:pPr>
        <w:rPr>
          <w:noProof w:val="0"/>
        </w:rPr>
      </w:pPr>
      <w:r w:rsidRPr="00550B6B">
        <w:rPr>
          <w:noProof w:val="0"/>
        </w:rPr>
        <w:t>Väärtuslike põllumaade puhul tuleb jälgida, et need jääksid põllumajanduslikku kasutusse ja et neid ei metsastaks. Tagada tuleb ka olemasolevate maaparandussüsteemide funktsioneerimine.</w:t>
      </w:r>
    </w:p>
    <w:p w14:paraId="27062255" w14:textId="77777777" w:rsidR="00E9680A" w:rsidRPr="00550B6B" w:rsidRDefault="00E9680A" w:rsidP="00AD2CD7">
      <w:pPr>
        <w:rPr>
          <w:noProof w:val="0"/>
        </w:rPr>
      </w:pPr>
    </w:p>
    <w:p w14:paraId="47272596" w14:textId="0AFB3D3D" w:rsidR="00E9680A" w:rsidRPr="00550B6B" w:rsidRDefault="00E9680A" w:rsidP="00095543">
      <w:pPr>
        <w:rPr>
          <w:noProof w:val="0"/>
        </w:rPr>
      </w:pPr>
      <w:r w:rsidRPr="00550B6B">
        <w:rPr>
          <w:noProof w:val="0"/>
        </w:rPr>
        <w:t xml:space="preserve">Üldplaneering määratleb </w:t>
      </w:r>
      <w:r w:rsidR="00095543" w:rsidRPr="00550B6B">
        <w:rPr>
          <w:noProof w:val="0"/>
        </w:rPr>
        <w:t>Karula järve ja ümbrust maakondliku tähtsusega väärtusliku maastikuna.</w:t>
      </w:r>
      <w:r w:rsidR="00FB1C52" w:rsidRPr="00550B6B">
        <w:rPr>
          <w:noProof w:val="0"/>
        </w:rPr>
        <w:t xml:space="preserve"> Üldplaneeringu kohaselt tuleb n</w:t>
      </w:r>
      <w:r w:rsidR="00095543" w:rsidRPr="00550B6B">
        <w:rPr>
          <w:noProof w:val="0"/>
        </w:rPr>
        <w:t xml:space="preserve">ii Karula kui </w:t>
      </w:r>
      <w:proofErr w:type="spellStart"/>
      <w:r w:rsidR="00095543" w:rsidRPr="00550B6B">
        <w:rPr>
          <w:noProof w:val="0"/>
        </w:rPr>
        <w:t>Aindu</w:t>
      </w:r>
      <w:proofErr w:type="spellEnd"/>
      <w:r w:rsidR="00095543" w:rsidRPr="00550B6B">
        <w:rPr>
          <w:noProof w:val="0"/>
        </w:rPr>
        <w:t xml:space="preserve"> pargid võimalusel korrastada(konsulteerida oma ala</w:t>
      </w:r>
      <w:r w:rsidR="00FB1C52" w:rsidRPr="00550B6B">
        <w:rPr>
          <w:noProof w:val="0"/>
        </w:rPr>
        <w:t xml:space="preserve"> </w:t>
      </w:r>
      <w:r w:rsidR="00095543" w:rsidRPr="00550B6B">
        <w:rPr>
          <w:noProof w:val="0"/>
        </w:rPr>
        <w:t>asjatundjatega). Tuleb säilitada vaated järvele Tallinna maanteelt ja avada rohkem vaateid</w:t>
      </w:r>
      <w:r w:rsidR="00FB1C52" w:rsidRPr="00550B6B">
        <w:rPr>
          <w:noProof w:val="0"/>
        </w:rPr>
        <w:t xml:space="preserve"> </w:t>
      </w:r>
      <w:r w:rsidR="00095543" w:rsidRPr="00550B6B">
        <w:rPr>
          <w:noProof w:val="0"/>
        </w:rPr>
        <w:t>järve idakaldalt.</w:t>
      </w:r>
    </w:p>
    <w:p w14:paraId="48F194B3" w14:textId="77777777" w:rsidR="008E58C1" w:rsidRPr="00550B6B" w:rsidRDefault="008E58C1" w:rsidP="00095543">
      <w:pPr>
        <w:rPr>
          <w:noProof w:val="0"/>
        </w:rPr>
      </w:pPr>
    </w:p>
    <w:p w14:paraId="50F28A33" w14:textId="4729EEB5" w:rsidR="008E58C1" w:rsidRPr="00550B6B" w:rsidRDefault="008E58C1" w:rsidP="008E58C1">
      <w:pPr>
        <w:pStyle w:val="Kehatekst"/>
        <w:rPr>
          <w:noProof w:val="0"/>
        </w:rPr>
      </w:pPr>
      <w:r w:rsidRPr="00550B6B">
        <w:rPr>
          <w:noProof w:val="0"/>
        </w:rPr>
        <w:t>Kavandatav tegevus ei vasta kehtivale Saarepeedi valla üldplaneeringule Väike-</w:t>
      </w:r>
      <w:proofErr w:type="spellStart"/>
      <w:r w:rsidRPr="00550B6B">
        <w:rPr>
          <w:noProof w:val="0"/>
        </w:rPr>
        <w:t>Aindu</w:t>
      </w:r>
      <w:proofErr w:type="spellEnd"/>
      <w:r w:rsidRPr="00550B6B">
        <w:rPr>
          <w:noProof w:val="0"/>
        </w:rPr>
        <w:t xml:space="preserve">, Pihlaka ning Küüni kinnistute sihtotstarbe osas. Väike- </w:t>
      </w:r>
      <w:proofErr w:type="spellStart"/>
      <w:r w:rsidRPr="00550B6B">
        <w:rPr>
          <w:noProof w:val="0"/>
        </w:rPr>
        <w:t>Aindu</w:t>
      </w:r>
      <w:proofErr w:type="spellEnd"/>
      <w:r w:rsidRPr="00550B6B">
        <w:rPr>
          <w:noProof w:val="0"/>
        </w:rPr>
        <w:t xml:space="preserve"> kinnistu jääb ÜP kohaselt väikeelamu maa-alale, Küüni kinnistu osaliselt väikeelamu maa-alale ning Küüni kinnistu osaliselt reserveeritud väikeelamu alale</w:t>
      </w:r>
      <w:r w:rsidR="001D6B52" w:rsidRPr="00550B6B">
        <w:rPr>
          <w:noProof w:val="0"/>
        </w:rPr>
        <w:t xml:space="preserve"> (joonis 2-2)</w:t>
      </w:r>
      <w:r w:rsidRPr="00550B6B">
        <w:rPr>
          <w:noProof w:val="0"/>
        </w:rPr>
        <w:t xml:space="preserve">. </w:t>
      </w:r>
    </w:p>
    <w:p w14:paraId="69CBF7E9" w14:textId="77777777" w:rsidR="008E58C1" w:rsidRPr="00550B6B" w:rsidRDefault="008E58C1" w:rsidP="00095543">
      <w:pPr>
        <w:rPr>
          <w:noProof w:val="0"/>
        </w:rPr>
      </w:pPr>
    </w:p>
    <w:p w14:paraId="7DE94AC6" w14:textId="77777777" w:rsidR="00C20021" w:rsidRPr="00550B6B" w:rsidRDefault="00C20021" w:rsidP="00C20021">
      <w:pPr>
        <w:keepNext/>
      </w:pPr>
      <w:r w:rsidRPr="00550B6B">
        <w:lastRenderedPageBreak/>
        <w:drawing>
          <wp:inline distT="0" distB="0" distL="0" distR="0" wp14:anchorId="6C9F52A2" wp14:editId="20653EAE">
            <wp:extent cx="5650302" cy="7989693"/>
            <wp:effectExtent l="0" t="0" r="7620" b="0"/>
            <wp:docPr id="19269666" name="Pilt 3"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666" name="Pilt 3" descr="Pilt, millel on kujutatud kaart, tekst, Atlas&#10;&#10;Kirjeldus on genereeritud automaatsel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6153" cy="8054528"/>
                    </a:xfrm>
                    <a:prstGeom prst="rect">
                      <a:avLst/>
                    </a:prstGeom>
                  </pic:spPr>
                </pic:pic>
              </a:graphicData>
            </a:graphic>
          </wp:inline>
        </w:drawing>
      </w:r>
    </w:p>
    <w:p w14:paraId="27F9968A" w14:textId="68D2DF41" w:rsidR="009E4063" w:rsidRPr="00550B6B" w:rsidRDefault="00C20021" w:rsidP="00C20021">
      <w:pPr>
        <w:pStyle w:val="Pealdis"/>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2</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2</w:t>
      </w:r>
      <w:r w:rsidR="00BD3988" w:rsidRPr="00550B6B">
        <w:rPr>
          <w:b/>
          <w:bCs/>
        </w:rPr>
        <w:fldChar w:fldCharType="end"/>
      </w:r>
      <w:r w:rsidRPr="00550B6B">
        <w:rPr>
          <w:b/>
          <w:bCs/>
        </w:rPr>
        <w:t>.</w:t>
      </w:r>
      <w:r w:rsidRPr="00550B6B">
        <w:t xml:space="preserve"> Väljavõte Saarepeedi üldplaneeringu kaardist.</w:t>
      </w:r>
    </w:p>
    <w:p w14:paraId="7D844824" w14:textId="77777777" w:rsidR="009E4063" w:rsidRPr="00550B6B" w:rsidRDefault="009E4063" w:rsidP="005916D5">
      <w:pPr>
        <w:rPr>
          <w:noProof w:val="0"/>
        </w:rPr>
      </w:pPr>
    </w:p>
    <w:p w14:paraId="45037D2F" w14:textId="69ACBC1D" w:rsidR="0011196B" w:rsidRPr="00550B6B" w:rsidRDefault="008E58C1" w:rsidP="0011196B">
      <w:pPr>
        <w:pStyle w:val="Kehatekst"/>
        <w:rPr>
          <w:b/>
          <w:bCs/>
          <w:noProof w:val="0"/>
        </w:rPr>
      </w:pPr>
      <w:r w:rsidRPr="00550B6B">
        <w:rPr>
          <w:b/>
          <w:bCs/>
          <w:noProof w:val="0"/>
        </w:rPr>
        <w:t>Kavandatav tegevus on kehtivat Saarepeedi valla üldplaneeringu kohast maakasutust muutev, kuid järgib üldplaneeringus toodud põhimõtteid.</w:t>
      </w:r>
    </w:p>
    <w:p w14:paraId="66AA393E" w14:textId="77777777" w:rsidR="00E23C29" w:rsidRPr="00550B6B" w:rsidRDefault="00E23C29" w:rsidP="0011196B">
      <w:pPr>
        <w:pStyle w:val="Kehatekst"/>
        <w:rPr>
          <w:b/>
          <w:bCs/>
          <w:noProof w:val="0"/>
        </w:rPr>
      </w:pPr>
    </w:p>
    <w:p w14:paraId="0B8CC733" w14:textId="77777777" w:rsidR="00E23C29" w:rsidRPr="00550B6B" w:rsidRDefault="00E23C29" w:rsidP="0011196B">
      <w:pPr>
        <w:pStyle w:val="Kehatekst"/>
        <w:rPr>
          <w:b/>
          <w:bCs/>
          <w:noProof w:val="0"/>
        </w:rPr>
      </w:pPr>
    </w:p>
    <w:p w14:paraId="799B17DE" w14:textId="0E4C7659" w:rsidR="00615CBC" w:rsidRPr="00550B6B" w:rsidRDefault="00851180" w:rsidP="004E02E0">
      <w:pPr>
        <w:pStyle w:val="Pealkiri2"/>
      </w:pPr>
      <w:bookmarkStart w:id="6" w:name="_Toc154678120"/>
      <w:r w:rsidRPr="00550B6B">
        <w:lastRenderedPageBreak/>
        <w:t>K</w:t>
      </w:r>
      <w:r w:rsidR="003F726F" w:rsidRPr="00550B6B">
        <w:t>ehtest</w:t>
      </w:r>
      <w:r w:rsidRPr="00550B6B">
        <w:t xml:space="preserve">amisel olev </w:t>
      </w:r>
      <w:r w:rsidR="00E23C29" w:rsidRPr="00550B6B">
        <w:t xml:space="preserve">Viljandi </w:t>
      </w:r>
      <w:r w:rsidR="004E02E0" w:rsidRPr="00550B6B">
        <w:t>valla üldplaneering</w:t>
      </w:r>
      <w:bookmarkEnd w:id="6"/>
    </w:p>
    <w:p w14:paraId="6994BC55" w14:textId="21EF94C5" w:rsidR="006E5D8B" w:rsidRDefault="00E822FF" w:rsidP="006E5D8B">
      <w:r w:rsidRPr="00550B6B">
        <w:t xml:space="preserve">Viljandi valla </w:t>
      </w:r>
      <w:r w:rsidR="00AB65D2" w:rsidRPr="00550B6B">
        <w:t>k</w:t>
      </w:r>
      <w:r w:rsidR="003F726F" w:rsidRPr="00550B6B">
        <w:t>ehtestamisel</w:t>
      </w:r>
      <w:r w:rsidR="00AB65D2" w:rsidRPr="00550B6B">
        <w:t xml:space="preserve"> olev üldplaneering</w:t>
      </w:r>
      <w:r w:rsidR="00715D97" w:rsidRPr="00550B6B">
        <w:t xml:space="preserve">u kohaselt jääb </w:t>
      </w:r>
      <w:r w:rsidR="00D17A8F" w:rsidRPr="00550B6B">
        <w:t>kavandatav</w:t>
      </w:r>
      <w:r w:rsidR="009068D3" w:rsidRPr="00550B6B">
        <w:t>a</w:t>
      </w:r>
      <w:r w:rsidR="00D17A8F" w:rsidRPr="00550B6B">
        <w:t xml:space="preserve"> DP ala hajaasustusega alale. </w:t>
      </w:r>
      <w:r w:rsidR="009068D3" w:rsidRPr="00550B6B">
        <w:t>Kehtestamisel olev üldplaneering</w:t>
      </w:r>
      <w:r w:rsidR="00AB65D2" w:rsidRPr="00550B6B">
        <w:t xml:space="preserve"> </w:t>
      </w:r>
      <w:r w:rsidR="003A024D" w:rsidRPr="00550B6B">
        <w:t>näeb</w:t>
      </w:r>
      <w:r w:rsidR="00D1206E" w:rsidRPr="00550B6B">
        <w:t xml:space="preserve"> </w:t>
      </w:r>
      <w:r w:rsidR="003A024D" w:rsidRPr="00550B6B">
        <w:t>ette järgmis</w:t>
      </w:r>
      <w:r w:rsidR="00D1206E" w:rsidRPr="00550B6B">
        <w:t>i</w:t>
      </w:r>
      <w:r w:rsidR="003A024D" w:rsidRPr="00550B6B">
        <w:t xml:space="preserve"> </w:t>
      </w:r>
      <w:r w:rsidR="00D1206E" w:rsidRPr="00550B6B">
        <w:t xml:space="preserve">tingimusi, millega kavandatava </w:t>
      </w:r>
      <w:r w:rsidR="009068D3" w:rsidRPr="00550B6B">
        <w:t>DP</w:t>
      </w:r>
      <w:r w:rsidR="00D1206E" w:rsidRPr="00550B6B">
        <w:t xml:space="preserve"> koostamisel arvestada: </w:t>
      </w:r>
    </w:p>
    <w:p w14:paraId="28B8CBA5" w14:textId="77777777" w:rsidR="002A2AEC" w:rsidRPr="00550B6B" w:rsidRDefault="002A2AEC" w:rsidP="006E5D8B"/>
    <w:p w14:paraId="5C479B19" w14:textId="5EEAA0F7" w:rsidR="001C576E" w:rsidRPr="00550B6B" w:rsidRDefault="001C576E" w:rsidP="001C576E">
      <w:pPr>
        <w:pStyle w:val="Loenditpp"/>
      </w:pPr>
      <w:r w:rsidRPr="00550B6B">
        <w:t xml:space="preserve">omavalitsusel on planeeringu koostamise algatamisel õigus nõuda vallavalitsuse poolt määratud piirides planeeringuala kontaktvööndi analüüsi, st määratava ala hoonestuslaadi, keskkonnaolude ja taristu kirjeldust, millest selgub piirkonna hoonestuse, teede võrgustiku ja maakasutuse eripära, mida algatatud detailplaneeringu koostamisel peab arvestama. Määratav kontaktvöönd peab vajadusel kajastama ka </w:t>
      </w:r>
      <w:proofErr w:type="spellStart"/>
      <w:r w:rsidRPr="00550B6B">
        <w:t>kaugvaateid</w:t>
      </w:r>
      <w:proofErr w:type="spellEnd"/>
      <w:r w:rsidRPr="00550B6B">
        <w:t>, kui kavandatav planeeringulahendus muudab nähtavust kultuurimälestistele, väärtuslikele looduse üksikobjektidele jms;</w:t>
      </w:r>
    </w:p>
    <w:p w14:paraId="32383EB9" w14:textId="339FB0D2" w:rsidR="00D1206E" w:rsidRPr="00550B6B" w:rsidRDefault="001C576E" w:rsidP="001C576E">
      <w:pPr>
        <w:pStyle w:val="Loenditpp"/>
      </w:pPr>
      <w:r w:rsidRPr="00550B6B">
        <w:t>omavalitsusel on õigus nõuda detailplaneeringu eskiislahenduse esitamist. Detailplaneeringu eskiislahendusena tuleb mõista planeeringu lahendust mahus, mis minimaalselt peab andma selgituse kavandatava ehitusõiguse ja asendiplaanilise lahenduse kohta. Eskiisis tuleb esitada kavandatav krundijaotus planeeringualal ja liikluskorralduse põhimõtted. Eskiisis tuleb näidata servituutide ja/või isikliku kasutusõiguse seadmise vajadust, võimaldamaks omavalitsusel hinnata planeeringu koostamisse kaasatavaid isikuid. Eskiislahenduse eesmärk on tagada juba võimalikult varases planeeringu koostamise staadiumis piisav koostöö kõigi huvitatud osapoolte vahel ja eeldatavalt lihtsustada detailplaneeringu lahenduse lõplikku väljatöötamist</w:t>
      </w:r>
      <w:r w:rsidR="00AC6BE6" w:rsidRPr="00550B6B">
        <w:t>;</w:t>
      </w:r>
    </w:p>
    <w:p w14:paraId="4A66CC25" w14:textId="4A53466D" w:rsidR="00AC6BE6" w:rsidRPr="00550B6B" w:rsidRDefault="00AC6BE6" w:rsidP="001C576E">
      <w:pPr>
        <w:pStyle w:val="Loenditpp"/>
      </w:pPr>
      <w:r w:rsidRPr="00550B6B">
        <w:t>rohevõrgustiku koridoris detailplaneeringu alusel ehitusõiguse taotlemisel tuleb taotlust esitades lisada skeem ja analüüs selle kohta, kuidas tagatakse rohevõrgustiku toimimine, st keskkonnatingimused, vajadusel koridori ümber suunamise tingimused ja kirjeldus;</w:t>
      </w:r>
    </w:p>
    <w:p w14:paraId="57773DBE" w14:textId="5DA50839" w:rsidR="00AC6BE6" w:rsidRPr="00550B6B" w:rsidRDefault="00B95DE5" w:rsidP="001C576E">
      <w:pPr>
        <w:pStyle w:val="Loenditpp"/>
      </w:pPr>
      <w:r w:rsidRPr="00550B6B">
        <w:t>arheoloogiatundlikel aladel tuleb detailplaneeringu koostamise algatamisel KSH algatamise või algatamata jätmise otsustusest teavitada Muinsuskaitseametit ning küsida Muinsuskaitseameti seiskohta arheoloogilise uuringu läbiviimise vajaduse kohta</w:t>
      </w:r>
      <w:r w:rsidR="00461F3F" w:rsidRPr="00550B6B">
        <w:t>;</w:t>
      </w:r>
    </w:p>
    <w:p w14:paraId="33A0D48A" w14:textId="0CCEC13F" w:rsidR="00625D97" w:rsidRPr="00550B6B" w:rsidRDefault="00625D97" w:rsidP="00625D97">
      <w:pPr>
        <w:pStyle w:val="Loenditpp"/>
      </w:pPr>
      <w:r w:rsidRPr="00550B6B">
        <w:t>planeerimisel ja projekteerimisel on hoonete ja rajatiste paigutamise määramisel aluseks maakasutuse juhtotstarve, maastiku struktuur ja väljakujunenud keskkond;</w:t>
      </w:r>
    </w:p>
    <w:p w14:paraId="3C0686A7" w14:textId="5593F476" w:rsidR="00625D97" w:rsidRPr="00550B6B" w:rsidRDefault="00D666E6" w:rsidP="00625D97">
      <w:pPr>
        <w:pStyle w:val="Loenditpp"/>
      </w:pPr>
      <w:r w:rsidRPr="00550B6B">
        <w:t>e</w:t>
      </w:r>
      <w:r w:rsidR="00625D97" w:rsidRPr="00550B6B">
        <w:t>hitiste asukohavalikul tuleb arvestada võimalikult optimaalset juurdepääsu hoonetele, vältida põhjendamatult uute liikluspindade rajamisega, mis killustavad olemasolevat maakasutust</w:t>
      </w:r>
      <w:r w:rsidRPr="00550B6B">
        <w:t>;</w:t>
      </w:r>
    </w:p>
    <w:p w14:paraId="77D7FEE3" w14:textId="7CBA11D5" w:rsidR="00461F3F" w:rsidRPr="00550B6B" w:rsidRDefault="00D666E6" w:rsidP="00625D97">
      <w:pPr>
        <w:pStyle w:val="Loenditpp"/>
      </w:pPr>
      <w:r w:rsidRPr="00550B6B">
        <w:t>e</w:t>
      </w:r>
      <w:r w:rsidR="00625D97" w:rsidRPr="00550B6B">
        <w:t>hitiste asukohavalikul tuleb arvestada olemasolevat haljastust ja kaaluda alati alternatiivseid asukohti, kui eesmärgi saavutamine on võimalik looduslikku keskkonda vähemal määral ümber kujundades. Omavalitsusel on õigus looduskeskkonnale</w:t>
      </w:r>
      <w:r w:rsidRPr="00550B6B">
        <w:t xml:space="preserve"> tekitatud kahju kompenseeriva meetmena nõuda asendusistutamist valla poolt määratud kohta vms;</w:t>
      </w:r>
    </w:p>
    <w:p w14:paraId="6DC6D7CA" w14:textId="79CEEA24" w:rsidR="008045E9" w:rsidRPr="00550B6B" w:rsidRDefault="006B2E54" w:rsidP="008045E9">
      <w:pPr>
        <w:pStyle w:val="Loenditpp"/>
      </w:pPr>
      <w:r w:rsidRPr="00550B6B">
        <w:t>e</w:t>
      </w:r>
      <w:r w:rsidR="008045E9" w:rsidRPr="00550B6B">
        <w:t>hitiste asukohavalikul tuleb arvestada olemasolevate tehnovõrkudega ja uute rajamisel luua eeldused nende ühiskasutuseks</w:t>
      </w:r>
      <w:r w:rsidRPr="00550B6B">
        <w:t>;</w:t>
      </w:r>
    </w:p>
    <w:p w14:paraId="00515B7D" w14:textId="6F808464" w:rsidR="008045E9" w:rsidRPr="00550B6B" w:rsidRDefault="006B2E54" w:rsidP="008045E9">
      <w:pPr>
        <w:pStyle w:val="Loenditpp"/>
      </w:pPr>
      <w:r w:rsidRPr="00550B6B">
        <w:t>v</w:t>
      </w:r>
      <w:r w:rsidR="008045E9" w:rsidRPr="00550B6B">
        <w:t xml:space="preserve">õimalusel tuleb eelistada mahajäetud vanade talukohtade või muude kasutusest välja langenud hoonestusalade </w:t>
      </w:r>
      <w:proofErr w:type="spellStart"/>
      <w:r w:rsidR="008045E9" w:rsidRPr="00550B6B">
        <w:t>taashoonestamist</w:t>
      </w:r>
      <w:proofErr w:type="spellEnd"/>
      <w:r w:rsidR="008045E9" w:rsidRPr="00550B6B">
        <w:t xml:space="preserve"> ja -kasutuselevõttu uute alade rajamise asemel</w:t>
      </w:r>
      <w:r w:rsidRPr="00550B6B">
        <w:t>;</w:t>
      </w:r>
    </w:p>
    <w:p w14:paraId="4C2F8707" w14:textId="3522FA71" w:rsidR="008045E9" w:rsidRPr="00550B6B" w:rsidRDefault="006B2E54" w:rsidP="008045E9">
      <w:pPr>
        <w:pStyle w:val="Loenditpp"/>
      </w:pPr>
      <w:r w:rsidRPr="00550B6B">
        <w:t>k</w:t>
      </w:r>
      <w:r w:rsidR="008045E9" w:rsidRPr="00550B6B">
        <w:t>ohtades, kus üldplaneeringuga nähakse ette kergliiklustee rajamine, tuleb ehitiste asukoha määramisel tagada piisav tehniliselt vajalik maa-ala kergliiklustee rajamiseks</w:t>
      </w:r>
      <w:r w:rsidRPr="00550B6B">
        <w:t>;</w:t>
      </w:r>
    </w:p>
    <w:p w14:paraId="565BEF5C" w14:textId="4477DA41" w:rsidR="008045E9" w:rsidRPr="00550B6B" w:rsidRDefault="006B2E54" w:rsidP="008045E9">
      <w:pPr>
        <w:pStyle w:val="Loenditpp"/>
      </w:pPr>
      <w:r w:rsidRPr="00550B6B">
        <w:t>e</w:t>
      </w:r>
      <w:r w:rsidR="008045E9" w:rsidRPr="00550B6B">
        <w:t>hitamine riigitee kaitsevööndis tuleb kooskõlastada riigitee omanikuga. Teekaitsevööndist väljaspoole kavandatud ehitise asukoht tuleb kooskõlastada riigitee omanikuga juhul, kui rajatise kõrgus on suurem kui kaugus äärmise sõiduraja välimisest servast</w:t>
      </w:r>
      <w:r w:rsidRPr="00550B6B">
        <w:t>;</w:t>
      </w:r>
    </w:p>
    <w:p w14:paraId="21BE5515" w14:textId="253E8A99" w:rsidR="00D666E6" w:rsidRPr="00550B6B" w:rsidRDefault="006B2E54" w:rsidP="008045E9">
      <w:pPr>
        <w:pStyle w:val="Loenditpp"/>
      </w:pPr>
      <w:r w:rsidRPr="00550B6B">
        <w:t>r</w:t>
      </w:r>
      <w:r w:rsidR="008045E9" w:rsidRPr="00550B6B">
        <w:t>iigi- ja munitsipaalteede teekaitsevööndisse hooneid üldjuhul ei ole lubatud kavandada. Kui hoonete kavandamine teekaitsevööndisse on põhjendatud väljakujunenud ehitusjoonega, siis peab arendaja arvestama liiklusest tulevate häiringute (müra, saaste, vibratsioon) kahjuliku mõjuga. Nende häiringute vastu meetmete kasutusele võtmine teekaitsevööndis on arendaja kohustus</w:t>
      </w:r>
      <w:r w:rsidRPr="00550B6B">
        <w:t>;</w:t>
      </w:r>
    </w:p>
    <w:p w14:paraId="0FE9DD4F" w14:textId="31923A90" w:rsidR="00003331" w:rsidRPr="00550B6B" w:rsidRDefault="00003331" w:rsidP="00003331">
      <w:pPr>
        <w:pStyle w:val="Loenditpp"/>
      </w:pPr>
      <w:r w:rsidRPr="00550B6B">
        <w:t xml:space="preserve">ehitusõiguse määramisel aladel, kus võib esineda kõrge radoonisisaldusega pinnaseid või on teadaolevalt kõrge radooniriskiga alad, tuleb projekteerimistingimuste taotlejat sellest </w:t>
      </w:r>
      <w:r w:rsidRPr="00550B6B">
        <w:lastRenderedPageBreak/>
        <w:t>projekteerimistingimustega teavitada ning koostatav projekt peab käsitlema radooniohu vältimise meetmeid;</w:t>
      </w:r>
    </w:p>
    <w:p w14:paraId="241EC2E1" w14:textId="04B3EC0B" w:rsidR="006B2E54" w:rsidRPr="00550B6B" w:rsidRDefault="00003331" w:rsidP="00003331">
      <w:pPr>
        <w:pStyle w:val="Loenditpp"/>
      </w:pPr>
      <w:r w:rsidRPr="00550B6B">
        <w:t>rohelise võrgustiku koridoris ja tuumalal on uute hoonete ehitamine lubatud tingimusel, et rohevõrgustiku säilimine, sidusus ja toimimine on tagatud. Vajadusel tuleb määrata rohevõrgustiku lisa-ala;</w:t>
      </w:r>
    </w:p>
    <w:p w14:paraId="4AF79929" w14:textId="3751E3B7" w:rsidR="00AF31EE" w:rsidRPr="00550B6B" w:rsidRDefault="00AF31EE" w:rsidP="00AF31EE">
      <w:pPr>
        <w:pStyle w:val="Loenditpp"/>
      </w:pPr>
      <w:r w:rsidRPr="00550B6B">
        <w:t>hoonete projekteerimisel ja ehitamisel minimaalseks kauguseks naaberkrundi piirist on neli (4) meetrit hoone projektsioonist maapinnale, kui naaberkruntide omanikud ei lepi kokku teisiti ja selle kokkuleppega on nõustunud tuleohutuse järelevalveasutus või kui detailplaneering ei näe ette teisiti;</w:t>
      </w:r>
    </w:p>
    <w:p w14:paraId="0D07AE8D" w14:textId="48F4CC96" w:rsidR="00303DAD" w:rsidRPr="00550B6B" w:rsidRDefault="00AF31EE" w:rsidP="00AF31EE">
      <w:pPr>
        <w:pStyle w:val="Loenditpp"/>
      </w:pPr>
      <w:proofErr w:type="spellStart"/>
      <w:r w:rsidRPr="00550B6B">
        <w:t>mitteehitusloakohustuslikke</w:t>
      </w:r>
      <w:proofErr w:type="spellEnd"/>
      <w:r w:rsidRPr="00550B6B">
        <w:t xml:space="preserve"> hooneid ei ole lubatud kavandada ja rajada väljaspoole detailplaneeringuga määratud hoonestusala, kui detailplaneeringu koostamine on ehitusõiguse määramiseks nõutav. Tingimus ei kehti olemasoleva kehtestatud detailplaneeringuga elamumaa krundil, kus detailplaneeringuga määratud hoonestusalast väljapoole võib püstitada teisaldatava, kuni 20 m</w:t>
      </w:r>
      <w:r w:rsidRPr="00550B6B">
        <w:rPr>
          <w:vertAlign w:val="superscript"/>
        </w:rPr>
        <w:t>2</w:t>
      </w:r>
      <w:r w:rsidRPr="00550B6B">
        <w:t xml:space="preserve"> ehitisealuse pinnaga ilma kütteseadmeteta kasvuhoone, mille juures tuleb arvestada naaberkrundi piirist hoonete ehitamiseks üldplaneeringus määratud 4 meetri miinimumnõudega ja/või vähemaga, kui sellega on nõustunud naaberkrundi omanik. Nõusolek tuleb omavalitsusele esitada kirjalikult</w:t>
      </w:r>
      <w:r w:rsidR="003C1D04" w:rsidRPr="00550B6B">
        <w:t>;</w:t>
      </w:r>
    </w:p>
    <w:p w14:paraId="53BF8E6C" w14:textId="46CD3B4E" w:rsidR="00B776D3" w:rsidRPr="00550B6B" w:rsidRDefault="00B776D3" w:rsidP="00B776D3">
      <w:pPr>
        <w:pStyle w:val="Loenditpp"/>
      </w:pPr>
      <w:r w:rsidRPr="00550B6B">
        <w:t>omavalitsusel on sõltuvalt kavandatava ehitise (sh krundi piirded) otstarbest, asukohast, piirnevate kruntide otstarvetest, liiklusohutuse tagamise vajadusi arvestades jms õigus igakordselt kaalutleda kõrguspiirangute seadmist nii detailplaneeringu koostamise kohustusega aladel, kui väljaspool selliseid alasid, kui see ei ole käesoleva üldplaneeringuga juba konkreetse ala kohta määratud;</w:t>
      </w:r>
    </w:p>
    <w:p w14:paraId="69B63B63" w14:textId="4649A3B5" w:rsidR="003C1D04" w:rsidRPr="00550B6B" w:rsidRDefault="00B776D3" w:rsidP="00B776D3">
      <w:pPr>
        <w:pStyle w:val="Loenditpp"/>
      </w:pPr>
      <w:r w:rsidRPr="00550B6B">
        <w:t>aladel ja juhtudel, kus üldplaneeringus ei ole hoone kõrgust määratud, tuleb olemasolevate hoonete laiendamisel ja ümberehitamisel või võimalikul territooriumi (enamasti krundi) uushoonestamisel hoone kõrguspiirangu määramisel arvestada sobivust naaberhoonetega;</w:t>
      </w:r>
    </w:p>
    <w:p w14:paraId="0A9A31EF" w14:textId="77777777" w:rsidR="00512BC6" w:rsidRPr="00550B6B" w:rsidRDefault="00251A61" w:rsidP="002E1057">
      <w:pPr>
        <w:pStyle w:val="Loenditpp"/>
      </w:pPr>
      <w:r w:rsidRPr="00550B6B">
        <w:t>vallavalitsus võib kaalutlusotsuse alusel lubada ületada konkreetsele alale määratud hoonete suurimat kõrgust arvestades maastiku reljeefi või muid olulisi asjaolusid. Lubatud hoone kõrgus määratakse sellisel juhul absoluutkõrgusena</w:t>
      </w:r>
      <w:r w:rsidR="00512BC6" w:rsidRPr="00550B6B">
        <w:t xml:space="preserve">; </w:t>
      </w:r>
    </w:p>
    <w:p w14:paraId="522AE3CC" w14:textId="699BD0FA" w:rsidR="00D1206E" w:rsidRPr="00550B6B" w:rsidRDefault="00512BC6" w:rsidP="002E1057">
      <w:pPr>
        <w:pStyle w:val="Loenditpp"/>
      </w:pPr>
      <w:r w:rsidRPr="00550B6B">
        <w:t>p</w:t>
      </w:r>
      <w:r w:rsidR="00251A61" w:rsidRPr="00550B6B">
        <w:t>iirdeaedade ja hekkide maksimaalne lubatud kõrgus avaliku liikluspinnaga piirneval küljel on 1,5 m, kui konkreetsele alale ei ole detailplaneeringuga kehtestatud või projekteerimistingimustega määratud muud nõuet. Maksimaalset lubatud kõrgust võib suurendada, kui piirneva krundi kasutusotstarbest tulenevalt on sellel lubatud määrata kõrgem mürakategooria. Kruntide omavahelistele piirile rajatavate haljaspiirete (hekkide) kõrguspiirangut ei seata, kuid arvestada tuleb võimalike mõjudega naabrusõigustele</w:t>
      </w:r>
      <w:r w:rsidRPr="00550B6B">
        <w:t>;</w:t>
      </w:r>
    </w:p>
    <w:p w14:paraId="4FD6FF3E" w14:textId="6D286F6B" w:rsidR="003D75F9" w:rsidRPr="00550B6B" w:rsidRDefault="00512BC6" w:rsidP="00494E4A">
      <w:pPr>
        <w:pStyle w:val="Loenditpp"/>
        <w:autoSpaceDE w:val="0"/>
        <w:autoSpaceDN w:val="0"/>
        <w:adjustRightInd w:val="0"/>
        <w:jc w:val="left"/>
        <w:rPr>
          <w:rFonts w:ascii="Times New Roman" w:hAnsi="Times New Roman" w:cs="Times New Roman"/>
          <w:color w:val="000000"/>
          <w:szCs w:val="24"/>
        </w:rPr>
      </w:pPr>
      <w:r w:rsidRPr="00550B6B">
        <w:t>vertikaalplaneerimisel, maapinna kõrguse kujundamisel ja projektide koostamisel on sademevee suunamine riigiteede kraavidesse lubatud ainult tee omaniku nõusolekul</w:t>
      </w:r>
      <w:r w:rsidR="003D75F9" w:rsidRPr="00550B6B">
        <w:t>;</w:t>
      </w:r>
    </w:p>
    <w:p w14:paraId="4C46B411" w14:textId="38CFB43E" w:rsidR="00E60872" w:rsidRPr="00550B6B" w:rsidRDefault="00E60872" w:rsidP="006D1036">
      <w:pPr>
        <w:pStyle w:val="Loenditpp"/>
        <w:autoSpaceDE w:val="0"/>
        <w:autoSpaceDN w:val="0"/>
        <w:adjustRightInd w:val="0"/>
        <w:jc w:val="left"/>
      </w:pPr>
      <w:r w:rsidRPr="00550B6B">
        <w:t>uute planeeringute koostamisel tuleb ette näha meetmed, et kavandatud tegevuste elluviimisel ei ületataks piirkonna jaoks ja maakasutuse otstarbega kooskõlas olevat müra normtaset;</w:t>
      </w:r>
    </w:p>
    <w:p w14:paraId="688F76F5" w14:textId="08376C7B" w:rsidR="002B60CE" w:rsidRPr="00550B6B" w:rsidRDefault="003D75F9" w:rsidP="00811268">
      <w:pPr>
        <w:pStyle w:val="Loenditpp"/>
      </w:pPr>
      <w:r w:rsidRPr="00550B6B">
        <w:t xml:space="preserve">uute planeeringute koostamisel tuleb ette näha meetmed, et kavandatud tegevuste elluviimisel ei ületataks piirkonna jaoks ja maakasutuse otstarbega kooskõlas olevat müra normtaset; </w:t>
      </w:r>
    </w:p>
    <w:p w14:paraId="62D380D3" w14:textId="4D7F493B" w:rsidR="002B60CE" w:rsidRPr="00550B6B" w:rsidRDefault="002B60CE" w:rsidP="002B60CE">
      <w:pPr>
        <w:pStyle w:val="Loenditpp"/>
      </w:pPr>
      <w:r w:rsidRPr="00550B6B">
        <w:t>uute planeeringute koostamisel tuleb ette näha meetmed, et kavandatud tegevuste elluviimisel ei ületataks piirkonna jaoks ja maakasutuse otstarbega kooskõlas olevat müra normtaset</w:t>
      </w:r>
      <w:r w:rsidR="00440683" w:rsidRPr="00550B6B">
        <w:t>;</w:t>
      </w:r>
    </w:p>
    <w:p w14:paraId="3F7C3A3A" w14:textId="50C565F8" w:rsidR="00D60260" w:rsidRPr="00550B6B" w:rsidRDefault="00D60260" w:rsidP="00D60260">
      <w:pPr>
        <w:pStyle w:val="Loenditpp"/>
      </w:pPr>
      <w:r w:rsidRPr="00550B6B">
        <w:t>Imbsüsteemiga omapuhasti võib ühele krundile või mitme krundi peale ühise rajada tingimusel, kui kanalisatsioonirajatisest tulenevad kujad/kitsendused ei koorma piirnevaid kolmandatele isikutele kuuluvaid kinnisasju või nende kitsenduste talumine on nende kruntide omanike poolt kooskõlastatud;</w:t>
      </w:r>
    </w:p>
    <w:p w14:paraId="461EB443" w14:textId="5877336B" w:rsidR="009E170F" w:rsidRPr="00550B6B" w:rsidRDefault="009E170F" w:rsidP="009E170F">
      <w:pPr>
        <w:pStyle w:val="Loenditpp"/>
      </w:pPr>
      <w:r w:rsidRPr="00550B6B">
        <w:t>maaparandussüsteemide</w:t>
      </w:r>
      <w:r w:rsidRPr="00550B6B">
        <w:rPr>
          <w:sz w:val="16"/>
          <w:szCs w:val="16"/>
        </w:rPr>
        <w:t xml:space="preserve">18 </w:t>
      </w:r>
      <w:r w:rsidRPr="00550B6B">
        <w:t xml:space="preserve">tervikliku toimimise tagamiseks tuleb võimalusel vältida tehnovõrkude planeerimist ja projekteerimist maaparandussüsteemi (MPS) maa-alale. Kui seda </w:t>
      </w:r>
      <w:r w:rsidRPr="00550B6B">
        <w:lastRenderedPageBreak/>
        <w:t xml:space="preserve">ei ole võimalik vältida, siis tuleb projektis ja/või detailplaneeringus ette näha meetmed MPS toimimise tagamiseks. Vajadusel tuleb MPS selle toimimise tagamiseks ümber ehitada. </w:t>
      </w:r>
    </w:p>
    <w:p w14:paraId="3C5641A8" w14:textId="77777777" w:rsidR="0055350D" w:rsidRPr="00550B6B" w:rsidRDefault="0055350D" w:rsidP="009E170F">
      <w:pPr>
        <w:pStyle w:val="Loenditpp"/>
        <w:numPr>
          <w:ilvl w:val="0"/>
          <w:numId w:val="0"/>
        </w:numPr>
        <w:ind w:left="360"/>
      </w:pPr>
    </w:p>
    <w:p w14:paraId="206FE56D" w14:textId="77777777" w:rsidR="006E5D8B" w:rsidRPr="00550B6B" w:rsidRDefault="006E5D8B" w:rsidP="00C03C2C">
      <w:bookmarkStart w:id="7" w:name="_Hlk143328813"/>
      <w:r w:rsidRPr="00550B6B">
        <w:drawing>
          <wp:inline distT="0" distB="0" distL="0" distR="0" wp14:anchorId="35FC7DE1" wp14:editId="37454485">
            <wp:extent cx="4442811" cy="6282266"/>
            <wp:effectExtent l="0" t="0" r="0" b="4445"/>
            <wp:docPr id="623193457"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93457" name="Pilt 1" descr="Pilt, millel on kujutatud kaart, tekst, Atlas, diagramm&#10;&#10;Kirjeldus on genereeritud automaatsel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1007" cy="6307996"/>
                    </a:xfrm>
                    <a:prstGeom prst="rect">
                      <a:avLst/>
                    </a:prstGeom>
                  </pic:spPr>
                </pic:pic>
              </a:graphicData>
            </a:graphic>
          </wp:inline>
        </w:drawing>
      </w:r>
    </w:p>
    <w:p w14:paraId="2E6FCFC5" w14:textId="350DAE9A" w:rsidR="006E5D8B" w:rsidRPr="00550B6B" w:rsidRDefault="006E5D8B" w:rsidP="006E5D8B">
      <w:pPr>
        <w:pStyle w:val="Pealdis"/>
        <w:rPr>
          <w:b/>
          <w:bCs/>
        </w:rPr>
      </w:pPr>
      <w:r w:rsidRPr="00550B6B">
        <w:t xml:space="preserve">Joonis </w:t>
      </w:r>
      <w:fldSimple w:instr=" STYLEREF 1 \s ">
        <w:r w:rsidR="00BD3988" w:rsidRPr="00550B6B">
          <w:rPr>
            <w:noProof/>
          </w:rPr>
          <w:t>2</w:t>
        </w:r>
      </w:fldSimple>
      <w:r w:rsidR="00BD3988" w:rsidRPr="00550B6B">
        <w:noBreakHyphen/>
      </w:r>
      <w:fldSimple w:instr=" SEQ Joonis \* ARABIC \s 1 ">
        <w:r w:rsidR="00BD3988" w:rsidRPr="00550B6B">
          <w:rPr>
            <w:noProof/>
          </w:rPr>
          <w:t>3</w:t>
        </w:r>
      </w:fldSimple>
      <w:r w:rsidRPr="00550B6B">
        <w:t>. Väljavõte koostatava Viljandi valla üldplaneeringu maakasutuse kaardist</w:t>
      </w:r>
    </w:p>
    <w:p w14:paraId="354A6B2C" w14:textId="77777777" w:rsidR="006E5D8B" w:rsidRPr="00550B6B" w:rsidRDefault="006E5D8B" w:rsidP="00EE34A9">
      <w:pPr>
        <w:pStyle w:val="Pealdis"/>
        <w:ind w:right="1273"/>
        <w:rPr>
          <w:b/>
          <w:bCs/>
        </w:rPr>
      </w:pPr>
    </w:p>
    <w:p w14:paraId="3AB21115" w14:textId="63FA142B" w:rsidR="009A5B15" w:rsidRPr="00550B6B" w:rsidRDefault="009A5B15" w:rsidP="003A7ABF">
      <w:pPr>
        <w:pStyle w:val="Kehatekst"/>
        <w:rPr>
          <w:noProof w:val="0"/>
        </w:rPr>
      </w:pPr>
      <w:r w:rsidRPr="00550B6B">
        <w:rPr>
          <w:noProof w:val="0"/>
        </w:rPr>
        <w:t>Kehtestamisel oleva Viljandi valla üldplaneering</w:t>
      </w:r>
      <w:r w:rsidR="00DE7CC7" w:rsidRPr="00550B6B">
        <w:rPr>
          <w:noProof w:val="0"/>
        </w:rPr>
        <w:t>u kohaselt jää</w:t>
      </w:r>
      <w:r w:rsidR="001E6025" w:rsidRPr="00550B6B">
        <w:rPr>
          <w:noProof w:val="0"/>
        </w:rPr>
        <w:t>vad üldplaneeringuga kavandatava elamumaa juhtotstarbega aladele</w:t>
      </w:r>
      <w:r w:rsidR="00DE7CC7" w:rsidRPr="00550B6B">
        <w:rPr>
          <w:noProof w:val="0"/>
        </w:rPr>
        <w:t xml:space="preserve"> Joeli kinnistu tervikuna ning Emma</w:t>
      </w:r>
      <w:r w:rsidR="00B8077F" w:rsidRPr="00550B6B">
        <w:rPr>
          <w:noProof w:val="0"/>
        </w:rPr>
        <w:t>, Arturi ja Pihlaka kinnistud osaliselt</w:t>
      </w:r>
      <w:r w:rsidR="001E6025" w:rsidRPr="00550B6B">
        <w:rPr>
          <w:noProof w:val="0"/>
        </w:rPr>
        <w:t xml:space="preserve">. </w:t>
      </w:r>
      <w:r w:rsidR="004B797F" w:rsidRPr="00550B6B">
        <w:rPr>
          <w:noProof w:val="0"/>
        </w:rPr>
        <w:t xml:space="preserve">Üldplaneeringu seletuskirja kohaselt </w:t>
      </w:r>
      <w:r w:rsidR="007A0968" w:rsidRPr="00550B6B">
        <w:rPr>
          <w:noProof w:val="0"/>
        </w:rPr>
        <w:t>täpsustatakse vajadusel juhtotstarvete piirid detailplaneeringu koostamise lähteseisukohtade andmisel.</w:t>
      </w:r>
      <w:r w:rsidR="00487EF5" w:rsidRPr="00550B6B">
        <w:rPr>
          <w:noProof w:val="0"/>
        </w:rPr>
        <w:t xml:space="preserve"> Üldplaneeringuga määratud maakasutuse juhtotstarbe ulatuslikku muutmist käsitletakse üldplaneeringu põhilahenduse muutmisena siis, kui maakasutuse põhisuunda soovitakse muuta. Ulatuslikkuse määra hindaja on kohalik omavalitsus.</w:t>
      </w:r>
    </w:p>
    <w:p w14:paraId="3CB5B431" w14:textId="36712AAA" w:rsidR="0000105C" w:rsidRPr="00550B6B" w:rsidRDefault="0000105C" w:rsidP="003A7ABF">
      <w:pPr>
        <w:pStyle w:val="Kehatekst"/>
        <w:rPr>
          <w:b/>
          <w:bCs/>
          <w:noProof w:val="0"/>
        </w:rPr>
      </w:pPr>
      <w:r w:rsidRPr="00550B6B">
        <w:rPr>
          <w:b/>
          <w:bCs/>
          <w:noProof w:val="0"/>
        </w:rPr>
        <w:t>Kavandatav tegevus on koostatavat Viljandi valla üldplaneeringut muutev maakasutuse juhtotstarbe osalise muutmise tõttu</w:t>
      </w:r>
      <w:r w:rsidR="00834B97" w:rsidRPr="00550B6B">
        <w:rPr>
          <w:b/>
          <w:bCs/>
          <w:noProof w:val="0"/>
        </w:rPr>
        <w:t>, kui omavalitsus juhtotstarbe ulatuslikkuse määra hindaja ei leia teisiti.</w:t>
      </w:r>
    </w:p>
    <w:p w14:paraId="47F1EDB0" w14:textId="77777777" w:rsidR="00364214" w:rsidRPr="00550B6B" w:rsidRDefault="00364214" w:rsidP="00364214">
      <w:pPr>
        <w:pStyle w:val="Pealkiri1"/>
        <w:rPr>
          <w:noProof w:val="0"/>
        </w:rPr>
      </w:pPr>
      <w:bookmarkStart w:id="8" w:name="_Toc154678121"/>
      <w:bookmarkEnd w:id="7"/>
      <w:r w:rsidRPr="00550B6B">
        <w:rPr>
          <w:noProof w:val="0"/>
        </w:rPr>
        <w:lastRenderedPageBreak/>
        <w:t>Mõjutatava keskkonna kirjeldus ja kavandatava tegevusega eeldatavalt kaasnev mõju</w:t>
      </w:r>
      <w:bookmarkEnd w:id="8"/>
    </w:p>
    <w:p w14:paraId="27385267" w14:textId="77777777" w:rsidR="00364214" w:rsidRPr="00550B6B" w:rsidRDefault="00364214" w:rsidP="00364214">
      <w:pPr>
        <w:pStyle w:val="Kehatekst"/>
        <w:rPr>
          <w:noProof w:val="0"/>
        </w:rPr>
      </w:pPr>
      <w:r w:rsidRPr="00550B6B">
        <w:rPr>
          <w:noProof w:val="0"/>
        </w:rPr>
        <w:t xml:space="preserve">Vastavalt </w:t>
      </w:r>
      <w:proofErr w:type="spellStart"/>
      <w:r w:rsidRPr="00550B6B">
        <w:rPr>
          <w:noProof w:val="0"/>
        </w:rPr>
        <w:t>KeHJS</w:t>
      </w:r>
      <w:proofErr w:type="spellEnd"/>
      <w:r w:rsidRPr="00550B6B">
        <w:rPr>
          <w:noProof w:val="0"/>
        </w:rPr>
        <w:t xml:space="preserve"> § 33 lg 5 tuleb strateegilise planeerimisdokumendi elluviimisega kaasneva keskkonnamõju ja eeldatava mõjuala hindamisel lähtuda järgmistest kriteeriumidest:</w:t>
      </w:r>
    </w:p>
    <w:p w14:paraId="36BE0E9D" w14:textId="77777777" w:rsidR="00364214" w:rsidRPr="00550B6B" w:rsidRDefault="00364214" w:rsidP="00AD3D30">
      <w:pPr>
        <w:pStyle w:val="Kehatekst"/>
        <w:ind w:firstLine="284"/>
        <w:rPr>
          <w:noProof w:val="0"/>
        </w:rPr>
      </w:pPr>
      <w:r w:rsidRPr="00550B6B">
        <w:rPr>
          <w:noProof w:val="0"/>
        </w:rPr>
        <w:t>1)</w:t>
      </w:r>
      <w:r w:rsidRPr="00550B6B">
        <w:rPr>
          <w:noProof w:val="0"/>
        </w:rPr>
        <w:tab/>
        <w:t xml:space="preserve">mõju võimalikkus, kestus, sagedus ja </w:t>
      </w:r>
      <w:proofErr w:type="spellStart"/>
      <w:r w:rsidRPr="00550B6B">
        <w:rPr>
          <w:noProof w:val="0"/>
        </w:rPr>
        <w:t>pöörduvus</w:t>
      </w:r>
      <w:proofErr w:type="spellEnd"/>
      <w:r w:rsidRPr="00550B6B">
        <w:rPr>
          <w:noProof w:val="0"/>
        </w:rPr>
        <w:t>, sealhulgas kumulatiivne ja piiriülene mõju;</w:t>
      </w:r>
    </w:p>
    <w:p w14:paraId="344364AB" w14:textId="77777777" w:rsidR="00364214" w:rsidRPr="00550B6B" w:rsidRDefault="00364214" w:rsidP="00AD3D30">
      <w:pPr>
        <w:pStyle w:val="Kehatekst"/>
        <w:ind w:firstLine="284"/>
        <w:rPr>
          <w:noProof w:val="0"/>
        </w:rPr>
      </w:pPr>
      <w:r w:rsidRPr="00550B6B">
        <w:rPr>
          <w:noProof w:val="0"/>
        </w:rPr>
        <w:t>2)</w:t>
      </w:r>
      <w:r w:rsidRPr="00550B6B">
        <w:rPr>
          <w:noProof w:val="0"/>
        </w:rPr>
        <w:tab/>
        <w:t>oht inimese tervisele või keskkonnale, sealhulgas õnnetuste esinemise võimalikkus;</w:t>
      </w:r>
    </w:p>
    <w:p w14:paraId="1879C07A" w14:textId="77777777" w:rsidR="00364214" w:rsidRPr="00550B6B" w:rsidRDefault="00364214" w:rsidP="00AD3D30">
      <w:pPr>
        <w:pStyle w:val="Kehatekst"/>
        <w:ind w:firstLine="284"/>
        <w:rPr>
          <w:noProof w:val="0"/>
        </w:rPr>
      </w:pPr>
      <w:r w:rsidRPr="00550B6B">
        <w:rPr>
          <w:noProof w:val="0"/>
        </w:rPr>
        <w:t>3)</w:t>
      </w:r>
      <w:r w:rsidRPr="00550B6B">
        <w:rPr>
          <w:noProof w:val="0"/>
        </w:rPr>
        <w:tab/>
        <w:t>mõju suurus ja ruumiline ulatus, sealhulgas geograafiline ala ja eeldatavalt mõjutatav elanikkond;</w:t>
      </w:r>
    </w:p>
    <w:p w14:paraId="11D9BF52" w14:textId="77777777" w:rsidR="00364214" w:rsidRPr="00550B6B" w:rsidRDefault="00364214" w:rsidP="00AD3D30">
      <w:pPr>
        <w:pStyle w:val="Kehatekst"/>
        <w:ind w:firstLine="284"/>
        <w:rPr>
          <w:noProof w:val="0"/>
        </w:rPr>
      </w:pPr>
      <w:r w:rsidRPr="00550B6B">
        <w:rPr>
          <w:noProof w:val="0"/>
        </w:rPr>
        <w:t>4)</w:t>
      </w:r>
      <w:r w:rsidRPr="00550B6B">
        <w:rPr>
          <w:noProof w:val="0"/>
        </w:rPr>
        <w:tab/>
        <w:t>eeldatavalt mõjutatava ala väärtus ja tundlikkus, sealhulgas looduslikud iseärasused, kultuuripärand ja intensiivne maakasutus;</w:t>
      </w:r>
    </w:p>
    <w:p w14:paraId="698D6CB3" w14:textId="77777777" w:rsidR="00364214" w:rsidRPr="00550B6B" w:rsidRDefault="00364214" w:rsidP="00AD3D30">
      <w:pPr>
        <w:pStyle w:val="Kehatekst"/>
        <w:ind w:firstLine="284"/>
        <w:rPr>
          <w:noProof w:val="0"/>
        </w:rPr>
      </w:pPr>
      <w:r w:rsidRPr="00550B6B">
        <w:rPr>
          <w:noProof w:val="0"/>
        </w:rPr>
        <w:t>5)</w:t>
      </w:r>
      <w:r w:rsidRPr="00550B6B">
        <w:rPr>
          <w:noProof w:val="0"/>
        </w:rPr>
        <w:tab/>
        <w:t>mõju kaitstavatele loodusobjektidele;</w:t>
      </w:r>
    </w:p>
    <w:p w14:paraId="71900CE7" w14:textId="77777777" w:rsidR="00364214" w:rsidRPr="00550B6B" w:rsidRDefault="00364214" w:rsidP="00AD3D30">
      <w:pPr>
        <w:pStyle w:val="Kehatekst"/>
        <w:ind w:firstLine="284"/>
        <w:rPr>
          <w:noProof w:val="0"/>
        </w:rPr>
      </w:pPr>
      <w:r w:rsidRPr="00550B6B">
        <w:rPr>
          <w:noProof w:val="0"/>
        </w:rPr>
        <w:t>6)</w:t>
      </w:r>
      <w:r w:rsidRPr="00550B6B">
        <w:rPr>
          <w:noProof w:val="0"/>
        </w:rPr>
        <w:tab/>
        <w:t>eeldatav mõju Natura 2000 võrgustiku alale.</w:t>
      </w:r>
    </w:p>
    <w:p w14:paraId="3E4C001D" w14:textId="77777777" w:rsidR="00364214" w:rsidRPr="00550B6B" w:rsidRDefault="00364214" w:rsidP="00364214">
      <w:pPr>
        <w:pStyle w:val="Kehatekst"/>
        <w:rPr>
          <w:noProof w:val="0"/>
        </w:rPr>
      </w:pPr>
      <w:r w:rsidRPr="00550B6B">
        <w:rPr>
          <w:noProof w:val="0"/>
        </w:rPr>
        <w:t>Ekspertrühm on mõju hindamisel lähtunud kõigist seadusest tulenevatest kriteeriumidest ning ekspertrühma hinnangul puudub kavandataval tegevusel oluline mõju järgnevates kriteeriumites, mida eelhinnangus järgnevalt täpsemalt ei käsitleta:</w:t>
      </w:r>
    </w:p>
    <w:p w14:paraId="04AD3EAB" w14:textId="77777777" w:rsidR="00364214" w:rsidRPr="00550B6B" w:rsidRDefault="00364214" w:rsidP="00364214">
      <w:pPr>
        <w:pStyle w:val="Loenditpp"/>
      </w:pPr>
      <w:r w:rsidRPr="00550B6B">
        <w:t>piiriülene mõju – kavandataval tegevusel puudub piiriülene mõju;</w:t>
      </w:r>
    </w:p>
    <w:p w14:paraId="0549C957" w14:textId="77777777" w:rsidR="00364214" w:rsidRPr="00550B6B" w:rsidRDefault="00364214" w:rsidP="00364214">
      <w:pPr>
        <w:pStyle w:val="Loenditpp"/>
      </w:pPr>
      <w:r w:rsidRPr="00550B6B">
        <w:t>õnnetuste esinemise võimalikkus - detailplaneeringuga ei kavandata sellist tegevust, mis võiks kaasa tuua olulise õnnetuste esinemise ohu.</w:t>
      </w:r>
    </w:p>
    <w:p w14:paraId="7ABDD050" w14:textId="77777777" w:rsidR="00364214" w:rsidRPr="00550B6B" w:rsidRDefault="00364214" w:rsidP="00364214">
      <w:pPr>
        <w:pStyle w:val="Loenditpp"/>
        <w:numPr>
          <w:ilvl w:val="0"/>
          <w:numId w:val="0"/>
        </w:numPr>
        <w:ind w:left="360"/>
      </w:pPr>
    </w:p>
    <w:p w14:paraId="5EED98BA" w14:textId="77777777" w:rsidR="00364214" w:rsidRPr="00550B6B" w:rsidRDefault="00364214" w:rsidP="00364214">
      <w:pPr>
        <w:pStyle w:val="Kehatekst"/>
        <w:rPr>
          <w:noProof w:val="0"/>
        </w:rPr>
      </w:pPr>
      <w:r w:rsidRPr="00550B6B">
        <w:rPr>
          <w:noProof w:val="0"/>
        </w:rPr>
        <w:t>Käesolevas peatükis on hinnatud täpsemalt kavandatava tegevusega kaasnevat mõju maakasutusele, kultuuriväärtustele, pinnasele, pinna- ja põhjaveele, kaitstavatele loodusobjektidele (sh Natura 2000 alad) ja rohevõrgustikule ning sotsiaalmajanduslikule olukorrale ja kumulatiivset mõju.</w:t>
      </w:r>
    </w:p>
    <w:p w14:paraId="5C090796" w14:textId="77777777" w:rsidR="00364214" w:rsidRPr="00550B6B" w:rsidRDefault="00364214" w:rsidP="00364214">
      <w:pPr>
        <w:pStyle w:val="Kehatekst"/>
        <w:rPr>
          <w:noProof w:val="0"/>
        </w:rPr>
      </w:pPr>
      <w:r w:rsidRPr="00550B6B">
        <w:rPr>
          <w:noProof w:val="0"/>
        </w:rPr>
        <w:t>Planeeringuala keskkonnatingimuste kirjeldamiseks on kasutatud andmeid, mis on avalikult kättesaadavad erinevatest andmebaasidest (EELIS, Maa-ameti kaardirakendused, VEKA, KOTKAS).</w:t>
      </w:r>
    </w:p>
    <w:p w14:paraId="5ED60CF3" w14:textId="77777777" w:rsidR="0079619B" w:rsidRPr="00550B6B" w:rsidRDefault="0079619B" w:rsidP="0079619B">
      <w:pPr>
        <w:pStyle w:val="Pealkiri2"/>
      </w:pPr>
      <w:bookmarkStart w:id="9" w:name="_Toc154678122"/>
      <w:r w:rsidRPr="00550B6B">
        <w:t>Asukoht ja maakasutus</w:t>
      </w:r>
      <w:bookmarkEnd w:id="9"/>
    </w:p>
    <w:p w14:paraId="54BBB6AB" w14:textId="77777777" w:rsidR="0079619B" w:rsidRPr="00550B6B" w:rsidRDefault="0079619B" w:rsidP="0079619B">
      <w:pPr>
        <w:pStyle w:val="Vahepealkiri"/>
        <w:rPr>
          <w:noProof w:val="0"/>
        </w:rPr>
      </w:pPr>
      <w:r w:rsidRPr="00550B6B">
        <w:rPr>
          <w:noProof w:val="0"/>
        </w:rPr>
        <w:t>Olemasolev olukord</w:t>
      </w:r>
    </w:p>
    <w:p w14:paraId="76CF15DF" w14:textId="140B74A2" w:rsidR="00186FF2" w:rsidRPr="00550B6B" w:rsidRDefault="003D41B6" w:rsidP="003D41B6">
      <w:pPr>
        <w:pStyle w:val="Kehatekst"/>
        <w:rPr>
          <w:noProof w:val="0"/>
        </w:rPr>
      </w:pPr>
      <w:r w:rsidRPr="00550B6B">
        <w:rPr>
          <w:noProof w:val="0"/>
        </w:rPr>
        <w:t>Kavandatava Vana-</w:t>
      </w:r>
      <w:proofErr w:type="spellStart"/>
      <w:r w:rsidRPr="00550B6B">
        <w:rPr>
          <w:noProof w:val="0"/>
        </w:rPr>
        <w:t>Aindu</w:t>
      </w:r>
      <w:proofErr w:type="spellEnd"/>
      <w:r w:rsidRPr="00550B6B">
        <w:rPr>
          <w:noProof w:val="0"/>
        </w:rPr>
        <w:t xml:space="preserve"> DP ala paikneb </w:t>
      </w:r>
      <w:r w:rsidR="001E5C3E" w:rsidRPr="00550B6B">
        <w:rPr>
          <w:noProof w:val="0"/>
        </w:rPr>
        <w:t>Viljandi</w:t>
      </w:r>
      <w:r w:rsidRPr="00550B6B">
        <w:rPr>
          <w:noProof w:val="0"/>
        </w:rPr>
        <w:t xml:space="preserve"> vallas </w:t>
      </w:r>
      <w:proofErr w:type="spellStart"/>
      <w:r w:rsidR="001E5C3E" w:rsidRPr="00550B6B">
        <w:rPr>
          <w:noProof w:val="0"/>
        </w:rPr>
        <w:t>Aindu</w:t>
      </w:r>
      <w:proofErr w:type="spellEnd"/>
      <w:r w:rsidRPr="00550B6B">
        <w:rPr>
          <w:noProof w:val="0"/>
        </w:rPr>
        <w:t xml:space="preserve"> külas. DP ala külgneb läänest </w:t>
      </w:r>
      <w:r w:rsidR="00B51796" w:rsidRPr="00550B6B">
        <w:rPr>
          <w:noProof w:val="0"/>
        </w:rPr>
        <w:t xml:space="preserve">riigi </w:t>
      </w:r>
      <w:r w:rsidR="0027568D" w:rsidRPr="00550B6B">
        <w:rPr>
          <w:noProof w:val="0"/>
        </w:rPr>
        <w:t>tugi</w:t>
      </w:r>
      <w:r w:rsidRPr="00550B6B">
        <w:rPr>
          <w:noProof w:val="0"/>
        </w:rPr>
        <w:t xml:space="preserve">maanteega nr </w:t>
      </w:r>
      <w:r w:rsidR="0027568D" w:rsidRPr="00550B6B">
        <w:rPr>
          <w:noProof w:val="0"/>
        </w:rPr>
        <w:t>50</w:t>
      </w:r>
      <w:r w:rsidRPr="00550B6B">
        <w:rPr>
          <w:noProof w:val="0"/>
        </w:rPr>
        <w:t xml:space="preserve"> (</w:t>
      </w:r>
      <w:r w:rsidR="0027568D" w:rsidRPr="00550B6B">
        <w:rPr>
          <w:noProof w:val="0"/>
        </w:rPr>
        <w:t>Viljandi tee</w:t>
      </w:r>
      <w:r w:rsidRPr="00550B6B">
        <w:rPr>
          <w:noProof w:val="0"/>
        </w:rPr>
        <w:t>)</w:t>
      </w:r>
      <w:r w:rsidR="00394313" w:rsidRPr="00550B6B">
        <w:rPr>
          <w:noProof w:val="0"/>
        </w:rPr>
        <w:t xml:space="preserve"> </w:t>
      </w:r>
      <w:r w:rsidRPr="00550B6B">
        <w:rPr>
          <w:noProof w:val="0"/>
        </w:rPr>
        <w:t>ja idast</w:t>
      </w:r>
      <w:r w:rsidR="00DF0F59" w:rsidRPr="00550B6B">
        <w:rPr>
          <w:noProof w:val="0"/>
        </w:rPr>
        <w:t xml:space="preserve"> Karula järvega. </w:t>
      </w:r>
      <w:r w:rsidR="00093254" w:rsidRPr="00550B6B">
        <w:rPr>
          <w:noProof w:val="0"/>
        </w:rPr>
        <w:t xml:space="preserve">Põhja- ja lõunasuunda jäävad maatulundusmaa </w:t>
      </w:r>
      <w:r w:rsidRPr="00550B6B">
        <w:rPr>
          <w:noProof w:val="0"/>
        </w:rPr>
        <w:t>sihtotstarbega krun</w:t>
      </w:r>
      <w:r w:rsidR="00186FF2" w:rsidRPr="00550B6B">
        <w:rPr>
          <w:noProof w:val="0"/>
        </w:rPr>
        <w:t>did</w:t>
      </w:r>
      <w:r w:rsidR="006030E3" w:rsidRPr="00550B6B">
        <w:rPr>
          <w:noProof w:val="0"/>
        </w:rPr>
        <w:t xml:space="preserve"> (joonis 3-1)</w:t>
      </w:r>
      <w:r w:rsidR="00186FF2" w:rsidRPr="00550B6B">
        <w:rPr>
          <w:noProof w:val="0"/>
        </w:rPr>
        <w:t xml:space="preserve">. </w:t>
      </w:r>
    </w:p>
    <w:p w14:paraId="6ED4484B" w14:textId="4DECF86E" w:rsidR="00AB70AD" w:rsidRPr="00550B6B" w:rsidRDefault="003D41B6" w:rsidP="001457FF">
      <w:pPr>
        <w:pStyle w:val="Kehatekst"/>
        <w:rPr>
          <w:noProof w:val="0"/>
        </w:rPr>
      </w:pPr>
      <w:r w:rsidRPr="00550B6B">
        <w:rPr>
          <w:noProof w:val="0"/>
        </w:rPr>
        <w:t>Planeeringuala on valdavalt hoonestamata, ainu</w:t>
      </w:r>
      <w:r w:rsidR="00B724C1" w:rsidRPr="00550B6B">
        <w:rPr>
          <w:noProof w:val="0"/>
        </w:rPr>
        <w:t>kesed hooned jäävad Vana-</w:t>
      </w:r>
      <w:proofErr w:type="spellStart"/>
      <w:r w:rsidR="00B724C1" w:rsidRPr="00550B6B">
        <w:rPr>
          <w:noProof w:val="0"/>
        </w:rPr>
        <w:t>Aindu</w:t>
      </w:r>
      <w:proofErr w:type="spellEnd"/>
      <w:r w:rsidR="00B724C1" w:rsidRPr="00550B6B">
        <w:rPr>
          <w:noProof w:val="0"/>
        </w:rPr>
        <w:t xml:space="preserve"> kinnistu </w:t>
      </w:r>
      <w:r w:rsidR="005C07D1" w:rsidRPr="00550B6B">
        <w:rPr>
          <w:noProof w:val="0"/>
        </w:rPr>
        <w:t>lõunaserva</w:t>
      </w:r>
      <w:r w:rsidR="006160AE" w:rsidRPr="00550B6B">
        <w:rPr>
          <w:noProof w:val="0"/>
        </w:rPr>
        <w:t xml:space="preserve"> (vana laut)</w:t>
      </w:r>
      <w:r w:rsidR="005C07D1" w:rsidRPr="00550B6B">
        <w:rPr>
          <w:noProof w:val="0"/>
        </w:rPr>
        <w:t xml:space="preserve"> ning Marta ja Pihlaka kinnistutele. </w:t>
      </w:r>
      <w:r w:rsidRPr="00550B6B">
        <w:rPr>
          <w:noProof w:val="0"/>
        </w:rPr>
        <w:t xml:space="preserve">Osaliselt on alale rajatud sõiduteed. </w:t>
      </w:r>
    </w:p>
    <w:p w14:paraId="3339F9BE" w14:textId="77777777" w:rsidR="0079619B" w:rsidRPr="00550B6B" w:rsidRDefault="00B53344" w:rsidP="00B53344">
      <w:pPr>
        <w:pStyle w:val="Vahepealkiri"/>
        <w:rPr>
          <w:noProof w:val="0"/>
        </w:rPr>
      </w:pPr>
      <w:r w:rsidRPr="00550B6B">
        <w:rPr>
          <w:noProof w:val="0"/>
        </w:rPr>
        <w:t>Eeldatav mõju</w:t>
      </w:r>
    </w:p>
    <w:p w14:paraId="54EB9740" w14:textId="3AE62729" w:rsidR="0019319F" w:rsidRPr="00550B6B" w:rsidRDefault="0019319F" w:rsidP="00D847CE">
      <w:pPr>
        <w:spacing w:before="120" w:after="120"/>
        <w:rPr>
          <w:noProof w:val="0"/>
        </w:rPr>
      </w:pPr>
      <w:r w:rsidRPr="00550B6B">
        <w:rPr>
          <w:noProof w:val="0"/>
        </w:rPr>
        <w:t>Tegemist on maa sihtotstarbe suhtes kehtivat üldplaneeringut muutva detailplaneeringuga. DP-</w:t>
      </w:r>
      <w:proofErr w:type="spellStart"/>
      <w:r w:rsidRPr="00550B6B">
        <w:rPr>
          <w:noProof w:val="0"/>
        </w:rPr>
        <w:t>ga</w:t>
      </w:r>
      <w:proofErr w:type="spellEnd"/>
      <w:r w:rsidRPr="00550B6B">
        <w:rPr>
          <w:noProof w:val="0"/>
        </w:rPr>
        <w:t xml:space="preserve"> kavandatakse </w:t>
      </w:r>
      <w:r w:rsidR="00370B85" w:rsidRPr="00550B6B">
        <w:rPr>
          <w:noProof w:val="0"/>
        </w:rPr>
        <w:t>aia ja pargikompleksi rajamist</w:t>
      </w:r>
      <w:r w:rsidR="006373CC" w:rsidRPr="00550B6B">
        <w:rPr>
          <w:noProof w:val="0"/>
        </w:rPr>
        <w:t xml:space="preserve"> ning </w:t>
      </w:r>
      <w:r w:rsidR="009215C3" w:rsidRPr="00550B6B">
        <w:rPr>
          <w:noProof w:val="0"/>
        </w:rPr>
        <w:t xml:space="preserve">lisaks aianduse ja </w:t>
      </w:r>
      <w:proofErr w:type="spellStart"/>
      <w:r w:rsidR="009215C3" w:rsidRPr="00550B6B">
        <w:rPr>
          <w:noProof w:val="0"/>
        </w:rPr>
        <w:t>puh</w:t>
      </w:r>
      <w:r w:rsidR="000751A5" w:rsidRPr="00550B6B">
        <w:rPr>
          <w:noProof w:val="0"/>
        </w:rPr>
        <w:t>keteenuse</w:t>
      </w:r>
      <w:proofErr w:type="spellEnd"/>
      <w:r w:rsidR="000751A5" w:rsidRPr="00550B6B">
        <w:rPr>
          <w:noProof w:val="0"/>
        </w:rPr>
        <w:t xml:space="preserve"> osutamiseks vajalike hoonete rajamist</w:t>
      </w:r>
      <w:r w:rsidR="00C257D9" w:rsidRPr="00550B6B">
        <w:rPr>
          <w:noProof w:val="0"/>
        </w:rPr>
        <w:t xml:space="preserve"> või olemasolevate rekonstrueerimist. </w:t>
      </w:r>
    </w:p>
    <w:p w14:paraId="0B88DEFF" w14:textId="3C73652E" w:rsidR="0019319F" w:rsidRPr="00550B6B" w:rsidRDefault="0019319F" w:rsidP="00D847CE">
      <w:pPr>
        <w:spacing w:before="120" w:after="120"/>
        <w:rPr>
          <w:b/>
          <w:bCs/>
          <w:noProof w:val="0"/>
        </w:rPr>
      </w:pPr>
      <w:r w:rsidRPr="00550B6B">
        <w:rPr>
          <w:b/>
          <w:bCs/>
          <w:noProof w:val="0"/>
        </w:rPr>
        <w:t xml:space="preserve">Maastiku muutus planeeringuala väljaarendamisel on märgatav, senise </w:t>
      </w:r>
      <w:r w:rsidR="00EB4445" w:rsidRPr="00550B6B">
        <w:rPr>
          <w:b/>
          <w:bCs/>
          <w:noProof w:val="0"/>
        </w:rPr>
        <w:t>põllumaa</w:t>
      </w:r>
      <w:r w:rsidRPr="00550B6B">
        <w:rPr>
          <w:b/>
          <w:bCs/>
          <w:noProof w:val="0"/>
        </w:rPr>
        <w:t xml:space="preserve"> asemele kavandat</w:t>
      </w:r>
      <w:r w:rsidR="00EB4445" w:rsidRPr="00550B6B">
        <w:rPr>
          <w:b/>
          <w:bCs/>
          <w:noProof w:val="0"/>
        </w:rPr>
        <w:t xml:space="preserve">akse </w:t>
      </w:r>
      <w:r w:rsidR="00EB1BBC" w:rsidRPr="00550B6B">
        <w:rPr>
          <w:b/>
          <w:bCs/>
          <w:noProof w:val="0"/>
        </w:rPr>
        <w:t>aiand</w:t>
      </w:r>
      <w:r w:rsidR="00910536" w:rsidRPr="00550B6B">
        <w:rPr>
          <w:b/>
          <w:bCs/>
          <w:noProof w:val="0"/>
        </w:rPr>
        <w:t>it, par</w:t>
      </w:r>
      <w:r w:rsidR="00F93719" w:rsidRPr="00550B6B">
        <w:rPr>
          <w:b/>
          <w:bCs/>
          <w:noProof w:val="0"/>
        </w:rPr>
        <w:t>gikomplekse ning puhkealasid</w:t>
      </w:r>
      <w:r w:rsidR="008A7ADD" w:rsidRPr="00550B6B">
        <w:rPr>
          <w:b/>
          <w:bCs/>
          <w:noProof w:val="0"/>
        </w:rPr>
        <w:t xml:space="preserve">. </w:t>
      </w:r>
      <w:r w:rsidR="00556623" w:rsidRPr="00550B6B">
        <w:rPr>
          <w:b/>
          <w:bCs/>
          <w:noProof w:val="0"/>
        </w:rPr>
        <w:t>Võrreldes olemasolevaga kavandatakse täiendavat hoonestusmahtu</w:t>
      </w:r>
      <w:r w:rsidR="00975029" w:rsidRPr="00550B6B">
        <w:rPr>
          <w:b/>
          <w:bCs/>
          <w:noProof w:val="0"/>
        </w:rPr>
        <w:t xml:space="preserve"> eelkõige</w:t>
      </w:r>
      <w:r w:rsidR="00556623" w:rsidRPr="00550B6B">
        <w:rPr>
          <w:b/>
          <w:bCs/>
          <w:noProof w:val="0"/>
        </w:rPr>
        <w:t xml:space="preserve"> Vana-</w:t>
      </w:r>
      <w:proofErr w:type="spellStart"/>
      <w:r w:rsidR="00556623" w:rsidRPr="00550B6B">
        <w:rPr>
          <w:b/>
          <w:bCs/>
          <w:noProof w:val="0"/>
        </w:rPr>
        <w:t>Aindu</w:t>
      </w:r>
      <w:proofErr w:type="spellEnd"/>
      <w:r w:rsidR="00556623" w:rsidRPr="00550B6B">
        <w:rPr>
          <w:b/>
          <w:bCs/>
          <w:noProof w:val="0"/>
        </w:rPr>
        <w:t xml:space="preserve"> kinnistule. </w:t>
      </w:r>
      <w:r w:rsidR="00977893" w:rsidRPr="00550B6B">
        <w:rPr>
          <w:b/>
          <w:bCs/>
          <w:noProof w:val="0"/>
        </w:rPr>
        <w:t>Kuna</w:t>
      </w:r>
      <w:r w:rsidR="001E420B" w:rsidRPr="00550B6B">
        <w:rPr>
          <w:b/>
          <w:bCs/>
          <w:noProof w:val="0"/>
        </w:rPr>
        <w:t xml:space="preserve"> </w:t>
      </w:r>
      <w:r w:rsidR="004E1997" w:rsidRPr="00550B6B">
        <w:rPr>
          <w:b/>
          <w:bCs/>
          <w:noProof w:val="0"/>
        </w:rPr>
        <w:t xml:space="preserve">suurem osa kavandatavast DP alast jääb </w:t>
      </w:r>
      <w:r w:rsidR="005468A9" w:rsidRPr="00550B6B">
        <w:rPr>
          <w:b/>
          <w:bCs/>
          <w:noProof w:val="0"/>
        </w:rPr>
        <w:t>kehtestatava üldplaneeringu kohasele väärtuslikule põlluma</w:t>
      </w:r>
      <w:r w:rsidR="006F4BEC" w:rsidRPr="00550B6B">
        <w:rPr>
          <w:b/>
          <w:bCs/>
          <w:noProof w:val="0"/>
        </w:rPr>
        <w:t>jandusmaale</w:t>
      </w:r>
      <w:r w:rsidR="001D7302" w:rsidRPr="00550B6B">
        <w:rPr>
          <w:b/>
          <w:bCs/>
          <w:noProof w:val="0"/>
        </w:rPr>
        <w:t xml:space="preserve">, </w:t>
      </w:r>
      <w:r w:rsidR="002C351B" w:rsidRPr="00550B6B">
        <w:rPr>
          <w:b/>
          <w:bCs/>
          <w:noProof w:val="0"/>
        </w:rPr>
        <w:t xml:space="preserve">siis aiandi rajamine tagab </w:t>
      </w:r>
      <w:r w:rsidR="00176B54" w:rsidRPr="00550B6B">
        <w:rPr>
          <w:b/>
          <w:bCs/>
          <w:noProof w:val="0"/>
        </w:rPr>
        <w:t xml:space="preserve">põllumajandusmaa säilimise ning eesmärgipärase kasutuse. </w:t>
      </w:r>
      <w:r w:rsidR="00E27103" w:rsidRPr="00550B6B">
        <w:rPr>
          <w:b/>
          <w:bCs/>
          <w:noProof w:val="0"/>
        </w:rPr>
        <w:t xml:space="preserve">Kavandatava </w:t>
      </w:r>
      <w:r w:rsidR="00E27103" w:rsidRPr="00550B6B">
        <w:rPr>
          <w:b/>
          <w:bCs/>
          <w:noProof w:val="0"/>
        </w:rPr>
        <w:lastRenderedPageBreak/>
        <w:t>tegevuse puhul</w:t>
      </w:r>
      <w:r w:rsidR="002C351B" w:rsidRPr="00550B6B">
        <w:rPr>
          <w:b/>
          <w:bCs/>
          <w:noProof w:val="0"/>
        </w:rPr>
        <w:t xml:space="preserve"> </w:t>
      </w:r>
      <w:r w:rsidRPr="00550B6B">
        <w:rPr>
          <w:b/>
          <w:bCs/>
          <w:noProof w:val="0"/>
        </w:rPr>
        <w:t>ei ole piirkonna maastikule ega maakasutusele ette näha olulist ebasoodsat keskkonnamõju.</w:t>
      </w:r>
    </w:p>
    <w:p w14:paraId="0DFD3DE7" w14:textId="77777777" w:rsidR="006030E3" w:rsidRPr="00550B6B" w:rsidRDefault="006030E3" w:rsidP="006030E3">
      <w:pPr>
        <w:keepNext/>
      </w:pPr>
      <w:r w:rsidRPr="00550B6B">
        <w:rPr>
          <w:b/>
          <w:bCs/>
        </w:rPr>
        <w:drawing>
          <wp:inline distT="0" distB="0" distL="0" distR="0" wp14:anchorId="288D4FA3" wp14:editId="79B6D748">
            <wp:extent cx="4143375" cy="5858854"/>
            <wp:effectExtent l="0" t="0" r="0" b="8890"/>
            <wp:docPr id="14199923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92358" name="Pilt 14199923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5475" cy="5890104"/>
                    </a:xfrm>
                    <a:prstGeom prst="rect">
                      <a:avLst/>
                    </a:prstGeom>
                  </pic:spPr>
                </pic:pic>
              </a:graphicData>
            </a:graphic>
          </wp:inline>
        </w:drawing>
      </w:r>
    </w:p>
    <w:p w14:paraId="72C60942" w14:textId="77CA7858" w:rsidR="00D847CE" w:rsidRPr="00550B6B" w:rsidRDefault="006030E3" w:rsidP="003D754C">
      <w:pPr>
        <w:pStyle w:val="Pealdis"/>
        <w:ind w:right="2974"/>
        <w:rPr>
          <w:b/>
          <w:bCs/>
        </w:rPr>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3</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1</w:t>
      </w:r>
      <w:r w:rsidR="00BD3988" w:rsidRPr="00550B6B">
        <w:rPr>
          <w:b/>
          <w:bCs/>
        </w:rPr>
        <w:fldChar w:fldCharType="end"/>
      </w:r>
      <w:r w:rsidRPr="00550B6B">
        <w:t>. DP ala ümbritsevate katastriüksuste sihtotstarbed (sihtotstarve 1, allikas: Maa-ameti Maakatastri andmed 2023)</w:t>
      </w:r>
    </w:p>
    <w:p w14:paraId="56EE0E5E" w14:textId="3B9CB3C3" w:rsidR="00C17312" w:rsidRPr="00550B6B" w:rsidRDefault="00C17312" w:rsidP="00C17312">
      <w:pPr>
        <w:pStyle w:val="Pealkiri2"/>
      </w:pPr>
      <w:bookmarkStart w:id="10" w:name="_Toc154678123"/>
      <w:r w:rsidRPr="00550B6B">
        <w:t>Kaitstavad loodusobjektid</w:t>
      </w:r>
      <w:r w:rsidR="00B07F18" w:rsidRPr="00550B6B">
        <w:t xml:space="preserve">, </w:t>
      </w:r>
      <w:r w:rsidRPr="00550B6B">
        <w:t>sh Natura 2000 võrgustik</w:t>
      </w:r>
      <w:r w:rsidR="003E5B7C" w:rsidRPr="00550B6B">
        <w:t>, rohevõrgustik ja väärtuslikud maastikud</w:t>
      </w:r>
      <w:bookmarkEnd w:id="10"/>
    </w:p>
    <w:p w14:paraId="05AA229D" w14:textId="77777777" w:rsidR="00C17312" w:rsidRPr="00550B6B" w:rsidRDefault="00C17312" w:rsidP="00C17312">
      <w:pPr>
        <w:pStyle w:val="Vahepealkiri"/>
        <w:rPr>
          <w:noProof w:val="0"/>
        </w:rPr>
      </w:pPr>
      <w:r w:rsidRPr="00550B6B">
        <w:rPr>
          <w:noProof w:val="0"/>
        </w:rPr>
        <w:t>Olemasolev olukord</w:t>
      </w:r>
    </w:p>
    <w:p w14:paraId="1119664C" w14:textId="77777777" w:rsidR="00DC577E" w:rsidRPr="00550B6B" w:rsidRDefault="003C0FC7" w:rsidP="003C0FC7">
      <w:pPr>
        <w:pStyle w:val="Kehatekst"/>
      </w:pPr>
      <w:r w:rsidRPr="00550B6B">
        <w:t xml:space="preserve">Planeeringuala mõjualas ei asu ühtegi Natura 2000 võrgustiku linnu- ega loodusala. Lähimaks Natura alaks on </w:t>
      </w:r>
      <w:r w:rsidRPr="00550B6B">
        <w:rPr>
          <w:i/>
          <w:iCs/>
        </w:rPr>
        <w:t>ca</w:t>
      </w:r>
      <w:r w:rsidRPr="00550B6B">
        <w:t xml:space="preserve"> </w:t>
      </w:r>
      <w:r w:rsidR="00E76F20" w:rsidRPr="00550B6B">
        <w:t>3,5</w:t>
      </w:r>
      <w:r w:rsidRPr="00550B6B">
        <w:t xml:space="preserve"> km kaugusel </w:t>
      </w:r>
      <w:r w:rsidR="00E76F20" w:rsidRPr="00550B6B">
        <w:t>lõunas</w:t>
      </w:r>
      <w:r w:rsidRPr="00550B6B">
        <w:t xml:space="preserve">uunas asuv </w:t>
      </w:r>
      <w:r w:rsidR="00DC577E" w:rsidRPr="00550B6B">
        <w:t>Viljandi</w:t>
      </w:r>
      <w:r w:rsidRPr="00550B6B">
        <w:t xml:space="preserve"> loodusala (</w:t>
      </w:r>
      <w:r w:rsidR="00DC577E" w:rsidRPr="00550B6B">
        <w:t>RAH0000494</w:t>
      </w:r>
      <w:r w:rsidRPr="00550B6B">
        <w:t>)</w:t>
      </w:r>
      <w:r w:rsidR="00DC577E" w:rsidRPr="00550B6B">
        <w:t xml:space="preserve">. </w:t>
      </w:r>
    </w:p>
    <w:p w14:paraId="5A7987AC" w14:textId="77777777" w:rsidR="00187CDB" w:rsidRPr="00550B6B" w:rsidRDefault="00115EC3" w:rsidP="00187CDB">
      <w:pPr>
        <w:pStyle w:val="Kehatekst"/>
        <w:rPr>
          <w:noProof w:val="0"/>
        </w:rPr>
      </w:pPr>
      <w:r w:rsidRPr="00550B6B">
        <w:rPr>
          <w:noProof w:val="0"/>
        </w:rPr>
        <w:t>Kavandatava tegevuse alale</w:t>
      </w:r>
      <w:r w:rsidR="00322C2F" w:rsidRPr="00550B6B">
        <w:rPr>
          <w:noProof w:val="0"/>
        </w:rPr>
        <w:t xml:space="preserve"> osaliselt</w:t>
      </w:r>
      <w:r w:rsidRPr="00550B6B">
        <w:rPr>
          <w:noProof w:val="0"/>
        </w:rPr>
        <w:t xml:space="preserve"> </w:t>
      </w:r>
      <w:r w:rsidR="000A1559" w:rsidRPr="00550B6B">
        <w:rPr>
          <w:noProof w:val="0"/>
        </w:rPr>
        <w:t>jääv</w:t>
      </w:r>
      <w:r w:rsidR="00322C2F" w:rsidRPr="00550B6B">
        <w:rPr>
          <w:noProof w:val="0"/>
        </w:rPr>
        <w:t xml:space="preserve"> Karula järv </w:t>
      </w:r>
      <w:r w:rsidR="007E2C6C" w:rsidRPr="00550B6B">
        <w:rPr>
          <w:noProof w:val="0"/>
        </w:rPr>
        <w:t>paikneb</w:t>
      </w:r>
      <w:r w:rsidR="00407FD7" w:rsidRPr="00550B6B">
        <w:rPr>
          <w:noProof w:val="0"/>
        </w:rPr>
        <w:t xml:space="preserve"> Uue-Võidu maastikukaitseala (</w:t>
      </w:r>
      <w:r w:rsidR="007E2C6C" w:rsidRPr="00550B6B">
        <w:rPr>
          <w:noProof w:val="0"/>
        </w:rPr>
        <w:t xml:space="preserve">KLO1100651) </w:t>
      </w:r>
      <w:r w:rsidR="00407FD7" w:rsidRPr="00550B6B">
        <w:rPr>
          <w:noProof w:val="0"/>
        </w:rPr>
        <w:t>piiranguvööndis</w:t>
      </w:r>
      <w:r w:rsidR="00AF5642" w:rsidRPr="00550B6B">
        <w:rPr>
          <w:noProof w:val="0"/>
        </w:rPr>
        <w:t xml:space="preserve"> (joonis 3-3)</w:t>
      </w:r>
      <w:r w:rsidR="007E2C6C" w:rsidRPr="00550B6B">
        <w:rPr>
          <w:noProof w:val="0"/>
        </w:rPr>
        <w:t>.</w:t>
      </w:r>
      <w:r w:rsidR="007D77CC" w:rsidRPr="00550B6B">
        <w:rPr>
          <w:noProof w:val="0"/>
        </w:rPr>
        <w:t xml:space="preserve"> Lisaks on</w:t>
      </w:r>
      <w:r w:rsidR="0038253B" w:rsidRPr="00550B6B">
        <w:rPr>
          <w:noProof w:val="0"/>
        </w:rPr>
        <w:t xml:space="preserve"> </w:t>
      </w:r>
      <w:r w:rsidR="005818B9" w:rsidRPr="00550B6B">
        <w:rPr>
          <w:noProof w:val="0"/>
        </w:rPr>
        <w:t xml:space="preserve">Karula järve äärne ala </w:t>
      </w:r>
      <w:r w:rsidR="00024F6B" w:rsidRPr="00550B6B">
        <w:rPr>
          <w:noProof w:val="0"/>
        </w:rPr>
        <w:t>määratud rohevõrku</w:t>
      </w:r>
      <w:r w:rsidR="00487205" w:rsidRPr="00550B6B">
        <w:rPr>
          <w:noProof w:val="0"/>
        </w:rPr>
        <w:t xml:space="preserve"> </w:t>
      </w:r>
      <w:r w:rsidR="00605C27" w:rsidRPr="00550B6B">
        <w:rPr>
          <w:noProof w:val="0"/>
        </w:rPr>
        <w:t>ja</w:t>
      </w:r>
      <w:r w:rsidR="00487205" w:rsidRPr="00550B6B">
        <w:rPr>
          <w:noProof w:val="0"/>
        </w:rPr>
        <w:t xml:space="preserve"> väärtusliku maastiku</w:t>
      </w:r>
      <w:r w:rsidR="00A84104" w:rsidRPr="00550B6B">
        <w:rPr>
          <w:noProof w:val="0"/>
        </w:rPr>
        <w:t xml:space="preserve"> alaks</w:t>
      </w:r>
      <w:r w:rsidR="007D77CC" w:rsidRPr="00550B6B">
        <w:rPr>
          <w:noProof w:val="0"/>
        </w:rPr>
        <w:t xml:space="preserve"> nii Viljandi maakonnaplaneeringu, kehtiva Saarepeedi üldplaneeringu kui ka kehtestamisel oleva Viljandi valla üldplaneeringuga (vt joonised 2-1, 2-2</w:t>
      </w:r>
      <w:r w:rsidR="00487205" w:rsidRPr="00550B6B">
        <w:rPr>
          <w:noProof w:val="0"/>
        </w:rPr>
        <w:t xml:space="preserve">, </w:t>
      </w:r>
      <w:r w:rsidR="007D77CC" w:rsidRPr="00550B6B">
        <w:rPr>
          <w:noProof w:val="0"/>
        </w:rPr>
        <w:t>2-3</w:t>
      </w:r>
      <w:r w:rsidR="00487205" w:rsidRPr="00550B6B">
        <w:rPr>
          <w:noProof w:val="0"/>
        </w:rPr>
        <w:t xml:space="preserve"> ja 3-2</w:t>
      </w:r>
      <w:r w:rsidR="007D77CC" w:rsidRPr="00550B6B">
        <w:rPr>
          <w:noProof w:val="0"/>
        </w:rPr>
        <w:t xml:space="preserve">). </w:t>
      </w:r>
      <w:r w:rsidR="00024F6B" w:rsidRPr="00550B6B">
        <w:rPr>
          <w:noProof w:val="0"/>
        </w:rPr>
        <w:t xml:space="preserve"> </w:t>
      </w:r>
    </w:p>
    <w:p w14:paraId="3172A43F" w14:textId="77777777" w:rsidR="00187CDB" w:rsidRPr="00550B6B" w:rsidRDefault="00187CDB" w:rsidP="00187CDB">
      <w:pPr>
        <w:pStyle w:val="Kehatekst"/>
        <w:rPr>
          <w:noProof w:val="0"/>
        </w:rPr>
      </w:pPr>
    </w:p>
    <w:p w14:paraId="0F01A909" w14:textId="77777777" w:rsidR="00187CDB" w:rsidRPr="00550B6B" w:rsidRDefault="00187CDB" w:rsidP="00187CDB">
      <w:pPr>
        <w:pStyle w:val="Kehatekst"/>
        <w:rPr>
          <w:noProof w:val="0"/>
        </w:rPr>
      </w:pPr>
    </w:p>
    <w:p w14:paraId="6B38CA4A" w14:textId="3058D1E8" w:rsidR="00187CDB" w:rsidRPr="00550B6B" w:rsidRDefault="001F6CDF" w:rsidP="00187CDB">
      <w:pPr>
        <w:pStyle w:val="Kehatekst"/>
        <w:rPr>
          <w:b/>
          <w:bCs/>
          <w:noProof w:val="0"/>
        </w:rPr>
      </w:pPr>
      <w:r w:rsidRPr="00550B6B">
        <w:rPr>
          <w:b/>
          <w:bCs/>
          <w:noProof w:val="0"/>
        </w:rPr>
        <w:lastRenderedPageBreak/>
        <w:t>Eeldatav mõju</w:t>
      </w:r>
    </w:p>
    <w:p w14:paraId="71447F1D" w14:textId="47CF7FC9" w:rsidR="001F6CDF" w:rsidRPr="00550B6B" w:rsidRDefault="00AD39C9" w:rsidP="008E0C13">
      <w:pPr>
        <w:pStyle w:val="Vahepealkiri"/>
        <w:jc w:val="both"/>
        <w:rPr>
          <w:noProof w:val="0"/>
        </w:rPr>
      </w:pPr>
      <w:r w:rsidRPr="00550B6B">
        <w:rPr>
          <w:b w:val="0"/>
          <w:bCs w:val="0"/>
          <w:noProof w:val="0"/>
        </w:rPr>
        <w:t xml:space="preserve">Karula </w:t>
      </w:r>
      <w:r w:rsidR="0002294D" w:rsidRPr="00550B6B">
        <w:rPr>
          <w:b w:val="0"/>
          <w:bCs w:val="0"/>
          <w:noProof w:val="0"/>
        </w:rPr>
        <w:t>järve äärde kavandatavate tegevuste puhul tuleb lähtuda Uue-Võidu maastikukaitseala kaitse-eeskirjast</w:t>
      </w:r>
      <w:r w:rsidR="0002294D" w:rsidRPr="00550B6B">
        <w:rPr>
          <w:rStyle w:val="Allmrkuseviide"/>
          <w:noProof w:val="0"/>
        </w:rPr>
        <w:footnoteReference w:id="6"/>
      </w:r>
      <w:r w:rsidR="0002294D" w:rsidRPr="00550B6B">
        <w:rPr>
          <w:noProof w:val="0"/>
        </w:rPr>
        <w:t xml:space="preserve">. </w:t>
      </w:r>
      <w:r w:rsidR="00147E00" w:rsidRPr="00550B6B">
        <w:rPr>
          <w:noProof w:val="0"/>
        </w:rPr>
        <w:t xml:space="preserve">Kaitse-eeskirja kohaselt </w:t>
      </w:r>
      <w:r w:rsidR="001673A1" w:rsidRPr="00550B6B">
        <w:rPr>
          <w:noProof w:val="0"/>
        </w:rPr>
        <w:t xml:space="preserve">kaitseala valitseja, kelleks on Keskkonnaamet, nõusolekuta </w:t>
      </w:r>
      <w:r w:rsidR="007775B5">
        <w:rPr>
          <w:noProof w:val="0"/>
        </w:rPr>
        <w:t xml:space="preserve">on </w:t>
      </w:r>
      <w:r w:rsidR="001673A1" w:rsidRPr="00550B6B">
        <w:rPr>
          <w:noProof w:val="0"/>
        </w:rPr>
        <w:t xml:space="preserve">kaitsealal keelatud nt detailplaneeringute kehtestamine, </w:t>
      </w:r>
      <w:r w:rsidR="00C47F0B" w:rsidRPr="00550B6B">
        <w:rPr>
          <w:noProof w:val="0"/>
        </w:rPr>
        <w:t xml:space="preserve">aga ka </w:t>
      </w:r>
      <w:r w:rsidR="00487FFB" w:rsidRPr="00550B6B">
        <w:rPr>
          <w:noProof w:val="0"/>
        </w:rPr>
        <w:t xml:space="preserve">ehitusteatise kohustusega või ehitusloakohustusliku ehitise ehitamine, sh paadisilla püstitamine või laiendamine. </w:t>
      </w:r>
    </w:p>
    <w:p w14:paraId="5CDFFD40" w14:textId="7A094490" w:rsidR="007B36D8" w:rsidRPr="00550B6B" w:rsidRDefault="00EE15A2" w:rsidP="008E0C13">
      <w:pPr>
        <w:pStyle w:val="Kehatekst"/>
        <w:rPr>
          <w:b/>
          <w:bCs/>
          <w:noProof w:val="0"/>
        </w:rPr>
      </w:pPr>
      <w:r w:rsidRPr="00550B6B">
        <w:rPr>
          <w:b/>
          <w:bCs/>
          <w:noProof w:val="0"/>
        </w:rPr>
        <w:t xml:space="preserve">Detailplaneeringu koostamisel tuleb </w:t>
      </w:r>
      <w:r w:rsidR="0069264F" w:rsidRPr="00550B6B">
        <w:rPr>
          <w:b/>
          <w:bCs/>
          <w:noProof w:val="0"/>
        </w:rPr>
        <w:t xml:space="preserve">arvestada maakonnaplaneeringu ning kehtiva ja kehtestamisel oleva </w:t>
      </w:r>
      <w:r w:rsidR="00A372BF" w:rsidRPr="00550B6B">
        <w:rPr>
          <w:b/>
          <w:bCs/>
          <w:noProof w:val="0"/>
        </w:rPr>
        <w:t>üldplaneeringu rohevõrgustiku sidususe</w:t>
      </w:r>
      <w:r w:rsidR="0094398A" w:rsidRPr="00550B6B">
        <w:rPr>
          <w:b/>
          <w:bCs/>
          <w:noProof w:val="0"/>
        </w:rPr>
        <w:t xml:space="preserve"> ning väärtusliku maastiku</w:t>
      </w:r>
      <w:r w:rsidR="00A372BF" w:rsidRPr="00550B6B">
        <w:rPr>
          <w:b/>
          <w:bCs/>
          <w:noProof w:val="0"/>
        </w:rPr>
        <w:t xml:space="preserve"> säilimiseks sätestatud tingimuste</w:t>
      </w:r>
      <w:r w:rsidR="00286938">
        <w:rPr>
          <w:b/>
          <w:bCs/>
          <w:noProof w:val="0"/>
        </w:rPr>
        <w:t>ga</w:t>
      </w:r>
      <w:r w:rsidR="00A372BF" w:rsidRPr="00550B6B">
        <w:rPr>
          <w:b/>
          <w:bCs/>
          <w:noProof w:val="0"/>
        </w:rPr>
        <w:t xml:space="preserve">. </w:t>
      </w:r>
    </w:p>
    <w:p w14:paraId="0CA9B0ED" w14:textId="77777777" w:rsidR="00F606F6" w:rsidRPr="00550B6B" w:rsidRDefault="00F606F6" w:rsidP="000960E1">
      <w:pPr>
        <w:pStyle w:val="Kehatekst"/>
        <w:rPr>
          <w:b/>
          <w:bCs/>
          <w:noProof w:val="0"/>
        </w:rPr>
      </w:pPr>
    </w:p>
    <w:p w14:paraId="79DDFD86" w14:textId="77777777" w:rsidR="00187CDB" w:rsidRPr="00550B6B" w:rsidRDefault="00187CDB" w:rsidP="00187CDB">
      <w:pPr>
        <w:pStyle w:val="Kehatekst"/>
        <w:keepNext/>
      </w:pPr>
      <w:r w:rsidRPr="00550B6B">
        <w:drawing>
          <wp:inline distT="0" distB="0" distL="0" distR="0" wp14:anchorId="35F4B0C7" wp14:editId="1BDD989F">
            <wp:extent cx="4170818" cy="4457700"/>
            <wp:effectExtent l="19050" t="19050" r="20320" b="19050"/>
            <wp:docPr id="1320785628"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85628" name="Pilt 1" descr="Pilt, millel on kujutatud kaart, tekst, Atlas, diagramm&#10;&#10;Kirjeldus on genereeritud automaatselt"/>
                    <pic:cNvPicPr/>
                  </pic:nvPicPr>
                  <pic:blipFill>
                    <a:blip r:embed="rId20">
                      <a:extLst>
                        <a:ext uri="{28A0092B-C50C-407E-A947-70E740481C1C}">
                          <a14:useLocalDpi xmlns:a14="http://schemas.microsoft.com/office/drawing/2010/main" val="0"/>
                        </a:ext>
                      </a:extLst>
                    </a:blip>
                    <a:stretch>
                      <a:fillRect/>
                    </a:stretch>
                  </pic:blipFill>
                  <pic:spPr>
                    <a:xfrm>
                      <a:off x="0" y="0"/>
                      <a:ext cx="4189589" cy="4477762"/>
                    </a:xfrm>
                    <a:prstGeom prst="rect">
                      <a:avLst/>
                    </a:prstGeom>
                    <a:ln w="3175">
                      <a:solidFill>
                        <a:schemeClr val="bg1">
                          <a:lumMod val="50000"/>
                        </a:schemeClr>
                      </a:solidFill>
                    </a:ln>
                  </pic:spPr>
                </pic:pic>
              </a:graphicData>
            </a:graphic>
          </wp:inline>
        </w:drawing>
      </w:r>
    </w:p>
    <w:p w14:paraId="5454029A" w14:textId="10A43866" w:rsidR="00187CDB" w:rsidRPr="00550B6B" w:rsidRDefault="00187CDB" w:rsidP="003D754C">
      <w:pPr>
        <w:pStyle w:val="Pealdis"/>
        <w:ind w:right="2974"/>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3</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2</w:t>
      </w:r>
      <w:r w:rsidR="00BD3988" w:rsidRPr="00550B6B">
        <w:rPr>
          <w:b/>
          <w:bCs/>
        </w:rPr>
        <w:fldChar w:fldCharType="end"/>
      </w:r>
      <w:r w:rsidRPr="00550B6B">
        <w:t>. Väljavõte kehtestamisel oleva Viljandi valla üldplaneeringu ruumiliste väärtuste kaardist.</w:t>
      </w:r>
    </w:p>
    <w:p w14:paraId="6E750244" w14:textId="77777777" w:rsidR="00187CDB" w:rsidRPr="00550B6B" w:rsidRDefault="00187CDB" w:rsidP="000960E1">
      <w:pPr>
        <w:pStyle w:val="Kehatekst"/>
        <w:rPr>
          <w:b/>
          <w:bCs/>
          <w:noProof w:val="0"/>
        </w:rPr>
      </w:pPr>
    </w:p>
    <w:p w14:paraId="716F9806" w14:textId="77777777" w:rsidR="000E0260" w:rsidRPr="00550B6B" w:rsidRDefault="0009426B" w:rsidP="000E0260">
      <w:pPr>
        <w:pStyle w:val="Kehatekst"/>
        <w:keepNext/>
      </w:pPr>
      <w:r w:rsidRPr="00550B6B">
        <w:lastRenderedPageBreak/>
        <w:drawing>
          <wp:inline distT="0" distB="0" distL="0" distR="0" wp14:anchorId="58740392" wp14:editId="17D4332E">
            <wp:extent cx="4263932" cy="6029325"/>
            <wp:effectExtent l="0" t="0" r="3810" b="0"/>
            <wp:docPr id="92622096" name="Pilt 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096" name="Pilt 2" descr="Pilt, millel on kujutatud kaart, tekst, Atlas&#10;&#10;Kirjeldus on genereeritud automaatse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8131" cy="6049403"/>
                    </a:xfrm>
                    <a:prstGeom prst="rect">
                      <a:avLst/>
                    </a:prstGeom>
                  </pic:spPr>
                </pic:pic>
              </a:graphicData>
            </a:graphic>
          </wp:inline>
        </w:drawing>
      </w:r>
    </w:p>
    <w:p w14:paraId="1DE880E2" w14:textId="7941AF00" w:rsidR="0009426B" w:rsidRPr="00550B6B" w:rsidRDefault="000E0260" w:rsidP="00626E31">
      <w:pPr>
        <w:pStyle w:val="Pealdis"/>
        <w:ind w:right="2974"/>
      </w:pPr>
      <w:r w:rsidRPr="00550B6B">
        <w:rPr>
          <w:b/>
          <w:bCs/>
        </w:rPr>
        <w:t xml:space="preserve">Joonis </w:t>
      </w:r>
      <w:r w:rsidR="00BD3988" w:rsidRPr="00550B6B">
        <w:rPr>
          <w:b/>
          <w:bCs/>
        </w:rPr>
        <w:fldChar w:fldCharType="begin"/>
      </w:r>
      <w:r w:rsidR="00BD3988" w:rsidRPr="00550B6B">
        <w:rPr>
          <w:b/>
          <w:bCs/>
        </w:rPr>
        <w:instrText xml:space="preserve"> STYLEREF 1 \s </w:instrText>
      </w:r>
      <w:r w:rsidR="00BD3988" w:rsidRPr="00550B6B">
        <w:rPr>
          <w:b/>
          <w:bCs/>
        </w:rPr>
        <w:fldChar w:fldCharType="separate"/>
      </w:r>
      <w:r w:rsidR="00BD3988" w:rsidRPr="00550B6B">
        <w:rPr>
          <w:b/>
          <w:bCs/>
          <w:noProof/>
        </w:rPr>
        <w:t>3</w:t>
      </w:r>
      <w:r w:rsidR="00BD3988" w:rsidRPr="00550B6B">
        <w:rPr>
          <w:b/>
          <w:bCs/>
        </w:rPr>
        <w:fldChar w:fldCharType="end"/>
      </w:r>
      <w:r w:rsidR="00BD3988" w:rsidRPr="00550B6B">
        <w:rPr>
          <w:b/>
          <w:bCs/>
        </w:rPr>
        <w:noBreakHyphen/>
      </w:r>
      <w:r w:rsidR="00BD3988" w:rsidRPr="00550B6B">
        <w:rPr>
          <w:b/>
          <w:bCs/>
        </w:rPr>
        <w:fldChar w:fldCharType="begin"/>
      </w:r>
      <w:r w:rsidR="00BD3988" w:rsidRPr="00550B6B">
        <w:rPr>
          <w:b/>
          <w:bCs/>
        </w:rPr>
        <w:instrText xml:space="preserve"> SEQ Joonis \* ARABIC \s 1 </w:instrText>
      </w:r>
      <w:r w:rsidR="00BD3988" w:rsidRPr="00550B6B">
        <w:rPr>
          <w:b/>
          <w:bCs/>
        </w:rPr>
        <w:fldChar w:fldCharType="separate"/>
      </w:r>
      <w:r w:rsidR="00BD3988" w:rsidRPr="00550B6B">
        <w:rPr>
          <w:b/>
          <w:bCs/>
          <w:noProof/>
        </w:rPr>
        <w:t>3</w:t>
      </w:r>
      <w:r w:rsidR="00BD3988" w:rsidRPr="00550B6B">
        <w:rPr>
          <w:b/>
          <w:bCs/>
        </w:rPr>
        <w:fldChar w:fldCharType="end"/>
      </w:r>
      <w:r w:rsidRPr="00550B6B">
        <w:t>.Planeeringuala lähistel inventeeritud loodusväärtused ning Uue-Võidu maastikukaitseala asukoht (EELIS 2023).</w:t>
      </w:r>
    </w:p>
    <w:p w14:paraId="0BB0921D" w14:textId="77777777" w:rsidR="0009426B" w:rsidRPr="00550B6B" w:rsidRDefault="0009426B" w:rsidP="000960E1">
      <w:pPr>
        <w:pStyle w:val="Kehatekst"/>
        <w:rPr>
          <w:noProof w:val="0"/>
        </w:rPr>
      </w:pPr>
    </w:p>
    <w:p w14:paraId="24CEEBD4" w14:textId="77777777" w:rsidR="00327503" w:rsidRPr="00550B6B" w:rsidRDefault="00327503" w:rsidP="00327503">
      <w:pPr>
        <w:pStyle w:val="Pealkiri2"/>
      </w:pPr>
      <w:bookmarkStart w:id="11" w:name="_Toc154678124"/>
      <w:r w:rsidRPr="00550B6B">
        <w:t>Taimestik ja loomastik</w:t>
      </w:r>
      <w:bookmarkEnd w:id="11"/>
    </w:p>
    <w:p w14:paraId="3139E31B" w14:textId="77777777" w:rsidR="00327503" w:rsidRPr="00550B6B" w:rsidRDefault="00327503" w:rsidP="00327503">
      <w:pPr>
        <w:pStyle w:val="Vahepealkiri"/>
        <w:rPr>
          <w:noProof w:val="0"/>
        </w:rPr>
      </w:pPr>
      <w:r w:rsidRPr="00550B6B">
        <w:rPr>
          <w:noProof w:val="0"/>
        </w:rPr>
        <w:t>Olemasolev olukord</w:t>
      </w:r>
    </w:p>
    <w:p w14:paraId="13B579BA" w14:textId="36C34CFB" w:rsidR="007237B0" w:rsidRPr="00550B6B" w:rsidRDefault="00436E46" w:rsidP="007237B0">
      <w:pPr>
        <w:pStyle w:val="Kehatekst"/>
        <w:rPr>
          <w:noProof w:val="0"/>
        </w:rPr>
      </w:pPr>
      <w:r w:rsidRPr="00550B6B">
        <w:t>Planeeringualale ei jää Eesti Looduse Infosüsteemis (EELIS) registreeritud</w:t>
      </w:r>
      <w:r w:rsidR="00AA5E6D" w:rsidRPr="00550B6B">
        <w:t xml:space="preserve"> kaitsealuste liikide </w:t>
      </w:r>
      <w:r w:rsidR="00834A39" w:rsidRPr="00550B6B">
        <w:t xml:space="preserve">leiukohti </w:t>
      </w:r>
      <w:r w:rsidR="00E229EC" w:rsidRPr="00550B6B">
        <w:t>ega ka vääris</w:t>
      </w:r>
      <w:r w:rsidR="00D169B6" w:rsidRPr="00550B6B">
        <w:t>e</w:t>
      </w:r>
      <w:r w:rsidR="00AA5E6D" w:rsidRPr="00550B6B">
        <w:t>lupaiku</w:t>
      </w:r>
      <w:r w:rsidR="00D169B6" w:rsidRPr="00550B6B">
        <w:t xml:space="preserve">. </w:t>
      </w:r>
      <w:proofErr w:type="spellStart"/>
      <w:r w:rsidR="007237B0" w:rsidRPr="00550B6B">
        <w:rPr>
          <w:noProof w:val="0"/>
        </w:rPr>
        <w:t>EELISe</w:t>
      </w:r>
      <w:proofErr w:type="spellEnd"/>
      <w:r w:rsidR="007237B0" w:rsidRPr="00550B6B">
        <w:rPr>
          <w:noProof w:val="0"/>
        </w:rPr>
        <w:t xml:space="preserve"> kohaselt jäävad planeeringualast </w:t>
      </w:r>
      <w:r w:rsidR="007237B0" w:rsidRPr="00550B6B">
        <w:rPr>
          <w:i/>
          <w:iCs/>
          <w:noProof w:val="0"/>
        </w:rPr>
        <w:t>ca</w:t>
      </w:r>
      <w:r w:rsidR="007237B0" w:rsidRPr="00550B6B">
        <w:rPr>
          <w:noProof w:val="0"/>
        </w:rPr>
        <w:t xml:space="preserve"> 100 m kaugusele itta järgmiste III kaitsekategooria taimeliikide kasvukohad: </w:t>
      </w:r>
    </w:p>
    <w:p w14:paraId="340B8054" w14:textId="77777777" w:rsidR="007237B0" w:rsidRPr="00550B6B" w:rsidRDefault="007237B0" w:rsidP="007237B0">
      <w:pPr>
        <w:pStyle w:val="Loenditpp"/>
      </w:pPr>
      <w:r w:rsidRPr="00550B6B">
        <w:t>suur käopõll (</w:t>
      </w:r>
      <w:r w:rsidRPr="00550B6B">
        <w:rPr>
          <w:i/>
          <w:iCs/>
        </w:rPr>
        <w:t xml:space="preserve">Listera </w:t>
      </w:r>
      <w:proofErr w:type="spellStart"/>
      <w:r w:rsidRPr="00550B6B">
        <w:rPr>
          <w:i/>
          <w:iCs/>
        </w:rPr>
        <w:t>ovata</w:t>
      </w:r>
      <w:proofErr w:type="spellEnd"/>
      <w:r w:rsidRPr="00550B6B">
        <w:t>), KLO9340511</w:t>
      </w:r>
      <w:r w:rsidRPr="00550B6B">
        <w:rPr>
          <w:rStyle w:val="Allmrkuseviide"/>
        </w:rPr>
        <w:footnoteReference w:id="7"/>
      </w:r>
      <w:r w:rsidRPr="00550B6B">
        <w:t>;</w:t>
      </w:r>
    </w:p>
    <w:p w14:paraId="3846F35A" w14:textId="77777777" w:rsidR="007237B0" w:rsidRPr="00550B6B" w:rsidRDefault="007237B0" w:rsidP="007237B0">
      <w:pPr>
        <w:pStyle w:val="Loenditpp"/>
      </w:pPr>
      <w:r w:rsidRPr="00550B6B">
        <w:t>kahkjaspunane sõrmkäpp (</w:t>
      </w:r>
      <w:proofErr w:type="spellStart"/>
      <w:r w:rsidRPr="00550B6B">
        <w:rPr>
          <w:i/>
          <w:iCs/>
        </w:rPr>
        <w:t>Dactylorhiza</w:t>
      </w:r>
      <w:proofErr w:type="spellEnd"/>
      <w:r w:rsidRPr="00550B6B">
        <w:rPr>
          <w:i/>
          <w:iCs/>
        </w:rPr>
        <w:t xml:space="preserve"> </w:t>
      </w:r>
      <w:proofErr w:type="spellStart"/>
      <w:r w:rsidRPr="00550B6B">
        <w:rPr>
          <w:i/>
          <w:iCs/>
        </w:rPr>
        <w:t>incarnata</w:t>
      </w:r>
      <w:proofErr w:type="spellEnd"/>
      <w:r w:rsidRPr="00550B6B">
        <w:t>)</w:t>
      </w:r>
      <w:r w:rsidRPr="00550B6B">
        <w:rPr>
          <w:rStyle w:val="Allmrkuseviide"/>
        </w:rPr>
        <w:footnoteReference w:id="8"/>
      </w:r>
      <w:r w:rsidRPr="00550B6B">
        <w:t xml:space="preserve">. </w:t>
      </w:r>
    </w:p>
    <w:p w14:paraId="4A900FA8" w14:textId="77777777" w:rsidR="007237B0" w:rsidRPr="00550B6B" w:rsidRDefault="007237B0" w:rsidP="007237B0">
      <w:pPr>
        <w:pStyle w:val="Kehatekst"/>
      </w:pPr>
    </w:p>
    <w:p w14:paraId="31FAE1DC" w14:textId="77777777" w:rsidR="00327503" w:rsidRPr="00550B6B" w:rsidRDefault="00327503" w:rsidP="00327503">
      <w:pPr>
        <w:pStyle w:val="Vahepealkiri"/>
        <w:rPr>
          <w:noProof w:val="0"/>
        </w:rPr>
      </w:pPr>
      <w:r w:rsidRPr="00550B6B">
        <w:rPr>
          <w:noProof w:val="0"/>
        </w:rPr>
        <w:lastRenderedPageBreak/>
        <w:t>Eeldatav mõju</w:t>
      </w:r>
    </w:p>
    <w:p w14:paraId="52D317B6" w14:textId="74B78560" w:rsidR="007237B0" w:rsidRPr="00550B6B" w:rsidRDefault="007237B0" w:rsidP="007237B0">
      <w:pPr>
        <w:pStyle w:val="Kehatekst"/>
        <w:rPr>
          <w:b/>
          <w:bCs/>
          <w:noProof w:val="0"/>
        </w:rPr>
      </w:pPr>
      <w:r w:rsidRPr="00550B6B">
        <w:rPr>
          <w:b/>
          <w:bCs/>
          <w:noProof w:val="0"/>
        </w:rPr>
        <w:t>Kavandatud tegevuse mõju piirdub suuresti planeeringuala ja selle vahetu lähiümbrusega. Võimalike mõjurite ulatumist teisele poole Karula järve asuvatele III kategooria kaitsealuste taimede kasvukohtadele ei ole oodata.</w:t>
      </w:r>
      <w:r w:rsidR="00070B6D" w:rsidRPr="00550B6B">
        <w:rPr>
          <w:b/>
          <w:bCs/>
          <w:noProof w:val="0"/>
        </w:rPr>
        <w:t xml:space="preserve"> </w:t>
      </w:r>
    </w:p>
    <w:p w14:paraId="7453875E" w14:textId="77777777" w:rsidR="00D169B6" w:rsidRPr="00550B6B" w:rsidRDefault="00D169B6" w:rsidP="007237B0">
      <w:pPr>
        <w:pStyle w:val="Kehatekst"/>
        <w:rPr>
          <w:noProof w:val="0"/>
        </w:rPr>
      </w:pPr>
    </w:p>
    <w:p w14:paraId="6922A35F" w14:textId="77777777" w:rsidR="00010D58" w:rsidRPr="00550B6B" w:rsidRDefault="00010D58" w:rsidP="00010D58">
      <w:pPr>
        <w:pStyle w:val="Pealkiri2"/>
      </w:pPr>
      <w:bookmarkStart w:id="12" w:name="_Toc154678125"/>
      <w:r w:rsidRPr="00550B6B">
        <w:t>Geoloogia, pinnas, põhja- ja pinnavesi</w:t>
      </w:r>
      <w:bookmarkEnd w:id="12"/>
    </w:p>
    <w:p w14:paraId="70E274D6" w14:textId="77777777" w:rsidR="00010D58" w:rsidRPr="00550B6B" w:rsidRDefault="00010D58" w:rsidP="00010D58">
      <w:pPr>
        <w:pStyle w:val="Vahepealkiri"/>
        <w:rPr>
          <w:noProof w:val="0"/>
        </w:rPr>
      </w:pPr>
      <w:r w:rsidRPr="00550B6B">
        <w:rPr>
          <w:noProof w:val="0"/>
        </w:rPr>
        <w:t>Olemasolev olukord</w:t>
      </w:r>
    </w:p>
    <w:p w14:paraId="05B8B6FF" w14:textId="7601D25A" w:rsidR="00010D58" w:rsidRPr="00550B6B" w:rsidRDefault="00010D58" w:rsidP="00525CA7">
      <w:pPr>
        <w:spacing w:before="120" w:after="120"/>
      </w:pPr>
      <w:r w:rsidRPr="00550B6B">
        <w:t xml:space="preserve">Planeeringuala reljeef langeb </w:t>
      </w:r>
      <w:r w:rsidR="00DD651C" w:rsidRPr="00550B6B">
        <w:t>ida</w:t>
      </w:r>
      <w:r w:rsidRPr="00550B6B">
        <w:t xml:space="preserve">suunas oleva </w:t>
      </w:r>
      <w:r w:rsidR="00DD651C" w:rsidRPr="00550B6B">
        <w:t>Karula järve</w:t>
      </w:r>
      <w:r w:rsidRPr="00550B6B">
        <w:t xml:space="preserve"> poole, </w:t>
      </w:r>
      <w:r w:rsidR="007404DE" w:rsidRPr="00550B6B">
        <w:t xml:space="preserve">maapinna </w:t>
      </w:r>
      <w:r w:rsidRPr="00550B6B">
        <w:t>kõrguste vahe</w:t>
      </w:r>
      <w:r w:rsidR="00AC3147" w:rsidRPr="00550B6B">
        <w:t xml:space="preserve"> on üpris märgatav ning jääb</w:t>
      </w:r>
      <w:r w:rsidRPr="00550B6B">
        <w:t xml:space="preserve"> u </w:t>
      </w:r>
      <w:r w:rsidR="00AC3147" w:rsidRPr="00550B6B">
        <w:t>15</w:t>
      </w:r>
      <w:r w:rsidRPr="00550B6B">
        <w:t xml:space="preserve"> m piiridesse</w:t>
      </w:r>
      <w:r w:rsidR="00CA0658" w:rsidRPr="00550B6B">
        <w:t xml:space="preserve"> </w:t>
      </w:r>
      <w:r w:rsidR="0080125B" w:rsidRPr="00550B6B">
        <w:t>(</w:t>
      </w:r>
      <w:r w:rsidR="00235FC4" w:rsidRPr="00550B6B">
        <w:t>maapinna kõrgus</w:t>
      </w:r>
      <w:r w:rsidR="00BB7BCC" w:rsidRPr="00550B6B">
        <w:t>ed</w:t>
      </w:r>
      <w:r w:rsidR="00235FC4" w:rsidRPr="00550B6B">
        <w:t xml:space="preserve"> </w:t>
      </w:r>
      <w:r w:rsidR="0080125B" w:rsidRPr="00550B6B">
        <w:t xml:space="preserve">vahemikus </w:t>
      </w:r>
      <w:r w:rsidR="00AC3147" w:rsidRPr="00550B6B">
        <w:t>75</w:t>
      </w:r>
      <w:r w:rsidR="0080125B" w:rsidRPr="00550B6B">
        <w:t>…</w:t>
      </w:r>
      <w:r w:rsidR="00AC3147" w:rsidRPr="00550B6B">
        <w:t>90</w:t>
      </w:r>
      <w:r w:rsidR="0080125B" w:rsidRPr="00550B6B">
        <w:t xml:space="preserve"> m)</w:t>
      </w:r>
      <w:r w:rsidRPr="00550B6B">
        <w:t xml:space="preserve">. </w:t>
      </w:r>
    </w:p>
    <w:p w14:paraId="71C3005A" w14:textId="5ED9F698" w:rsidR="008F78D7" w:rsidRPr="00550B6B" w:rsidRDefault="008F78D7" w:rsidP="00525CA7">
      <w:pPr>
        <w:spacing w:before="120" w:after="120"/>
      </w:pPr>
      <w:r w:rsidRPr="00550B6B">
        <w:t xml:space="preserve">Kavandatava DP alal moodustab pinnakatte moreen, pinnakate paksus on </w:t>
      </w:r>
      <w:r w:rsidRPr="00550B6B">
        <w:rPr>
          <w:i/>
          <w:iCs/>
        </w:rPr>
        <w:t>ca</w:t>
      </w:r>
      <w:r w:rsidRPr="00550B6B">
        <w:t xml:space="preserve"> 22 m. Muldadest leiduvad alal </w:t>
      </w:r>
      <w:r w:rsidR="008C7A81" w:rsidRPr="00550B6B">
        <w:t>leet</w:t>
      </w:r>
      <w:r w:rsidR="0040118D" w:rsidRPr="00550B6B">
        <w:t xml:space="preserve">unud ja leetjad </w:t>
      </w:r>
      <w:r w:rsidR="008C7A81" w:rsidRPr="00550B6B">
        <w:t>mullad</w:t>
      </w:r>
      <w:r w:rsidR="00A63891" w:rsidRPr="00550B6B">
        <w:t>, vahetult Karula järve ääres aga ka madalsoomullad</w:t>
      </w:r>
      <w:r w:rsidRPr="00550B6B">
        <w:t>. Aluspõhja moodusta</w:t>
      </w:r>
      <w:r w:rsidR="00AC6540" w:rsidRPr="00550B6B">
        <w:t>vad Kesk-Devoni Aruküla</w:t>
      </w:r>
      <w:r w:rsidR="005C70C4" w:rsidRPr="00550B6B">
        <w:t xml:space="preserve"> lademe</w:t>
      </w:r>
      <w:r w:rsidR="00AC6540" w:rsidRPr="00550B6B">
        <w:t xml:space="preserve"> </w:t>
      </w:r>
      <w:r w:rsidR="006A0682" w:rsidRPr="00550B6B">
        <w:t xml:space="preserve">liivakivid </w:t>
      </w:r>
      <w:r w:rsidR="00AC6540" w:rsidRPr="00550B6B">
        <w:t xml:space="preserve">ja Narva </w:t>
      </w:r>
      <w:r w:rsidR="005C70C4" w:rsidRPr="00550B6B">
        <w:t xml:space="preserve">lademe savikad lubjakivid. </w:t>
      </w:r>
    </w:p>
    <w:p w14:paraId="5EE01ECD" w14:textId="557A0AD6" w:rsidR="00010D58" w:rsidRPr="00550B6B" w:rsidRDefault="00010D58" w:rsidP="00525CA7">
      <w:pPr>
        <w:spacing w:before="120" w:after="120"/>
      </w:pPr>
      <w:r w:rsidRPr="00550B6B">
        <w:t>Eesti pinnase radooniriski kaardil</w:t>
      </w:r>
      <w:r w:rsidR="001D4C93" w:rsidRPr="00550B6B">
        <w:rPr>
          <w:rStyle w:val="Allmrkuseviide"/>
          <w:noProof w:val="0"/>
        </w:rPr>
        <w:footnoteReference w:id="9"/>
      </w:r>
      <w:r w:rsidRPr="00550B6B">
        <w:t xml:space="preserve"> (andmed 2020. a seisuga) on planeeringualal radoonitase pinnaseõhus </w:t>
      </w:r>
      <w:r w:rsidR="00330F4C" w:rsidRPr="00550B6B">
        <w:t>10</w:t>
      </w:r>
      <w:r w:rsidRPr="00550B6B">
        <w:t>0 kuni 1</w:t>
      </w:r>
      <w:r w:rsidR="00330F4C" w:rsidRPr="00550B6B">
        <w:t>5</w:t>
      </w:r>
      <w:r w:rsidRPr="00550B6B">
        <w:t>0 kBq/m³ vahel</w:t>
      </w:r>
      <w:r w:rsidR="00231CBC" w:rsidRPr="00550B6B">
        <w:t xml:space="preserve"> ja piirkonda loetakse kõrge või väga kõrge radooniriskiga </w:t>
      </w:r>
      <w:r w:rsidR="00B12F86" w:rsidRPr="00550B6B">
        <w:t>alaks</w:t>
      </w:r>
      <w:r w:rsidRPr="00550B6B">
        <w:t>.</w:t>
      </w:r>
    </w:p>
    <w:p w14:paraId="33E5093A" w14:textId="77777777" w:rsidR="00707BFE" w:rsidRPr="00550B6B" w:rsidRDefault="005A3A9E" w:rsidP="00525CA7">
      <w:pPr>
        <w:spacing w:before="120" w:after="120"/>
      </w:pPr>
      <w:r w:rsidRPr="00550B6B">
        <w:t>Maa-ameti 1:</w:t>
      </w:r>
      <w:r w:rsidR="00AE32DF" w:rsidRPr="00550B6B">
        <w:t>40</w:t>
      </w:r>
      <w:r w:rsidRPr="00550B6B">
        <w:t xml:space="preserve">0 000 geoloogilise kaardi põhjavee kaitstuse hinnangu kohaselt jääb kavandatava tegevuse ala piirkonda, kus põhjavesi on maapinnalt lähtuva reostuse suhtes </w:t>
      </w:r>
      <w:r w:rsidR="00707BFE" w:rsidRPr="00550B6B">
        <w:t>suhteliselt</w:t>
      </w:r>
      <w:r w:rsidRPr="00550B6B">
        <w:t xml:space="preserve"> kaitstud</w:t>
      </w:r>
      <w:r w:rsidR="00707BFE" w:rsidRPr="00550B6B">
        <w:t>.</w:t>
      </w:r>
    </w:p>
    <w:p w14:paraId="56F75D18" w14:textId="76D694B3" w:rsidR="00B1131F" w:rsidRPr="00550B6B" w:rsidRDefault="00CC45F7" w:rsidP="00511BAC">
      <w:pPr>
        <w:spacing w:before="120" w:after="120"/>
      </w:pPr>
      <w:r w:rsidRPr="00550B6B">
        <w:t xml:space="preserve">Kavandatava </w:t>
      </w:r>
      <w:r w:rsidR="001A4185" w:rsidRPr="00550B6B">
        <w:t>DP ala</w:t>
      </w:r>
      <w:r w:rsidRPr="00550B6B">
        <w:t xml:space="preserve"> külgneb Karula järvega</w:t>
      </w:r>
      <w:r w:rsidR="00B1131F" w:rsidRPr="00550B6B">
        <w:t xml:space="preserve"> </w:t>
      </w:r>
      <w:r w:rsidR="00653D54" w:rsidRPr="00550B6B">
        <w:t>(VEE2074800</w:t>
      </w:r>
      <w:r w:rsidR="00B42DA6" w:rsidRPr="00550B6B">
        <w:rPr>
          <w:rStyle w:val="Allmrkuseviide"/>
        </w:rPr>
        <w:footnoteReference w:id="10"/>
      </w:r>
      <w:r w:rsidR="007001F5" w:rsidRPr="00550B6B">
        <w:t>)</w:t>
      </w:r>
      <w:r w:rsidR="00A61B55" w:rsidRPr="00550B6B">
        <w:t xml:space="preserve">, </w:t>
      </w:r>
      <w:r w:rsidR="00BC298C" w:rsidRPr="00550B6B">
        <w:t xml:space="preserve">mis on avalikult kasutatav veekogu. Karula järvest voolab läbi </w:t>
      </w:r>
      <w:r w:rsidR="00111E91" w:rsidRPr="00550B6B">
        <w:t>Uueveski oja (</w:t>
      </w:r>
      <w:r w:rsidR="004C1960" w:rsidRPr="00550B6B">
        <w:t>VEE1139200</w:t>
      </w:r>
      <w:r w:rsidR="004C1960" w:rsidRPr="00550B6B">
        <w:rPr>
          <w:rStyle w:val="Allmrkuseviide"/>
        </w:rPr>
        <w:footnoteReference w:id="11"/>
      </w:r>
      <w:r w:rsidR="004C1960" w:rsidRPr="00550B6B">
        <w:t xml:space="preserve">), mis on samuti avalikult kasutatav veekogu. </w:t>
      </w:r>
    </w:p>
    <w:p w14:paraId="7CC0A509" w14:textId="7B76736D" w:rsidR="00A62BB0" w:rsidRPr="00550B6B" w:rsidRDefault="00511BAC" w:rsidP="00AD0B1D">
      <w:pPr>
        <w:spacing w:before="120" w:after="120"/>
      </w:pPr>
      <w:r w:rsidRPr="00550B6B">
        <w:t xml:space="preserve">Kavandatava </w:t>
      </w:r>
      <w:r w:rsidR="00A62BB0" w:rsidRPr="00550B6B">
        <w:t>DP ala</w:t>
      </w:r>
      <w:r w:rsidRPr="00550B6B">
        <w:t xml:space="preserve">le jäävad </w:t>
      </w:r>
      <w:r w:rsidR="00A62BB0" w:rsidRPr="00550B6B">
        <w:t>maaparandussüsteemid</w:t>
      </w:r>
      <w:r w:rsidR="00CE2E80" w:rsidRPr="00550B6B">
        <w:t xml:space="preserve"> </w:t>
      </w:r>
      <w:r w:rsidR="006F689D" w:rsidRPr="00550B6B">
        <w:t xml:space="preserve">Jämejala II ja III </w:t>
      </w:r>
      <w:r w:rsidR="00CE2E80" w:rsidRPr="00550B6B">
        <w:t xml:space="preserve">ning </w:t>
      </w:r>
      <w:r w:rsidR="007E254F" w:rsidRPr="00550B6B">
        <w:t xml:space="preserve">maaparandussüsteemi </w:t>
      </w:r>
      <w:r w:rsidR="00CC77AE" w:rsidRPr="00550B6B">
        <w:t>eesvooluks olev</w:t>
      </w:r>
      <w:r w:rsidR="00AA0F89" w:rsidRPr="00550B6B">
        <w:t xml:space="preserve"> kraav</w:t>
      </w:r>
      <w:r w:rsidR="00BE49A4" w:rsidRPr="00550B6B">
        <w:t xml:space="preserve"> (</w:t>
      </w:r>
      <w:r w:rsidR="00EA21E9" w:rsidRPr="00550B6B">
        <w:t>joonis 3-4</w:t>
      </w:r>
      <w:r w:rsidR="00BE49A4" w:rsidRPr="00550B6B">
        <w:t>)</w:t>
      </w:r>
      <w:r w:rsidR="00C76EC0" w:rsidRPr="00550B6B">
        <w:t xml:space="preserve">. </w:t>
      </w:r>
    </w:p>
    <w:p w14:paraId="3FF30E35" w14:textId="55CDD281" w:rsidR="00A803D5" w:rsidRPr="00550B6B" w:rsidRDefault="00A803D5" w:rsidP="00A803D5">
      <w:pPr>
        <w:spacing w:before="120" w:after="120"/>
      </w:pPr>
      <w:r w:rsidRPr="00550B6B">
        <w:t xml:space="preserve">Arturi kinnistul paikneb </w:t>
      </w:r>
      <w:r w:rsidR="00C428FD" w:rsidRPr="00550B6B">
        <w:t xml:space="preserve">olemevee </w:t>
      </w:r>
      <w:r w:rsidRPr="00550B6B">
        <w:t xml:space="preserve">puurkaev </w:t>
      </w:r>
      <w:r w:rsidR="00C428FD" w:rsidRPr="00550B6B">
        <w:t>PRK0014289, mille</w:t>
      </w:r>
      <w:r w:rsidR="004C13A2" w:rsidRPr="00550B6B">
        <w:t xml:space="preserve"> ümber on moodustatud 10 m hooldusala. </w:t>
      </w:r>
    </w:p>
    <w:p w14:paraId="161D9455" w14:textId="77777777" w:rsidR="00D365C0" w:rsidRPr="00550B6B" w:rsidRDefault="00D365C0" w:rsidP="00D365C0">
      <w:pPr>
        <w:pStyle w:val="Vahepealkiri"/>
        <w:rPr>
          <w:noProof w:val="0"/>
        </w:rPr>
      </w:pPr>
      <w:r w:rsidRPr="00550B6B">
        <w:rPr>
          <w:noProof w:val="0"/>
        </w:rPr>
        <w:t>Eeldatav mõju</w:t>
      </w:r>
    </w:p>
    <w:p w14:paraId="5CBCB2F7" w14:textId="1483CB78" w:rsidR="00D365C0" w:rsidRPr="00550B6B" w:rsidRDefault="00EE6614" w:rsidP="00D365C0">
      <w:pPr>
        <w:pStyle w:val="Kehatekst"/>
        <w:rPr>
          <w:noProof w:val="0"/>
        </w:rPr>
      </w:pPr>
      <w:r w:rsidRPr="00550B6B">
        <w:rPr>
          <w:noProof w:val="0"/>
        </w:rPr>
        <w:t>Hoonete p</w:t>
      </w:r>
      <w:r w:rsidR="00D365C0" w:rsidRPr="00550B6B">
        <w:rPr>
          <w:noProof w:val="0"/>
        </w:rPr>
        <w:t>rojekteerimisel tuleb radooniohtu täiendavalt hinnata ning vajadusel kasutusele võtta ehituslikud meetmed radoonisisalduse vähendamiseks eluruumides.</w:t>
      </w:r>
      <w:r w:rsidRPr="00550B6B">
        <w:rPr>
          <w:noProof w:val="0"/>
        </w:rPr>
        <w:t xml:space="preserve"> </w:t>
      </w:r>
    </w:p>
    <w:p w14:paraId="5F77667F" w14:textId="451CAFD1" w:rsidR="00EE6614" w:rsidRPr="00550B6B" w:rsidRDefault="00120F48" w:rsidP="00D365C0">
      <w:pPr>
        <w:pStyle w:val="Kehatekst"/>
        <w:rPr>
          <w:noProof w:val="0"/>
        </w:rPr>
      </w:pPr>
      <w:r w:rsidRPr="00550B6B">
        <w:rPr>
          <w:noProof w:val="0"/>
        </w:rPr>
        <w:t xml:space="preserve">Kavandatava tegevuse alal tuleb arvestada mitmete </w:t>
      </w:r>
      <w:r w:rsidRPr="00550B6B">
        <w:rPr>
          <w:b/>
          <w:bCs/>
          <w:noProof w:val="0"/>
        </w:rPr>
        <w:t>veekaitseliste piirangutega</w:t>
      </w:r>
      <w:r w:rsidR="00F47533" w:rsidRPr="00550B6B">
        <w:rPr>
          <w:noProof w:val="0"/>
        </w:rPr>
        <w:t>:</w:t>
      </w:r>
    </w:p>
    <w:p w14:paraId="3AC0EC0E" w14:textId="4FA4361F" w:rsidR="00F47533" w:rsidRDefault="00D65FEE" w:rsidP="00996678">
      <w:pPr>
        <w:pStyle w:val="Loenditpp"/>
        <w:spacing w:before="120" w:after="120"/>
      </w:pPr>
      <w:r w:rsidRPr="00550B6B">
        <w:t xml:space="preserve">Puurkaevu nr </w:t>
      </w:r>
      <w:r w:rsidR="005A1F45" w:rsidRPr="00550B6B">
        <w:t>PRK0014289</w:t>
      </w:r>
      <w:r w:rsidR="002F7EF4" w:rsidRPr="00550B6B">
        <w:t xml:space="preserve"> </w:t>
      </w:r>
      <w:r w:rsidRPr="00550B6B">
        <w:t>hooldusala</w:t>
      </w:r>
      <w:r w:rsidR="002F7EF4" w:rsidRPr="00550B6B">
        <w:t xml:space="preserve">l </w:t>
      </w:r>
      <w:r w:rsidR="00C04C27">
        <w:t xml:space="preserve">on </w:t>
      </w:r>
      <w:r w:rsidR="00250820" w:rsidRPr="00550B6B">
        <w:t>keelatud tegevused, mis võivad ohustada põhjaveekihi vee omadusi, sealhulgas</w:t>
      </w:r>
      <w:r w:rsidR="006E73EB" w:rsidRPr="00550B6B">
        <w:t>:</w:t>
      </w:r>
    </w:p>
    <w:p w14:paraId="1870F058" w14:textId="77777777" w:rsidR="00C04C27" w:rsidRPr="00550B6B" w:rsidRDefault="00C04C27" w:rsidP="00C04C27">
      <w:pPr>
        <w:pStyle w:val="Loenditpp"/>
        <w:numPr>
          <w:ilvl w:val="0"/>
          <w:numId w:val="0"/>
        </w:numPr>
        <w:spacing w:before="120" w:after="120"/>
        <w:ind w:left="360"/>
      </w:pPr>
    </w:p>
    <w:p w14:paraId="078656B2" w14:textId="02016153" w:rsidR="00F47533" w:rsidRPr="00550B6B" w:rsidRDefault="00250820" w:rsidP="00F47533">
      <w:pPr>
        <w:pStyle w:val="Loenditpp"/>
        <w:numPr>
          <w:ilvl w:val="0"/>
          <w:numId w:val="38"/>
        </w:numPr>
        <w:spacing w:before="120" w:after="120"/>
      </w:pPr>
      <w:r w:rsidRPr="00550B6B">
        <w:t>väetise ja taimekaitsevahendi hoidmine ja kasutamine</w:t>
      </w:r>
      <w:r w:rsidR="006E73EB" w:rsidRPr="00550B6B">
        <w:t xml:space="preserve">; </w:t>
      </w:r>
    </w:p>
    <w:p w14:paraId="78F2D2A6" w14:textId="77777777" w:rsidR="00F47533" w:rsidRPr="00550B6B" w:rsidRDefault="00250820" w:rsidP="00F47533">
      <w:pPr>
        <w:pStyle w:val="Loenditpp"/>
        <w:numPr>
          <w:ilvl w:val="0"/>
          <w:numId w:val="38"/>
        </w:numPr>
        <w:spacing w:before="120" w:after="120"/>
      </w:pPr>
      <w:r w:rsidRPr="00550B6B">
        <w:t>ohtlike ainete juhtimine pinnasesse ja põhjavette</w:t>
      </w:r>
      <w:r w:rsidR="00F47533" w:rsidRPr="00550B6B">
        <w:t>;</w:t>
      </w:r>
    </w:p>
    <w:p w14:paraId="546254DB" w14:textId="77777777" w:rsidR="00F47533" w:rsidRPr="00550B6B" w:rsidRDefault="00250820" w:rsidP="00F47533">
      <w:pPr>
        <w:pStyle w:val="Loenditpp"/>
        <w:numPr>
          <w:ilvl w:val="0"/>
          <w:numId w:val="38"/>
        </w:numPr>
        <w:spacing w:before="120" w:after="120"/>
      </w:pPr>
      <w:r w:rsidRPr="00550B6B">
        <w:t>maaparandussüsteemide rajamine</w:t>
      </w:r>
      <w:r w:rsidR="00F47533" w:rsidRPr="00550B6B">
        <w:t>;</w:t>
      </w:r>
    </w:p>
    <w:p w14:paraId="209B85A1" w14:textId="77777777" w:rsidR="00F47533" w:rsidRPr="00550B6B" w:rsidRDefault="00250820" w:rsidP="00F47533">
      <w:pPr>
        <w:pStyle w:val="Loenditpp"/>
        <w:numPr>
          <w:ilvl w:val="0"/>
          <w:numId w:val="38"/>
        </w:numPr>
        <w:spacing w:before="120" w:after="120"/>
      </w:pPr>
      <w:r w:rsidRPr="00550B6B">
        <w:t>sellise ehitise ehitamine, millega kaasneb keskkonnaoht;</w:t>
      </w:r>
    </w:p>
    <w:p w14:paraId="64F59A12" w14:textId="77777777" w:rsidR="00F47533" w:rsidRPr="00550B6B" w:rsidRDefault="00250820" w:rsidP="00F47533">
      <w:pPr>
        <w:pStyle w:val="Loenditpp"/>
        <w:numPr>
          <w:ilvl w:val="0"/>
          <w:numId w:val="38"/>
        </w:numPr>
        <w:spacing w:before="120" w:after="120"/>
      </w:pPr>
      <w:r w:rsidRPr="00550B6B">
        <w:t>reoveesette kasutamine, sõnniku ja vadaku laotamine ning sõnnikuauna paigutamine;</w:t>
      </w:r>
    </w:p>
    <w:p w14:paraId="6BC61FA0" w14:textId="76764D7C" w:rsidR="00250820" w:rsidRPr="00550B6B" w:rsidRDefault="00250820" w:rsidP="00F47533">
      <w:pPr>
        <w:pStyle w:val="Loenditpp"/>
        <w:numPr>
          <w:ilvl w:val="0"/>
          <w:numId w:val="38"/>
        </w:numPr>
        <w:spacing w:before="120" w:after="120"/>
      </w:pPr>
      <w:r w:rsidRPr="00550B6B">
        <w:t>kanalisatsiooni või reovee kogumissüsteemi rajamine ja heitvee või saasteainete pinnasesse juhtimine</w:t>
      </w:r>
      <w:r w:rsidR="00F47533" w:rsidRPr="00550B6B">
        <w:t>.</w:t>
      </w:r>
    </w:p>
    <w:p w14:paraId="1F74C084" w14:textId="77777777" w:rsidR="00FA6E51" w:rsidRPr="00550B6B" w:rsidRDefault="00FA6E51" w:rsidP="00FA6E51">
      <w:pPr>
        <w:pStyle w:val="Loenditpp"/>
        <w:numPr>
          <w:ilvl w:val="0"/>
          <w:numId w:val="0"/>
        </w:numPr>
        <w:spacing w:before="120" w:after="120"/>
        <w:ind w:left="1080"/>
      </w:pPr>
    </w:p>
    <w:p w14:paraId="26520C31" w14:textId="77777777" w:rsidR="00B77B94" w:rsidRPr="00550B6B" w:rsidRDefault="00B77B94" w:rsidP="00FA6E51">
      <w:pPr>
        <w:pStyle w:val="Loenditpp"/>
        <w:numPr>
          <w:ilvl w:val="0"/>
          <w:numId w:val="0"/>
        </w:numPr>
        <w:spacing w:before="120" w:after="120"/>
        <w:ind w:left="1080"/>
      </w:pPr>
    </w:p>
    <w:p w14:paraId="5B6147EB" w14:textId="309062AD" w:rsidR="00BD3988" w:rsidRPr="00550B6B" w:rsidRDefault="000C55FA" w:rsidP="00BD3988">
      <w:pPr>
        <w:keepNext/>
        <w:spacing w:before="120" w:after="120"/>
      </w:pPr>
      <w:r w:rsidRPr="00550B6B">
        <w:drawing>
          <wp:inline distT="0" distB="0" distL="0" distR="0" wp14:anchorId="2E264B69" wp14:editId="6D9364C6">
            <wp:extent cx="6119495" cy="8653145"/>
            <wp:effectExtent l="0" t="0" r="0" b="0"/>
            <wp:docPr id="2040010003" name="Pilt 2"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0003" name="Pilt 2" descr="Pilt, millel on kujutatud kaart, tekst, Atlas, diagramm&#10;&#10;Kirjeldus on genereeritud automaatsel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p>
    <w:p w14:paraId="6E495215" w14:textId="40678E81" w:rsidR="00BD3988" w:rsidRPr="00550B6B" w:rsidRDefault="00BD3988" w:rsidP="00BD3988">
      <w:pPr>
        <w:pStyle w:val="Pealdis"/>
      </w:pPr>
      <w:r w:rsidRPr="00550B6B">
        <w:rPr>
          <w:b/>
          <w:bCs/>
        </w:rPr>
        <w:t xml:space="preserve">Joonis </w:t>
      </w:r>
      <w:r w:rsidRPr="00550B6B">
        <w:rPr>
          <w:b/>
          <w:bCs/>
        </w:rPr>
        <w:fldChar w:fldCharType="begin"/>
      </w:r>
      <w:r w:rsidRPr="00550B6B">
        <w:rPr>
          <w:b/>
          <w:bCs/>
        </w:rPr>
        <w:instrText xml:space="preserve"> STYLEREF 1 \s </w:instrText>
      </w:r>
      <w:r w:rsidRPr="00550B6B">
        <w:rPr>
          <w:b/>
          <w:bCs/>
        </w:rPr>
        <w:fldChar w:fldCharType="separate"/>
      </w:r>
      <w:r w:rsidRPr="00550B6B">
        <w:rPr>
          <w:b/>
          <w:bCs/>
          <w:noProof/>
        </w:rPr>
        <w:t>3</w:t>
      </w:r>
      <w:r w:rsidRPr="00550B6B">
        <w:rPr>
          <w:b/>
          <w:bCs/>
        </w:rPr>
        <w:fldChar w:fldCharType="end"/>
      </w:r>
      <w:r w:rsidRPr="00550B6B">
        <w:rPr>
          <w:b/>
          <w:bCs/>
        </w:rPr>
        <w:noBreakHyphen/>
      </w:r>
      <w:r w:rsidRPr="00550B6B">
        <w:rPr>
          <w:b/>
          <w:bCs/>
        </w:rPr>
        <w:fldChar w:fldCharType="begin"/>
      </w:r>
      <w:r w:rsidRPr="00550B6B">
        <w:rPr>
          <w:b/>
          <w:bCs/>
        </w:rPr>
        <w:instrText xml:space="preserve"> SEQ Joonis \* ARABIC \s 1 </w:instrText>
      </w:r>
      <w:r w:rsidRPr="00550B6B">
        <w:rPr>
          <w:b/>
          <w:bCs/>
        </w:rPr>
        <w:fldChar w:fldCharType="separate"/>
      </w:r>
      <w:r w:rsidRPr="00550B6B">
        <w:rPr>
          <w:b/>
          <w:bCs/>
          <w:noProof/>
        </w:rPr>
        <w:t>4</w:t>
      </w:r>
      <w:r w:rsidRPr="00550B6B">
        <w:rPr>
          <w:b/>
          <w:bCs/>
        </w:rPr>
        <w:fldChar w:fldCharType="end"/>
      </w:r>
      <w:r w:rsidRPr="00550B6B">
        <w:rPr>
          <w:b/>
          <w:bCs/>
        </w:rPr>
        <w:t>.</w:t>
      </w:r>
      <w:r w:rsidRPr="00550B6B">
        <w:t xml:space="preserve"> </w:t>
      </w:r>
      <w:proofErr w:type="spellStart"/>
      <w:r w:rsidRPr="00550B6B">
        <w:t>Veekaitselised</w:t>
      </w:r>
      <w:proofErr w:type="spellEnd"/>
      <w:r w:rsidRPr="00550B6B">
        <w:t xml:space="preserve"> piirangud DP alal (allikas: Maa-amet 2023)</w:t>
      </w:r>
    </w:p>
    <w:p w14:paraId="373FAE5B" w14:textId="77777777" w:rsidR="008A3A41" w:rsidRPr="00550B6B" w:rsidRDefault="008A3A41" w:rsidP="008A3A41"/>
    <w:p w14:paraId="7EAE1842" w14:textId="77777777" w:rsidR="00B77B94" w:rsidRPr="00550B6B" w:rsidRDefault="00B77B94" w:rsidP="00B77B94">
      <w:pPr>
        <w:pStyle w:val="Loenditpp"/>
        <w:numPr>
          <w:ilvl w:val="0"/>
          <w:numId w:val="0"/>
        </w:numPr>
        <w:ind w:left="360" w:hanging="360"/>
      </w:pPr>
      <w:r w:rsidRPr="00550B6B">
        <w:lastRenderedPageBreak/>
        <w:t>Kavandatav DP ala külgneb Karula järvega ning Uueveski ojaga, millel on kehtestatud:</w:t>
      </w:r>
    </w:p>
    <w:p w14:paraId="690C3387" w14:textId="77777777" w:rsidR="00E5360E" w:rsidRPr="00550B6B" w:rsidRDefault="00E5360E" w:rsidP="00B77B94">
      <w:pPr>
        <w:pStyle w:val="Loenditpp"/>
        <w:numPr>
          <w:ilvl w:val="0"/>
          <w:numId w:val="0"/>
        </w:numPr>
        <w:ind w:left="360" w:hanging="360"/>
      </w:pPr>
    </w:p>
    <w:p w14:paraId="77E5859F" w14:textId="77777777" w:rsidR="00B77B94" w:rsidRDefault="00B77B94" w:rsidP="00B77B94">
      <w:pPr>
        <w:pStyle w:val="Loenditpp"/>
      </w:pPr>
      <w:r w:rsidRPr="00550B6B">
        <w:t xml:space="preserve">veekaitsevöönd, mis on veeseaduse § 118 lg 2 p 2 alusel 10 m veepiirist. Veekaitsevöönd on kehtestatud vee kaitsmiseks hajusreostuse eest ja veekogu kallaste uhtumise vältimiseks. Kalda veekaitsevööndis on keelatud: </w:t>
      </w:r>
    </w:p>
    <w:p w14:paraId="29387C15" w14:textId="77777777" w:rsidR="000A1C62" w:rsidRPr="00550B6B" w:rsidRDefault="000A1C62" w:rsidP="000A1C62">
      <w:pPr>
        <w:pStyle w:val="Loenditpp"/>
        <w:numPr>
          <w:ilvl w:val="0"/>
          <w:numId w:val="0"/>
        </w:numPr>
        <w:ind w:left="360"/>
      </w:pPr>
    </w:p>
    <w:p w14:paraId="3B442976" w14:textId="77777777" w:rsidR="00B77B94" w:rsidRPr="00550B6B" w:rsidRDefault="00B77B94" w:rsidP="00B77B94">
      <w:pPr>
        <w:numPr>
          <w:ilvl w:val="0"/>
          <w:numId w:val="39"/>
        </w:numPr>
        <w:ind w:left="992" w:hanging="357"/>
      </w:pPr>
      <w:r w:rsidRPr="00550B6B">
        <w:t>maavara ja maa-ainese kaevandamine ning maavara ja maa-ainese kaevandamist ette valmistava geoloogilise uuringu tegemine veeseaduse § 118 lõike 2 punktides 1 ja 2 loetletud veekogude rannal või kaldal, välja arvatud §-s 120 sätestatud juhtudel;</w:t>
      </w:r>
    </w:p>
    <w:p w14:paraId="40F761B8" w14:textId="77777777" w:rsidR="00B77B94" w:rsidRPr="00550B6B" w:rsidRDefault="00B77B94" w:rsidP="00B77B94">
      <w:pPr>
        <w:numPr>
          <w:ilvl w:val="0"/>
          <w:numId w:val="39"/>
        </w:numPr>
        <w:ind w:left="992" w:hanging="357"/>
      </w:pPr>
      <w:r w:rsidRPr="00550B6B">
        <w:t>puu- ja põõsarinde raie veeseaduse § 118 lõike 2 punktides 1 ja 2 loetletud veekogude rannal või kaldal Keskkonnaameti nõusolekuta, välja arvatud maaparandussüsteemi ehitamiseks ja hoiuks;</w:t>
      </w:r>
    </w:p>
    <w:p w14:paraId="6D6C9F1E" w14:textId="77777777" w:rsidR="00B77B94" w:rsidRPr="00550B6B" w:rsidRDefault="00B77B94" w:rsidP="00B77B94">
      <w:pPr>
        <w:numPr>
          <w:ilvl w:val="0"/>
          <w:numId w:val="39"/>
        </w:numPr>
        <w:ind w:left="992" w:hanging="357"/>
      </w:pPr>
      <w:r w:rsidRPr="00550B6B">
        <w:t>maaharimine, väetise ja reoveesette kasutamine ning sõnnikuhoidla ja -auna paigaldamine;</w:t>
      </w:r>
    </w:p>
    <w:p w14:paraId="7B21227A" w14:textId="77777777" w:rsidR="00B77B94" w:rsidRPr="00550B6B" w:rsidRDefault="00B77B94" w:rsidP="00B77B94">
      <w:pPr>
        <w:numPr>
          <w:ilvl w:val="0"/>
          <w:numId w:val="39"/>
        </w:numPr>
        <w:ind w:left="992" w:hanging="357"/>
      </w:pPr>
      <w:r w:rsidRPr="00550B6B">
        <w:t>keemilise taimekaitsevahendi kasutamine veeseaduse § 196 lõikes 1 nimetatud registreeringuta;</w:t>
      </w:r>
    </w:p>
    <w:p w14:paraId="4134A7C5" w14:textId="77777777" w:rsidR="00B77B94" w:rsidRPr="00550B6B" w:rsidRDefault="00B77B94" w:rsidP="00B77B94">
      <w:pPr>
        <w:numPr>
          <w:ilvl w:val="0"/>
          <w:numId w:val="39"/>
        </w:numPr>
        <w:ind w:left="992" w:hanging="357"/>
      </w:pPr>
      <w:r w:rsidRPr="00550B6B">
        <w:t xml:space="preserve">ehitamine, välja arvatud juhul, kui see on kooskõlas </w:t>
      </w:r>
      <w:r w:rsidRPr="00550B6B">
        <w:rPr>
          <w:i/>
          <w:iCs/>
        </w:rPr>
        <w:t>veeseaduse</w:t>
      </w:r>
      <w:r w:rsidRPr="00550B6B">
        <w:t xml:space="preserve"> § 118 lõikes 1 nimetatud eesmärgiga ning looduskaitseseaduses sätestatud ranna- ja kaldakaitse eesmärkidega;</w:t>
      </w:r>
    </w:p>
    <w:p w14:paraId="1C14F760" w14:textId="77777777" w:rsidR="00B77B94" w:rsidRPr="00550B6B" w:rsidRDefault="00B77B94" w:rsidP="00B77B94">
      <w:pPr>
        <w:numPr>
          <w:ilvl w:val="0"/>
          <w:numId w:val="39"/>
        </w:numPr>
        <w:ind w:left="992" w:hanging="357"/>
      </w:pPr>
      <w:r w:rsidRPr="00550B6B">
        <w:t>pinnase kahjustamine ja muu tegevus, mis põhjustab veekogu ranna või kalda erosiooni või hajuheidet.</w:t>
      </w:r>
    </w:p>
    <w:p w14:paraId="6B62EA4D" w14:textId="77777777" w:rsidR="00B77B94" w:rsidRPr="00550B6B" w:rsidRDefault="00B77B94" w:rsidP="00B77B94">
      <w:pPr>
        <w:ind w:left="992"/>
      </w:pPr>
    </w:p>
    <w:p w14:paraId="688EA531" w14:textId="783EC363" w:rsidR="006D4CD3" w:rsidRDefault="00B77B94" w:rsidP="00B77B94">
      <w:pPr>
        <w:pStyle w:val="Loenditpp"/>
      </w:pPr>
      <w:r w:rsidRPr="00550B6B">
        <w:t>ehituskeeluvöönd, mis looduskaitseseaduse § 38 lg 1 p 4 alusel on 50 m veepiirist. Tulenevalt looduskaitseseaduse § 38 lõikest 3 on kalda ehituskeeluvööndis uute hoonete ja rajatiste ehitamine keelatud</w:t>
      </w:r>
      <w:r w:rsidR="006D4CD3">
        <w:t xml:space="preserve"> v</w:t>
      </w:r>
      <w:r w:rsidR="00B355D8">
        <w:t xml:space="preserve"> </w:t>
      </w:r>
      <w:r w:rsidR="006D4CD3">
        <w:t>a</w:t>
      </w:r>
      <w:r w:rsidRPr="00550B6B">
        <w:t xml:space="preserve"> </w:t>
      </w:r>
      <w:r w:rsidR="006D4CD3">
        <w:t>l</w:t>
      </w:r>
      <w:r w:rsidR="00BC5DCC">
        <w:t>ooduskaitseseaduse § 38</w:t>
      </w:r>
      <w:r w:rsidR="00901A28">
        <w:t xml:space="preserve"> lg </w:t>
      </w:r>
      <w:r w:rsidR="006D4CD3">
        <w:t>4 ja 5 kohased erandid.</w:t>
      </w:r>
    </w:p>
    <w:p w14:paraId="2F1340E0" w14:textId="77777777" w:rsidR="00B77B94" w:rsidRPr="00550B6B" w:rsidRDefault="00B77B94" w:rsidP="00B77B94">
      <w:pPr>
        <w:pStyle w:val="Loenditpp"/>
        <w:numPr>
          <w:ilvl w:val="0"/>
          <w:numId w:val="0"/>
        </w:numPr>
        <w:ind w:left="993"/>
      </w:pPr>
    </w:p>
    <w:p w14:paraId="10ACA0F4" w14:textId="77777777" w:rsidR="00B77B94" w:rsidRPr="00550B6B" w:rsidRDefault="00B77B94" w:rsidP="00B77B94">
      <w:pPr>
        <w:pStyle w:val="Loenditpp"/>
      </w:pPr>
      <w:r w:rsidRPr="00550B6B">
        <w:t>kalda piiranguvöönd, mis looduskaitseseaduse § 37 lg 1 p 2 alusel 100 m ulatuses tavalisest veepiirist. Kalda piiranguvööndis on mh keelatud:</w:t>
      </w:r>
    </w:p>
    <w:p w14:paraId="49A7605F" w14:textId="77777777" w:rsidR="00B77B94" w:rsidRPr="00550B6B" w:rsidRDefault="00B77B94" w:rsidP="00B77B94">
      <w:pPr>
        <w:numPr>
          <w:ilvl w:val="0"/>
          <w:numId w:val="40"/>
        </w:numPr>
        <w:ind w:left="992" w:hanging="357"/>
      </w:pPr>
      <w:r w:rsidRPr="00550B6B">
        <w:t>reoveesette laotamine;</w:t>
      </w:r>
    </w:p>
    <w:p w14:paraId="3528EB0A" w14:textId="77777777" w:rsidR="00B77B94" w:rsidRPr="00550B6B" w:rsidRDefault="00B77B94" w:rsidP="00B77B94">
      <w:pPr>
        <w:numPr>
          <w:ilvl w:val="0"/>
          <w:numId w:val="40"/>
        </w:numPr>
        <w:ind w:left="992" w:hanging="357"/>
      </w:pPr>
      <w:r w:rsidRPr="00550B6B">
        <w:t>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14:paraId="0DAB4621" w14:textId="77777777" w:rsidR="00B77B94" w:rsidRPr="00550B6B" w:rsidRDefault="00B77B94" w:rsidP="008A3A41">
      <w:pPr>
        <w:rPr>
          <w:b/>
          <w:bCs/>
        </w:rPr>
      </w:pPr>
    </w:p>
    <w:p w14:paraId="5D2213D5" w14:textId="0F99785D" w:rsidR="008A3A41" w:rsidRPr="00550B6B" w:rsidRDefault="008A3A41" w:rsidP="008A3A41">
      <w:pPr>
        <w:rPr>
          <w:b/>
          <w:bCs/>
        </w:rPr>
      </w:pPr>
      <w:r w:rsidRPr="00550B6B">
        <w:rPr>
          <w:b/>
          <w:bCs/>
        </w:rPr>
        <w:t>Veevõtt, heit- ja sademevee juhtimine</w:t>
      </w:r>
    </w:p>
    <w:p w14:paraId="7F5FB654" w14:textId="557B27D6" w:rsidR="008A3A41" w:rsidRPr="00550B6B" w:rsidRDefault="008A3A41" w:rsidP="008A3A41">
      <w:r w:rsidRPr="00550B6B">
        <w:t>Kavandatava tegevuse piirkonnas puudub võimalus liituda ühisveevärgi ja -kanalisatsiooni teenusega. Seetõttu lahendatakse veevõtt ja heit- ja sademevee juhtimine DP alal</w:t>
      </w:r>
      <w:r w:rsidR="00EC4501" w:rsidRPr="00550B6B">
        <w:t xml:space="preserve"> tõenäoliselt</w:t>
      </w:r>
      <w:r w:rsidRPr="00550B6B">
        <w:t xml:space="preserve"> lokaalselt. Kui osutub vajalikuks uu</w:t>
      </w:r>
      <w:r w:rsidR="006C561B" w:rsidRPr="00550B6B">
        <w:t>(t)</w:t>
      </w:r>
      <w:r w:rsidRPr="00550B6B">
        <w:t>e puurkaevu</w:t>
      </w:r>
      <w:r w:rsidR="00187590" w:rsidRPr="00550B6B">
        <w:t>(de)</w:t>
      </w:r>
      <w:r w:rsidRPr="00550B6B">
        <w:t xml:space="preserve"> rajamine, siis tuleb kaevu projekteerimisel, rajamisel ja kasutusele võtmisel lähtuda ehitusseadustiku ptk-s 14 sätestatud nõuetest. </w:t>
      </w:r>
    </w:p>
    <w:p w14:paraId="4A9EE399" w14:textId="77777777" w:rsidR="00187590" w:rsidRPr="00550B6B" w:rsidRDefault="00187590" w:rsidP="008A3A41"/>
    <w:p w14:paraId="4A4F46BF" w14:textId="77777777" w:rsidR="005618A0" w:rsidRPr="00F03641" w:rsidRDefault="00336CAC" w:rsidP="005618A0">
      <w:r w:rsidRPr="00550B6B">
        <w:t>K</w:t>
      </w:r>
      <w:r w:rsidR="00071FDE" w:rsidRPr="00071FDE">
        <w:t xml:space="preserve">avandatava DP alal on põhjavesi </w:t>
      </w:r>
      <w:r w:rsidR="00071FDE" w:rsidRPr="00550B6B">
        <w:t>suhteliselt</w:t>
      </w:r>
      <w:r w:rsidR="00071FDE" w:rsidRPr="00071FDE">
        <w:t xml:space="preserve"> kaitstud</w:t>
      </w:r>
      <w:r w:rsidR="00273AFA" w:rsidRPr="00550B6B">
        <w:t>. P</w:t>
      </w:r>
      <w:r w:rsidR="00EF46A5" w:rsidRPr="00550B6B">
        <w:t>uhastatud</w:t>
      </w:r>
      <w:r w:rsidR="00071FDE" w:rsidRPr="00071FDE">
        <w:t xml:space="preserve"> heitvett </w:t>
      </w:r>
      <w:r w:rsidR="00273AFA" w:rsidRPr="00550B6B">
        <w:t xml:space="preserve">on </w:t>
      </w:r>
      <w:r w:rsidR="00071FDE" w:rsidRPr="00071FDE">
        <w:t>vastavalt keskkonnaministri 08.11.2019 määruse nr 61</w:t>
      </w:r>
      <w:r w:rsidR="00071FDE" w:rsidRPr="00071FDE">
        <w:rPr>
          <w:vertAlign w:val="superscript"/>
        </w:rPr>
        <w:footnoteReference w:id="12"/>
      </w:r>
      <w:r w:rsidR="00071FDE" w:rsidRPr="00071FDE">
        <w:t xml:space="preserve"> §-s 8 sätestatud nõuetele võimalik immutada </w:t>
      </w:r>
      <w:r w:rsidR="00071FDE" w:rsidRPr="00071FDE">
        <w:lastRenderedPageBreak/>
        <w:t xml:space="preserve">hajutatult pinnasesse kuni </w:t>
      </w:r>
      <w:r w:rsidR="00273AFA" w:rsidRPr="00550B6B">
        <w:t>5</w:t>
      </w:r>
      <w:r w:rsidR="00071FDE" w:rsidRPr="00071FDE">
        <w:t>0 m³</w:t>
      </w:r>
      <w:r w:rsidR="00323EDE" w:rsidRPr="00550B6B">
        <w:t>/</w:t>
      </w:r>
      <w:r w:rsidR="00071FDE" w:rsidRPr="00071FDE">
        <w:t>ööp, kasutades vähemalt reovee bioloogilist puhastamist</w:t>
      </w:r>
      <w:r w:rsidR="00323EDE" w:rsidRPr="00550B6B">
        <w:t xml:space="preserve"> või kuni 5</w:t>
      </w:r>
      <w:r w:rsidR="00323EDE" w:rsidRPr="00071FDE">
        <w:t xml:space="preserve"> m³</w:t>
      </w:r>
      <w:r w:rsidR="00323EDE" w:rsidRPr="00550B6B">
        <w:t>/</w:t>
      </w:r>
      <w:r w:rsidR="00323EDE" w:rsidRPr="00071FDE">
        <w:t xml:space="preserve">ööp, kasutades vähemalt reovee </w:t>
      </w:r>
      <w:r w:rsidR="00323EDE" w:rsidRPr="00550B6B">
        <w:t>mehaa</w:t>
      </w:r>
      <w:r w:rsidR="005618A0" w:rsidRPr="00550B6B">
        <w:t>nilist</w:t>
      </w:r>
      <w:r w:rsidR="00323EDE" w:rsidRPr="00071FDE">
        <w:t xml:space="preserve"> puhastamist</w:t>
      </w:r>
      <w:r w:rsidR="005618A0" w:rsidRPr="00550B6B">
        <w:t xml:space="preserve">. </w:t>
      </w:r>
      <w:r w:rsidR="00071FDE" w:rsidRPr="00071FDE">
        <w:t xml:space="preserve">Reovee kogumine on võimalik lahendada ka lekkekindlate kogumismahutitega. </w:t>
      </w:r>
      <w:r w:rsidR="005618A0" w:rsidRPr="00F03641">
        <w:t xml:space="preserve">Vastavalt veeseaduse § 127 lg 1 nõuetele peab heitvee ja saasteainete pinnasesse juhtimise koht jääma vähemalt 50 m kaugusele veehaarde sanitaarkaitseala või hooldusala välispiirist. </w:t>
      </w:r>
    </w:p>
    <w:p w14:paraId="6A2FEB77" w14:textId="77777777" w:rsidR="00071FDE" w:rsidRPr="00550B6B" w:rsidRDefault="00071FDE" w:rsidP="008A3A41"/>
    <w:p w14:paraId="7CB48939" w14:textId="3550C9FA" w:rsidR="00F03641" w:rsidRPr="00550B6B" w:rsidRDefault="008A3A41" w:rsidP="008A3A41">
      <w:r w:rsidRPr="00550B6B">
        <w:t xml:space="preserve">Veeseadus § 188 lg 1 p 6 kohaselt ei ole veeluba nõutav </w:t>
      </w:r>
      <w:r w:rsidR="00FD4F14" w:rsidRPr="00550B6B">
        <w:t xml:space="preserve">juhul, kui nõuetekohaselt puhastatud </w:t>
      </w:r>
      <w:r w:rsidRPr="00550B6B">
        <w:t>heitve</w:t>
      </w:r>
      <w:r w:rsidR="00FD4F14" w:rsidRPr="00550B6B">
        <w:t>tt juhitakse</w:t>
      </w:r>
      <w:r w:rsidRPr="00550B6B">
        <w:t xml:space="preserve"> veekogusse kuni 1 m</w:t>
      </w:r>
      <w:r w:rsidRPr="00550B6B">
        <w:rPr>
          <w:vertAlign w:val="superscript"/>
        </w:rPr>
        <w:t>3</w:t>
      </w:r>
      <w:r w:rsidRPr="00550B6B">
        <w:t>/ööp</w:t>
      </w:r>
      <w:r w:rsidR="00F03641" w:rsidRPr="00550B6B">
        <w:t xml:space="preserve"> või pinnasesse kuni 5 m</w:t>
      </w:r>
      <w:r w:rsidR="00F03641" w:rsidRPr="00550B6B">
        <w:rPr>
          <w:vertAlign w:val="superscript"/>
        </w:rPr>
        <w:t>3</w:t>
      </w:r>
      <w:r w:rsidR="00FD4F14" w:rsidRPr="00550B6B">
        <w:t>/ööp</w:t>
      </w:r>
      <w:r w:rsidR="00D321EF" w:rsidRPr="00550B6B">
        <w:t>.</w:t>
      </w:r>
      <w:r w:rsidRPr="00550B6B">
        <w:t xml:space="preserve"> Sellest suuremas koguses heitvee juhtimiseks</w:t>
      </w:r>
      <w:r w:rsidR="009213C9" w:rsidRPr="00550B6B">
        <w:t xml:space="preserve"> </w:t>
      </w:r>
      <w:r w:rsidRPr="00550B6B">
        <w:t xml:space="preserve">tuleb Keskkonnaametile esitada veeloa (keskkonnaloa) taotlus. </w:t>
      </w:r>
      <w:r w:rsidR="00F03641" w:rsidRPr="00550B6B">
        <w:t xml:space="preserve"> </w:t>
      </w:r>
    </w:p>
    <w:p w14:paraId="0C07CA8E" w14:textId="77777777" w:rsidR="00F03641" w:rsidRPr="00550B6B" w:rsidRDefault="00F03641" w:rsidP="008A3A41"/>
    <w:p w14:paraId="610083F0" w14:textId="7E586EB3" w:rsidR="008A3A41" w:rsidRPr="00550B6B" w:rsidRDefault="008A3A41" w:rsidP="008A3A41">
      <w:r w:rsidRPr="00550B6B">
        <w:t xml:space="preserve">Vastavalt veeseaduse § 129 lg 3 ei käsitata sademeveest vabanemiseks kasutatavaid looduslähedasi lahendusi, nagu rohealasid, viibetiike, vihmaaedasid, imbkraave ja muid lahendusi, mis võimaldavad sademeveest vabaneda eelkõige maastikukujundamise kaudu, vältides sademevee reostumist, sademevee suublasse juhtimisena. Kui DP ala planeerimise käigus nähakse siiski ette vajadus juhtida sademevett suublasse, tuleb tagada, et see vastaks keskkonnaministri 08.11.2019 määruse nr 61 § 5, § 7 ja § 11 nõuetele. </w:t>
      </w:r>
    </w:p>
    <w:p w14:paraId="3A05B0A4" w14:textId="77777777" w:rsidR="00C813F7" w:rsidRPr="00550B6B" w:rsidRDefault="00C813F7" w:rsidP="008A3A41"/>
    <w:p w14:paraId="1462250B" w14:textId="207AF200" w:rsidR="00C813F7" w:rsidRPr="00550B6B" w:rsidRDefault="002D4B62" w:rsidP="00C813F7">
      <w:r w:rsidRPr="00550B6B">
        <w:t>Juhul, kui kavandatava tegevuse jaoks on vajalik m</w:t>
      </w:r>
      <w:r w:rsidR="00C813F7" w:rsidRPr="00550B6B">
        <w:t>aaparandussüsteemi</w:t>
      </w:r>
      <w:r w:rsidRPr="00550B6B">
        <w:t>de</w:t>
      </w:r>
      <w:r w:rsidR="00C813F7" w:rsidRPr="00550B6B">
        <w:t xml:space="preserve"> põhilahenduse muutmine</w:t>
      </w:r>
      <w:r w:rsidRPr="00550B6B">
        <w:t xml:space="preserve">, siis </w:t>
      </w:r>
      <w:r w:rsidR="00C813F7" w:rsidRPr="00550B6B">
        <w:t>on</w:t>
      </w:r>
      <w:r w:rsidR="009937F9" w:rsidRPr="00550B6B">
        <w:t xml:space="preserve"> loetakse seda </w:t>
      </w:r>
      <w:r w:rsidR="00C813F7" w:rsidRPr="00550B6B">
        <w:t>maaparandusseaduse § 8 mõistes</w:t>
      </w:r>
      <w:r w:rsidR="009937F9" w:rsidRPr="00550B6B">
        <w:t xml:space="preserve"> </w:t>
      </w:r>
      <w:r w:rsidR="00C813F7" w:rsidRPr="00550B6B">
        <w:t>maaparandussüsteemi ehitami</w:t>
      </w:r>
      <w:r w:rsidR="009937F9" w:rsidRPr="00550B6B">
        <w:t>s</w:t>
      </w:r>
      <w:r w:rsidR="00C813F7" w:rsidRPr="00550B6B">
        <w:t>e</w:t>
      </w:r>
      <w:r w:rsidR="009937F9" w:rsidRPr="00550B6B">
        <w:t>ks</w:t>
      </w:r>
      <w:r w:rsidR="00C813F7" w:rsidRPr="00550B6B">
        <w:t>. Maaparandussüsteemi ümberehitamiseks annab vastavalt</w:t>
      </w:r>
      <w:r w:rsidR="009937F9" w:rsidRPr="00550B6B">
        <w:t xml:space="preserve"> </w:t>
      </w:r>
      <w:r w:rsidR="00C813F7" w:rsidRPr="00550B6B">
        <w:t xml:space="preserve">maaparandusseaduse §-le 21 ehitusloa Põllumajandus- ja Toiduamet. </w:t>
      </w:r>
      <w:r w:rsidR="009213C9" w:rsidRPr="00550B6B">
        <w:t>Samuti on Põllumajandus- ja Toiduameti kooskõlastust vaja juhul, kui kavandatakse s</w:t>
      </w:r>
      <w:r w:rsidR="00C813F7" w:rsidRPr="00550B6B">
        <w:t>ademevee juhtimis</w:t>
      </w:r>
      <w:r w:rsidR="009213C9" w:rsidRPr="00550B6B">
        <w:t xml:space="preserve">t </w:t>
      </w:r>
      <w:r w:rsidR="00C813F7" w:rsidRPr="00550B6B">
        <w:t>maaparandussüsteemi</w:t>
      </w:r>
      <w:r w:rsidR="009213C9" w:rsidRPr="00550B6B">
        <w:t>.</w:t>
      </w:r>
      <w:r w:rsidR="00C813F7" w:rsidRPr="00550B6B">
        <w:t xml:space="preserve"> </w:t>
      </w:r>
    </w:p>
    <w:p w14:paraId="6BD26D1F" w14:textId="77777777" w:rsidR="008A3A41" w:rsidRPr="00550B6B" w:rsidRDefault="008A3A41" w:rsidP="008A3A41"/>
    <w:p w14:paraId="47CE438F" w14:textId="77777777" w:rsidR="00C33545" w:rsidRPr="00550B6B" w:rsidRDefault="00C33545" w:rsidP="00C33545">
      <w:pPr>
        <w:rPr>
          <w:b/>
          <w:bCs/>
        </w:rPr>
      </w:pPr>
      <w:r w:rsidRPr="00550B6B">
        <w:rPr>
          <w:b/>
          <w:bCs/>
        </w:rPr>
        <w:t>Eeldatav mõju</w:t>
      </w:r>
    </w:p>
    <w:p w14:paraId="31B0196E" w14:textId="77777777" w:rsidR="00753B35" w:rsidRPr="00550B6B" w:rsidRDefault="00753B35" w:rsidP="00C33545"/>
    <w:p w14:paraId="2552FE69" w14:textId="044DA18B" w:rsidR="00C33545" w:rsidRPr="00550B6B" w:rsidRDefault="00C33545" w:rsidP="00C33545">
      <w:r w:rsidRPr="00550B6B">
        <w:t xml:space="preserve">Kavandatava tegevusega kaasneb ehitusperioodil pinnase eemaldamine ning pinnase täitmine planeeritava hoonete, parkimisalade, uute juurdepääsuteede ja tehnovõrkude ehitamiseks. Ehitustegevuse korral tuleb vältida lekkeid töömasinatest ning selle tekkimise korral tuleb see koheselt likvideerida ja reostunud pinnas eemaldada. Arvestades eelpool nimetatud tingimusi olulist pikaajalist ebasoodsat mõju kavandatava tegevusega pinnasele ei kaasne. </w:t>
      </w:r>
    </w:p>
    <w:p w14:paraId="424B7E55" w14:textId="77777777" w:rsidR="00A565F4" w:rsidRPr="00550B6B" w:rsidRDefault="00A565F4" w:rsidP="00C33545"/>
    <w:p w14:paraId="7BF6D144" w14:textId="7579B3C4" w:rsidR="00C33545" w:rsidRPr="00550B6B" w:rsidRDefault="00C33545" w:rsidP="00C33545">
      <w:pPr>
        <w:rPr>
          <w:b/>
          <w:bCs/>
        </w:rPr>
      </w:pPr>
      <w:r w:rsidRPr="00550B6B">
        <w:rPr>
          <w:b/>
          <w:bCs/>
        </w:rPr>
        <w:t xml:space="preserve">Kavandatava tegevusega kaasneva olulise ebasoodsa mõju vältimiseks põhja- ja pinnaveele tuleb reoveekäitlus lahendada nõuetekohaselt. Heitvee juhtimisel </w:t>
      </w:r>
      <w:r w:rsidR="00A565F4" w:rsidRPr="00550B6B">
        <w:rPr>
          <w:b/>
          <w:bCs/>
        </w:rPr>
        <w:t>veekogusse</w:t>
      </w:r>
      <w:r w:rsidRPr="00550B6B">
        <w:rPr>
          <w:b/>
          <w:bCs/>
        </w:rPr>
        <w:t xml:space="preserve"> üle 1 m</w:t>
      </w:r>
      <w:r w:rsidRPr="00550B6B">
        <w:rPr>
          <w:b/>
          <w:bCs/>
          <w:vertAlign w:val="superscript"/>
        </w:rPr>
        <w:t>3</w:t>
      </w:r>
      <w:r w:rsidR="00081803" w:rsidRPr="00550B6B">
        <w:rPr>
          <w:b/>
          <w:bCs/>
        </w:rPr>
        <w:t>/</w:t>
      </w:r>
      <w:r w:rsidRPr="00550B6B">
        <w:rPr>
          <w:b/>
          <w:bCs/>
        </w:rPr>
        <w:t xml:space="preserve">ööp </w:t>
      </w:r>
      <w:r w:rsidR="00081803" w:rsidRPr="00550B6B">
        <w:rPr>
          <w:b/>
          <w:bCs/>
        </w:rPr>
        <w:t xml:space="preserve">või pinnasesse üle 5 m3/ööp </w:t>
      </w:r>
      <w:r w:rsidRPr="00550B6B">
        <w:rPr>
          <w:b/>
          <w:bCs/>
        </w:rPr>
        <w:t>ning põhjaveevõtu korral rohkem kui 10 m</w:t>
      </w:r>
      <w:r w:rsidRPr="00550B6B">
        <w:rPr>
          <w:b/>
          <w:bCs/>
          <w:vertAlign w:val="superscript"/>
        </w:rPr>
        <w:t>3</w:t>
      </w:r>
      <w:r w:rsidR="00673A1A" w:rsidRPr="00550B6B">
        <w:rPr>
          <w:b/>
          <w:bCs/>
        </w:rPr>
        <w:t>/</w:t>
      </w:r>
      <w:r w:rsidRPr="00550B6B">
        <w:rPr>
          <w:b/>
          <w:bCs/>
        </w:rPr>
        <w:t xml:space="preserve">ööp tuleb tegevuseks taotleda keskkonnaluba. </w:t>
      </w:r>
      <w:r w:rsidR="00C43CE2" w:rsidRPr="00550B6B">
        <w:rPr>
          <w:b/>
          <w:bCs/>
        </w:rPr>
        <w:t xml:space="preserve">Reovee </w:t>
      </w:r>
      <w:r w:rsidRPr="00550B6B">
        <w:rPr>
          <w:b/>
          <w:bCs/>
        </w:rPr>
        <w:t>puhast</w:t>
      </w:r>
      <w:r w:rsidR="00C43CE2" w:rsidRPr="00550B6B">
        <w:rPr>
          <w:b/>
          <w:bCs/>
        </w:rPr>
        <w:t>uslahenduse</w:t>
      </w:r>
      <w:r w:rsidRPr="00550B6B">
        <w:rPr>
          <w:b/>
          <w:bCs/>
        </w:rPr>
        <w:t xml:space="preserve"> rajamisel tagada nõuetekohased kujad. Sademevee käitluses eelistada lahendusi, mis võimaldavad sademeveest vabaneda maastikukujundamise kaudu, vältides sademevee reostumist. </w:t>
      </w:r>
    </w:p>
    <w:p w14:paraId="26680816" w14:textId="77777777" w:rsidR="008A3A41" w:rsidRPr="00550B6B" w:rsidRDefault="008A3A41" w:rsidP="008A3A41"/>
    <w:p w14:paraId="1972FDBC" w14:textId="77777777" w:rsidR="00C16BFF" w:rsidRPr="00550B6B" w:rsidRDefault="00C16BFF" w:rsidP="00C16BFF">
      <w:pPr>
        <w:pStyle w:val="Pealkiri2"/>
      </w:pPr>
      <w:bookmarkStart w:id="13" w:name="_Toc154678126"/>
      <w:r w:rsidRPr="00550B6B">
        <w:t>Kultuuriväärtused</w:t>
      </w:r>
      <w:bookmarkEnd w:id="13"/>
    </w:p>
    <w:p w14:paraId="6B7CE159" w14:textId="77777777" w:rsidR="00C16BFF" w:rsidRPr="00550B6B" w:rsidRDefault="00C16BFF" w:rsidP="00C16BFF">
      <w:pPr>
        <w:pStyle w:val="Vahepealkiri"/>
        <w:rPr>
          <w:noProof w:val="0"/>
        </w:rPr>
      </w:pPr>
      <w:r w:rsidRPr="00550B6B">
        <w:rPr>
          <w:noProof w:val="0"/>
        </w:rPr>
        <w:t>Olemasolev olukord</w:t>
      </w:r>
    </w:p>
    <w:p w14:paraId="1DE11622" w14:textId="77777777" w:rsidR="00DE70B6" w:rsidRPr="00550B6B" w:rsidRDefault="00C16BFF" w:rsidP="003B1704">
      <w:pPr>
        <w:spacing w:before="120" w:after="120"/>
        <w:rPr>
          <w:noProof w:val="0"/>
        </w:rPr>
      </w:pPr>
      <w:r w:rsidRPr="00550B6B">
        <w:rPr>
          <w:noProof w:val="0"/>
        </w:rPr>
        <w:t xml:space="preserve">Kultuurimälestiste registri andmetel </w:t>
      </w:r>
      <w:r w:rsidR="00911C22" w:rsidRPr="00550B6B">
        <w:rPr>
          <w:noProof w:val="0"/>
        </w:rPr>
        <w:t xml:space="preserve">jääb kavandatava </w:t>
      </w:r>
      <w:r w:rsidR="0059182F" w:rsidRPr="00550B6B">
        <w:rPr>
          <w:noProof w:val="0"/>
        </w:rPr>
        <w:t>DP</w:t>
      </w:r>
      <w:r w:rsidR="00911C22" w:rsidRPr="00550B6B">
        <w:rPr>
          <w:noProof w:val="0"/>
        </w:rPr>
        <w:t xml:space="preserve"> alale</w:t>
      </w:r>
      <w:r w:rsidRPr="00550B6B">
        <w:rPr>
          <w:noProof w:val="0"/>
        </w:rPr>
        <w:t xml:space="preserve"> arheoloogiamälestis Asulakoht nr </w:t>
      </w:r>
      <w:r w:rsidR="00D270F6" w:rsidRPr="00550B6B">
        <w:rPr>
          <w:noProof w:val="0"/>
        </w:rPr>
        <w:t>13313</w:t>
      </w:r>
      <w:r w:rsidRPr="00550B6B">
        <w:rPr>
          <w:noProof w:val="0"/>
        </w:rPr>
        <w:t>.</w:t>
      </w:r>
      <w:r w:rsidR="003B1704" w:rsidRPr="00550B6B">
        <w:rPr>
          <w:noProof w:val="0"/>
        </w:rPr>
        <w:t xml:space="preserve"> </w:t>
      </w:r>
      <w:r w:rsidR="0059182F" w:rsidRPr="00550B6B">
        <w:rPr>
          <w:noProof w:val="0"/>
        </w:rPr>
        <w:t>Seetõttu tuleb kavandatav tegevus kooskõlastada Muinsuskaitseametiga</w:t>
      </w:r>
      <w:r w:rsidR="00553F04" w:rsidRPr="00550B6B">
        <w:rPr>
          <w:noProof w:val="0"/>
        </w:rPr>
        <w:t>, kes vajadusel annab m</w:t>
      </w:r>
      <w:r w:rsidR="003B1704" w:rsidRPr="00550B6B">
        <w:rPr>
          <w:noProof w:val="0"/>
        </w:rPr>
        <w:t>uinsuskaitse eritingimus</w:t>
      </w:r>
      <w:r w:rsidR="00DE70B6" w:rsidRPr="00550B6B">
        <w:rPr>
          <w:noProof w:val="0"/>
        </w:rPr>
        <w:t xml:space="preserve">ed. </w:t>
      </w:r>
    </w:p>
    <w:p w14:paraId="68B70501" w14:textId="5DC9F73D" w:rsidR="00065C4B" w:rsidRPr="00550B6B" w:rsidRDefault="00C16BFF" w:rsidP="00980A1D">
      <w:pPr>
        <w:spacing w:before="120" w:after="120"/>
        <w:rPr>
          <w:noProof w:val="0"/>
        </w:rPr>
      </w:pPr>
      <w:r w:rsidRPr="00550B6B">
        <w:rPr>
          <w:noProof w:val="0"/>
        </w:rPr>
        <w:t>Maa-ameti pärandkultuuri kaardirakenduse kohaselt jää</w:t>
      </w:r>
      <w:r w:rsidR="00065C4B" w:rsidRPr="00550B6B">
        <w:rPr>
          <w:noProof w:val="0"/>
        </w:rPr>
        <w:t>vad</w:t>
      </w:r>
      <w:r w:rsidRPr="00550B6B">
        <w:rPr>
          <w:noProof w:val="0"/>
        </w:rPr>
        <w:t xml:space="preserve"> </w:t>
      </w:r>
      <w:r w:rsidR="00065C4B" w:rsidRPr="00550B6B">
        <w:rPr>
          <w:noProof w:val="0"/>
        </w:rPr>
        <w:t xml:space="preserve">kavandatavale DP alale järgmised pärandkultuuriobjektid: </w:t>
      </w:r>
    </w:p>
    <w:p w14:paraId="60731A89" w14:textId="7099A8F7" w:rsidR="00FC57FB" w:rsidRPr="00550B6B" w:rsidRDefault="001A5193" w:rsidP="00FC57FB">
      <w:pPr>
        <w:pStyle w:val="Loenditpp"/>
      </w:pPr>
      <w:proofErr w:type="spellStart"/>
      <w:r w:rsidRPr="00550B6B">
        <w:t>Aindu</w:t>
      </w:r>
      <w:proofErr w:type="spellEnd"/>
      <w:r w:rsidRPr="00550B6B">
        <w:t xml:space="preserve"> karjamõisa laut (715:MTH:003);</w:t>
      </w:r>
    </w:p>
    <w:p w14:paraId="194CCF3A" w14:textId="7F5255D9" w:rsidR="001A5193" w:rsidRPr="00550B6B" w:rsidRDefault="007A3EA7" w:rsidP="00FC57FB">
      <w:pPr>
        <w:pStyle w:val="Loenditpp"/>
      </w:pPr>
      <w:proofErr w:type="spellStart"/>
      <w:r w:rsidRPr="00550B6B">
        <w:t>Aindu</w:t>
      </w:r>
      <w:proofErr w:type="spellEnd"/>
      <w:r w:rsidRPr="00550B6B">
        <w:t xml:space="preserve"> park</w:t>
      </w:r>
      <w:r w:rsidR="004233C7" w:rsidRPr="00550B6B">
        <w:t xml:space="preserve"> (</w:t>
      </w:r>
      <w:r w:rsidR="003569E6" w:rsidRPr="00550B6B">
        <w:t>715:MOK:003)</w:t>
      </w:r>
      <w:r w:rsidRPr="00550B6B">
        <w:t>;</w:t>
      </w:r>
    </w:p>
    <w:p w14:paraId="571AA94A" w14:textId="30FFBBDE" w:rsidR="007A3EA7" w:rsidRDefault="004233C7" w:rsidP="00FC57FB">
      <w:pPr>
        <w:pStyle w:val="Loenditpp"/>
      </w:pPr>
      <w:proofErr w:type="spellStart"/>
      <w:r w:rsidRPr="00550B6B">
        <w:lastRenderedPageBreak/>
        <w:t>Aindu</w:t>
      </w:r>
      <w:proofErr w:type="spellEnd"/>
      <w:r w:rsidRPr="00550B6B">
        <w:t xml:space="preserve"> talu allee (715:SIM:004).</w:t>
      </w:r>
    </w:p>
    <w:p w14:paraId="61DC4F60" w14:textId="77777777" w:rsidR="00804083" w:rsidRPr="00550B6B" w:rsidRDefault="00804083" w:rsidP="00FC57FB">
      <w:pPr>
        <w:pStyle w:val="Loenditpp"/>
      </w:pPr>
    </w:p>
    <w:p w14:paraId="44F206F2" w14:textId="77777777" w:rsidR="00C16BFF" w:rsidRPr="00550B6B" w:rsidRDefault="00C16BFF" w:rsidP="00C16BFF">
      <w:pPr>
        <w:pStyle w:val="Vahepealkiri"/>
        <w:rPr>
          <w:noProof w:val="0"/>
        </w:rPr>
      </w:pPr>
      <w:r w:rsidRPr="00550B6B">
        <w:rPr>
          <w:noProof w:val="0"/>
        </w:rPr>
        <w:t>Eeldatav mõju</w:t>
      </w:r>
    </w:p>
    <w:p w14:paraId="43966B48" w14:textId="7ECA0A8E" w:rsidR="00C16BFF" w:rsidRPr="00550B6B" w:rsidRDefault="00065C4B" w:rsidP="00C16BFF">
      <w:pPr>
        <w:rPr>
          <w:b/>
          <w:bCs/>
          <w:noProof w:val="0"/>
        </w:rPr>
      </w:pPr>
      <w:r w:rsidRPr="00550B6B">
        <w:rPr>
          <w:b/>
          <w:bCs/>
          <w:noProof w:val="0"/>
        </w:rPr>
        <w:t xml:space="preserve">Kavandatav tegevus tuleb kooskõlastada Muinsuskaitseametiga. </w:t>
      </w:r>
    </w:p>
    <w:p w14:paraId="3CEDC4A9" w14:textId="77777777" w:rsidR="00684035" w:rsidRPr="00550B6B" w:rsidRDefault="00684035" w:rsidP="00C16BFF">
      <w:pPr>
        <w:rPr>
          <w:b/>
          <w:bCs/>
          <w:noProof w:val="0"/>
        </w:rPr>
      </w:pPr>
    </w:p>
    <w:p w14:paraId="3DFD8C87" w14:textId="77777777" w:rsidR="00C17312" w:rsidRPr="00550B6B" w:rsidRDefault="00C17312" w:rsidP="00C17312">
      <w:pPr>
        <w:pStyle w:val="Pealkiri2"/>
      </w:pPr>
      <w:bookmarkStart w:id="14" w:name="_Toc154678127"/>
      <w:r w:rsidRPr="00550B6B">
        <w:t>Müra, õhk, vibratsioon</w:t>
      </w:r>
      <w:bookmarkEnd w:id="14"/>
    </w:p>
    <w:p w14:paraId="30CD88F1" w14:textId="77777777" w:rsidR="00C17312" w:rsidRPr="00550B6B" w:rsidRDefault="00C17312" w:rsidP="00C17312">
      <w:pPr>
        <w:pStyle w:val="Vahepealkiri"/>
        <w:rPr>
          <w:noProof w:val="0"/>
        </w:rPr>
      </w:pPr>
      <w:r w:rsidRPr="00550B6B">
        <w:rPr>
          <w:noProof w:val="0"/>
        </w:rPr>
        <w:t>Olemasolev olukord</w:t>
      </w:r>
    </w:p>
    <w:p w14:paraId="580B42EA" w14:textId="77777777" w:rsidR="00C17312" w:rsidRPr="00550B6B" w:rsidRDefault="00C17312" w:rsidP="00980A1D">
      <w:pPr>
        <w:spacing w:before="120" w:after="120"/>
        <w:rPr>
          <w:noProof w:val="0"/>
        </w:rPr>
      </w:pPr>
      <w:r w:rsidRPr="00550B6B">
        <w:rPr>
          <w:noProof w:val="0"/>
        </w:rPr>
        <w:t>Keskkonnamüra normatiivsed väärtused on kehtestatud keskkonnaministri 16. detsembri 2016. aasta määrusega nr 71 „</w:t>
      </w:r>
      <w:r w:rsidRPr="00FF156C">
        <w:rPr>
          <w:noProof w:val="0"/>
        </w:rPr>
        <w:t>Välisõhus leviva müra normtasemed ja mürataseme mõõtmise, määramise ja hindamise meetodid“.</w:t>
      </w:r>
      <w:r w:rsidRPr="00550B6B">
        <w:rPr>
          <w:noProof w:val="0"/>
        </w:rPr>
        <w:t xml:space="preserve"> Määruse nõudeid tuleb täita asulate planeerimisel ja ehitusprojektide koostamisel. Määrust ei kohaldata alal, kuhu avalikkusel puudub juurdepääs ja kus ei ole püsivat asustust, ning töökeskkonnas, kus kehtivad töötervishoidu ja tööohutust käsitlevad nõuded.</w:t>
      </w:r>
    </w:p>
    <w:p w14:paraId="38F05F96" w14:textId="5FBFC831" w:rsidR="00C17312" w:rsidRPr="00550B6B" w:rsidRDefault="00EF3737" w:rsidP="00EE1BB7">
      <w:pPr>
        <w:pStyle w:val="Kehatekst"/>
        <w:spacing w:after="0"/>
        <w:rPr>
          <w:noProof w:val="0"/>
        </w:rPr>
      </w:pPr>
      <w:r w:rsidRPr="00550B6B">
        <w:rPr>
          <w:noProof w:val="0"/>
        </w:rPr>
        <w:t>Vana-</w:t>
      </w:r>
      <w:proofErr w:type="spellStart"/>
      <w:r w:rsidRPr="00550B6B">
        <w:rPr>
          <w:noProof w:val="0"/>
        </w:rPr>
        <w:t>Aindu</w:t>
      </w:r>
      <w:proofErr w:type="spellEnd"/>
      <w:r w:rsidRPr="00550B6B">
        <w:rPr>
          <w:noProof w:val="0"/>
        </w:rPr>
        <w:t xml:space="preserve"> maaüksuse ja lähiala liiklusmüra kohta koostati 2023. a töö „</w:t>
      </w:r>
      <w:r w:rsidR="00445F06" w:rsidRPr="00550B6B">
        <w:rPr>
          <w:noProof w:val="0"/>
        </w:rPr>
        <w:t>Vana-</w:t>
      </w:r>
      <w:proofErr w:type="spellStart"/>
      <w:r w:rsidR="00445F06" w:rsidRPr="00550B6B">
        <w:rPr>
          <w:noProof w:val="0"/>
        </w:rPr>
        <w:t>Aindu</w:t>
      </w:r>
      <w:proofErr w:type="spellEnd"/>
      <w:r w:rsidR="00445F06" w:rsidRPr="00550B6B">
        <w:rPr>
          <w:noProof w:val="0"/>
        </w:rPr>
        <w:t xml:space="preserve"> maaüksuse ja lähiala liiklusmüra vähendavate meetmete analüüs“</w:t>
      </w:r>
      <w:r w:rsidR="00445F06" w:rsidRPr="00550B6B">
        <w:rPr>
          <w:rStyle w:val="Allmrkuseviide"/>
          <w:noProof w:val="0"/>
        </w:rPr>
        <w:footnoteReference w:id="13"/>
      </w:r>
      <w:r w:rsidR="00445F06" w:rsidRPr="00550B6B">
        <w:rPr>
          <w:noProof w:val="0"/>
        </w:rPr>
        <w:t xml:space="preserve">. </w:t>
      </w:r>
      <w:r w:rsidR="00E54B94" w:rsidRPr="00550B6B">
        <w:rPr>
          <w:noProof w:val="0"/>
        </w:rPr>
        <w:t>Töös t</w:t>
      </w:r>
      <w:r w:rsidR="003A3FFB" w:rsidRPr="00550B6B">
        <w:rPr>
          <w:noProof w:val="0"/>
        </w:rPr>
        <w:t>oodi</w:t>
      </w:r>
      <w:r w:rsidR="00E54B94" w:rsidRPr="00550B6B">
        <w:rPr>
          <w:noProof w:val="0"/>
        </w:rPr>
        <w:t xml:space="preserve"> välja, et </w:t>
      </w:r>
      <w:r w:rsidR="003A3FFB" w:rsidRPr="00550B6B">
        <w:rPr>
          <w:noProof w:val="0"/>
        </w:rPr>
        <w:t>piirkonna mürasituatsiooni mõjutavaks teguriks on peamiselt uuringualaga läänesuunast külgnev Viljandi tee (tugimaantee nr 50, liikluskoormus ca 3250 sõidukit ööpäevas, sh ca 4% raskeliiklust, kiiruspiirang 90 km/h). Lisaks arvestati mürauuringus ka pisut kaugemal asuva Imavere - Viljandi - Karksi-Nuia teega (tugimaantee nr 49, liikluskoormus ca 2100 sõidukit ööpäevas, sh ca 21% raskeliiklust, kiiruspiirang 90 km/h).</w:t>
      </w:r>
      <w:r w:rsidR="0046287D" w:rsidRPr="00550B6B">
        <w:rPr>
          <w:noProof w:val="0"/>
        </w:rPr>
        <w:t xml:space="preserve"> Töö</w:t>
      </w:r>
      <w:r w:rsidR="002160FE" w:rsidRPr="00550B6B">
        <w:rPr>
          <w:noProof w:val="0"/>
        </w:rPr>
        <w:t xml:space="preserve"> tulemusena pakuti välja erinevaid tehnilisi lahendusi liiklusmüra vähendamiseks kavandatava tegevuse alal. </w:t>
      </w:r>
    </w:p>
    <w:p w14:paraId="28D2617B" w14:textId="77777777" w:rsidR="003A3FFB" w:rsidRPr="00550B6B" w:rsidRDefault="003A3FFB" w:rsidP="00EE1BB7">
      <w:pPr>
        <w:pStyle w:val="Kehatekst"/>
        <w:spacing w:after="0"/>
        <w:rPr>
          <w:noProof w:val="0"/>
        </w:rPr>
      </w:pPr>
    </w:p>
    <w:p w14:paraId="788FD7ED" w14:textId="77777777" w:rsidR="00C17312" w:rsidRPr="00550B6B" w:rsidRDefault="00C17312" w:rsidP="00980A1D">
      <w:pPr>
        <w:pStyle w:val="Kehatekst"/>
        <w:spacing w:before="120"/>
        <w:rPr>
          <w:noProof w:val="0"/>
        </w:rPr>
      </w:pPr>
      <w:r w:rsidRPr="00550B6B">
        <w:rPr>
          <w:b/>
          <w:bCs/>
          <w:noProof w:val="0"/>
          <w:u w:val="single"/>
        </w:rPr>
        <w:t xml:space="preserve">Välisõhu kvaliteet </w:t>
      </w:r>
    </w:p>
    <w:p w14:paraId="415BA884" w14:textId="77777777" w:rsidR="00C17312" w:rsidRPr="00550B6B" w:rsidRDefault="00C17312" w:rsidP="00980A1D">
      <w:pPr>
        <w:pStyle w:val="Kehatekst"/>
        <w:spacing w:before="120"/>
        <w:rPr>
          <w:noProof w:val="0"/>
        </w:rPr>
      </w:pPr>
      <w:r w:rsidRPr="00550B6B">
        <w:rPr>
          <w:noProof w:val="0"/>
        </w:rPr>
        <w:t>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w:t>
      </w:r>
      <w:r w:rsidRPr="004E221A">
        <w:rPr>
          <w:noProof w:val="0"/>
        </w:rPr>
        <w:t>Õhukvaliteedi piir- ja sihtväärtused, õhukvaliteedi muud piirnormid ning õhukvaliteedi hindamispiirid“.</w:t>
      </w:r>
      <w:r w:rsidRPr="00550B6B">
        <w:rPr>
          <w:noProof w:val="0"/>
        </w:rPr>
        <w:t xml:space="preserve"> Piirväärtustest madalamad saasteainete kontsentratsioonid ei ohusta inimese tervist olulisel määral. </w:t>
      </w:r>
    </w:p>
    <w:p w14:paraId="745CAEE2" w14:textId="6DD0D6ED" w:rsidR="00C17312" w:rsidRPr="00550B6B" w:rsidRDefault="00C17312" w:rsidP="00980A1D">
      <w:pPr>
        <w:pStyle w:val="Kehatekst"/>
        <w:spacing w:before="120"/>
        <w:rPr>
          <w:noProof w:val="0"/>
        </w:rPr>
      </w:pPr>
      <w:r w:rsidRPr="00550B6B">
        <w:rPr>
          <w:noProof w:val="0"/>
        </w:rPr>
        <w:t xml:space="preserve">Piirkonna peamiseks õhusaaste allikaks võib pidada liiklust. Piirnormide ületamine liikluskoormusest lähtuvalt ei ole tõenäoline. </w:t>
      </w:r>
      <w:r w:rsidR="00600A5A" w:rsidRPr="00550B6B">
        <w:rPr>
          <w:noProof w:val="0"/>
        </w:rPr>
        <w:t>Välisõhu paikseid saasteallikaid piirkonnas</w:t>
      </w:r>
      <w:r w:rsidR="00A27968" w:rsidRPr="00550B6B">
        <w:rPr>
          <w:noProof w:val="0"/>
        </w:rPr>
        <w:t xml:space="preserve"> ei ole</w:t>
      </w:r>
      <w:r w:rsidR="00C71FE1" w:rsidRPr="00550B6B">
        <w:rPr>
          <w:noProof w:val="0"/>
        </w:rPr>
        <w:t xml:space="preserve"> (</w:t>
      </w:r>
      <w:r w:rsidR="00F75597" w:rsidRPr="00550B6B">
        <w:rPr>
          <w:noProof w:val="0"/>
        </w:rPr>
        <w:t xml:space="preserve">Keskkonnaotsuste </w:t>
      </w:r>
      <w:proofErr w:type="spellStart"/>
      <w:r w:rsidR="00F75597" w:rsidRPr="00550B6B">
        <w:rPr>
          <w:noProof w:val="0"/>
        </w:rPr>
        <w:t>infossüsteem</w:t>
      </w:r>
      <w:proofErr w:type="spellEnd"/>
      <w:r w:rsidR="00F75597" w:rsidRPr="00550B6B">
        <w:rPr>
          <w:noProof w:val="0"/>
        </w:rPr>
        <w:t xml:space="preserve"> </w:t>
      </w:r>
      <w:r w:rsidR="00C71FE1" w:rsidRPr="00550B6B">
        <w:rPr>
          <w:noProof w:val="0"/>
        </w:rPr>
        <w:t>KOTKAS andmebaas</w:t>
      </w:r>
      <w:r w:rsidR="00374448" w:rsidRPr="00550B6B">
        <w:rPr>
          <w:noProof w:val="0"/>
        </w:rPr>
        <w:t>i</w:t>
      </w:r>
      <w:r w:rsidR="00374448" w:rsidRPr="00550B6B">
        <w:rPr>
          <w:rStyle w:val="Allmrkuseviide"/>
          <w:noProof w:val="0"/>
        </w:rPr>
        <w:footnoteReference w:id="14"/>
      </w:r>
      <w:r w:rsidR="00374448" w:rsidRPr="00550B6B">
        <w:rPr>
          <w:noProof w:val="0"/>
        </w:rPr>
        <w:t xml:space="preserve"> andmed</w:t>
      </w:r>
      <w:r w:rsidR="00C71FE1" w:rsidRPr="00550B6B">
        <w:rPr>
          <w:noProof w:val="0"/>
        </w:rPr>
        <w:t xml:space="preserve"> seisuga 03.11.2023)</w:t>
      </w:r>
      <w:r w:rsidR="00A27968" w:rsidRPr="00550B6B">
        <w:rPr>
          <w:noProof w:val="0"/>
        </w:rPr>
        <w:t xml:space="preserve">. </w:t>
      </w:r>
    </w:p>
    <w:p w14:paraId="22AE19A0" w14:textId="77777777" w:rsidR="00C17312" w:rsidRPr="00550B6B" w:rsidRDefault="00C17312" w:rsidP="00980A1D">
      <w:pPr>
        <w:pStyle w:val="Kehatekst"/>
        <w:spacing w:before="120"/>
        <w:rPr>
          <w:b/>
          <w:bCs/>
          <w:noProof w:val="0"/>
          <w:u w:val="single"/>
        </w:rPr>
      </w:pPr>
      <w:r w:rsidRPr="00550B6B">
        <w:rPr>
          <w:b/>
          <w:bCs/>
          <w:noProof w:val="0"/>
          <w:u w:val="single"/>
        </w:rPr>
        <w:t xml:space="preserve">Vibratsioon </w:t>
      </w:r>
    </w:p>
    <w:p w14:paraId="0C19DCFB" w14:textId="77777777" w:rsidR="00C17312" w:rsidRPr="00550B6B" w:rsidRDefault="00C17312" w:rsidP="00980A1D">
      <w:pPr>
        <w:pStyle w:val="Kehatekst"/>
        <w:spacing w:before="120"/>
        <w:rPr>
          <w:noProof w:val="0"/>
        </w:rPr>
      </w:pPr>
      <w:r w:rsidRPr="00550B6B">
        <w:rPr>
          <w:noProof w:val="0"/>
        </w:rPr>
        <w:t xml:space="preserve">Inimeste tervisekahjustuste ja ebameeldivate aistingute vältimiseks on sotsiaalministri 17. mai 2002. a määrusega nr 78 </w:t>
      </w:r>
      <w:r w:rsidRPr="004E221A">
        <w:rPr>
          <w:noProof w:val="0"/>
        </w:rPr>
        <w:t>„Vibratsiooni piirväärtused elamutes ja ühiskasutusega hoonetes ning vibratsiooni mõõtmise meetodid“</w:t>
      </w:r>
      <w:r w:rsidRPr="00550B6B">
        <w:rPr>
          <w:noProof w:val="0"/>
        </w:rPr>
        <w:t xml:space="preserve"> kehtestatud </w:t>
      </w:r>
      <w:proofErr w:type="spellStart"/>
      <w:r w:rsidRPr="00550B6B">
        <w:rPr>
          <w:noProof w:val="0"/>
        </w:rPr>
        <w:t>üldvibratsiooni</w:t>
      </w:r>
      <w:proofErr w:type="spellEnd"/>
      <w:r w:rsidRPr="00550B6B">
        <w:rPr>
          <w:noProof w:val="0"/>
        </w:rPr>
        <w:t xml:space="preserve"> piirväärtused elamutes ja ühiskasutusega hoonetes ning vibratsiooni mõõtmise meetodid. </w:t>
      </w:r>
    </w:p>
    <w:p w14:paraId="2E71A34D" w14:textId="77777777" w:rsidR="00C17312" w:rsidRPr="00550B6B" w:rsidRDefault="00C17312" w:rsidP="00980A1D">
      <w:pPr>
        <w:pStyle w:val="Vahepealkiri"/>
        <w:spacing w:before="120"/>
        <w:rPr>
          <w:noProof w:val="0"/>
        </w:rPr>
      </w:pPr>
      <w:r w:rsidRPr="00550B6B">
        <w:rPr>
          <w:noProof w:val="0"/>
        </w:rPr>
        <w:t>Eeldatav mõju</w:t>
      </w:r>
    </w:p>
    <w:p w14:paraId="0922F92D" w14:textId="31864393" w:rsidR="00D421B0" w:rsidRPr="00550B6B" w:rsidRDefault="00D65320" w:rsidP="00980A1D">
      <w:pPr>
        <w:pStyle w:val="Kehatekst"/>
        <w:spacing w:before="120"/>
        <w:rPr>
          <w:noProof w:val="0"/>
        </w:rPr>
      </w:pPr>
      <w:r w:rsidRPr="00550B6B">
        <w:rPr>
          <w:noProof w:val="0"/>
        </w:rPr>
        <w:t xml:space="preserve">Kavandatava tegevusega ei plaanita tegevusi, mis põhjustaks </w:t>
      </w:r>
      <w:r w:rsidR="00D421B0" w:rsidRPr="00550B6B">
        <w:rPr>
          <w:noProof w:val="0"/>
        </w:rPr>
        <w:t xml:space="preserve">ülenormatiivse müra, vibratsiooni või õhusaaste teket. Planeeringualal ei kavandata tegevusi, mis oluliselt muudaks olukorda piirkonnas. </w:t>
      </w:r>
    </w:p>
    <w:p w14:paraId="1DBDE3AE" w14:textId="3365907E" w:rsidR="00D421B0" w:rsidRPr="00550B6B" w:rsidRDefault="00BB6D2C" w:rsidP="00D421B0">
      <w:pPr>
        <w:pStyle w:val="Kehatekst"/>
        <w:rPr>
          <w:b/>
          <w:bCs/>
          <w:noProof w:val="0"/>
        </w:rPr>
      </w:pPr>
      <w:r w:rsidRPr="00550B6B">
        <w:rPr>
          <w:b/>
          <w:bCs/>
          <w:noProof w:val="0"/>
        </w:rPr>
        <w:lastRenderedPageBreak/>
        <w:t xml:space="preserve">Kavandatava tegevuse realiseerumisel </w:t>
      </w:r>
      <w:r w:rsidR="00D421B0" w:rsidRPr="00550B6B">
        <w:rPr>
          <w:b/>
          <w:bCs/>
          <w:noProof w:val="0"/>
        </w:rPr>
        <w:t>tuleb jälgida, et ehitusperioodil ei ületataks müra ja vibratsiooni piirnorme. Leevendavaks meetmeks on müra ja vibratsiooni põhjustava ehitustegevuse planeerimine selliselt, et see võimalikult vähe häiriks ümberkaudseid elanikke. Soovitav on müra ja vibratsiooni põhjustavaid töid mitte teostada nädalavahetustel ning tööpäevadel pärast kella 18. Kuival perioodil tuleb vältida tolmuheidet ning vajadusel ehituseks kasutatavaid teid kasta või töödelda tolmu tõrjeks kloriididega.</w:t>
      </w:r>
    </w:p>
    <w:p w14:paraId="0C104650" w14:textId="77777777" w:rsidR="00C17312" w:rsidRPr="00550B6B" w:rsidRDefault="00C17312" w:rsidP="00C17312">
      <w:pPr>
        <w:pStyle w:val="Pealkiri2"/>
      </w:pPr>
      <w:bookmarkStart w:id="15" w:name="_Toc154678128"/>
      <w:r w:rsidRPr="00550B6B">
        <w:t>Sotsiaalmajanduslik olukord</w:t>
      </w:r>
      <w:bookmarkEnd w:id="15"/>
    </w:p>
    <w:p w14:paraId="676634A4" w14:textId="77777777" w:rsidR="00C17312" w:rsidRPr="00550B6B" w:rsidRDefault="00C17312" w:rsidP="00C17312">
      <w:pPr>
        <w:pStyle w:val="Vahepealkiri"/>
        <w:rPr>
          <w:noProof w:val="0"/>
        </w:rPr>
      </w:pPr>
      <w:r w:rsidRPr="00550B6B">
        <w:rPr>
          <w:noProof w:val="0"/>
        </w:rPr>
        <w:t>Olemasolev olukord</w:t>
      </w:r>
    </w:p>
    <w:p w14:paraId="4A178FC7" w14:textId="77777777" w:rsidR="00977827" w:rsidRPr="00550B6B" w:rsidRDefault="00977827" w:rsidP="00977827">
      <w:pPr>
        <w:pStyle w:val="Kehatekst"/>
        <w:rPr>
          <w:noProof w:val="0"/>
        </w:rPr>
      </w:pPr>
      <w:r w:rsidRPr="00550B6B">
        <w:rPr>
          <w:noProof w:val="0"/>
        </w:rPr>
        <w:t xml:space="preserve">Sotsiaalmajanduslike mõjude all peetakse </w:t>
      </w:r>
      <w:proofErr w:type="spellStart"/>
      <w:r w:rsidRPr="00550B6B">
        <w:rPr>
          <w:noProof w:val="0"/>
        </w:rPr>
        <w:t>KeHJSe</w:t>
      </w:r>
      <w:proofErr w:type="spellEnd"/>
      <w:r w:rsidRPr="00550B6B">
        <w:rPr>
          <w:noProof w:val="0"/>
        </w:rPr>
        <w:t xml:space="preserve"> kohaselt silmas soodsat või ebasoodsat mõju inimese tervisele ning sotsiaalsetele vajadustele ja varale. </w:t>
      </w:r>
    </w:p>
    <w:p w14:paraId="04F39AF1" w14:textId="77777777" w:rsidR="00977827" w:rsidRPr="00550B6B" w:rsidRDefault="00977827" w:rsidP="00977827">
      <w:pPr>
        <w:pStyle w:val="Kehatekst"/>
        <w:rPr>
          <w:noProof w:val="0"/>
        </w:rPr>
      </w:pPr>
      <w:r w:rsidRPr="00550B6B">
        <w:rPr>
          <w:noProof w:val="0"/>
        </w:rPr>
        <w:t xml:space="preserve">Üldjuhul võib arendustegevus muuta piirkonna liikluskorraldust ja põhjustada liiklustiheduse kasvu, muuta inimeste väljakujunenud harjumuste (sh kasutatavate radade, rohealade kasutamise) mustrit ja teatud juhtudel mõjutada kinnisvara hindasid. Mõju inimese tervisele võib avalduda eelkõige läbi muutuste vee- ja õhukvaliteedis ning mürahäiringute kaudu. </w:t>
      </w:r>
    </w:p>
    <w:p w14:paraId="77A86EF8" w14:textId="77777777" w:rsidR="00C17312" w:rsidRPr="00550B6B" w:rsidRDefault="00C17312" w:rsidP="00C17312">
      <w:pPr>
        <w:pStyle w:val="Vahepealkiri"/>
        <w:rPr>
          <w:noProof w:val="0"/>
        </w:rPr>
      </w:pPr>
      <w:r w:rsidRPr="00550B6B">
        <w:rPr>
          <w:noProof w:val="0"/>
        </w:rPr>
        <w:t>Eeldatav mõju</w:t>
      </w:r>
    </w:p>
    <w:p w14:paraId="369AE102" w14:textId="4BF2DB97" w:rsidR="007F3150" w:rsidRPr="00550B6B" w:rsidRDefault="004B13D4" w:rsidP="007F3150">
      <w:pPr>
        <w:pStyle w:val="Kehatekst"/>
        <w:rPr>
          <w:noProof w:val="0"/>
        </w:rPr>
      </w:pPr>
      <w:r w:rsidRPr="00550B6B">
        <w:rPr>
          <w:noProof w:val="0"/>
        </w:rPr>
        <w:t xml:space="preserve">Planeeringuala on käesoleval ajal maatulundusmaa. Seda arvestades võib sotsiaalmajanduslik mõju avalduda eeskätt maakasutusväärtuse muutuse läbi. Kuid kavandatava tegevuse puhul jääb suur osa alast jätkuvalt taimekasvatuse alla, seega maakasutuse peamine eesmärk ei muutu. </w:t>
      </w:r>
      <w:r w:rsidR="007F3150" w:rsidRPr="00550B6B">
        <w:rPr>
          <w:noProof w:val="0"/>
        </w:rPr>
        <w:t xml:space="preserve">Kavandatava tegevuse ellu viimisega võib eeldada piirkonnas pigem positiivset mõju </w:t>
      </w:r>
      <w:r w:rsidRPr="00550B6B">
        <w:rPr>
          <w:noProof w:val="0"/>
        </w:rPr>
        <w:t xml:space="preserve">seoses </w:t>
      </w:r>
      <w:r w:rsidR="007F3150" w:rsidRPr="00550B6B">
        <w:rPr>
          <w:noProof w:val="0"/>
        </w:rPr>
        <w:t>kavandatava</w:t>
      </w:r>
      <w:r w:rsidRPr="00550B6B">
        <w:rPr>
          <w:noProof w:val="0"/>
        </w:rPr>
        <w:t>te</w:t>
      </w:r>
      <w:r w:rsidR="007F3150" w:rsidRPr="00550B6B">
        <w:rPr>
          <w:noProof w:val="0"/>
        </w:rPr>
        <w:t xml:space="preserve"> </w:t>
      </w:r>
      <w:proofErr w:type="spellStart"/>
      <w:r w:rsidR="007F3150" w:rsidRPr="00550B6B">
        <w:rPr>
          <w:noProof w:val="0"/>
        </w:rPr>
        <w:t>virgestus</w:t>
      </w:r>
      <w:proofErr w:type="spellEnd"/>
      <w:r w:rsidR="007F3150" w:rsidRPr="00550B6B">
        <w:rPr>
          <w:noProof w:val="0"/>
        </w:rPr>
        <w:t>- ja puhkealad</w:t>
      </w:r>
      <w:r w:rsidRPr="00550B6B">
        <w:rPr>
          <w:noProof w:val="0"/>
        </w:rPr>
        <w:t>ega, mis</w:t>
      </w:r>
      <w:r w:rsidR="007F3150" w:rsidRPr="00550B6B">
        <w:rPr>
          <w:noProof w:val="0"/>
        </w:rPr>
        <w:t xml:space="preserve"> suurendavad piirkonna rekreatsioonivõimalusi. </w:t>
      </w:r>
    </w:p>
    <w:p w14:paraId="6EB6D866" w14:textId="77777777" w:rsidR="007F3150" w:rsidRPr="00550B6B" w:rsidRDefault="007F3150" w:rsidP="007F3150">
      <w:pPr>
        <w:pStyle w:val="Kehatekst"/>
        <w:rPr>
          <w:noProof w:val="0"/>
        </w:rPr>
      </w:pPr>
      <w:r w:rsidRPr="00550B6B">
        <w:rPr>
          <w:b/>
          <w:bCs/>
          <w:noProof w:val="0"/>
        </w:rPr>
        <w:t xml:space="preserve">Tegevus ei too kaasa olulist mürataseme või õhukvaliteedi muutust piirkonnas, mistõttu ei eeldata olulist mõju inimese tervisele. Hetkel teadaoleva info põhjal ei ole alust eeldada, et kavandatava tegevusega kaasneks oluline ebasoodne sotsiaalmajanduslik mõju </w:t>
      </w:r>
      <w:proofErr w:type="spellStart"/>
      <w:r w:rsidRPr="00550B6B">
        <w:rPr>
          <w:b/>
          <w:bCs/>
          <w:noProof w:val="0"/>
        </w:rPr>
        <w:t>KeHJS</w:t>
      </w:r>
      <w:proofErr w:type="spellEnd"/>
      <w:r w:rsidRPr="00550B6B">
        <w:rPr>
          <w:b/>
          <w:bCs/>
          <w:noProof w:val="0"/>
        </w:rPr>
        <w:t xml:space="preserve"> mõistes.</w:t>
      </w:r>
    </w:p>
    <w:p w14:paraId="4EF98C08" w14:textId="77777777" w:rsidR="00C17312" w:rsidRPr="00550B6B" w:rsidRDefault="00C17312" w:rsidP="00C17312">
      <w:pPr>
        <w:pStyle w:val="Pealkiri2"/>
      </w:pPr>
      <w:bookmarkStart w:id="16" w:name="_Toc154678129"/>
      <w:r w:rsidRPr="00550B6B">
        <w:t>Kumulatiivsed mõjud</w:t>
      </w:r>
      <w:bookmarkEnd w:id="16"/>
    </w:p>
    <w:p w14:paraId="567DFB2D" w14:textId="77777777" w:rsidR="00C17312" w:rsidRPr="00550B6B" w:rsidRDefault="00C17312" w:rsidP="00C17312">
      <w:pPr>
        <w:pStyle w:val="Vahepealkiri"/>
        <w:rPr>
          <w:noProof w:val="0"/>
        </w:rPr>
      </w:pPr>
      <w:r w:rsidRPr="00550B6B">
        <w:rPr>
          <w:noProof w:val="0"/>
        </w:rPr>
        <w:t>Olemasolev olukord</w:t>
      </w:r>
    </w:p>
    <w:p w14:paraId="4105F10C" w14:textId="77777777" w:rsidR="00844C62" w:rsidRPr="00550B6B" w:rsidRDefault="00844C62" w:rsidP="00844C62">
      <w:pPr>
        <w:pStyle w:val="Kehatekst"/>
        <w:rPr>
          <w:noProof w:val="0"/>
        </w:rPr>
      </w:pPr>
      <w:r w:rsidRPr="00550B6B">
        <w:rPr>
          <w:noProof w:val="0"/>
        </w:rPr>
        <w:t>Kumulatiivse mõjuna mõistetakse inimtegevuse eri valdkondade mõjude kuhjumist (liitumine või kombineerumine), mis võib hakata keskkonda oluliselt mõjutama. Kuigi eraldi võttes võivad üksikud mõjud olla ebaolulised, võivad need aja jooksul ühest või mitmest allikast liituda ja põhjustada loodusressursside seisundi halvenemist.</w:t>
      </w:r>
    </w:p>
    <w:p w14:paraId="1BFD2C28" w14:textId="77777777" w:rsidR="00844C62" w:rsidRPr="00550B6B" w:rsidRDefault="00844C62" w:rsidP="00844C62">
      <w:pPr>
        <w:pStyle w:val="Kehatekst"/>
        <w:rPr>
          <w:noProof w:val="0"/>
        </w:rPr>
      </w:pPr>
      <w:r w:rsidRPr="00550B6B">
        <w:rPr>
          <w:noProof w:val="0"/>
        </w:rPr>
        <w:t>Tavaliselt eristatakse keskkonnamõju hindamisel otseseid ja kaudseid mõjusid, kumulatiivsuse hindamisel arvestatakse mõlemaid. Seega võib kavandatava tegevuse kumulatiivse mõjuna käsitleda kogumõju, mida kavandatav tegevus koos teiste piirkonda mõjutatavate tegevustega, sõltumatult tegevuse kuuluvusest (riiklik, kohalik omavalitsus, era) avaldab ressursile, ökosüsteemile, kogukonnale.</w:t>
      </w:r>
    </w:p>
    <w:p w14:paraId="0CB00EF2" w14:textId="77777777" w:rsidR="00C17312" w:rsidRPr="00550B6B" w:rsidRDefault="00C17312" w:rsidP="00C17312">
      <w:pPr>
        <w:pStyle w:val="Vahepealkiri"/>
        <w:rPr>
          <w:noProof w:val="0"/>
        </w:rPr>
      </w:pPr>
      <w:r w:rsidRPr="00550B6B">
        <w:rPr>
          <w:noProof w:val="0"/>
        </w:rPr>
        <w:t>Eeldatav mõju</w:t>
      </w:r>
    </w:p>
    <w:p w14:paraId="0BF2D82B" w14:textId="6CC4C5CD" w:rsidR="00D5649A" w:rsidRPr="00550B6B" w:rsidRDefault="00D5649A" w:rsidP="00D5649A">
      <w:pPr>
        <w:pStyle w:val="Kehatekst"/>
        <w:rPr>
          <w:b/>
          <w:bCs/>
          <w:noProof w:val="0"/>
        </w:rPr>
      </w:pPr>
      <w:r w:rsidRPr="00550B6B">
        <w:rPr>
          <w:b/>
          <w:bCs/>
          <w:noProof w:val="0"/>
        </w:rPr>
        <w:t xml:space="preserve">Kui detailplaneeringu lahenduste välja töötamisel võetakse arvesse piirkonnas paiknevaid </w:t>
      </w:r>
      <w:r w:rsidR="003A697F" w:rsidRPr="00550B6B">
        <w:rPr>
          <w:b/>
          <w:bCs/>
          <w:noProof w:val="0"/>
        </w:rPr>
        <w:t xml:space="preserve">kultuurilisi ja </w:t>
      </w:r>
      <w:r w:rsidRPr="00550B6B">
        <w:rPr>
          <w:b/>
          <w:bCs/>
          <w:noProof w:val="0"/>
        </w:rPr>
        <w:t xml:space="preserve">loodusväärtusi, siis ei ole põhjust arvata, et kavandatava tegevuse ellu viimisega ületatakse keskkonna talumisvõimet. </w:t>
      </w:r>
    </w:p>
    <w:p w14:paraId="29EEFCD1" w14:textId="77777777" w:rsidR="00C17312" w:rsidRPr="00550B6B" w:rsidRDefault="00C17312" w:rsidP="00C17312">
      <w:pPr>
        <w:pStyle w:val="Pealkiri1"/>
        <w:rPr>
          <w:noProof w:val="0"/>
        </w:rPr>
      </w:pPr>
      <w:bookmarkStart w:id="17" w:name="_Toc154678130"/>
      <w:r w:rsidRPr="00550B6B">
        <w:rPr>
          <w:noProof w:val="0"/>
        </w:rPr>
        <w:lastRenderedPageBreak/>
        <w:t>Kokkuvõte</w:t>
      </w:r>
      <w:bookmarkEnd w:id="17"/>
    </w:p>
    <w:p w14:paraId="506598E5" w14:textId="24E0AD75" w:rsidR="00C17312" w:rsidRPr="00550B6B" w:rsidRDefault="00C17312" w:rsidP="00C17312">
      <w:pPr>
        <w:pStyle w:val="Kehatekst"/>
        <w:rPr>
          <w:noProof w:val="0"/>
        </w:rPr>
      </w:pPr>
      <w:r w:rsidRPr="00550B6B">
        <w:rPr>
          <w:noProof w:val="0"/>
        </w:rPr>
        <w:t xml:space="preserve">Käesolevas eelhinnangus käsitleti </w:t>
      </w:r>
      <w:r w:rsidR="00B31C1D" w:rsidRPr="00550B6B">
        <w:rPr>
          <w:noProof w:val="0"/>
        </w:rPr>
        <w:t>Viljandi</w:t>
      </w:r>
      <w:r w:rsidRPr="00550B6B">
        <w:rPr>
          <w:noProof w:val="0"/>
        </w:rPr>
        <w:t xml:space="preserve">maal </w:t>
      </w:r>
      <w:r w:rsidR="00B31C1D" w:rsidRPr="00550B6B">
        <w:rPr>
          <w:noProof w:val="0"/>
        </w:rPr>
        <w:t>Viljand</w:t>
      </w:r>
      <w:r w:rsidR="0003112E" w:rsidRPr="00550B6B">
        <w:rPr>
          <w:noProof w:val="0"/>
        </w:rPr>
        <w:t>i</w:t>
      </w:r>
      <w:r w:rsidRPr="00550B6B">
        <w:rPr>
          <w:noProof w:val="0"/>
        </w:rPr>
        <w:t xml:space="preserve"> vallas </w:t>
      </w:r>
      <w:proofErr w:type="spellStart"/>
      <w:r w:rsidR="00B87AB1" w:rsidRPr="00550B6B">
        <w:rPr>
          <w:noProof w:val="0"/>
        </w:rPr>
        <w:t>A</w:t>
      </w:r>
      <w:r w:rsidR="0003112E" w:rsidRPr="00550B6B">
        <w:rPr>
          <w:noProof w:val="0"/>
        </w:rPr>
        <w:t>indu</w:t>
      </w:r>
      <w:proofErr w:type="spellEnd"/>
      <w:r w:rsidRPr="00550B6B">
        <w:rPr>
          <w:noProof w:val="0"/>
        </w:rPr>
        <w:t xml:space="preserve"> külas </w:t>
      </w:r>
      <w:r w:rsidR="0003112E" w:rsidRPr="00550B6B">
        <w:rPr>
          <w:noProof w:val="0"/>
        </w:rPr>
        <w:t>Vana-</w:t>
      </w:r>
      <w:proofErr w:type="spellStart"/>
      <w:r w:rsidR="0003112E" w:rsidRPr="00550B6B">
        <w:rPr>
          <w:noProof w:val="0"/>
        </w:rPr>
        <w:t>Aindu</w:t>
      </w:r>
      <w:proofErr w:type="spellEnd"/>
      <w:r w:rsidR="0003112E" w:rsidRPr="00550B6B">
        <w:rPr>
          <w:noProof w:val="0"/>
        </w:rPr>
        <w:t xml:space="preserve"> </w:t>
      </w:r>
      <w:r w:rsidRPr="00550B6B">
        <w:rPr>
          <w:noProof w:val="0"/>
        </w:rPr>
        <w:t>maaüksuse</w:t>
      </w:r>
      <w:r w:rsidR="0003112E" w:rsidRPr="00550B6B">
        <w:rPr>
          <w:noProof w:val="0"/>
        </w:rPr>
        <w:t>le</w:t>
      </w:r>
      <w:r w:rsidRPr="00550B6B">
        <w:rPr>
          <w:noProof w:val="0"/>
        </w:rPr>
        <w:t xml:space="preserve"> kavandatava </w:t>
      </w:r>
      <w:r w:rsidR="0003112E" w:rsidRPr="00550B6B">
        <w:rPr>
          <w:noProof w:val="0"/>
        </w:rPr>
        <w:t>detailplaneeringuga seotud tegevuste</w:t>
      </w:r>
      <w:r w:rsidRPr="00550B6B">
        <w:rPr>
          <w:noProof w:val="0"/>
        </w:rPr>
        <w:t xml:space="preserve"> vastavust asjakohastele strateegilistele planeerimisdokumentidele, hinnati kavandatava tegevuse eeldatavaid keskkonnamõjusid ning vajadusel pakuti välja leevendavad meetmed. </w:t>
      </w:r>
    </w:p>
    <w:p w14:paraId="3E7FFAC0" w14:textId="49688364" w:rsidR="00C17312" w:rsidRPr="00550B6B" w:rsidRDefault="00C17312" w:rsidP="00C17312">
      <w:pPr>
        <w:pStyle w:val="Kehatekst"/>
        <w:rPr>
          <w:b/>
          <w:bCs/>
          <w:noProof w:val="0"/>
        </w:rPr>
      </w:pPr>
      <w:r w:rsidRPr="00550B6B">
        <w:rPr>
          <w:b/>
          <w:bCs/>
          <w:noProof w:val="0"/>
        </w:rPr>
        <w:t xml:space="preserve">Eelhinnangu </w:t>
      </w:r>
      <w:r w:rsidR="009D40C7" w:rsidRPr="00550B6B">
        <w:rPr>
          <w:b/>
          <w:bCs/>
          <w:noProof w:val="0"/>
        </w:rPr>
        <w:t xml:space="preserve">koostamise </w:t>
      </w:r>
      <w:r w:rsidRPr="00550B6B">
        <w:rPr>
          <w:b/>
          <w:bCs/>
          <w:noProof w:val="0"/>
        </w:rPr>
        <w:t>käigus jõuti järeldusele, et planeeringu realiseerimisel (kavandatava tegevuse elluviimisel) ei ole alust eeldada olulise ebasoodsa keskkonnamõju avaldumist ning detailplaneeringu läbiviimiseks KSH algatamine ei ole otstarbekas.</w:t>
      </w:r>
    </w:p>
    <w:p w14:paraId="4EC3702A" w14:textId="498580F3" w:rsidR="00C17312" w:rsidRPr="00550B6B" w:rsidRDefault="00C17312" w:rsidP="00C17312">
      <w:pPr>
        <w:pStyle w:val="Kehatekst"/>
        <w:rPr>
          <w:noProof w:val="0"/>
        </w:rPr>
      </w:pPr>
      <w:r w:rsidRPr="00550B6B">
        <w:rPr>
          <w:noProof w:val="0"/>
        </w:rPr>
        <w:t>Ebasoodsad mõjud tuleks välistada rakendades järgmiseid leevendavaid meetmeid ning pöörates tähelepanu järgmistele asjaoludele:</w:t>
      </w:r>
    </w:p>
    <w:p w14:paraId="09CD6A99" w14:textId="299B73F1" w:rsidR="00284A93" w:rsidRDefault="00284A93" w:rsidP="00284A93">
      <w:pPr>
        <w:pStyle w:val="Loenditpp"/>
      </w:pPr>
      <w:r>
        <w:t xml:space="preserve">Kavandatava tegevusega seoses tuleb </w:t>
      </w:r>
      <w:r w:rsidRPr="002A157A">
        <w:t>küsida Muinsuskaitseameti seiskohta arheoloogilise uuringu läbiviimise vajaduse kohta</w:t>
      </w:r>
      <w:r w:rsidR="00D248E3">
        <w:t>.</w:t>
      </w:r>
    </w:p>
    <w:p w14:paraId="4BAD0D9B" w14:textId="6FEC0C20" w:rsidR="00D347FC" w:rsidRDefault="00D347FC" w:rsidP="00D347FC">
      <w:pPr>
        <w:pStyle w:val="Loenditpp"/>
        <w:spacing w:before="120" w:after="120"/>
        <w:ind w:left="357" w:hanging="357"/>
        <w:contextualSpacing w:val="0"/>
      </w:pPr>
      <w:r w:rsidRPr="00550B6B">
        <w:t>Projekteerimisel tuleb radooniohtu täiendavalt hinnata ning vajadusel kasutusele võtta ehituslikud meetmed radoonisisalduse vähendamiseks eluruumides</w:t>
      </w:r>
      <w:r w:rsidR="00D248E3">
        <w:t>.</w:t>
      </w:r>
    </w:p>
    <w:p w14:paraId="6EAD30C3" w14:textId="3F69511C" w:rsidR="00D248E3" w:rsidRDefault="00D248E3" w:rsidP="005E68FB">
      <w:pPr>
        <w:pStyle w:val="Loenditpp"/>
      </w:pPr>
      <w:r w:rsidRPr="006F0910">
        <w:t>Karula järve äärde kavandatavate tegevuste puhul tuleb lähtuda Uue-Võidu maastikukaitseala kaitse-eeskirjast</w:t>
      </w:r>
      <w:r>
        <w:t>.</w:t>
      </w:r>
    </w:p>
    <w:p w14:paraId="26071CCD" w14:textId="77777777" w:rsidR="00D248E3" w:rsidRPr="006F0910" w:rsidRDefault="00D248E3" w:rsidP="00D248E3">
      <w:pPr>
        <w:pStyle w:val="Loenditpp"/>
        <w:numPr>
          <w:ilvl w:val="0"/>
          <w:numId w:val="0"/>
        </w:numPr>
        <w:ind w:left="360"/>
      </w:pPr>
    </w:p>
    <w:p w14:paraId="4CFBA2B6" w14:textId="5B5E3F5D" w:rsidR="00D248E3" w:rsidRDefault="00D248E3" w:rsidP="007B2270">
      <w:pPr>
        <w:pStyle w:val="Loenditpp"/>
      </w:pPr>
      <w:r w:rsidRPr="006F0910">
        <w:t>Detailplaneeringu koostamisel tuleb arvestada maakonnaplaneeringu ning kehtiva ja kehtestamisel oleva üldplaneeringu rohevõrgustiku sidususe ning väärtusliku maastiku säilimiseks sätestatud tingimustega</w:t>
      </w:r>
      <w:r>
        <w:t>.</w:t>
      </w:r>
    </w:p>
    <w:p w14:paraId="633A1098" w14:textId="77777777" w:rsidR="00D248E3" w:rsidRDefault="00D248E3" w:rsidP="00D248E3">
      <w:pPr>
        <w:pStyle w:val="Loendilik"/>
      </w:pPr>
    </w:p>
    <w:p w14:paraId="028B2931" w14:textId="4F74A54A" w:rsidR="00D248E3" w:rsidRDefault="00D248E3" w:rsidP="001D4795">
      <w:pPr>
        <w:pStyle w:val="Loenditpp"/>
      </w:pPr>
      <w:r>
        <w:t xml:space="preserve">Detailplaneeringu koostamisel tuleb arvestada veekaitseliste </w:t>
      </w:r>
      <w:r w:rsidRPr="00531708">
        <w:t>piirangutega. Heitvee juhtimisel veekogusse üle 1 m</w:t>
      </w:r>
      <w:r w:rsidRPr="00D248E3">
        <w:rPr>
          <w:vertAlign w:val="superscript"/>
        </w:rPr>
        <w:t>3</w:t>
      </w:r>
      <w:r w:rsidRPr="00531708">
        <w:t>/</w:t>
      </w:r>
      <w:proofErr w:type="spellStart"/>
      <w:r w:rsidRPr="00531708">
        <w:t>ööp</w:t>
      </w:r>
      <w:proofErr w:type="spellEnd"/>
      <w:r w:rsidRPr="00531708">
        <w:t xml:space="preserve"> või pinnasesse üle 5 m3/</w:t>
      </w:r>
      <w:proofErr w:type="spellStart"/>
      <w:r w:rsidRPr="00531708">
        <w:t>ööp</w:t>
      </w:r>
      <w:proofErr w:type="spellEnd"/>
      <w:r w:rsidRPr="00531708">
        <w:t xml:space="preserve"> ning põhjaveevõtu korral rohkem kui 10 m</w:t>
      </w:r>
      <w:r w:rsidRPr="00D248E3">
        <w:rPr>
          <w:vertAlign w:val="superscript"/>
        </w:rPr>
        <w:t>3</w:t>
      </w:r>
      <w:r w:rsidRPr="00531708">
        <w:t>/</w:t>
      </w:r>
      <w:proofErr w:type="spellStart"/>
      <w:r w:rsidRPr="00531708">
        <w:t>ööp</w:t>
      </w:r>
      <w:proofErr w:type="spellEnd"/>
      <w:r w:rsidRPr="00531708">
        <w:t xml:space="preserve"> tuleb tegevuseks taotleda keskkonnaluba. Reovee puhastuslahenduse rajamisel tagada nõuetekohased kujad. Sademevee käitluses eelistada lahendusi, mis võimaldavad sademeveest vabaneda maastikukujundamise kaudu, vältides sademevee reostumist</w:t>
      </w:r>
      <w:r>
        <w:t>.</w:t>
      </w:r>
    </w:p>
    <w:p w14:paraId="058777B3" w14:textId="73399CBB" w:rsidR="00C17312" w:rsidRPr="00550B6B" w:rsidRDefault="00C17312" w:rsidP="00D347FC">
      <w:pPr>
        <w:pStyle w:val="Loenditpp"/>
        <w:spacing w:before="120" w:after="120"/>
        <w:ind w:left="357" w:hanging="357"/>
        <w:contextualSpacing w:val="0"/>
      </w:pPr>
      <w:r w:rsidRPr="00550B6B">
        <w:t>Planeeringu elluviimisel on ehitustööde ajal mürarikkamate tööde kavandamisel mõistlik vältida tavapäraseid puhkeaegasid (varahommik, hilisõhtu, nädalavahetus).</w:t>
      </w:r>
    </w:p>
    <w:p w14:paraId="3907D00A" w14:textId="05589FD3" w:rsidR="00C17312" w:rsidRPr="00550B6B" w:rsidRDefault="00C17312" w:rsidP="00D347FC">
      <w:pPr>
        <w:pStyle w:val="Loenditpp"/>
        <w:spacing w:before="120" w:after="120"/>
        <w:ind w:left="357" w:hanging="357"/>
        <w:contextualSpacing w:val="0"/>
      </w:pPr>
      <w:r w:rsidRPr="00550B6B">
        <w:t>Tolmuemissioonide vähendamiseks ehitustöödel tuleb katta ehitusmaterjalid veol ja ladustamisel, vajadusel niisutada lenduvat materjali, perioodiliselt puhastada ehitusplatsi teid ja seadmeid ning vältida ehitusmaterjalide laadimist tugeva tuulega.</w:t>
      </w:r>
    </w:p>
    <w:p w14:paraId="7BC4EA71" w14:textId="51B0C93E" w:rsidR="00C17312" w:rsidRPr="00550B6B" w:rsidRDefault="00C17312" w:rsidP="00D347FC">
      <w:pPr>
        <w:pStyle w:val="Loenditpp"/>
        <w:spacing w:before="120" w:after="120"/>
        <w:ind w:left="357" w:hanging="357"/>
        <w:contextualSpacing w:val="0"/>
      </w:pPr>
      <w:r w:rsidRPr="00550B6B">
        <w:t xml:space="preserve">Ehitustegevuse käigus tuleb vältida vibratsiooni teket, mis ületaks piirnorme. Ehitusprojektiga tuleb valida ehituskonstruktsioon ja -viis, mis tagaks </w:t>
      </w:r>
      <w:proofErr w:type="spellStart"/>
      <w:r w:rsidRPr="00550B6B">
        <w:t>vibrokiirenduse</w:t>
      </w:r>
      <w:proofErr w:type="spellEnd"/>
      <w:r w:rsidRPr="00550B6B">
        <w:t xml:space="preserve"> väärtused, mis ei põhjusta ohtu ümbritsevatele hoonetele.</w:t>
      </w:r>
    </w:p>
    <w:p w14:paraId="4C62F6F2" w14:textId="77777777" w:rsidR="00C17312" w:rsidRPr="00550B6B" w:rsidRDefault="00C17312" w:rsidP="00D347FC">
      <w:pPr>
        <w:pStyle w:val="Kehatekst"/>
        <w:spacing w:before="120"/>
        <w:rPr>
          <w:noProof w:val="0"/>
        </w:rPr>
      </w:pPr>
    </w:p>
    <w:p w14:paraId="0BA89289" w14:textId="77777777" w:rsidR="00C17312" w:rsidRPr="00550B6B" w:rsidRDefault="00C17312" w:rsidP="00C17312">
      <w:pPr>
        <w:pStyle w:val="Kehatekst"/>
        <w:rPr>
          <w:noProof w:val="0"/>
        </w:rPr>
      </w:pPr>
    </w:p>
    <w:sectPr w:rsidR="00C17312" w:rsidRPr="00550B6B" w:rsidSect="007B29B8">
      <w:headerReference w:type="default" r:id="rId23"/>
      <w:headerReference w:type="first" r:id="rId24"/>
      <w:type w:val="continuous"/>
      <w:pgSz w:w="11906" w:h="16838" w:code="9"/>
      <w:pgMar w:top="1134"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3A36" w14:textId="77777777" w:rsidR="00546EC9" w:rsidRPr="006458AC" w:rsidRDefault="00546EC9" w:rsidP="00D75C42">
      <w:r w:rsidRPr="006458AC">
        <w:separator/>
      </w:r>
    </w:p>
  </w:endnote>
  <w:endnote w:type="continuationSeparator" w:id="0">
    <w:p w14:paraId="60D5711E" w14:textId="77777777" w:rsidR="00546EC9" w:rsidRPr="006458AC" w:rsidRDefault="00546EC9" w:rsidP="00D75C42">
      <w:r w:rsidRPr="006458AC">
        <w:continuationSeparator/>
      </w:r>
    </w:p>
  </w:endnote>
  <w:endnote w:type="continuationNotice" w:id="1">
    <w:p w14:paraId="718852CD" w14:textId="77777777" w:rsidR="00546EC9" w:rsidRDefault="00546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Minion Pro">
    <w:altName w:val="Cambria Math"/>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BE7C" w14:textId="77777777" w:rsidR="00D75C42" w:rsidRPr="006458AC" w:rsidRDefault="00D75C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51AC" w14:textId="77777777" w:rsidR="00546EC9" w:rsidRPr="006458AC" w:rsidRDefault="00546EC9" w:rsidP="00D75C42">
      <w:r w:rsidRPr="006458AC">
        <w:separator/>
      </w:r>
    </w:p>
  </w:footnote>
  <w:footnote w:type="continuationSeparator" w:id="0">
    <w:p w14:paraId="6EFE3E5F" w14:textId="77777777" w:rsidR="00546EC9" w:rsidRPr="006458AC" w:rsidRDefault="00546EC9" w:rsidP="00D75C42">
      <w:r w:rsidRPr="006458AC">
        <w:continuationSeparator/>
      </w:r>
    </w:p>
  </w:footnote>
  <w:footnote w:type="continuationNotice" w:id="1">
    <w:p w14:paraId="19C15F29" w14:textId="77777777" w:rsidR="00546EC9" w:rsidRDefault="00546EC9"/>
  </w:footnote>
  <w:footnote w:id="2">
    <w:p w14:paraId="7565D935" w14:textId="2B408C7D" w:rsidR="00014176" w:rsidRPr="00014176" w:rsidRDefault="00014176">
      <w:pPr>
        <w:pStyle w:val="Allmrkusetekst"/>
        <w:rPr>
          <w:lang w:val="en-US"/>
        </w:rPr>
      </w:pPr>
      <w:r>
        <w:rPr>
          <w:rStyle w:val="Allmrkuseviide"/>
        </w:rPr>
        <w:footnoteRef/>
      </w:r>
      <w:r>
        <w:t xml:space="preserve"> </w:t>
      </w:r>
      <w:r>
        <w:rPr>
          <w:lang w:val="en-US"/>
        </w:rPr>
        <w:t xml:space="preserve">Kehtestatud </w:t>
      </w:r>
      <w:r w:rsidR="00C627B9">
        <w:rPr>
          <w:lang w:val="en-US"/>
        </w:rPr>
        <w:t xml:space="preserve">riigihalduse ministri 06.04.2018 käskkirjaga nr </w:t>
      </w:r>
      <w:r w:rsidR="00C627B9" w:rsidRPr="00C627B9">
        <w:rPr>
          <w:lang w:val="en-US"/>
        </w:rPr>
        <w:t>1.1-4/75</w:t>
      </w:r>
    </w:p>
  </w:footnote>
  <w:footnote w:id="3">
    <w:p w14:paraId="4D9D43D1" w14:textId="638A60E6" w:rsidR="001C7052" w:rsidRPr="001C7052" w:rsidRDefault="001C7052">
      <w:pPr>
        <w:pStyle w:val="Allmrkusetekst"/>
        <w:rPr>
          <w:lang w:val="en-US"/>
        </w:rPr>
      </w:pPr>
      <w:r>
        <w:rPr>
          <w:rStyle w:val="Allmrkuseviide"/>
        </w:rPr>
        <w:footnoteRef/>
      </w:r>
      <w:r>
        <w:t xml:space="preserve"> </w:t>
      </w:r>
      <w:hyperlink r:id="rId1" w:history="1">
        <w:r w:rsidRPr="005F159D">
          <w:rPr>
            <w:rStyle w:val="Hperlink"/>
          </w:rPr>
          <w:t>https://www.viljandivald.ee/saarepeedi-uldplaneering</w:t>
        </w:r>
      </w:hyperlink>
      <w:r>
        <w:t xml:space="preserve"> </w:t>
      </w:r>
    </w:p>
  </w:footnote>
  <w:footnote w:id="4">
    <w:p w14:paraId="473D6B81" w14:textId="47BFB1CC" w:rsidR="00686DE0" w:rsidRPr="00686DE0" w:rsidRDefault="00686DE0">
      <w:pPr>
        <w:pStyle w:val="Allmrkusetekst"/>
        <w:rPr>
          <w:lang w:val="en-US"/>
        </w:rPr>
      </w:pPr>
      <w:r>
        <w:rPr>
          <w:rStyle w:val="Allmrkuseviide"/>
        </w:rPr>
        <w:footnoteRef/>
      </w:r>
      <w:r>
        <w:t xml:space="preserve"> </w:t>
      </w:r>
      <w:r>
        <w:rPr>
          <w:lang w:val="en-US"/>
        </w:rPr>
        <w:t xml:space="preserve">Võetud vastu Viljandi Vallavolikogu </w:t>
      </w:r>
      <w:r w:rsidR="00857C9D">
        <w:rPr>
          <w:lang w:val="en-US"/>
        </w:rPr>
        <w:t xml:space="preserve">30.12.2020 otsusega nr </w:t>
      </w:r>
      <w:r w:rsidR="00857C9D" w:rsidRPr="00857C9D">
        <w:rPr>
          <w:lang w:val="en-US"/>
        </w:rPr>
        <w:t>1-3/319</w:t>
      </w:r>
    </w:p>
  </w:footnote>
  <w:footnote w:id="5">
    <w:p w14:paraId="5127E40E" w14:textId="30E96DD7" w:rsidR="00185483" w:rsidRPr="00185483" w:rsidRDefault="00185483">
      <w:pPr>
        <w:pStyle w:val="Allmrkusetekst"/>
        <w:rPr>
          <w:lang w:val="en-US"/>
        </w:rPr>
      </w:pPr>
      <w:r>
        <w:rPr>
          <w:rStyle w:val="Allmrkuseviide"/>
        </w:rPr>
        <w:footnoteRef/>
      </w:r>
      <w:r>
        <w:t xml:space="preserve"> </w:t>
      </w:r>
      <w:r>
        <w:t xml:space="preserve">Kehtestatud </w:t>
      </w:r>
      <w:r w:rsidR="00E23C29">
        <w:t xml:space="preserve">Saarepeedi Vallavolikogu 11.12.2008 määrusega nr 65. </w:t>
      </w:r>
    </w:p>
  </w:footnote>
  <w:footnote w:id="6">
    <w:p w14:paraId="48115D2D" w14:textId="12355D0C" w:rsidR="0002294D" w:rsidRPr="0002294D" w:rsidRDefault="0002294D">
      <w:pPr>
        <w:pStyle w:val="Allmrkusetekst"/>
        <w:rPr>
          <w:lang w:val="en-US"/>
        </w:rPr>
      </w:pPr>
      <w:r>
        <w:rPr>
          <w:rStyle w:val="Allmrkuseviide"/>
        </w:rPr>
        <w:footnoteRef/>
      </w:r>
      <w:r>
        <w:t xml:space="preserve"> </w:t>
      </w:r>
      <w:r w:rsidR="007B36D8">
        <w:rPr>
          <w:lang w:val="en-US"/>
        </w:rPr>
        <w:t xml:space="preserve">Vastu võetud Vabariigi Valitsuse 25.03.2021 määrusega nr 32, </w:t>
      </w:r>
      <w:hyperlink r:id="rId2" w:history="1">
        <w:r w:rsidR="007B36D8" w:rsidRPr="00972152">
          <w:rPr>
            <w:rStyle w:val="Hperlink"/>
            <w:lang w:val="en-US"/>
          </w:rPr>
          <w:t>https://www.riigiteataja.ee/akt/130032021012</w:t>
        </w:r>
      </w:hyperlink>
      <w:r w:rsidR="007B36D8">
        <w:rPr>
          <w:lang w:val="en-US"/>
        </w:rPr>
        <w:t xml:space="preserve"> </w:t>
      </w:r>
    </w:p>
  </w:footnote>
  <w:footnote w:id="7">
    <w:p w14:paraId="14F29F8F" w14:textId="77777777" w:rsidR="007237B0" w:rsidRPr="00BF5F48" w:rsidRDefault="007237B0" w:rsidP="007237B0">
      <w:pPr>
        <w:pStyle w:val="Allmrkusetekst"/>
        <w:rPr>
          <w:lang w:val="en-US"/>
        </w:rPr>
      </w:pPr>
      <w:r>
        <w:rPr>
          <w:rStyle w:val="Allmrkuseviide"/>
        </w:rPr>
        <w:footnoteRef/>
      </w:r>
      <w:r>
        <w:t xml:space="preserve"> </w:t>
      </w:r>
      <w:hyperlink r:id="rId3" w:history="1">
        <w:r w:rsidRPr="00084A18">
          <w:rPr>
            <w:rStyle w:val="Hperlink"/>
          </w:rPr>
          <w:t>https://register.keskkonnaportaal.ee/register/protected-species-locality/9205743</w:t>
        </w:r>
      </w:hyperlink>
      <w:r>
        <w:t xml:space="preserve"> </w:t>
      </w:r>
    </w:p>
  </w:footnote>
  <w:footnote w:id="8">
    <w:p w14:paraId="3ADFFEF3" w14:textId="77777777" w:rsidR="007237B0" w:rsidRPr="004128A6" w:rsidRDefault="007237B0" w:rsidP="007237B0">
      <w:pPr>
        <w:pStyle w:val="Allmrkusetekst"/>
        <w:rPr>
          <w:lang w:val="en-US"/>
        </w:rPr>
      </w:pPr>
      <w:r>
        <w:rPr>
          <w:rStyle w:val="Allmrkuseviide"/>
        </w:rPr>
        <w:footnoteRef/>
      </w:r>
      <w:r>
        <w:t xml:space="preserve"> </w:t>
      </w:r>
      <w:hyperlink r:id="rId4" w:history="1">
        <w:r w:rsidRPr="00084A18">
          <w:rPr>
            <w:rStyle w:val="Hperlink"/>
          </w:rPr>
          <w:t>https://register.keskkonnaportaal.ee/register/protected-species-locality/7359647</w:t>
        </w:r>
      </w:hyperlink>
      <w:r>
        <w:t xml:space="preserve"> </w:t>
      </w:r>
    </w:p>
  </w:footnote>
  <w:footnote w:id="9">
    <w:p w14:paraId="1B5B4F6F" w14:textId="2EEB8C2E" w:rsidR="001D4C93" w:rsidRPr="001D4C93" w:rsidRDefault="001D4C93">
      <w:pPr>
        <w:pStyle w:val="Allmrkusetekst"/>
        <w:rPr>
          <w:lang w:val="en-US"/>
        </w:rPr>
      </w:pPr>
      <w:r>
        <w:rPr>
          <w:rStyle w:val="Allmrkuseviide"/>
        </w:rPr>
        <w:footnoteRef/>
      </w:r>
      <w:r>
        <w:t xml:space="preserve"> </w:t>
      </w:r>
      <w:hyperlink r:id="rId5" w:history="1">
        <w:r w:rsidR="006C6EAC" w:rsidRPr="00586FF8">
          <w:rPr>
            <w:rStyle w:val="Hperlink"/>
          </w:rPr>
          <w:t>https://gis.egt.ee/portal/apps/experiencebuilder/experience/?id=f4363bc3bae34fe19e04458dc875375e</w:t>
        </w:r>
      </w:hyperlink>
      <w:r w:rsidR="006C6EAC">
        <w:t xml:space="preserve"> </w:t>
      </w:r>
    </w:p>
  </w:footnote>
  <w:footnote w:id="10">
    <w:p w14:paraId="07E38B0C" w14:textId="531E7B89" w:rsidR="00B42DA6" w:rsidRPr="00B42DA6" w:rsidRDefault="00B42DA6">
      <w:pPr>
        <w:pStyle w:val="Allmrkusetekst"/>
        <w:rPr>
          <w:lang w:val="en-US"/>
        </w:rPr>
      </w:pPr>
      <w:r>
        <w:rPr>
          <w:rStyle w:val="Allmrkuseviide"/>
        </w:rPr>
        <w:footnoteRef/>
      </w:r>
      <w:r>
        <w:t xml:space="preserve"> </w:t>
      </w:r>
      <w:hyperlink r:id="rId6" w:history="1">
        <w:r w:rsidR="00BC298C" w:rsidRPr="004C774C">
          <w:rPr>
            <w:rStyle w:val="Hperlink"/>
          </w:rPr>
          <w:t>https://register.keskkonnaportaal.ee/register/body-of-water/8375788</w:t>
        </w:r>
      </w:hyperlink>
      <w:r w:rsidR="00BC298C">
        <w:t xml:space="preserve"> </w:t>
      </w:r>
    </w:p>
  </w:footnote>
  <w:footnote w:id="11">
    <w:p w14:paraId="490CEC54" w14:textId="4EBA87F2" w:rsidR="004C1960" w:rsidRPr="004C1960" w:rsidRDefault="004C1960">
      <w:pPr>
        <w:pStyle w:val="Allmrkusetekst"/>
        <w:rPr>
          <w:lang w:val="en-US"/>
        </w:rPr>
      </w:pPr>
      <w:r>
        <w:rPr>
          <w:rStyle w:val="Allmrkuseviide"/>
        </w:rPr>
        <w:footnoteRef/>
      </w:r>
      <w:r>
        <w:t xml:space="preserve"> </w:t>
      </w:r>
      <w:hyperlink r:id="rId7" w:history="1">
        <w:r w:rsidRPr="004C774C">
          <w:rPr>
            <w:rStyle w:val="Hperlink"/>
          </w:rPr>
          <w:t>https://register.keskkonnaportaal.ee/register/body-of-water/8380340</w:t>
        </w:r>
      </w:hyperlink>
      <w:r>
        <w:t xml:space="preserve"> </w:t>
      </w:r>
    </w:p>
  </w:footnote>
  <w:footnote w:id="12">
    <w:p w14:paraId="78A0DB19" w14:textId="5D38A614" w:rsidR="00071FDE" w:rsidRDefault="00071FDE" w:rsidP="00071FDE">
      <w:pPr>
        <w:pStyle w:val="Allmrkusetekst"/>
      </w:pPr>
      <w:r w:rsidRPr="000342A7">
        <w:rPr>
          <w:rStyle w:val="Allmrkuseviide"/>
          <w:color w:val="808080" w:themeColor="background1" w:themeShade="80"/>
        </w:rPr>
        <w:footnoteRef/>
      </w:r>
      <w:r w:rsidRPr="000342A7">
        <w:rPr>
          <w:color w:val="808080" w:themeColor="background1" w:themeShade="80"/>
        </w:rPr>
        <w:t xml:space="preserve"> </w:t>
      </w:r>
      <w:r w:rsidRPr="00737BAC">
        <w:rPr>
          <w:lang w:val="en-US"/>
        </w:rPr>
        <w:t>Keskkonnaministri 08.11.2019 määrus nr 61 „Nõuded reovee puhastamise ning heit-, sademe-, kaevandus-, karjääri- ja jahutusvee suublasse juhtimise kohta, nõuetele vastavuse hindamise meetmed ning saasteainesisalduse piirväärtused“</w:t>
      </w:r>
      <w:r w:rsidR="00737BAC">
        <w:rPr>
          <w:lang w:val="en-US"/>
        </w:rPr>
        <w:t>,</w:t>
      </w:r>
      <w:r w:rsidRPr="00737BAC">
        <w:rPr>
          <w:lang w:val="en-US"/>
        </w:rPr>
        <w:t xml:space="preserve"> </w:t>
      </w:r>
      <w:hyperlink r:id="rId8" w:history="1">
        <w:r w:rsidR="002F7B3E" w:rsidRPr="004C774C">
          <w:rPr>
            <w:rStyle w:val="Hperlink"/>
            <w:lang w:val="en-US"/>
          </w:rPr>
          <w:t>https://www.riigiteataja.ee/akt/122092021002</w:t>
        </w:r>
      </w:hyperlink>
      <w:r w:rsidR="002F7B3E">
        <w:rPr>
          <w:lang w:val="en-US"/>
        </w:rPr>
        <w:t xml:space="preserve"> </w:t>
      </w:r>
    </w:p>
  </w:footnote>
  <w:footnote w:id="13">
    <w:p w14:paraId="5BC310FA" w14:textId="1179BF41" w:rsidR="00445F06" w:rsidRPr="00445F06" w:rsidRDefault="00445F06" w:rsidP="00E2387C">
      <w:pPr>
        <w:pStyle w:val="Allmrkusetekst"/>
        <w:rPr>
          <w:lang w:val="en-US"/>
        </w:rPr>
      </w:pPr>
      <w:r>
        <w:rPr>
          <w:rStyle w:val="Allmrkuseviide"/>
        </w:rPr>
        <w:footnoteRef/>
      </w:r>
      <w:r>
        <w:t xml:space="preserve"> </w:t>
      </w:r>
      <w:r>
        <w:rPr>
          <w:lang w:val="en-US"/>
        </w:rPr>
        <w:t xml:space="preserve">Hendrikson &amp; Ko OÜ töö nr </w:t>
      </w:r>
      <w:r w:rsidR="00E2387C" w:rsidRPr="00E2387C">
        <w:rPr>
          <w:lang w:val="en-US"/>
        </w:rPr>
        <w:t>Töö nr 23004637</w:t>
      </w:r>
    </w:p>
  </w:footnote>
  <w:footnote w:id="14">
    <w:p w14:paraId="19E1F3C1" w14:textId="5E9F1E82" w:rsidR="00374448" w:rsidRPr="00E2387C" w:rsidRDefault="00374448">
      <w:pPr>
        <w:pStyle w:val="Allmrkusetekst"/>
        <w:rPr>
          <w:lang w:val="en-US"/>
        </w:rPr>
      </w:pPr>
      <w:r>
        <w:rPr>
          <w:rStyle w:val="Allmrkuseviide"/>
        </w:rPr>
        <w:footnoteRef/>
      </w:r>
      <w:r>
        <w:t xml:space="preserve"> </w:t>
      </w:r>
      <w:r w:rsidRPr="00E2387C">
        <w:rPr>
          <w:lang w:val="en-US"/>
        </w:rPr>
        <w:t xml:space="preserve">Keskkonnaotsuste infossüsteem KOTKAS: </w:t>
      </w:r>
      <w:hyperlink r:id="rId9" w:history="1">
        <w:r w:rsidRPr="00E2387C">
          <w:t>https://kotkas.envir.ee/</w:t>
        </w:r>
      </w:hyperlink>
    </w:p>
    <w:p w14:paraId="73B49FF9" w14:textId="77777777" w:rsidR="00374448" w:rsidRPr="00374448" w:rsidRDefault="00374448">
      <w:pPr>
        <w:pStyle w:val="Allmrkus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B144" w14:textId="3DA85A25" w:rsidR="007B29B8" w:rsidRPr="006458AC" w:rsidRDefault="002158A6"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935B08">
      <w:rPr>
        <w:b/>
        <w:bCs/>
        <w:noProof/>
      </w:rPr>
      <w:t>Tõrge! Dokumendis pole määratud laadis teksti.</w: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0865" w14:textId="77777777" w:rsidR="0010417D" w:rsidRPr="006458AC" w:rsidRDefault="0010417D" w:rsidP="0010417D">
    <w:pPr>
      <w:pStyle w:val="Pis"/>
      <w:rPr>
        <w:noProof/>
      </w:rPr>
    </w:pPr>
    <w:r w:rsidRPr="006458AC">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3D8E" w14:textId="0195E54B" w:rsidR="007B29B8" w:rsidRPr="006458AC" w:rsidRDefault="00A63C56" w:rsidP="007B29B8">
    <w:pPr>
      <w:pStyle w:val="Pis"/>
      <w:rPr>
        <w:noProof/>
      </w:rPr>
    </w:pPr>
    <w:r w:rsidRPr="00A63C56">
      <w:rPr>
        <w:b/>
        <w:noProof/>
      </w:rPr>
      <w:t>Viljandi vallas Aindu külas Vana-Aindu detailplaneeringu KSH eelhinnang</w:t>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18D8" w14:textId="016E751C" w:rsidR="00050182" w:rsidRPr="006458AC" w:rsidRDefault="002158A6" w:rsidP="0010417D">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D40F10">
      <w:rPr>
        <w:b/>
        <w:bCs/>
        <w:noProof/>
        <w:lang w:val="en-US"/>
      </w:rPr>
      <w:t>Error! No text of specified style in document.</w:t>
    </w:r>
    <w:r w:rsidRPr="006458AC">
      <w:rPr>
        <w:noProof/>
      </w:rPr>
      <w:fldChar w:fldCharType="end"/>
    </w:r>
    <w:r w:rsidR="00050182"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1</w:t>
    </w:r>
    <w:r w:rsidR="007B29B8" w:rsidRPr="006458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35pt" o:bullet="t">
        <v:imagedata r:id="rId1" o:title="j0115836"/>
      </v:shape>
    </w:pict>
  </w:numPicBullet>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306E8B4"/>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7A508F"/>
    <w:multiLevelType w:val="hybridMultilevel"/>
    <w:tmpl w:val="8072033E"/>
    <w:lvl w:ilvl="0" w:tplc="0425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 w15:restartNumberingAfterBreak="0">
    <w:nsid w:val="0CDC78E6"/>
    <w:multiLevelType w:val="hybridMultilevel"/>
    <w:tmpl w:val="0A84E928"/>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341908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9882707"/>
    <w:multiLevelType w:val="hybridMultilevel"/>
    <w:tmpl w:val="EE90B746"/>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9" w15:restartNumberingAfterBreak="0">
    <w:nsid w:val="1B6A5C3E"/>
    <w:multiLevelType w:val="hybridMultilevel"/>
    <w:tmpl w:val="F3444294"/>
    <w:lvl w:ilvl="0" w:tplc="12C2FFDC">
      <w:start w:val="1"/>
      <w:numFmt w:val="bullet"/>
      <w:lvlText w:val=""/>
      <w:lvlJc w:val="left"/>
      <w:pPr>
        <w:ind w:left="720" w:hanging="360"/>
      </w:pPr>
      <w:rPr>
        <w:rFonts w:ascii="Wingdings" w:hAnsi="Wingdings" w:hint="default"/>
        <w:color w:val="F582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2D035CD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5"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57E3714"/>
    <w:multiLevelType w:val="hybridMultilevel"/>
    <w:tmpl w:val="80D87936"/>
    <w:lvl w:ilvl="0" w:tplc="04250005">
      <w:start w:val="1"/>
      <w:numFmt w:val="bullet"/>
      <w:lvlText w:val=""/>
      <w:lvlJc w:val="left"/>
      <w:pPr>
        <w:ind w:left="1860" w:hanging="360"/>
      </w:pPr>
      <w:rPr>
        <w:rFonts w:ascii="Wingdings" w:hAnsi="Wingdings" w:hint="default"/>
      </w:rPr>
    </w:lvl>
    <w:lvl w:ilvl="1" w:tplc="04250003" w:tentative="1">
      <w:start w:val="1"/>
      <w:numFmt w:val="bullet"/>
      <w:lvlText w:val="o"/>
      <w:lvlJc w:val="left"/>
      <w:pPr>
        <w:ind w:left="2580" w:hanging="360"/>
      </w:pPr>
      <w:rPr>
        <w:rFonts w:ascii="Courier New" w:hAnsi="Courier New" w:cs="Courier New" w:hint="default"/>
      </w:rPr>
    </w:lvl>
    <w:lvl w:ilvl="2" w:tplc="04250005" w:tentative="1">
      <w:start w:val="1"/>
      <w:numFmt w:val="bullet"/>
      <w:lvlText w:val=""/>
      <w:lvlJc w:val="left"/>
      <w:pPr>
        <w:ind w:left="3300" w:hanging="360"/>
      </w:pPr>
      <w:rPr>
        <w:rFonts w:ascii="Wingdings" w:hAnsi="Wingdings" w:hint="default"/>
      </w:rPr>
    </w:lvl>
    <w:lvl w:ilvl="3" w:tplc="04250001" w:tentative="1">
      <w:start w:val="1"/>
      <w:numFmt w:val="bullet"/>
      <w:lvlText w:val=""/>
      <w:lvlJc w:val="left"/>
      <w:pPr>
        <w:ind w:left="4020" w:hanging="360"/>
      </w:pPr>
      <w:rPr>
        <w:rFonts w:ascii="Symbol" w:hAnsi="Symbol" w:hint="default"/>
      </w:rPr>
    </w:lvl>
    <w:lvl w:ilvl="4" w:tplc="04250003" w:tentative="1">
      <w:start w:val="1"/>
      <w:numFmt w:val="bullet"/>
      <w:lvlText w:val="o"/>
      <w:lvlJc w:val="left"/>
      <w:pPr>
        <w:ind w:left="4740" w:hanging="360"/>
      </w:pPr>
      <w:rPr>
        <w:rFonts w:ascii="Courier New" w:hAnsi="Courier New" w:cs="Courier New" w:hint="default"/>
      </w:rPr>
    </w:lvl>
    <w:lvl w:ilvl="5" w:tplc="04250005" w:tentative="1">
      <w:start w:val="1"/>
      <w:numFmt w:val="bullet"/>
      <w:lvlText w:val=""/>
      <w:lvlJc w:val="left"/>
      <w:pPr>
        <w:ind w:left="5460" w:hanging="360"/>
      </w:pPr>
      <w:rPr>
        <w:rFonts w:ascii="Wingdings" w:hAnsi="Wingdings" w:hint="default"/>
      </w:rPr>
    </w:lvl>
    <w:lvl w:ilvl="6" w:tplc="04250001" w:tentative="1">
      <w:start w:val="1"/>
      <w:numFmt w:val="bullet"/>
      <w:lvlText w:val=""/>
      <w:lvlJc w:val="left"/>
      <w:pPr>
        <w:ind w:left="6180" w:hanging="360"/>
      </w:pPr>
      <w:rPr>
        <w:rFonts w:ascii="Symbol" w:hAnsi="Symbol" w:hint="default"/>
      </w:rPr>
    </w:lvl>
    <w:lvl w:ilvl="7" w:tplc="04250003" w:tentative="1">
      <w:start w:val="1"/>
      <w:numFmt w:val="bullet"/>
      <w:lvlText w:val="o"/>
      <w:lvlJc w:val="left"/>
      <w:pPr>
        <w:ind w:left="6900" w:hanging="360"/>
      </w:pPr>
      <w:rPr>
        <w:rFonts w:ascii="Courier New" w:hAnsi="Courier New" w:cs="Courier New" w:hint="default"/>
      </w:rPr>
    </w:lvl>
    <w:lvl w:ilvl="8" w:tplc="04250005" w:tentative="1">
      <w:start w:val="1"/>
      <w:numFmt w:val="bullet"/>
      <w:lvlText w:val=""/>
      <w:lvlJc w:val="left"/>
      <w:pPr>
        <w:ind w:left="7620" w:hanging="360"/>
      </w:pPr>
      <w:rPr>
        <w:rFonts w:ascii="Wingdings" w:hAnsi="Wingdings" w:hint="default"/>
      </w:rPr>
    </w:lvl>
  </w:abstractNum>
  <w:abstractNum w:abstractNumId="18" w15:restartNumberingAfterBreak="0">
    <w:nsid w:val="4EA71221"/>
    <w:multiLevelType w:val="hybridMultilevel"/>
    <w:tmpl w:val="651C4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7580765"/>
    <w:multiLevelType w:val="hybridMultilevel"/>
    <w:tmpl w:val="5330DAFC"/>
    <w:lvl w:ilvl="0" w:tplc="9D4C1AEE">
      <w:start w:val="1"/>
      <w:numFmt w:val="bullet"/>
      <w:pStyle w:val="Bullet1"/>
      <w:lvlText w:val=""/>
      <w:lvlPicBulletId w:val="0"/>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1" w15:restartNumberingAfterBreak="0">
    <w:nsid w:val="58847E8C"/>
    <w:multiLevelType w:val="hybridMultilevel"/>
    <w:tmpl w:val="CB121F64"/>
    <w:lvl w:ilvl="0" w:tplc="0425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47532CE"/>
    <w:multiLevelType w:val="hybridMultilevel"/>
    <w:tmpl w:val="90B28EDA"/>
    <w:lvl w:ilvl="0" w:tplc="04250003">
      <w:start w:val="1"/>
      <w:numFmt w:val="bullet"/>
      <w:lvlText w:val="o"/>
      <w:lvlJc w:val="left"/>
      <w:pPr>
        <w:ind w:left="1500" w:hanging="360"/>
      </w:pPr>
      <w:rPr>
        <w:rFonts w:ascii="Courier New" w:hAnsi="Courier New" w:cs="Courier New" w:hint="default"/>
      </w:rPr>
    </w:lvl>
    <w:lvl w:ilvl="1" w:tplc="04250003" w:tentative="1">
      <w:start w:val="1"/>
      <w:numFmt w:val="bullet"/>
      <w:lvlText w:val="o"/>
      <w:lvlJc w:val="left"/>
      <w:pPr>
        <w:ind w:left="2220" w:hanging="360"/>
      </w:pPr>
      <w:rPr>
        <w:rFonts w:ascii="Courier New" w:hAnsi="Courier New" w:cs="Courier New" w:hint="default"/>
      </w:rPr>
    </w:lvl>
    <w:lvl w:ilvl="2" w:tplc="04250005" w:tentative="1">
      <w:start w:val="1"/>
      <w:numFmt w:val="bullet"/>
      <w:lvlText w:val=""/>
      <w:lvlJc w:val="left"/>
      <w:pPr>
        <w:ind w:left="2940" w:hanging="360"/>
      </w:pPr>
      <w:rPr>
        <w:rFonts w:ascii="Wingdings" w:hAnsi="Wingdings" w:hint="default"/>
      </w:rPr>
    </w:lvl>
    <w:lvl w:ilvl="3" w:tplc="04250001" w:tentative="1">
      <w:start w:val="1"/>
      <w:numFmt w:val="bullet"/>
      <w:lvlText w:val=""/>
      <w:lvlJc w:val="left"/>
      <w:pPr>
        <w:ind w:left="3660" w:hanging="360"/>
      </w:pPr>
      <w:rPr>
        <w:rFonts w:ascii="Symbol" w:hAnsi="Symbol" w:hint="default"/>
      </w:rPr>
    </w:lvl>
    <w:lvl w:ilvl="4" w:tplc="04250003" w:tentative="1">
      <w:start w:val="1"/>
      <w:numFmt w:val="bullet"/>
      <w:lvlText w:val="o"/>
      <w:lvlJc w:val="left"/>
      <w:pPr>
        <w:ind w:left="4380" w:hanging="360"/>
      </w:pPr>
      <w:rPr>
        <w:rFonts w:ascii="Courier New" w:hAnsi="Courier New" w:cs="Courier New" w:hint="default"/>
      </w:rPr>
    </w:lvl>
    <w:lvl w:ilvl="5" w:tplc="04250005" w:tentative="1">
      <w:start w:val="1"/>
      <w:numFmt w:val="bullet"/>
      <w:lvlText w:val=""/>
      <w:lvlJc w:val="left"/>
      <w:pPr>
        <w:ind w:left="5100" w:hanging="360"/>
      </w:pPr>
      <w:rPr>
        <w:rFonts w:ascii="Wingdings" w:hAnsi="Wingdings" w:hint="default"/>
      </w:rPr>
    </w:lvl>
    <w:lvl w:ilvl="6" w:tplc="04250001" w:tentative="1">
      <w:start w:val="1"/>
      <w:numFmt w:val="bullet"/>
      <w:lvlText w:val=""/>
      <w:lvlJc w:val="left"/>
      <w:pPr>
        <w:ind w:left="5820" w:hanging="360"/>
      </w:pPr>
      <w:rPr>
        <w:rFonts w:ascii="Symbol" w:hAnsi="Symbol" w:hint="default"/>
      </w:rPr>
    </w:lvl>
    <w:lvl w:ilvl="7" w:tplc="04250003" w:tentative="1">
      <w:start w:val="1"/>
      <w:numFmt w:val="bullet"/>
      <w:lvlText w:val="o"/>
      <w:lvlJc w:val="left"/>
      <w:pPr>
        <w:ind w:left="6540" w:hanging="360"/>
      </w:pPr>
      <w:rPr>
        <w:rFonts w:ascii="Courier New" w:hAnsi="Courier New" w:cs="Courier New" w:hint="default"/>
      </w:rPr>
    </w:lvl>
    <w:lvl w:ilvl="8" w:tplc="04250005" w:tentative="1">
      <w:start w:val="1"/>
      <w:numFmt w:val="bullet"/>
      <w:lvlText w:val=""/>
      <w:lvlJc w:val="left"/>
      <w:pPr>
        <w:ind w:left="7260" w:hanging="360"/>
      </w:pPr>
      <w:rPr>
        <w:rFonts w:ascii="Wingdings" w:hAnsi="Wingdings" w:hint="default"/>
      </w:rPr>
    </w:lvl>
  </w:abstractNum>
  <w:abstractNum w:abstractNumId="23" w15:restartNumberingAfterBreak="0">
    <w:nsid w:val="648A406B"/>
    <w:multiLevelType w:val="hybridMultilevel"/>
    <w:tmpl w:val="88824944"/>
    <w:lvl w:ilvl="0" w:tplc="04250005">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25" w15:restartNumberingAfterBreak="0">
    <w:nsid w:val="7B4842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E502620"/>
    <w:multiLevelType w:val="hybridMultilevel"/>
    <w:tmpl w:val="A538E50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FA121DC"/>
    <w:multiLevelType w:val="multilevel"/>
    <w:tmpl w:val="3072F52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463422026">
    <w:abstractNumId w:val="15"/>
  </w:num>
  <w:num w:numId="2" w16cid:durableId="8609330">
    <w:abstractNumId w:val="20"/>
  </w:num>
  <w:num w:numId="3" w16cid:durableId="542060078">
    <w:abstractNumId w:val="3"/>
  </w:num>
  <w:num w:numId="4" w16cid:durableId="1394887953">
    <w:abstractNumId w:val="2"/>
  </w:num>
  <w:num w:numId="5" w16cid:durableId="615599561">
    <w:abstractNumId w:val="24"/>
  </w:num>
  <w:num w:numId="6" w16cid:durableId="246303470">
    <w:abstractNumId w:val="14"/>
  </w:num>
  <w:num w:numId="7" w16cid:durableId="1322536778">
    <w:abstractNumId w:val="6"/>
  </w:num>
  <w:num w:numId="8" w16cid:durableId="423692219">
    <w:abstractNumId w:val="16"/>
  </w:num>
  <w:num w:numId="9" w16cid:durableId="1367020397">
    <w:abstractNumId w:val="1"/>
  </w:num>
  <w:num w:numId="10" w16cid:durableId="1374115750">
    <w:abstractNumId w:val="10"/>
  </w:num>
  <w:num w:numId="11" w16cid:durableId="371224727">
    <w:abstractNumId w:val="19"/>
  </w:num>
  <w:num w:numId="12" w16cid:durableId="389808434">
    <w:abstractNumId w:val="27"/>
  </w:num>
  <w:num w:numId="13" w16cid:durableId="913128918">
    <w:abstractNumId w:val="12"/>
  </w:num>
  <w:num w:numId="14" w16cid:durableId="593905469">
    <w:abstractNumId w:val="1"/>
  </w:num>
  <w:num w:numId="15" w16cid:durableId="2133596155">
    <w:abstractNumId w:val="27"/>
  </w:num>
  <w:num w:numId="16" w16cid:durableId="1390807970">
    <w:abstractNumId w:val="1"/>
  </w:num>
  <w:num w:numId="17" w16cid:durableId="972102974">
    <w:abstractNumId w:val="27"/>
  </w:num>
  <w:num w:numId="18" w16cid:durableId="1502314067">
    <w:abstractNumId w:val="27"/>
  </w:num>
  <w:num w:numId="19" w16cid:durableId="612517299">
    <w:abstractNumId w:val="27"/>
  </w:num>
  <w:num w:numId="20" w16cid:durableId="1014071133">
    <w:abstractNumId w:val="27"/>
  </w:num>
  <w:num w:numId="21" w16cid:durableId="1880705648">
    <w:abstractNumId w:val="27"/>
  </w:num>
  <w:num w:numId="22" w16cid:durableId="1363674664">
    <w:abstractNumId w:val="27"/>
  </w:num>
  <w:num w:numId="23" w16cid:durableId="1046836483">
    <w:abstractNumId w:val="27"/>
  </w:num>
  <w:num w:numId="24" w16cid:durableId="850341549">
    <w:abstractNumId w:val="27"/>
  </w:num>
  <w:num w:numId="25" w16cid:durableId="1628393209">
    <w:abstractNumId w:val="13"/>
  </w:num>
  <w:num w:numId="26" w16cid:durableId="268319418">
    <w:abstractNumId w:val="13"/>
  </w:num>
  <w:num w:numId="27" w16cid:durableId="1788309110">
    <w:abstractNumId w:val="13"/>
  </w:num>
  <w:num w:numId="28" w16cid:durableId="1599212779">
    <w:abstractNumId w:val="13"/>
  </w:num>
  <w:num w:numId="29" w16cid:durableId="981157375">
    <w:abstractNumId w:val="18"/>
  </w:num>
  <w:num w:numId="30" w16cid:durableId="262735247">
    <w:abstractNumId w:val="11"/>
  </w:num>
  <w:num w:numId="31" w16cid:durableId="1673869317">
    <w:abstractNumId w:val="7"/>
  </w:num>
  <w:num w:numId="32" w16cid:durableId="1600866845">
    <w:abstractNumId w:val="25"/>
  </w:num>
  <w:num w:numId="33" w16cid:durableId="126751319">
    <w:abstractNumId w:val="9"/>
  </w:num>
  <w:num w:numId="34" w16cid:durableId="197593273">
    <w:abstractNumId w:val="22"/>
  </w:num>
  <w:num w:numId="35" w16cid:durableId="2080983893">
    <w:abstractNumId w:val="8"/>
  </w:num>
  <w:num w:numId="36" w16cid:durableId="1522284972">
    <w:abstractNumId w:val="5"/>
  </w:num>
  <w:num w:numId="37" w16cid:durableId="1946377838">
    <w:abstractNumId w:val="4"/>
  </w:num>
  <w:num w:numId="38" w16cid:durableId="1253390512">
    <w:abstractNumId w:val="23"/>
  </w:num>
  <w:num w:numId="39" w16cid:durableId="1252668143">
    <w:abstractNumId w:val="17"/>
  </w:num>
  <w:num w:numId="40" w16cid:durableId="193540898">
    <w:abstractNumId w:val="21"/>
  </w:num>
  <w:num w:numId="41" w16cid:durableId="662390628">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A6"/>
    <w:rsid w:val="00000B47"/>
    <w:rsid w:val="0000105C"/>
    <w:rsid w:val="00003331"/>
    <w:rsid w:val="00004E59"/>
    <w:rsid w:val="0000530D"/>
    <w:rsid w:val="000106B2"/>
    <w:rsid w:val="00010D58"/>
    <w:rsid w:val="00010E03"/>
    <w:rsid w:val="00012188"/>
    <w:rsid w:val="00014176"/>
    <w:rsid w:val="000146ED"/>
    <w:rsid w:val="0002294D"/>
    <w:rsid w:val="00023062"/>
    <w:rsid w:val="00024F6B"/>
    <w:rsid w:val="00030550"/>
    <w:rsid w:val="00030940"/>
    <w:rsid w:val="0003112E"/>
    <w:rsid w:val="00032D44"/>
    <w:rsid w:val="00033040"/>
    <w:rsid w:val="00042ADE"/>
    <w:rsid w:val="00042B5E"/>
    <w:rsid w:val="00045F5A"/>
    <w:rsid w:val="000467FD"/>
    <w:rsid w:val="0004752B"/>
    <w:rsid w:val="00050182"/>
    <w:rsid w:val="0005168F"/>
    <w:rsid w:val="0005267D"/>
    <w:rsid w:val="0005567D"/>
    <w:rsid w:val="00057E92"/>
    <w:rsid w:val="000622BB"/>
    <w:rsid w:val="00065C4B"/>
    <w:rsid w:val="0007055E"/>
    <w:rsid w:val="00070B6D"/>
    <w:rsid w:val="00071FDE"/>
    <w:rsid w:val="0007302F"/>
    <w:rsid w:val="000751A5"/>
    <w:rsid w:val="00076D48"/>
    <w:rsid w:val="00077936"/>
    <w:rsid w:val="00081803"/>
    <w:rsid w:val="00085B75"/>
    <w:rsid w:val="00085F18"/>
    <w:rsid w:val="0009049B"/>
    <w:rsid w:val="0009079E"/>
    <w:rsid w:val="00091403"/>
    <w:rsid w:val="00093254"/>
    <w:rsid w:val="0009426B"/>
    <w:rsid w:val="00095543"/>
    <w:rsid w:val="000960E1"/>
    <w:rsid w:val="000A1559"/>
    <w:rsid w:val="000A1C62"/>
    <w:rsid w:val="000A2194"/>
    <w:rsid w:val="000A7846"/>
    <w:rsid w:val="000B0FBC"/>
    <w:rsid w:val="000B1405"/>
    <w:rsid w:val="000B2961"/>
    <w:rsid w:val="000C4628"/>
    <w:rsid w:val="000C55FA"/>
    <w:rsid w:val="000C6FA2"/>
    <w:rsid w:val="000C779B"/>
    <w:rsid w:val="000D1FBC"/>
    <w:rsid w:val="000D2B09"/>
    <w:rsid w:val="000D2B81"/>
    <w:rsid w:val="000D2DEF"/>
    <w:rsid w:val="000D4BA2"/>
    <w:rsid w:val="000D5B60"/>
    <w:rsid w:val="000D616B"/>
    <w:rsid w:val="000D6BD6"/>
    <w:rsid w:val="000D7EE3"/>
    <w:rsid w:val="000E0107"/>
    <w:rsid w:val="000E0260"/>
    <w:rsid w:val="000E4D92"/>
    <w:rsid w:val="000E5815"/>
    <w:rsid w:val="000E65C3"/>
    <w:rsid w:val="000E797A"/>
    <w:rsid w:val="000E7AC5"/>
    <w:rsid w:val="000F0222"/>
    <w:rsid w:val="000F78BC"/>
    <w:rsid w:val="000F7F9F"/>
    <w:rsid w:val="001002A1"/>
    <w:rsid w:val="00103031"/>
    <w:rsid w:val="00103E9D"/>
    <w:rsid w:val="0010417D"/>
    <w:rsid w:val="00104615"/>
    <w:rsid w:val="001106CA"/>
    <w:rsid w:val="001117B9"/>
    <w:rsid w:val="0011196B"/>
    <w:rsid w:val="00111E91"/>
    <w:rsid w:val="00114929"/>
    <w:rsid w:val="00115207"/>
    <w:rsid w:val="00115EC3"/>
    <w:rsid w:val="001178EB"/>
    <w:rsid w:val="00120F48"/>
    <w:rsid w:val="001214EB"/>
    <w:rsid w:val="001251E9"/>
    <w:rsid w:val="001253A6"/>
    <w:rsid w:val="00125919"/>
    <w:rsid w:val="00125A73"/>
    <w:rsid w:val="0012673A"/>
    <w:rsid w:val="001300DE"/>
    <w:rsid w:val="001316AF"/>
    <w:rsid w:val="00132608"/>
    <w:rsid w:val="00136FD3"/>
    <w:rsid w:val="001419F8"/>
    <w:rsid w:val="00144F20"/>
    <w:rsid w:val="001457FF"/>
    <w:rsid w:val="00145D20"/>
    <w:rsid w:val="00147E00"/>
    <w:rsid w:val="0015251B"/>
    <w:rsid w:val="001533FD"/>
    <w:rsid w:val="001534C1"/>
    <w:rsid w:val="00161823"/>
    <w:rsid w:val="00162D45"/>
    <w:rsid w:val="0016368A"/>
    <w:rsid w:val="00164000"/>
    <w:rsid w:val="001644A5"/>
    <w:rsid w:val="001650B1"/>
    <w:rsid w:val="001656BB"/>
    <w:rsid w:val="001657D6"/>
    <w:rsid w:val="0016629E"/>
    <w:rsid w:val="001673A1"/>
    <w:rsid w:val="00167D88"/>
    <w:rsid w:val="00167F16"/>
    <w:rsid w:val="00167FAD"/>
    <w:rsid w:val="00171374"/>
    <w:rsid w:val="00171E8E"/>
    <w:rsid w:val="00172EE8"/>
    <w:rsid w:val="00173CC6"/>
    <w:rsid w:val="001754A6"/>
    <w:rsid w:val="00176B54"/>
    <w:rsid w:val="00176C35"/>
    <w:rsid w:val="00180012"/>
    <w:rsid w:val="001826F9"/>
    <w:rsid w:val="00185483"/>
    <w:rsid w:val="00185706"/>
    <w:rsid w:val="001863C5"/>
    <w:rsid w:val="00186FF2"/>
    <w:rsid w:val="00187590"/>
    <w:rsid w:val="00187613"/>
    <w:rsid w:val="00187CDB"/>
    <w:rsid w:val="0019319F"/>
    <w:rsid w:val="0019502D"/>
    <w:rsid w:val="00195067"/>
    <w:rsid w:val="0019738E"/>
    <w:rsid w:val="001A0E37"/>
    <w:rsid w:val="001A3381"/>
    <w:rsid w:val="001A4185"/>
    <w:rsid w:val="001A4A7C"/>
    <w:rsid w:val="001A5193"/>
    <w:rsid w:val="001A7B16"/>
    <w:rsid w:val="001B1D95"/>
    <w:rsid w:val="001B7D8B"/>
    <w:rsid w:val="001C01A3"/>
    <w:rsid w:val="001C2EA0"/>
    <w:rsid w:val="001C4DF4"/>
    <w:rsid w:val="001C576E"/>
    <w:rsid w:val="001C5C11"/>
    <w:rsid w:val="001C7052"/>
    <w:rsid w:val="001C7E1F"/>
    <w:rsid w:val="001D09F1"/>
    <w:rsid w:val="001D2F3B"/>
    <w:rsid w:val="001D3CAD"/>
    <w:rsid w:val="001D46D0"/>
    <w:rsid w:val="001D46D6"/>
    <w:rsid w:val="001D4C93"/>
    <w:rsid w:val="001D6B52"/>
    <w:rsid w:val="001D6C21"/>
    <w:rsid w:val="001D7034"/>
    <w:rsid w:val="001D7302"/>
    <w:rsid w:val="001E083A"/>
    <w:rsid w:val="001E184A"/>
    <w:rsid w:val="001E2198"/>
    <w:rsid w:val="001E3EEF"/>
    <w:rsid w:val="001E40F3"/>
    <w:rsid w:val="001E420B"/>
    <w:rsid w:val="001E4917"/>
    <w:rsid w:val="001E5C3E"/>
    <w:rsid w:val="001E6025"/>
    <w:rsid w:val="001E644D"/>
    <w:rsid w:val="001E7A0A"/>
    <w:rsid w:val="001F1A8B"/>
    <w:rsid w:val="001F2DAA"/>
    <w:rsid w:val="001F31BF"/>
    <w:rsid w:val="001F54A0"/>
    <w:rsid w:val="001F55CA"/>
    <w:rsid w:val="001F5B63"/>
    <w:rsid w:val="001F65D9"/>
    <w:rsid w:val="001F68C5"/>
    <w:rsid w:val="001F6A9D"/>
    <w:rsid w:val="001F6CDF"/>
    <w:rsid w:val="0020136D"/>
    <w:rsid w:val="00201C64"/>
    <w:rsid w:val="0020280B"/>
    <w:rsid w:val="0020308B"/>
    <w:rsid w:val="002047A2"/>
    <w:rsid w:val="00204C4A"/>
    <w:rsid w:val="00206140"/>
    <w:rsid w:val="0021219D"/>
    <w:rsid w:val="00213584"/>
    <w:rsid w:val="0021413F"/>
    <w:rsid w:val="00214D7D"/>
    <w:rsid w:val="002158A6"/>
    <w:rsid w:val="002160FE"/>
    <w:rsid w:val="002162FD"/>
    <w:rsid w:val="002256F7"/>
    <w:rsid w:val="00226A07"/>
    <w:rsid w:val="00231014"/>
    <w:rsid w:val="00231CBC"/>
    <w:rsid w:val="00235C80"/>
    <w:rsid w:val="00235FC4"/>
    <w:rsid w:val="00236312"/>
    <w:rsid w:val="0023726D"/>
    <w:rsid w:val="00242821"/>
    <w:rsid w:val="002441D4"/>
    <w:rsid w:val="002446EF"/>
    <w:rsid w:val="00244A9B"/>
    <w:rsid w:val="0025032D"/>
    <w:rsid w:val="0025071F"/>
    <w:rsid w:val="00250820"/>
    <w:rsid w:val="002508BB"/>
    <w:rsid w:val="00250C36"/>
    <w:rsid w:val="00251A61"/>
    <w:rsid w:val="00252C89"/>
    <w:rsid w:val="002571B5"/>
    <w:rsid w:val="00262FE1"/>
    <w:rsid w:val="002645C4"/>
    <w:rsid w:val="002646B4"/>
    <w:rsid w:val="00270BB6"/>
    <w:rsid w:val="0027100B"/>
    <w:rsid w:val="00273AFA"/>
    <w:rsid w:val="00274D9F"/>
    <w:rsid w:val="00275040"/>
    <w:rsid w:val="0027562D"/>
    <w:rsid w:val="0027568D"/>
    <w:rsid w:val="00275B94"/>
    <w:rsid w:val="002765A8"/>
    <w:rsid w:val="00280909"/>
    <w:rsid w:val="00284A93"/>
    <w:rsid w:val="0028640F"/>
    <w:rsid w:val="00286636"/>
    <w:rsid w:val="00286938"/>
    <w:rsid w:val="0029015B"/>
    <w:rsid w:val="00290D54"/>
    <w:rsid w:val="00292E6C"/>
    <w:rsid w:val="00296276"/>
    <w:rsid w:val="00296F77"/>
    <w:rsid w:val="00297C03"/>
    <w:rsid w:val="002A0B06"/>
    <w:rsid w:val="002A2AEC"/>
    <w:rsid w:val="002A33C0"/>
    <w:rsid w:val="002B03E0"/>
    <w:rsid w:val="002B3603"/>
    <w:rsid w:val="002B5D06"/>
    <w:rsid w:val="002B60CE"/>
    <w:rsid w:val="002B6EAF"/>
    <w:rsid w:val="002C0370"/>
    <w:rsid w:val="002C351B"/>
    <w:rsid w:val="002C36AD"/>
    <w:rsid w:val="002C5143"/>
    <w:rsid w:val="002C7AC6"/>
    <w:rsid w:val="002D16F1"/>
    <w:rsid w:val="002D4B62"/>
    <w:rsid w:val="002D58FB"/>
    <w:rsid w:val="002D6D83"/>
    <w:rsid w:val="002D6FF0"/>
    <w:rsid w:val="002E2561"/>
    <w:rsid w:val="002E464E"/>
    <w:rsid w:val="002E55A9"/>
    <w:rsid w:val="002E690C"/>
    <w:rsid w:val="002E7F31"/>
    <w:rsid w:val="002F3C1B"/>
    <w:rsid w:val="002F46CF"/>
    <w:rsid w:val="002F7B3E"/>
    <w:rsid w:val="002F7EF4"/>
    <w:rsid w:val="003033C1"/>
    <w:rsid w:val="00303DAD"/>
    <w:rsid w:val="0030542F"/>
    <w:rsid w:val="003071E2"/>
    <w:rsid w:val="00307438"/>
    <w:rsid w:val="003115E0"/>
    <w:rsid w:val="00311E6C"/>
    <w:rsid w:val="0031385D"/>
    <w:rsid w:val="003140D2"/>
    <w:rsid w:val="00314BCA"/>
    <w:rsid w:val="0032214E"/>
    <w:rsid w:val="00322258"/>
    <w:rsid w:val="0032227B"/>
    <w:rsid w:val="003222E8"/>
    <w:rsid w:val="00322C2F"/>
    <w:rsid w:val="00323EDE"/>
    <w:rsid w:val="00324FDA"/>
    <w:rsid w:val="003272E6"/>
    <w:rsid w:val="00327503"/>
    <w:rsid w:val="003303DA"/>
    <w:rsid w:val="00330D43"/>
    <w:rsid w:val="00330F4C"/>
    <w:rsid w:val="00331BE1"/>
    <w:rsid w:val="003359ED"/>
    <w:rsid w:val="00336027"/>
    <w:rsid w:val="00336929"/>
    <w:rsid w:val="00336CAC"/>
    <w:rsid w:val="0033705A"/>
    <w:rsid w:val="003374C0"/>
    <w:rsid w:val="00340F72"/>
    <w:rsid w:val="003449AE"/>
    <w:rsid w:val="00344B86"/>
    <w:rsid w:val="00346857"/>
    <w:rsid w:val="0035464A"/>
    <w:rsid w:val="00354C43"/>
    <w:rsid w:val="003569E6"/>
    <w:rsid w:val="00364214"/>
    <w:rsid w:val="0036455E"/>
    <w:rsid w:val="00364C4F"/>
    <w:rsid w:val="00365BB8"/>
    <w:rsid w:val="003703E3"/>
    <w:rsid w:val="00370B85"/>
    <w:rsid w:val="00374448"/>
    <w:rsid w:val="00375CD2"/>
    <w:rsid w:val="00376B44"/>
    <w:rsid w:val="00381492"/>
    <w:rsid w:val="0038253B"/>
    <w:rsid w:val="00383F21"/>
    <w:rsid w:val="00383F88"/>
    <w:rsid w:val="00384B32"/>
    <w:rsid w:val="0038537D"/>
    <w:rsid w:val="00385D7A"/>
    <w:rsid w:val="003866B4"/>
    <w:rsid w:val="00386BF7"/>
    <w:rsid w:val="003927D9"/>
    <w:rsid w:val="00394313"/>
    <w:rsid w:val="00396956"/>
    <w:rsid w:val="00397E47"/>
    <w:rsid w:val="003A024D"/>
    <w:rsid w:val="003A1339"/>
    <w:rsid w:val="003A3FFB"/>
    <w:rsid w:val="003A62A5"/>
    <w:rsid w:val="003A697F"/>
    <w:rsid w:val="003A7ABF"/>
    <w:rsid w:val="003B1568"/>
    <w:rsid w:val="003B1704"/>
    <w:rsid w:val="003B3357"/>
    <w:rsid w:val="003B65D8"/>
    <w:rsid w:val="003B6EB2"/>
    <w:rsid w:val="003C06BB"/>
    <w:rsid w:val="003C0FC7"/>
    <w:rsid w:val="003C1111"/>
    <w:rsid w:val="003C1D04"/>
    <w:rsid w:val="003C1E4F"/>
    <w:rsid w:val="003D0BCF"/>
    <w:rsid w:val="003D30F5"/>
    <w:rsid w:val="003D3B73"/>
    <w:rsid w:val="003D41B6"/>
    <w:rsid w:val="003D5DFE"/>
    <w:rsid w:val="003D754C"/>
    <w:rsid w:val="003D75F9"/>
    <w:rsid w:val="003E11B8"/>
    <w:rsid w:val="003E2DC4"/>
    <w:rsid w:val="003E4C25"/>
    <w:rsid w:val="003E5B7C"/>
    <w:rsid w:val="003E5BB4"/>
    <w:rsid w:val="003E72DA"/>
    <w:rsid w:val="003F3574"/>
    <w:rsid w:val="003F375F"/>
    <w:rsid w:val="003F4D9C"/>
    <w:rsid w:val="003F55BC"/>
    <w:rsid w:val="003F5749"/>
    <w:rsid w:val="003F726F"/>
    <w:rsid w:val="0040118D"/>
    <w:rsid w:val="00401C4A"/>
    <w:rsid w:val="004038CA"/>
    <w:rsid w:val="004039AF"/>
    <w:rsid w:val="00403C85"/>
    <w:rsid w:val="0040630F"/>
    <w:rsid w:val="00407AE6"/>
    <w:rsid w:val="00407FD7"/>
    <w:rsid w:val="004100A7"/>
    <w:rsid w:val="0041162D"/>
    <w:rsid w:val="004128A6"/>
    <w:rsid w:val="00413FA2"/>
    <w:rsid w:val="00416367"/>
    <w:rsid w:val="004174F7"/>
    <w:rsid w:val="0042218D"/>
    <w:rsid w:val="00422A6F"/>
    <w:rsid w:val="004233C7"/>
    <w:rsid w:val="00426F0D"/>
    <w:rsid w:val="00427B50"/>
    <w:rsid w:val="00431ED3"/>
    <w:rsid w:val="00435C71"/>
    <w:rsid w:val="004365D3"/>
    <w:rsid w:val="00436E46"/>
    <w:rsid w:val="0043709C"/>
    <w:rsid w:val="0043773C"/>
    <w:rsid w:val="00440683"/>
    <w:rsid w:val="00440CA8"/>
    <w:rsid w:val="00445F06"/>
    <w:rsid w:val="0044699A"/>
    <w:rsid w:val="00446E0D"/>
    <w:rsid w:val="004509A0"/>
    <w:rsid w:val="00451AF6"/>
    <w:rsid w:val="004530D6"/>
    <w:rsid w:val="00456B17"/>
    <w:rsid w:val="004613E1"/>
    <w:rsid w:val="00461C41"/>
    <w:rsid w:val="00461F3F"/>
    <w:rsid w:val="0046287D"/>
    <w:rsid w:val="00462947"/>
    <w:rsid w:val="0046301A"/>
    <w:rsid w:val="00463120"/>
    <w:rsid w:val="00463DAE"/>
    <w:rsid w:val="004657A7"/>
    <w:rsid w:val="0046638E"/>
    <w:rsid w:val="00467CA2"/>
    <w:rsid w:val="00470C6E"/>
    <w:rsid w:val="00471366"/>
    <w:rsid w:val="0047251D"/>
    <w:rsid w:val="00480669"/>
    <w:rsid w:val="00482072"/>
    <w:rsid w:val="004820FB"/>
    <w:rsid w:val="00482FD8"/>
    <w:rsid w:val="0048456C"/>
    <w:rsid w:val="00485BC8"/>
    <w:rsid w:val="00487205"/>
    <w:rsid w:val="00487EF5"/>
    <w:rsid w:val="00487FA9"/>
    <w:rsid w:val="00487FFB"/>
    <w:rsid w:val="004929E3"/>
    <w:rsid w:val="00493511"/>
    <w:rsid w:val="00495806"/>
    <w:rsid w:val="004A3D41"/>
    <w:rsid w:val="004A435E"/>
    <w:rsid w:val="004A4E1D"/>
    <w:rsid w:val="004A7CFB"/>
    <w:rsid w:val="004B13D4"/>
    <w:rsid w:val="004B18F7"/>
    <w:rsid w:val="004B3DE0"/>
    <w:rsid w:val="004B797F"/>
    <w:rsid w:val="004C0574"/>
    <w:rsid w:val="004C13A2"/>
    <w:rsid w:val="004C1960"/>
    <w:rsid w:val="004C572B"/>
    <w:rsid w:val="004D037B"/>
    <w:rsid w:val="004D0782"/>
    <w:rsid w:val="004D1368"/>
    <w:rsid w:val="004D1858"/>
    <w:rsid w:val="004D2CBE"/>
    <w:rsid w:val="004D2DF7"/>
    <w:rsid w:val="004D55DF"/>
    <w:rsid w:val="004D5FB8"/>
    <w:rsid w:val="004D6D50"/>
    <w:rsid w:val="004E02E0"/>
    <w:rsid w:val="004E1025"/>
    <w:rsid w:val="004E107D"/>
    <w:rsid w:val="004E1997"/>
    <w:rsid w:val="004E221A"/>
    <w:rsid w:val="004E3564"/>
    <w:rsid w:val="004E780C"/>
    <w:rsid w:val="004F2A20"/>
    <w:rsid w:val="004F3C67"/>
    <w:rsid w:val="004F45F4"/>
    <w:rsid w:val="004F4DEE"/>
    <w:rsid w:val="004F5E15"/>
    <w:rsid w:val="004F7F98"/>
    <w:rsid w:val="00502DB8"/>
    <w:rsid w:val="00502E7F"/>
    <w:rsid w:val="005066A1"/>
    <w:rsid w:val="005068CD"/>
    <w:rsid w:val="00511BAC"/>
    <w:rsid w:val="00512BC6"/>
    <w:rsid w:val="0051387C"/>
    <w:rsid w:val="00513E52"/>
    <w:rsid w:val="0051438C"/>
    <w:rsid w:val="00514DB6"/>
    <w:rsid w:val="00515442"/>
    <w:rsid w:val="00524460"/>
    <w:rsid w:val="005245D2"/>
    <w:rsid w:val="00525CA7"/>
    <w:rsid w:val="00533D7C"/>
    <w:rsid w:val="00534C47"/>
    <w:rsid w:val="00535F9C"/>
    <w:rsid w:val="00537E15"/>
    <w:rsid w:val="00540123"/>
    <w:rsid w:val="005411D8"/>
    <w:rsid w:val="005423A2"/>
    <w:rsid w:val="005428E1"/>
    <w:rsid w:val="00544347"/>
    <w:rsid w:val="00544349"/>
    <w:rsid w:val="005444F2"/>
    <w:rsid w:val="00544EDC"/>
    <w:rsid w:val="005468A9"/>
    <w:rsid w:val="00546EC9"/>
    <w:rsid w:val="00550B6B"/>
    <w:rsid w:val="005526B8"/>
    <w:rsid w:val="0055350D"/>
    <w:rsid w:val="005538F4"/>
    <w:rsid w:val="00553DBB"/>
    <w:rsid w:val="00553F04"/>
    <w:rsid w:val="00554A4D"/>
    <w:rsid w:val="005550E5"/>
    <w:rsid w:val="005560C2"/>
    <w:rsid w:val="00556623"/>
    <w:rsid w:val="005618A0"/>
    <w:rsid w:val="00563BC8"/>
    <w:rsid w:val="00564356"/>
    <w:rsid w:val="00566AB3"/>
    <w:rsid w:val="00567A7C"/>
    <w:rsid w:val="00570485"/>
    <w:rsid w:val="00570B8B"/>
    <w:rsid w:val="005732A3"/>
    <w:rsid w:val="00573359"/>
    <w:rsid w:val="005746F8"/>
    <w:rsid w:val="00575FFF"/>
    <w:rsid w:val="00576632"/>
    <w:rsid w:val="00576C6F"/>
    <w:rsid w:val="00577393"/>
    <w:rsid w:val="005816AB"/>
    <w:rsid w:val="005818B9"/>
    <w:rsid w:val="005818BB"/>
    <w:rsid w:val="00581F42"/>
    <w:rsid w:val="00584476"/>
    <w:rsid w:val="00584513"/>
    <w:rsid w:val="005871DD"/>
    <w:rsid w:val="0058760B"/>
    <w:rsid w:val="00590A7F"/>
    <w:rsid w:val="005916D5"/>
    <w:rsid w:val="0059182F"/>
    <w:rsid w:val="00595042"/>
    <w:rsid w:val="00596694"/>
    <w:rsid w:val="00597D82"/>
    <w:rsid w:val="005A1F45"/>
    <w:rsid w:val="005A26C4"/>
    <w:rsid w:val="005A2B2F"/>
    <w:rsid w:val="005A3A9E"/>
    <w:rsid w:val="005A50B2"/>
    <w:rsid w:val="005A5C16"/>
    <w:rsid w:val="005B3683"/>
    <w:rsid w:val="005B3F56"/>
    <w:rsid w:val="005B436A"/>
    <w:rsid w:val="005B7A07"/>
    <w:rsid w:val="005C07D1"/>
    <w:rsid w:val="005C1D0B"/>
    <w:rsid w:val="005C2B25"/>
    <w:rsid w:val="005C2C27"/>
    <w:rsid w:val="005C363F"/>
    <w:rsid w:val="005C65AC"/>
    <w:rsid w:val="005C70C4"/>
    <w:rsid w:val="005D0E90"/>
    <w:rsid w:val="005D11BD"/>
    <w:rsid w:val="005D365F"/>
    <w:rsid w:val="005D4731"/>
    <w:rsid w:val="005D713A"/>
    <w:rsid w:val="005E21B6"/>
    <w:rsid w:val="005E2969"/>
    <w:rsid w:val="005E32F0"/>
    <w:rsid w:val="005E3776"/>
    <w:rsid w:val="005E5DC7"/>
    <w:rsid w:val="005F27D5"/>
    <w:rsid w:val="005F4B12"/>
    <w:rsid w:val="005F4F84"/>
    <w:rsid w:val="005F6925"/>
    <w:rsid w:val="005F7B9B"/>
    <w:rsid w:val="00600A5A"/>
    <w:rsid w:val="00601EA3"/>
    <w:rsid w:val="006023B3"/>
    <w:rsid w:val="006030E3"/>
    <w:rsid w:val="0060480A"/>
    <w:rsid w:val="00605C27"/>
    <w:rsid w:val="0060619B"/>
    <w:rsid w:val="0060638E"/>
    <w:rsid w:val="00606EDB"/>
    <w:rsid w:val="00610036"/>
    <w:rsid w:val="00610890"/>
    <w:rsid w:val="00613549"/>
    <w:rsid w:val="00615CBC"/>
    <w:rsid w:val="006160AE"/>
    <w:rsid w:val="006160E5"/>
    <w:rsid w:val="00620086"/>
    <w:rsid w:val="00620E81"/>
    <w:rsid w:val="00623410"/>
    <w:rsid w:val="0062412D"/>
    <w:rsid w:val="00625D97"/>
    <w:rsid w:val="00626E31"/>
    <w:rsid w:val="00626F51"/>
    <w:rsid w:val="0063134B"/>
    <w:rsid w:val="0063385F"/>
    <w:rsid w:val="00633ACB"/>
    <w:rsid w:val="00636749"/>
    <w:rsid w:val="00636850"/>
    <w:rsid w:val="006373CC"/>
    <w:rsid w:val="00642117"/>
    <w:rsid w:val="006421C6"/>
    <w:rsid w:val="00642BF6"/>
    <w:rsid w:val="00643E42"/>
    <w:rsid w:val="00644DAF"/>
    <w:rsid w:val="006458AC"/>
    <w:rsid w:val="00650B15"/>
    <w:rsid w:val="00652E85"/>
    <w:rsid w:val="006533BE"/>
    <w:rsid w:val="006539AA"/>
    <w:rsid w:val="00653D22"/>
    <w:rsid w:val="00653D54"/>
    <w:rsid w:val="00653E67"/>
    <w:rsid w:val="00654F9C"/>
    <w:rsid w:val="0065506A"/>
    <w:rsid w:val="006554E2"/>
    <w:rsid w:val="00655831"/>
    <w:rsid w:val="006567CE"/>
    <w:rsid w:val="006567F0"/>
    <w:rsid w:val="00656C89"/>
    <w:rsid w:val="00663951"/>
    <w:rsid w:val="00667280"/>
    <w:rsid w:val="00670ECB"/>
    <w:rsid w:val="006710CF"/>
    <w:rsid w:val="00671717"/>
    <w:rsid w:val="00671E6D"/>
    <w:rsid w:val="00673A1A"/>
    <w:rsid w:val="006768CF"/>
    <w:rsid w:val="006768E0"/>
    <w:rsid w:val="00677E8E"/>
    <w:rsid w:val="0068086D"/>
    <w:rsid w:val="00680FC4"/>
    <w:rsid w:val="006830FB"/>
    <w:rsid w:val="00684035"/>
    <w:rsid w:val="00685BD0"/>
    <w:rsid w:val="00686DE0"/>
    <w:rsid w:val="006907AD"/>
    <w:rsid w:val="00690AF5"/>
    <w:rsid w:val="0069264F"/>
    <w:rsid w:val="006952C4"/>
    <w:rsid w:val="00696F33"/>
    <w:rsid w:val="006971F0"/>
    <w:rsid w:val="006A0682"/>
    <w:rsid w:val="006A6313"/>
    <w:rsid w:val="006A6BB9"/>
    <w:rsid w:val="006A7581"/>
    <w:rsid w:val="006B16A8"/>
    <w:rsid w:val="006B1958"/>
    <w:rsid w:val="006B262B"/>
    <w:rsid w:val="006B2E54"/>
    <w:rsid w:val="006B448F"/>
    <w:rsid w:val="006B6135"/>
    <w:rsid w:val="006B6305"/>
    <w:rsid w:val="006C1F66"/>
    <w:rsid w:val="006C2946"/>
    <w:rsid w:val="006C561B"/>
    <w:rsid w:val="006C6EAC"/>
    <w:rsid w:val="006D0086"/>
    <w:rsid w:val="006D0C73"/>
    <w:rsid w:val="006D37B5"/>
    <w:rsid w:val="006D4CD3"/>
    <w:rsid w:val="006D66EF"/>
    <w:rsid w:val="006D69AD"/>
    <w:rsid w:val="006D7D29"/>
    <w:rsid w:val="006E0BAB"/>
    <w:rsid w:val="006E5D8B"/>
    <w:rsid w:val="006E73EB"/>
    <w:rsid w:val="006F2AE2"/>
    <w:rsid w:val="006F2B2E"/>
    <w:rsid w:val="006F2BB6"/>
    <w:rsid w:val="006F4BEC"/>
    <w:rsid w:val="006F5CDF"/>
    <w:rsid w:val="006F689D"/>
    <w:rsid w:val="006F6F9A"/>
    <w:rsid w:val="006F795B"/>
    <w:rsid w:val="007001F5"/>
    <w:rsid w:val="007046A2"/>
    <w:rsid w:val="0070504B"/>
    <w:rsid w:val="00705160"/>
    <w:rsid w:val="00705B8F"/>
    <w:rsid w:val="00707A4E"/>
    <w:rsid w:val="00707BFE"/>
    <w:rsid w:val="00710063"/>
    <w:rsid w:val="00710748"/>
    <w:rsid w:val="00710C89"/>
    <w:rsid w:val="00711819"/>
    <w:rsid w:val="00713169"/>
    <w:rsid w:val="00713DB5"/>
    <w:rsid w:val="00714BCA"/>
    <w:rsid w:val="00715D97"/>
    <w:rsid w:val="007171C2"/>
    <w:rsid w:val="00722D92"/>
    <w:rsid w:val="007237B0"/>
    <w:rsid w:val="00723AB9"/>
    <w:rsid w:val="00724B9C"/>
    <w:rsid w:val="00725847"/>
    <w:rsid w:val="00727398"/>
    <w:rsid w:val="00727684"/>
    <w:rsid w:val="00731493"/>
    <w:rsid w:val="0073515A"/>
    <w:rsid w:val="00737BAC"/>
    <w:rsid w:val="00737D35"/>
    <w:rsid w:val="007404DE"/>
    <w:rsid w:val="007459CB"/>
    <w:rsid w:val="00747BE9"/>
    <w:rsid w:val="00747FF6"/>
    <w:rsid w:val="007507C4"/>
    <w:rsid w:val="00753B35"/>
    <w:rsid w:val="0075528B"/>
    <w:rsid w:val="00755B6B"/>
    <w:rsid w:val="00756065"/>
    <w:rsid w:val="00757E42"/>
    <w:rsid w:val="00760C70"/>
    <w:rsid w:val="007653F9"/>
    <w:rsid w:val="007673CA"/>
    <w:rsid w:val="00767982"/>
    <w:rsid w:val="00767C91"/>
    <w:rsid w:val="00772B06"/>
    <w:rsid w:val="0077386D"/>
    <w:rsid w:val="00773A3A"/>
    <w:rsid w:val="00773F8A"/>
    <w:rsid w:val="00774080"/>
    <w:rsid w:val="0077422B"/>
    <w:rsid w:val="00774AA0"/>
    <w:rsid w:val="00775692"/>
    <w:rsid w:val="007775B5"/>
    <w:rsid w:val="0078053D"/>
    <w:rsid w:val="007809D7"/>
    <w:rsid w:val="00782177"/>
    <w:rsid w:val="0078345B"/>
    <w:rsid w:val="00783708"/>
    <w:rsid w:val="00783FD1"/>
    <w:rsid w:val="00784DBE"/>
    <w:rsid w:val="00787820"/>
    <w:rsid w:val="00794FBF"/>
    <w:rsid w:val="0079619B"/>
    <w:rsid w:val="0079620D"/>
    <w:rsid w:val="0079739B"/>
    <w:rsid w:val="007A0968"/>
    <w:rsid w:val="007A0F60"/>
    <w:rsid w:val="007A12FD"/>
    <w:rsid w:val="007A3E92"/>
    <w:rsid w:val="007A3EA7"/>
    <w:rsid w:val="007A3F7E"/>
    <w:rsid w:val="007A4EEF"/>
    <w:rsid w:val="007A6A9A"/>
    <w:rsid w:val="007A79DD"/>
    <w:rsid w:val="007B044E"/>
    <w:rsid w:val="007B29B8"/>
    <w:rsid w:val="007B36D8"/>
    <w:rsid w:val="007B3A68"/>
    <w:rsid w:val="007B3D38"/>
    <w:rsid w:val="007B3DAC"/>
    <w:rsid w:val="007B4DE4"/>
    <w:rsid w:val="007B7ED8"/>
    <w:rsid w:val="007C0DA9"/>
    <w:rsid w:val="007C5AB0"/>
    <w:rsid w:val="007C716E"/>
    <w:rsid w:val="007D4059"/>
    <w:rsid w:val="007D46B8"/>
    <w:rsid w:val="007D7079"/>
    <w:rsid w:val="007D752A"/>
    <w:rsid w:val="007D754C"/>
    <w:rsid w:val="007D77CC"/>
    <w:rsid w:val="007E254F"/>
    <w:rsid w:val="007E2C6C"/>
    <w:rsid w:val="007E36F4"/>
    <w:rsid w:val="007E4C9A"/>
    <w:rsid w:val="007E65EC"/>
    <w:rsid w:val="007E6674"/>
    <w:rsid w:val="007E754F"/>
    <w:rsid w:val="007F250B"/>
    <w:rsid w:val="007F3150"/>
    <w:rsid w:val="007F4679"/>
    <w:rsid w:val="007F470B"/>
    <w:rsid w:val="007F4742"/>
    <w:rsid w:val="007F5B8E"/>
    <w:rsid w:val="007F5FF7"/>
    <w:rsid w:val="007F7595"/>
    <w:rsid w:val="0080125B"/>
    <w:rsid w:val="00804083"/>
    <w:rsid w:val="008045E9"/>
    <w:rsid w:val="008112C7"/>
    <w:rsid w:val="00812015"/>
    <w:rsid w:val="008150F3"/>
    <w:rsid w:val="00816CC0"/>
    <w:rsid w:val="008204B4"/>
    <w:rsid w:val="00820CFB"/>
    <w:rsid w:val="00822137"/>
    <w:rsid w:val="00823532"/>
    <w:rsid w:val="00827CF1"/>
    <w:rsid w:val="0083051F"/>
    <w:rsid w:val="00830B34"/>
    <w:rsid w:val="0083100D"/>
    <w:rsid w:val="00831BBF"/>
    <w:rsid w:val="0083326C"/>
    <w:rsid w:val="00834A39"/>
    <w:rsid w:val="00834B97"/>
    <w:rsid w:val="008402D7"/>
    <w:rsid w:val="00841E6E"/>
    <w:rsid w:val="00842DE3"/>
    <w:rsid w:val="00843FDA"/>
    <w:rsid w:val="00844C62"/>
    <w:rsid w:val="00846022"/>
    <w:rsid w:val="0084653D"/>
    <w:rsid w:val="008474E3"/>
    <w:rsid w:val="0084792A"/>
    <w:rsid w:val="0085002C"/>
    <w:rsid w:val="00850505"/>
    <w:rsid w:val="00851180"/>
    <w:rsid w:val="00857C9D"/>
    <w:rsid w:val="00857DE4"/>
    <w:rsid w:val="008604FA"/>
    <w:rsid w:val="0086062A"/>
    <w:rsid w:val="00860F7C"/>
    <w:rsid w:val="00862576"/>
    <w:rsid w:val="00863476"/>
    <w:rsid w:val="00873B80"/>
    <w:rsid w:val="00875522"/>
    <w:rsid w:val="0087565A"/>
    <w:rsid w:val="008756BC"/>
    <w:rsid w:val="00876981"/>
    <w:rsid w:val="00877695"/>
    <w:rsid w:val="00877F34"/>
    <w:rsid w:val="00880AA7"/>
    <w:rsid w:val="00880F6A"/>
    <w:rsid w:val="00880FF9"/>
    <w:rsid w:val="00881436"/>
    <w:rsid w:val="00883450"/>
    <w:rsid w:val="00884BA0"/>
    <w:rsid w:val="008910FC"/>
    <w:rsid w:val="008A0BBD"/>
    <w:rsid w:val="008A0CCF"/>
    <w:rsid w:val="008A1067"/>
    <w:rsid w:val="008A2DD3"/>
    <w:rsid w:val="008A3A41"/>
    <w:rsid w:val="008A46C9"/>
    <w:rsid w:val="008A5198"/>
    <w:rsid w:val="008A5459"/>
    <w:rsid w:val="008A7ADD"/>
    <w:rsid w:val="008B01AB"/>
    <w:rsid w:val="008B0435"/>
    <w:rsid w:val="008B14B4"/>
    <w:rsid w:val="008B25E2"/>
    <w:rsid w:val="008B375E"/>
    <w:rsid w:val="008B56F7"/>
    <w:rsid w:val="008C16DD"/>
    <w:rsid w:val="008C2478"/>
    <w:rsid w:val="008C513F"/>
    <w:rsid w:val="008C54BF"/>
    <w:rsid w:val="008C55D3"/>
    <w:rsid w:val="008C5FD6"/>
    <w:rsid w:val="008C7A81"/>
    <w:rsid w:val="008D5481"/>
    <w:rsid w:val="008D74E2"/>
    <w:rsid w:val="008E0281"/>
    <w:rsid w:val="008E0C13"/>
    <w:rsid w:val="008E2B8B"/>
    <w:rsid w:val="008E34EA"/>
    <w:rsid w:val="008E4309"/>
    <w:rsid w:val="008E4F2F"/>
    <w:rsid w:val="008E58C1"/>
    <w:rsid w:val="008E5FC4"/>
    <w:rsid w:val="008E60E9"/>
    <w:rsid w:val="008E6AA7"/>
    <w:rsid w:val="008E700C"/>
    <w:rsid w:val="008E70C4"/>
    <w:rsid w:val="008F1ED0"/>
    <w:rsid w:val="008F2931"/>
    <w:rsid w:val="008F4704"/>
    <w:rsid w:val="008F5CDE"/>
    <w:rsid w:val="008F78D7"/>
    <w:rsid w:val="008F7B8D"/>
    <w:rsid w:val="00901A28"/>
    <w:rsid w:val="00903257"/>
    <w:rsid w:val="00905D25"/>
    <w:rsid w:val="00905F62"/>
    <w:rsid w:val="009068D3"/>
    <w:rsid w:val="00910536"/>
    <w:rsid w:val="00911C22"/>
    <w:rsid w:val="009120A8"/>
    <w:rsid w:val="00915C10"/>
    <w:rsid w:val="009171AE"/>
    <w:rsid w:val="009213C9"/>
    <w:rsid w:val="009215C3"/>
    <w:rsid w:val="0092164F"/>
    <w:rsid w:val="00925001"/>
    <w:rsid w:val="0092633D"/>
    <w:rsid w:val="00927001"/>
    <w:rsid w:val="00930075"/>
    <w:rsid w:val="00931039"/>
    <w:rsid w:val="00931358"/>
    <w:rsid w:val="00935B08"/>
    <w:rsid w:val="00937E6C"/>
    <w:rsid w:val="00940669"/>
    <w:rsid w:val="00941B7A"/>
    <w:rsid w:val="0094398A"/>
    <w:rsid w:val="00946BA5"/>
    <w:rsid w:val="00947AB4"/>
    <w:rsid w:val="009502F7"/>
    <w:rsid w:val="009505B2"/>
    <w:rsid w:val="00951169"/>
    <w:rsid w:val="009560FF"/>
    <w:rsid w:val="00957736"/>
    <w:rsid w:val="009618E4"/>
    <w:rsid w:val="0096228B"/>
    <w:rsid w:val="0096517D"/>
    <w:rsid w:val="00965737"/>
    <w:rsid w:val="0096583C"/>
    <w:rsid w:val="00966B2D"/>
    <w:rsid w:val="00966B4C"/>
    <w:rsid w:val="0096732F"/>
    <w:rsid w:val="0097148D"/>
    <w:rsid w:val="00974E00"/>
    <w:rsid w:val="00975029"/>
    <w:rsid w:val="009755F0"/>
    <w:rsid w:val="00976506"/>
    <w:rsid w:val="00977827"/>
    <w:rsid w:val="00977893"/>
    <w:rsid w:val="00980A1D"/>
    <w:rsid w:val="0098361F"/>
    <w:rsid w:val="00983E52"/>
    <w:rsid w:val="00983EFC"/>
    <w:rsid w:val="0098441E"/>
    <w:rsid w:val="00991385"/>
    <w:rsid w:val="0099286C"/>
    <w:rsid w:val="009937F9"/>
    <w:rsid w:val="00995155"/>
    <w:rsid w:val="0099596A"/>
    <w:rsid w:val="0099729B"/>
    <w:rsid w:val="009976E1"/>
    <w:rsid w:val="00997F21"/>
    <w:rsid w:val="009A0AEA"/>
    <w:rsid w:val="009A283F"/>
    <w:rsid w:val="009A3AD6"/>
    <w:rsid w:val="009A5B15"/>
    <w:rsid w:val="009A5C15"/>
    <w:rsid w:val="009A5F00"/>
    <w:rsid w:val="009A78CF"/>
    <w:rsid w:val="009A7DFB"/>
    <w:rsid w:val="009B0637"/>
    <w:rsid w:val="009B0AE0"/>
    <w:rsid w:val="009B398B"/>
    <w:rsid w:val="009B5D70"/>
    <w:rsid w:val="009B65A1"/>
    <w:rsid w:val="009C2405"/>
    <w:rsid w:val="009C2A20"/>
    <w:rsid w:val="009C61B2"/>
    <w:rsid w:val="009C61D2"/>
    <w:rsid w:val="009C657E"/>
    <w:rsid w:val="009C7EB3"/>
    <w:rsid w:val="009D1682"/>
    <w:rsid w:val="009D40C7"/>
    <w:rsid w:val="009D7269"/>
    <w:rsid w:val="009D773C"/>
    <w:rsid w:val="009E170F"/>
    <w:rsid w:val="009E4063"/>
    <w:rsid w:val="009E48E1"/>
    <w:rsid w:val="009E6900"/>
    <w:rsid w:val="009E6A02"/>
    <w:rsid w:val="009E7FC2"/>
    <w:rsid w:val="009F08A9"/>
    <w:rsid w:val="009F4B81"/>
    <w:rsid w:val="009F56FC"/>
    <w:rsid w:val="009F588F"/>
    <w:rsid w:val="009F7355"/>
    <w:rsid w:val="00A03B1F"/>
    <w:rsid w:val="00A06209"/>
    <w:rsid w:val="00A06C96"/>
    <w:rsid w:val="00A06CE7"/>
    <w:rsid w:val="00A11831"/>
    <w:rsid w:val="00A118C0"/>
    <w:rsid w:val="00A13ABD"/>
    <w:rsid w:val="00A1407C"/>
    <w:rsid w:val="00A14449"/>
    <w:rsid w:val="00A144F8"/>
    <w:rsid w:val="00A1598A"/>
    <w:rsid w:val="00A17FA8"/>
    <w:rsid w:val="00A21012"/>
    <w:rsid w:val="00A22D25"/>
    <w:rsid w:val="00A2489D"/>
    <w:rsid w:val="00A269E1"/>
    <w:rsid w:val="00A27968"/>
    <w:rsid w:val="00A30288"/>
    <w:rsid w:val="00A3096D"/>
    <w:rsid w:val="00A31940"/>
    <w:rsid w:val="00A3198F"/>
    <w:rsid w:val="00A339E7"/>
    <w:rsid w:val="00A33CD9"/>
    <w:rsid w:val="00A33DE0"/>
    <w:rsid w:val="00A347CD"/>
    <w:rsid w:val="00A372BF"/>
    <w:rsid w:val="00A4069A"/>
    <w:rsid w:val="00A426D2"/>
    <w:rsid w:val="00A45FDE"/>
    <w:rsid w:val="00A46593"/>
    <w:rsid w:val="00A500CB"/>
    <w:rsid w:val="00A5107B"/>
    <w:rsid w:val="00A51593"/>
    <w:rsid w:val="00A53AA3"/>
    <w:rsid w:val="00A541BD"/>
    <w:rsid w:val="00A5570C"/>
    <w:rsid w:val="00A562E2"/>
    <w:rsid w:val="00A565F4"/>
    <w:rsid w:val="00A5703B"/>
    <w:rsid w:val="00A57B88"/>
    <w:rsid w:val="00A60679"/>
    <w:rsid w:val="00A61883"/>
    <w:rsid w:val="00A61B55"/>
    <w:rsid w:val="00A61B6B"/>
    <w:rsid w:val="00A62BB0"/>
    <w:rsid w:val="00A63891"/>
    <w:rsid w:val="00A63ACF"/>
    <w:rsid w:val="00A63C56"/>
    <w:rsid w:val="00A63F6F"/>
    <w:rsid w:val="00A66D9C"/>
    <w:rsid w:val="00A67017"/>
    <w:rsid w:val="00A755C3"/>
    <w:rsid w:val="00A75650"/>
    <w:rsid w:val="00A75D44"/>
    <w:rsid w:val="00A803D5"/>
    <w:rsid w:val="00A84104"/>
    <w:rsid w:val="00A8576C"/>
    <w:rsid w:val="00A87AEB"/>
    <w:rsid w:val="00A87D3A"/>
    <w:rsid w:val="00A942FC"/>
    <w:rsid w:val="00A94D06"/>
    <w:rsid w:val="00A94F4B"/>
    <w:rsid w:val="00A95218"/>
    <w:rsid w:val="00AA0F89"/>
    <w:rsid w:val="00AA2584"/>
    <w:rsid w:val="00AA3E42"/>
    <w:rsid w:val="00AA3F8B"/>
    <w:rsid w:val="00AA4852"/>
    <w:rsid w:val="00AA4A5B"/>
    <w:rsid w:val="00AA5E6D"/>
    <w:rsid w:val="00AA6702"/>
    <w:rsid w:val="00AA6AC0"/>
    <w:rsid w:val="00AA6CAA"/>
    <w:rsid w:val="00AA6E79"/>
    <w:rsid w:val="00AB19E1"/>
    <w:rsid w:val="00AB38A3"/>
    <w:rsid w:val="00AB4867"/>
    <w:rsid w:val="00AB56DF"/>
    <w:rsid w:val="00AB5E2B"/>
    <w:rsid w:val="00AB64A1"/>
    <w:rsid w:val="00AB65D2"/>
    <w:rsid w:val="00AB6D1D"/>
    <w:rsid w:val="00AB70AD"/>
    <w:rsid w:val="00AB7E21"/>
    <w:rsid w:val="00AC0096"/>
    <w:rsid w:val="00AC05CA"/>
    <w:rsid w:val="00AC08E0"/>
    <w:rsid w:val="00AC129B"/>
    <w:rsid w:val="00AC3147"/>
    <w:rsid w:val="00AC6540"/>
    <w:rsid w:val="00AC6BE6"/>
    <w:rsid w:val="00AC6C63"/>
    <w:rsid w:val="00AD0A54"/>
    <w:rsid w:val="00AD0B1D"/>
    <w:rsid w:val="00AD2CD7"/>
    <w:rsid w:val="00AD39C9"/>
    <w:rsid w:val="00AD3D30"/>
    <w:rsid w:val="00AD7AD8"/>
    <w:rsid w:val="00AE11F9"/>
    <w:rsid w:val="00AE12C2"/>
    <w:rsid w:val="00AE1A27"/>
    <w:rsid w:val="00AE32DF"/>
    <w:rsid w:val="00AE4AE1"/>
    <w:rsid w:val="00AE6D2E"/>
    <w:rsid w:val="00AE6F98"/>
    <w:rsid w:val="00AE77E7"/>
    <w:rsid w:val="00AF0811"/>
    <w:rsid w:val="00AF1AB0"/>
    <w:rsid w:val="00AF31EE"/>
    <w:rsid w:val="00AF3567"/>
    <w:rsid w:val="00AF4CAB"/>
    <w:rsid w:val="00AF4D3E"/>
    <w:rsid w:val="00AF5642"/>
    <w:rsid w:val="00AF7803"/>
    <w:rsid w:val="00AF7AAD"/>
    <w:rsid w:val="00AF7D0E"/>
    <w:rsid w:val="00B014B3"/>
    <w:rsid w:val="00B03615"/>
    <w:rsid w:val="00B0395F"/>
    <w:rsid w:val="00B04DF9"/>
    <w:rsid w:val="00B050E9"/>
    <w:rsid w:val="00B07F18"/>
    <w:rsid w:val="00B107DF"/>
    <w:rsid w:val="00B1131F"/>
    <w:rsid w:val="00B1298E"/>
    <w:rsid w:val="00B12F86"/>
    <w:rsid w:val="00B17D4F"/>
    <w:rsid w:val="00B21044"/>
    <w:rsid w:val="00B227C0"/>
    <w:rsid w:val="00B233C6"/>
    <w:rsid w:val="00B2648C"/>
    <w:rsid w:val="00B264C9"/>
    <w:rsid w:val="00B26BC6"/>
    <w:rsid w:val="00B26ECF"/>
    <w:rsid w:val="00B301DF"/>
    <w:rsid w:val="00B30637"/>
    <w:rsid w:val="00B31A0D"/>
    <w:rsid w:val="00B31C1D"/>
    <w:rsid w:val="00B33466"/>
    <w:rsid w:val="00B34C0A"/>
    <w:rsid w:val="00B355D8"/>
    <w:rsid w:val="00B35BA4"/>
    <w:rsid w:val="00B37091"/>
    <w:rsid w:val="00B4095E"/>
    <w:rsid w:val="00B40B24"/>
    <w:rsid w:val="00B40F82"/>
    <w:rsid w:val="00B41B9C"/>
    <w:rsid w:val="00B42DA6"/>
    <w:rsid w:val="00B44966"/>
    <w:rsid w:val="00B455D3"/>
    <w:rsid w:val="00B46715"/>
    <w:rsid w:val="00B509D6"/>
    <w:rsid w:val="00B51796"/>
    <w:rsid w:val="00B53344"/>
    <w:rsid w:val="00B53F69"/>
    <w:rsid w:val="00B6392F"/>
    <w:rsid w:val="00B67141"/>
    <w:rsid w:val="00B7052E"/>
    <w:rsid w:val="00B71C67"/>
    <w:rsid w:val="00B724C1"/>
    <w:rsid w:val="00B745EF"/>
    <w:rsid w:val="00B74A87"/>
    <w:rsid w:val="00B74B96"/>
    <w:rsid w:val="00B75C66"/>
    <w:rsid w:val="00B7746E"/>
    <w:rsid w:val="00B776D3"/>
    <w:rsid w:val="00B77B94"/>
    <w:rsid w:val="00B77F25"/>
    <w:rsid w:val="00B80557"/>
    <w:rsid w:val="00B8077F"/>
    <w:rsid w:val="00B820F3"/>
    <w:rsid w:val="00B8297B"/>
    <w:rsid w:val="00B8369E"/>
    <w:rsid w:val="00B84CDB"/>
    <w:rsid w:val="00B84DD6"/>
    <w:rsid w:val="00B8552A"/>
    <w:rsid w:val="00B8646E"/>
    <w:rsid w:val="00B8688F"/>
    <w:rsid w:val="00B879C6"/>
    <w:rsid w:val="00B87AB1"/>
    <w:rsid w:val="00B91E77"/>
    <w:rsid w:val="00B92A11"/>
    <w:rsid w:val="00B92D18"/>
    <w:rsid w:val="00B95B80"/>
    <w:rsid w:val="00B95DE5"/>
    <w:rsid w:val="00B95FBB"/>
    <w:rsid w:val="00B9725A"/>
    <w:rsid w:val="00BA3A34"/>
    <w:rsid w:val="00BA5283"/>
    <w:rsid w:val="00BA5FEB"/>
    <w:rsid w:val="00BA7C12"/>
    <w:rsid w:val="00BB1DD5"/>
    <w:rsid w:val="00BB273E"/>
    <w:rsid w:val="00BB34EF"/>
    <w:rsid w:val="00BB6D2C"/>
    <w:rsid w:val="00BB7BCC"/>
    <w:rsid w:val="00BC0A79"/>
    <w:rsid w:val="00BC1279"/>
    <w:rsid w:val="00BC298C"/>
    <w:rsid w:val="00BC4E8D"/>
    <w:rsid w:val="00BC5DCC"/>
    <w:rsid w:val="00BC69EF"/>
    <w:rsid w:val="00BC6F54"/>
    <w:rsid w:val="00BD1BB1"/>
    <w:rsid w:val="00BD3988"/>
    <w:rsid w:val="00BD3B41"/>
    <w:rsid w:val="00BD6B8B"/>
    <w:rsid w:val="00BE012E"/>
    <w:rsid w:val="00BE10E7"/>
    <w:rsid w:val="00BE1F87"/>
    <w:rsid w:val="00BE2A75"/>
    <w:rsid w:val="00BE49A4"/>
    <w:rsid w:val="00BE7951"/>
    <w:rsid w:val="00BF204A"/>
    <w:rsid w:val="00BF3E58"/>
    <w:rsid w:val="00BF4948"/>
    <w:rsid w:val="00BF5F48"/>
    <w:rsid w:val="00C03C2C"/>
    <w:rsid w:val="00C04C27"/>
    <w:rsid w:val="00C07B58"/>
    <w:rsid w:val="00C14AC1"/>
    <w:rsid w:val="00C16BFF"/>
    <w:rsid w:val="00C17312"/>
    <w:rsid w:val="00C175E8"/>
    <w:rsid w:val="00C1773C"/>
    <w:rsid w:val="00C17E4A"/>
    <w:rsid w:val="00C20021"/>
    <w:rsid w:val="00C204A8"/>
    <w:rsid w:val="00C20C84"/>
    <w:rsid w:val="00C22C0A"/>
    <w:rsid w:val="00C23DE4"/>
    <w:rsid w:val="00C254FD"/>
    <w:rsid w:val="00C257D9"/>
    <w:rsid w:val="00C26AE0"/>
    <w:rsid w:val="00C3250E"/>
    <w:rsid w:val="00C33545"/>
    <w:rsid w:val="00C33EEA"/>
    <w:rsid w:val="00C3435D"/>
    <w:rsid w:val="00C35C72"/>
    <w:rsid w:val="00C36B42"/>
    <w:rsid w:val="00C370F4"/>
    <w:rsid w:val="00C428FD"/>
    <w:rsid w:val="00C43CE2"/>
    <w:rsid w:val="00C4481A"/>
    <w:rsid w:val="00C44F91"/>
    <w:rsid w:val="00C47733"/>
    <w:rsid w:val="00C47F0B"/>
    <w:rsid w:val="00C50435"/>
    <w:rsid w:val="00C50E82"/>
    <w:rsid w:val="00C516A8"/>
    <w:rsid w:val="00C51CEB"/>
    <w:rsid w:val="00C52787"/>
    <w:rsid w:val="00C55047"/>
    <w:rsid w:val="00C557DD"/>
    <w:rsid w:val="00C627B9"/>
    <w:rsid w:val="00C6548E"/>
    <w:rsid w:val="00C70C93"/>
    <w:rsid w:val="00C71FE1"/>
    <w:rsid w:val="00C7558F"/>
    <w:rsid w:val="00C760B1"/>
    <w:rsid w:val="00C76EC0"/>
    <w:rsid w:val="00C813F7"/>
    <w:rsid w:val="00C82FD4"/>
    <w:rsid w:val="00C83257"/>
    <w:rsid w:val="00C8357C"/>
    <w:rsid w:val="00C8477C"/>
    <w:rsid w:val="00C849F3"/>
    <w:rsid w:val="00C90A7D"/>
    <w:rsid w:val="00C915BB"/>
    <w:rsid w:val="00C91E61"/>
    <w:rsid w:val="00C96F39"/>
    <w:rsid w:val="00CA0658"/>
    <w:rsid w:val="00CA2573"/>
    <w:rsid w:val="00CA26B8"/>
    <w:rsid w:val="00CA28B8"/>
    <w:rsid w:val="00CA3F88"/>
    <w:rsid w:val="00CA4B6C"/>
    <w:rsid w:val="00CA4B7B"/>
    <w:rsid w:val="00CB22A8"/>
    <w:rsid w:val="00CB2DA2"/>
    <w:rsid w:val="00CB32BD"/>
    <w:rsid w:val="00CB551B"/>
    <w:rsid w:val="00CB66B2"/>
    <w:rsid w:val="00CC0FCA"/>
    <w:rsid w:val="00CC2D74"/>
    <w:rsid w:val="00CC3F0A"/>
    <w:rsid w:val="00CC4353"/>
    <w:rsid w:val="00CC45F7"/>
    <w:rsid w:val="00CC4CF7"/>
    <w:rsid w:val="00CC6907"/>
    <w:rsid w:val="00CC7579"/>
    <w:rsid w:val="00CC76B1"/>
    <w:rsid w:val="00CC77AE"/>
    <w:rsid w:val="00CD1188"/>
    <w:rsid w:val="00CD3E2E"/>
    <w:rsid w:val="00CD4154"/>
    <w:rsid w:val="00CD4774"/>
    <w:rsid w:val="00CD4FB5"/>
    <w:rsid w:val="00CE2057"/>
    <w:rsid w:val="00CE2B04"/>
    <w:rsid w:val="00CE2E80"/>
    <w:rsid w:val="00CE3C7E"/>
    <w:rsid w:val="00CE5373"/>
    <w:rsid w:val="00CE6ADA"/>
    <w:rsid w:val="00CE6D50"/>
    <w:rsid w:val="00CF048A"/>
    <w:rsid w:val="00CF0E36"/>
    <w:rsid w:val="00CF3D3D"/>
    <w:rsid w:val="00CF7974"/>
    <w:rsid w:val="00D00BDB"/>
    <w:rsid w:val="00D02C78"/>
    <w:rsid w:val="00D02CC0"/>
    <w:rsid w:val="00D035BB"/>
    <w:rsid w:val="00D04782"/>
    <w:rsid w:val="00D072A2"/>
    <w:rsid w:val="00D07F45"/>
    <w:rsid w:val="00D10198"/>
    <w:rsid w:val="00D102FD"/>
    <w:rsid w:val="00D11FDA"/>
    <w:rsid w:val="00D1206E"/>
    <w:rsid w:val="00D15222"/>
    <w:rsid w:val="00D15A3A"/>
    <w:rsid w:val="00D169B6"/>
    <w:rsid w:val="00D16BED"/>
    <w:rsid w:val="00D17A8F"/>
    <w:rsid w:val="00D17EBA"/>
    <w:rsid w:val="00D20A78"/>
    <w:rsid w:val="00D226B2"/>
    <w:rsid w:val="00D23D38"/>
    <w:rsid w:val="00D248E3"/>
    <w:rsid w:val="00D25D05"/>
    <w:rsid w:val="00D270F6"/>
    <w:rsid w:val="00D27E2C"/>
    <w:rsid w:val="00D30E61"/>
    <w:rsid w:val="00D31C80"/>
    <w:rsid w:val="00D321EF"/>
    <w:rsid w:val="00D329B9"/>
    <w:rsid w:val="00D347FC"/>
    <w:rsid w:val="00D358CB"/>
    <w:rsid w:val="00D365C0"/>
    <w:rsid w:val="00D37363"/>
    <w:rsid w:val="00D40F10"/>
    <w:rsid w:val="00D421B0"/>
    <w:rsid w:val="00D442FA"/>
    <w:rsid w:val="00D450EA"/>
    <w:rsid w:val="00D4584D"/>
    <w:rsid w:val="00D47F5E"/>
    <w:rsid w:val="00D51EFC"/>
    <w:rsid w:val="00D5210A"/>
    <w:rsid w:val="00D5393A"/>
    <w:rsid w:val="00D54837"/>
    <w:rsid w:val="00D54E3D"/>
    <w:rsid w:val="00D5649A"/>
    <w:rsid w:val="00D57FEB"/>
    <w:rsid w:val="00D60260"/>
    <w:rsid w:val="00D60C3C"/>
    <w:rsid w:val="00D62D38"/>
    <w:rsid w:val="00D64313"/>
    <w:rsid w:val="00D65320"/>
    <w:rsid w:val="00D65FEE"/>
    <w:rsid w:val="00D666E6"/>
    <w:rsid w:val="00D67F22"/>
    <w:rsid w:val="00D721D1"/>
    <w:rsid w:val="00D75C42"/>
    <w:rsid w:val="00D76D6C"/>
    <w:rsid w:val="00D77A77"/>
    <w:rsid w:val="00D807FF"/>
    <w:rsid w:val="00D80ED1"/>
    <w:rsid w:val="00D814E6"/>
    <w:rsid w:val="00D81793"/>
    <w:rsid w:val="00D82BD0"/>
    <w:rsid w:val="00D8378D"/>
    <w:rsid w:val="00D8445C"/>
    <w:rsid w:val="00D847CE"/>
    <w:rsid w:val="00D908F0"/>
    <w:rsid w:val="00D92193"/>
    <w:rsid w:val="00D94767"/>
    <w:rsid w:val="00DA0E12"/>
    <w:rsid w:val="00DA162F"/>
    <w:rsid w:val="00DA2D7D"/>
    <w:rsid w:val="00DA535E"/>
    <w:rsid w:val="00DA5DE5"/>
    <w:rsid w:val="00DB1BB0"/>
    <w:rsid w:val="00DB5C51"/>
    <w:rsid w:val="00DB5DF8"/>
    <w:rsid w:val="00DC2E95"/>
    <w:rsid w:val="00DC33BD"/>
    <w:rsid w:val="00DC577E"/>
    <w:rsid w:val="00DC7030"/>
    <w:rsid w:val="00DC7D1E"/>
    <w:rsid w:val="00DD0313"/>
    <w:rsid w:val="00DD35C7"/>
    <w:rsid w:val="00DD3A77"/>
    <w:rsid w:val="00DD4996"/>
    <w:rsid w:val="00DD4A9D"/>
    <w:rsid w:val="00DD5FED"/>
    <w:rsid w:val="00DD651C"/>
    <w:rsid w:val="00DD6698"/>
    <w:rsid w:val="00DD6A89"/>
    <w:rsid w:val="00DE130B"/>
    <w:rsid w:val="00DE14CC"/>
    <w:rsid w:val="00DE166C"/>
    <w:rsid w:val="00DE1A8C"/>
    <w:rsid w:val="00DE20F6"/>
    <w:rsid w:val="00DE2274"/>
    <w:rsid w:val="00DE244F"/>
    <w:rsid w:val="00DE2D55"/>
    <w:rsid w:val="00DE36DF"/>
    <w:rsid w:val="00DE4792"/>
    <w:rsid w:val="00DE67A5"/>
    <w:rsid w:val="00DE6C5C"/>
    <w:rsid w:val="00DE707B"/>
    <w:rsid w:val="00DE70B6"/>
    <w:rsid w:val="00DE7CC7"/>
    <w:rsid w:val="00DF0F59"/>
    <w:rsid w:val="00DF438D"/>
    <w:rsid w:val="00DF693E"/>
    <w:rsid w:val="00DF7762"/>
    <w:rsid w:val="00E00CE8"/>
    <w:rsid w:val="00E01A7E"/>
    <w:rsid w:val="00E037A5"/>
    <w:rsid w:val="00E06455"/>
    <w:rsid w:val="00E07049"/>
    <w:rsid w:val="00E103CD"/>
    <w:rsid w:val="00E11C39"/>
    <w:rsid w:val="00E14094"/>
    <w:rsid w:val="00E144ED"/>
    <w:rsid w:val="00E15773"/>
    <w:rsid w:val="00E164D8"/>
    <w:rsid w:val="00E227EB"/>
    <w:rsid w:val="00E229EC"/>
    <w:rsid w:val="00E2387C"/>
    <w:rsid w:val="00E23C29"/>
    <w:rsid w:val="00E23D88"/>
    <w:rsid w:val="00E247E7"/>
    <w:rsid w:val="00E25627"/>
    <w:rsid w:val="00E26A9A"/>
    <w:rsid w:val="00E26AC4"/>
    <w:rsid w:val="00E27103"/>
    <w:rsid w:val="00E27F32"/>
    <w:rsid w:val="00E3187D"/>
    <w:rsid w:val="00E32780"/>
    <w:rsid w:val="00E36D74"/>
    <w:rsid w:val="00E40025"/>
    <w:rsid w:val="00E4156B"/>
    <w:rsid w:val="00E41A21"/>
    <w:rsid w:val="00E42856"/>
    <w:rsid w:val="00E43D71"/>
    <w:rsid w:val="00E45277"/>
    <w:rsid w:val="00E47EFB"/>
    <w:rsid w:val="00E51B75"/>
    <w:rsid w:val="00E51EFF"/>
    <w:rsid w:val="00E52261"/>
    <w:rsid w:val="00E52C22"/>
    <w:rsid w:val="00E531C9"/>
    <w:rsid w:val="00E5360E"/>
    <w:rsid w:val="00E536C3"/>
    <w:rsid w:val="00E54B94"/>
    <w:rsid w:val="00E55826"/>
    <w:rsid w:val="00E56C60"/>
    <w:rsid w:val="00E60033"/>
    <w:rsid w:val="00E60872"/>
    <w:rsid w:val="00E62055"/>
    <w:rsid w:val="00E6223B"/>
    <w:rsid w:val="00E624D3"/>
    <w:rsid w:val="00E62EEF"/>
    <w:rsid w:val="00E64AB7"/>
    <w:rsid w:val="00E64F4A"/>
    <w:rsid w:val="00E657C7"/>
    <w:rsid w:val="00E71C0C"/>
    <w:rsid w:val="00E72620"/>
    <w:rsid w:val="00E74EDF"/>
    <w:rsid w:val="00E76F20"/>
    <w:rsid w:val="00E803D3"/>
    <w:rsid w:val="00E822FF"/>
    <w:rsid w:val="00E836F9"/>
    <w:rsid w:val="00E84775"/>
    <w:rsid w:val="00E854C3"/>
    <w:rsid w:val="00E90051"/>
    <w:rsid w:val="00E937B7"/>
    <w:rsid w:val="00E96760"/>
    <w:rsid w:val="00E9680A"/>
    <w:rsid w:val="00E97117"/>
    <w:rsid w:val="00EA21E9"/>
    <w:rsid w:val="00EA257E"/>
    <w:rsid w:val="00EA3C9E"/>
    <w:rsid w:val="00EA4DCD"/>
    <w:rsid w:val="00EA5366"/>
    <w:rsid w:val="00EA7DE5"/>
    <w:rsid w:val="00EB11F6"/>
    <w:rsid w:val="00EB19E2"/>
    <w:rsid w:val="00EB1BBC"/>
    <w:rsid w:val="00EB27A4"/>
    <w:rsid w:val="00EB3099"/>
    <w:rsid w:val="00EB4445"/>
    <w:rsid w:val="00EB5A14"/>
    <w:rsid w:val="00EB5E9F"/>
    <w:rsid w:val="00EB6911"/>
    <w:rsid w:val="00EB7ED3"/>
    <w:rsid w:val="00EC33F5"/>
    <w:rsid w:val="00EC4152"/>
    <w:rsid w:val="00EC4501"/>
    <w:rsid w:val="00EC66A3"/>
    <w:rsid w:val="00ED083B"/>
    <w:rsid w:val="00ED341A"/>
    <w:rsid w:val="00ED41E7"/>
    <w:rsid w:val="00ED5996"/>
    <w:rsid w:val="00ED72B4"/>
    <w:rsid w:val="00ED73DC"/>
    <w:rsid w:val="00EE14F2"/>
    <w:rsid w:val="00EE15A2"/>
    <w:rsid w:val="00EE1BB7"/>
    <w:rsid w:val="00EE2332"/>
    <w:rsid w:val="00EE33A5"/>
    <w:rsid w:val="00EE34A9"/>
    <w:rsid w:val="00EE4602"/>
    <w:rsid w:val="00EE6614"/>
    <w:rsid w:val="00EE682F"/>
    <w:rsid w:val="00EE72BD"/>
    <w:rsid w:val="00EF106F"/>
    <w:rsid w:val="00EF1189"/>
    <w:rsid w:val="00EF3737"/>
    <w:rsid w:val="00EF3A06"/>
    <w:rsid w:val="00EF46A5"/>
    <w:rsid w:val="00EF471C"/>
    <w:rsid w:val="00EF4F87"/>
    <w:rsid w:val="00EF5A7C"/>
    <w:rsid w:val="00F00BD5"/>
    <w:rsid w:val="00F02508"/>
    <w:rsid w:val="00F02DE1"/>
    <w:rsid w:val="00F02E43"/>
    <w:rsid w:val="00F03641"/>
    <w:rsid w:val="00F053D6"/>
    <w:rsid w:val="00F11FCE"/>
    <w:rsid w:val="00F1268A"/>
    <w:rsid w:val="00F13DEB"/>
    <w:rsid w:val="00F15765"/>
    <w:rsid w:val="00F20696"/>
    <w:rsid w:val="00F270B8"/>
    <w:rsid w:val="00F30C27"/>
    <w:rsid w:val="00F32D6C"/>
    <w:rsid w:val="00F34068"/>
    <w:rsid w:val="00F3426B"/>
    <w:rsid w:val="00F34C1D"/>
    <w:rsid w:val="00F409A5"/>
    <w:rsid w:val="00F41A1B"/>
    <w:rsid w:val="00F42FCE"/>
    <w:rsid w:val="00F43934"/>
    <w:rsid w:val="00F456D6"/>
    <w:rsid w:val="00F45A98"/>
    <w:rsid w:val="00F4743D"/>
    <w:rsid w:val="00F47533"/>
    <w:rsid w:val="00F51CCD"/>
    <w:rsid w:val="00F5449D"/>
    <w:rsid w:val="00F561CD"/>
    <w:rsid w:val="00F57945"/>
    <w:rsid w:val="00F6039C"/>
    <w:rsid w:val="00F606F6"/>
    <w:rsid w:val="00F664FE"/>
    <w:rsid w:val="00F666F1"/>
    <w:rsid w:val="00F73305"/>
    <w:rsid w:val="00F73CEF"/>
    <w:rsid w:val="00F74722"/>
    <w:rsid w:val="00F75597"/>
    <w:rsid w:val="00F779BE"/>
    <w:rsid w:val="00F80BFA"/>
    <w:rsid w:val="00F87422"/>
    <w:rsid w:val="00F874D9"/>
    <w:rsid w:val="00F93719"/>
    <w:rsid w:val="00F939B0"/>
    <w:rsid w:val="00F94733"/>
    <w:rsid w:val="00F96F3D"/>
    <w:rsid w:val="00FA25B4"/>
    <w:rsid w:val="00FA574B"/>
    <w:rsid w:val="00FA5D93"/>
    <w:rsid w:val="00FA6E51"/>
    <w:rsid w:val="00FA719B"/>
    <w:rsid w:val="00FB0EE5"/>
    <w:rsid w:val="00FB1C52"/>
    <w:rsid w:val="00FB25CA"/>
    <w:rsid w:val="00FB45D5"/>
    <w:rsid w:val="00FB7BBC"/>
    <w:rsid w:val="00FC1ABA"/>
    <w:rsid w:val="00FC57FB"/>
    <w:rsid w:val="00FD1583"/>
    <w:rsid w:val="00FD1DC2"/>
    <w:rsid w:val="00FD4F14"/>
    <w:rsid w:val="00FE00B5"/>
    <w:rsid w:val="00FE0867"/>
    <w:rsid w:val="00FE567F"/>
    <w:rsid w:val="00FE5696"/>
    <w:rsid w:val="00FF100A"/>
    <w:rsid w:val="00FF156C"/>
    <w:rsid w:val="00FF3948"/>
    <w:rsid w:val="00FF6302"/>
    <w:rsid w:val="00FF6A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6E31908"/>
  <w15:chartTrackingRefBased/>
  <w15:docId w15:val="{D73D2643-C882-446E-AC08-8C278010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458AC"/>
    <w:pPr>
      <w:spacing w:after="0"/>
      <w:jc w:val="both"/>
    </w:pPr>
    <w:rPr>
      <w:rFonts w:ascii="Crimson Pro" w:hAnsi="Crimson Pro"/>
      <w:noProof/>
      <w:sz w:val="24"/>
    </w:rPr>
  </w:style>
  <w:style w:type="paragraph" w:styleId="Pealkiri1">
    <w:name w:val="heading 1"/>
    <w:basedOn w:val="Normaallaad"/>
    <w:next w:val="Kehatekst"/>
    <w:link w:val="Pealkiri1Mrk"/>
    <w:qFormat/>
    <w:rsid w:val="00077936"/>
    <w:pPr>
      <w:keepNext/>
      <w:keepLines/>
      <w:pageBreakBefore/>
      <w:numPr>
        <w:numId w:val="24"/>
      </w:numPr>
      <w:spacing w:after="120" w:line="216" w:lineRule="auto"/>
      <w:jc w:val="left"/>
      <w:outlineLvl w:val="0"/>
    </w:pPr>
    <w:rPr>
      <w:rFonts w:ascii="Alegreya Sans" w:eastAsiaTheme="majorEastAsia" w:hAnsi="Alegreya Sans" w:cstheme="majorBidi"/>
      <w:b/>
      <w:color w:val="C00000"/>
      <w:sz w:val="36"/>
      <w:szCs w:val="32"/>
    </w:rPr>
  </w:style>
  <w:style w:type="paragraph" w:styleId="Pealkiri2">
    <w:name w:val="heading 2"/>
    <w:basedOn w:val="Normaallaad"/>
    <w:next w:val="Kehatekst"/>
    <w:link w:val="Pealkiri2Mrk"/>
    <w:qFormat/>
    <w:rsid w:val="00E71C0C"/>
    <w:pPr>
      <w:keepNext/>
      <w:keepLines/>
      <w:numPr>
        <w:ilvl w:val="1"/>
        <w:numId w:val="24"/>
      </w:numPr>
      <w:spacing w:before="240" w:after="120"/>
      <w:jc w:val="left"/>
      <w:outlineLvl w:val="1"/>
    </w:pPr>
    <w:rPr>
      <w:rFonts w:ascii="Alegreya Sans" w:eastAsiaTheme="majorEastAsia" w:hAnsi="Alegreya Sans" w:cstheme="majorBidi"/>
      <w:b/>
      <w:noProof w:val="0"/>
      <w:sz w:val="28"/>
      <w:szCs w:val="26"/>
    </w:rPr>
  </w:style>
  <w:style w:type="paragraph" w:styleId="Pealkiri3">
    <w:name w:val="heading 3"/>
    <w:basedOn w:val="Normaallaad"/>
    <w:next w:val="Kehatekst"/>
    <w:link w:val="Pealkiri3Mrk"/>
    <w:qFormat/>
    <w:rsid w:val="00C175E8"/>
    <w:pPr>
      <w:keepNext/>
      <w:keepLines/>
      <w:numPr>
        <w:ilvl w:val="2"/>
        <w:numId w:val="24"/>
      </w:numPr>
      <w:spacing w:before="240" w:after="120"/>
      <w:contextualSpacing/>
      <w:jc w:val="left"/>
      <w:outlineLvl w:val="2"/>
    </w:pPr>
    <w:rPr>
      <w:rFonts w:ascii="Alegreya Sans" w:eastAsiaTheme="majorEastAsia" w:hAnsi="Alegreya Sans" w:cstheme="majorBidi"/>
      <w:b/>
      <w:iCs/>
      <w:sz w:val="26"/>
      <w14:numForm w14:val="lining"/>
    </w:rPr>
  </w:style>
  <w:style w:type="paragraph" w:styleId="Pealkiri4">
    <w:name w:val="heading 4"/>
    <w:basedOn w:val="Normaallaad"/>
    <w:next w:val="Kehatekst"/>
    <w:link w:val="Pealkiri4Mrk"/>
    <w:uiPriority w:val="9"/>
    <w:unhideWhenUsed/>
    <w:qFormat/>
    <w:rsid w:val="00C175E8"/>
    <w:pPr>
      <w:keepNext/>
      <w:keepLines/>
      <w:numPr>
        <w:ilvl w:val="3"/>
        <w:numId w:val="2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E71C0C"/>
    <w:pPr>
      <w:keepNext/>
      <w:keepLines/>
      <w:numPr>
        <w:ilvl w:val="4"/>
        <w:numId w:val="24"/>
      </w:numPr>
      <w:spacing w:before="240" w:after="120"/>
      <w:jc w:val="left"/>
      <w:outlineLvl w:val="4"/>
    </w:pPr>
    <w:rPr>
      <w:rFonts w:ascii="Alegreya Sans" w:eastAsiaTheme="majorEastAsia" w:hAnsi="Alegreya Sans" w:cstheme="majorBidi"/>
      <w:b/>
      <w:noProof w:val="0"/>
    </w:rPr>
  </w:style>
  <w:style w:type="paragraph" w:styleId="Pealkiri6">
    <w:name w:val="heading 6"/>
    <w:basedOn w:val="Normaallaad"/>
    <w:next w:val="Normaallaad"/>
    <w:link w:val="Pealkiri6Mrk"/>
    <w:uiPriority w:val="9"/>
    <w:semiHidden/>
    <w:unhideWhenUsed/>
    <w:qFormat/>
    <w:rsid w:val="00C175E8"/>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C175E8"/>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C175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C175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10417D"/>
    <w:pPr>
      <w:spacing w:after="120"/>
    </w:pPr>
  </w:style>
  <w:style w:type="character" w:customStyle="1" w:styleId="KehatekstMrk">
    <w:name w:val="Kehatekst Märk"/>
    <w:basedOn w:val="Liguvaikefont"/>
    <w:link w:val="Kehatekst"/>
    <w:uiPriority w:val="99"/>
    <w:rsid w:val="0010417D"/>
    <w:rPr>
      <w:rFonts w:ascii="Crimson Pro" w:hAnsi="Crimson Pro"/>
      <w:sz w:val="24"/>
    </w:rPr>
  </w:style>
  <w:style w:type="character" w:customStyle="1" w:styleId="Pealkiri1Mrk">
    <w:name w:val="Pealkiri 1 Märk"/>
    <w:basedOn w:val="Liguvaikefont"/>
    <w:link w:val="Pealkiri1"/>
    <w:rsid w:val="00077936"/>
    <w:rPr>
      <w:rFonts w:ascii="Alegreya Sans" w:eastAsiaTheme="majorEastAsia" w:hAnsi="Alegreya Sans" w:cstheme="majorBidi"/>
      <w:b/>
      <w:color w:val="C00000"/>
      <w:sz w:val="36"/>
      <w:szCs w:val="32"/>
    </w:rPr>
  </w:style>
  <w:style w:type="paragraph" w:styleId="SK2">
    <w:name w:val="toc 2"/>
    <w:basedOn w:val="Normaallaad"/>
    <w:next w:val="Normaallaad"/>
    <w:autoRedefine/>
    <w:uiPriority w:val="39"/>
    <w:unhideWhenUsed/>
    <w:rsid w:val="00E71C0C"/>
    <w:pPr>
      <w:tabs>
        <w:tab w:val="right" w:leader="dot" w:pos="9639"/>
      </w:tabs>
      <w:ind w:left="227"/>
      <w:jc w:val="left"/>
    </w:pPr>
    <w:rPr>
      <w:noProof w:val="0"/>
    </w:rPr>
  </w:style>
  <w:style w:type="paragraph" w:customStyle="1" w:styleId="Autorid">
    <w:name w:val="Autorid"/>
    <w:basedOn w:val="Normaallaad"/>
    <w:rsid w:val="00AC08E0"/>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E71C0C"/>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C175E8"/>
    <w:rPr>
      <w:rFonts w:ascii="Alegreya Sans" w:eastAsiaTheme="majorEastAsia" w:hAnsi="Alegreya Sans" w:cstheme="majorBidi"/>
      <w:b/>
      <w:iCs/>
      <w:sz w:val="26"/>
      <w14:numForm w14:val="lining"/>
    </w:rPr>
  </w:style>
  <w:style w:type="paragraph" w:customStyle="1" w:styleId="Ingliskeelnetekst">
    <w:name w:val="Ingliskeelne tekst"/>
    <w:basedOn w:val="Kehatekst"/>
    <w:rsid w:val="007D754C"/>
  </w:style>
  <w:style w:type="paragraph" w:customStyle="1" w:styleId="MoistedTabel">
    <w:name w:val="MoistedTabel"/>
    <w:basedOn w:val="Normaallaad"/>
    <w:rsid w:val="00EF5A7C"/>
    <w:pPr>
      <w:autoSpaceDE w:val="0"/>
      <w:autoSpaceDN w:val="0"/>
      <w:spacing w:before="60" w:after="60"/>
    </w:pPr>
  </w:style>
  <w:style w:type="paragraph" w:customStyle="1" w:styleId="Sisukord">
    <w:name w:val="Sisukord"/>
    <w:basedOn w:val="Normaallaad"/>
    <w:next w:val="Normaallaad"/>
    <w:link w:val="SisukordChar"/>
    <w:rsid w:val="00877F34"/>
    <w:pPr>
      <w:spacing w:after="240"/>
    </w:pPr>
    <w:rPr>
      <w:rFonts w:eastAsia="Calibri"/>
      <w:b/>
      <w:color w:val="A5A5A5" w:themeColor="accent3"/>
      <w:sz w:val="40"/>
    </w:rPr>
  </w:style>
  <w:style w:type="character" w:customStyle="1" w:styleId="SisukordChar">
    <w:name w:val="Sisukord Char"/>
    <w:basedOn w:val="Liguvaikefont"/>
    <w:link w:val="Sisukord"/>
    <w:rsid w:val="00877F34"/>
    <w:rPr>
      <w:rFonts w:eastAsia="Calibri"/>
      <w:b/>
      <w:color w:val="A5A5A5" w:themeColor="accent3"/>
      <w:sz w:val="40"/>
    </w:rPr>
  </w:style>
  <w:style w:type="paragraph" w:customStyle="1" w:styleId="TerviseArenguInstituut">
    <w:name w:val="Tervise Arengu Instituut"/>
    <w:basedOn w:val="Normaallaad"/>
    <w:rsid w:val="00C33EEA"/>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C33EEA"/>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C33EEA"/>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AA6AC0"/>
    <w:pPr>
      <w:autoSpaceDE w:val="0"/>
      <w:autoSpaceDN w:val="0"/>
      <w:spacing w:after="120"/>
    </w:pPr>
    <w:rPr>
      <w:rFonts w:eastAsia="Times New Roman" w:cs="Times New Roman"/>
      <w:lang w:eastAsia="et-EE"/>
    </w:rPr>
  </w:style>
  <w:style w:type="paragraph" w:customStyle="1" w:styleId="TabelMoistedB">
    <w:name w:val="TabelMoistedB"/>
    <w:basedOn w:val="TabelMoisted"/>
    <w:rsid w:val="007D754C"/>
    <w:rPr>
      <w:b/>
      <w:bCs/>
    </w:rPr>
  </w:style>
  <w:style w:type="character" w:styleId="Klastatudhperlink">
    <w:name w:val="FollowedHyperlink"/>
    <w:basedOn w:val="Liguvaikefont"/>
    <w:uiPriority w:val="99"/>
    <w:semiHidden/>
    <w:unhideWhenUsed/>
    <w:rsid w:val="00636749"/>
    <w:rPr>
      <w:color w:val="954F72" w:themeColor="followedHyperlink"/>
      <w:u w:val="single"/>
    </w:rPr>
  </w:style>
  <w:style w:type="paragraph" w:customStyle="1" w:styleId="Foto">
    <w:name w:val="Foto"/>
    <w:basedOn w:val="Normaallaad"/>
    <w:next w:val="Normaallaad"/>
    <w:rsid w:val="00636749"/>
    <w:pPr>
      <w:spacing w:after="480"/>
    </w:pPr>
  </w:style>
  <w:style w:type="character" w:styleId="Hperlink">
    <w:name w:val="Hyperlink"/>
    <w:basedOn w:val="Liguvaikefont"/>
    <w:uiPriority w:val="99"/>
    <w:unhideWhenUsed/>
    <w:rsid w:val="00877695"/>
    <w:rPr>
      <w:color w:val="4472C4" w:themeColor="accent1"/>
      <w:u w:val="single"/>
    </w:rPr>
  </w:style>
  <w:style w:type="paragraph" w:customStyle="1" w:styleId="Muu">
    <w:name w:val="Muu"/>
    <w:basedOn w:val="Sisukord"/>
    <w:next w:val="Kehatekst"/>
    <w:link w:val="MuuChar"/>
    <w:rsid w:val="00C33EEA"/>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C33EEA"/>
    <w:rPr>
      <w:rFonts w:ascii="Montserrat ExtraBold" w:eastAsia="Calibri" w:hAnsi="Montserrat ExtraBold" w:cs="Calibri"/>
      <w:b w:val="0"/>
      <w:color w:val="007749"/>
      <w:sz w:val="44"/>
      <w:szCs w:val="24"/>
    </w:rPr>
  </w:style>
  <w:style w:type="paragraph" w:customStyle="1" w:styleId="Kasutatudkirjandus">
    <w:name w:val="Kasutatud kirjandus"/>
    <w:basedOn w:val="Muu"/>
    <w:next w:val="Loendinumber"/>
    <w:rsid w:val="007653F9"/>
    <w:pPr>
      <w:pageBreakBefore/>
    </w:pPr>
  </w:style>
  <w:style w:type="paragraph" w:styleId="Loendinumber">
    <w:name w:val="List Number"/>
    <w:basedOn w:val="Normaallaad"/>
    <w:uiPriority w:val="99"/>
    <w:unhideWhenUsed/>
    <w:rsid w:val="007D754C"/>
    <w:pPr>
      <w:spacing w:after="120"/>
      <w:ind w:left="357" w:hanging="357"/>
      <w:contextualSpacing/>
    </w:pPr>
  </w:style>
  <w:style w:type="paragraph" w:customStyle="1" w:styleId="Missioon">
    <w:name w:val="Missioon"/>
    <w:basedOn w:val="Normaallaad"/>
    <w:next w:val="Normaallaad"/>
    <w:rsid w:val="00636749"/>
    <w:pPr>
      <w:pageBreakBefore/>
    </w:pPr>
  </w:style>
  <w:style w:type="paragraph" w:customStyle="1" w:styleId="Moisted">
    <w:name w:val="Moisted"/>
    <w:basedOn w:val="Muu"/>
    <w:next w:val="Normaallaad"/>
    <w:rsid w:val="00636749"/>
  </w:style>
  <w:style w:type="paragraph" w:customStyle="1" w:styleId="MuuSamaLK">
    <w:name w:val="MuuSamaLK"/>
    <w:basedOn w:val="Muu"/>
    <w:next w:val="Kehatekst"/>
    <w:rsid w:val="00463120"/>
  </w:style>
  <w:style w:type="paragraph" w:customStyle="1" w:styleId="TnuTekst">
    <w:name w:val="TänuTekst"/>
    <w:basedOn w:val="Normaallaad"/>
    <w:next w:val="Normaallaad"/>
    <w:rsid w:val="00636749"/>
    <w:pPr>
      <w:spacing w:after="480"/>
    </w:pPr>
  </w:style>
  <w:style w:type="paragraph" w:styleId="SK1">
    <w:name w:val="toc 1"/>
    <w:basedOn w:val="Normaallaad"/>
    <w:next w:val="Normaallaad"/>
    <w:autoRedefine/>
    <w:uiPriority w:val="39"/>
    <w:unhideWhenUsed/>
    <w:rsid w:val="00E71C0C"/>
    <w:pPr>
      <w:tabs>
        <w:tab w:val="right" w:leader="dot" w:pos="9639"/>
      </w:tabs>
      <w:spacing w:before="100"/>
      <w:jc w:val="left"/>
    </w:pPr>
    <w:rPr>
      <w:caps/>
      <w:noProof w:val="0"/>
    </w:rPr>
  </w:style>
  <w:style w:type="paragraph" w:styleId="SK3">
    <w:name w:val="toc 3"/>
    <w:basedOn w:val="Normaallaad"/>
    <w:next w:val="Normaallaad"/>
    <w:autoRedefine/>
    <w:uiPriority w:val="39"/>
    <w:unhideWhenUsed/>
    <w:rsid w:val="00E71C0C"/>
    <w:pPr>
      <w:tabs>
        <w:tab w:val="right" w:leader="dot" w:pos="9639"/>
      </w:tabs>
      <w:ind w:left="227"/>
      <w:jc w:val="left"/>
    </w:pPr>
    <w:rPr>
      <w:noProof w:val="0"/>
    </w:rPr>
  </w:style>
  <w:style w:type="paragraph" w:styleId="Pealdis">
    <w:name w:val="caption"/>
    <w:basedOn w:val="Normaallaad"/>
    <w:next w:val="Normaallaad"/>
    <w:uiPriority w:val="35"/>
    <w:unhideWhenUsed/>
    <w:rsid w:val="00EF106F"/>
    <w:pPr>
      <w:spacing w:before="80" w:after="80"/>
    </w:pPr>
    <w:rPr>
      <w:iCs/>
      <w:noProof w:val="0"/>
      <w:color w:val="000000" w:themeColor="text1"/>
      <w:sz w:val="20"/>
      <w:szCs w:val="18"/>
    </w:rPr>
  </w:style>
  <w:style w:type="paragraph" w:customStyle="1" w:styleId="Nimi">
    <w:name w:val="Nimi"/>
    <w:basedOn w:val="Normaallaad"/>
    <w:next w:val="Normaallaad"/>
    <w:rsid w:val="00012188"/>
    <w:pPr>
      <w:jc w:val="center"/>
    </w:pPr>
    <w:rPr>
      <w:rFonts w:ascii="Verdana" w:hAnsi="Verdana"/>
      <w:b/>
      <w:caps/>
      <w:sz w:val="64"/>
      <w:szCs w:val="56"/>
    </w:rPr>
  </w:style>
  <w:style w:type="paragraph" w:customStyle="1" w:styleId="koolitus">
    <w:name w:val="koolitus"/>
    <w:basedOn w:val="Normaallaad"/>
    <w:rsid w:val="00012188"/>
    <w:rPr>
      <w:rFonts w:ascii="Verdana" w:hAnsi="Verdana"/>
      <w:b/>
      <w:bCs/>
      <w:caps/>
      <w:sz w:val="28"/>
      <w:szCs w:val="28"/>
    </w:rPr>
  </w:style>
  <w:style w:type="paragraph" w:styleId="Loenditpp">
    <w:name w:val="List Bullet"/>
    <w:basedOn w:val="Normaallaad"/>
    <w:unhideWhenUsed/>
    <w:qFormat/>
    <w:rsid w:val="003C1E4F"/>
    <w:pPr>
      <w:numPr>
        <w:numId w:val="28"/>
      </w:numPr>
      <w:contextualSpacing/>
    </w:pPr>
    <w:rPr>
      <w:noProof w:val="0"/>
    </w:rPr>
  </w:style>
  <w:style w:type="paragraph" w:customStyle="1" w:styleId="Taotlus">
    <w:name w:val="Taotlus"/>
    <w:basedOn w:val="Normaallaad"/>
    <w:next w:val="Kehatekst"/>
    <w:rsid w:val="005E32F0"/>
    <w:pPr>
      <w:spacing w:before="240"/>
    </w:pPr>
  </w:style>
  <w:style w:type="paragraph" w:customStyle="1" w:styleId="Lisatekst">
    <w:name w:val="Lisatekst"/>
    <w:basedOn w:val="Kehatekst"/>
    <w:rsid w:val="005E32F0"/>
    <w:pPr>
      <w:keepNext/>
      <w:numPr>
        <w:numId w:val="1"/>
      </w:numPr>
      <w:tabs>
        <w:tab w:val="num" w:pos="360"/>
        <w:tab w:val="left" w:pos="6521"/>
      </w:tabs>
      <w:spacing w:before="120"/>
      <w:ind w:left="360" w:hanging="360"/>
    </w:pPr>
    <w:rPr>
      <w:b/>
    </w:rPr>
  </w:style>
  <w:style w:type="paragraph" w:customStyle="1" w:styleId="Bodyt">
    <w:name w:val="Bodyt"/>
    <w:basedOn w:val="Normaallaad"/>
    <w:rsid w:val="0073515A"/>
    <w:pPr>
      <w:numPr>
        <w:ilvl w:val="1"/>
        <w:numId w:val="8"/>
      </w:numPr>
      <w:tabs>
        <w:tab w:val="num" w:pos="360"/>
      </w:tabs>
      <w:spacing w:after="60"/>
    </w:pPr>
  </w:style>
  <w:style w:type="paragraph" w:customStyle="1" w:styleId="Bodyt1">
    <w:name w:val="Bodyt1"/>
    <w:basedOn w:val="Bodyt"/>
    <w:rsid w:val="00AE6D2E"/>
    <w:pPr>
      <w:numPr>
        <w:ilvl w:val="2"/>
      </w:numPr>
    </w:pPr>
  </w:style>
  <w:style w:type="paragraph" w:customStyle="1" w:styleId="Loetelu">
    <w:name w:val="Loetelu"/>
    <w:basedOn w:val="Normaallaad"/>
    <w:rsid w:val="00030940"/>
    <w:pPr>
      <w:numPr>
        <w:numId w:val="8"/>
      </w:numPr>
      <w:tabs>
        <w:tab w:val="num" w:pos="360"/>
      </w:tabs>
      <w:spacing w:before="120"/>
    </w:pPr>
  </w:style>
  <w:style w:type="paragraph" w:customStyle="1" w:styleId="All">
    <w:name w:val="All"/>
    <w:basedOn w:val="Normaallaad"/>
    <w:rsid w:val="00B4095E"/>
    <w:rPr>
      <w:rFonts w:eastAsia="Calibri"/>
    </w:rPr>
  </w:style>
  <w:style w:type="paragraph" w:styleId="SK4">
    <w:name w:val="toc 4"/>
    <w:basedOn w:val="Normaallaad"/>
    <w:next w:val="Normaallaad"/>
    <w:autoRedefine/>
    <w:uiPriority w:val="39"/>
    <w:unhideWhenUsed/>
    <w:rsid w:val="00E71C0C"/>
    <w:pPr>
      <w:tabs>
        <w:tab w:val="right" w:leader="dot" w:pos="9639"/>
      </w:tabs>
      <w:ind w:left="227"/>
      <w:jc w:val="left"/>
    </w:pPr>
    <w:rPr>
      <w:noProof w:val="0"/>
    </w:rPr>
  </w:style>
  <w:style w:type="paragraph" w:customStyle="1" w:styleId="Bullet1">
    <w:name w:val="Bullet1"/>
    <w:basedOn w:val="Normaallaad"/>
    <w:link w:val="Bullet1Char"/>
    <w:rsid w:val="00875522"/>
    <w:pPr>
      <w:numPr>
        <w:numId w:val="2"/>
      </w:numPr>
    </w:pPr>
    <w:rPr>
      <w:spacing w:val="10"/>
      <w:szCs w:val="28"/>
    </w:rPr>
  </w:style>
  <w:style w:type="character" w:customStyle="1" w:styleId="Bullet1Char">
    <w:name w:val="Bullet1 Char"/>
    <w:link w:val="Bullet1"/>
    <w:rsid w:val="00875522"/>
    <w:rPr>
      <w:rFonts w:ascii="Montserrat" w:hAnsi="Montserrat" w:cs="Calibri"/>
      <w:spacing w:val="10"/>
      <w:sz w:val="20"/>
      <w:szCs w:val="28"/>
      <w14:ligatures w14:val="none"/>
    </w:rPr>
  </w:style>
  <w:style w:type="paragraph" w:customStyle="1" w:styleId="TEKST">
    <w:name w:val="TEKST"/>
    <w:basedOn w:val="Normaallaad"/>
    <w:link w:val="TEKSTChar"/>
    <w:rsid w:val="0020308B"/>
    <w:rPr>
      <w:rFonts w:eastAsiaTheme="minorEastAsia"/>
      <w:spacing w:val="10"/>
      <w:szCs w:val="28"/>
    </w:rPr>
  </w:style>
  <w:style w:type="character" w:customStyle="1" w:styleId="TEKSTChar">
    <w:name w:val="TEKST Char"/>
    <w:basedOn w:val="Liguvaikefont"/>
    <w:link w:val="TEKST"/>
    <w:rsid w:val="0020308B"/>
    <w:rPr>
      <w:rFonts w:ascii="Arial" w:eastAsiaTheme="minorEastAsia" w:hAnsi="Arial"/>
      <w:spacing w:val="10"/>
      <w:sz w:val="20"/>
      <w:szCs w:val="28"/>
      <w:lang w:eastAsia="et-EE"/>
    </w:rPr>
  </w:style>
  <w:style w:type="paragraph" w:customStyle="1" w:styleId="Bullet">
    <w:name w:val="Bullet"/>
    <w:basedOn w:val="Loenditpp2"/>
    <w:rsid w:val="00540123"/>
  </w:style>
  <w:style w:type="paragraph" w:styleId="Loenditpp2">
    <w:name w:val="List Bullet 2"/>
    <w:basedOn w:val="Normaallaad"/>
    <w:uiPriority w:val="99"/>
    <w:unhideWhenUsed/>
    <w:rsid w:val="00F30C27"/>
    <w:pPr>
      <w:numPr>
        <w:ilvl w:val="1"/>
        <w:numId w:val="7"/>
      </w:numPr>
      <w:contextualSpacing/>
    </w:pPr>
  </w:style>
  <w:style w:type="paragraph" w:styleId="Jalus">
    <w:name w:val="footer"/>
    <w:basedOn w:val="Normaallaad"/>
    <w:link w:val="JalusMrk"/>
    <w:uiPriority w:val="99"/>
    <w:rsid w:val="003303DA"/>
    <w:pPr>
      <w:tabs>
        <w:tab w:val="center" w:pos="4320"/>
        <w:tab w:val="right" w:pos="8640"/>
      </w:tabs>
    </w:pPr>
  </w:style>
  <w:style w:type="character" w:customStyle="1" w:styleId="JalusMrk">
    <w:name w:val="Jalus Märk"/>
    <w:link w:val="Jalus"/>
    <w:uiPriority w:val="99"/>
    <w:rsid w:val="003303DA"/>
    <w:rPr>
      <w:rFonts w:ascii="Calibri" w:hAnsi="Calibri"/>
      <w:sz w:val="24"/>
      <w:szCs w:val="24"/>
      <w:lang w:val="et-EE"/>
    </w:rPr>
  </w:style>
  <w:style w:type="paragraph" w:customStyle="1" w:styleId="Tabletext">
    <w:name w:val="Table_text"/>
    <w:basedOn w:val="Normaallaad"/>
    <w:rsid w:val="003303DA"/>
    <w:pPr>
      <w:spacing w:before="60" w:after="60" w:line="276" w:lineRule="auto"/>
      <w:contextualSpacing/>
    </w:pPr>
  </w:style>
  <w:style w:type="paragraph" w:customStyle="1" w:styleId="Tablehead">
    <w:name w:val="Table_head"/>
    <w:basedOn w:val="Normaallaad"/>
    <w:rsid w:val="003303DA"/>
    <w:pPr>
      <w:spacing w:before="60" w:after="60" w:line="276" w:lineRule="auto"/>
    </w:pPr>
    <w:rPr>
      <w:b/>
    </w:rPr>
  </w:style>
  <w:style w:type="paragraph" w:customStyle="1" w:styleId="Kirjandus">
    <w:name w:val="Kirjandus"/>
    <w:basedOn w:val="Loendinumber"/>
    <w:rsid w:val="00880F6A"/>
    <w:pPr>
      <w:numPr>
        <w:numId w:val="3"/>
      </w:numPr>
      <w:tabs>
        <w:tab w:val="left" w:pos="340"/>
      </w:tabs>
      <w:spacing w:after="80"/>
    </w:pPr>
  </w:style>
  <w:style w:type="paragraph" w:customStyle="1" w:styleId="Td">
    <w:name w:val="Tööd"/>
    <w:basedOn w:val="Normaallaad"/>
    <w:rsid w:val="00E3187D"/>
    <w:pPr>
      <w:keepNext/>
      <w:keepLines/>
      <w:spacing w:before="240" w:after="60"/>
    </w:pPr>
    <w:rPr>
      <w:rFonts w:asciiTheme="majorHAnsi" w:hAnsiTheme="majorHAnsi"/>
      <w:b/>
    </w:rPr>
  </w:style>
  <w:style w:type="paragraph" w:customStyle="1" w:styleId="Head2Eng">
    <w:name w:val="Head2Eng"/>
    <w:basedOn w:val="Pealkiri2"/>
    <w:rsid w:val="00E3187D"/>
    <w:rPr>
      <w:b w:val="0"/>
      <w:i/>
      <w:iCs/>
      <w:sz w:val="25"/>
    </w:rPr>
  </w:style>
  <w:style w:type="paragraph" w:customStyle="1" w:styleId="Head3Eng">
    <w:name w:val="Head3Eng"/>
    <w:basedOn w:val="Pealkiri3"/>
    <w:next w:val="Normaallaad"/>
    <w:rsid w:val="00E3187D"/>
    <w:rPr>
      <w:b w:val="0"/>
      <w:bCs/>
      <w:i/>
      <w:iCs w:val="0"/>
      <w:sz w:val="23"/>
    </w:rPr>
  </w:style>
  <w:style w:type="paragraph" w:customStyle="1" w:styleId="Taandegalik">
    <w:name w:val="Taandega lõik"/>
    <w:basedOn w:val="Kehatekst"/>
    <w:rsid w:val="00E62055"/>
    <w:pPr>
      <w:spacing w:line="276" w:lineRule="auto"/>
      <w:ind w:firstLine="340"/>
    </w:pPr>
  </w:style>
  <w:style w:type="paragraph" w:customStyle="1" w:styleId="Taandegaeng">
    <w:name w:val="Taandegaeng"/>
    <w:basedOn w:val="Taandegalik"/>
    <w:rsid w:val="00E3187D"/>
    <w:rPr>
      <w:i/>
    </w:rPr>
  </w:style>
  <w:style w:type="paragraph" w:customStyle="1" w:styleId="Taandetalik">
    <w:name w:val="Taandeta lõik"/>
    <w:basedOn w:val="Kehatekst"/>
    <w:next w:val="Taandegalik"/>
    <w:rsid w:val="00E62055"/>
    <w:pPr>
      <w:spacing w:line="276" w:lineRule="auto"/>
    </w:pPr>
  </w:style>
  <w:style w:type="paragraph" w:customStyle="1" w:styleId="Taandetaing">
    <w:name w:val="Taandetaing"/>
    <w:basedOn w:val="Taandetalik"/>
    <w:rsid w:val="00C20C84"/>
    <w:rPr>
      <w:bCs/>
      <w:i/>
    </w:rPr>
  </w:style>
  <w:style w:type="paragraph" w:customStyle="1" w:styleId="Tpitudtekst">
    <w:name w:val="Täpitud tekst"/>
    <w:basedOn w:val="Loenditpp3"/>
    <w:rsid w:val="00E3187D"/>
    <w:pPr>
      <w:numPr>
        <w:numId w:val="0"/>
      </w:numPr>
    </w:pPr>
    <w:rPr>
      <w:rFonts w:ascii="Minion Pro" w:hAnsi="Minion Pro"/>
    </w:rPr>
  </w:style>
  <w:style w:type="paragraph" w:styleId="Loenditpp3">
    <w:name w:val="List Bullet 3"/>
    <w:basedOn w:val="Normaallaad"/>
    <w:uiPriority w:val="99"/>
    <w:unhideWhenUsed/>
    <w:rsid w:val="00F30C27"/>
    <w:pPr>
      <w:numPr>
        <w:ilvl w:val="2"/>
        <w:numId w:val="7"/>
      </w:numPr>
      <w:contextualSpacing/>
    </w:pPr>
  </w:style>
  <w:style w:type="paragraph" w:customStyle="1" w:styleId="StyleTabelMoisted">
    <w:name w:val="Style TabelMoisted"/>
    <w:basedOn w:val="TabelMoisted"/>
    <w:rsid w:val="0023726D"/>
  </w:style>
  <w:style w:type="paragraph" w:styleId="Allmrkusetekst">
    <w:name w:val="footnote text"/>
    <w:basedOn w:val="Normaallaad"/>
    <w:link w:val="AllmrkusetekstMrk"/>
    <w:uiPriority w:val="99"/>
    <w:unhideWhenUsed/>
    <w:qFormat/>
    <w:rsid w:val="00480669"/>
    <w:pPr>
      <w:spacing w:before="40" w:line="264" w:lineRule="auto"/>
    </w:pPr>
    <w:rPr>
      <w:sz w:val="20"/>
    </w:rPr>
  </w:style>
  <w:style w:type="character" w:customStyle="1" w:styleId="AllmrkusetekstMrk">
    <w:name w:val="Allmärkuse tekst Märk"/>
    <w:basedOn w:val="Liguvaikefont"/>
    <w:link w:val="Allmrkusetekst"/>
    <w:uiPriority w:val="99"/>
    <w:qFormat/>
    <w:rsid w:val="00480669"/>
    <w:rPr>
      <w:rFonts w:ascii="Crimson Pro" w:hAnsi="Crimson Pro"/>
    </w:rPr>
  </w:style>
  <w:style w:type="paragraph" w:customStyle="1" w:styleId="Clauses">
    <w:name w:val="Clauses"/>
    <w:basedOn w:val="Loendinumber"/>
    <w:rsid w:val="00784DBE"/>
    <w:pPr>
      <w:numPr>
        <w:numId w:val="6"/>
      </w:numPr>
      <w:spacing w:after="160"/>
    </w:pPr>
    <w:rPr>
      <w:b/>
    </w:rPr>
  </w:style>
  <w:style w:type="paragraph" w:customStyle="1" w:styleId="Listnri">
    <w:name w:val="Listnri"/>
    <w:basedOn w:val="Normaallaad"/>
    <w:rsid w:val="00A13ABD"/>
    <w:pPr>
      <w:numPr>
        <w:numId w:val="4"/>
      </w:numPr>
    </w:pPr>
  </w:style>
  <w:style w:type="paragraph" w:customStyle="1" w:styleId="Tabel">
    <w:name w:val="Tabel"/>
    <w:basedOn w:val="Normaallaad"/>
    <w:rsid w:val="00AA6AC0"/>
    <w:pPr>
      <w:spacing w:before="40" w:after="40"/>
    </w:pPr>
    <w:rPr>
      <w:sz w:val="18"/>
    </w:rPr>
  </w:style>
  <w:style w:type="paragraph" w:customStyle="1" w:styleId="Muuuuslk">
    <w:name w:val="Muu uus lk"/>
    <w:basedOn w:val="Muu"/>
    <w:next w:val="Kehatekst"/>
    <w:rsid w:val="007D754C"/>
    <w:pPr>
      <w:pageBreakBefore/>
      <w:spacing w:before="0"/>
    </w:pPr>
  </w:style>
  <w:style w:type="paragraph" w:customStyle="1" w:styleId="Uuring">
    <w:name w:val="Uuring"/>
    <w:basedOn w:val="Autorid"/>
    <w:next w:val="Normaallaad"/>
    <w:rsid w:val="00AC08E0"/>
    <w:pPr>
      <w:framePr w:hSpace="181" w:wrap="around" w:vAnchor="margin" w:hAnchor="margin" w:yAlign="top"/>
    </w:pPr>
    <w:rPr>
      <w:b/>
      <w:sz w:val="28"/>
    </w:rPr>
  </w:style>
  <w:style w:type="character" w:customStyle="1" w:styleId="ENG">
    <w:name w:val="ENG"/>
    <w:basedOn w:val="Liguvaikefont"/>
    <w:uiPriority w:val="1"/>
    <w:rsid w:val="007D754C"/>
    <w:rPr>
      <w:rFonts w:ascii="Montserrat" w:hAnsi="Montserrat"/>
      <w:i/>
      <w:sz w:val="20"/>
      <w:lang w:val="en-GB"/>
    </w:rPr>
  </w:style>
  <w:style w:type="paragraph" w:customStyle="1" w:styleId="TabelAll">
    <w:name w:val="TabelAll"/>
    <w:basedOn w:val="Normaallaad"/>
    <w:rsid w:val="007D754C"/>
    <w:pPr>
      <w:spacing w:before="80"/>
      <w:contextualSpacing/>
    </w:pPr>
    <w:rPr>
      <w:sz w:val="14"/>
      <w:szCs w:val="16"/>
    </w:rPr>
  </w:style>
  <w:style w:type="paragraph" w:customStyle="1" w:styleId="LisaListnr">
    <w:name w:val="LisaListnr"/>
    <w:basedOn w:val="Loendinumber"/>
    <w:rsid w:val="009C2A20"/>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D754C"/>
  </w:style>
  <w:style w:type="character" w:customStyle="1" w:styleId="LpumrkusetekstMrk">
    <w:name w:val="Lõpumärkuse tekst Märk"/>
    <w:basedOn w:val="Liguvaikefont"/>
    <w:link w:val="Lpumrkusetekst"/>
    <w:uiPriority w:val="99"/>
    <w:semiHidden/>
    <w:rsid w:val="007D754C"/>
    <w:rPr>
      <w:lang w:val="et-EE"/>
    </w:rPr>
  </w:style>
  <w:style w:type="paragraph" w:customStyle="1" w:styleId="ListKirjandus">
    <w:name w:val="ListKirjandus"/>
    <w:basedOn w:val="Loendinumber"/>
    <w:rsid w:val="00FD1583"/>
    <w:pPr>
      <w:numPr>
        <w:numId w:val="11"/>
      </w:numPr>
      <w:spacing w:after="100"/>
      <w:contextualSpacing w:val="0"/>
    </w:pPr>
    <w:rPr>
      <w:szCs w:val="22"/>
    </w:rPr>
  </w:style>
  <w:style w:type="paragraph" w:customStyle="1" w:styleId="triip">
    <w:name w:val="triip"/>
    <w:basedOn w:val="Normaallaad"/>
    <w:next w:val="Normaallaad"/>
    <w:rsid w:val="00B21044"/>
    <w:pPr>
      <w:framePr w:hSpace="181" w:wrap="around" w:hAnchor="margin" w:xAlign="center" w:yAlign="top"/>
    </w:pPr>
    <w:rPr>
      <w:sz w:val="2"/>
      <w:szCs w:val="16"/>
    </w:rPr>
  </w:style>
  <w:style w:type="paragraph" w:customStyle="1" w:styleId="Table1">
    <w:name w:val="Table1"/>
    <w:basedOn w:val="Normaallaad"/>
    <w:rsid w:val="00540123"/>
    <w:pPr>
      <w:spacing w:before="100" w:after="100"/>
    </w:pPr>
    <w:rPr>
      <w:bCs/>
      <w:color w:val="000000" w:themeColor="text1"/>
    </w:rPr>
  </w:style>
  <w:style w:type="paragraph" w:customStyle="1" w:styleId="TabContents">
    <w:name w:val="TabContents"/>
    <w:basedOn w:val="Normaallaad"/>
    <w:next w:val="Normaallaad"/>
    <w:rsid w:val="00401C4A"/>
    <w:pPr>
      <w:keepNext/>
      <w:pageBreakBefore/>
      <w:spacing w:after="320"/>
    </w:pPr>
    <w:rPr>
      <w:b/>
      <w:sz w:val="36"/>
    </w:rPr>
  </w:style>
  <w:style w:type="paragraph" w:styleId="Sisukorrapealkiri">
    <w:name w:val="TOC Heading"/>
    <w:basedOn w:val="Pealkiri1"/>
    <w:next w:val="Normaallaad"/>
    <w:uiPriority w:val="39"/>
    <w:unhideWhenUsed/>
    <w:rsid w:val="00540123"/>
    <w:pPr>
      <w:outlineLvl w:val="9"/>
    </w:pPr>
    <w:rPr>
      <w:bCs/>
    </w:rPr>
  </w:style>
  <w:style w:type="paragraph" w:customStyle="1" w:styleId="Bullets">
    <w:name w:val="Bullets"/>
    <w:basedOn w:val="Loenditpp"/>
    <w:rsid w:val="00540123"/>
    <w:pPr>
      <w:spacing w:after="240"/>
      <w:ind w:left="397" w:hanging="397"/>
    </w:pPr>
  </w:style>
  <w:style w:type="paragraph" w:customStyle="1" w:styleId="BlueText">
    <w:name w:val="Blue Text"/>
    <w:basedOn w:val="Kehatekst"/>
    <w:next w:val="Kehatekst"/>
    <w:link w:val="BlueTextChar"/>
    <w:uiPriority w:val="1"/>
    <w:rsid w:val="00EC33F5"/>
    <w:rPr>
      <w:color w:val="7B8BDE"/>
    </w:rPr>
  </w:style>
  <w:style w:type="character" w:customStyle="1" w:styleId="BlueTextChar">
    <w:name w:val="Blue Text Char"/>
    <w:basedOn w:val="KehatekstMrk"/>
    <w:link w:val="BlueText"/>
    <w:uiPriority w:val="1"/>
    <w:rsid w:val="00EC33F5"/>
    <w:rPr>
      <w:rFonts w:ascii="Arial" w:hAnsi="Arial" w:cs="Times New Roman"/>
      <w:color w:val="7B8BDE"/>
      <w:kern w:val="0"/>
      <w:sz w:val="20"/>
      <w:szCs w:val="28"/>
      <w:lang w:val="en-GB"/>
      <w14:ligatures w14:val="none"/>
    </w:rPr>
  </w:style>
  <w:style w:type="paragraph" w:customStyle="1" w:styleId="PurpleText">
    <w:name w:val="Purple Text"/>
    <w:basedOn w:val="Kehatekst"/>
    <w:next w:val="Kehatekst"/>
    <w:link w:val="PurpleTextChar"/>
    <w:uiPriority w:val="1"/>
    <w:rsid w:val="00EC33F5"/>
    <w:rPr>
      <w:color w:val="A78EED"/>
    </w:rPr>
  </w:style>
  <w:style w:type="character" w:customStyle="1" w:styleId="PurpleTextChar">
    <w:name w:val="Purple Text Char"/>
    <w:basedOn w:val="KehatekstMrk"/>
    <w:link w:val="PurpleText"/>
    <w:uiPriority w:val="1"/>
    <w:rsid w:val="00EC33F5"/>
    <w:rPr>
      <w:rFonts w:ascii="Arial" w:hAnsi="Arial" w:cs="Times New Roman"/>
      <w:color w:val="A78EED"/>
      <w:kern w:val="0"/>
      <w:sz w:val="20"/>
      <w:szCs w:val="28"/>
      <w:lang w:val="en-GB"/>
      <w14:ligatures w14:val="none"/>
    </w:rPr>
  </w:style>
  <w:style w:type="paragraph" w:customStyle="1" w:styleId="Title1">
    <w:name w:val="Title1"/>
    <w:basedOn w:val="Normaallaad"/>
    <w:next w:val="Normaallaad"/>
    <w:rsid w:val="00057E92"/>
    <w:pPr>
      <w:spacing w:before="1200" w:line="276" w:lineRule="auto"/>
    </w:pPr>
    <w:rPr>
      <w:b/>
      <w:sz w:val="60"/>
    </w:rPr>
  </w:style>
  <w:style w:type="paragraph" w:customStyle="1" w:styleId="Pealkiri10">
    <w:name w:val="Pealkiri1"/>
    <w:basedOn w:val="Normaallaad"/>
    <w:next w:val="Kehatekst"/>
    <w:rsid w:val="00030940"/>
    <w:pPr>
      <w:spacing w:before="960" w:after="600"/>
      <w:ind w:right="5103"/>
    </w:pPr>
  </w:style>
  <w:style w:type="paragraph" w:customStyle="1" w:styleId="KirjaTekst">
    <w:name w:val="KirjaTekst"/>
    <w:basedOn w:val="Normaallaad"/>
    <w:rsid w:val="00397E47"/>
    <w:pPr>
      <w:autoSpaceDE w:val="0"/>
      <w:autoSpaceDN w:val="0"/>
      <w:adjustRightInd w:val="0"/>
    </w:pPr>
    <w:rPr>
      <w:rFonts w:cs="Gilroy-Regular"/>
      <w:sz w:val="18"/>
      <w:szCs w:val="18"/>
    </w:rPr>
  </w:style>
  <w:style w:type="paragraph" w:customStyle="1" w:styleId="Dokpealkiri">
    <w:name w:val="Dok_pealkiri"/>
    <w:basedOn w:val="Kehatekst"/>
    <w:next w:val="Kehatekst"/>
    <w:rsid w:val="00397E47"/>
    <w:pPr>
      <w:spacing w:before="720" w:after="480"/>
      <w:ind w:right="4536"/>
    </w:pPr>
  </w:style>
  <w:style w:type="paragraph" w:customStyle="1" w:styleId="Dokumendinimetus">
    <w:name w:val="Dokumendi nimetus"/>
    <w:basedOn w:val="Normaallaad"/>
    <w:next w:val="Kehatekst"/>
    <w:rsid w:val="00564356"/>
    <w:pPr>
      <w:spacing w:before="960"/>
      <w:ind w:right="4706"/>
    </w:pPr>
    <w:rPr>
      <w:b/>
      <w:caps/>
    </w:rPr>
  </w:style>
  <w:style w:type="paragraph" w:customStyle="1" w:styleId="BoldBody">
    <w:name w:val="BoldBody"/>
    <w:basedOn w:val="Kehatekst"/>
    <w:next w:val="Kehatekst"/>
    <w:rsid w:val="002256F7"/>
    <w:rPr>
      <w:b/>
      <w:bCs/>
    </w:rPr>
  </w:style>
  <w:style w:type="paragraph" w:customStyle="1" w:styleId="NoteHeading">
    <w:name w:val="NoteHeading"/>
    <w:basedOn w:val="Normaallaad"/>
    <w:next w:val="Kehatekst"/>
    <w:rsid w:val="002256F7"/>
    <w:pPr>
      <w:keepNext/>
      <w:keepLines/>
      <w:numPr>
        <w:numId w:val="10"/>
      </w:numPr>
      <w:spacing w:before="240" w:after="120"/>
      <w:contextualSpacing/>
      <w:outlineLvl w:val="1"/>
    </w:pPr>
    <w:rPr>
      <w:b/>
      <w:color w:val="8C6E50"/>
      <w:sz w:val="32"/>
    </w:rPr>
  </w:style>
  <w:style w:type="paragraph" w:customStyle="1" w:styleId="TabeleText">
    <w:name w:val="TabeleText"/>
    <w:basedOn w:val="Normaallaad"/>
    <w:rsid w:val="002645C4"/>
  </w:style>
  <w:style w:type="paragraph" w:customStyle="1" w:styleId="SUURT">
    <w:name w:val="SUURT"/>
    <w:basedOn w:val="Normaallaad"/>
    <w:next w:val="Normaallaad"/>
    <w:rsid w:val="00663951"/>
    <w:rPr>
      <w:b/>
      <w:caps/>
      <w:szCs w:val="18"/>
      <w:lang w:eastAsia="et-EE"/>
    </w:rPr>
  </w:style>
  <w:style w:type="character" w:styleId="Allmrkuseviide">
    <w:name w:val="footnote reference"/>
    <w:basedOn w:val="Liguvaikefont"/>
    <w:rsid w:val="007B4DE4"/>
    <w:rPr>
      <w:rFonts w:ascii="Crimson Pro" w:hAnsi="Crimson Pro"/>
      <w:sz w:val="22"/>
      <w:vertAlign w:val="superscript"/>
    </w:rPr>
  </w:style>
  <w:style w:type="paragraph" w:styleId="Illustratsiooniloend">
    <w:name w:val="table of figures"/>
    <w:basedOn w:val="Normaallaad"/>
    <w:next w:val="Normaallaad"/>
    <w:uiPriority w:val="99"/>
    <w:unhideWhenUsed/>
    <w:rsid w:val="00B77F25"/>
    <w:pPr>
      <w:ind w:left="851" w:hanging="851"/>
    </w:pPr>
    <w:rPr>
      <w:rFonts w:cstheme="minorHAnsi"/>
      <w:bCs/>
    </w:rPr>
  </w:style>
  <w:style w:type="paragraph" w:customStyle="1" w:styleId="Tabelijaoks">
    <w:name w:val="Tabeli jaoks"/>
    <w:basedOn w:val="Kehatekst"/>
    <w:rsid w:val="00C33EEA"/>
    <w:pPr>
      <w:spacing w:before="40" w:after="40"/>
    </w:pPr>
    <w:rPr>
      <w:szCs w:val="24"/>
      <w14:ligatures w14:val="none"/>
    </w:rPr>
  </w:style>
  <w:style w:type="paragraph" w:customStyle="1" w:styleId="ArvTabelis">
    <w:name w:val="ArvTabelis"/>
    <w:basedOn w:val="Normaallaad"/>
    <w:rsid w:val="00B77F25"/>
    <w:pPr>
      <w:spacing w:before="40" w:after="40"/>
    </w:pPr>
    <w:rPr>
      <w:bCs/>
      <w:sz w:val="18"/>
      <w14:numSpacing w14:val="tabular"/>
    </w:rPr>
  </w:style>
  <w:style w:type="paragraph" w:customStyle="1" w:styleId="TabeliAll">
    <w:name w:val="TabeliAll"/>
    <w:basedOn w:val="Normaallaad"/>
    <w:rsid w:val="00C33EEA"/>
    <w:pPr>
      <w:spacing w:before="80"/>
      <w:contextualSpacing/>
    </w:pPr>
    <w:rPr>
      <w:sz w:val="16"/>
      <w:szCs w:val="16"/>
    </w:rPr>
  </w:style>
  <w:style w:type="table" w:styleId="Kontuurtabel">
    <w:name w:val="Table Grid"/>
    <w:basedOn w:val="Normaaltabe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oetelutabel4rhk3">
    <w:name w:val="List Table 4 Accent 3"/>
    <w:basedOn w:val="Normaaltabe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C175E8"/>
    <w:rPr>
      <w:rFonts w:ascii="Alegreya Sans" w:eastAsiaTheme="majorEastAsia" w:hAnsi="Alegreya Sans" w:cstheme="majorBidi"/>
      <w:b/>
      <w:iCs/>
      <w:sz w:val="24"/>
      <w:szCs w:val="22"/>
    </w:rPr>
  </w:style>
  <w:style w:type="paragraph" w:customStyle="1" w:styleId="Bodym">
    <w:name w:val="Bodym"/>
    <w:basedOn w:val="Bodyt"/>
    <w:rsid w:val="006971F0"/>
    <w:pPr>
      <w:numPr>
        <w:numId w:val="13"/>
      </w:numPr>
      <w:spacing w:before="80" w:after="0" w:line="276" w:lineRule="auto"/>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E64AB7"/>
    <w:rPr>
      <w:i/>
      <w:iCs/>
    </w:rPr>
  </w:style>
  <w:style w:type="character" w:styleId="Vaevumrgatavviide">
    <w:name w:val="Subtle Reference"/>
    <w:basedOn w:val="Liguvaikefont"/>
    <w:uiPriority w:val="31"/>
    <w:rsid w:val="00E64AB7"/>
    <w:rPr>
      <w:smallCaps/>
      <w:color w:val="5A5A5A" w:themeColor="text1" w:themeTint="A5"/>
    </w:rPr>
  </w:style>
  <w:style w:type="paragraph" w:customStyle="1" w:styleId="Nimi14">
    <w:name w:val="Nimi14"/>
    <w:basedOn w:val="Normaallaad"/>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3449AE"/>
    <w:rPr>
      <w:rFonts w:ascii="Alegreya Sans" w:hAnsi="Alegreya Sans" w:cs="Alegreya Sans"/>
      <w:bCs/>
      <w:spacing w:val="2"/>
      <w:sz w:val="28"/>
      <w:szCs w:val="28"/>
    </w:rPr>
  </w:style>
  <w:style w:type="paragraph" w:customStyle="1" w:styleId="TNR">
    <w:name w:val="TööNR"/>
    <w:basedOn w:val="Normaallaad"/>
    <w:next w:val="Normaallaad"/>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CC76B1"/>
    <w:pPr>
      <w:spacing w:before="360" w:after="120"/>
      <w:jc w:val="right"/>
    </w:pPr>
    <w:rPr>
      <w:rFonts w:ascii="Alegreya Sans" w:hAnsi="Alegreya Sans"/>
      <w:sz w:val="28"/>
    </w:rPr>
  </w:style>
  <w:style w:type="paragraph" w:customStyle="1" w:styleId="Tiitel">
    <w:name w:val="Tiitel"/>
    <w:basedOn w:val="Tnumber"/>
    <w:next w:val="Tnumber"/>
    <w:rsid w:val="006567CE"/>
    <w:pPr>
      <w:spacing w:before="0" w:after="0" w:line="168" w:lineRule="auto"/>
    </w:pPr>
    <w:rPr>
      <w:b/>
      <w:color w:val="C00000"/>
      <w:sz w:val="64"/>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Pis">
    <w:name w:val="header"/>
    <w:basedOn w:val="Normaallaad"/>
    <w:link w:val="PisMrk"/>
    <w:uiPriority w:val="99"/>
    <w:unhideWhenUsed/>
    <w:rsid w:val="00F34C1D"/>
    <w:pPr>
      <w:tabs>
        <w:tab w:val="right" w:pos="9639"/>
      </w:tabs>
      <w:jc w:val="left"/>
    </w:pPr>
    <w:rPr>
      <w:noProof w:val="0"/>
      <w:sz w:val="22"/>
    </w:rPr>
  </w:style>
  <w:style w:type="character" w:customStyle="1" w:styleId="PisMrk">
    <w:name w:val="Päis Märk"/>
    <w:basedOn w:val="Liguvaikefont"/>
    <w:link w:val="Pis"/>
    <w:uiPriority w:val="99"/>
    <w:rsid w:val="00F34C1D"/>
    <w:rPr>
      <w:rFonts w:ascii="Crimson Pro" w:hAnsi="Crimson Pro"/>
      <w:sz w:val="22"/>
    </w:rPr>
  </w:style>
  <w:style w:type="paragraph" w:customStyle="1" w:styleId="Sisuk">
    <w:name w:val="Sisuk"/>
    <w:basedOn w:val="Tnumber"/>
    <w:next w:val="Normaallaad"/>
    <w:rsid w:val="00487FA9"/>
    <w:pPr>
      <w:spacing w:before="0"/>
      <w:jc w:val="left"/>
    </w:pPr>
    <w:rPr>
      <w:b/>
      <w:color w:val="C00000"/>
      <w:sz w:val="36"/>
    </w:rPr>
  </w:style>
  <w:style w:type="character" w:customStyle="1" w:styleId="Pealkiri5Mrk">
    <w:name w:val="Pealkiri 5 Märk"/>
    <w:basedOn w:val="Liguvaikefont"/>
    <w:link w:val="Pealkiri5"/>
    <w:uiPriority w:val="9"/>
    <w:rsid w:val="00E71C0C"/>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10417D"/>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F250B"/>
    <w:pPr>
      <w:spacing w:before="240" w:after="120"/>
      <w:jc w:val="left"/>
    </w:pPr>
    <w:rPr>
      <w:b/>
      <w:sz w:val="24"/>
    </w:rPr>
  </w:style>
  <w:style w:type="table" w:styleId="Helekontuurtabel">
    <w:name w:val="Grid Table Light"/>
    <w:basedOn w:val="Normaaltabel"/>
    <w:uiPriority w:val="40"/>
    <w:rsid w:val="00BF3E5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6458AC"/>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Alegreya Sans" w:hAnsi="Alegreya Sans"/>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077936"/>
    <w:pPr>
      <w:spacing w:after="80"/>
      <w:jc w:val="left"/>
    </w:pPr>
    <w:rPr>
      <w:rFonts w:eastAsiaTheme="minorEastAsia"/>
      <w:bCs/>
      <w14:ligatures w14:val="none"/>
    </w:rPr>
  </w:style>
  <w:style w:type="paragraph" w:customStyle="1" w:styleId="TabeliPea">
    <w:name w:val="TabeliPea"/>
    <w:basedOn w:val="Normaallaad"/>
    <w:next w:val="Normaallaad"/>
    <w:qFormat/>
    <w:rsid w:val="006458AC"/>
    <w:pPr>
      <w:spacing w:beforeLines="40" w:before="96" w:afterLines="40" w:after="96"/>
      <w:jc w:val="left"/>
    </w:pPr>
    <w:rPr>
      <w:rFonts w:ascii="Alegreya Sans" w:eastAsiaTheme="minorEastAsia" w:hAnsi="Alegreya Sans"/>
      <w:bCs/>
      <w:color w:val="FFFFFF" w:themeColor="background1"/>
      <w:sz w:val="28"/>
      <w:lang w:val="en-US"/>
      <w14:ligatures w14:val="none"/>
    </w:rPr>
  </w:style>
  <w:style w:type="paragraph" w:styleId="SK5">
    <w:name w:val="toc 5"/>
    <w:basedOn w:val="Normaallaad"/>
    <w:next w:val="Normaallaad"/>
    <w:autoRedefine/>
    <w:uiPriority w:val="39"/>
    <w:unhideWhenUsed/>
    <w:rsid w:val="00E71C0C"/>
    <w:pPr>
      <w:ind w:left="227"/>
    </w:pPr>
    <w:rPr>
      <w:noProof w:val="0"/>
    </w:rPr>
  </w:style>
  <w:style w:type="paragraph" w:customStyle="1" w:styleId="RuutM">
    <w:name w:val="RuutM"/>
    <w:basedOn w:val="Loenditpp"/>
    <w:qFormat/>
    <w:rsid w:val="003C1E4F"/>
    <w:pPr>
      <w:numPr>
        <w:numId w:val="0"/>
      </w:numPr>
    </w:pPr>
  </w:style>
  <w:style w:type="paragraph" w:customStyle="1" w:styleId="RombM">
    <w:name w:val="RombM"/>
    <w:basedOn w:val="Loenditpp"/>
    <w:qFormat/>
    <w:rsid w:val="003C1E4F"/>
    <w:pPr>
      <w:numPr>
        <w:ilvl w:val="2"/>
      </w:numPr>
    </w:pPr>
  </w:style>
  <w:style w:type="character" w:styleId="Lahendamatamainimine">
    <w:name w:val="Unresolved Mention"/>
    <w:basedOn w:val="Liguvaikefont"/>
    <w:uiPriority w:val="99"/>
    <w:semiHidden/>
    <w:unhideWhenUsed/>
    <w:rsid w:val="0078053D"/>
    <w:rPr>
      <w:color w:val="605E5C"/>
      <w:shd w:val="clear" w:color="auto" w:fill="E1DFDD"/>
    </w:rPr>
  </w:style>
  <w:style w:type="character" w:styleId="Kommentaariviide">
    <w:name w:val="annotation reference"/>
    <w:basedOn w:val="Liguvaikefont"/>
    <w:uiPriority w:val="99"/>
    <w:semiHidden/>
    <w:unhideWhenUsed/>
    <w:rsid w:val="008B56F7"/>
    <w:rPr>
      <w:sz w:val="16"/>
      <w:szCs w:val="16"/>
    </w:rPr>
  </w:style>
  <w:style w:type="paragraph" w:styleId="Kommentaaritekst">
    <w:name w:val="annotation text"/>
    <w:basedOn w:val="Normaallaad"/>
    <w:link w:val="KommentaaritekstMrk"/>
    <w:uiPriority w:val="99"/>
    <w:unhideWhenUsed/>
    <w:rsid w:val="008B56F7"/>
    <w:rPr>
      <w:sz w:val="20"/>
    </w:rPr>
  </w:style>
  <w:style w:type="character" w:customStyle="1" w:styleId="KommentaaritekstMrk">
    <w:name w:val="Kommentaari tekst Märk"/>
    <w:basedOn w:val="Liguvaikefont"/>
    <w:link w:val="Kommentaaritekst"/>
    <w:uiPriority w:val="99"/>
    <w:rsid w:val="008B56F7"/>
    <w:rPr>
      <w:rFonts w:ascii="Crimson Pro" w:hAnsi="Crimson Pro"/>
      <w:noProof/>
    </w:rPr>
  </w:style>
  <w:style w:type="paragraph" w:styleId="Kommentaariteema">
    <w:name w:val="annotation subject"/>
    <w:basedOn w:val="Kommentaaritekst"/>
    <w:next w:val="Kommentaaritekst"/>
    <w:link w:val="KommentaariteemaMrk"/>
    <w:uiPriority w:val="99"/>
    <w:semiHidden/>
    <w:unhideWhenUsed/>
    <w:rsid w:val="008B56F7"/>
    <w:rPr>
      <w:b/>
      <w:bCs/>
    </w:rPr>
  </w:style>
  <w:style w:type="character" w:customStyle="1" w:styleId="KommentaariteemaMrk">
    <w:name w:val="Kommentaari teema Märk"/>
    <w:basedOn w:val="KommentaaritekstMrk"/>
    <w:link w:val="Kommentaariteema"/>
    <w:uiPriority w:val="99"/>
    <w:semiHidden/>
    <w:rsid w:val="008B56F7"/>
    <w:rPr>
      <w:rFonts w:ascii="Crimson Pro" w:hAnsi="Crimson Pro"/>
      <w:b/>
      <w:bCs/>
      <w:noProof/>
    </w:rPr>
  </w:style>
  <w:style w:type="paragraph" w:styleId="Loendilik">
    <w:name w:val="List Paragraph"/>
    <w:basedOn w:val="Normaallaad"/>
    <w:uiPriority w:val="34"/>
    <w:rsid w:val="005916D5"/>
    <w:pPr>
      <w:ind w:left="720"/>
      <w:contextualSpacing/>
    </w:pPr>
  </w:style>
  <w:style w:type="paragraph" w:styleId="Redaktsioon">
    <w:name w:val="Revision"/>
    <w:hidden/>
    <w:uiPriority w:val="99"/>
    <w:semiHidden/>
    <w:rsid w:val="00B07F18"/>
    <w:pPr>
      <w:spacing w:after="0"/>
    </w:pPr>
    <w:rPr>
      <w:rFonts w:ascii="Crimson Pro" w:hAnsi="Crimson Pro"/>
      <w:noProof/>
      <w:sz w:val="24"/>
    </w:rPr>
  </w:style>
  <w:style w:type="paragraph" w:customStyle="1" w:styleId="Default">
    <w:name w:val="Default"/>
    <w:rsid w:val="007046A2"/>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1961">
      <w:bodyDiv w:val="1"/>
      <w:marLeft w:val="0"/>
      <w:marRight w:val="0"/>
      <w:marTop w:val="0"/>
      <w:marBottom w:val="0"/>
      <w:divBdr>
        <w:top w:val="none" w:sz="0" w:space="0" w:color="auto"/>
        <w:left w:val="none" w:sz="0" w:space="0" w:color="auto"/>
        <w:bottom w:val="none" w:sz="0" w:space="0" w:color="auto"/>
        <w:right w:val="none" w:sz="0" w:space="0" w:color="auto"/>
      </w:divBdr>
    </w:div>
    <w:div w:id="129130445">
      <w:bodyDiv w:val="1"/>
      <w:marLeft w:val="0"/>
      <w:marRight w:val="0"/>
      <w:marTop w:val="0"/>
      <w:marBottom w:val="0"/>
      <w:divBdr>
        <w:top w:val="none" w:sz="0" w:space="0" w:color="auto"/>
        <w:left w:val="none" w:sz="0" w:space="0" w:color="auto"/>
        <w:bottom w:val="none" w:sz="0" w:space="0" w:color="auto"/>
        <w:right w:val="none" w:sz="0" w:space="0" w:color="auto"/>
      </w:divBdr>
    </w:div>
    <w:div w:id="186990091">
      <w:bodyDiv w:val="1"/>
      <w:marLeft w:val="0"/>
      <w:marRight w:val="0"/>
      <w:marTop w:val="0"/>
      <w:marBottom w:val="0"/>
      <w:divBdr>
        <w:top w:val="none" w:sz="0" w:space="0" w:color="auto"/>
        <w:left w:val="none" w:sz="0" w:space="0" w:color="auto"/>
        <w:bottom w:val="none" w:sz="0" w:space="0" w:color="auto"/>
        <w:right w:val="none" w:sz="0" w:space="0" w:color="auto"/>
      </w:divBdr>
    </w:div>
    <w:div w:id="372315214">
      <w:bodyDiv w:val="1"/>
      <w:marLeft w:val="0"/>
      <w:marRight w:val="0"/>
      <w:marTop w:val="0"/>
      <w:marBottom w:val="0"/>
      <w:divBdr>
        <w:top w:val="none" w:sz="0" w:space="0" w:color="auto"/>
        <w:left w:val="none" w:sz="0" w:space="0" w:color="auto"/>
        <w:bottom w:val="none" w:sz="0" w:space="0" w:color="auto"/>
        <w:right w:val="none" w:sz="0" w:space="0" w:color="auto"/>
      </w:divBdr>
    </w:div>
    <w:div w:id="442456386">
      <w:bodyDiv w:val="1"/>
      <w:marLeft w:val="0"/>
      <w:marRight w:val="0"/>
      <w:marTop w:val="0"/>
      <w:marBottom w:val="0"/>
      <w:divBdr>
        <w:top w:val="none" w:sz="0" w:space="0" w:color="auto"/>
        <w:left w:val="none" w:sz="0" w:space="0" w:color="auto"/>
        <w:bottom w:val="none" w:sz="0" w:space="0" w:color="auto"/>
        <w:right w:val="none" w:sz="0" w:space="0" w:color="auto"/>
      </w:divBdr>
    </w:div>
    <w:div w:id="564416996">
      <w:bodyDiv w:val="1"/>
      <w:marLeft w:val="0"/>
      <w:marRight w:val="0"/>
      <w:marTop w:val="0"/>
      <w:marBottom w:val="0"/>
      <w:divBdr>
        <w:top w:val="none" w:sz="0" w:space="0" w:color="auto"/>
        <w:left w:val="none" w:sz="0" w:space="0" w:color="auto"/>
        <w:bottom w:val="none" w:sz="0" w:space="0" w:color="auto"/>
        <w:right w:val="none" w:sz="0" w:space="0" w:color="auto"/>
      </w:divBdr>
    </w:div>
    <w:div w:id="856697986">
      <w:bodyDiv w:val="1"/>
      <w:marLeft w:val="0"/>
      <w:marRight w:val="0"/>
      <w:marTop w:val="0"/>
      <w:marBottom w:val="0"/>
      <w:divBdr>
        <w:top w:val="none" w:sz="0" w:space="0" w:color="auto"/>
        <w:left w:val="none" w:sz="0" w:space="0" w:color="auto"/>
        <w:bottom w:val="none" w:sz="0" w:space="0" w:color="auto"/>
        <w:right w:val="none" w:sz="0" w:space="0" w:color="auto"/>
      </w:divBdr>
    </w:div>
    <w:div w:id="1154642490">
      <w:bodyDiv w:val="1"/>
      <w:marLeft w:val="0"/>
      <w:marRight w:val="0"/>
      <w:marTop w:val="0"/>
      <w:marBottom w:val="0"/>
      <w:divBdr>
        <w:top w:val="none" w:sz="0" w:space="0" w:color="auto"/>
        <w:left w:val="none" w:sz="0" w:space="0" w:color="auto"/>
        <w:bottom w:val="none" w:sz="0" w:space="0" w:color="auto"/>
        <w:right w:val="none" w:sz="0" w:space="0" w:color="auto"/>
      </w:divBdr>
    </w:div>
    <w:div w:id="1229078171">
      <w:bodyDiv w:val="1"/>
      <w:marLeft w:val="0"/>
      <w:marRight w:val="0"/>
      <w:marTop w:val="0"/>
      <w:marBottom w:val="0"/>
      <w:divBdr>
        <w:top w:val="none" w:sz="0" w:space="0" w:color="auto"/>
        <w:left w:val="none" w:sz="0" w:space="0" w:color="auto"/>
        <w:bottom w:val="none" w:sz="0" w:space="0" w:color="auto"/>
        <w:right w:val="none" w:sz="0" w:space="0" w:color="auto"/>
      </w:divBdr>
    </w:div>
    <w:div w:id="1232698770">
      <w:bodyDiv w:val="1"/>
      <w:marLeft w:val="0"/>
      <w:marRight w:val="0"/>
      <w:marTop w:val="0"/>
      <w:marBottom w:val="0"/>
      <w:divBdr>
        <w:top w:val="none" w:sz="0" w:space="0" w:color="auto"/>
        <w:left w:val="none" w:sz="0" w:space="0" w:color="auto"/>
        <w:bottom w:val="none" w:sz="0" w:space="0" w:color="auto"/>
        <w:right w:val="none" w:sz="0" w:space="0" w:color="auto"/>
      </w:divBdr>
    </w:div>
    <w:div w:id="1293711649">
      <w:bodyDiv w:val="1"/>
      <w:marLeft w:val="0"/>
      <w:marRight w:val="0"/>
      <w:marTop w:val="0"/>
      <w:marBottom w:val="0"/>
      <w:divBdr>
        <w:top w:val="none" w:sz="0" w:space="0" w:color="auto"/>
        <w:left w:val="none" w:sz="0" w:space="0" w:color="auto"/>
        <w:bottom w:val="none" w:sz="0" w:space="0" w:color="auto"/>
        <w:right w:val="none" w:sz="0" w:space="0" w:color="auto"/>
      </w:divBdr>
    </w:div>
    <w:div w:id="1295260209">
      <w:bodyDiv w:val="1"/>
      <w:marLeft w:val="0"/>
      <w:marRight w:val="0"/>
      <w:marTop w:val="0"/>
      <w:marBottom w:val="0"/>
      <w:divBdr>
        <w:top w:val="none" w:sz="0" w:space="0" w:color="auto"/>
        <w:left w:val="none" w:sz="0" w:space="0" w:color="auto"/>
        <w:bottom w:val="none" w:sz="0" w:space="0" w:color="auto"/>
        <w:right w:val="none" w:sz="0" w:space="0" w:color="auto"/>
      </w:divBdr>
    </w:div>
    <w:div w:id="1552106682">
      <w:bodyDiv w:val="1"/>
      <w:marLeft w:val="0"/>
      <w:marRight w:val="0"/>
      <w:marTop w:val="0"/>
      <w:marBottom w:val="0"/>
      <w:divBdr>
        <w:top w:val="none" w:sz="0" w:space="0" w:color="auto"/>
        <w:left w:val="none" w:sz="0" w:space="0" w:color="auto"/>
        <w:bottom w:val="none" w:sz="0" w:space="0" w:color="auto"/>
        <w:right w:val="none" w:sz="0" w:space="0" w:color="auto"/>
      </w:divBdr>
    </w:div>
    <w:div w:id="1575627505">
      <w:bodyDiv w:val="1"/>
      <w:marLeft w:val="0"/>
      <w:marRight w:val="0"/>
      <w:marTop w:val="0"/>
      <w:marBottom w:val="0"/>
      <w:divBdr>
        <w:top w:val="none" w:sz="0" w:space="0" w:color="auto"/>
        <w:left w:val="none" w:sz="0" w:space="0" w:color="auto"/>
        <w:bottom w:val="none" w:sz="0" w:space="0" w:color="auto"/>
        <w:right w:val="none" w:sz="0" w:space="0" w:color="auto"/>
      </w:divBdr>
    </w:div>
    <w:div w:id="1729307134">
      <w:bodyDiv w:val="1"/>
      <w:marLeft w:val="0"/>
      <w:marRight w:val="0"/>
      <w:marTop w:val="0"/>
      <w:marBottom w:val="0"/>
      <w:divBdr>
        <w:top w:val="none" w:sz="0" w:space="0" w:color="auto"/>
        <w:left w:val="none" w:sz="0" w:space="0" w:color="auto"/>
        <w:bottom w:val="none" w:sz="0" w:space="0" w:color="auto"/>
        <w:right w:val="none" w:sz="0" w:space="0" w:color="auto"/>
      </w:divBdr>
    </w:div>
    <w:div w:id="17960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22092021002" TargetMode="External"/><Relationship Id="rId3" Type="http://schemas.openxmlformats.org/officeDocument/2006/relationships/hyperlink" Target="https://register.keskkonnaportaal.ee/register/protected-species-locality/9205743" TargetMode="External"/><Relationship Id="rId7" Type="http://schemas.openxmlformats.org/officeDocument/2006/relationships/hyperlink" Target="https://register.keskkonnaportaal.ee/register/body-of-water/8380340" TargetMode="External"/><Relationship Id="rId2" Type="http://schemas.openxmlformats.org/officeDocument/2006/relationships/hyperlink" Target="https://www.riigiteataja.ee/akt/130032021012" TargetMode="External"/><Relationship Id="rId1" Type="http://schemas.openxmlformats.org/officeDocument/2006/relationships/hyperlink" Target="https://www.viljandivald.ee/saarepeedi-uldplaneering" TargetMode="External"/><Relationship Id="rId6" Type="http://schemas.openxmlformats.org/officeDocument/2006/relationships/hyperlink" Target="https://register.keskkonnaportaal.ee/register/body-of-water/8375788" TargetMode="External"/><Relationship Id="rId5" Type="http://schemas.openxmlformats.org/officeDocument/2006/relationships/hyperlink" Target="https://gis.egt.ee/portal/apps/experiencebuilder/experience/?id=f4363bc3bae34fe19e04458dc875375e" TargetMode="External"/><Relationship Id="rId4" Type="http://schemas.openxmlformats.org/officeDocument/2006/relationships/hyperlink" Target="https://register.keskkonnaportaal.ee/register/protected-species-locality/7359647" TargetMode="External"/><Relationship Id="rId9" Type="http://schemas.openxmlformats.org/officeDocument/2006/relationships/hyperlink" Target="https://kotkas.envir.e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rid%20Vinn\OneDrive%20-%20HENDRIKSON%20&amp;%20KO\Pooleli_tood\Kastre_valla_Savitoostuse_dp_ksh\Kastre_valla_Savit&#246;&#246;stuse_DP_KSH_eh_t&#246;&#246;fai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e9a273c-f3d2-44df-acf5-1fdb1eea3636"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D09E802D1EC24595A27B97851D64B0" ma:contentTypeVersion="13" ma:contentTypeDescription="Create a new document." ma:contentTypeScope="" ma:versionID="d372fe4a30367588ed02fc4f81b07721">
  <xsd:schema xmlns:xsd="http://www.w3.org/2001/XMLSchema" xmlns:xs="http://www.w3.org/2001/XMLSchema" xmlns:p="http://schemas.microsoft.com/office/2006/metadata/properties" xmlns:ns3="8e9a273c-f3d2-44df-acf5-1fdb1eea3636" xmlns:ns4="45687203-b4a2-41a8-b3ae-446652af7e21" targetNamespace="http://schemas.microsoft.com/office/2006/metadata/properties" ma:root="true" ma:fieldsID="393b88e9096a8fa7faa67e87dcf8a041" ns3:_="" ns4:_="">
    <xsd:import namespace="8e9a273c-f3d2-44df-acf5-1fdb1eea3636"/>
    <xsd:import namespace="45687203-b4a2-41a8-b3ae-446652af7e2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a273c-f3d2-44df-acf5-1fdb1eea3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687203-b4a2-41a8-b3ae-446652af7e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D53FB3-C5E2-4F1A-9A5F-D8ECC3152EBB}">
  <ds:schemaRefs>
    <ds:schemaRef ds:uri="http://schemas.microsoft.com/office/2006/documentManagement/types"/>
    <ds:schemaRef ds:uri="45687203-b4a2-41a8-b3ae-446652af7e21"/>
    <ds:schemaRef ds:uri="http://purl.org/dc/elements/1.1/"/>
    <ds:schemaRef ds:uri="http://www.w3.org/XML/1998/namespace"/>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8e9a273c-f3d2-44df-acf5-1fdb1eea3636"/>
  </ds:schemaRefs>
</ds:datastoreItem>
</file>

<file path=customXml/itemProps2.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3.xml><?xml version="1.0" encoding="utf-8"?>
<ds:datastoreItem xmlns:ds="http://schemas.openxmlformats.org/officeDocument/2006/customXml" ds:itemID="{349302BA-DEDE-4F2E-87AB-F2D00EF3080B}">
  <ds:schemaRefs>
    <ds:schemaRef ds:uri="http://schemas.microsoft.com/sharepoint/v3/contenttype/forms"/>
  </ds:schemaRefs>
</ds:datastoreItem>
</file>

<file path=customXml/itemProps4.xml><?xml version="1.0" encoding="utf-8"?>
<ds:datastoreItem xmlns:ds="http://schemas.openxmlformats.org/officeDocument/2006/customXml" ds:itemID="{984E3B99-5B19-42A4-88C7-18F198FFD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a273c-f3d2-44df-acf5-1fdb1eea3636"/>
    <ds:schemaRef ds:uri="45687203-b4a2-41a8-b3ae-446652af7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Kastre_valla_Savitööstuse_DP_KSH_eh_tööfail</Template>
  <TotalTime>1</TotalTime>
  <Pages>23</Pages>
  <Words>6089</Words>
  <Characters>35318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Vinn</dc:creator>
  <cp:keywords/>
  <dc:description/>
  <cp:lastModifiedBy>Ingrid Vinn</cp:lastModifiedBy>
  <cp:revision>2</cp:revision>
  <dcterms:created xsi:type="dcterms:W3CDTF">2023-12-28T19:10:00Z</dcterms:created>
  <dcterms:modified xsi:type="dcterms:W3CDTF">2023-12-28T19:10:00Z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0x010100FFD09E802D1EC24595A27B97851D64B0</vt:lpwstr>
  </property>
  <property fmtid="{D5CDD505-2E9C-101B-9397-08002B2CF9AE}" pid="3" name="MediaServiceImageTags">
    <vt:lpwstr/>
  </property>
</Properties>
</file>