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D3564D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B21E4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BC1A62" w:rsidRPr="00AB21E4" w:rsidRDefault="00BC1A62" w:rsidP="00D3564D">
            <w:pPr>
              <w:pStyle w:val="AK"/>
            </w:pPr>
          </w:p>
        </w:tc>
      </w:tr>
      <w:tr w:rsidR="0081783E" w:rsidRPr="001D4CFB" w:rsidTr="00D3564D">
        <w:trPr>
          <w:trHeight w:val="1985"/>
        </w:trPr>
        <w:tc>
          <w:tcPr>
            <w:tcW w:w="5245" w:type="dxa"/>
            <w:shd w:val="clear" w:color="auto" w:fill="auto"/>
          </w:tcPr>
          <w:p w:rsidR="0081783E" w:rsidRDefault="00D3564D" w:rsidP="00C60563">
            <w:pPr>
              <w:pStyle w:val="Adressaat"/>
            </w:pPr>
            <w:r>
              <w:t>Keskkonnaamet</w:t>
            </w:r>
          </w:p>
          <w:p w:rsidR="00D3564D" w:rsidRDefault="00782200" w:rsidP="00C60563">
            <w:pPr>
              <w:pStyle w:val="Adressaat"/>
            </w:pPr>
            <w:hyperlink r:id="rId7" w:history="1">
              <w:r w:rsidR="00D3564D" w:rsidRPr="0084112A">
                <w:rPr>
                  <w:rStyle w:val="Hyperlink"/>
                </w:rPr>
                <w:t>info@keskkonnaamet.ee</w:t>
              </w:r>
            </w:hyperlink>
          </w:p>
          <w:p w:rsidR="00D3564D" w:rsidRDefault="00D3564D" w:rsidP="00C60563">
            <w:pPr>
              <w:pStyle w:val="Adressaat"/>
            </w:pPr>
          </w:p>
          <w:p w:rsidR="0081783E" w:rsidRPr="006B118C" w:rsidRDefault="007279BB" w:rsidP="00C60563">
            <w:pPr>
              <w:pStyle w:val="Adressaat"/>
            </w:pPr>
            <w:r>
              <w:t>Märjamaa Vallavalitsus</w:t>
            </w:r>
          </w:p>
          <w:p w:rsidR="0081783E" w:rsidRDefault="00782200" w:rsidP="00C60563">
            <w:pPr>
              <w:pStyle w:val="Adressaat"/>
              <w:rPr>
                <w:rStyle w:val="Hyperlink"/>
              </w:rPr>
            </w:pPr>
            <w:hyperlink r:id="rId8" w:history="1">
              <w:r w:rsidR="00530C59" w:rsidRPr="008820E7">
                <w:rPr>
                  <w:rStyle w:val="Hyperlink"/>
                </w:rPr>
                <w:t>marjamaa@marjamaa.ee</w:t>
              </w:r>
            </w:hyperlink>
          </w:p>
          <w:p w:rsidR="00C60563" w:rsidRDefault="00C60563" w:rsidP="00C60563">
            <w:pPr>
              <w:pStyle w:val="Adressaat"/>
              <w:rPr>
                <w:rStyle w:val="Hyperlink"/>
              </w:rPr>
            </w:pPr>
          </w:p>
          <w:p w:rsidR="00C60563" w:rsidRPr="00C60563" w:rsidRDefault="00C60563" w:rsidP="00C60563">
            <w:pPr>
              <w:pStyle w:val="Adressaat"/>
              <w:rPr>
                <w:rStyle w:val="Hyperlink"/>
                <w:color w:val="auto"/>
                <w:u w:val="none"/>
              </w:rPr>
            </w:pPr>
            <w:r w:rsidRPr="00C60563">
              <w:rPr>
                <w:rStyle w:val="Hyperlink"/>
                <w:color w:val="auto"/>
                <w:u w:val="none"/>
              </w:rPr>
              <w:t>Transpordiamet</w:t>
            </w:r>
          </w:p>
          <w:p w:rsidR="00C60563" w:rsidRDefault="00782200" w:rsidP="00C60563">
            <w:pPr>
              <w:pStyle w:val="Adressaat"/>
              <w:rPr>
                <w:rStyle w:val="Hyperlink"/>
              </w:rPr>
            </w:pPr>
            <w:hyperlink r:id="rId9" w:history="1">
              <w:r w:rsidR="008511C7" w:rsidRPr="008511C7">
                <w:rPr>
                  <w:rStyle w:val="Hyperlink"/>
                </w:rPr>
                <w:t>info@transpordiamet.ee</w:t>
              </w:r>
            </w:hyperlink>
          </w:p>
          <w:p w:rsidR="00AB21E4" w:rsidRDefault="00AB21E4" w:rsidP="00C60563">
            <w:pPr>
              <w:pStyle w:val="Adressaat"/>
              <w:rPr>
                <w:rStyle w:val="Hyperlink"/>
              </w:rPr>
            </w:pPr>
          </w:p>
          <w:p w:rsidR="00A93946" w:rsidRDefault="00A93946" w:rsidP="00C60563">
            <w:pPr>
              <w:pStyle w:val="Adressaat"/>
            </w:pPr>
          </w:p>
          <w:p w:rsidR="00530C59" w:rsidRPr="00FD4E84" w:rsidRDefault="00530C59" w:rsidP="00C60563">
            <w:pPr>
              <w:pStyle w:val="Adressaat"/>
            </w:pPr>
          </w:p>
        </w:tc>
        <w:tc>
          <w:tcPr>
            <w:tcW w:w="3827" w:type="dxa"/>
            <w:shd w:val="clear" w:color="auto" w:fill="auto"/>
          </w:tcPr>
          <w:p w:rsidR="0081783E" w:rsidRPr="006B0E8C" w:rsidRDefault="00C56EBB" w:rsidP="0081783E">
            <w:r w:rsidRPr="006B0E8C">
              <w:t xml:space="preserve">Meie: </w:t>
            </w:r>
            <w:r w:rsidR="006B0E8C" w:rsidRPr="006B0E8C">
              <w:t>11.08.2022</w:t>
            </w:r>
            <w:r w:rsidR="007279BB" w:rsidRPr="006B0E8C">
              <w:t xml:space="preserve"> nr </w:t>
            </w:r>
            <w:r w:rsidR="00B56535" w:rsidRPr="006B0E8C">
              <w:rPr>
                <w:bCs/>
                <w:color w:val="505050"/>
              </w:rPr>
              <w:t>6.1-8/</w:t>
            </w:r>
            <w:r w:rsidR="006B0E8C" w:rsidRPr="006B0E8C">
              <w:rPr>
                <w:bCs/>
                <w:color w:val="505050"/>
              </w:rPr>
              <w:t>1483</w:t>
            </w:r>
          </w:p>
          <w:p w:rsidR="0081783E" w:rsidRPr="00EC7C28" w:rsidRDefault="0081783E" w:rsidP="0081783E">
            <w:pPr>
              <w:rPr>
                <w:highlight w:val="yellow"/>
              </w:rPr>
            </w:pPr>
            <w:r w:rsidRPr="006B0E8C">
              <w:t xml:space="preserve"> </w:t>
            </w:r>
          </w:p>
        </w:tc>
      </w:tr>
    </w:tbl>
    <w:p w:rsidR="00BC1A62" w:rsidRPr="00C10915" w:rsidRDefault="00230ABC" w:rsidP="000B5E2E">
      <w:pPr>
        <w:pStyle w:val="Pealkiri1"/>
      </w:pPr>
      <w:r w:rsidRPr="000B5E2E">
        <w:rPr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284480</wp:posOffset>
            </wp:positionH>
            <wp:positionV relativeFrom="page">
              <wp:posOffset>483235</wp:posOffset>
            </wp:positionV>
            <wp:extent cx="2950845" cy="8521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tivabariik_vap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9BB" w:rsidRPr="000B5E2E">
        <w:t>Projekteerimistingimuste eelnõ</w:t>
      </w:r>
      <w:r w:rsidR="000B5E2E">
        <w:t>u</w:t>
      </w:r>
      <w:r w:rsidR="00AB21E4">
        <w:t xml:space="preserve"> e</w:t>
      </w:r>
      <w:r w:rsidR="00613A45">
        <w:t>sitamine kooskõlastamiseks</w:t>
      </w:r>
      <w:r w:rsidR="00EC7C28">
        <w:t xml:space="preserve"> (</w:t>
      </w:r>
      <w:proofErr w:type="spellStart"/>
      <w:r w:rsidR="00EC7C28">
        <w:t>Päärdu</w:t>
      </w:r>
      <w:proofErr w:type="spellEnd"/>
      <w:r w:rsidR="00A93946">
        <w:t xml:space="preserve"> </w:t>
      </w:r>
      <w:r w:rsidR="00EC7C28">
        <w:t>REK 2022</w:t>
      </w:r>
      <w:r w:rsidR="00A93946" w:rsidRPr="00C10915">
        <w:t>)</w:t>
      </w:r>
    </w:p>
    <w:p w:rsidR="007279BB" w:rsidRPr="009E5B83" w:rsidRDefault="00AB21E4" w:rsidP="00C60563">
      <w:pPr>
        <w:pStyle w:val="Adressaat"/>
      </w:pPr>
      <w:r w:rsidRPr="009E5B83">
        <w:rPr>
          <w:shd w:val="clear" w:color="auto" w:fill="F9F9F9"/>
        </w:rPr>
        <w:t>Riigimetsa Majandamise Keskuse (registri</w:t>
      </w:r>
      <w:r w:rsidR="00451543">
        <w:rPr>
          <w:shd w:val="clear" w:color="auto" w:fill="F9F9F9"/>
        </w:rPr>
        <w:t>kood 70004459) esitas 29.06.2022</w:t>
      </w:r>
      <w:r w:rsidRPr="009E5B83">
        <w:rPr>
          <w:shd w:val="clear" w:color="auto" w:fill="F9F9F9"/>
        </w:rPr>
        <w:t xml:space="preserve"> Põllumajandus- ja Toiduametile (edaspidi PTA) maaparandusehitise projekteerimistingimuste taotluse Rapla maakonnas Märjama</w:t>
      </w:r>
      <w:r w:rsidR="00451543">
        <w:rPr>
          <w:shd w:val="clear" w:color="auto" w:fill="F9F9F9"/>
        </w:rPr>
        <w:t xml:space="preserve">a vallas </w:t>
      </w:r>
      <w:proofErr w:type="spellStart"/>
      <w:r w:rsidR="00451543" w:rsidRPr="00451543">
        <w:rPr>
          <w:bCs/>
          <w:shd w:val="clear" w:color="auto" w:fill="F9F9F9"/>
        </w:rPr>
        <w:t>Päärdu</w:t>
      </w:r>
      <w:proofErr w:type="spellEnd"/>
      <w:r w:rsidR="00451543" w:rsidRPr="00451543">
        <w:rPr>
          <w:bCs/>
          <w:shd w:val="clear" w:color="auto" w:fill="F9F9F9"/>
        </w:rPr>
        <w:t>, Kiilaspere, Velisemõisa ja Konuvere</w:t>
      </w:r>
      <w:r w:rsidRPr="009E5B83">
        <w:rPr>
          <w:shd w:val="clear" w:color="auto" w:fill="F9F9F9"/>
        </w:rPr>
        <w:t xml:space="preserve"> kül</w:t>
      </w:r>
      <w:r w:rsidR="00A93946" w:rsidRPr="009E5B83">
        <w:rPr>
          <w:shd w:val="clear" w:color="auto" w:fill="F9F9F9"/>
        </w:rPr>
        <w:t>as asuvate</w:t>
      </w:r>
      <w:r w:rsidRPr="009E5B83">
        <w:rPr>
          <w:shd w:val="clear" w:color="auto" w:fill="F9F9F9"/>
        </w:rPr>
        <w:t xml:space="preserve"> </w:t>
      </w:r>
      <w:r w:rsidRPr="00C848A8">
        <w:rPr>
          <w:shd w:val="clear" w:color="auto" w:fill="F9F9F9"/>
        </w:rPr>
        <w:t>maaparandusehitiste</w:t>
      </w:r>
      <w:r w:rsidR="003755CE">
        <w:t xml:space="preserve"> </w:t>
      </w:r>
      <w:r w:rsidR="003755CE" w:rsidRPr="003755CE">
        <w:t>Päärdu4 (TP-9549</w:t>
      </w:r>
      <w:r w:rsidR="003755CE">
        <w:t>)</w:t>
      </w:r>
      <w:r w:rsidRPr="009E5B83">
        <w:t xml:space="preserve"> (maaparandussüsteemi/</w:t>
      </w:r>
      <w:r w:rsidR="003755CE">
        <w:t xml:space="preserve">ehitise koodid </w:t>
      </w:r>
      <w:r w:rsidR="003755CE" w:rsidRPr="003755CE">
        <w:t>5111270010330</w:t>
      </w:r>
      <w:r w:rsidR="003755CE">
        <w:t>/002</w:t>
      </w:r>
      <w:r w:rsidRPr="009E5B83">
        <w:t xml:space="preserve">), </w:t>
      </w:r>
      <w:r w:rsidR="00063CB6" w:rsidRPr="00063CB6">
        <w:t>Päärdu5 (TP-9549</w:t>
      </w:r>
      <w:r w:rsidR="00063CB6">
        <w:t xml:space="preserve">) </w:t>
      </w:r>
      <w:r w:rsidR="00063CB6" w:rsidRPr="00E1394D">
        <w:t>(5111270010670/002</w:t>
      </w:r>
      <w:r w:rsidRPr="009E5B83">
        <w:t>),</w:t>
      </w:r>
      <w:r w:rsidR="00E1394D">
        <w:t xml:space="preserve"> </w:t>
      </w:r>
      <w:r w:rsidR="00E1394D" w:rsidRPr="00E1394D">
        <w:t>Päärdu6 (TP-9549)</w:t>
      </w:r>
      <w:r w:rsidR="00E1394D">
        <w:t xml:space="preserve"> (</w:t>
      </w:r>
      <w:r w:rsidR="00E1394D" w:rsidRPr="00E1394D">
        <w:t>5111270010680</w:t>
      </w:r>
      <w:r w:rsidR="00E1394D">
        <w:t xml:space="preserve">/002), </w:t>
      </w:r>
      <w:r w:rsidR="00F73CD1" w:rsidRPr="00F73CD1">
        <w:t>Päärdu7 (TP-9549</w:t>
      </w:r>
      <w:r w:rsidR="00F73CD1">
        <w:t>) (</w:t>
      </w:r>
      <w:r w:rsidR="00F73CD1" w:rsidRPr="00F73CD1">
        <w:t>5111270010290</w:t>
      </w:r>
      <w:r w:rsidR="00F73CD1">
        <w:t xml:space="preserve">/002), </w:t>
      </w:r>
      <w:r w:rsidR="005B1B6F" w:rsidRPr="005B1B6F">
        <w:t>Päärdu8 (TP-9549)</w:t>
      </w:r>
      <w:r w:rsidR="005B1B6F">
        <w:t xml:space="preserve"> (</w:t>
      </w:r>
      <w:r w:rsidR="005B1B6F" w:rsidRPr="005B1B6F">
        <w:t>5111400020020</w:t>
      </w:r>
      <w:r w:rsidR="005B1B6F">
        <w:t xml:space="preserve">/001), </w:t>
      </w:r>
      <w:r w:rsidR="00D012BD" w:rsidRPr="00D012BD">
        <w:t>Päärdu9 (TP-9549</w:t>
      </w:r>
      <w:r w:rsidR="00D012BD">
        <w:t>) (</w:t>
      </w:r>
      <w:r w:rsidR="00D012BD" w:rsidRPr="00D012BD">
        <w:t>5111270010250</w:t>
      </w:r>
      <w:r w:rsidR="00D012BD">
        <w:t xml:space="preserve">/002), </w:t>
      </w:r>
      <w:r w:rsidR="00271E62" w:rsidRPr="00271E62">
        <w:t>Kilgi1</w:t>
      </w:r>
      <w:r w:rsidR="00271E62">
        <w:t xml:space="preserve"> (</w:t>
      </w:r>
      <w:r w:rsidR="00271E62" w:rsidRPr="00271E62">
        <w:t>5111270010670</w:t>
      </w:r>
      <w:r w:rsidR="00271E62">
        <w:t xml:space="preserve">/001), </w:t>
      </w:r>
      <w:r w:rsidR="003F35F7" w:rsidRPr="003F35F7">
        <w:t>Kilgi2</w:t>
      </w:r>
      <w:r w:rsidR="003F35F7">
        <w:t xml:space="preserve"> (</w:t>
      </w:r>
      <w:r w:rsidR="003F35F7" w:rsidRPr="003F35F7">
        <w:t>5111270010650</w:t>
      </w:r>
      <w:r w:rsidR="003F35F7">
        <w:t xml:space="preserve">/001), </w:t>
      </w:r>
      <w:r w:rsidR="00722E3B" w:rsidRPr="00722E3B">
        <w:t>Kilgi3</w:t>
      </w:r>
      <w:r w:rsidR="00722E3B">
        <w:t xml:space="preserve"> (</w:t>
      </w:r>
      <w:r w:rsidR="00722E3B" w:rsidRPr="00722E3B">
        <w:t>5111210020020</w:t>
      </w:r>
      <w:r w:rsidR="00722E3B">
        <w:t xml:space="preserve">/001), </w:t>
      </w:r>
      <w:r w:rsidR="006F7073" w:rsidRPr="006F7073">
        <w:t>Kiilaspere1</w:t>
      </w:r>
      <w:r w:rsidR="006F7073">
        <w:t xml:space="preserve"> (</w:t>
      </w:r>
      <w:r w:rsidR="006F7073" w:rsidRPr="006F7073">
        <w:t>5111210020020</w:t>
      </w:r>
      <w:r w:rsidR="006F7073">
        <w:t xml:space="preserve">/003), </w:t>
      </w:r>
      <w:r w:rsidR="006F7073" w:rsidRPr="006F7073">
        <w:t>Konuvere8 (TP-456</w:t>
      </w:r>
      <w:r w:rsidR="006F7073">
        <w:t>) (</w:t>
      </w:r>
      <w:r w:rsidR="006F7073" w:rsidRPr="006F7073">
        <w:t>5111230010010</w:t>
      </w:r>
      <w:r w:rsidR="006F7073">
        <w:t>/002)</w:t>
      </w:r>
      <w:r w:rsidR="00E9501A">
        <w:t xml:space="preserve"> maaparandusehitiste ning maaparandussüsteemi teenindavate teede</w:t>
      </w:r>
      <w:r w:rsidR="0087514A">
        <w:t xml:space="preserve"> Kiilaspere metsatee (</w:t>
      </w:r>
      <w:r w:rsidR="0087514A" w:rsidRPr="0087514A">
        <w:t>5111270010330</w:t>
      </w:r>
      <w:r w:rsidR="0087514A">
        <w:t>/101), Piirimetsa tee (</w:t>
      </w:r>
      <w:r w:rsidR="0087514A" w:rsidRPr="0087514A">
        <w:t>5111400020020</w:t>
      </w:r>
      <w:r w:rsidR="00727FBE">
        <w:t xml:space="preserve">/101), </w:t>
      </w:r>
      <w:r w:rsidR="0087514A" w:rsidRPr="00727FBE">
        <w:t>Sirtsu siht (5111400020020</w:t>
      </w:r>
      <w:r w:rsidR="00727FBE">
        <w:t>/102) rekonstrueerimise ja Kanarbiku tee (uus tee)</w:t>
      </w:r>
      <w:r w:rsidR="00A56F49">
        <w:t xml:space="preserve"> (</w:t>
      </w:r>
      <w:r w:rsidR="00A56F49" w:rsidRPr="00A56F49">
        <w:t>5111270010250/101</w:t>
      </w:r>
      <w:r w:rsidR="00A56F49">
        <w:t>)</w:t>
      </w:r>
      <w:r w:rsidR="00727FBE">
        <w:t xml:space="preserve"> ehitamise</w:t>
      </w:r>
      <w:r w:rsidR="0087514A">
        <w:t xml:space="preserve"> </w:t>
      </w:r>
      <w:r w:rsidRPr="009E5B83">
        <w:rPr>
          <w:shd w:val="clear" w:color="auto" w:fill="F9F9F9"/>
        </w:rPr>
        <w:t xml:space="preserve"> </w:t>
      </w:r>
      <w:r w:rsidR="00E40B78">
        <w:rPr>
          <w:shd w:val="clear" w:color="auto" w:fill="F9F9F9"/>
        </w:rPr>
        <w:t xml:space="preserve">projekti </w:t>
      </w:r>
      <w:r w:rsidRPr="009E5B83">
        <w:rPr>
          <w:shd w:val="clear" w:color="auto" w:fill="F9F9F9"/>
        </w:rPr>
        <w:t xml:space="preserve">koostamiseks. </w:t>
      </w:r>
      <w:r w:rsidR="00B56535" w:rsidRPr="009E5B83">
        <w:t>M</w:t>
      </w:r>
      <w:r w:rsidR="007279BB" w:rsidRPr="009E5B83">
        <w:t xml:space="preserve">aaparandusehitise rekonstrueerimise ulatus ja maht selguvad uurimise-projekteerimise käigus. </w:t>
      </w:r>
    </w:p>
    <w:p w:rsidR="00D93BF4" w:rsidRPr="009E5B83" w:rsidRDefault="00D93BF4" w:rsidP="00C60563">
      <w:pPr>
        <w:pStyle w:val="Adressaat"/>
      </w:pPr>
    </w:p>
    <w:p w:rsidR="008336C8" w:rsidRDefault="008336C8" w:rsidP="00C60563">
      <w:pPr>
        <w:pStyle w:val="Adressaat"/>
      </w:pPr>
      <w:r>
        <w:t xml:space="preserve">Keskkonnaamet on kooskõlastanud </w:t>
      </w:r>
      <w:r w:rsidRPr="008336C8">
        <w:t xml:space="preserve">Riigimetsa Majandamise Keskuse poolt koostatud </w:t>
      </w:r>
      <w:r>
        <w:t>m</w:t>
      </w:r>
      <w:r w:rsidRPr="008336C8">
        <w:t>etsaparandusobje</w:t>
      </w:r>
      <w:r>
        <w:t>kti ehitusprojekti lähteülesande objektil nimega</w:t>
      </w:r>
      <w:r w:rsidRPr="008336C8">
        <w:t xml:space="preserve"> </w:t>
      </w:r>
      <w:r>
        <w:t>„</w:t>
      </w:r>
      <w:proofErr w:type="spellStart"/>
      <w:r>
        <w:t>Päärdu</w:t>
      </w:r>
      <w:proofErr w:type="spellEnd"/>
      <w:r>
        <w:t>“ 14.06.2022 kirjaga</w:t>
      </w:r>
      <w:r w:rsidRPr="008336C8">
        <w:t xml:space="preserve"> nr 7-9/22/4382-4</w:t>
      </w:r>
      <w:r>
        <w:t>.</w:t>
      </w:r>
      <w:r w:rsidR="00B91F9D">
        <w:t xml:space="preserve"> </w:t>
      </w:r>
      <w:r w:rsidR="00B91F9D" w:rsidRPr="00B91F9D">
        <w:t>Transpordiamet on esitanud omapoolsed nõuded Märjamaa vallas riigiteede 20165, 20178 ja 20204 ning metsateede ristumiskohtade ehitamiseks 08.03.2022 kirjaga nr 7.1-1/22/4883-2.</w:t>
      </w:r>
      <w:bookmarkStart w:id="0" w:name="_GoBack"/>
      <w:bookmarkEnd w:id="0"/>
    </w:p>
    <w:p w:rsidR="00D93BF4" w:rsidRPr="009E5B83" w:rsidRDefault="00D93BF4" w:rsidP="00C60563">
      <w:pPr>
        <w:pStyle w:val="Adressaat"/>
      </w:pPr>
    </w:p>
    <w:p w:rsidR="00A93946" w:rsidRPr="009E5B83" w:rsidRDefault="00D93BF4" w:rsidP="00C60563">
      <w:pPr>
        <w:pStyle w:val="Adressaat"/>
        <w:rPr>
          <w:shd w:val="clear" w:color="auto" w:fill="F9F9F9"/>
        </w:rPr>
      </w:pPr>
      <w:r w:rsidRPr="009E5B83">
        <w:rPr>
          <w:shd w:val="clear" w:color="auto" w:fill="F9F9F9"/>
        </w:rPr>
        <w:t>Rekonstrueeritav</w:t>
      </w:r>
      <w:r w:rsidR="00982F1E">
        <w:rPr>
          <w:shd w:val="clear" w:color="auto" w:fill="F9F9F9"/>
        </w:rPr>
        <w:t xml:space="preserve">ad Piirimetsa tee ja Sirtsu siht ristuvad </w:t>
      </w:r>
      <w:r w:rsidR="00982F1E" w:rsidRPr="00982F1E">
        <w:rPr>
          <w:shd w:val="clear" w:color="auto" w:fill="F9F9F9"/>
        </w:rPr>
        <w:t>Raikküla-</w:t>
      </w:r>
      <w:proofErr w:type="spellStart"/>
      <w:r w:rsidR="00982F1E" w:rsidRPr="00982F1E">
        <w:rPr>
          <w:shd w:val="clear" w:color="auto" w:fill="F9F9F9"/>
        </w:rPr>
        <w:t>Päärdu</w:t>
      </w:r>
      <w:proofErr w:type="spellEnd"/>
      <w:r w:rsidR="00982F1E" w:rsidRPr="00982F1E">
        <w:rPr>
          <w:shd w:val="clear" w:color="auto" w:fill="F9F9F9"/>
        </w:rPr>
        <w:t xml:space="preserve"> </w:t>
      </w:r>
      <w:r w:rsidR="00982F1E">
        <w:rPr>
          <w:shd w:val="clear" w:color="auto" w:fill="F9F9F9"/>
        </w:rPr>
        <w:t>teega (</w:t>
      </w:r>
      <w:r w:rsidR="00B842CA">
        <w:rPr>
          <w:shd w:val="clear" w:color="auto" w:fill="F9F9F9"/>
        </w:rPr>
        <w:t>riigi</w:t>
      </w:r>
      <w:r w:rsidR="00982F1E">
        <w:rPr>
          <w:shd w:val="clear" w:color="auto" w:fill="F9F9F9"/>
        </w:rPr>
        <w:t xml:space="preserve">tee nr 20165), Kiilaspere tee Konuvere-Kilgi teega (kohalik tee nr 20204) ja ehitatav Kanarbiku tee </w:t>
      </w:r>
      <w:proofErr w:type="spellStart"/>
      <w:r w:rsidR="00982F1E">
        <w:rPr>
          <w:shd w:val="clear" w:color="auto" w:fill="F9F9F9"/>
        </w:rPr>
        <w:t>Päärdu-Leibre</w:t>
      </w:r>
      <w:proofErr w:type="spellEnd"/>
      <w:r w:rsidR="00464564">
        <w:rPr>
          <w:shd w:val="clear" w:color="auto" w:fill="F9F9F9"/>
        </w:rPr>
        <w:t xml:space="preserve"> teega</w:t>
      </w:r>
      <w:r w:rsidR="00982F1E">
        <w:rPr>
          <w:shd w:val="clear" w:color="auto" w:fill="F9F9F9"/>
        </w:rPr>
        <w:t xml:space="preserve"> (kohalik tee nr 20178).</w:t>
      </w:r>
    </w:p>
    <w:p w:rsidR="000A3F23" w:rsidRPr="000A3F23" w:rsidRDefault="009C318E" w:rsidP="00C60563">
      <w:pPr>
        <w:pStyle w:val="Adressaat"/>
      </w:pPr>
      <w:r>
        <w:t>P</w:t>
      </w:r>
      <w:r w:rsidR="009E5B83" w:rsidRPr="009E5B83">
        <w:t>alume kohaliku</w:t>
      </w:r>
      <w:r>
        <w:t>lt</w:t>
      </w:r>
      <w:r w:rsidR="009E5B83" w:rsidRPr="009E5B83">
        <w:t xml:space="preserve"> omavalitsuse</w:t>
      </w:r>
      <w:r>
        <w:t>lt</w:t>
      </w:r>
      <w:r w:rsidR="009E5B83" w:rsidRPr="009E5B83">
        <w:t xml:space="preserve"> infot projektala seotuse kohta asjakohaste strateegiliste planeerimisdokumentidega ning </w:t>
      </w:r>
      <w:proofErr w:type="spellStart"/>
      <w:r w:rsidR="009E5B83" w:rsidRPr="009E5B83">
        <w:t>lähipiirkonna</w:t>
      </w:r>
      <w:proofErr w:type="spellEnd"/>
      <w:r w:rsidR="009E5B83" w:rsidRPr="009E5B83">
        <w:t xml:space="preserve"> praeguste ja planeeritavate tegevustega. Oluline on meid teavitada ka uurimustest piirkonda jäävatel veekogudel või ka muudest teaduslike tööde käigus koostatud materjalidest, mis aitaks menetletavas asjas (kumulatiivset) mõju hinnata."</w:t>
      </w:r>
    </w:p>
    <w:p w:rsidR="00D93BF4" w:rsidRPr="009E5B83" w:rsidRDefault="00D93BF4" w:rsidP="00C60563">
      <w:pPr>
        <w:pStyle w:val="Adressaat"/>
        <w:rPr>
          <w:shd w:val="clear" w:color="auto" w:fill="F9F9F9"/>
        </w:rPr>
      </w:pPr>
    </w:p>
    <w:p w:rsidR="00530C59" w:rsidRPr="009E5B83" w:rsidRDefault="007279BB" w:rsidP="00C60563">
      <w:pPr>
        <w:pStyle w:val="Adressaat"/>
      </w:pPr>
      <w:r w:rsidRPr="009E5B83">
        <w:lastRenderedPageBreak/>
        <w:t>Maaparan</w:t>
      </w:r>
      <w:r w:rsidR="00AB21E4" w:rsidRPr="009E5B83">
        <w:t>dusseaduse § 13 lõike 5 punkti 1</w:t>
      </w:r>
      <w:r w:rsidRPr="009E5B83">
        <w:t xml:space="preserve"> kohaselt esitab PTA projekteerimistingimust</w:t>
      </w:r>
      <w:r w:rsidR="00AB21E4" w:rsidRPr="009E5B83">
        <w:t xml:space="preserve">e eelnõu vajaduse korral kooskõlastamiseks asutustele, kelle seadusest tulenev pädevus on seotud projekteerimistingimuste taotluse esemega. </w:t>
      </w:r>
    </w:p>
    <w:p w:rsidR="007279BB" w:rsidRPr="009E5B83" w:rsidRDefault="007279BB" w:rsidP="007279BB">
      <w:pPr>
        <w:pStyle w:val="NoSpacing"/>
      </w:pPr>
    </w:p>
    <w:p w:rsidR="007279BB" w:rsidRPr="009E5B83" w:rsidRDefault="007279BB" w:rsidP="007279BB">
      <w:pPr>
        <w:pStyle w:val="NoSpacing"/>
      </w:pPr>
      <w:r w:rsidRPr="009E5B83">
        <w:t>Seoses eeltooduga saa</w:t>
      </w:r>
      <w:r w:rsidR="002F3C30" w:rsidRPr="009E5B83">
        <w:t>dame Teile kooskõlastuse saamiseks</w:t>
      </w:r>
      <w:r w:rsidRPr="009E5B83">
        <w:t xml:space="preserve"> projekteerimistingimuste eelnõu (toimiku nim</w:t>
      </w:r>
      <w:r w:rsidR="009473B9">
        <w:t xml:space="preserve">i: </w:t>
      </w:r>
      <w:proofErr w:type="spellStart"/>
      <w:r w:rsidR="009473B9">
        <w:t>Päärdu</w:t>
      </w:r>
      <w:proofErr w:type="spellEnd"/>
      <w:r w:rsidR="00B56535" w:rsidRPr="009E5B83">
        <w:t xml:space="preserve"> </w:t>
      </w:r>
      <w:r w:rsidR="009473B9">
        <w:t>REK 2022</w:t>
      </w:r>
      <w:r w:rsidRPr="009E5B83">
        <w:t>). Ootame Teie po</w:t>
      </w:r>
      <w:r w:rsidR="00B56535" w:rsidRPr="009E5B83">
        <w:t xml:space="preserve">olset kooskõlastust hiljemalt </w:t>
      </w:r>
      <w:r w:rsidR="00555725">
        <w:t>25.08.2022</w:t>
      </w:r>
      <w:r w:rsidRPr="009E5B83">
        <w:t xml:space="preserve">  e-posti aadressile </w:t>
      </w:r>
      <w:hyperlink r:id="rId11" w:history="1">
        <w:r w:rsidR="00AB21E4" w:rsidRPr="009E5B83">
          <w:rPr>
            <w:rStyle w:val="Hyperlink"/>
          </w:rPr>
          <w:t>raplamp@pta.agri.ee</w:t>
        </w:r>
      </w:hyperlink>
      <w:r w:rsidRPr="009E5B83">
        <w:t xml:space="preserve">. </w:t>
      </w:r>
    </w:p>
    <w:p w:rsidR="007279BB" w:rsidRPr="009E5B83" w:rsidRDefault="007279BB" w:rsidP="007279BB">
      <w:pPr>
        <w:pStyle w:val="NoSpacing"/>
      </w:pPr>
    </w:p>
    <w:p w:rsidR="007279BB" w:rsidRPr="00C10915" w:rsidRDefault="007279BB" w:rsidP="007279BB">
      <w:pPr>
        <w:pStyle w:val="NoSpacing"/>
      </w:pPr>
      <w:r w:rsidRPr="009E5B83">
        <w:t>Maaparandusseaduse § 13 lõike 7 kohaselt loeb Põllumajandus- ja Toiduamet projekteerimistingimuste eelnõu vaikimisi kooskõlastatuks, kui etteantud tähtaja jooksul ei ole</w:t>
      </w:r>
      <w:r w:rsidRPr="00C10915">
        <w:t xml:space="preserve"> määratud aadressile kooskõlastust esitatud.</w:t>
      </w:r>
    </w:p>
    <w:p w:rsidR="007279BB" w:rsidRPr="00C10915" w:rsidRDefault="007279BB" w:rsidP="007279BB">
      <w:pPr>
        <w:pStyle w:val="NoSpacing"/>
      </w:pPr>
    </w:p>
    <w:p w:rsidR="00D3564D" w:rsidRPr="00C10915" w:rsidRDefault="00D3564D" w:rsidP="0081783E">
      <w:pPr>
        <w:spacing w:line="240" w:lineRule="auto"/>
      </w:pPr>
    </w:p>
    <w:p w:rsidR="0081783E" w:rsidRPr="00C10915" w:rsidRDefault="0081783E" w:rsidP="0081783E">
      <w:pPr>
        <w:pStyle w:val="Snum"/>
      </w:pPr>
      <w:r w:rsidRPr="00C10915">
        <w:t>Lugupidamisega</w:t>
      </w:r>
    </w:p>
    <w:p w:rsidR="0081783E" w:rsidRPr="00C10915" w:rsidRDefault="0081783E" w:rsidP="0081783E">
      <w:pPr>
        <w:pStyle w:val="Snum"/>
      </w:pPr>
    </w:p>
    <w:p w:rsidR="0081783E" w:rsidRPr="00C10915" w:rsidRDefault="0081783E" w:rsidP="0081783E">
      <w:pPr>
        <w:pStyle w:val="Snum"/>
      </w:pPr>
      <w:r w:rsidRPr="00C10915">
        <w:t>(allkirjastatud digitaalselt)</w:t>
      </w:r>
    </w:p>
    <w:p w:rsidR="0081783E" w:rsidRPr="00C10915" w:rsidRDefault="0081783E" w:rsidP="0081783E">
      <w:pPr>
        <w:pStyle w:val="Snum"/>
      </w:pPr>
    </w:p>
    <w:p w:rsidR="004359FC" w:rsidRPr="00C10915" w:rsidRDefault="004359FC" w:rsidP="0081783E">
      <w:pPr>
        <w:pStyle w:val="Snum"/>
      </w:pPr>
      <w:r w:rsidRPr="00C10915">
        <w:t>Imbi Silde</w:t>
      </w:r>
    </w:p>
    <w:p w:rsidR="004359FC" w:rsidRPr="00C10915" w:rsidRDefault="004359FC" w:rsidP="0081783E">
      <w:pPr>
        <w:pStyle w:val="Snum"/>
      </w:pPr>
      <w:r w:rsidRPr="00C10915">
        <w:t>Juhataja asetäitja</w:t>
      </w:r>
    </w:p>
    <w:p w:rsidR="004359FC" w:rsidRPr="00C10915" w:rsidRDefault="004359FC" w:rsidP="0081783E">
      <w:pPr>
        <w:pStyle w:val="Snum"/>
      </w:pPr>
      <w:r w:rsidRPr="00C10915">
        <w:t>Põhja regioon</w:t>
      </w:r>
    </w:p>
    <w:p w:rsidR="004359FC" w:rsidRPr="00C10915" w:rsidRDefault="004359FC" w:rsidP="0081783E">
      <w:pPr>
        <w:pStyle w:val="Snum"/>
      </w:pPr>
    </w:p>
    <w:p w:rsidR="004359FC" w:rsidRPr="00C10915" w:rsidRDefault="004359FC" w:rsidP="0081783E">
      <w:pPr>
        <w:pStyle w:val="Snum"/>
      </w:pPr>
    </w:p>
    <w:p w:rsidR="00B649F6" w:rsidRPr="00C10915" w:rsidRDefault="00B649F6" w:rsidP="0081783E">
      <w:pPr>
        <w:pStyle w:val="Snum"/>
      </w:pPr>
    </w:p>
    <w:p w:rsidR="00B649F6" w:rsidRPr="00C10915" w:rsidRDefault="007279BB" w:rsidP="007279BB">
      <w:pPr>
        <w:pStyle w:val="Snum"/>
      </w:pPr>
      <w:r w:rsidRPr="00C10915">
        <w:t>Lisa 1: Projekteerimistingimuste otsuse eelnõu</w:t>
      </w:r>
    </w:p>
    <w:p w:rsidR="007279BB" w:rsidRPr="00C10915" w:rsidRDefault="007279BB" w:rsidP="007279BB">
      <w:pPr>
        <w:pStyle w:val="Snum"/>
      </w:pPr>
      <w:r w:rsidRPr="00C10915">
        <w:t xml:space="preserve">Lisa 2: </w:t>
      </w:r>
      <w:r w:rsidR="00B56535" w:rsidRPr="00C10915">
        <w:t>Maaparandusehitiste asendiplaan</w:t>
      </w:r>
    </w:p>
    <w:p w:rsidR="002F3C30" w:rsidRPr="00C10915" w:rsidRDefault="002F3C30" w:rsidP="007279BB">
      <w:pPr>
        <w:pStyle w:val="Snum"/>
      </w:pPr>
      <w:r w:rsidRPr="00C10915">
        <w:t>Lisa 3: RMK lähteülesanne</w:t>
      </w:r>
    </w:p>
    <w:p w:rsidR="007279BB" w:rsidRPr="00C10915" w:rsidRDefault="007279BB" w:rsidP="007279BB">
      <w:pPr>
        <w:pStyle w:val="Snum"/>
      </w:pPr>
    </w:p>
    <w:p w:rsidR="007279BB" w:rsidRPr="00C10915" w:rsidRDefault="007279BB" w:rsidP="007279BB">
      <w:pPr>
        <w:pStyle w:val="Snum"/>
      </w:pPr>
    </w:p>
    <w:p w:rsidR="007279BB" w:rsidRPr="00C10915" w:rsidRDefault="007279BB" w:rsidP="007279BB">
      <w:pPr>
        <w:pStyle w:val="Snum"/>
      </w:pPr>
    </w:p>
    <w:p w:rsidR="002F3C30" w:rsidRPr="00C10915" w:rsidRDefault="002F3C30" w:rsidP="007279BB">
      <w:pPr>
        <w:pStyle w:val="Snum"/>
      </w:pPr>
    </w:p>
    <w:p w:rsidR="00F05240" w:rsidRPr="00F05240" w:rsidRDefault="00F05240" w:rsidP="00F05240">
      <w:pPr>
        <w:pStyle w:val="Snum"/>
      </w:pPr>
      <w:r w:rsidRPr="00F05240">
        <w:t>Peep Lohu</w:t>
      </w:r>
    </w:p>
    <w:p w:rsidR="00F05240" w:rsidRPr="00F05240" w:rsidRDefault="00F05240" w:rsidP="00F05240">
      <w:pPr>
        <w:pStyle w:val="Snum"/>
      </w:pPr>
      <w:r w:rsidRPr="00F05240">
        <w:t>Peaspetsialist</w:t>
      </w:r>
    </w:p>
    <w:p w:rsidR="00F05240" w:rsidRPr="00F05240" w:rsidRDefault="00F05240" w:rsidP="00F05240">
      <w:pPr>
        <w:pStyle w:val="Snum"/>
      </w:pPr>
      <w:r w:rsidRPr="00F05240">
        <w:t>Põllumajandusamet</w:t>
      </w:r>
    </w:p>
    <w:p w:rsidR="00F05240" w:rsidRPr="00F05240" w:rsidRDefault="00F05240" w:rsidP="00F05240">
      <w:pPr>
        <w:pStyle w:val="Snum"/>
      </w:pPr>
      <w:r w:rsidRPr="00F05240">
        <w:t>Põhja regioon</w:t>
      </w:r>
    </w:p>
    <w:p w:rsidR="00F05240" w:rsidRPr="00F05240" w:rsidRDefault="00F05240" w:rsidP="00F05240">
      <w:pPr>
        <w:pStyle w:val="Snum"/>
      </w:pPr>
      <w:r w:rsidRPr="00F05240">
        <w:t>Tel 5336 6086</w:t>
      </w:r>
    </w:p>
    <w:p w:rsidR="00F05240" w:rsidRPr="00F05240" w:rsidRDefault="00F05240" w:rsidP="00F05240">
      <w:pPr>
        <w:pStyle w:val="Snum"/>
      </w:pPr>
      <w:r w:rsidRPr="00F05240">
        <w:t xml:space="preserve">e-post: </w:t>
      </w:r>
      <w:hyperlink r:id="rId12" w:history="1">
        <w:r w:rsidR="00CB2F80" w:rsidRPr="00516C7C">
          <w:rPr>
            <w:rStyle w:val="Hyperlink"/>
          </w:rPr>
          <w:t>peep.lohu@pta.agri.ee</w:t>
        </w:r>
      </w:hyperlink>
    </w:p>
    <w:p w:rsidR="00F05240" w:rsidRPr="00F05240" w:rsidRDefault="00F05240" w:rsidP="00F05240">
      <w:pPr>
        <w:pStyle w:val="Snum"/>
      </w:pPr>
      <w:r w:rsidRPr="00F05240">
        <w:t>Tallina mnt 14, Rapla</w:t>
      </w:r>
    </w:p>
    <w:p w:rsidR="007279BB" w:rsidRDefault="007279BB" w:rsidP="007279BB">
      <w:pPr>
        <w:pStyle w:val="Snum"/>
      </w:pPr>
    </w:p>
    <w:p w:rsidR="007279BB" w:rsidRDefault="007279BB" w:rsidP="007279BB">
      <w:pPr>
        <w:rPr>
          <w:rFonts w:eastAsiaTheme="minorHAnsi"/>
          <w:kern w:val="0"/>
          <w:sz w:val="22"/>
          <w:szCs w:val="22"/>
          <w:lang w:eastAsia="et-EE" w:bidi="ar-SA"/>
        </w:rPr>
      </w:pPr>
    </w:p>
    <w:p w:rsidR="007279BB" w:rsidRDefault="007279BB" w:rsidP="007279BB">
      <w:pPr>
        <w:pStyle w:val="Snum"/>
      </w:pPr>
    </w:p>
    <w:p w:rsidR="007279BB" w:rsidRDefault="007279BB">
      <w:pPr>
        <w:rPr>
          <w:rFonts w:eastAsiaTheme="minorHAnsi"/>
          <w:kern w:val="0"/>
          <w:sz w:val="22"/>
          <w:szCs w:val="22"/>
          <w:lang w:eastAsia="et-EE" w:bidi="ar-SA"/>
        </w:rPr>
      </w:pPr>
    </w:p>
    <w:sectPr w:rsidR="007279BB" w:rsidSect="00A87B91">
      <w:footerReference w:type="default" r:id="rId13"/>
      <w:footerReference w:type="first" r:id="rId14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00" w:rsidRDefault="00782200" w:rsidP="00DF44DF">
      <w:r>
        <w:separator/>
      </w:r>
    </w:p>
  </w:endnote>
  <w:endnote w:type="continuationSeparator" w:id="0">
    <w:p w:rsidR="00782200" w:rsidRDefault="0078220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B91F9D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782200">
      <w:fldChar w:fldCharType="begin"/>
    </w:r>
    <w:r w:rsidR="00782200">
      <w:instrText xml:space="preserve"> NUMPAGES </w:instrText>
    </w:r>
    <w:r w:rsidR="00782200">
      <w:fldChar w:fldCharType="separate"/>
    </w:r>
    <w:r w:rsidR="00B91F9D">
      <w:rPr>
        <w:noProof/>
      </w:rPr>
      <w:t>2</w:t>
    </w:r>
    <w:r w:rsidR="00782200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B5" w:rsidRPr="000A17B5" w:rsidRDefault="00631A9A" w:rsidP="000A17B5">
    <w:pPr>
      <w:pStyle w:val="Jalus1"/>
    </w:pPr>
    <w:r>
      <w:t>Teaduse 2</w:t>
    </w:r>
    <w:r w:rsidR="00230ABC" w:rsidRPr="00230ABC">
      <w:t>, Saku, Harjumaa 75501</w:t>
    </w:r>
    <w:r>
      <w:t xml:space="preserve"> /</w:t>
    </w:r>
    <w:r w:rsidR="00230ABC" w:rsidRPr="00230ABC">
      <w:t>+(372) 605 1710</w:t>
    </w:r>
    <w:r w:rsidR="000A17B5" w:rsidRPr="000A17B5">
      <w:t xml:space="preserve">/ </w:t>
    </w:r>
    <w:hyperlink r:id="rId1" w:history="1">
      <w:r w:rsidR="00230ABC" w:rsidRPr="006C621C">
        <w:rPr>
          <w:rStyle w:val="Hyperlink"/>
        </w:rPr>
        <w:t>pta@pta.agri.ee</w:t>
      </w:r>
    </w:hyperlink>
    <w:r w:rsidR="00230ABC">
      <w:t xml:space="preserve"> </w:t>
    </w:r>
    <w:r w:rsidR="000A17B5" w:rsidRPr="000A17B5">
      <w:t xml:space="preserve">/ </w:t>
    </w:r>
    <w:r>
      <w:t>www.</w:t>
    </w:r>
    <w:r w:rsidR="00230ABC">
      <w:t>pta.agri.ee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230ABC">
      <w:t>77001458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00" w:rsidRDefault="00782200" w:rsidP="00DF44DF">
      <w:r>
        <w:separator/>
      </w:r>
    </w:p>
  </w:footnote>
  <w:footnote w:type="continuationSeparator" w:id="0">
    <w:p w:rsidR="00782200" w:rsidRDefault="00782200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35B15"/>
    <w:rsid w:val="00041CAF"/>
    <w:rsid w:val="00060947"/>
    <w:rsid w:val="00063CB6"/>
    <w:rsid w:val="000913FC"/>
    <w:rsid w:val="000A17B5"/>
    <w:rsid w:val="000A3F23"/>
    <w:rsid w:val="000B5E2E"/>
    <w:rsid w:val="000F437D"/>
    <w:rsid w:val="00124999"/>
    <w:rsid w:val="00125384"/>
    <w:rsid w:val="001523BD"/>
    <w:rsid w:val="00154C74"/>
    <w:rsid w:val="001A7D04"/>
    <w:rsid w:val="001D4CFB"/>
    <w:rsid w:val="001E1F87"/>
    <w:rsid w:val="002008A2"/>
    <w:rsid w:val="00230ABC"/>
    <w:rsid w:val="00236023"/>
    <w:rsid w:val="0025626B"/>
    <w:rsid w:val="00271E62"/>
    <w:rsid w:val="002773BF"/>
    <w:rsid w:val="00280697"/>
    <w:rsid w:val="002835BB"/>
    <w:rsid w:val="00293449"/>
    <w:rsid w:val="002C5B41"/>
    <w:rsid w:val="002D7CCD"/>
    <w:rsid w:val="002F254F"/>
    <w:rsid w:val="002F3C30"/>
    <w:rsid w:val="0034719C"/>
    <w:rsid w:val="00354059"/>
    <w:rsid w:val="00363D90"/>
    <w:rsid w:val="003663E6"/>
    <w:rsid w:val="003755CE"/>
    <w:rsid w:val="00394DCB"/>
    <w:rsid w:val="003A69B4"/>
    <w:rsid w:val="003B2A9C"/>
    <w:rsid w:val="003F35F7"/>
    <w:rsid w:val="00421B57"/>
    <w:rsid w:val="004359FC"/>
    <w:rsid w:val="00435A13"/>
    <w:rsid w:val="0044084D"/>
    <w:rsid w:val="0044699F"/>
    <w:rsid w:val="00451543"/>
    <w:rsid w:val="00464564"/>
    <w:rsid w:val="004921BD"/>
    <w:rsid w:val="004C1391"/>
    <w:rsid w:val="004F3A41"/>
    <w:rsid w:val="00530C59"/>
    <w:rsid w:val="00530F52"/>
    <w:rsid w:val="005426DB"/>
    <w:rsid w:val="00546204"/>
    <w:rsid w:val="00551E24"/>
    <w:rsid w:val="00555725"/>
    <w:rsid w:val="00557534"/>
    <w:rsid w:val="00560A92"/>
    <w:rsid w:val="00564569"/>
    <w:rsid w:val="005B1B6F"/>
    <w:rsid w:val="005B5CE1"/>
    <w:rsid w:val="005E3AED"/>
    <w:rsid w:val="005E45BB"/>
    <w:rsid w:val="00602834"/>
    <w:rsid w:val="00613A45"/>
    <w:rsid w:val="00631A9A"/>
    <w:rsid w:val="00680609"/>
    <w:rsid w:val="006A01AC"/>
    <w:rsid w:val="006B0E8C"/>
    <w:rsid w:val="006E16BD"/>
    <w:rsid w:val="006F3BB9"/>
    <w:rsid w:val="006F7073"/>
    <w:rsid w:val="006F72D7"/>
    <w:rsid w:val="00701420"/>
    <w:rsid w:val="007056E1"/>
    <w:rsid w:val="00706DF3"/>
    <w:rsid w:val="00713327"/>
    <w:rsid w:val="00722E3B"/>
    <w:rsid w:val="007279BB"/>
    <w:rsid w:val="00727FBE"/>
    <w:rsid w:val="00740CD4"/>
    <w:rsid w:val="00752B44"/>
    <w:rsid w:val="0075695A"/>
    <w:rsid w:val="00782200"/>
    <w:rsid w:val="007A1DE8"/>
    <w:rsid w:val="007B3493"/>
    <w:rsid w:val="007D54FC"/>
    <w:rsid w:val="0081783E"/>
    <w:rsid w:val="008336C8"/>
    <w:rsid w:val="00835858"/>
    <w:rsid w:val="008511C7"/>
    <w:rsid w:val="00862DFF"/>
    <w:rsid w:val="0087514A"/>
    <w:rsid w:val="008919F2"/>
    <w:rsid w:val="008B041F"/>
    <w:rsid w:val="008C3869"/>
    <w:rsid w:val="008D4634"/>
    <w:rsid w:val="008F0B50"/>
    <w:rsid w:val="0091786B"/>
    <w:rsid w:val="009370A4"/>
    <w:rsid w:val="009473B9"/>
    <w:rsid w:val="00982F1E"/>
    <w:rsid w:val="009C318E"/>
    <w:rsid w:val="009D6FD0"/>
    <w:rsid w:val="009E5B83"/>
    <w:rsid w:val="009E7F4A"/>
    <w:rsid w:val="00A10E66"/>
    <w:rsid w:val="00A11D6C"/>
    <w:rsid w:val="00A1244E"/>
    <w:rsid w:val="00A13FDE"/>
    <w:rsid w:val="00A56F49"/>
    <w:rsid w:val="00A87B91"/>
    <w:rsid w:val="00A93946"/>
    <w:rsid w:val="00AB21E4"/>
    <w:rsid w:val="00AC4752"/>
    <w:rsid w:val="00AD2EA7"/>
    <w:rsid w:val="00AE02A8"/>
    <w:rsid w:val="00B56535"/>
    <w:rsid w:val="00B649F6"/>
    <w:rsid w:val="00B727E1"/>
    <w:rsid w:val="00B842CA"/>
    <w:rsid w:val="00B91F9D"/>
    <w:rsid w:val="00BC1A62"/>
    <w:rsid w:val="00BD078E"/>
    <w:rsid w:val="00BD3CCF"/>
    <w:rsid w:val="00BD5C73"/>
    <w:rsid w:val="00BE0CC9"/>
    <w:rsid w:val="00BF2AB8"/>
    <w:rsid w:val="00BF4D7C"/>
    <w:rsid w:val="00C10915"/>
    <w:rsid w:val="00C24F66"/>
    <w:rsid w:val="00C27B07"/>
    <w:rsid w:val="00C41FC5"/>
    <w:rsid w:val="00C56EBB"/>
    <w:rsid w:val="00C60563"/>
    <w:rsid w:val="00C83346"/>
    <w:rsid w:val="00C848A8"/>
    <w:rsid w:val="00CA583B"/>
    <w:rsid w:val="00CA5F0B"/>
    <w:rsid w:val="00CB110D"/>
    <w:rsid w:val="00CB2F80"/>
    <w:rsid w:val="00CE5D52"/>
    <w:rsid w:val="00CF2B77"/>
    <w:rsid w:val="00CF4303"/>
    <w:rsid w:val="00D012BD"/>
    <w:rsid w:val="00D2028C"/>
    <w:rsid w:val="00D3564D"/>
    <w:rsid w:val="00D40650"/>
    <w:rsid w:val="00D52A87"/>
    <w:rsid w:val="00D7775B"/>
    <w:rsid w:val="00D77BCA"/>
    <w:rsid w:val="00D81D94"/>
    <w:rsid w:val="00D93BF4"/>
    <w:rsid w:val="00DA0C9A"/>
    <w:rsid w:val="00DD496A"/>
    <w:rsid w:val="00DE0F63"/>
    <w:rsid w:val="00DF44DF"/>
    <w:rsid w:val="00E023F6"/>
    <w:rsid w:val="00E03DBB"/>
    <w:rsid w:val="00E1394D"/>
    <w:rsid w:val="00E31EC6"/>
    <w:rsid w:val="00E34A7D"/>
    <w:rsid w:val="00E40B78"/>
    <w:rsid w:val="00E54EE6"/>
    <w:rsid w:val="00E9501A"/>
    <w:rsid w:val="00EC08AF"/>
    <w:rsid w:val="00EC7C28"/>
    <w:rsid w:val="00F05240"/>
    <w:rsid w:val="00F73CD1"/>
    <w:rsid w:val="00F75718"/>
    <w:rsid w:val="00F82187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A0CF081"/>
  <w15:docId w15:val="{08CD4274-0F73-4931-BC8D-D71148D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14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C60563"/>
    <w:pPr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0B5E2E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Spacing">
    <w:name w:val="No Spacing"/>
    <w:uiPriority w:val="1"/>
    <w:qFormat/>
    <w:rsid w:val="007279BB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ng-binding">
    <w:name w:val="ng-binding"/>
    <w:basedOn w:val="DefaultParagraphFont"/>
    <w:rsid w:val="007279BB"/>
  </w:style>
  <w:style w:type="character" w:customStyle="1" w:styleId="Heading2Char">
    <w:name w:val="Heading 2 Char"/>
    <w:basedOn w:val="DefaultParagraphFont"/>
    <w:link w:val="Heading2"/>
    <w:uiPriority w:val="9"/>
    <w:semiHidden/>
    <w:rsid w:val="0087514A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maa@marjamaa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eskkonnaamet.ee" TargetMode="External"/><Relationship Id="rId12" Type="http://schemas.openxmlformats.org/officeDocument/2006/relationships/hyperlink" Target="mailto:peep.lohu@pta.agri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plamp@pta.agri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a@pta.agr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C2F9C1-AA9B-4008-BBD0-C1395F82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515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Uuk</dc:creator>
  <cp:lastModifiedBy>Peep Lohu</cp:lastModifiedBy>
  <cp:revision>55</cp:revision>
  <cp:lastPrinted>2014-04-03T10:06:00Z</cp:lastPrinted>
  <dcterms:created xsi:type="dcterms:W3CDTF">2021-10-24T13:24:00Z</dcterms:created>
  <dcterms:modified xsi:type="dcterms:W3CDTF">2022-08-11T07:56:00Z</dcterms:modified>
</cp:coreProperties>
</file>