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84684" w14:textId="77777777" w:rsidR="004E255C" w:rsidRPr="00432E78" w:rsidRDefault="004E255C" w:rsidP="00432E78">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432E78">
        <w:rPr>
          <w:rFonts w:ascii="Times New Roman" w:eastAsia="Times New Roman" w:hAnsi="Times New Roman" w:cs="Times New Roman"/>
          <w:kern w:val="0"/>
          <w:sz w:val="24"/>
          <w:szCs w:val="24"/>
          <w:lang w:eastAsia="ar-SA"/>
          <w14:ligatures w14:val="none"/>
        </w:rPr>
        <w:t>KINNITATUD</w:t>
      </w:r>
    </w:p>
    <w:p w14:paraId="29A61A6F" w14:textId="77777777" w:rsidR="004E255C" w:rsidRPr="00432E78" w:rsidRDefault="004E255C" w:rsidP="00432E78">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432E78">
        <w:rPr>
          <w:rFonts w:ascii="Times New Roman" w:eastAsia="Times New Roman" w:hAnsi="Times New Roman" w:cs="Times New Roman"/>
          <w:kern w:val="0"/>
          <w:sz w:val="24"/>
          <w:szCs w:val="24"/>
          <w:lang w:eastAsia="ar-SA"/>
          <w14:ligatures w14:val="none"/>
        </w:rPr>
        <w:tab/>
        <w:t xml:space="preserve">RMK õigus- ja hangete osakonna </w:t>
      </w:r>
    </w:p>
    <w:p w14:paraId="6450DE0D" w14:textId="52AD596E" w:rsidR="004E255C" w:rsidRPr="00432E78" w:rsidRDefault="004E255C" w:rsidP="00432E78">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432E78">
        <w:rPr>
          <w:rFonts w:ascii="Times New Roman" w:eastAsia="Times New Roman" w:hAnsi="Times New Roman" w:cs="Times New Roman"/>
          <w:kern w:val="0"/>
          <w:sz w:val="24"/>
          <w:szCs w:val="24"/>
          <w:lang w:eastAsia="ar-SA"/>
          <w14:ligatures w14:val="none"/>
        </w:rPr>
        <w:tab/>
        <w:t xml:space="preserve">juhataja käskkirjaga </w:t>
      </w:r>
      <w:r w:rsidRPr="00432E78">
        <w:rPr>
          <w:rFonts w:ascii="Times New Roman" w:eastAsia="Times New Roman" w:hAnsi="Times New Roman" w:cs="Times New Roman"/>
          <w:kern w:val="0"/>
          <w:sz w:val="24"/>
          <w:szCs w:val="24"/>
          <w:lang w:eastAsia="ar-SA"/>
          <w14:ligatures w14:val="none"/>
        </w:rPr>
        <w:tab/>
      </w:r>
      <w:r w:rsidR="006E6686" w:rsidRPr="00432E78">
        <w:rPr>
          <w:rFonts w:ascii="Times New Roman" w:eastAsia="Times New Roman" w:hAnsi="Times New Roman" w:cs="Times New Roman"/>
          <w:kern w:val="0"/>
          <w:sz w:val="24"/>
          <w:szCs w:val="24"/>
          <w:lang w:eastAsia="ar-SA"/>
          <w14:ligatures w14:val="none"/>
        </w:rPr>
        <w:t>1-47.331</w:t>
      </w:r>
      <w:r w:rsidR="003D3F5B">
        <w:rPr>
          <w:rFonts w:ascii="Times New Roman" w:eastAsia="Times New Roman" w:hAnsi="Times New Roman" w:cs="Times New Roman"/>
          <w:kern w:val="0"/>
          <w:sz w:val="24"/>
          <w:szCs w:val="24"/>
          <w:lang w:eastAsia="ar-SA"/>
          <w14:ligatures w14:val="none"/>
        </w:rPr>
        <w:t>4</w:t>
      </w:r>
      <w:r w:rsidRPr="00432E78">
        <w:rPr>
          <w:rFonts w:ascii="Times New Roman" w:eastAsia="Times New Roman" w:hAnsi="Times New Roman" w:cs="Times New Roman"/>
          <w:kern w:val="0"/>
          <w:sz w:val="24"/>
          <w:szCs w:val="24"/>
          <w:lang w:eastAsia="ar-SA"/>
          <w14:ligatures w14:val="none"/>
        </w:rPr>
        <w:t>/1</w:t>
      </w:r>
    </w:p>
    <w:p w14:paraId="0D638EBD" w14:textId="2C183EF5" w:rsidR="004E255C" w:rsidRPr="00EA2AD1" w:rsidRDefault="00432E78" w:rsidP="00432E78">
      <w:pPr>
        <w:tabs>
          <w:tab w:val="left" w:pos="192"/>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EA2AD1">
        <w:rPr>
          <w:rFonts w:ascii="Times New Roman" w:eastAsia="Times New Roman" w:hAnsi="Times New Roman" w:cs="Times New Roman"/>
          <w:b/>
          <w:bCs/>
          <w:kern w:val="0"/>
          <w:sz w:val="24"/>
          <w:szCs w:val="24"/>
          <w:lang w:eastAsia="ar-SA"/>
          <w14:ligatures w14:val="none"/>
        </w:rPr>
        <w:t>Hankedoku</w:t>
      </w:r>
      <w:r w:rsidR="00EA2AD1" w:rsidRPr="00EA2AD1">
        <w:rPr>
          <w:rFonts w:ascii="Times New Roman" w:eastAsia="Times New Roman" w:hAnsi="Times New Roman" w:cs="Times New Roman"/>
          <w:b/>
          <w:bCs/>
          <w:kern w:val="0"/>
          <w:sz w:val="24"/>
          <w:szCs w:val="24"/>
          <w:lang w:eastAsia="ar-SA"/>
          <w14:ligatures w14:val="none"/>
        </w:rPr>
        <w:t>ment</w:t>
      </w:r>
      <w:r w:rsidRPr="00EA2AD1">
        <w:rPr>
          <w:rFonts w:ascii="Times New Roman" w:eastAsia="Times New Roman" w:hAnsi="Times New Roman" w:cs="Times New Roman"/>
          <w:b/>
          <w:bCs/>
          <w:kern w:val="0"/>
          <w:sz w:val="24"/>
          <w:szCs w:val="24"/>
          <w:lang w:eastAsia="ar-SA"/>
          <w14:ligatures w14:val="none"/>
        </w:rPr>
        <w:tab/>
      </w:r>
    </w:p>
    <w:p w14:paraId="3F679F5C" w14:textId="77777777" w:rsidR="004E255C" w:rsidRPr="00432E78" w:rsidRDefault="004E255C" w:rsidP="00432E78">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055956D4" w14:textId="01149D82" w:rsidR="004E255C" w:rsidRPr="00432E78" w:rsidRDefault="004E255C" w:rsidP="00432E78">
      <w:pPr>
        <w:spacing w:after="0" w:line="276" w:lineRule="auto"/>
        <w:jc w:val="both"/>
        <w:outlineLvl w:val="1"/>
        <w:rPr>
          <w:rFonts w:ascii="Times New Roman" w:hAnsi="Times New Roman" w:cs="Times New Roman"/>
          <w:iCs/>
          <w:sz w:val="24"/>
          <w:szCs w:val="24"/>
        </w:rPr>
      </w:pPr>
      <w:r w:rsidRPr="00432E78">
        <w:rPr>
          <w:rFonts w:ascii="Times New Roman" w:hAnsi="Times New Roman" w:cs="Times New Roman"/>
          <w:iCs/>
          <w:sz w:val="24"/>
          <w:szCs w:val="24"/>
        </w:rPr>
        <w:t xml:space="preserve">Riigimetsa Majandamise Keskus (edaspidi </w:t>
      </w:r>
      <w:r w:rsidRPr="00432E78">
        <w:rPr>
          <w:rFonts w:ascii="Times New Roman" w:hAnsi="Times New Roman" w:cs="Times New Roman"/>
          <w:b/>
          <w:bCs/>
          <w:iCs/>
          <w:sz w:val="24"/>
          <w:szCs w:val="24"/>
        </w:rPr>
        <w:t>Hankija</w:t>
      </w:r>
      <w:r w:rsidRPr="00432E78">
        <w:rPr>
          <w:rFonts w:ascii="Times New Roman" w:hAnsi="Times New Roman" w:cs="Times New Roman"/>
          <w:iCs/>
          <w:sz w:val="24"/>
          <w:szCs w:val="24"/>
        </w:rPr>
        <w:t>) teeb ettepaneku esitada pakkumus avatud hankemenetlusena läbiviidavas riigihankes „</w:t>
      </w:r>
      <w:r w:rsidR="00D61105" w:rsidRPr="00D61105">
        <w:rPr>
          <w:rFonts w:ascii="Times New Roman" w:hAnsi="Times New Roman" w:cs="Times New Roman"/>
          <w:iCs/>
          <w:sz w:val="24"/>
          <w:szCs w:val="24"/>
        </w:rPr>
        <w:t>RMK raietööde juhtimise elektroonilise süsteemi ja looduskaitse tööde juhtimise ärianalüüs</w:t>
      </w:r>
      <w:r w:rsidR="00FB3443" w:rsidRPr="00432E78">
        <w:rPr>
          <w:rFonts w:ascii="Times New Roman" w:hAnsi="Times New Roman" w:cs="Times New Roman"/>
          <w:iCs/>
          <w:sz w:val="24"/>
          <w:szCs w:val="24"/>
        </w:rPr>
        <w:t xml:space="preserve">. Viitenumber: </w:t>
      </w:r>
      <w:r w:rsidR="00167BBD" w:rsidRPr="00167BBD">
        <w:rPr>
          <w:rFonts w:ascii="Times New Roman" w:hAnsi="Times New Roman" w:cs="Times New Roman"/>
          <w:iCs/>
          <w:sz w:val="24"/>
          <w:szCs w:val="24"/>
        </w:rPr>
        <w:t>290500</w:t>
      </w:r>
      <w:r w:rsidRPr="00432E78">
        <w:rPr>
          <w:rFonts w:ascii="Times New Roman" w:hAnsi="Times New Roman" w:cs="Times New Roman"/>
          <w:iCs/>
          <w:sz w:val="24"/>
          <w:szCs w:val="24"/>
        </w:rPr>
        <w:t>“ .</w:t>
      </w:r>
    </w:p>
    <w:p w14:paraId="4F64C4A7" w14:textId="77777777" w:rsidR="004E255C" w:rsidRPr="00432E78" w:rsidRDefault="004E255C" w:rsidP="00432E78">
      <w:pPr>
        <w:spacing w:after="0" w:line="276" w:lineRule="auto"/>
        <w:jc w:val="both"/>
        <w:outlineLvl w:val="1"/>
        <w:rPr>
          <w:rFonts w:ascii="Times New Roman" w:hAnsi="Times New Roman" w:cs="Times New Roman"/>
          <w:iCs/>
          <w:sz w:val="24"/>
          <w:szCs w:val="24"/>
        </w:rPr>
      </w:pPr>
      <w:r w:rsidRPr="00432E78">
        <w:rPr>
          <w:rFonts w:ascii="Times New Roman" w:hAnsi="Times New Roman" w:cs="Times New Roman"/>
          <w:iCs/>
          <w:sz w:val="24"/>
          <w:szCs w:val="24"/>
        </w:rPr>
        <w:t xml:space="preserve">Hange viiakse läbi vastavalt riigihangete seadusele (edaspidi </w:t>
      </w:r>
      <w:r w:rsidRPr="00432E78">
        <w:rPr>
          <w:rFonts w:ascii="Times New Roman" w:hAnsi="Times New Roman" w:cs="Times New Roman"/>
          <w:b/>
          <w:iCs/>
          <w:sz w:val="24"/>
          <w:szCs w:val="24"/>
        </w:rPr>
        <w:t>RHS</w:t>
      </w:r>
      <w:r w:rsidRPr="00432E78">
        <w:rPr>
          <w:rFonts w:ascii="Times New Roman" w:hAnsi="Times New Roman" w:cs="Times New Roman"/>
          <w:iCs/>
          <w:sz w:val="24"/>
          <w:szCs w:val="24"/>
        </w:rPr>
        <w:t>), hankija hangete läbiviimise korrale ja riigihanke alusdokumentides sätestatud tingimustele.</w:t>
      </w:r>
    </w:p>
    <w:p w14:paraId="67D91900" w14:textId="77777777" w:rsidR="004E255C" w:rsidRPr="00432E78" w:rsidRDefault="004E255C" w:rsidP="00432E78">
      <w:pPr>
        <w:spacing w:after="0" w:line="276" w:lineRule="auto"/>
        <w:jc w:val="both"/>
        <w:outlineLvl w:val="1"/>
        <w:rPr>
          <w:rFonts w:ascii="Times New Roman" w:hAnsi="Times New Roman" w:cs="Times New Roman"/>
          <w:iCs/>
          <w:sz w:val="24"/>
          <w:szCs w:val="24"/>
        </w:rPr>
      </w:pPr>
    </w:p>
    <w:p w14:paraId="0EA10924" w14:textId="77777777" w:rsidR="004E255C" w:rsidRPr="00432E78" w:rsidRDefault="004E255C" w:rsidP="00432E78">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432E78">
        <w:rPr>
          <w:rFonts w:ascii="Times New Roman" w:eastAsia="Times New Roman" w:hAnsi="Times New Roman" w:cs="Times New Roman"/>
          <w:b/>
          <w:bCs/>
          <w:kern w:val="32"/>
          <w:sz w:val="24"/>
          <w:szCs w:val="24"/>
          <w14:ligatures w14:val="none"/>
        </w:rPr>
        <w:t>ÜLDOSA</w:t>
      </w:r>
      <w:bookmarkEnd w:id="0"/>
      <w:r w:rsidRPr="00432E78">
        <w:rPr>
          <w:rFonts w:ascii="Times New Roman" w:eastAsia="Times New Roman" w:hAnsi="Times New Roman" w:cs="Times New Roman"/>
          <w:b/>
          <w:bCs/>
          <w:kern w:val="32"/>
          <w:sz w:val="24"/>
          <w:szCs w:val="24"/>
          <w14:ligatures w14:val="none"/>
        </w:rPr>
        <w:tab/>
      </w:r>
    </w:p>
    <w:p w14:paraId="699399F7" w14:textId="77777777" w:rsidR="004E255C" w:rsidRPr="00432E78" w:rsidRDefault="004E255C" w:rsidP="00432E78">
      <w:pPr>
        <w:pStyle w:val="11"/>
        <w:spacing w:line="276" w:lineRule="auto"/>
        <w:rPr>
          <w:rFonts w:cs="Times New Roman"/>
          <w:szCs w:val="24"/>
        </w:rPr>
      </w:pPr>
      <w:r w:rsidRPr="00432E78">
        <w:rPr>
          <w:rFonts w:cs="Times New Roman"/>
          <w:szCs w:val="24"/>
        </w:rPr>
        <w:t>Hankija nimi ja andmed: Riigimetsa Majandamise Keskus, Mõisa/3, Sagadi küla, Haljala vald, Lääne-Viru maakond 45403, registrikood 70004459.</w:t>
      </w:r>
    </w:p>
    <w:p w14:paraId="3A78FE4E" w14:textId="0EEB44AB" w:rsidR="004E255C" w:rsidRPr="00432E78" w:rsidRDefault="004E255C" w:rsidP="00432E78">
      <w:pPr>
        <w:pStyle w:val="11"/>
        <w:spacing w:line="276" w:lineRule="auto"/>
        <w:rPr>
          <w:rFonts w:cs="Times New Roman"/>
          <w:szCs w:val="24"/>
        </w:rPr>
      </w:pPr>
      <w:r w:rsidRPr="00432E78">
        <w:rPr>
          <w:rFonts w:cs="Times New Roman"/>
          <w:szCs w:val="24"/>
        </w:rPr>
        <w:t>Hankemenetluse nimetus</w:t>
      </w:r>
      <w:r w:rsidR="00FB3443" w:rsidRPr="00432E78">
        <w:rPr>
          <w:rFonts w:cs="Times New Roman"/>
          <w:szCs w:val="24"/>
        </w:rPr>
        <w:t>: „</w:t>
      </w:r>
      <w:r w:rsidR="00167BBD" w:rsidRPr="00167BBD">
        <w:rPr>
          <w:rFonts w:cs="Times New Roman"/>
          <w:szCs w:val="24"/>
        </w:rPr>
        <w:t>RMK raietööde juhtimise elektroonilise süsteemi ja looduskaitse tööde juhtimise ärianalüüs</w:t>
      </w:r>
      <w:r w:rsidR="00FB3443" w:rsidRPr="00432E78">
        <w:rPr>
          <w:rFonts w:cs="Times New Roman"/>
          <w:szCs w:val="24"/>
        </w:rPr>
        <w:t xml:space="preserve">. Viitenumber: </w:t>
      </w:r>
      <w:r w:rsidR="00E218DB" w:rsidRPr="00E218DB">
        <w:rPr>
          <w:rFonts w:cs="Times New Roman"/>
          <w:szCs w:val="24"/>
        </w:rPr>
        <w:t>290500</w:t>
      </w:r>
      <w:r w:rsidR="00FB3443" w:rsidRPr="00432E78">
        <w:rPr>
          <w:rFonts w:cs="Times New Roman"/>
          <w:szCs w:val="24"/>
        </w:rPr>
        <w:t>“</w:t>
      </w:r>
      <w:r w:rsidR="00167BBD">
        <w:rPr>
          <w:rFonts w:cs="Times New Roman"/>
          <w:szCs w:val="24"/>
        </w:rPr>
        <w:t>(</w:t>
      </w:r>
      <w:r w:rsidRPr="00432E78">
        <w:rPr>
          <w:rFonts w:cs="Times New Roman"/>
          <w:szCs w:val="24"/>
        </w:rPr>
        <w:t xml:space="preserve">edaspidi hankemenetlus). </w:t>
      </w:r>
    </w:p>
    <w:p w14:paraId="6EDABA31" w14:textId="6EF96E0A" w:rsidR="004E255C" w:rsidRPr="00432E78" w:rsidRDefault="004E255C" w:rsidP="00432E78">
      <w:pPr>
        <w:pStyle w:val="11"/>
        <w:spacing w:line="276" w:lineRule="auto"/>
        <w:rPr>
          <w:rFonts w:cs="Times New Roman"/>
          <w:szCs w:val="24"/>
        </w:rPr>
      </w:pPr>
      <w:r w:rsidRPr="00432E78">
        <w:rPr>
          <w:rFonts w:cs="Times New Roman"/>
          <w:szCs w:val="24"/>
        </w:rPr>
        <w:t>CPV Klassifikatsioon: 72200000-7 (Tarkvara programmeerimis- ja nõustamisteenused)</w:t>
      </w:r>
      <w:r w:rsidR="000C7C17" w:rsidRPr="00432E78">
        <w:rPr>
          <w:rFonts w:cs="Times New Roman"/>
          <w:szCs w:val="24"/>
        </w:rPr>
        <w:t>, 73200000-4</w:t>
      </w:r>
      <w:r w:rsidR="005C3772" w:rsidRPr="00432E78">
        <w:rPr>
          <w:rFonts w:cs="Times New Roman"/>
          <w:szCs w:val="24"/>
        </w:rPr>
        <w:t xml:space="preserve"> (Uurimis- ja arendustöö nõustamisteenused)</w:t>
      </w:r>
    </w:p>
    <w:p w14:paraId="35C58355"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Riigihanke alusdokumendid (edaspidi </w:t>
      </w:r>
      <w:r w:rsidRPr="00432E78">
        <w:rPr>
          <w:rFonts w:cs="Times New Roman"/>
          <w:b/>
          <w:bCs/>
          <w:szCs w:val="24"/>
        </w:rPr>
        <w:t>RHAD</w:t>
      </w:r>
      <w:r w:rsidRPr="00432E78">
        <w:rPr>
          <w:rFonts w:cs="Times New Roman"/>
          <w:szCs w:val="24"/>
        </w:rPr>
        <w:t>) on kõik asjakohased RHS § 4 punktis 17 viidatud dokumendid, sh:</w:t>
      </w:r>
    </w:p>
    <w:p w14:paraId="06BF8176" w14:textId="2E0F2DC4" w:rsidR="004E255C" w:rsidRPr="00432E78" w:rsidRDefault="004E255C" w:rsidP="00432E78">
      <w:pPr>
        <w:pStyle w:val="111"/>
        <w:spacing w:line="276" w:lineRule="auto"/>
        <w:rPr>
          <w:rFonts w:cs="Times New Roman"/>
          <w:szCs w:val="24"/>
        </w:rPr>
      </w:pPr>
      <w:r w:rsidRPr="00432E78">
        <w:rPr>
          <w:rFonts w:cs="Times New Roman"/>
          <w:szCs w:val="24"/>
        </w:rPr>
        <w:t>Käesolev hankedokument koos kõikide lisadega;</w:t>
      </w:r>
    </w:p>
    <w:p w14:paraId="7BD6360C" w14:textId="72B60FB0" w:rsidR="004E255C" w:rsidRPr="00432E78" w:rsidRDefault="004E255C" w:rsidP="00432E78">
      <w:pPr>
        <w:pStyle w:val="111"/>
        <w:spacing w:line="276" w:lineRule="auto"/>
        <w:rPr>
          <w:rFonts w:cs="Times New Roman"/>
          <w:szCs w:val="24"/>
        </w:rPr>
      </w:pPr>
      <w:r w:rsidRPr="00432E78">
        <w:rPr>
          <w:rFonts w:cs="Times New Roman"/>
          <w:szCs w:val="24"/>
        </w:rPr>
        <w:t xml:space="preserve">Hankemenetluses riigihangete registris </w:t>
      </w:r>
      <w:r w:rsidRPr="00432E78">
        <w:rPr>
          <w:rFonts w:cs="Times New Roman"/>
          <w:i/>
          <w:szCs w:val="24"/>
        </w:rPr>
        <w:t>(</w:t>
      </w:r>
      <w:r w:rsidRPr="00432E78">
        <w:rPr>
          <w:rFonts w:cs="Times New Roman"/>
          <w:szCs w:val="24"/>
        </w:rPr>
        <w:t xml:space="preserve">edaspidi </w:t>
      </w:r>
      <w:r w:rsidRPr="00432E78">
        <w:rPr>
          <w:rFonts w:cs="Times New Roman"/>
          <w:b/>
          <w:bCs/>
          <w:szCs w:val="24"/>
        </w:rPr>
        <w:t>RHR</w:t>
      </w:r>
      <w:r w:rsidRPr="00432E78">
        <w:rPr>
          <w:rFonts w:cs="Times New Roman"/>
          <w:szCs w:val="24"/>
        </w:rPr>
        <w:t xml:space="preserve">) avaldatud teave, sh hanketeade (edaspidi </w:t>
      </w:r>
      <w:r w:rsidRPr="00432E78">
        <w:rPr>
          <w:rFonts w:cs="Times New Roman"/>
          <w:b/>
          <w:bCs/>
          <w:szCs w:val="24"/>
        </w:rPr>
        <w:t>HT</w:t>
      </w:r>
      <w:r w:rsidRPr="00432E78">
        <w:rPr>
          <w:rFonts w:cs="Times New Roman"/>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64C41DB6" w14:textId="77777777" w:rsidR="004E255C" w:rsidRPr="00432E78" w:rsidRDefault="004E255C" w:rsidP="00432E78">
      <w:pPr>
        <w:pStyle w:val="11"/>
        <w:spacing w:line="276" w:lineRule="auto"/>
        <w:rPr>
          <w:rFonts w:cs="Times New Roman"/>
          <w:szCs w:val="24"/>
        </w:rPr>
      </w:pPr>
      <w:r w:rsidRPr="00432E78">
        <w:rPr>
          <w:rFonts w:cs="Times New Roman"/>
          <w:szCs w:val="24"/>
        </w:rPr>
        <w:t>RHAD osad täiendavad üksteist ja moodustavad tervikliku aluse pakkumuse koostamiseks. Ükskõik millises dokumendis märgitud nõue on pakkujale siduv.</w:t>
      </w:r>
    </w:p>
    <w:p w14:paraId="10035F53"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Hankemenetlus ei ole jagatud osadeks, kuna see ei ole majanduslikult otstarbekas ega praktiline. </w:t>
      </w:r>
      <w:bookmarkStart w:id="1" w:name="_Hlk159848504"/>
    </w:p>
    <w:p w14:paraId="5F701EEA" w14:textId="0ADB0960" w:rsidR="004E255C" w:rsidRPr="00432E78" w:rsidRDefault="004E255C" w:rsidP="00432E78">
      <w:pPr>
        <w:pStyle w:val="11"/>
        <w:spacing w:line="276" w:lineRule="auto"/>
        <w:rPr>
          <w:rFonts w:cs="Times New Roman"/>
          <w:szCs w:val="24"/>
        </w:rPr>
      </w:pPr>
      <w:r w:rsidRPr="00432E78">
        <w:rPr>
          <w:rFonts w:cs="Times New Roman"/>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6B5EEF91" w14:textId="77777777" w:rsidR="004E255C" w:rsidRPr="00432E78" w:rsidRDefault="004E255C" w:rsidP="00432E78">
      <w:pPr>
        <w:spacing w:after="0" w:line="276" w:lineRule="auto"/>
        <w:jc w:val="both"/>
        <w:rPr>
          <w:rFonts w:ascii="Times New Roman" w:hAnsi="Times New Roman" w:cs="Times New Roman"/>
          <w:sz w:val="24"/>
          <w:szCs w:val="24"/>
        </w:rPr>
      </w:pPr>
    </w:p>
    <w:p w14:paraId="3419717B" w14:textId="77777777" w:rsidR="004E255C" w:rsidRPr="00432E78" w:rsidRDefault="004E255C" w:rsidP="00432E78">
      <w:pPr>
        <w:spacing w:after="0" w:line="276" w:lineRule="auto"/>
        <w:jc w:val="both"/>
        <w:rPr>
          <w:rFonts w:ascii="Times New Roman" w:hAnsi="Times New Roman" w:cs="Times New Roman"/>
          <w:sz w:val="24"/>
          <w:szCs w:val="24"/>
        </w:rPr>
      </w:pPr>
    </w:p>
    <w:p w14:paraId="2ABCBAE9" w14:textId="7B3D2AF8" w:rsidR="004E255C" w:rsidRPr="00432E78" w:rsidRDefault="004E255C" w:rsidP="00432E78">
      <w:pPr>
        <w:numPr>
          <w:ilvl w:val="0"/>
          <w:numId w:val="1"/>
        </w:numPr>
        <w:suppressAutoHyphens/>
        <w:spacing w:after="0" w:line="276" w:lineRule="auto"/>
        <w:jc w:val="both"/>
        <w:rPr>
          <w:rFonts w:ascii="Times New Roman" w:hAnsi="Times New Roman" w:cs="Times New Roman"/>
          <w:b/>
          <w:sz w:val="24"/>
          <w:szCs w:val="24"/>
        </w:rPr>
      </w:pPr>
      <w:r w:rsidRPr="00432E78">
        <w:rPr>
          <w:rFonts w:ascii="Times New Roman" w:hAnsi="Times New Roman" w:cs="Times New Roman"/>
          <w:b/>
          <w:sz w:val="24"/>
          <w:szCs w:val="24"/>
        </w:rPr>
        <w:lastRenderedPageBreak/>
        <w:t xml:space="preserve">HANKELEPINGU ESE JA </w:t>
      </w:r>
      <w:bookmarkStart w:id="2" w:name="_Toc350958044"/>
      <w:r w:rsidRPr="00432E78">
        <w:rPr>
          <w:rFonts w:ascii="Times New Roman" w:hAnsi="Times New Roman" w:cs="Times New Roman"/>
          <w:b/>
          <w:sz w:val="24"/>
          <w:szCs w:val="24"/>
        </w:rPr>
        <w:t>TÄHTAEG</w:t>
      </w:r>
    </w:p>
    <w:p w14:paraId="5A99FF73" w14:textId="3A601634" w:rsidR="004E255C" w:rsidRPr="000E3EF6" w:rsidRDefault="004E255C" w:rsidP="00432E78">
      <w:pPr>
        <w:pStyle w:val="11"/>
        <w:spacing w:line="276" w:lineRule="auto"/>
        <w:rPr>
          <w:rFonts w:cs="Times New Roman"/>
          <w:b/>
          <w:szCs w:val="24"/>
        </w:rPr>
      </w:pPr>
      <w:r w:rsidRPr="00432E78">
        <w:rPr>
          <w:rFonts w:cs="Times New Roman"/>
          <w:szCs w:val="24"/>
        </w:rPr>
        <w:t xml:space="preserve">Hankelepingu esemeks on </w:t>
      </w:r>
      <w:r w:rsidR="00997D71" w:rsidRPr="00997D71">
        <w:rPr>
          <w:rFonts w:cs="Times New Roman"/>
          <w:szCs w:val="24"/>
        </w:rPr>
        <w:t xml:space="preserve">RMK raietööde juhtimise elektroonilise süsteemi ja looduskaitse tööde juhtimise </w:t>
      </w:r>
      <w:r w:rsidR="00997D71" w:rsidRPr="000E3EF6">
        <w:rPr>
          <w:rFonts w:cs="Times New Roman"/>
          <w:szCs w:val="24"/>
        </w:rPr>
        <w:t>ärianalüüsi</w:t>
      </w:r>
      <w:r w:rsidR="00671664" w:rsidRPr="000E3EF6">
        <w:rPr>
          <w:rFonts w:cs="Times New Roman"/>
          <w:szCs w:val="24"/>
        </w:rPr>
        <w:t xml:space="preserve"> </w:t>
      </w:r>
      <w:r w:rsidRPr="000E3EF6">
        <w:rPr>
          <w:rFonts w:cs="Times New Roman"/>
          <w:szCs w:val="24"/>
        </w:rPr>
        <w:t xml:space="preserve">koostamine. </w:t>
      </w:r>
      <w:bookmarkEnd w:id="2"/>
    </w:p>
    <w:p w14:paraId="24A41D5D" w14:textId="23C0C9E6" w:rsidR="007E52A8" w:rsidRPr="000E3EF6" w:rsidRDefault="004E255C" w:rsidP="005C2EAA">
      <w:pPr>
        <w:pStyle w:val="11"/>
        <w:spacing w:line="276" w:lineRule="auto"/>
        <w:rPr>
          <w:rFonts w:cs="Times New Roman"/>
          <w:b/>
          <w:szCs w:val="24"/>
        </w:rPr>
      </w:pPr>
      <w:r w:rsidRPr="000E3EF6">
        <w:rPr>
          <w:rFonts w:cs="Times New Roman"/>
          <w:szCs w:val="24"/>
        </w:rPr>
        <w:t xml:space="preserve">Hankeleping sõlmitakse tähtajaga </w:t>
      </w:r>
      <w:r w:rsidR="003102DF">
        <w:rPr>
          <w:rFonts w:cs="Times New Roman"/>
          <w:szCs w:val="24"/>
        </w:rPr>
        <w:t>4</w:t>
      </w:r>
      <w:r w:rsidRPr="000E3EF6">
        <w:rPr>
          <w:rFonts w:cs="Times New Roman"/>
          <w:szCs w:val="24"/>
        </w:rPr>
        <w:t xml:space="preserve"> kuud. </w:t>
      </w:r>
      <w:r w:rsidR="003102DF">
        <w:rPr>
          <w:rFonts w:cs="Times New Roman"/>
          <w:szCs w:val="24"/>
        </w:rPr>
        <w:t>Valmis töö antakse üle hiljemalt 3 kuu jooksul lepingu sõlmimisest.</w:t>
      </w:r>
    </w:p>
    <w:p w14:paraId="65C7D18A" w14:textId="3C531AD3" w:rsidR="004E255C" w:rsidRPr="00432E78" w:rsidRDefault="004E255C" w:rsidP="00432E78">
      <w:pPr>
        <w:pStyle w:val="11"/>
        <w:spacing w:line="276" w:lineRule="auto"/>
        <w:rPr>
          <w:rFonts w:cs="Times New Roman"/>
          <w:szCs w:val="24"/>
        </w:rPr>
      </w:pPr>
      <w:r w:rsidRPr="00432E78">
        <w:rPr>
          <w:rFonts w:cs="Times New Roman"/>
          <w:szCs w:val="24"/>
        </w:rPr>
        <w:t>Teenuse osutamisel peab pakkuja juhinduma Eesti Vabariigis kehtivatest seadustest, määrustest, valdkondlikest regulatsioonidest, sh standarditest jms</w:t>
      </w:r>
      <w:r w:rsidR="00527AF6" w:rsidRPr="00432E78">
        <w:rPr>
          <w:rFonts w:cs="Times New Roman"/>
          <w:szCs w:val="24"/>
        </w:rPr>
        <w:t>.</w:t>
      </w:r>
      <w:r w:rsidRPr="00432E78">
        <w:rPr>
          <w:rFonts w:cs="Times New Roman"/>
          <w:szCs w:val="24"/>
        </w:rPr>
        <w:t xml:space="preserve"> </w:t>
      </w:r>
    </w:p>
    <w:p w14:paraId="3DBE7CC4" w14:textId="77777777" w:rsidR="004E255C" w:rsidRPr="00432E78" w:rsidRDefault="004E255C" w:rsidP="00432E78">
      <w:pPr>
        <w:spacing w:after="0" w:line="276" w:lineRule="auto"/>
        <w:ind w:left="426"/>
        <w:jc w:val="both"/>
        <w:rPr>
          <w:rFonts w:ascii="Times New Roman" w:hAnsi="Times New Roman" w:cs="Times New Roman"/>
          <w:sz w:val="24"/>
          <w:szCs w:val="24"/>
        </w:rPr>
      </w:pPr>
    </w:p>
    <w:p w14:paraId="4FC538AE" w14:textId="77777777" w:rsidR="004E255C" w:rsidRPr="00432E78" w:rsidRDefault="004E255C" w:rsidP="00432E78">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432E78">
        <w:rPr>
          <w:rFonts w:ascii="Times New Roman" w:eastAsia="Times New Roman" w:hAnsi="Times New Roman" w:cs="Times New Roman"/>
          <w:b/>
          <w:bCs/>
          <w:kern w:val="32"/>
          <w:sz w:val="24"/>
          <w:szCs w:val="24"/>
          <w14:ligatures w14:val="none"/>
        </w:rPr>
        <w:t>PAKKUMUS, PAKKUMUSE ESITAMINE JA VASTAVUSE KONTROLLIMINE</w:t>
      </w:r>
    </w:p>
    <w:p w14:paraId="6641E9A2" w14:textId="2BBC9962" w:rsidR="00CB1A66" w:rsidRPr="007404D7" w:rsidRDefault="004E255C" w:rsidP="007404D7">
      <w:pPr>
        <w:pStyle w:val="11"/>
        <w:spacing w:line="276" w:lineRule="auto"/>
        <w:rPr>
          <w:rFonts w:cs="Times New Roman"/>
          <w:szCs w:val="24"/>
        </w:rPr>
      </w:pPr>
      <w:r w:rsidRPr="00432E78">
        <w:rPr>
          <w:rFonts w:cs="Times New Roman"/>
          <w:szCs w:val="24"/>
        </w:rPr>
        <w:t>Pakkujale, sh ühispakkujale kohaldatavad kõrvaldamise alused ning pakkumuse vastavustingimused on avaldatud RHR-s vastava hankemenetluse alusandmete all.</w:t>
      </w:r>
    </w:p>
    <w:p w14:paraId="543C1B29"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Pakkumus peab vastama RHAD-s sätestatud tingimustele, sh peavad pakkumuses esitatud andmed olema esitatud viisil, mis võimaldavad hankijal kontrollida pakkumuse vastavust RHAD-s toodud tingimustele. </w:t>
      </w:r>
    </w:p>
    <w:p w14:paraId="33445A56" w14:textId="1F6DDC37" w:rsidR="004E255C" w:rsidRPr="00432E78" w:rsidRDefault="004E255C" w:rsidP="00432E78">
      <w:pPr>
        <w:pStyle w:val="11"/>
        <w:spacing w:line="276" w:lineRule="auto"/>
        <w:rPr>
          <w:rFonts w:cs="Times New Roman"/>
          <w:szCs w:val="24"/>
        </w:rPr>
      </w:pPr>
      <w:r w:rsidRPr="00432E78">
        <w:rPr>
          <w:rFonts w:cs="Times New Roman"/>
          <w:szCs w:val="24"/>
        </w:rPr>
        <w:t>Pakkumus ei tohi olla mis tahes viisil eksitav. Pakkuja ei saa omalt poolt teha muudatusi</w:t>
      </w:r>
      <w:r w:rsidR="000D3299" w:rsidRPr="00432E78">
        <w:rPr>
          <w:rFonts w:cs="Times New Roman"/>
          <w:szCs w:val="24"/>
        </w:rPr>
        <w:t xml:space="preserve"> </w:t>
      </w:r>
      <w:r w:rsidRPr="00432E78">
        <w:rPr>
          <w:rFonts w:cs="Times New Roman"/>
          <w:szCs w:val="24"/>
        </w:rPr>
        <w:t>ega seada omapoolseid tingimusi RHAD-s esitatud nõuete kohta, mille kohta hankija ei ole pakkujapoolset pakkumust küsinud. Pakkujal ei ole lubatud esitada tingimuslikku pakkumust.</w:t>
      </w:r>
    </w:p>
    <w:p w14:paraId="6D94B689" w14:textId="77777777" w:rsidR="004E255C" w:rsidRPr="00432E78" w:rsidRDefault="004E255C" w:rsidP="00432E78">
      <w:pPr>
        <w:pStyle w:val="11"/>
        <w:spacing w:line="276" w:lineRule="auto"/>
        <w:rPr>
          <w:rFonts w:cs="Times New Roman"/>
          <w:szCs w:val="24"/>
        </w:rPr>
      </w:pPr>
      <w:r w:rsidRPr="00432E78">
        <w:rPr>
          <w:rFonts w:cs="Times New Roman"/>
          <w:szCs w:val="24"/>
        </w:rPr>
        <w:t>Pakkumus tuleb esitada elektrooniliselt RHR (</w:t>
      </w:r>
      <w:hyperlink r:id="rId5" w:history="1">
        <w:r w:rsidRPr="00432E78">
          <w:rPr>
            <w:rFonts w:cs="Times New Roman"/>
            <w:color w:val="000080"/>
            <w:szCs w:val="24"/>
            <w:u w:val="single"/>
          </w:rPr>
          <w:t>https://riigihanked.riik.ee</w:t>
        </w:r>
      </w:hyperlink>
      <w:r w:rsidRPr="00432E78">
        <w:rPr>
          <w:rFonts w:cs="Times New Roman"/>
          <w:szCs w:val="24"/>
        </w:rPr>
        <w:t>) vahendusel. Pakkumuse esitamise tähtaeg on esitatud HT-s.</w:t>
      </w:r>
    </w:p>
    <w:p w14:paraId="42E623D8"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Pakkumus peab olema esitatud pakkuja seadusjärgse või volitatud esindaja poolt. </w:t>
      </w:r>
    </w:p>
    <w:p w14:paraId="516477A9"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518491DA"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Hankija ei vastuta võimalike viivituste, tõrgete või katkestuste eest, mille põhjustavad RHR-s hankija kontrolli alt väljas olevad asjaolud nagu </w:t>
      </w:r>
      <w:r w:rsidRPr="00432E78">
        <w:rPr>
          <w:rFonts w:cs="Times New Roman"/>
          <w:i/>
          <w:iCs/>
          <w:szCs w:val="24"/>
        </w:rPr>
        <w:t>force majeure</w:t>
      </w:r>
      <w:r w:rsidRPr="00432E78">
        <w:rPr>
          <w:rFonts w:cs="Times New Roman"/>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795697B0"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Pakkumuste avamine toimub elektrooniliselt RHR-s HT-s toodud ajal.  </w:t>
      </w:r>
    </w:p>
    <w:p w14:paraId="6D491F70"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 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3A24C2DE"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lg-tes 1 ja 3 sätestatud tingimustele, siis peab pakkumus sisaldama infot iga ühispakkuja poolt täidetava </w:t>
      </w:r>
      <w:r w:rsidRPr="00432E78">
        <w:rPr>
          <w:rFonts w:cs="Times New Roman"/>
          <w:szCs w:val="24"/>
        </w:rPr>
        <w:lastRenderedPageBreak/>
        <w:t>hankelepingu osa suuruse ja iseloomu kohta. Hankepass tuleb esitada iga ühispakkuja kohta.</w:t>
      </w:r>
    </w:p>
    <w:p w14:paraId="38FBFCDE" w14:textId="77777777" w:rsidR="004E255C" w:rsidRPr="00432E78" w:rsidRDefault="004E255C" w:rsidP="00432E78">
      <w:pPr>
        <w:pStyle w:val="11"/>
        <w:spacing w:line="276" w:lineRule="auto"/>
        <w:rPr>
          <w:rFonts w:cs="Times New Roman"/>
          <w:szCs w:val="24"/>
        </w:rPr>
      </w:pPr>
      <w:r w:rsidRPr="00432E78">
        <w:rPr>
          <w:rFonts w:cs="Times New Roman"/>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10F1850B" w14:textId="1EE740B0" w:rsidR="004E255C" w:rsidRPr="00432E78" w:rsidRDefault="004E255C" w:rsidP="00432E78">
      <w:pPr>
        <w:pStyle w:val="11"/>
        <w:spacing w:line="276" w:lineRule="auto"/>
        <w:rPr>
          <w:rFonts w:cs="Times New Roman"/>
          <w:szCs w:val="24"/>
        </w:rPr>
      </w:pPr>
      <w:r w:rsidRPr="00432E78">
        <w:rPr>
          <w:rFonts w:cs="Times New Roman"/>
          <w:szCs w:val="24"/>
        </w:rPr>
        <w:t>Pakkumuse maksumus tuleb esitada eRHRi töölehel „Hindamiskriteeriumid ja hinnatavad näitajad“ toodud struktuuri kohaselt.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3A1A0510"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3A28AB63" w14:textId="77777777" w:rsidR="004E255C" w:rsidRPr="00432E78" w:rsidRDefault="004E255C" w:rsidP="00432E78">
      <w:pPr>
        <w:spacing w:after="0" w:line="276" w:lineRule="auto"/>
        <w:ind w:left="432"/>
        <w:jc w:val="both"/>
        <w:rPr>
          <w:rFonts w:ascii="Times New Roman" w:hAnsi="Times New Roman" w:cs="Times New Roman"/>
          <w:sz w:val="24"/>
          <w:szCs w:val="24"/>
        </w:rPr>
      </w:pPr>
    </w:p>
    <w:p w14:paraId="3D23690D" w14:textId="7886160F" w:rsidR="004E255C" w:rsidRPr="00432E78" w:rsidRDefault="004E255C" w:rsidP="00432E78">
      <w:pPr>
        <w:numPr>
          <w:ilvl w:val="0"/>
          <w:numId w:val="1"/>
        </w:numPr>
        <w:suppressAutoHyphens/>
        <w:spacing w:after="0" w:line="276" w:lineRule="auto"/>
        <w:jc w:val="both"/>
        <w:rPr>
          <w:rFonts w:ascii="Times New Roman" w:hAnsi="Times New Roman" w:cs="Times New Roman"/>
          <w:b/>
          <w:bCs/>
          <w:sz w:val="24"/>
          <w:szCs w:val="24"/>
        </w:rPr>
      </w:pPr>
      <w:r w:rsidRPr="00432E78">
        <w:rPr>
          <w:rFonts w:ascii="Times New Roman" w:hAnsi="Times New Roman" w:cs="Times New Roman"/>
          <w:b/>
          <w:bCs/>
          <w:sz w:val="24"/>
          <w:szCs w:val="24"/>
        </w:rPr>
        <w:t>PAKKUMUSTE HINDAMINE  JA  EDUKAKS TUNNISTAMINE</w:t>
      </w:r>
    </w:p>
    <w:p w14:paraId="38C36D21" w14:textId="470DEA9C" w:rsidR="004E255C" w:rsidRPr="00432E78" w:rsidRDefault="004E255C" w:rsidP="00432E78">
      <w:pPr>
        <w:pStyle w:val="11"/>
        <w:spacing w:line="276" w:lineRule="auto"/>
        <w:rPr>
          <w:rFonts w:cs="Times New Roman"/>
          <w:szCs w:val="24"/>
        </w:rPr>
      </w:pPr>
      <w:r w:rsidRPr="00432E78">
        <w:rPr>
          <w:rFonts w:cs="Times New Roman"/>
          <w:szCs w:val="24"/>
        </w:rPr>
        <w:t>Hankija võrdleb ja hindab kõiki pakkumusi, mida ei ole tagasi lükatud</w:t>
      </w:r>
      <w:r w:rsidR="00824EF1">
        <w:rPr>
          <w:rFonts w:cs="Times New Roman"/>
          <w:szCs w:val="24"/>
        </w:rPr>
        <w:t>.</w:t>
      </w:r>
    </w:p>
    <w:p w14:paraId="63ECCD01" w14:textId="7F8E7839" w:rsidR="004E255C" w:rsidRPr="00432E78" w:rsidRDefault="004E255C" w:rsidP="00432E78">
      <w:pPr>
        <w:pStyle w:val="11"/>
        <w:spacing w:line="276" w:lineRule="auto"/>
        <w:rPr>
          <w:rFonts w:cs="Times New Roman"/>
          <w:szCs w:val="24"/>
        </w:rPr>
      </w:pPr>
      <w:r w:rsidRPr="00432E78">
        <w:rPr>
          <w:rFonts w:cs="Times New Roman"/>
          <w:szCs w:val="24"/>
        </w:rPr>
        <w:t>Kui kaks või enam pakkumust saavad võrdselt väärtuspunkte, eelistatakse pakkujat, kelle projektiplaan on saanud enim punkte. Kui ka sel juhul on mitu pakkumust võrdsed, eelistatakse pakkujat, kes on saanud kogumaksumuse eest enim punkte ning kui ka siis on pakkujatel võrdsed punktisummad, heidetakse pakkujate vahel liisku.</w:t>
      </w:r>
    </w:p>
    <w:p w14:paraId="45545C95" w14:textId="31143407" w:rsidR="004E255C" w:rsidRPr="00432E78" w:rsidRDefault="004E255C" w:rsidP="00432E78">
      <w:pPr>
        <w:pStyle w:val="11"/>
        <w:spacing w:line="276" w:lineRule="auto"/>
        <w:rPr>
          <w:rFonts w:cs="Times New Roman"/>
          <w:szCs w:val="24"/>
        </w:rPr>
      </w:pPr>
      <w:r w:rsidRPr="00432E78">
        <w:rPr>
          <w:rFonts w:cs="Times New Roman"/>
          <w:szCs w:val="24"/>
        </w:rPr>
        <w:t>Pakkumused järjestatakse väärtuspunktide alusel. Maksimaalne võimalik väärtuspunktide arv on 100. Pakkumuste väärtuspunktide arvutamisel võetakse aluseks järgmised hindamise kriteeriumid ja osakaalud:</w:t>
      </w:r>
    </w:p>
    <w:p w14:paraId="5070A4C2" w14:textId="17BAA6B3" w:rsidR="004E255C" w:rsidRPr="00432E78" w:rsidRDefault="004E255C" w:rsidP="00432E78">
      <w:pPr>
        <w:pStyle w:val="11"/>
        <w:spacing w:line="276" w:lineRule="auto"/>
        <w:rPr>
          <w:rFonts w:cs="Times New Roman"/>
          <w:szCs w:val="24"/>
        </w:rPr>
      </w:pPr>
      <w:r w:rsidRPr="00432E78">
        <w:rPr>
          <w:rFonts w:cs="Times New Roman"/>
          <w:szCs w:val="24"/>
        </w:rPr>
        <w:t xml:space="preserve">projektiplaan ja arusaam ülesandepüstitusest – kuni </w:t>
      </w:r>
      <w:r w:rsidR="005D6D2E" w:rsidRPr="00432E78">
        <w:rPr>
          <w:rFonts w:cs="Times New Roman"/>
          <w:szCs w:val="24"/>
        </w:rPr>
        <w:t>7</w:t>
      </w:r>
      <w:r w:rsidR="00327977">
        <w:rPr>
          <w:rFonts w:cs="Times New Roman"/>
          <w:szCs w:val="24"/>
        </w:rPr>
        <w:t>0</w:t>
      </w:r>
      <w:r w:rsidRPr="00432E78">
        <w:rPr>
          <w:rFonts w:cs="Times New Roman"/>
          <w:szCs w:val="24"/>
        </w:rPr>
        <w:t xml:space="preserve"> punkti;</w:t>
      </w:r>
    </w:p>
    <w:p w14:paraId="5F8D18D9" w14:textId="100DF3AC" w:rsidR="004E255C" w:rsidRPr="00432E78" w:rsidRDefault="004E255C" w:rsidP="00432E78">
      <w:pPr>
        <w:pStyle w:val="11"/>
        <w:spacing w:line="276" w:lineRule="auto"/>
        <w:rPr>
          <w:rFonts w:cs="Times New Roman"/>
          <w:szCs w:val="24"/>
        </w:rPr>
      </w:pPr>
      <w:r w:rsidRPr="00432E78">
        <w:rPr>
          <w:rFonts w:cs="Times New Roman"/>
          <w:szCs w:val="24"/>
        </w:rPr>
        <w:t xml:space="preserve">pakkumuse maksumus – kuni </w:t>
      </w:r>
      <w:r w:rsidR="00327977">
        <w:rPr>
          <w:rFonts w:cs="Times New Roman"/>
          <w:szCs w:val="24"/>
        </w:rPr>
        <w:t>30</w:t>
      </w:r>
      <w:r w:rsidRPr="00432E78">
        <w:rPr>
          <w:rFonts w:cs="Times New Roman"/>
          <w:szCs w:val="24"/>
        </w:rPr>
        <w:t xml:space="preserve"> punkti;</w:t>
      </w:r>
    </w:p>
    <w:p w14:paraId="10066BE7" w14:textId="77777777" w:rsidR="005D6D2E" w:rsidRPr="00432E78" w:rsidRDefault="004E255C" w:rsidP="00432E78">
      <w:pPr>
        <w:pStyle w:val="11"/>
        <w:spacing w:line="276" w:lineRule="auto"/>
        <w:rPr>
          <w:rFonts w:cs="Times New Roman"/>
          <w:szCs w:val="24"/>
        </w:rPr>
      </w:pPr>
      <w:r w:rsidRPr="00432E78">
        <w:rPr>
          <w:rFonts w:cs="Times New Roman"/>
          <w:szCs w:val="24"/>
        </w:rPr>
        <w:t>Hindamise kriteeriumide lõikes on hindamismetoodika kirjeldus</w:t>
      </w:r>
      <w:r w:rsidR="005D6D2E" w:rsidRPr="00432E78">
        <w:rPr>
          <w:rFonts w:cs="Times New Roman"/>
          <w:szCs w:val="24"/>
        </w:rPr>
        <w:t xml:space="preserve"> järgmine:</w:t>
      </w:r>
    </w:p>
    <w:p w14:paraId="7C40A131" w14:textId="29FC2F1B" w:rsidR="005D6D2E" w:rsidRPr="00432E78" w:rsidRDefault="004E255C" w:rsidP="00432E78">
      <w:pPr>
        <w:pStyle w:val="111"/>
        <w:spacing w:line="276" w:lineRule="auto"/>
        <w:rPr>
          <w:rFonts w:cs="Times New Roman"/>
          <w:szCs w:val="24"/>
        </w:rPr>
      </w:pPr>
      <w:r w:rsidRPr="00432E78">
        <w:rPr>
          <w:rFonts w:cs="Times New Roman"/>
          <w:szCs w:val="24"/>
        </w:rPr>
        <w:t xml:space="preserve"> </w:t>
      </w:r>
      <w:r w:rsidR="005D6D2E" w:rsidRPr="00432E78">
        <w:rPr>
          <w:rFonts w:cs="Times New Roman"/>
          <w:szCs w:val="24"/>
        </w:rPr>
        <w:t>Kriteerium „Projektiplaan ja arusaam ülesandepüstitusest“ hindamismeetod esitatud eraldi lisas</w:t>
      </w:r>
      <w:r w:rsidR="00AD74D9" w:rsidRPr="00432E78">
        <w:rPr>
          <w:rFonts w:cs="Times New Roman"/>
          <w:szCs w:val="24"/>
        </w:rPr>
        <w:t xml:space="preserve"> 2</w:t>
      </w:r>
    </w:p>
    <w:p w14:paraId="6929F5EF" w14:textId="1ED56998" w:rsidR="005D6D2E" w:rsidRPr="00432E78" w:rsidRDefault="005D6D2E" w:rsidP="00432E78">
      <w:pPr>
        <w:pStyle w:val="111"/>
        <w:spacing w:line="276" w:lineRule="auto"/>
        <w:rPr>
          <w:rFonts w:cs="Times New Roman"/>
          <w:szCs w:val="24"/>
        </w:rPr>
      </w:pPr>
      <w:r w:rsidRPr="00432E78">
        <w:rPr>
          <w:rFonts w:cs="Times New Roman"/>
          <w:szCs w:val="24"/>
        </w:rPr>
        <w:t>Kriteerium „Pakkumuse maksumus“</w:t>
      </w:r>
    </w:p>
    <w:p w14:paraId="09CCBCAE" w14:textId="5674BEC0" w:rsidR="005D6D2E" w:rsidRPr="00432E78" w:rsidRDefault="005D6D2E" w:rsidP="00432E78">
      <w:pPr>
        <w:pStyle w:val="111"/>
        <w:numPr>
          <w:ilvl w:val="0"/>
          <w:numId w:val="0"/>
        </w:numPr>
        <w:spacing w:line="276" w:lineRule="auto"/>
        <w:ind w:left="788"/>
        <w:rPr>
          <w:rFonts w:cs="Times New Roman"/>
          <w:szCs w:val="24"/>
        </w:rPr>
      </w:pPr>
      <w:r w:rsidRPr="00432E78">
        <w:rPr>
          <w:rFonts w:cs="Times New Roman"/>
          <w:szCs w:val="24"/>
        </w:rPr>
        <w:t>Hinnatakse RHR-i maksumuse vormil esitatud pakkumuse kogumaksumust (eurot, käibemaksuta).</w:t>
      </w:r>
    </w:p>
    <w:p w14:paraId="40BA2B04" w14:textId="19B8E7D1" w:rsidR="005D6D2E" w:rsidRPr="00432E78" w:rsidRDefault="005D6D2E" w:rsidP="00432E78">
      <w:pPr>
        <w:pStyle w:val="111"/>
        <w:numPr>
          <w:ilvl w:val="0"/>
          <w:numId w:val="0"/>
        </w:numPr>
        <w:spacing w:line="276" w:lineRule="auto"/>
        <w:ind w:left="284"/>
        <w:rPr>
          <w:rFonts w:cs="Times New Roman"/>
          <w:szCs w:val="24"/>
        </w:rPr>
      </w:pPr>
      <w:r w:rsidRPr="00432E78">
        <w:rPr>
          <w:rFonts w:cs="Times New Roman"/>
          <w:szCs w:val="24"/>
        </w:rPr>
        <w:t>Odavaim pakkumus saab maksimumpunktid (</w:t>
      </w:r>
      <w:r w:rsidR="00327977">
        <w:rPr>
          <w:rFonts w:cs="Times New Roman"/>
          <w:szCs w:val="24"/>
        </w:rPr>
        <w:t>30</w:t>
      </w:r>
      <w:r w:rsidRPr="00432E78">
        <w:rPr>
          <w:rFonts w:cs="Times New Roman"/>
          <w:szCs w:val="24"/>
        </w:rPr>
        <w:t xml:space="preserve"> punkti). Iga järgmine pakkumus saab punkte vastavalt valemile (tulemused ümardatakse kaks kohta pärast koma): (odavaim maksumus/pakkumuse maksumus) * maksimumpunktid.</w:t>
      </w:r>
    </w:p>
    <w:p w14:paraId="1281DADD" w14:textId="4A2E9AFD" w:rsidR="004E255C" w:rsidRPr="00432E78" w:rsidRDefault="004E255C" w:rsidP="1C302804">
      <w:pPr>
        <w:pStyle w:val="11"/>
        <w:spacing w:line="276" w:lineRule="auto"/>
        <w:rPr>
          <w:rFonts w:cs="Times New Roman"/>
          <w:szCs w:val="24"/>
        </w:rPr>
      </w:pPr>
      <w:r w:rsidRPr="00432E78">
        <w:rPr>
          <w:rFonts w:cs="Times New Roman"/>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1AB5FA2C" w14:textId="77777777" w:rsidR="004E255C" w:rsidRPr="00432E78" w:rsidRDefault="004E255C" w:rsidP="00432E78">
      <w:pPr>
        <w:numPr>
          <w:ilvl w:val="0"/>
          <w:numId w:val="1"/>
        </w:numPr>
        <w:suppressAutoHyphens/>
        <w:spacing w:after="0" w:line="276" w:lineRule="auto"/>
        <w:jc w:val="both"/>
        <w:rPr>
          <w:rFonts w:ascii="Times New Roman" w:hAnsi="Times New Roman" w:cs="Times New Roman"/>
          <w:b/>
          <w:bCs/>
          <w:sz w:val="24"/>
          <w:szCs w:val="24"/>
        </w:rPr>
      </w:pPr>
      <w:r w:rsidRPr="00432E78">
        <w:rPr>
          <w:rFonts w:ascii="Times New Roman" w:hAnsi="Times New Roman" w:cs="Times New Roman"/>
          <w:b/>
          <w:bCs/>
          <w:sz w:val="24"/>
          <w:szCs w:val="24"/>
        </w:rPr>
        <w:t xml:space="preserve">KÕRVALDAMISE ALUSTE JA KVALIFIKATSIOONI KONTROLLIMINE </w:t>
      </w:r>
    </w:p>
    <w:p w14:paraId="524B3211" w14:textId="2072394A" w:rsidR="004E255C" w:rsidRPr="00432E78" w:rsidRDefault="004E255C" w:rsidP="00432E78">
      <w:pPr>
        <w:pStyle w:val="11"/>
        <w:spacing w:line="276" w:lineRule="auto"/>
        <w:rPr>
          <w:rFonts w:cs="Times New Roman"/>
          <w:szCs w:val="24"/>
        </w:rPr>
      </w:pPr>
      <w:r w:rsidRPr="00432E78">
        <w:rPr>
          <w:rFonts w:cs="Times New Roman"/>
          <w:szCs w:val="24"/>
        </w:rPr>
        <w:t xml:space="preserve">Kõrvaldamise alused, kvalifitseerimise tingimused ja tõendamiseks esitatavate dokumentide loetelu on toodud riigihanke alusdokumendis „Hankepass täiendavate selgitustega“ ja HT-s. </w:t>
      </w:r>
    </w:p>
    <w:p w14:paraId="29CC85FA" w14:textId="017A292E" w:rsidR="004E255C" w:rsidRPr="00432E78" w:rsidRDefault="004E255C" w:rsidP="00432E78">
      <w:pPr>
        <w:pStyle w:val="11"/>
        <w:spacing w:line="276" w:lineRule="auto"/>
        <w:rPr>
          <w:rFonts w:cs="Times New Roman"/>
          <w:szCs w:val="24"/>
        </w:rPr>
      </w:pPr>
      <w:r w:rsidRPr="00432E78">
        <w:rPr>
          <w:rFonts w:cs="Times New Roman"/>
          <w:szCs w:val="24"/>
        </w:rPr>
        <w:lastRenderedPageBreak/>
        <w:t xml:space="preserve">Hankija nõuab pakkuja ajakohastatud kinnitusi sisaldava hankepassi esitamist esialgse tõendina pakkuja suhtes kõrvaldamise aluste puudumise ja tema kvalifitseerimise tingimustele vastamise kohta. </w:t>
      </w:r>
    </w:p>
    <w:p w14:paraId="263C8C75" w14:textId="52A5B6CF" w:rsidR="004E255C" w:rsidRPr="00432E78" w:rsidRDefault="004E255C" w:rsidP="00432E78">
      <w:pPr>
        <w:pStyle w:val="11"/>
        <w:spacing w:line="276" w:lineRule="auto"/>
        <w:rPr>
          <w:rFonts w:cs="Times New Roman"/>
          <w:szCs w:val="24"/>
        </w:rPr>
      </w:pPr>
      <w:r w:rsidRPr="00432E78">
        <w:rPr>
          <w:rFonts w:cs="Times New Roman"/>
          <w:szCs w:val="24"/>
        </w:rPr>
        <w:t xml:space="preserve">Hankija kontrollib pakkumuse esitanud pakkujal kõrvaldamise aluste puudumist ning kvalifikatsiooni ja teeb sellekohased otsused vastavalt riigihangete seadusele. </w:t>
      </w:r>
    </w:p>
    <w:p w14:paraId="7BE526AA" w14:textId="77777777" w:rsidR="004E255C" w:rsidRPr="00432E78" w:rsidRDefault="004E255C" w:rsidP="00432E78">
      <w:pPr>
        <w:spacing w:after="0" w:line="276" w:lineRule="auto"/>
        <w:ind w:left="432"/>
        <w:jc w:val="both"/>
        <w:rPr>
          <w:rFonts w:ascii="Times New Roman" w:hAnsi="Times New Roman" w:cs="Times New Roman"/>
          <w:sz w:val="24"/>
          <w:szCs w:val="24"/>
        </w:rPr>
      </w:pPr>
    </w:p>
    <w:p w14:paraId="21093083" w14:textId="77777777" w:rsidR="004E255C" w:rsidRPr="00432E78" w:rsidRDefault="004E255C" w:rsidP="00432E78">
      <w:pPr>
        <w:numPr>
          <w:ilvl w:val="0"/>
          <w:numId w:val="1"/>
        </w:numPr>
        <w:suppressAutoHyphens/>
        <w:spacing w:after="0" w:line="276" w:lineRule="auto"/>
        <w:contextualSpacing/>
        <w:jc w:val="both"/>
        <w:rPr>
          <w:rFonts w:ascii="Times New Roman" w:hAnsi="Times New Roman" w:cs="Times New Roman"/>
          <w:b/>
          <w:bCs/>
          <w:sz w:val="24"/>
          <w:szCs w:val="24"/>
          <w:lang w:eastAsia="ar-SA"/>
        </w:rPr>
      </w:pPr>
      <w:bookmarkStart w:id="3" w:name="_Toc346698781"/>
      <w:bookmarkStart w:id="4" w:name="_Toc351709515"/>
      <w:bookmarkStart w:id="5" w:name="_Toc387321725"/>
      <w:bookmarkStart w:id="6" w:name="_Toc417992005"/>
      <w:r w:rsidRPr="00432E78">
        <w:rPr>
          <w:rFonts w:ascii="Times New Roman" w:hAnsi="Times New Roman" w:cs="Times New Roman"/>
          <w:b/>
          <w:bCs/>
          <w:kern w:val="32"/>
          <w:sz w:val="24"/>
          <w:szCs w:val="24"/>
          <w:lang w:eastAsia="ar-SA"/>
        </w:rPr>
        <w:t>KÕIKIDE PAKKUMUSTE TAGASILÜKKAMISE ALUSED JA HANKEMENETLUSE KEHTETUKS TUNNISTAMINE</w:t>
      </w:r>
    </w:p>
    <w:bookmarkEnd w:id="3"/>
    <w:bookmarkEnd w:id="4"/>
    <w:bookmarkEnd w:id="5"/>
    <w:bookmarkEnd w:id="6"/>
    <w:p w14:paraId="7896C2AA" w14:textId="1C552196" w:rsidR="004E255C" w:rsidRPr="00432E78" w:rsidRDefault="004E255C" w:rsidP="00432E78">
      <w:pPr>
        <w:pStyle w:val="11"/>
        <w:spacing w:line="276" w:lineRule="auto"/>
        <w:rPr>
          <w:rFonts w:cs="Times New Roman"/>
          <w:szCs w:val="24"/>
        </w:rPr>
      </w:pPr>
      <w:r w:rsidRPr="00432E78">
        <w:rPr>
          <w:rFonts w:cs="Times New Roman"/>
          <w:szCs w:val="24"/>
        </w:rPr>
        <w:t>Hankija võib lisaks RHS §-s 116 sätestatud juhtudele teha põhjendatud kirjaliku otsuse kõigi pakkumuste tagasilükkamise kohta kui:</w:t>
      </w:r>
    </w:p>
    <w:p w14:paraId="4AB6F2FC" w14:textId="1232E560" w:rsidR="004E255C" w:rsidRPr="00432E78" w:rsidRDefault="004E255C" w:rsidP="00432E78">
      <w:pPr>
        <w:pStyle w:val="111"/>
        <w:numPr>
          <w:ilvl w:val="0"/>
          <w:numId w:val="0"/>
        </w:numPr>
        <w:spacing w:line="276" w:lineRule="auto"/>
        <w:ind w:left="788" w:hanging="504"/>
        <w:rPr>
          <w:rFonts w:cs="Times New Roman"/>
          <w:szCs w:val="24"/>
        </w:rPr>
      </w:pPr>
      <w:r w:rsidRPr="00432E78">
        <w:rPr>
          <w:rFonts w:cs="Times New Roman"/>
          <w:szCs w:val="24"/>
        </w:rPr>
        <w:t>ei ole tagatud piisav konkurents (laekub kaks või vähem pakkumust või vastavaks tunnistatakse ainult üks  pakkumus);</w:t>
      </w:r>
    </w:p>
    <w:p w14:paraId="679497DE" w14:textId="3775F0FD" w:rsidR="004E255C" w:rsidRPr="00432E78" w:rsidRDefault="004E255C" w:rsidP="00432E78">
      <w:pPr>
        <w:pStyle w:val="11"/>
        <w:spacing w:line="276" w:lineRule="auto"/>
        <w:rPr>
          <w:rFonts w:cs="Times New Roman"/>
          <w:szCs w:val="24"/>
        </w:rPr>
      </w:pPr>
      <w:r w:rsidRPr="00432E78">
        <w:rPr>
          <w:rFonts w:cs="Times New Roman"/>
          <w:szCs w:val="24"/>
        </w:rPr>
        <w:t>Hankijal on õigus hankemenetlus põhjendatud kirjaliku otsusega kehtetuks tunnistada.</w:t>
      </w:r>
      <w:r w:rsidRPr="00432E78">
        <w:rPr>
          <w:rFonts w:cs="Times New Roman"/>
          <w:color w:val="000000"/>
          <w:szCs w:val="24"/>
        </w:rPr>
        <w:t xml:space="preserve"> </w:t>
      </w:r>
      <w:r w:rsidRPr="00432E78">
        <w:rPr>
          <w:rFonts w:cs="Times New Roman"/>
          <w:szCs w:val="24"/>
        </w:rPr>
        <w:t>Põhjendatud vajaduseks võib olla eelkõige, kuid mitte ainult:</w:t>
      </w:r>
    </w:p>
    <w:p w14:paraId="4A93162F" w14:textId="6C14439D" w:rsidR="004E255C" w:rsidRPr="00432E78" w:rsidRDefault="004E255C" w:rsidP="00432E78">
      <w:pPr>
        <w:pStyle w:val="111"/>
        <w:spacing w:line="276" w:lineRule="auto"/>
        <w:rPr>
          <w:rFonts w:cs="Times New Roman"/>
          <w:szCs w:val="24"/>
        </w:rPr>
      </w:pPr>
      <w:r w:rsidRPr="00432E78">
        <w:rPr>
          <w:rFonts w:cs="Times New Roman"/>
          <w:szCs w:val="24"/>
        </w:rPr>
        <w:t>kui tekib vajadus raamlepingu eset olulisel määral muuta;</w:t>
      </w:r>
    </w:p>
    <w:p w14:paraId="07C6F08E" w14:textId="4395F845" w:rsidR="004E255C" w:rsidRPr="00432E78" w:rsidRDefault="004E255C" w:rsidP="00432E78">
      <w:pPr>
        <w:pStyle w:val="111"/>
        <w:spacing w:line="276" w:lineRule="auto"/>
        <w:rPr>
          <w:rFonts w:cs="Times New Roman"/>
          <w:szCs w:val="24"/>
        </w:rPr>
      </w:pPr>
      <w:r w:rsidRPr="00432E78">
        <w:rPr>
          <w:rFonts w:cs="Times New Roman"/>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3CCBC343" w14:textId="77777777" w:rsidR="005D6D2E" w:rsidRPr="00432E78" w:rsidRDefault="004E255C" w:rsidP="00432E78">
      <w:pPr>
        <w:pStyle w:val="111"/>
        <w:spacing w:line="276" w:lineRule="auto"/>
        <w:rPr>
          <w:rFonts w:cs="Times New Roman"/>
          <w:szCs w:val="24"/>
        </w:rPr>
      </w:pPr>
      <w:r w:rsidRPr="00432E78">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0B28C0B4" w14:textId="2B06BEA0" w:rsidR="004E255C" w:rsidRPr="00432E78" w:rsidRDefault="004E255C" w:rsidP="00432E78">
      <w:pPr>
        <w:pStyle w:val="111"/>
        <w:spacing w:line="276" w:lineRule="auto"/>
        <w:rPr>
          <w:rFonts w:cs="Times New Roman"/>
          <w:szCs w:val="24"/>
        </w:rPr>
      </w:pPr>
      <w:r w:rsidRPr="00432E78">
        <w:rPr>
          <w:rFonts w:cs="Times New Roman"/>
          <w:szCs w:val="24"/>
        </w:rPr>
        <w:t>kui hankemenetluses on ilmnenud ebakõlad, mida ei ole võimalik kõrvaldada ega menetlust seetõttu õiguspäraselt lõpule viia.</w:t>
      </w:r>
    </w:p>
    <w:p w14:paraId="35757F26" w14:textId="77777777" w:rsidR="004E255C" w:rsidRPr="00432E78" w:rsidRDefault="004E255C" w:rsidP="00432E78">
      <w:pPr>
        <w:spacing w:after="0" w:line="276" w:lineRule="auto"/>
        <w:ind w:left="432"/>
        <w:jc w:val="both"/>
        <w:rPr>
          <w:rFonts w:ascii="Times New Roman" w:hAnsi="Times New Roman" w:cs="Times New Roman"/>
          <w:color w:val="FF0000"/>
          <w:sz w:val="24"/>
          <w:szCs w:val="24"/>
        </w:rPr>
      </w:pPr>
    </w:p>
    <w:p w14:paraId="779BB2C3" w14:textId="77777777" w:rsidR="004E255C" w:rsidRPr="00432E78" w:rsidRDefault="004E255C" w:rsidP="00432E78">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432E78">
        <w:rPr>
          <w:rFonts w:ascii="Times New Roman" w:eastAsia="Times New Roman" w:hAnsi="Times New Roman" w:cs="Times New Roman"/>
          <w:b/>
          <w:bCs/>
          <w:kern w:val="32"/>
          <w:sz w:val="24"/>
          <w:szCs w:val="24"/>
          <w14:ligatures w14:val="none"/>
        </w:rPr>
        <w:t>HANKELEPING</w:t>
      </w:r>
    </w:p>
    <w:p w14:paraId="2B25DA80" w14:textId="2F451FE6" w:rsidR="004E255C" w:rsidRPr="00432E78" w:rsidRDefault="005D6D2E" w:rsidP="00432E78">
      <w:pPr>
        <w:pStyle w:val="11"/>
        <w:spacing w:line="276" w:lineRule="auto"/>
        <w:rPr>
          <w:rFonts w:cs="Times New Roman"/>
          <w:szCs w:val="24"/>
        </w:rPr>
      </w:pPr>
      <w:r w:rsidRPr="00432E78">
        <w:rPr>
          <w:rFonts w:cs="Times New Roman"/>
          <w:szCs w:val="24"/>
        </w:rPr>
        <w:t xml:space="preserve"> </w:t>
      </w:r>
      <w:r w:rsidR="004E255C" w:rsidRPr="00432E78">
        <w:rPr>
          <w:rFonts w:cs="Times New Roman"/>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w:t>
      </w:r>
      <w:r w:rsidR="004E255C" w:rsidRPr="00432E78">
        <w:rPr>
          <w:rFonts w:cs="Times New Roman"/>
          <w:color w:val="000000"/>
          <w:spacing w:val="-1"/>
          <w:szCs w:val="24"/>
        </w:rPr>
        <w:t>§ 119.</w:t>
      </w:r>
      <w:r w:rsidR="004E255C" w:rsidRPr="00432E78">
        <w:rPr>
          <w:rFonts w:cs="Times New Roman"/>
          <w:szCs w:val="24"/>
        </w:rPr>
        <w:t xml:space="preserve"> </w:t>
      </w:r>
    </w:p>
    <w:p w14:paraId="663C3D7C" w14:textId="78118335" w:rsidR="004E255C" w:rsidRPr="00432E78" w:rsidRDefault="004E255C" w:rsidP="00432E78">
      <w:pPr>
        <w:pStyle w:val="11"/>
        <w:spacing w:line="276" w:lineRule="auto"/>
        <w:rPr>
          <w:rFonts w:cs="Times New Roman"/>
          <w:szCs w:val="24"/>
        </w:rPr>
      </w:pPr>
      <w:r w:rsidRPr="00432E78">
        <w:rPr>
          <w:rFonts w:cs="Times New Roman"/>
          <w:szCs w:val="24"/>
        </w:rPr>
        <w:t>Leping allkirjastatakse digitaalselt. Juhul, kui lepingu allkirjastamine digitaalselt ei ole võimalik (nt piiriülene pakkuja), saadab hankija edukaks tunnistatud pakkumuse esitanud pakkujale kaks hankija poolt allkirjastatud lepingu eksemplari. Leping loetakse kättesaaduks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432E78">
        <w:rPr>
          <w:rFonts w:cs="Times New Roman"/>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432E78">
        <w:rPr>
          <w:rFonts w:cs="Times New Roman"/>
          <w:szCs w:val="24"/>
        </w:rPr>
        <w:t>.</w:t>
      </w:r>
    </w:p>
    <w:p w14:paraId="300FA7D9" w14:textId="2E1A7301" w:rsidR="004E255C" w:rsidRPr="00432E78" w:rsidRDefault="004E255C" w:rsidP="00432E78">
      <w:pPr>
        <w:pStyle w:val="11"/>
        <w:spacing w:line="276" w:lineRule="auto"/>
        <w:rPr>
          <w:rFonts w:cs="Times New Roman"/>
          <w:szCs w:val="24"/>
        </w:rPr>
      </w:pPr>
      <w:r w:rsidRPr="00432E78">
        <w:rPr>
          <w:rFonts w:cs="Times New Roman"/>
          <w:szCs w:val="24"/>
        </w:rPr>
        <w:t xml:space="preserve">Lepingu sõlminud pakkuja esitab hankijale hiljemalt lepingu täitmise alustamise ajaks selleks ajaks teada olevate lepingu täitmisel osalevate alltöövõtjate nimed, kontaktandmed ja teabe nende seaduslike esindajate kohta. Sama teave tuleb esitada ka iga alltöövõtja </w:t>
      </w:r>
      <w:r w:rsidRPr="00432E78">
        <w:rPr>
          <w:rFonts w:cs="Times New Roman"/>
          <w:szCs w:val="24"/>
        </w:rPr>
        <w:lastRenderedPageBreak/>
        <w:t>kohta, kes osaleb lepingu täitmisel ja kelle kohta pole hankijale lepingu täitmise alustamise ajaks teavet esitatud.</w:t>
      </w:r>
    </w:p>
    <w:p w14:paraId="63A6F597" w14:textId="77777777" w:rsidR="004E255C" w:rsidRPr="00432E78" w:rsidRDefault="004E255C" w:rsidP="00432E78">
      <w:pPr>
        <w:spacing w:after="0" w:line="276" w:lineRule="auto"/>
        <w:ind w:left="432"/>
        <w:jc w:val="both"/>
        <w:rPr>
          <w:rFonts w:ascii="Times New Roman" w:hAnsi="Times New Roman" w:cs="Times New Roman"/>
          <w:sz w:val="24"/>
          <w:szCs w:val="24"/>
        </w:rPr>
      </w:pPr>
    </w:p>
    <w:p w14:paraId="17287FD2" w14:textId="77777777" w:rsidR="004E255C" w:rsidRPr="00432E78" w:rsidRDefault="004E255C" w:rsidP="00432E78">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432E78">
        <w:rPr>
          <w:rFonts w:ascii="Times New Roman" w:eastAsia="Times New Roman" w:hAnsi="Times New Roman" w:cs="Times New Roman"/>
          <w:b/>
          <w:bCs/>
          <w:kern w:val="32"/>
          <w:sz w:val="24"/>
          <w:szCs w:val="24"/>
          <w14:ligatures w14:val="none"/>
        </w:rPr>
        <w:t>LISATEABE SAAMINE</w:t>
      </w:r>
    </w:p>
    <w:p w14:paraId="07BC463A" w14:textId="24AAB39D" w:rsidR="004E255C" w:rsidRPr="00432E78" w:rsidRDefault="004E255C" w:rsidP="00432E78">
      <w:pPr>
        <w:pStyle w:val="11"/>
        <w:spacing w:line="276" w:lineRule="auto"/>
        <w:rPr>
          <w:rFonts w:cs="Times New Roman"/>
          <w:szCs w:val="24"/>
        </w:rPr>
      </w:pPr>
      <w:r w:rsidRPr="00432E78">
        <w:rPr>
          <w:rFonts w:cs="Times New Roman"/>
          <w:szCs w:val="24"/>
        </w:rPr>
        <w:t>RHAD kohta saab selgitusi või täiendavat teavet ainult RHR kaudu, mis eeldab seda, et huvitatud isik registreerib end RHR-s vastava hankemenetluse juurde. Telefoni ega e-kirja teel esitatud küsimustele ei vastata.</w:t>
      </w:r>
    </w:p>
    <w:p w14:paraId="5CDED59E" w14:textId="5CE9A77F" w:rsidR="004E255C" w:rsidRPr="00432E78" w:rsidRDefault="004E255C" w:rsidP="00432E78">
      <w:pPr>
        <w:pStyle w:val="11"/>
        <w:spacing w:line="276" w:lineRule="auto"/>
        <w:rPr>
          <w:rFonts w:cs="Times New Roman"/>
          <w:szCs w:val="24"/>
        </w:rPr>
      </w:pPr>
      <w:r w:rsidRPr="00432E78">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432E78">
        <w:rPr>
          <w:rFonts w:cs="Times New Roman"/>
          <w:color w:val="000000"/>
          <w:szCs w:val="24"/>
        </w:rPr>
        <w:t xml:space="preserve"> </w:t>
      </w:r>
    </w:p>
    <w:p w14:paraId="6BB5F13A" w14:textId="31D8D374" w:rsidR="004E255C" w:rsidRPr="00432E78" w:rsidRDefault="004E255C" w:rsidP="00432E78">
      <w:pPr>
        <w:pStyle w:val="11"/>
        <w:spacing w:line="276" w:lineRule="auto"/>
        <w:rPr>
          <w:rFonts w:cs="Times New Roman"/>
          <w:szCs w:val="24"/>
        </w:rPr>
      </w:pPr>
      <w:r w:rsidRPr="00432E78">
        <w:rPr>
          <w:rFonts w:cs="Times New Roman"/>
          <w:szCs w:val="24"/>
        </w:rPr>
        <w:t xml:space="preserve">Hankija vastab RHAD-ga seotud selgitustaotlustele RHS § 46 sätestatud tähtaegadel ja korras. </w:t>
      </w:r>
    </w:p>
    <w:p w14:paraId="3DF42E50" w14:textId="77777777" w:rsidR="004E255C" w:rsidRPr="00432E78" w:rsidRDefault="004E255C" w:rsidP="00432E78">
      <w:pPr>
        <w:spacing w:after="0" w:line="276" w:lineRule="auto"/>
        <w:ind w:left="432"/>
        <w:jc w:val="both"/>
        <w:rPr>
          <w:rFonts w:ascii="Times New Roman" w:eastAsia="Arial" w:hAnsi="Times New Roman" w:cs="Times New Roman"/>
          <w:sz w:val="24"/>
          <w:szCs w:val="24"/>
        </w:rPr>
      </w:pPr>
    </w:p>
    <w:p w14:paraId="5BA190CC" w14:textId="77777777" w:rsidR="004E255C" w:rsidRPr="00432E78" w:rsidRDefault="004E255C" w:rsidP="00432E78">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432E78">
        <w:rPr>
          <w:rFonts w:ascii="Times New Roman" w:hAnsi="Times New Roman" w:cs="Times New Roman"/>
          <w:b/>
          <w:sz w:val="24"/>
          <w:szCs w:val="24"/>
        </w:rPr>
        <w:t>HANKEDOKUMENDI LISAD</w:t>
      </w:r>
      <w:bookmarkEnd w:id="8"/>
    </w:p>
    <w:p w14:paraId="603CC4DD" w14:textId="77777777" w:rsidR="004E255C" w:rsidRPr="00432E78" w:rsidRDefault="004E255C" w:rsidP="00432E78">
      <w:pPr>
        <w:spacing w:after="0" w:line="276" w:lineRule="auto"/>
        <w:ind w:left="360"/>
        <w:jc w:val="both"/>
        <w:rPr>
          <w:rFonts w:ascii="Times New Roman" w:eastAsia="Arial" w:hAnsi="Times New Roman" w:cs="Times New Roman"/>
          <w:sz w:val="24"/>
          <w:szCs w:val="24"/>
        </w:rPr>
      </w:pPr>
    </w:p>
    <w:p w14:paraId="16593B90" w14:textId="60E85961" w:rsidR="004E255C" w:rsidRPr="00432E78" w:rsidRDefault="004E255C" w:rsidP="00432E78">
      <w:pPr>
        <w:spacing w:after="0" w:line="276" w:lineRule="auto"/>
        <w:outlineLvl w:val="1"/>
        <w:rPr>
          <w:rFonts w:ascii="Times New Roman" w:eastAsia="Times New Roman" w:hAnsi="Times New Roman" w:cs="Times New Roman"/>
          <w:sz w:val="24"/>
          <w:szCs w:val="24"/>
        </w:rPr>
      </w:pPr>
      <w:r w:rsidRPr="00432E78">
        <w:rPr>
          <w:rFonts w:ascii="Times New Roman" w:hAnsi="Times New Roman" w:cs="Times New Roman"/>
          <w:sz w:val="24"/>
          <w:szCs w:val="24"/>
        </w:rPr>
        <w:t xml:space="preserve">Lisa 1 – </w:t>
      </w:r>
      <w:r w:rsidR="004B0E65" w:rsidRPr="00432E78">
        <w:rPr>
          <w:rFonts w:ascii="Times New Roman" w:hAnsi="Times New Roman" w:cs="Times New Roman"/>
          <w:sz w:val="24"/>
          <w:szCs w:val="24"/>
        </w:rPr>
        <w:t xml:space="preserve"> Tehniline kirjeldus</w:t>
      </w:r>
    </w:p>
    <w:p w14:paraId="784EBEA7" w14:textId="17B72D33" w:rsidR="004E255C" w:rsidRPr="00432E78" w:rsidRDefault="004E255C" w:rsidP="00432E78">
      <w:pPr>
        <w:spacing w:after="0" w:line="276" w:lineRule="auto"/>
        <w:outlineLvl w:val="1"/>
        <w:rPr>
          <w:rFonts w:ascii="Times New Roman" w:hAnsi="Times New Roman" w:cs="Times New Roman"/>
          <w:sz w:val="24"/>
          <w:szCs w:val="24"/>
        </w:rPr>
      </w:pPr>
      <w:r w:rsidRPr="00432E78">
        <w:rPr>
          <w:rFonts w:ascii="Times New Roman" w:hAnsi="Times New Roman" w:cs="Times New Roman"/>
          <w:sz w:val="24"/>
          <w:szCs w:val="24"/>
        </w:rPr>
        <w:t xml:space="preserve">Lisa 2 - </w:t>
      </w:r>
      <w:r w:rsidR="004B0E65" w:rsidRPr="00432E78">
        <w:rPr>
          <w:rFonts w:ascii="Times New Roman" w:hAnsi="Times New Roman" w:cs="Times New Roman"/>
          <w:sz w:val="24"/>
          <w:szCs w:val="24"/>
        </w:rPr>
        <w:t xml:space="preserve"> Hindamise kriteeriumid</w:t>
      </w:r>
      <w:r w:rsidR="00BC71D7" w:rsidRPr="00432E78">
        <w:rPr>
          <w:rFonts w:ascii="Times New Roman" w:hAnsi="Times New Roman" w:cs="Times New Roman"/>
          <w:sz w:val="24"/>
          <w:szCs w:val="24"/>
        </w:rPr>
        <w:t xml:space="preserve"> ja metoodika</w:t>
      </w:r>
    </w:p>
    <w:p w14:paraId="617D8609" w14:textId="7484DC6F" w:rsidR="0044042A" w:rsidRPr="00432E78" w:rsidRDefault="0044042A" w:rsidP="00432E78">
      <w:pPr>
        <w:spacing w:after="0" w:line="276" w:lineRule="auto"/>
        <w:outlineLvl w:val="1"/>
        <w:rPr>
          <w:rFonts w:ascii="Times New Roman" w:hAnsi="Times New Roman" w:cs="Times New Roman"/>
          <w:sz w:val="24"/>
          <w:szCs w:val="24"/>
        </w:rPr>
      </w:pPr>
      <w:r w:rsidRPr="00432E78">
        <w:rPr>
          <w:rFonts w:ascii="Times New Roman" w:hAnsi="Times New Roman" w:cs="Times New Roman"/>
          <w:sz w:val="24"/>
          <w:szCs w:val="24"/>
        </w:rPr>
        <w:t xml:space="preserve">Lisa </w:t>
      </w:r>
      <w:r w:rsidR="00646533">
        <w:rPr>
          <w:rFonts w:ascii="Times New Roman" w:hAnsi="Times New Roman" w:cs="Times New Roman"/>
          <w:sz w:val="24"/>
          <w:szCs w:val="24"/>
        </w:rPr>
        <w:t>3</w:t>
      </w:r>
      <w:r w:rsidRPr="00432E78">
        <w:rPr>
          <w:rFonts w:ascii="Times New Roman" w:hAnsi="Times New Roman" w:cs="Times New Roman"/>
          <w:sz w:val="24"/>
          <w:szCs w:val="24"/>
        </w:rPr>
        <w:t xml:space="preserve"> - Lepingu p</w:t>
      </w:r>
      <w:r w:rsidR="00BA3A33" w:rsidRPr="00432E78">
        <w:rPr>
          <w:rFonts w:ascii="Times New Roman" w:hAnsi="Times New Roman" w:cs="Times New Roman"/>
          <w:sz w:val="24"/>
          <w:szCs w:val="24"/>
        </w:rPr>
        <w:t>r</w:t>
      </w:r>
      <w:r w:rsidRPr="00432E78">
        <w:rPr>
          <w:rFonts w:ascii="Times New Roman" w:hAnsi="Times New Roman" w:cs="Times New Roman"/>
          <w:sz w:val="24"/>
          <w:szCs w:val="24"/>
        </w:rPr>
        <w:t>ojekt</w:t>
      </w:r>
    </w:p>
    <w:p w14:paraId="7FF50779" w14:textId="77777777" w:rsidR="004E255C" w:rsidRPr="00432E78" w:rsidRDefault="004E255C" w:rsidP="00432E78">
      <w:pPr>
        <w:suppressAutoHyphens/>
        <w:spacing w:after="0" w:line="276" w:lineRule="auto"/>
        <w:rPr>
          <w:rFonts w:ascii="Times New Roman" w:eastAsia="Times New Roman" w:hAnsi="Times New Roman" w:cs="Times New Roman"/>
          <w:kern w:val="0"/>
          <w:sz w:val="24"/>
          <w:szCs w:val="24"/>
          <w:lang w:eastAsia="ar-SA"/>
          <w14:ligatures w14:val="none"/>
        </w:rPr>
      </w:pPr>
    </w:p>
    <w:p w14:paraId="4E827A9D"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xPro_S-Light">
    <w:altName w:val="Calibri"/>
    <w:charset w:val="BA"/>
    <w:family w:val="swiss"/>
    <w:pitch w:val="variable"/>
    <w:sig w:usb0="A00002FF" w:usb1="4000205B" w:usb2="00000008" w:usb3="00000000" w:csb0="00000097" w:csb1="00000000"/>
  </w:font>
  <w:font w:name="Yu Mincho">
    <w:altName w:val="游明朝"/>
    <w:panose1 w:val="000000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CED4BDD"/>
    <w:multiLevelType w:val="multilevel"/>
    <w:tmpl w:val="660063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6380461">
    <w:abstractNumId w:val="0"/>
  </w:num>
  <w:num w:numId="2" w16cid:durableId="1972394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55C"/>
    <w:rsid w:val="000C1EAB"/>
    <w:rsid w:val="000C7C17"/>
    <w:rsid w:val="000D3299"/>
    <w:rsid w:val="000E3EF6"/>
    <w:rsid w:val="00147381"/>
    <w:rsid w:val="00167BBD"/>
    <w:rsid w:val="00193B85"/>
    <w:rsid w:val="001A0BAB"/>
    <w:rsid w:val="001B6E29"/>
    <w:rsid w:val="00207520"/>
    <w:rsid w:val="002134F2"/>
    <w:rsid w:val="00232D57"/>
    <w:rsid w:val="003102DF"/>
    <w:rsid w:val="00327977"/>
    <w:rsid w:val="00346F94"/>
    <w:rsid w:val="003D3F5B"/>
    <w:rsid w:val="00432E78"/>
    <w:rsid w:val="0044042A"/>
    <w:rsid w:val="004B0E65"/>
    <w:rsid w:val="004E255C"/>
    <w:rsid w:val="00527AF6"/>
    <w:rsid w:val="00532C72"/>
    <w:rsid w:val="0055314F"/>
    <w:rsid w:val="00582BF5"/>
    <w:rsid w:val="005C2EAA"/>
    <w:rsid w:val="005C3772"/>
    <w:rsid w:val="005D6D2E"/>
    <w:rsid w:val="00646533"/>
    <w:rsid w:val="00671664"/>
    <w:rsid w:val="006E6686"/>
    <w:rsid w:val="007404D7"/>
    <w:rsid w:val="00740CBD"/>
    <w:rsid w:val="00792DB5"/>
    <w:rsid w:val="007E52A8"/>
    <w:rsid w:val="00824EF1"/>
    <w:rsid w:val="008469BF"/>
    <w:rsid w:val="008A272A"/>
    <w:rsid w:val="008D2FD0"/>
    <w:rsid w:val="0091448E"/>
    <w:rsid w:val="00996972"/>
    <w:rsid w:val="00997D71"/>
    <w:rsid w:val="009D3C69"/>
    <w:rsid w:val="00A13486"/>
    <w:rsid w:val="00AD74D9"/>
    <w:rsid w:val="00BA3A33"/>
    <w:rsid w:val="00BC71D7"/>
    <w:rsid w:val="00BF75DA"/>
    <w:rsid w:val="00CB1A66"/>
    <w:rsid w:val="00D61105"/>
    <w:rsid w:val="00D86A54"/>
    <w:rsid w:val="00E218DB"/>
    <w:rsid w:val="00E32C40"/>
    <w:rsid w:val="00E73659"/>
    <w:rsid w:val="00EA0C75"/>
    <w:rsid w:val="00EA2AD1"/>
    <w:rsid w:val="00F963C2"/>
    <w:rsid w:val="00FA75E8"/>
    <w:rsid w:val="00FB3443"/>
    <w:rsid w:val="1C30280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01FDB"/>
  <w15:chartTrackingRefBased/>
  <w15:docId w15:val="{77782E6D-4699-4E30-9067-A7260F1A7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4E255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4E255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E255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4E255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4E255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4E255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E255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E255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E255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E255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E255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E255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E255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4E255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4E255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E255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E255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E255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E25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E255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E255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E255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E255C"/>
    <w:pPr>
      <w:spacing w:before="160"/>
      <w:jc w:val="center"/>
    </w:pPr>
    <w:rPr>
      <w:i/>
      <w:iCs/>
      <w:color w:val="404040" w:themeColor="text1" w:themeTint="BF"/>
    </w:rPr>
  </w:style>
  <w:style w:type="character" w:customStyle="1" w:styleId="TsitaatMrk">
    <w:name w:val="Tsitaat Märk"/>
    <w:basedOn w:val="Liguvaikefont"/>
    <w:link w:val="Tsitaat"/>
    <w:uiPriority w:val="29"/>
    <w:rsid w:val="004E255C"/>
    <w:rPr>
      <w:i/>
      <w:iCs/>
      <w:color w:val="404040" w:themeColor="text1" w:themeTint="BF"/>
    </w:rPr>
  </w:style>
  <w:style w:type="paragraph" w:styleId="Loendilik">
    <w:name w:val="List Paragraph"/>
    <w:basedOn w:val="Normaallaad"/>
    <w:uiPriority w:val="34"/>
    <w:qFormat/>
    <w:rsid w:val="004E255C"/>
    <w:pPr>
      <w:ind w:left="720"/>
      <w:contextualSpacing/>
    </w:pPr>
  </w:style>
  <w:style w:type="character" w:styleId="Selgeltmrgatavrhutus">
    <w:name w:val="Intense Emphasis"/>
    <w:basedOn w:val="Liguvaikefont"/>
    <w:uiPriority w:val="21"/>
    <w:qFormat/>
    <w:rsid w:val="004E255C"/>
    <w:rPr>
      <w:i/>
      <w:iCs/>
      <w:color w:val="2E74B5" w:themeColor="accent1" w:themeShade="BF"/>
    </w:rPr>
  </w:style>
  <w:style w:type="paragraph" w:styleId="Selgeltmrgatavtsitaat">
    <w:name w:val="Intense Quote"/>
    <w:basedOn w:val="Normaallaad"/>
    <w:next w:val="Normaallaad"/>
    <w:link w:val="SelgeltmrgatavtsitaatMrk"/>
    <w:uiPriority w:val="30"/>
    <w:qFormat/>
    <w:rsid w:val="004E255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4E255C"/>
    <w:rPr>
      <w:i/>
      <w:iCs/>
      <w:color w:val="2E74B5" w:themeColor="accent1" w:themeShade="BF"/>
    </w:rPr>
  </w:style>
  <w:style w:type="character" w:styleId="Selgeltmrgatavviide">
    <w:name w:val="Intense Reference"/>
    <w:basedOn w:val="Liguvaikefont"/>
    <w:uiPriority w:val="32"/>
    <w:qFormat/>
    <w:rsid w:val="004E255C"/>
    <w:rPr>
      <w:b/>
      <w:bCs/>
      <w:smallCaps/>
      <w:color w:val="2E74B5" w:themeColor="accent1" w:themeShade="BF"/>
      <w:spacing w:val="5"/>
    </w:rPr>
  </w:style>
  <w:style w:type="paragraph" w:customStyle="1" w:styleId="111">
    <w:name w:val="1.1.1"/>
    <w:basedOn w:val="Normaallaad"/>
    <w:qFormat/>
    <w:rsid w:val="004E255C"/>
    <w:pPr>
      <w:numPr>
        <w:ilvl w:val="2"/>
        <w:numId w:val="1"/>
      </w:numPr>
      <w:tabs>
        <w:tab w:val="left" w:pos="709"/>
      </w:tabs>
      <w:spacing w:after="0" w:line="240" w:lineRule="auto"/>
      <w:jc w:val="both"/>
    </w:pPr>
    <w:rPr>
      <w:rFonts w:ascii="Times New Roman" w:hAnsi="Times New Roman" w:cs="MaxPro_S-Light"/>
      <w:sz w:val="24"/>
    </w:rPr>
  </w:style>
  <w:style w:type="paragraph" w:customStyle="1" w:styleId="11">
    <w:name w:val="1.1"/>
    <w:basedOn w:val="Normaallaad"/>
    <w:qFormat/>
    <w:rsid w:val="004E255C"/>
    <w:pPr>
      <w:numPr>
        <w:ilvl w:val="1"/>
        <w:numId w:val="1"/>
      </w:numPr>
      <w:spacing w:after="0" w:line="240" w:lineRule="auto"/>
      <w:jc w:val="both"/>
    </w:pPr>
    <w:rPr>
      <w:rFonts w:ascii="Times New Roman" w:hAnsi="Times New Roman" w:cs="MaxPro_S-Light"/>
      <w:sz w:val="24"/>
    </w:rPr>
  </w:style>
  <w:style w:type="character" w:styleId="Kommentaariviide">
    <w:name w:val="annotation reference"/>
    <w:basedOn w:val="Liguvaikefont"/>
    <w:uiPriority w:val="99"/>
    <w:semiHidden/>
    <w:unhideWhenUsed/>
    <w:rsid w:val="00EA0C75"/>
    <w:rPr>
      <w:sz w:val="16"/>
      <w:szCs w:val="16"/>
    </w:rPr>
  </w:style>
  <w:style w:type="paragraph" w:styleId="Kommentaaritekst">
    <w:name w:val="annotation text"/>
    <w:basedOn w:val="Normaallaad"/>
    <w:link w:val="KommentaaritekstMrk"/>
    <w:uiPriority w:val="99"/>
    <w:semiHidden/>
    <w:unhideWhenUsed/>
    <w:rsid w:val="00EA0C75"/>
    <w:pPr>
      <w:spacing w:line="240" w:lineRule="auto"/>
    </w:pPr>
    <w:rPr>
      <w:sz w:val="20"/>
      <w:szCs w:val="20"/>
    </w:rPr>
  </w:style>
  <w:style w:type="character" w:customStyle="1" w:styleId="KommentaaritekstMrk">
    <w:name w:val="Kommentaari tekst Märk"/>
    <w:basedOn w:val="Liguvaikefont"/>
    <w:link w:val="Kommentaaritekst"/>
    <w:uiPriority w:val="99"/>
    <w:semiHidden/>
    <w:rsid w:val="00EA0C75"/>
    <w:rPr>
      <w:sz w:val="20"/>
      <w:szCs w:val="20"/>
    </w:rPr>
  </w:style>
  <w:style w:type="paragraph" w:styleId="Kommentaariteema">
    <w:name w:val="annotation subject"/>
    <w:basedOn w:val="Kommentaaritekst"/>
    <w:next w:val="Kommentaaritekst"/>
    <w:link w:val="KommentaariteemaMrk"/>
    <w:uiPriority w:val="99"/>
    <w:semiHidden/>
    <w:unhideWhenUsed/>
    <w:rsid w:val="00EA0C75"/>
    <w:rPr>
      <w:b/>
      <w:bCs/>
    </w:rPr>
  </w:style>
  <w:style w:type="character" w:customStyle="1" w:styleId="KommentaariteemaMrk">
    <w:name w:val="Kommentaari teema Märk"/>
    <w:basedOn w:val="KommentaaritekstMrk"/>
    <w:link w:val="Kommentaariteema"/>
    <w:uiPriority w:val="99"/>
    <w:semiHidden/>
    <w:rsid w:val="00EA0C75"/>
    <w:rPr>
      <w:b/>
      <w:bCs/>
      <w:sz w:val="20"/>
      <w:szCs w:val="20"/>
    </w:rPr>
  </w:style>
  <w:style w:type="paragraph" w:styleId="Redaktsioon">
    <w:name w:val="Revision"/>
    <w:hidden/>
    <w:uiPriority w:val="99"/>
    <w:semiHidden/>
    <w:rsid w:val="00A134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1823</Words>
  <Characters>10575</Characters>
  <Application>Microsoft Office Word</Application>
  <DocSecurity>0</DocSecurity>
  <Lines>88</Lines>
  <Paragraphs>24</Paragraphs>
  <ScaleCrop>false</ScaleCrop>
  <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40</cp:revision>
  <dcterms:created xsi:type="dcterms:W3CDTF">2025-01-13T09:25:00Z</dcterms:created>
  <dcterms:modified xsi:type="dcterms:W3CDTF">2025-06-20T10:34:00Z</dcterms:modified>
</cp:coreProperties>
</file>