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D50A" w14:textId="0BFBE46F" w:rsidR="00C414BF" w:rsidRDefault="00C414BF" w:rsidP="00312DE6">
      <w:pPr>
        <w:jc w:val="both"/>
        <w:rPr>
          <w:b/>
          <w:sz w:val="36"/>
          <w:szCs w:val="36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912"/>
        <w:gridCol w:w="1639"/>
        <w:gridCol w:w="65"/>
        <w:gridCol w:w="482"/>
        <w:gridCol w:w="1456"/>
      </w:tblGrid>
      <w:tr w:rsidR="008C31FA" w:rsidRPr="00F037C2" w14:paraId="1E027449" w14:textId="77777777" w:rsidTr="00C84B4C">
        <w:tc>
          <w:tcPr>
            <w:tcW w:w="5070" w:type="dxa"/>
            <w:vAlign w:val="center"/>
          </w:tcPr>
          <w:p w14:paraId="68BEB7C6" w14:textId="689A9FD1" w:rsidR="008C31FA" w:rsidRPr="002F060E" w:rsidRDefault="008C31FA" w:rsidP="00C84B4C">
            <w:pPr>
              <w:pStyle w:val="Pealkiri8"/>
              <w:tabs>
                <w:tab w:val="left" w:pos="7230"/>
              </w:tabs>
              <w:rPr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779D0A48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Teie:</w:t>
            </w:r>
          </w:p>
        </w:tc>
        <w:tc>
          <w:tcPr>
            <w:tcW w:w="1639" w:type="dxa"/>
            <w:tcBorders>
              <w:bottom w:val="dotted" w:sz="4" w:space="0" w:color="auto"/>
            </w:tcBorders>
            <w:vAlign w:val="center"/>
          </w:tcPr>
          <w:p w14:paraId="5EA066D0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2F060E">
              <w:rPr>
                <w:sz w:val="24"/>
                <w:szCs w:val="24"/>
              </w:rPr>
              <w:t>-</w:t>
            </w:r>
          </w:p>
        </w:tc>
        <w:tc>
          <w:tcPr>
            <w:tcW w:w="547" w:type="dxa"/>
            <w:gridSpan w:val="2"/>
            <w:vAlign w:val="center"/>
          </w:tcPr>
          <w:p w14:paraId="4A9520BD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456" w:type="dxa"/>
            <w:tcBorders>
              <w:bottom w:val="dotted" w:sz="4" w:space="0" w:color="auto"/>
            </w:tcBorders>
            <w:vAlign w:val="center"/>
          </w:tcPr>
          <w:p w14:paraId="5615D112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2F060E">
              <w:rPr>
                <w:sz w:val="24"/>
                <w:szCs w:val="24"/>
              </w:rPr>
              <w:t>-</w:t>
            </w:r>
          </w:p>
        </w:tc>
      </w:tr>
      <w:tr w:rsidR="008C31FA" w:rsidRPr="00F037C2" w14:paraId="4691A837" w14:textId="77777777" w:rsidTr="00C84B4C">
        <w:tc>
          <w:tcPr>
            <w:tcW w:w="5070" w:type="dxa"/>
            <w:vAlign w:val="center"/>
          </w:tcPr>
          <w:p w14:paraId="5F33D8B4" w14:textId="040C4AA3" w:rsidR="008C31FA" w:rsidRPr="002F060E" w:rsidRDefault="00673B50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673B50">
              <w:rPr>
                <w:sz w:val="24"/>
                <w:szCs w:val="24"/>
              </w:rPr>
              <w:t>Riigimetsa Majandamise Keskus</w:t>
            </w:r>
          </w:p>
        </w:tc>
        <w:tc>
          <w:tcPr>
            <w:tcW w:w="912" w:type="dxa"/>
            <w:vAlign w:val="center"/>
          </w:tcPr>
          <w:p w14:paraId="630D5678" w14:textId="39A1D298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dotted" w:sz="4" w:space="0" w:color="auto"/>
            </w:tcBorders>
            <w:vAlign w:val="center"/>
          </w:tcPr>
          <w:p w14:paraId="11BB14B6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11638CC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14:paraId="5C8DCA2B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</w:p>
        </w:tc>
      </w:tr>
      <w:tr w:rsidR="008C31FA" w:rsidRPr="00F037C2" w14:paraId="6B9E4DF4" w14:textId="77777777" w:rsidTr="00C84B4C">
        <w:tc>
          <w:tcPr>
            <w:tcW w:w="5070" w:type="dxa"/>
            <w:vAlign w:val="center"/>
          </w:tcPr>
          <w:p w14:paraId="5CEF2297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5D0EE82D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Meie:</w:t>
            </w:r>
          </w:p>
        </w:tc>
        <w:tc>
          <w:tcPr>
            <w:tcW w:w="1639" w:type="dxa"/>
            <w:tcBorders>
              <w:bottom w:val="dotted" w:sz="4" w:space="0" w:color="auto"/>
            </w:tcBorders>
            <w:vAlign w:val="center"/>
          </w:tcPr>
          <w:p w14:paraId="1FEDE0B7" w14:textId="1FDDDAB1" w:rsidR="008C31FA" w:rsidRPr="002F060E" w:rsidRDefault="004D3A46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7013">
              <w:rPr>
                <w:sz w:val="24"/>
                <w:szCs w:val="24"/>
              </w:rPr>
              <w:t>9</w:t>
            </w:r>
            <w:r w:rsidR="008C31FA" w:rsidRPr="002F060E">
              <w:rPr>
                <w:sz w:val="24"/>
                <w:szCs w:val="24"/>
              </w:rPr>
              <w:t>.</w:t>
            </w:r>
            <w:r w:rsidR="001A103E">
              <w:rPr>
                <w:sz w:val="24"/>
                <w:szCs w:val="24"/>
              </w:rPr>
              <w:t>03</w:t>
            </w:r>
            <w:r w:rsidR="008C31FA" w:rsidRPr="002F060E">
              <w:rPr>
                <w:sz w:val="24"/>
                <w:szCs w:val="24"/>
              </w:rPr>
              <w:t>.2</w:t>
            </w:r>
            <w:r w:rsidR="00B81398">
              <w:rPr>
                <w:sz w:val="24"/>
                <w:szCs w:val="24"/>
              </w:rPr>
              <w:t>02</w:t>
            </w:r>
            <w:r w:rsidR="001A103E">
              <w:rPr>
                <w:sz w:val="24"/>
                <w:szCs w:val="24"/>
              </w:rPr>
              <w:t>6</w:t>
            </w:r>
          </w:p>
        </w:tc>
        <w:tc>
          <w:tcPr>
            <w:tcW w:w="547" w:type="dxa"/>
            <w:gridSpan w:val="2"/>
            <w:vAlign w:val="center"/>
          </w:tcPr>
          <w:p w14:paraId="03D28235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456" w:type="dxa"/>
            <w:tcBorders>
              <w:bottom w:val="dotted" w:sz="4" w:space="0" w:color="auto"/>
            </w:tcBorders>
            <w:vAlign w:val="center"/>
          </w:tcPr>
          <w:p w14:paraId="3DD9E7CC" w14:textId="3542386D" w:rsidR="008C31FA" w:rsidRPr="002F060E" w:rsidRDefault="006E12A4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GL25054-</w:t>
            </w:r>
            <w:r w:rsidR="00E34AA9">
              <w:rPr>
                <w:sz w:val="24"/>
                <w:szCs w:val="24"/>
              </w:rPr>
              <w:t>7</w:t>
            </w:r>
          </w:p>
        </w:tc>
      </w:tr>
      <w:tr w:rsidR="008C31FA" w:rsidRPr="00F037C2" w14:paraId="00B5922F" w14:textId="77777777" w:rsidTr="00C84B4C">
        <w:tc>
          <w:tcPr>
            <w:tcW w:w="5070" w:type="dxa"/>
            <w:vAlign w:val="center"/>
          </w:tcPr>
          <w:p w14:paraId="33218978" w14:textId="77777777" w:rsidR="008C31FA" w:rsidRPr="00F037C2" w:rsidRDefault="008C31FA" w:rsidP="00C84B4C">
            <w:pPr>
              <w:tabs>
                <w:tab w:val="left" w:pos="7230"/>
              </w:tabs>
            </w:pPr>
          </w:p>
        </w:tc>
        <w:tc>
          <w:tcPr>
            <w:tcW w:w="912" w:type="dxa"/>
            <w:vAlign w:val="center"/>
          </w:tcPr>
          <w:p w14:paraId="28A395F0" w14:textId="77777777" w:rsidR="008C31FA" w:rsidRPr="00F037C2" w:rsidRDefault="008C31FA" w:rsidP="00C84B4C">
            <w:pPr>
              <w:tabs>
                <w:tab w:val="left" w:pos="7230"/>
              </w:tabs>
              <w:rPr>
                <w:b/>
                <w:bCs/>
              </w:rPr>
            </w:pPr>
          </w:p>
        </w:tc>
        <w:tc>
          <w:tcPr>
            <w:tcW w:w="1704" w:type="dxa"/>
            <w:gridSpan w:val="2"/>
            <w:tcBorders>
              <w:top w:val="dotted" w:sz="4" w:space="0" w:color="auto"/>
            </w:tcBorders>
            <w:vAlign w:val="center"/>
          </w:tcPr>
          <w:p w14:paraId="26BBEDC2" w14:textId="77777777" w:rsidR="008C31FA" w:rsidRPr="00F037C2" w:rsidRDefault="008C31FA" w:rsidP="00C84B4C">
            <w:pPr>
              <w:tabs>
                <w:tab w:val="left" w:pos="7230"/>
              </w:tabs>
            </w:pPr>
          </w:p>
        </w:tc>
        <w:tc>
          <w:tcPr>
            <w:tcW w:w="482" w:type="dxa"/>
            <w:vAlign w:val="center"/>
          </w:tcPr>
          <w:p w14:paraId="129CEF97" w14:textId="77777777" w:rsidR="008C31FA" w:rsidRPr="00F037C2" w:rsidRDefault="008C31FA" w:rsidP="00C84B4C">
            <w:pPr>
              <w:tabs>
                <w:tab w:val="left" w:pos="7230"/>
              </w:tabs>
              <w:rPr>
                <w:b/>
                <w:bCs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14:paraId="29A02B9B" w14:textId="77777777" w:rsidR="008C31FA" w:rsidRPr="00F037C2" w:rsidRDefault="008C31FA" w:rsidP="00C84B4C">
            <w:pPr>
              <w:tabs>
                <w:tab w:val="left" w:pos="7230"/>
              </w:tabs>
            </w:pPr>
          </w:p>
        </w:tc>
      </w:tr>
    </w:tbl>
    <w:p w14:paraId="50B5C361" w14:textId="77777777" w:rsidR="00593F34" w:rsidRPr="00593F34" w:rsidRDefault="00593F34" w:rsidP="008C31FA">
      <w:pPr>
        <w:jc w:val="both"/>
        <w:rPr>
          <w:sz w:val="24"/>
          <w:szCs w:val="24"/>
          <w:lang w:val="en-US"/>
        </w:rPr>
      </w:pPr>
      <w:r w:rsidRPr="00593F34">
        <w:rPr>
          <w:sz w:val="24"/>
          <w:szCs w:val="24"/>
          <w:lang w:val="en-US"/>
        </w:rPr>
        <w:t xml:space="preserve">  </w:t>
      </w:r>
    </w:p>
    <w:p w14:paraId="681543D1" w14:textId="77BCD9E4" w:rsidR="00593F34" w:rsidRDefault="00593F34" w:rsidP="00312DE6">
      <w:pPr>
        <w:jc w:val="both"/>
        <w:rPr>
          <w:b/>
          <w:sz w:val="36"/>
          <w:szCs w:val="36"/>
          <w:lang w:val="en-US"/>
        </w:rPr>
      </w:pPr>
    </w:p>
    <w:p w14:paraId="12D79D98" w14:textId="77777777" w:rsidR="00593F34" w:rsidRDefault="00593F34" w:rsidP="00312DE6">
      <w:pPr>
        <w:jc w:val="both"/>
        <w:rPr>
          <w:b/>
          <w:sz w:val="36"/>
          <w:szCs w:val="36"/>
          <w:lang w:val="en-US"/>
        </w:rPr>
      </w:pPr>
    </w:p>
    <w:p w14:paraId="74C57C93" w14:textId="5270F01D" w:rsidR="008C31FA" w:rsidRPr="00EA1132" w:rsidRDefault="00B81398" w:rsidP="008C31FA">
      <w:pPr>
        <w:pStyle w:val="Pis"/>
        <w:tabs>
          <w:tab w:val="clear" w:pos="4153"/>
          <w:tab w:val="clear" w:pos="8306"/>
        </w:tabs>
        <w:rPr>
          <w:b/>
          <w:bCs/>
          <w:sz w:val="24"/>
          <w:szCs w:val="24"/>
        </w:rPr>
      </w:pPr>
      <w:r w:rsidRPr="00EA1132">
        <w:rPr>
          <w:b/>
          <w:bCs/>
          <w:sz w:val="24"/>
          <w:szCs w:val="24"/>
        </w:rPr>
        <w:t>Nõusoleku küsimine ehitusgeoloogilise uuringu tegemiseks</w:t>
      </w:r>
    </w:p>
    <w:p w14:paraId="2CB20610" w14:textId="77777777" w:rsidR="004A6362" w:rsidRPr="00EA1132" w:rsidRDefault="004A6362" w:rsidP="004C2D5A">
      <w:pPr>
        <w:jc w:val="both"/>
        <w:rPr>
          <w:sz w:val="24"/>
          <w:szCs w:val="24"/>
        </w:rPr>
      </w:pPr>
    </w:p>
    <w:p w14:paraId="3B4767B1" w14:textId="14895500" w:rsidR="0036569E" w:rsidRPr="00EA1132" w:rsidRDefault="0036569E" w:rsidP="0036569E">
      <w:pPr>
        <w:jc w:val="both"/>
        <w:rPr>
          <w:sz w:val="24"/>
          <w:szCs w:val="24"/>
        </w:rPr>
      </w:pPr>
      <w:r w:rsidRPr="00EA1132">
        <w:rPr>
          <w:sz w:val="24"/>
          <w:szCs w:val="24"/>
        </w:rPr>
        <w:t xml:space="preserve">GRK Eesti AS, </w:t>
      </w:r>
      <w:r w:rsidR="004A6362" w:rsidRPr="00EA1132">
        <w:rPr>
          <w:sz w:val="24"/>
          <w:szCs w:val="24"/>
        </w:rPr>
        <w:t>T</w:t>
      </w:r>
      <w:r w:rsidR="000B5C10" w:rsidRPr="00EA1132">
        <w:rPr>
          <w:sz w:val="24"/>
          <w:szCs w:val="24"/>
        </w:rPr>
        <w:t>a</w:t>
      </w:r>
      <w:r w:rsidR="004A6362" w:rsidRPr="00EA1132">
        <w:rPr>
          <w:sz w:val="24"/>
          <w:szCs w:val="24"/>
        </w:rPr>
        <w:t xml:space="preserve">ratest OY ja </w:t>
      </w:r>
      <w:r w:rsidR="000B5C10" w:rsidRPr="00EA1132">
        <w:rPr>
          <w:sz w:val="24"/>
          <w:szCs w:val="24"/>
        </w:rPr>
        <w:t xml:space="preserve">Ģeo Eksperts SIA </w:t>
      </w:r>
      <w:r w:rsidR="004A6362" w:rsidRPr="00EA1132">
        <w:rPr>
          <w:sz w:val="24"/>
          <w:szCs w:val="24"/>
        </w:rPr>
        <w:t>koostöös Reaalprojekt OÜ</w:t>
      </w:r>
      <w:r w:rsidR="004A6362" w:rsidRPr="00EA1132">
        <w:rPr>
          <w:sz w:val="24"/>
          <w:szCs w:val="24"/>
        </w:rPr>
        <w:noBreakHyphen/>
        <w:t xml:space="preserve">ga teostab </w:t>
      </w:r>
      <w:r w:rsidR="00A15024" w:rsidRPr="00EA1132">
        <w:rPr>
          <w:sz w:val="24"/>
          <w:szCs w:val="24"/>
        </w:rPr>
        <w:t>geotehnilisi</w:t>
      </w:r>
      <w:r w:rsidR="004A6362" w:rsidRPr="00EA1132">
        <w:rPr>
          <w:sz w:val="24"/>
          <w:szCs w:val="24"/>
        </w:rPr>
        <w:t xml:space="preserve"> uuringuid Rail Baltica Allianss 1 nimel,</w:t>
      </w:r>
      <w:r w:rsidR="00C740ED" w:rsidRPr="00EA1132">
        <w:rPr>
          <w:sz w:val="24"/>
          <w:szCs w:val="24"/>
        </w:rPr>
        <w:t xml:space="preserve"> Rail Baltica Ülemiste – Pärnu projekteerimise ja ehituse jaoks. Eesmärgiks on </w:t>
      </w:r>
      <w:r w:rsidRPr="00EA1132">
        <w:rPr>
          <w:sz w:val="24"/>
          <w:szCs w:val="24"/>
        </w:rPr>
        <w:t>uuringute teostamine Pärnu</w:t>
      </w:r>
      <w:r w:rsidR="001A1341" w:rsidRPr="00EA1132">
        <w:rPr>
          <w:sz w:val="24"/>
          <w:szCs w:val="24"/>
        </w:rPr>
        <w:t xml:space="preserve"> maakonnas </w:t>
      </w:r>
      <w:r w:rsidR="00317013">
        <w:rPr>
          <w:sz w:val="24"/>
          <w:szCs w:val="24"/>
        </w:rPr>
        <w:t>Põhja-Pärnumaa</w:t>
      </w:r>
      <w:r w:rsidR="001A1341" w:rsidRPr="00EA1132">
        <w:rPr>
          <w:sz w:val="24"/>
          <w:szCs w:val="24"/>
        </w:rPr>
        <w:t xml:space="preserve"> vallas </w:t>
      </w:r>
      <w:r w:rsidR="00317013">
        <w:rPr>
          <w:sz w:val="24"/>
          <w:szCs w:val="24"/>
        </w:rPr>
        <w:t>Viluvere ökodukti</w:t>
      </w:r>
      <w:r w:rsidR="001A1341" w:rsidRPr="00EA1132">
        <w:rPr>
          <w:sz w:val="24"/>
          <w:szCs w:val="24"/>
        </w:rPr>
        <w:t xml:space="preserve"> </w:t>
      </w:r>
      <w:r w:rsidR="00A13FCF" w:rsidRPr="00EA1132">
        <w:rPr>
          <w:sz w:val="24"/>
          <w:szCs w:val="24"/>
        </w:rPr>
        <w:t>BR</w:t>
      </w:r>
      <w:r w:rsidR="00317013">
        <w:rPr>
          <w:sz w:val="24"/>
          <w:szCs w:val="24"/>
        </w:rPr>
        <w:t>1780</w:t>
      </w:r>
      <w:r w:rsidR="001A103E">
        <w:rPr>
          <w:sz w:val="24"/>
          <w:szCs w:val="24"/>
        </w:rPr>
        <w:t>, Tootsi jaam OS2100</w:t>
      </w:r>
      <w:r w:rsidR="00FA54C0" w:rsidRPr="00EA1132">
        <w:rPr>
          <w:sz w:val="24"/>
          <w:szCs w:val="24"/>
        </w:rPr>
        <w:t xml:space="preserve"> j</w:t>
      </w:r>
      <w:r w:rsidR="001A1341" w:rsidRPr="00EA1132">
        <w:rPr>
          <w:sz w:val="24"/>
          <w:szCs w:val="24"/>
        </w:rPr>
        <w:t>a</w:t>
      </w:r>
      <w:r w:rsidR="00FA54C0" w:rsidRPr="00EA1132">
        <w:rPr>
          <w:sz w:val="24"/>
          <w:szCs w:val="24"/>
        </w:rPr>
        <w:t xml:space="preserve"> </w:t>
      </w:r>
      <w:r w:rsidR="001A103E">
        <w:rPr>
          <w:sz w:val="24"/>
          <w:szCs w:val="24"/>
        </w:rPr>
        <w:t>Sauga jõe raudteesilla RB2009</w:t>
      </w:r>
      <w:r w:rsidR="001A1341" w:rsidRPr="00EA1132">
        <w:rPr>
          <w:sz w:val="24"/>
          <w:szCs w:val="24"/>
        </w:rPr>
        <w:t xml:space="preserve"> vahelisel alal </w:t>
      </w:r>
      <w:r w:rsidRPr="00EA1132">
        <w:rPr>
          <w:sz w:val="24"/>
          <w:szCs w:val="24"/>
        </w:rPr>
        <w:t xml:space="preserve">projekti koostamiseks. </w:t>
      </w:r>
    </w:p>
    <w:p w14:paraId="2E8FC745" w14:textId="3D61C9F1" w:rsidR="004A6362" w:rsidRPr="00EA1132" w:rsidRDefault="004A6362" w:rsidP="004C2D5A">
      <w:pPr>
        <w:jc w:val="both"/>
        <w:rPr>
          <w:sz w:val="24"/>
          <w:szCs w:val="24"/>
        </w:rPr>
      </w:pPr>
    </w:p>
    <w:p w14:paraId="1B7A2888" w14:textId="11B8EF0C" w:rsidR="00F15246" w:rsidRDefault="00766B8C" w:rsidP="00766B8C">
      <w:pPr>
        <w:jc w:val="both"/>
        <w:rPr>
          <w:sz w:val="24"/>
          <w:szCs w:val="24"/>
        </w:rPr>
      </w:pPr>
      <w:r w:rsidRPr="00EA1132">
        <w:rPr>
          <w:sz w:val="24"/>
          <w:szCs w:val="24"/>
        </w:rPr>
        <w:t>Projekteeritava</w:t>
      </w:r>
      <w:r w:rsidR="00142AED" w:rsidRPr="00EA1132">
        <w:rPr>
          <w:sz w:val="24"/>
          <w:szCs w:val="24"/>
        </w:rPr>
        <w:t xml:space="preserve"> ala aluspinnase kohta andmete saamiseks on vajalik teha </w:t>
      </w:r>
      <w:r w:rsidR="00A15024" w:rsidRPr="00EA1132">
        <w:rPr>
          <w:sz w:val="24"/>
          <w:szCs w:val="24"/>
        </w:rPr>
        <w:t>geotehnilised</w:t>
      </w:r>
      <w:r w:rsidR="00142AED" w:rsidRPr="00EA1132">
        <w:rPr>
          <w:sz w:val="24"/>
          <w:szCs w:val="24"/>
        </w:rPr>
        <w:t xml:space="preserve"> uuringud s.t puuraugud</w:t>
      </w:r>
      <w:r w:rsidR="006E12A4" w:rsidRPr="00EA1132">
        <w:rPr>
          <w:sz w:val="24"/>
          <w:szCs w:val="24"/>
        </w:rPr>
        <w:t xml:space="preserve"> ja penetratsiooni katsed</w:t>
      </w:r>
      <w:r w:rsidR="00050829" w:rsidRPr="00EA1132">
        <w:rPr>
          <w:sz w:val="24"/>
          <w:szCs w:val="24"/>
        </w:rPr>
        <w:t>, geofüüsikalised uuringud</w:t>
      </w:r>
      <w:r w:rsidR="00142AED" w:rsidRPr="00EA1132">
        <w:rPr>
          <w:sz w:val="24"/>
          <w:szCs w:val="24"/>
        </w:rPr>
        <w:t xml:space="preserve"> </w:t>
      </w:r>
      <w:r w:rsidR="00226258" w:rsidRPr="00EA1132">
        <w:rPr>
          <w:sz w:val="24"/>
          <w:szCs w:val="24"/>
        </w:rPr>
        <w:t xml:space="preserve">geoloogilise läbilõike täpsustamiseks ja </w:t>
      </w:r>
      <w:r w:rsidR="00142AED" w:rsidRPr="00EA1132">
        <w:rPr>
          <w:sz w:val="24"/>
          <w:szCs w:val="24"/>
        </w:rPr>
        <w:t>pinnaseproovide võtmiseks</w:t>
      </w:r>
      <w:r w:rsidR="00576CFB" w:rsidRPr="00EA1132">
        <w:rPr>
          <w:sz w:val="24"/>
          <w:szCs w:val="24"/>
        </w:rPr>
        <w:t xml:space="preserve">. </w:t>
      </w:r>
      <w:r w:rsidR="0042292A" w:rsidRPr="00EA1132">
        <w:rPr>
          <w:sz w:val="24"/>
          <w:szCs w:val="24"/>
        </w:rPr>
        <w:t xml:space="preserve">Geotehnilise uuringu käigus tehakse trassikoridoris </w:t>
      </w:r>
      <w:r w:rsidR="002E4A88">
        <w:rPr>
          <w:sz w:val="24"/>
          <w:szCs w:val="24"/>
        </w:rPr>
        <w:t>100</w:t>
      </w:r>
      <w:r w:rsidR="0042292A" w:rsidRPr="00EA1132">
        <w:rPr>
          <w:sz w:val="24"/>
          <w:szCs w:val="24"/>
        </w:rPr>
        <w:t xml:space="preserve"> m sammuga </w:t>
      </w:r>
      <w:r w:rsidR="003650F2" w:rsidRPr="00EA1132">
        <w:rPr>
          <w:sz w:val="24"/>
          <w:szCs w:val="24"/>
        </w:rPr>
        <w:t>uuringupunktid</w:t>
      </w:r>
      <w:r w:rsidR="00B27DAB" w:rsidRPr="00EA1132">
        <w:rPr>
          <w:sz w:val="24"/>
          <w:szCs w:val="24"/>
        </w:rPr>
        <w:t>.</w:t>
      </w:r>
      <w:r w:rsidR="00E342B1" w:rsidRPr="00EA1132">
        <w:rPr>
          <w:sz w:val="24"/>
          <w:szCs w:val="24"/>
        </w:rPr>
        <w:t xml:space="preserve"> </w:t>
      </w:r>
    </w:p>
    <w:p w14:paraId="7C5C9C16" w14:textId="77777777" w:rsidR="00F15246" w:rsidRDefault="00F15246" w:rsidP="00766B8C">
      <w:pPr>
        <w:jc w:val="both"/>
        <w:rPr>
          <w:sz w:val="24"/>
          <w:szCs w:val="24"/>
        </w:rPr>
      </w:pPr>
    </w:p>
    <w:p w14:paraId="7E710669" w14:textId="6DD63798" w:rsidR="00142AED" w:rsidRPr="00EA1132" w:rsidRDefault="00142AED" w:rsidP="00766B8C">
      <w:pPr>
        <w:jc w:val="both"/>
        <w:rPr>
          <w:sz w:val="24"/>
          <w:szCs w:val="24"/>
        </w:rPr>
      </w:pPr>
      <w:r w:rsidRPr="00EA1132">
        <w:rPr>
          <w:sz w:val="24"/>
          <w:szCs w:val="24"/>
        </w:rPr>
        <w:t>Töö</w:t>
      </w:r>
      <w:r w:rsidR="00216E54" w:rsidRPr="00EA1132">
        <w:rPr>
          <w:sz w:val="24"/>
          <w:szCs w:val="24"/>
        </w:rPr>
        <w:t>d</w:t>
      </w:r>
      <w:r w:rsidRPr="00EA1132">
        <w:rPr>
          <w:sz w:val="24"/>
          <w:szCs w:val="24"/>
        </w:rPr>
        <w:t xml:space="preserve"> te</w:t>
      </w:r>
      <w:r w:rsidR="004E28F1">
        <w:rPr>
          <w:sz w:val="24"/>
          <w:szCs w:val="24"/>
        </w:rPr>
        <w:t>ostatakse</w:t>
      </w:r>
      <w:r w:rsidRPr="00EA1132">
        <w:rPr>
          <w:sz w:val="24"/>
          <w:szCs w:val="24"/>
        </w:rPr>
        <w:t xml:space="preserve"> </w:t>
      </w:r>
      <w:r w:rsidR="008E4049" w:rsidRPr="00EA1132">
        <w:rPr>
          <w:sz w:val="24"/>
          <w:szCs w:val="24"/>
        </w:rPr>
        <w:t xml:space="preserve">roomikutel </w:t>
      </w:r>
      <w:r w:rsidRPr="00EA1132">
        <w:rPr>
          <w:sz w:val="24"/>
          <w:szCs w:val="24"/>
        </w:rPr>
        <w:t>puurmasin</w:t>
      </w:r>
      <w:r w:rsidR="008E4049" w:rsidRPr="00EA1132">
        <w:rPr>
          <w:sz w:val="24"/>
          <w:szCs w:val="24"/>
        </w:rPr>
        <w:t>atega</w:t>
      </w:r>
      <w:r w:rsidR="00E342B1" w:rsidRPr="00EA1132">
        <w:rPr>
          <w:sz w:val="24"/>
          <w:szCs w:val="24"/>
        </w:rPr>
        <w:t xml:space="preserve"> GM65 ja G505</w:t>
      </w:r>
      <w:r w:rsidR="00D001B8" w:rsidRPr="00EA1132">
        <w:rPr>
          <w:sz w:val="24"/>
          <w:szCs w:val="24"/>
        </w:rPr>
        <w:t xml:space="preserve">. </w:t>
      </w:r>
      <w:r w:rsidR="00E342B1" w:rsidRPr="00EA1132">
        <w:rPr>
          <w:sz w:val="24"/>
          <w:szCs w:val="24"/>
          <w:lang w:eastAsia="et-EE"/>
        </w:rPr>
        <w:t xml:space="preserve">Puuraukude diameeter on ≤ 15 cm ja sügavus sõltuvalt vajalikest määrangutest ja geoloogilisest ehitusest. </w:t>
      </w:r>
      <w:r w:rsidR="007318CC">
        <w:rPr>
          <w:sz w:val="24"/>
          <w:szCs w:val="24"/>
        </w:rPr>
        <w:t>P</w:t>
      </w:r>
      <w:r w:rsidR="007318CC" w:rsidRPr="007318CC">
        <w:rPr>
          <w:sz w:val="24"/>
          <w:szCs w:val="24"/>
        </w:rPr>
        <w:t xml:space="preserve">eale puurimistöö lõpetamist </w:t>
      </w:r>
      <w:r w:rsidR="007318CC">
        <w:rPr>
          <w:sz w:val="24"/>
          <w:szCs w:val="24"/>
        </w:rPr>
        <w:t>puuraugud täidetakse</w:t>
      </w:r>
      <w:r w:rsidR="00C350A3">
        <w:rPr>
          <w:sz w:val="24"/>
          <w:szCs w:val="24"/>
        </w:rPr>
        <w:t xml:space="preserve"> v.a v</w:t>
      </w:r>
      <w:r w:rsidR="007318CC">
        <w:rPr>
          <w:sz w:val="24"/>
          <w:szCs w:val="24"/>
        </w:rPr>
        <w:t>eevaatlus</w:t>
      </w:r>
      <w:r w:rsidR="00C350A3">
        <w:rPr>
          <w:sz w:val="24"/>
          <w:szCs w:val="24"/>
        </w:rPr>
        <w:t xml:space="preserve">e </w:t>
      </w:r>
      <w:r w:rsidR="007318CC" w:rsidRPr="007318CC">
        <w:rPr>
          <w:sz w:val="24"/>
          <w:szCs w:val="24"/>
        </w:rPr>
        <w:t>puuraugud</w:t>
      </w:r>
      <w:r w:rsidR="004E28F1">
        <w:rPr>
          <w:sz w:val="24"/>
          <w:szCs w:val="24"/>
        </w:rPr>
        <w:t xml:space="preserve">, mis jäetakse </w:t>
      </w:r>
      <w:r w:rsidR="007318CC" w:rsidRPr="007318CC">
        <w:rPr>
          <w:sz w:val="24"/>
          <w:szCs w:val="24"/>
        </w:rPr>
        <w:t xml:space="preserve">veetaseme mõõtmiseks avatuks ja </w:t>
      </w:r>
      <w:r w:rsidR="004E28F1">
        <w:rPr>
          <w:sz w:val="24"/>
          <w:szCs w:val="24"/>
        </w:rPr>
        <w:t xml:space="preserve">täidetakse </w:t>
      </w:r>
      <w:r w:rsidR="007318CC">
        <w:rPr>
          <w:sz w:val="24"/>
          <w:szCs w:val="24"/>
        </w:rPr>
        <w:t>uurin</w:t>
      </w:r>
      <w:r w:rsidR="00C350A3">
        <w:rPr>
          <w:sz w:val="24"/>
          <w:szCs w:val="24"/>
        </w:rPr>
        <w:t>gute lõppemisel</w:t>
      </w:r>
      <w:r w:rsidR="007318CC" w:rsidRPr="007318CC">
        <w:rPr>
          <w:sz w:val="24"/>
          <w:szCs w:val="24"/>
        </w:rPr>
        <w:t>.</w:t>
      </w:r>
      <w:r w:rsidR="007318CC" w:rsidRPr="007318CC">
        <w:t xml:space="preserve"> </w:t>
      </w:r>
      <w:r w:rsidR="006C5028" w:rsidRPr="00EA1132">
        <w:rPr>
          <w:sz w:val="24"/>
          <w:szCs w:val="24"/>
          <w:lang w:eastAsia="et-EE"/>
        </w:rPr>
        <w:t>Uuringud ei nõua maaomaniku kohalolekut ega täiendavat aja- või asjaajamiskulu.</w:t>
      </w:r>
      <w:r w:rsidR="00443F9E" w:rsidRPr="00EA1132">
        <w:rPr>
          <w:sz w:val="24"/>
          <w:szCs w:val="24"/>
          <w:lang w:eastAsia="et-EE"/>
        </w:rPr>
        <w:t xml:space="preserve"> </w:t>
      </w:r>
      <w:r w:rsidR="00EA1132" w:rsidRPr="00EA1132">
        <w:rPr>
          <w:sz w:val="24"/>
          <w:szCs w:val="24"/>
          <w:lang w:eastAsia="et-EE"/>
        </w:rPr>
        <w:t xml:space="preserve">Metsastunud/võsastunud alal võib uuringupunktidele ligi pääsemiseks </w:t>
      </w:r>
      <w:r w:rsidR="004D2EEE">
        <w:rPr>
          <w:sz w:val="24"/>
          <w:szCs w:val="24"/>
          <w:lang w:eastAsia="et-EE"/>
        </w:rPr>
        <w:t xml:space="preserve">tekkida </w:t>
      </w:r>
      <w:r w:rsidR="00EA1132" w:rsidRPr="00EA1132">
        <w:rPr>
          <w:sz w:val="24"/>
          <w:szCs w:val="24"/>
          <w:lang w:eastAsia="et-EE"/>
        </w:rPr>
        <w:t>vajadus teha väikses mahus (lõigata maha üksikuid puid ja raiuda võsa) raietöid puumasina</w:t>
      </w:r>
      <w:r w:rsidR="004E28F1">
        <w:rPr>
          <w:sz w:val="24"/>
          <w:szCs w:val="24"/>
          <w:lang w:eastAsia="et-EE"/>
        </w:rPr>
        <w:t>te</w:t>
      </w:r>
      <w:r w:rsidR="00EA1132" w:rsidRPr="00EA1132">
        <w:rPr>
          <w:sz w:val="24"/>
          <w:szCs w:val="24"/>
          <w:lang w:eastAsia="et-EE"/>
        </w:rPr>
        <w:t xml:space="preserve"> liikumistrajektooril. Langetatud puud jäetakse koridori kõrvale. Peale uuringute läbiviimist objekt ja maapind korrastatakse. </w:t>
      </w:r>
      <w:r w:rsidRPr="00EA1132">
        <w:rPr>
          <w:sz w:val="24"/>
          <w:szCs w:val="24"/>
        </w:rPr>
        <w:t>Välitöö algus</w:t>
      </w:r>
      <w:r w:rsidR="004C2D5A" w:rsidRPr="00EA1132">
        <w:rPr>
          <w:sz w:val="24"/>
          <w:szCs w:val="24"/>
        </w:rPr>
        <w:t>eks</w:t>
      </w:r>
      <w:r w:rsidRPr="00EA1132">
        <w:rPr>
          <w:sz w:val="24"/>
          <w:szCs w:val="24"/>
        </w:rPr>
        <w:t xml:space="preserve"> on </w:t>
      </w:r>
      <w:r w:rsidR="004C2D5A" w:rsidRPr="00EA1132">
        <w:rPr>
          <w:sz w:val="24"/>
          <w:szCs w:val="24"/>
        </w:rPr>
        <w:t>planeeritud</w:t>
      </w:r>
      <w:r w:rsidR="00A15024" w:rsidRPr="00EA1132">
        <w:rPr>
          <w:sz w:val="24"/>
          <w:szCs w:val="24"/>
        </w:rPr>
        <w:t xml:space="preserve"> </w:t>
      </w:r>
      <w:r w:rsidR="007F061B" w:rsidRPr="00EA1132">
        <w:rPr>
          <w:sz w:val="24"/>
          <w:szCs w:val="24"/>
        </w:rPr>
        <w:t>2026</w:t>
      </w:r>
      <w:r w:rsidR="00A15024" w:rsidRPr="00EA1132">
        <w:rPr>
          <w:sz w:val="24"/>
          <w:szCs w:val="24"/>
        </w:rPr>
        <w:t xml:space="preserve">. a </w:t>
      </w:r>
      <w:r w:rsidR="001A103E">
        <w:rPr>
          <w:sz w:val="24"/>
          <w:szCs w:val="24"/>
        </w:rPr>
        <w:t>märts</w:t>
      </w:r>
      <w:r w:rsidRPr="00EA1132">
        <w:rPr>
          <w:sz w:val="24"/>
          <w:szCs w:val="24"/>
        </w:rPr>
        <w:t xml:space="preserve"> ja </w:t>
      </w:r>
      <w:r w:rsidR="004C2D5A" w:rsidRPr="00EA1132">
        <w:rPr>
          <w:sz w:val="24"/>
          <w:szCs w:val="24"/>
        </w:rPr>
        <w:t xml:space="preserve">kokku </w:t>
      </w:r>
      <w:r w:rsidRPr="00EA1132">
        <w:rPr>
          <w:sz w:val="24"/>
          <w:szCs w:val="24"/>
        </w:rPr>
        <w:t>kestab</w:t>
      </w:r>
      <w:r w:rsidR="003C02DB" w:rsidRPr="00EA1132">
        <w:rPr>
          <w:sz w:val="24"/>
          <w:szCs w:val="24"/>
        </w:rPr>
        <w:t xml:space="preserve"> see </w:t>
      </w:r>
      <w:r w:rsidR="009A28BE" w:rsidRPr="00EA1132">
        <w:rPr>
          <w:sz w:val="24"/>
          <w:szCs w:val="24"/>
        </w:rPr>
        <w:t xml:space="preserve">kuni </w:t>
      </w:r>
      <w:r w:rsidR="00807050">
        <w:rPr>
          <w:sz w:val="24"/>
          <w:szCs w:val="24"/>
        </w:rPr>
        <w:t>2</w:t>
      </w:r>
      <w:r w:rsidRPr="00EA1132">
        <w:rPr>
          <w:sz w:val="24"/>
          <w:szCs w:val="24"/>
        </w:rPr>
        <w:t xml:space="preserve"> kuu</w:t>
      </w:r>
      <w:r w:rsidR="00807050">
        <w:rPr>
          <w:sz w:val="24"/>
          <w:szCs w:val="24"/>
        </w:rPr>
        <w:t>d</w:t>
      </w:r>
      <w:r w:rsidRPr="00EA1132">
        <w:rPr>
          <w:sz w:val="24"/>
          <w:szCs w:val="24"/>
        </w:rPr>
        <w:t>.</w:t>
      </w:r>
      <w:r w:rsidRPr="00EA1132">
        <w:rPr>
          <w:b/>
          <w:bCs/>
          <w:sz w:val="24"/>
          <w:szCs w:val="24"/>
        </w:rPr>
        <w:t> </w:t>
      </w:r>
    </w:p>
    <w:p w14:paraId="510FE567" w14:textId="77777777" w:rsidR="00142AED" w:rsidRPr="00EA1132" w:rsidRDefault="00142AED" w:rsidP="00142AED">
      <w:pPr>
        <w:rPr>
          <w:sz w:val="24"/>
          <w:szCs w:val="24"/>
        </w:rPr>
      </w:pPr>
    </w:p>
    <w:p w14:paraId="7930E076" w14:textId="30FC4E71" w:rsidR="003A76DA" w:rsidRDefault="00D001B8" w:rsidP="00091CFE">
      <w:pPr>
        <w:jc w:val="both"/>
        <w:rPr>
          <w:sz w:val="24"/>
          <w:szCs w:val="24"/>
        </w:rPr>
      </w:pPr>
      <w:r w:rsidRPr="00EA1132">
        <w:rPr>
          <w:sz w:val="24"/>
          <w:szCs w:val="24"/>
        </w:rPr>
        <w:t xml:space="preserve">Uuring viiakse läbi Pärnu </w:t>
      </w:r>
      <w:r w:rsidR="00091CFE" w:rsidRPr="00EA1132">
        <w:rPr>
          <w:sz w:val="24"/>
          <w:szCs w:val="24"/>
        </w:rPr>
        <w:t xml:space="preserve">maakonnas </w:t>
      </w:r>
      <w:r w:rsidR="00D52E9C">
        <w:rPr>
          <w:sz w:val="24"/>
          <w:szCs w:val="24"/>
        </w:rPr>
        <w:t xml:space="preserve">Põhja-Pärnumaa </w:t>
      </w:r>
      <w:r w:rsidR="00091CFE" w:rsidRPr="00EA1132">
        <w:rPr>
          <w:sz w:val="24"/>
          <w:szCs w:val="24"/>
        </w:rPr>
        <w:t>vallas järgmis</w:t>
      </w:r>
      <w:r w:rsidR="00D52E9C">
        <w:rPr>
          <w:sz w:val="24"/>
          <w:szCs w:val="24"/>
        </w:rPr>
        <w:t>el</w:t>
      </w:r>
      <w:r w:rsidR="00091CFE" w:rsidRPr="00EA1132">
        <w:rPr>
          <w:sz w:val="24"/>
          <w:szCs w:val="24"/>
        </w:rPr>
        <w:t xml:space="preserve"> riigile kuuluva</w:t>
      </w:r>
      <w:r w:rsidR="00D52E9C">
        <w:rPr>
          <w:sz w:val="24"/>
          <w:szCs w:val="24"/>
        </w:rPr>
        <w:t xml:space="preserve">l </w:t>
      </w:r>
      <w:r w:rsidR="00091CFE" w:rsidRPr="00EA1132">
        <w:rPr>
          <w:sz w:val="24"/>
          <w:szCs w:val="24"/>
        </w:rPr>
        <w:t>Kliimaministeeriumi valitsemisel oleva</w:t>
      </w:r>
      <w:r w:rsidR="00D52E9C">
        <w:rPr>
          <w:sz w:val="24"/>
          <w:szCs w:val="24"/>
        </w:rPr>
        <w:t>l</w:t>
      </w:r>
      <w:r w:rsidR="00091CFE" w:rsidRPr="00EA1132">
        <w:rPr>
          <w:sz w:val="24"/>
          <w:szCs w:val="24"/>
        </w:rPr>
        <w:t xml:space="preserve"> katastriüksu</w:t>
      </w:r>
      <w:r w:rsidR="00D52E9C">
        <w:rPr>
          <w:sz w:val="24"/>
          <w:szCs w:val="24"/>
        </w:rPr>
        <w:t>sel</w:t>
      </w:r>
      <w:r w:rsidR="00091CFE" w:rsidRPr="00EA1132">
        <w:rPr>
          <w:sz w:val="24"/>
          <w:szCs w:val="24"/>
        </w:rPr>
        <w:t>, mille volitatud asutu</w:t>
      </w:r>
      <w:r w:rsidR="00DB65F5" w:rsidRPr="00EA1132">
        <w:rPr>
          <w:sz w:val="24"/>
          <w:szCs w:val="24"/>
        </w:rPr>
        <w:t>s</w:t>
      </w:r>
      <w:r w:rsidR="00091CFE" w:rsidRPr="00EA1132">
        <w:rPr>
          <w:sz w:val="24"/>
          <w:szCs w:val="24"/>
        </w:rPr>
        <w:t xml:space="preserve"> on </w:t>
      </w:r>
      <w:r w:rsidR="002F5547" w:rsidRPr="00EA1132">
        <w:rPr>
          <w:sz w:val="24"/>
          <w:szCs w:val="24"/>
        </w:rPr>
        <w:t>Riigimetsa Majandamise Keskus</w:t>
      </w:r>
      <w:r w:rsidR="00091CFE" w:rsidRPr="00EA1132">
        <w:rPr>
          <w:sz w:val="24"/>
          <w:szCs w:val="24"/>
        </w:rPr>
        <w:t xml:space="preserve"> (edaspidi </w:t>
      </w:r>
      <w:r w:rsidR="00091CFE" w:rsidRPr="00EA1132">
        <w:rPr>
          <w:i/>
          <w:iCs/>
          <w:sz w:val="24"/>
          <w:szCs w:val="24"/>
        </w:rPr>
        <w:t>RMK</w:t>
      </w:r>
      <w:r w:rsidR="00091CFE" w:rsidRPr="00EA1132">
        <w:rPr>
          <w:sz w:val="24"/>
          <w:szCs w:val="24"/>
        </w:rPr>
        <w:t>):</w:t>
      </w:r>
    </w:p>
    <w:p w14:paraId="37C70617" w14:textId="77777777" w:rsidR="00F15246" w:rsidRPr="00EA1132" w:rsidRDefault="00F15246" w:rsidP="00091CFE">
      <w:pPr>
        <w:jc w:val="both"/>
        <w:rPr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D12F3" w:rsidRPr="00EA1132" w14:paraId="69F67E7C" w14:textId="77777777" w:rsidTr="00BC5C50">
        <w:tc>
          <w:tcPr>
            <w:tcW w:w="4672" w:type="dxa"/>
          </w:tcPr>
          <w:p w14:paraId="561E0588" w14:textId="235870C7" w:rsidR="00BD12F3" w:rsidRPr="00EA1132" w:rsidRDefault="00BD12F3" w:rsidP="00091CFE">
            <w:pPr>
              <w:jc w:val="both"/>
              <w:rPr>
                <w:sz w:val="24"/>
                <w:szCs w:val="24"/>
              </w:rPr>
            </w:pPr>
            <w:r w:rsidRPr="00EA1132">
              <w:rPr>
                <w:sz w:val="24"/>
                <w:szCs w:val="24"/>
              </w:rPr>
              <w:t>Katastriüksuse nimi</w:t>
            </w:r>
            <w:r w:rsidR="00BC5C50" w:rsidRPr="00EA1132">
              <w:rPr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58C71ED4" w14:textId="5D7654DC" w:rsidR="00BD12F3" w:rsidRPr="00EA1132" w:rsidRDefault="00BC5C50" w:rsidP="00091CFE">
            <w:pPr>
              <w:jc w:val="both"/>
              <w:rPr>
                <w:sz w:val="24"/>
                <w:szCs w:val="24"/>
              </w:rPr>
            </w:pPr>
            <w:r w:rsidRPr="00EA1132">
              <w:rPr>
                <w:sz w:val="24"/>
                <w:szCs w:val="24"/>
              </w:rPr>
              <w:t>T</w:t>
            </w:r>
            <w:r w:rsidR="00BD12F3" w:rsidRPr="00EA1132">
              <w:rPr>
                <w:sz w:val="24"/>
                <w:szCs w:val="24"/>
              </w:rPr>
              <w:t>unnus</w:t>
            </w:r>
            <w:r w:rsidRPr="00EA1132">
              <w:rPr>
                <w:sz w:val="24"/>
                <w:szCs w:val="24"/>
              </w:rPr>
              <w:t>:</w:t>
            </w:r>
          </w:p>
        </w:tc>
      </w:tr>
      <w:tr w:rsidR="00BD12F3" w:rsidRPr="00EA1132" w14:paraId="2BF34AA5" w14:textId="77777777" w:rsidTr="00BC5C50">
        <w:tc>
          <w:tcPr>
            <w:tcW w:w="4672" w:type="dxa"/>
          </w:tcPr>
          <w:p w14:paraId="202E2429" w14:textId="77777777" w:rsidR="00D52E9C" w:rsidRPr="00D52E9C" w:rsidRDefault="00D52E9C" w:rsidP="00D52E9C">
            <w:pPr>
              <w:rPr>
                <w:sz w:val="24"/>
                <w:szCs w:val="24"/>
              </w:rPr>
            </w:pPr>
            <w:r w:rsidRPr="00D52E9C">
              <w:rPr>
                <w:sz w:val="24"/>
                <w:szCs w:val="24"/>
              </w:rPr>
              <w:t>Vändra metskond 6</w:t>
            </w:r>
          </w:p>
          <w:p w14:paraId="305F4239" w14:textId="5E1AF663" w:rsidR="00BD12F3" w:rsidRPr="00EA1132" w:rsidRDefault="00BD12F3" w:rsidP="00BC5C50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3B89FEAA" w14:textId="77777777" w:rsidR="00D52E9C" w:rsidRPr="00D52E9C" w:rsidRDefault="00D52E9C" w:rsidP="00D52E9C">
            <w:pPr>
              <w:rPr>
                <w:sz w:val="24"/>
                <w:szCs w:val="24"/>
              </w:rPr>
            </w:pPr>
            <w:r w:rsidRPr="00D52E9C">
              <w:rPr>
                <w:sz w:val="24"/>
                <w:szCs w:val="24"/>
              </w:rPr>
              <w:t>93001:001:0061</w:t>
            </w:r>
          </w:p>
          <w:p w14:paraId="517C631E" w14:textId="65E0747F" w:rsidR="00BD12F3" w:rsidRPr="00EA1132" w:rsidRDefault="00BD12F3" w:rsidP="00BC5C50">
            <w:pPr>
              <w:rPr>
                <w:sz w:val="24"/>
                <w:szCs w:val="24"/>
              </w:rPr>
            </w:pPr>
          </w:p>
        </w:tc>
      </w:tr>
    </w:tbl>
    <w:p w14:paraId="6D4EC280" w14:textId="77777777" w:rsidR="00354BE5" w:rsidRDefault="00354BE5" w:rsidP="00091CFE">
      <w:pPr>
        <w:jc w:val="both"/>
        <w:rPr>
          <w:sz w:val="24"/>
          <w:szCs w:val="24"/>
        </w:rPr>
      </w:pPr>
    </w:p>
    <w:p w14:paraId="55A6C3AA" w14:textId="77777777" w:rsidR="00DC676E" w:rsidRDefault="00DC676E" w:rsidP="00091CFE">
      <w:pPr>
        <w:jc w:val="both"/>
        <w:rPr>
          <w:sz w:val="24"/>
          <w:szCs w:val="24"/>
        </w:rPr>
      </w:pPr>
    </w:p>
    <w:p w14:paraId="06BD596D" w14:textId="77777777" w:rsidR="00DC676E" w:rsidRPr="00EA1132" w:rsidRDefault="00DC676E" w:rsidP="00091CFE">
      <w:pPr>
        <w:jc w:val="both"/>
        <w:rPr>
          <w:sz w:val="24"/>
          <w:szCs w:val="24"/>
        </w:rPr>
      </w:pPr>
    </w:p>
    <w:p w14:paraId="28B9914D" w14:textId="724C4CBD" w:rsidR="007C7656" w:rsidRPr="00EA1132" w:rsidRDefault="007C7656" w:rsidP="007C7656">
      <w:pPr>
        <w:jc w:val="both"/>
        <w:rPr>
          <w:sz w:val="24"/>
          <w:szCs w:val="24"/>
        </w:rPr>
      </w:pPr>
      <w:r w:rsidRPr="00EA1132">
        <w:rPr>
          <w:sz w:val="24"/>
          <w:szCs w:val="24"/>
        </w:rPr>
        <w:t>Palume Teie nõusolekut teostamaks eelpool kirjeldatud geotehnilisi töid Rail Balticu trassikoridoris RMK-le kui volitatud asutusele kuuluv</w:t>
      </w:r>
      <w:r w:rsidR="00807050">
        <w:rPr>
          <w:sz w:val="24"/>
          <w:szCs w:val="24"/>
        </w:rPr>
        <w:t>a</w:t>
      </w:r>
      <w:r w:rsidRPr="00EA1132">
        <w:rPr>
          <w:sz w:val="24"/>
          <w:szCs w:val="24"/>
        </w:rPr>
        <w:t xml:space="preserve">l katastriüksusel. </w:t>
      </w:r>
    </w:p>
    <w:p w14:paraId="44D79478" w14:textId="14968C6A" w:rsidR="003A76DA" w:rsidRPr="00EA1132" w:rsidRDefault="007C7656" w:rsidP="003A76DA">
      <w:pPr>
        <w:jc w:val="both"/>
        <w:rPr>
          <w:sz w:val="24"/>
          <w:szCs w:val="24"/>
        </w:rPr>
      </w:pPr>
      <w:r w:rsidRPr="00EA1132">
        <w:rPr>
          <w:sz w:val="24"/>
          <w:szCs w:val="24"/>
        </w:rPr>
        <w:t xml:space="preserve"> </w:t>
      </w:r>
    </w:p>
    <w:p w14:paraId="5FA9FA63" w14:textId="77777777" w:rsidR="003A76DA" w:rsidRPr="00EA1132" w:rsidRDefault="003A76DA" w:rsidP="003A76DA">
      <w:pPr>
        <w:jc w:val="both"/>
        <w:rPr>
          <w:sz w:val="24"/>
          <w:szCs w:val="24"/>
        </w:rPr>
      </w:pPr>
    </w:p>
    <w:p w14:paraId="2A5D0038" w14:textId="77777777" w:rsidR="008C31FA" w:rsidRPr="00EA1132" w:rsidRDefault="008C31FA" w:rsidP="008C31FA">
      <w:pPr>
        <w:rPr>
          <w:sz w:val="24"/>
          <w:szCs w:val="24"/>
        </w:rPr>
      </w:pPr>
      <w:r w:rsidRPr="00EA1132">
        <w:rPr>
          <w:sz w:val="24"/>
          <w:szCs w:val="24"/>
        </w:rPr>
        <w:t>Lisad:</w:t>
      </w:r>
    </w:p>
    <w:p w14:paraId="5BF8D169" w14:textId="0D3D35F1" w:rsidR="008C31FA" w:rsidRDefault="00B81398" w:rsidP="008C31FA">
      <w:pPr>
        <w:numPr>
          <w:ilvl w:val="0"/>
          <w:numId w:val="6"/>
        </w:numPr>
        <w:rPr>
          <w:sz w:val="24"/>
          <w:szCs w:val="24"/>
        </w:rPr>
      </w:pPr>
      <w:r w:rsidRPr="00EA1132">
        <w:rPr>
          <w:sz w:val="24"/>
          <w:szCs w:val="24"/>
        </w:rPr>
        <w:t>GL25054</w:t>
      </w:r>
      <w:r w:rsidR="00325D1F" w:rsidRPr="00EA1132">
        <w:rPr>
          <w:sz w:val="24"/>
          <w:szCs w:val="24"/>
        </w:rPr>
        <w:t>-</w:t>
      </w:r>
      <w:r w:rsidR="00317013">
        <w:rPr>
          <w:sz w:val="24"/>
          <w:szCs w:val="24"/>
        </w:rPr>
        <w:t>I</w:t>
      </w:r>
      <w:r w:rsidR="00201B3F" w:rsidRPr="00EA1132">
        <w:rPr>
          <w:sz w:val="24"/>
          <w:szCs w:val="24"/>
        </w:rPr>
        <w:t>V</w:t>
      </w:r>
      <w:r w:rsidR="00ED01F3" w:rsidRPr="00EA1132">
        <w:rPr>
          <w:sz w:val="24"/>
          <w:szCs w:val="24"/>
        </w:rPr>
        <w:t>_</w:t>
      </w:r>
      <w:r w:rsidRPr="00EA1132">
        <w:rPr>
          <w:sz w:val="24"/>
          <w:szCs w:val="24"/>
        </w:rPr>
        <w:t xml:space="preserve"> </w:t>
      </w:r>
      <w:r w:rsidR="00697265" w:rsidRPr="00EA1132">
        <w:rPr>
          <w:sz w:val="24"/>
          <w:szCs w:val="24"/>
        </w:rPr>
        <w:t>Skee</w:t>
      </w:r>
      <w:r w:rsidR="003A76DA" w:rsidRPr="00EA1132">
        <w:rPr>
          <w:sz w:val="24"/>
          <w:szCs w:val="24"/>
        </w:rPr>
        <w:t>m</w:t>
      </w:r>
      <w:r w:rsidR="002F1AE2">
        <w:rPr>
          <w:sz w:val="24"/>
          <w:szCs w:val="24"/>
        </w:rPr>
        <w:t xml:space="preserve"> 2.4</w:t>
      </w:r>
    </w:p>
    <w:p w14:paraId="7BEA292C" w14:textId="1A6E9CF2" w:rsidR="002F1AE2" w:rsidRDefault="002F1AE2" w:rsidP="002F1AE2">
      <w:pPr>
        <w:numPr>
          <w:ilvl w:val="0"/>
          <w:numId w:val="6"/>
        </w:numPr>
        <w:rPr>
          <w:sz w:val="24"/>
          <w:szCs w:val="24"/>
        </w:rPr>
      </w:pPr>
      <w:r w:rsidRPr="00EA1132">
        <w:rPr>
          <w:sz w:val="24"/>
          <w:szCs w:val="24"/>
        </w:rPr>
        <w:t>GL25054-</w:t>
      </w:r>
      <w:r>
        <w:rPr>
          <w:sz w:val="24"/>
          <w:szCs w:val="24"/>
        </w:rPr>
        <w:t>I</w:t>
      </w:r>
      <w:r w:rsidRPr="00EA1132">
        <w:rPr>
          <w:sz w:val="24"/>
          <w:szCs w:val="24"/>
        </w:rPr>
        <w:t>V_ Skeem</w:t>
      </w:r>
      <w:r>
        <w:rPr>
          <w:sz w:val="24"/>
          <w:szCs w:val="24"/>
        </w:rPr>
        <w:t xml:space="preserve"> 2.5</w:t>
      </w:r>
    </w:p>
    <w:p w14:paraId="089D9B31" w14:textId="2A86EF46" w:rsidR="00513969" w:rsidRDefault="00513969" w:rsidP="00513969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GL25054-IV_ </w:t>
      </w:r>
      <w:r>
        <w:rPr>
          <w:sz w:val="24"/>
          <w:szCs w:val="24"/>
        </w:rPr>
        <w:t>Uuringupunktide plaan</w:t>
      </w:r>
    </w:p>
    <w:p w14:paraId="05C74E07" w14:textId="77777777" w:rsidR="00513969" w:rsidRDefault="00513969" w:rsidP="00513969">
      <w:pPr>
        <w:ind w:left="645"/>
        <w:rPr>
          <w:sz w:val="24"/>
          <w:szCs w:val="24"/>
        </w:rPr>
      </w:pPr>
    </w:p>
    <w:p w14:paraId="59F6F41D" w14:textId="77777777" w:rsidR="002F1AE2" w:rsidRPr="00EA1132" w:rsidRDefault="002F1AE2" w:rsidP="002F1AE2">
      <w:pPr>
        <w:rPr>
          <w:sz w:val="24"/>
          <w:szCs w:val="24"/>
        </w:rPr>
      </w:pPr>
    </w:p>
    <w:p w14:paraId="0D4CED57" w14:textId="77777777" w:rsidR="008C31FA" w:rsidRDefault="008C31FA" w:rsidP="008C31FA">
      <w:pPr>
        <w:rPr>
          <w:sz w:val="24"/>
          <w:szCs w:val="24"/>
        </w:rPr>
      </w:pPr>
    </w:p>
    <w:p w14:paraId="10EE053C" w14:textId="77777777" w:rsidR="00F15246" w:rsidRPr="00EA1132" w:rsidRDefault="00F15246" w:rsidP="008C31FA">
      <w:pPr>
        <w:rPr>
          <w:sz w:val="24"/>
          <w:szCs w:val="24"/>
        </w:rPr>
      </w:pPr>
    </w:p>
    <w:p w14:paraId="5B39D016" w14:textId="77777777" w:rsidR="008C31FA" w:rsidRPr="00EA1132" w:rsidRDefault="008C31FA" w:rsidP="008C31FA">
      <w:pPr>
        <w:rPr>
          <w:sz w:val="24"/>
          <w:szCs w:val="24"/>
        </w:rPr>
      </w:pPr>
      <w:r w:rsidRPr="00EA1132">
        <w:rPr>
          <w:sz w:val="24"/>
          <w:szCs w:val="24"/>
        </w:rPr>
        <w:t>Lugupidamisega</w:t>
      </w:r>
    </w:p>
    <w:p w14:paraId="53F0BFA5" w14:textId="77777777" w:rsidR="008C31FA" w:rsidRPr="00EA1132" w:rsidRDefault="008C31FA" w:rsidP="008C31FA">
      <w:pPr>
        <w:rPr>
          <w:sz w:val="24"/>
          <w:szCs w:val="24"/>
        </w:rPr>
      </w:pPr>
    </w:p>
    <w:p w14:paraId="55F50D1C" w14:textId="69DB061D" w:rsidR="008C31FA" w:rsidRPr="00EA1132" w:rsidRDefault="00673B50" w:rsidP="008C31FA">
      <w:pPr>
        <w:rPr>
          <w:sz w:val="24"/>
          <w:szCs w:val="24"/>
        </w:rPr>
      </w:pPr>
      <w:r w:rsidRPr="00EA1132">
        <w:rPr>
          <w:sz w:val="24"/>
          <w:szCs w:val="24"/>
        </w:rPr>
        <w:t>Triin Hinnosaar</w:t>
      </w:r>
    </w:p>
    <w:p w14:paraId="3504C1CA" w14:textId="247E4ABA" w:rsidR="008C31FA" w:rsidRPr="00EA1132" w:rsidRDefault="006E12A4" w:rsidP="008C31FA">
      <w:pPr>
        <w:rPr>
          <w:sz w:val="24"/>
          <w:szCs w:val="24"/>
        </w:rPr>
      </w:pPr>
      <w:r w:rsidRPr="00EA1132">
        <w:rPr>
          <w:sz w:val="24"/>
          <w:szCs w:val="24"/>
        </w:rPr>
        <w:t>ehitusgeoloog</w:t>
      </w:r>
    </w:p>
    <w:p w14:paraId="026FA9EF" w14:textId="77777777" w:rsidR="008C31FA" w:rsidRPr="00EA1132" w:rsidRDefault="008C31FA" w:rsidP="008C31FA">
      <w:pPr>
        <w:rPr>
          <w:sz w:val="24"/>
          <w:szCs w:val="24"/>
        </w:rPr>
      </w:pPr>
    </w:p>
    <w:p w14:paraId="10D6F3F1" w14:textId="44666710" w:rsidR="008C31FA" w:rsidRPr="00EA1132" w:rsidRDefault="006E12A4" w:rsidP="008C31FA">
      <w:pPr>
        <w:tabs>
          <w:tab w:val="left" w:pos="3834"/>
        </w:tabs>
        <w:rPr>
          <w:i/>
          <w:iCs/>
          <w:sz w:val="24"/>
          <w:szCs w:val="24"/>
        </w:rPr>
      </w:pPr>
      <w:r w:rsidRPr="00EA1132">
        <w:rPr>
          <w:i/>
          <w:iCs/>
          <w:sz w:val="24"/>
          <w:szCs w:val="24"/>
        </w:rPr>
        <w:t>allkirjastatud digitaalselt</w:t>
      </w:r>
      <w:r w:rsidR="008C31FA" w:rsidRPr="00EA1132">
        <w:rPr>
          <w:i/>
          <w:iCs/>
          <w:sz w:val="24"/>
          <w:szCs w:val="24"/>
        </w:rPr>
        <w:tab/>
      </w:r>
    </w:p>
    <w:p w14:paraId="21592E49" w14:textId="77777777" w:rsidR="008C31FA" w:rsidRPr="00EA1132" w:rsidRDefault="008C31FA" w:rsidP="008C31FA">
      <w:pPr>
        <w:rPr>
          <w:sz w:val="24"/>
          <w:szCs w:val="24"/>
        </w:rPr>
      </w:pPr>
    </w:p>
    <w:p w14:paraId="640824F6" w14:textId="77777777" w:rsidR="003A76DA" w:rsidRPr="00EA1132" w:rsidRDefault="003A76DA" w:rsidP="003A76DA">
      <w:pPr>
        <w:rPr>
          <w:sz w:val="24"/>
          <w:szCs w:val="24"/>
        </w:rPr>
      </w:pPr>
      <w:r w:rsidRPr="00EA1132">
        <w:rPr>
          <w:sz w:val="24"/>
          <w:szCs w:val="24"/>
        </w:rPr>
        <w:t>Koostaja tel nr +372 53490613</w:t>
      </w:r>
    </w:p>
    <w:sectPr w:rsidR="003A76DA" w:rsidRPr="00EA1132" w:rsidSect="00625392">
      <w:headerReference w:type="default" r:id="rId8"/>
      <w:footerReference w:type="default" r:id="rId9"/>
      <w:type w:val="continuous"/>
      <w:pgSz w:w="11906" w:h="16838" w:code="9"/>
      <w:pgMar w:top="1134" w:right="851" w:bottom="680" w:left="1701" w:header="680" w:footer="6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EC1F" w14:textId="77777777" w:rsidR="000F4747" w:rsidRDefault="000F4747">
      <w:r>
        <w:separator/>
      </w:r>
    </w:p>
  </w:endnote>
  <w:endnote w:type="continuationSeparator" w:id="0">
    <w:p w14:paraId="57CB19E8" w14:textId="77777777" w:rsidR="000F4747" w:rsidRDefault="000F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146A" w14:textId="77777777" w:rsidR="008C31FA" w:rsidRPr="002B69EF" w:rsidRDefault="008C31FA" w:rsidP="008C31FA">
    <w:pPr>
      <w:pStyle w:val="Jalus"/>
      <w:pBdr>
        <w:top w:val="single" w:sz="4" w:space="1" w:color="auto"/>
      </w:pBdr>
      <w:jc w:val="center"/>
      <w:rPr>
        <w:sz w:val="16"/>
        <w:szCs w:val="16"/>
      </w:rPr>
    </w:pPr>
    <w:r w:rsidRPr="002B69EF">
      <w:rPr>
        <w:sz w:val="16"/>
        <w:szCs w:val="16"/>
      </w:rPr>
      <w:t>Reaalprojekt OÜ</w:t>
    </w:r>
  </w:p>
  <w:p w14:paraId="5639D44A" w14:textId="77777777" w:rsidR="008C31FA" w:rsidRPr="002B69EF" w:rsidRDefault="008C31FA" w:rsidP="008C31F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 xml:space="preserve">Tallinna </w:t>
    </w:r>
    <w:r w:rsidR="007B59E6">
      <w:rPr>
        <w:sz w:val="16"/>
        <w:szCs w:val="16"/>
      </w:rPr>
      <w:t xml:space="preserve">tn </w:t>
    </w:r>
    <w:r w:rsidRPr="002B69EF">
      <w:rPr>
        <w:sz w:val="16"/>
        <w:szCs w:val="16"/>
      </w:rPr>
      <w:t>45, 71008, Viljandi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r w:rsidR="00443EE7">
      <w:rPr>
        <w:sz w:val="16"/>
        <w:szCs w:val="16"/>
      </w:rPr>
      <w:t>tel +372 </w:t>
    </w:r>
    <w:r w:rsidR="00443EE7" w:rsidRPr="002B69EF">
      <w:rPr>
        <w:sz w:val="16"/>
        <w:szCs w:val="16"/>
      </w:rPr>
      <w:t>433</w:t>
    </w:r>
    <w:r w:rsidR="00443EE7">
      <w:rPr>
        <w:sz w:val="16"/>
        <w:szCs w:val="16"/>
      </w:rPr>
      <w:t xml:space="preserve"> </w:t>
    </w:r>
    <w:r w:rsidR="00443EE7" w:rsidRPr="002B69EF">
      <w:rPr>
        <w:sz w:val="16"/>
        <w:szCs w:val="16"/>
      </w:rPr>
      <w:t>6144</w:t>
    </w:r>
  </w:p>
  <w:p w14:paraId="0391F40D" w14:textId="77777777" w:rsidR="00443EE7" w:rsidRPr="002B69EF" w:rsidRDefault="007D62D4" w:rsidP="00443EE7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>
      <w:rPr>
        <w:sz w:val="16"/>
        <w:szCs w:val="16"/>
      </w:rPr>
      <w:t>Vabaduse pst 174b</w:t>
    </w:r>
    <w:r w:rsidR="008C31FA" w:rsidRPr="002B69EF">
      <w:rPr>
        <w:sz w:val="16"/>
        <w:szCs w:val="16"/>
      </w:rPr>
      <w:t>, 1091</w:t>
    </w:r>
    <w:r>
      <w:rPr>
        <w:sz w:val="16"/>
        <w:szCs w:val="16"/>
      </w:rPr>
      <w:t>7</w:t>
    </w:r>
    <w:r w:rsidR="008C31FA" w:rsidRPr="002B69EF">
      <w:rPr>
        <w:sz w:val="16"/>
        <w:szCs w:val="16"/>
      </w:rPr>
      <w:t xml:space="preserve"> Tallinn</w:t>
    </w:r>
    <w:r w:rsidR="008C31FA" w:rsidRPr="002B69EF">
      <w:rPr>
        <w:sz w:val="16"/>
        <w:szCs w:val="16"/>
      </w:rPr>
      <w:tab/>
    </w:r>
    <w:r w:rsidR="008C31FA" w:rsidRPr="002B69EF">
      <w:rPr>
        <w:sz w:val="16"/>
        <w:szCs w:val="16"/>
      </w:rPr>
      <w:tab/>
    </w:r>
    <w:r w:rsidR="00443EE7">
      <w:rPr>
        <w:sz w:val="16"/>
        <w:szCs w:val="16"/>
      </w:rPr>
      <w:t>t</w:t>
    </w:r>
    <w:r w:rsidR="00443EE7" w:rsidRPr="002B69EF">
      <w:rPr>
        <w:sz w:val="16"/>
        <w:szCs w:val="16"/>
      </w:rPr>
      <w:t xml:space="preserve">el </w:t>
    </w:r>
    <w:r w:rsidR="00443EE7">
      <w:rPr>
        <w:sz w:val="16"/>
        <w:szCs w:val="16"/>
      </w:rPr>
      <w:t xml:space="preserve">+372 </w:t>
    </w:r>
    <w:r w:rsidR="00443EE7" w:rsidRPr="002B69EF">
      <w:rPr>
        <w:sz w:val="16"/>
        <w:szCs w:val="16"/>
      </w:rPr>
      <w:t>608 1100</w:t>
    </w:r>
  </w:p>
  <w:p w14:paraId="114C500C" w14:textId="77777777" w:rsidR="008C31FA" w:rsidRPr="002B69EF" w:rsidRDefault="008C31FA" w:rsidP="008C31F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>Reg.nr. 10765904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r w:rsidR="007D62D4">
      <w:rPr>
        <w:sz w:val="16"/>
        <w:szCs w:val="16"/>
      </w:rPr>
      <w:t>reaalprojekt@reaalprojekt.ee</w:t>
    </w:r>
  </w:p>
  <w:p w14:paraId="37A78E1D" w14:textId="77777777" w:rsidR="008C31FA" w:rsidRPr="008C31FA" w:rsidRDefault="008C31FA" w:rsidP="008C31F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EB966" w14:textId="77777777" w:rsidR="000F4747" w:rsidRDefault="000F4747">
      <w:r>
        <w:separator/>
      </w:r>
    </w:p>
  </w:footnote>
  <w:footnote w:type="continuationSeparator" w:id="0">
    <w:p w14:paraId="7DAC48C8" w14:textId="77777777" w:rsidR="000F4747" w:rsidRDefault="000F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6306" w14:textId="3C21143F" w:rsidR="00E168D8" w:rsidRDefault="00625392" w:rsidP="00625392">
    <w:pPr>
      <w:pStyle w:val="Pis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E59061E" wp14:editId="5C129A6A">
          <wp:simplePos x="0" y="0"/>
          <wp:positionH relativeFrom="column">
            <wp:posOffset>2192020</wp:posOffset>
          </wp:positionH>
          <wp:positionV relativeFrom="paragraph">
            <wp:posOffset>-390525</wp:posOffset>
          </wp:positionV>
          <wp:extent cx="1651000" cy="1166495"/>
          <wp:effectExtent l="0" t="0" r="0" b="0"/>
          <wp:wrapTight wrapText="bothSides">
            <wp:wrapPolygon edited="0">
              <wp:start x="0" y="0"/>
              <wp:lineTo x="0" y="21165"/>
              <wp:lineTo x="21434" y="21165"/>
              <wp:lineTo x="21434" y="0"/>
              <wp:lineTo x="0" y="0"/>
            </wp:wrapPolygon>
          </wp:wrapTight>
          <wp:docPr id="451557409" name="Pilt 1" descr="reaalprojek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reaalprojekt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A99F6A" w14:textId="7D686D5F" w:rsidR="00625392" w:rsidRDefault="00625392" w:rsidP="00625392">
    <w:pPr>
      <w:pStyle w:val="Pis"/>
    </w:pPr>
  </w:p>
  <w:p w14:paraId="4D55953A" w14:textId="5E7E0926" w:rsidR="00E168D8" w:rsidRDefault="00E168D8" w:rsidP="00625392">
    <w:pPr>
      <w:pStyle w:val="Pis"/>
    </w:pPr>
  </w:p>
  <w:p w14:paraId="674AA550" w14:textId="77777777" w:rsidR="00625392" w:rsidRDefault="00625392" w:rsidP="00625392">
    <w:pPr>
      <w:pStyle w:val="Pis"/>
    </w:pPr>
  </w:p>
  <w:p w14:paraId="35B4E6B3" w14:textId="7792F408" w:rsidR="00625392" w:rsidRDefault="00625392" w:rsidP="00625392">
    <w:pPr>
      <w:pStyle w:val="Pis"/>
    </w:pPr>
    <w:r>
      <w:tab/>
    </w:r>
  </w:p>
  <w:p w14:paraId="7803256F" w14:textId="22F1267F" w:rsidR="00625392" w:rsidRDefault="00625392" w:rsidP="00625392">
    <w:pPr>
      <w:pStyle w:val="Pis"/>
    </w:pPr>
  </w:p>
  <w:p w14:paraId="2BC00D4F" w14:textId="3ADED88D" w:rsidR="00625392" w:rsidRDefault="000F4747" w:rsidP="00625392">
    <w:pPr>
      <w:pStyle w:val="Pis"/>
    </w:pPr>
    <w:r>
      <w:pict w14:anchorId="09614347">
        <v:rect id="_x0000_i1025" style="width:462.55pt;height:1pt" o:hrpct="989" o:hralign="center" o:hrstd="t" o:hr="t" fillcolor="#a0a0a0" stroked="f"/>
      </w:pict>
    </w:r>
  </w:p>
  <w:p w14:paraId="01CB5E74" w14:textId="4C953CF2" w:rsidR="00D47749" w:rsidRPr="00EE45EC" w:rsidRDefault="00D47749" w:rsidP="0062539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630"/>
    <w:multiLevelType w:val="hybridMultilevel"/>
    <w:tmpl w:val="93FCBA32"/>
    <w:lvl w:ilvl="0" w:tplc="9B7ED308">
      <w:start w:val="1"/>
      <w:numFmt w:val="decimal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  <w:lvl w:ilvl="1" w:tplc="175449CE">
      <w:start w:val="1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2191"/>
    <w:multiLevelType w:val="hybridMultilevel"/>
    <w:tmpl w:val="86D41B4E"/>
    <w:lvl w:ilvl="0" w:tplc="8134418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223B7B99"/>
    <w:multiLevelType w:val="hybridMultilevel"/>
    <w:tmpl w:val="045A67BC"/>
    <w:lvl w:ilvl="0" w:tplc="FF68E86C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B857A8"/>
    <w:multiLevelType w:val="hybridMultilevel"/>
    <w:tmpl w:val="9FDA1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F3229"/>
    <w:multiLevelType w:val="hybridMultilevel"/>
    <w:tmpl w:val="2E96A300"/>
    <w:lvl w:ilvl="0" w:tplc="BD981234">
      <w:start w:val="1"/>
      <w:numFmt w:val="decimal"/>
      <w:lvlText w:val="%1.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BE30D0"/>
    <w:multiLevelType w:val="hybridMultilevel"/>
    <w:tmpl w:val="5470C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70359A">
      <w:start w:val="1"/>
      <w:numFmt w:val="lowerLetter"/>
      <w:lvlText w:val="%2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2" w:tplc="965A8A1C">
      <w:start w:val="1"/>
      <w:numFmt w:val="bullet"/>
      <w:lvlText w:val="-"/>
      <w:lvlJc w:val="left"/>
      <w:pPr>
        <w:tabs>
          <w:tab w:val="num" w:pos="1607"/>
        </w:tabs>
        <w:ind w:left="1588" w:hanging="341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682697">
    <w:abstractNumId w:val="5"/>
  </w:num>
  <w:num w:numId="2" w16cid:durableId="339940543">
    <w:abstractNumId w:val="2"/>
  </w:num>
  <w:num w:numId="3" w16cid:durableId="390348953">
    <w:abstractNumId w:val="0"/>
  </w:num>
  <w:num w:numId="4" w16cid:durableId="1636134643">
    <w:abstractNumId w:val="4"/>
  </w:num>
  <w:num w:numId="5" w16cid:durableId="1109466265">
    <w:abstractNumId w:val="3"/>
  </w:num>
  <w:num w:numId="6" w16cid:durableId="1593079237">
    <w:abstractNumId w:val="1"/>
  </w:num>
  <w:num w:numId="7" w16cid:durableId="744104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B9"/>
    <w:rsid w:val="0000040D"/>
    <w:rsid w:val="0000145B"/>
    <w:rsid w:val="000129E5"/>
    <w:rsid w:val="000201AD"/>
    <w:rsid w:val="00021647"/>
    <w:rsid w:val="00025BC6"/>
    <w:rsid w:val="000407F1"/>
    <w:rsid w:val="0004760B"/>
    <w:rsid w:val="00050829"/>
    <w:rsid w:val="0005340C"/>
    <w:rsid w:val="00056349"/>
    <w:rsid w:val="00061333"/>
    <w:rsid w:val="00062A22"/>
    <w:rsid w:val="000640F3"/>
    <w:rsid w:val="00071E42"/>
    <w:rsid w:val="00073031"/>
    <w:rsid w:val="00074C9A"/>
    <w:rsid w:val="0007680C"/>
    <w:rsid w:val="00077FFC"/>
    <w:rsid w:val="0008522C"/>
    <w:rsid w:val="00086668"/>
    <w:rsid w:val="000871DE"/>
    <w:rsid w:val="00087D69"/>
    <w:rsid w:val="00091CFE"/>
    <w:rsid w:val="0009339C"/>
    <w:rsid w:val="00096D66"/>
    <w:rsid w:val="000B3FF6"/>
    <w:rsid w:val="000B52A8"/>
    <w:rsid w:val="000B5C10"/>
    <w:rsid w:val="000C27DB"/>
    <w:rsid w:val="000D0390"/>
    <w:rsid w:val="000D3B14"/>
    <w:rsid w:val="000E08EB"/>
    <w:rsid w:val="000E7895"/>
    <w:rsid w:val="000E7CB4"/>
    <w:rsid w:val="000F07E2"/>
    <w:rsid w:val="000F0862"/>
    <w:rsid w:val="000F3BD3"/>
    <w:rsid w:val="000F4747"/>
    <w:rsid w:val="00104E1D"/>
    <w:rsid w:val="001060E9"/>
    <w:rsid w:val="001061AA"/>
    <w:rsid w:val="0010689E"/>
    <w:rsid w:val="00117268"/>
    <w:rsid w:val="00117EB8"/>
    <w:rsid w:val="00121C57"/>
    <w:rsid w:val="00124070"/>
    <w:rsid w:val="00126751"/>
    <w:rsid w:val="001325E5"/>
    <w:rsid w:val="00132FE7"/>
    <w:rsid w:val="00140E0B"/>
    <w:rsid w:val="00142AED"/>
    <w:rsid w:val="0014413B"/>
    <w:rsid w:val="00152C1D"/>
    <w:rsid w:val="00152DBF"/>
    <w:rsid w:val="00156AEC"/>
    <w:rsid w:val="00163004"/>
    <w:rsid w:val="00163B65"/>
    <w:rsid w:val="00163FBA"/>
    <w:rsid w:val="00166C09"/>
    <w:rsid w:val="00167651"/>
    <w:rsid w:val="00174428"/>
    <w:rsid w:val="0018150C"/>
    <w:rsid w:val="00182ADE"/>
    <w:rsid w:val="0019192E"/>
    <w:rsid w:val="0019429D"/>
    <w:rsid w:val="0019454E"/>
    <w:rsid w:val="00194D97"/>
    <w:rsid w:val="0019608F"/>
    <w:rsid w:val="001A103E"/>
    <w:rsid w:val="001A1341"/>
    <w:rsid w:val="001A1ADA"/>
    <w:rsid w:val="001A421C"/>
    <w:rsid w:val="001A487D"/>
    <w:rsid w:val="001C6F49"/>
    <w:rsid w:val="001D3FDF"/>
    <w:rsid w:val="001D49E8"/>
    <w:rsid w:val="001D67E5"/>
    <w:rsid w:val="001E0A65"/>
    <w:rsid w:val="001E5202"/>
    <w:rsid w:val="001E6AFA"/>
    <w:rsid w:val="00201B3F"/>
    <w:rsid w:val="00202428"/>
    <w:rsid w:val="00205FDD"/>
    <w:rsid w:val="00207500"/>
    <w:rsid w:val="002137ED"/>
    <w:rsid w:val="00216E54"/>
    <w:rsid w:val="00221204"/>
    <w:rsid w:val="002217BE"/>
    <w:rsid w:val="00221B80"/>
    <w:rsid w:val="002250CE"/>
    <w:rsid w:val="00226258"/>
    <w:rsid w:val="00230066"/>
    <w:rsid w:val="00237E10"/>
    <w:rsid w:val="0024398A"/>
    <w:rsid w:val="0024531F"/>
    <w:rsid w:val="0024543E"/>
    <w:rsid w:val="002521C2"/>
    <w:rsid w:val="002542B6"/>
    <w:rsid w:val="00256F52"/>
    <w:rsid w:val="002657E2"/>
    <w:rsid w:val="00271DB0"/>
    <w:rsid w:val="00274324"/>
    <w:rsid w:val="00287988"/>
    <w:rsid w:val="0029081C"/>
    <w:rsid w:val="00294075"/>
    <w:rsid w:val="00296923"/>
    <w:rsid w:val="002A5388"/>
    <w:rsid w:val="002A789B"/>
    <w:rsid w:val="002B042C"/>
    <w:rsid w:val="002B69EF"/>
    <w:rsid w:val="002C1E94"/>
    <w:rsid w:val="002C47ED"/>
    <w:rsid w:val="002C4A5C"/>
    <w:rsid w:val="002C664A"/>
    <w:rsid w:val="002D1CDF"/>
    <w:rsid w:val="002D4753"/>
    <w:rsid w:val="002E23E5"/>
    <w:rsid w:val="002E4A88"/>
    <w:rsid w:val="002F060E"/>
    <w:rsid w:val="002F1AE2"/>
    <w:rsid w:val="002F5547"/>
    <w:rsid w:val="00300805"/>
    <w:rsid w:val="003024CF"/>
    <w:rsid w:val="0030777E"/>
    <w:rsid w:val="00312DE6"/>
    <w:rsid w:val="00314FBA"/>
    <w:rsid w:val="00317013"/>
    <w:rsid w:val="0032031C"/>
    <w:rsid w:val="00321A43"/>
    <w:rsid w:val="00325D1F"/>
    <w:rsid w:val="0035167B"/>
    <w:rsid w:val="00352A7F"/>
    <w:rsid w:val="00354BE5"/>
    <w:rsid w:val="00356391"/>
    <w:rsid w:val="00357E23"/>
    <w:rsid w:val="003650F2"/>
    <w:rsid w:val="003655BF"/>
    <w:rsid w:val="0036569E"/>
    <w:rsid w:val="00366DD4"/>
    <w:rsid w:val="0037321D"/>
    <w:rsid w:val="0038212F"/>
    <w:rsid w:val="003903FD"/>
    <w:rsid w:val="00392132"/>
    <w:rsid w:val="00393845"/>
    <w:rsid w:val="00395786"/>
    <w:rsid w:val="00395C23"/>
    <w:rsid w:val="00397FED"/>
    <w:rsid w:val="003A76DA"/>
    <w:rsid w:val="003A7E78"/>
    <w:rsid w:val="003B3EE3"/>
    <w:rsid w:val="003C02DB"/>
    <w:rsid w:val="003C3DA2"/>
    <w:rsid w:val="003C646A"/>
    <w:rsid w:val="003C6A4E"/>
    <w:rsid w:val="003C7B2F"/>
    <w:rsid w:val="003D738D"/>
    <w:rsid w:val="003E38DB"/>
    <w:rsid w:val="003E587E"/>
    <w:rsid w:val="003F0A94"/>
    <w:rsid w:val="003F1D12"/>
    <w:rsid w:val="003F514A"/>
    <w:rsid w:val="003F6175"/>
    <w:rsid w:val="003F7809"/>
    <w:rsid w:val="00400E64"/>
    <w:rsid w:val="00401065"/>
    <w:rsid w:val="0040157A"/>
    <w:rsid w:val="00405095"/>
    <w:rsid w:val="00406B64"/>
    <w:rsid w:val="00414D4D"/>
    <w:rsid w:val="00415EB3"/>
    <w:rsid w:val="00416C93"/>
    <w:rsid w:val="0042292A"/>
    <w:rsid w:val="00433875"/>
    <w:rsid w:val="004345D1"/>
    <w:rsid w:val="00434DFF"/>
    <w:rsid w:val="0043550D"/>
    <w:rsid w:val="00440889"/>
    <w:rsid w:val="00440E76"/>
    <w:rsid w:val="00443EE7"/>
    <w:rsid w:val="00443F9E"/>
    <w:rsid w:val="00447134"/>
    <w:rsid w:val="00453EB7"/>
    <w:rsid w:val="00454781"/>
    <w:rsid w:val="004633E8"/>
    <w:rsid w:val="00465308"/>
    <w:rsid w:val="00470043"/>
    <w:rsid w:val="00477FD9"/>
    <w:rsid w:val="004815D7"/>
    <w:rsid w:val="00483D21"/>
    <w:rsid w:val="00485531"/>
    <w:rsid w:val="00493163"/>
    <w:rsid w:val="00496E85"/>
    <w:rsid w:val="004A0C6F"/>
    <w:rsid w:val="004A3018"/>
    <w:rsid w:val="004A329E"/>
    <w:rsid w:val="004A423E"/>
    <w:rsid w:val="004A4493"/>
    <w:rsid w:val="004A626E"/>
    <w:rsid w:val="004A6362"/>
    <w:rsid w:val="004A792A"/>
    <w:rsid w:val="004B35CC"/>
    <w:rsid w:val="004B635E"/>
    <w:rsid w:val="004B6AF5"/>
    <w:rsid w:val="004C2D5A"/>
    <w:rsid w:val="004C4E07"/>
    <w:rsid w:val="004D2EEE"/>
    <w:rsid w:val="004D3A46"/>
    <w:rsid w:val="004D515E"/>
    <w:rsid w:val="004E28F1"/>
    <w:rsid w:val="004E6205"/>
    <w:rsid w:val="004E743B"/>
    <w:rsid w:val="00513845"/>
    <w:rsid w:val="00513969"/>
    <w:rsid w:val="00515124"/>
    <w:rsid w:val="005277E3"/>
    <w:rsid w:val="00546209"/>
    <w:rsid w:val="005658BD"/>
    <w:rsid w:val="00567CEA"/>
    <w:rsid w:val="00574C1D"/>
    <w:rsid w:val="00576CFB"/>
    <w:rsid w:val="005778D2"/>
    <w:rsid w:val="00577B9F"/>
    <w:rsid w:val="00577EED"/>
    <w:rsid w:val="0058192C"/>
    <w:rsid w:val="00581DE8"/>
    <w:rsid w:val="0058274B"/>
    <w:rsid w:val="005833D0"/>
    <w:rsid w:val="00585BD7"/>
    <w:rsid w:val="00593F34"/>
    <w:rsid w:val="0059583F"/>
    <w:rsid w:val="005A0288"/>
    <w:rsid w:val="005A2486"/>
    <w:rsid w:val="005A2BD4"/>
    <w:rsid w:val="005B1E0C"/>
    <w:rsid w:val="005B3538"/>
    <w:rsid w:val="005B634C"/>
    <w:rsid w:val="005C1183"/>
    <w:rsid w:val="005C2390"/>
    <w:rsid w:val="005C4626"/>
    <w:rsid w:val="005C7CB3"/>
    <w:rsid w:val="005D060F"/>
    <w:rsid w:val="005D0D64"/>
    <w:rsid w:val="005D2469"/>
    <w:rsid w:val="005D6E02"/>
    <w:rsid w:val="005E281A"/>
    <w:rsid w:val="005E2DF2"/>
    <w:rsid w:val="005F3F27"/>
    <w:rsid w:val="005F4DF0"/>
    <w:rsid w:val="005F5246"/>
    <w:rsid w:val="006009B9"/>
    <w:rsid w:val="00604F2E"/>
    <w:rsid w:val="00607DA7"/>
    <w:rsid w:val="00612017"/>
    <w:rsid w:val="00613B3F"/>
    <w:rsid w:val="00622117"/>
    <w:rsid w:val="00622377"/>
    <w:rsid w:val="00623FBB"/>
    <w:rsid w:val="006249E0"/>
    <w:rsid w:val="00625392"/>
    <w:rsid w:val="006307B2"/>
    <w:rsid w:val="00631E21"/>
    <w:rsid w:val="0063494F"/>
    <w:rsid w:val="00644AD2"/>
    <w:rsid w:val="00655ACD"/>
    <w:rsid w:val="00661633"/>
    <w:rsid w:val="00663D93"/>
    <w:rsid w:val="00670988"/>
    <w:rsid w:val="00673B50"/>
    <w:rsid w:val="00676D21"/>
    <w:rsid w:val="00680B09"/>
    <w:rsid w:val="00681D1C"/>
    <w:rsid w:val="0068275C"/>
    <w:rsid w:val="00693226"/>
    <w:rsid w:val="00697265"/>
    <w:rsid w:val="006B7A8D"/>
    <w:rsid w:val="006C197A"/>
    <w:rsid w:val="006C5028"/>
    <w:rsid w:val="006D1949"/>
    <w:rsid w:val="006D6502"/>
    <w:rsid w:val="006D6D71"/>
    <w:rsid w:val="006D7DF2"/>
    <w:rsid w:val="006E0781"/>
    <w:rsid w:val="006E12A4"/>
    <w:rsid w:val="006E23F8"/>
    <w:rsid w:val="006E73AF"/>
    <w:rsid w:val="006F2D13"/>
    <w:rsid w:val="006F5E73"/>
    <w:rsid w:val="006F7026"/>
    <w:rsid w:val="007011DF"/>
    <w:rsid w:val="007051AB"/>
    <w:rsid w:val="00707204"/>
    <w:rsid w:val="00713FA8"/>
    <w:rsid w:val="00723881"/>
    <w:rsid w:val="0072514B"/>
    <w:rsid w:val="0072514F"/>
    <w:rsid w:val="007318CC"/>
    <w:rsid w:val="00733A68"/>
    <w:rsid w:val="00735310"/>
    <w:rsid w:val="007453B1"/>
    <w:rsid w:val="007516AA"/>
    <w:rsid w:val="00754489"/>
    <w:rsid w:val="00757D57"/>
    <w:rsid w:val="00766B8C"/>
    <w:rsid w:val="00771474"/>
    <w:rsid w:val="00771B00"/>
    <w:rsid w:val="00773641"/>
    <w:rsid w:val="00773A49"/>
    <w:rsid w:val="007756BE"/>
    <w:rsid w:val="00786940"/>
    <w:rsid w:val="007904C9"/>
    <w:rsid w:val="007906B5"/>
    <w:rsid w:val="007941D7"/>
    <w:rsid w:val="007A7896"/>
    <w:rsid w:val="007B2B44"/>
    <w:rsid w:val="007B2E3A"/>
    <w:rsid w:val="007B56B5"/>
    <w:rsid w:val="007B59E6"/>
    <w:rsid w:val="007C7656"/>
    <w:rsid w:val="007D4E3B"/>
    <w:rsid w:val="007D5F4C"/>
    <w:rsid w:val="007D62D4"/>
    <w:rsid w:val="007E3361"/>
    <w:rsid w:val="007E386E"/>
    <w:rsid w:val="007E6BCF"/>
    <w:rsid w:val="007E7F9B"/>
    <w:rsid w:val="007F061B"/>
    <w:rsid w:val="007F3CF7"/>
    <w:rsid w:val="00807050"/>
    <w:rsid w:val="00815EB7"/>
    <w:rsid w:val="00815F63"/>
    <w:rsid w:val="0082636E"/>
    <w:rsid w:val="008270C7"/>
    <w:rsid w:val="00850BB8"/>
    <w:rsid w:val="00852D62"/>
    <w:rsid w:val="0086015D"/>
    <w:rsid w:val="0086295E"/>
    <w:rsid w:val="00870B8C"/>
    <w:rsid w:val="00884913"/>
    <w:rsid w:val="008861E2"/>
    <w:rsid w:val="0089111C"/>
    <w:rsid w:val="008915E1"/>
    <w:rsid w:val="00891FD8"/>
    <w:rsid w:val="008A2077"/>
    <w:rsid w:val="008A6DC3"/>
    <w:rsid w:val="008C0E0F"/>
    <w:rsid w:val="008C31FA"/>
    <w:rsid w:val="008C64E6"/>
    <w:rsid w:val="008C7A5B"/>
    <w:rsid w:val="008D6441"/>
    <w:rsid w:val="008E006F"/>
    <w:rsid w:val="008E20C7"/>
    <w:rsid w:val="008E4049"/>
    <w:rsid w:val="00904809"/>
    <w:rsid w:val="00905602"/>
    <w:rsid w:val="00910F6A"/>
    <w:rsid w:val="00913402"/>
    <w:rsid w:val="00917108"/>
    <w:rsid w:val="00922158"/>
    <w:rsid w:val="00925B03"/>
    <w:rsid w:val="00925B46"/>
    <w:rsid w:val="009266CF"/>
    <w:rsid w:val="009451C4"/>
    <w:rsid w:val="00947970"/>
    <w:rsid w:val="00955AB1"/>
    <w:rsid w:val="0096054B"/>
    <w:rsid w:val="00962552"/>
    <w:rsid w:val="009639DC"/>
    <w:rsid w:val="00967367"/>
    <w:rsid w:val="009762D9"/>
    <w:rsid w:val="0098364E"/>
    <w:rsid w:val="00996E64"/>
    <w:rsid w:val="00996F6D"/>
    <w:rsid w:val="009A08D6"/>
    <w:rsid w:val="009A28BE"/>
    <w:rsid w:val="009A2C88"/>
    <w:rsid w:val="009A3053"/>
    <w:rsid w:val="009A791F"/>
    <w:rsid w:val="009A7B5D"/>
    <w:rsid w:val="009B1C95"/>
    <w:rsid w:val="009B1D32"/>
    <w:rsid w:val="009B68B6"/>
    <w:rsid w:val="009C2099"/>
    <w:rsid w:val="009C3E38"/>
    <w:rsid w:val="009C4242"/>
    <w:rsid w:val="009C7366"/>
    <w:rsid w:val="009C7E72"/>
    <w:rsid w:val="009D0238"/>
    <w:rsid w:val="009D0E08"/>
    <w:rsid w:val="009D48F9"/>
    <w:rsid w:val="009D5043"/>
    <w:rsid w:val="009D543C"/>
    <w:rsid w:val="009D61E2"/>
    <w:rsid w:val="009F5421"/>
    <w:rsid w:val="009F5B47"/>
    <w:rsid w:val="00A00BB4"/>
    <w:rsid w:val="00A10871"/>
    <w:rsid w:val="00A1197B"/>
    <w:rsid w:val="00A13FCF"/>
    <w:rsid w:val="00A14DFC"/>
    <w:rsid w:val="00A14E72"/>
    <w:rsid w:val="00A15024"/>
    <w:rsid w:val="00A2104C"/>
    <w:rsid w:val="00A22E82"/>
    <w:rsid w:val="00A30DD9"/>
    <w:rsid w:val="00A30FBC"/>
    <w:rsid w:val="00A36ACC"/>
    <w:rsid w:val="00A41599"/>
    <w:rsid w:val="00A4534B"/>
    <w:rsid w:val="00A47990"/>
    <w:rsid w:val="00A5598D"/>
    <w:rsid w:val="00A56556"/>
    <w:rsid w:val="00A57A8E"/>
    <w:rsid w:val="00A65875"/>
    <w:rsid w:val="00A6765D"/>
    <w:rsid w:val="00A7065C"/>
    <w:rsid w:val="00A7290D"/>
    <w:rsid w:val="00A73B71"/>
    <w:rsid w:val="00A7799F"/>
    <w:rsid w:val="00A83DE4"/>
    <w:rsid w:val="00A852D7"/>
    <w:rsid w:val="00A85BC2"/>
    <w:rsid w:val="00A8767E"/>
    <w:rsid w:val="00A9203E"/>
    <w:rsid w:val="00A97141"/>
    <w:rsid w:val="00A97232"/>
    <w:rsid w:val="00AA2B3D"/>
    <w:rsid w:val="00AB2A83"/>
    <w:rsid w:val="00AB307A"/>
    <w:rsid w:val="00AB3717"/>
    <w:rsid w:val="00AC4C1C"/>
    <w:rsid w:val="00AC515C"/>
    <w:rsid w:val="00AD42E9"/>
    <w:rsid w:val="00AD4BB0"/>
    <w:rsid w:val="00AD537E"/>
    <w:rsid w:val="00AE25D0"/>
    <w:rsid w:val="00AE2C16"/>
    <w:rsid w:val="00AF0FEB"/>
    <w:rsid w:val="00AF1E15"/>
    <w:rsid w:val="00AF7EF6"/>
    <w:rsid w:val="00B05032"/>
    <w:rsid w:val="00B07CB9"/>
    <w:rsid w:val="00B10CB9"/>
    <w:rsid w:val="00B136AC"/>
    <w:rsid w:val="00B20C68"/>
    <w:rsid w:val="00B210BB"/>
    <w:rsid w:val="00B223C5"/>
    <w:rsid w:val="00B25600"/>
    <w:rsid w:val="00B27AAB"/>
    <w:rsid w:val="00B27DAB"/>
    <w:rsid w:val="00B33DC8"/>
    <w:rsid w:val="00B36FC1"/>
    <w:rsid w:val="00B41705"/>
    <w:rsid w:val="00B53F70"/>
    <w:rsid w:val="00B549FA"/>
    <w:rsid w:val="00B57532"/>
    <w:rsid w:val="00B61451"/>
    <w:rsid w:val="00B67754"/>
    <w:rsid w:val="00B67C87"/>
    <w:rsid w:val="00B73CE9"/>
    <w:rsid w:val="00B80590"/>
    <w:rsid w:val="00B81398"/>
    <w:rsid w:val="00B87908"/>
    <w:rsid w:val="00B91CA7"/>
    <w:rsid w:val="00B94C0B"/>
    <w:rsid w:val="00BA485D"/>
    <w:rsid w:val="00BA5839"/>
    <w:rsid w:val="00BA677D"/>
    <w:rsid w:val="00BA6CEC"/>
    <w:rsid w:val="00BA7EC5"/>
    <w:rsid w:val="00BB575E"/>
    <w:rsid w:val="00BC3F8C"/>
    <w:rsid w:val="00BC5C50"/>
    <w:rsid w:val="00BC6406"/>
    <w:rsid w:val="00BD12F3"/>
    <w:rsid w:val="00BD2A70"/>
    <w:rsid w:val="00BD4411"/>
    <w:rsid w:val="00BD6A2F"/>
    <w:rsid w:val="00BD6EE4"/>
    <w:rsid w:val="00BD7098"/>
    <w:rsid w:val="00BD73B1"/>
    <w:rsid w:val="00BD73D3"/>
    <w:rsid w:val="00BE0527"/>
    <w:rsid w:val="00BE46DB"/>
    <w:rsid w:val="00BF1E34"/>
    <w:rsid w:val="00BF379E"/>
    <w:rsid w:val="00BF3FDB"/>
    <w:rsid w:val="00C11718"/>
    <w:rsid w:val="00C14E8C"/>
    <w:rsid w:val="00C15A28"/>
    <w:rsid w:val="00C163BE"/>
    <w:rsid w:val="00C2024E"/>
    <w:rsid w:val="00C24F26"/>
    <w:rsid w:val="00C344F5"/>
    <w:rsid w:val="00C34680"/>
    <w:rsid w:val="00C350A3"/>
    <w:rsid w:val="00C35611"/>
    <w:rsid w:val="00C35B73"/>
    <w:rsid w:val="00C414BF"/>
    <w:rsid w:val="00C41E98"/>
    <w:rsid w:val="00C442F9"/>
    <w:rsid w:val="00C45CDA"/>
    <w:rsid w:val="00C553B9"/>
    <w:rsid w:val="00C60F7B"/>
    <w:rsid w:val="00C64C9B"/>
    <w:rsid w:val="00C70718"/>
    <w:rsid w:val="00C740ED"/>
    <w:rsid w:val="00C83B19"/>
    <w:rsid w:val="00C84B4C"/>
    <w:rsid w:val="00C84C7F"/>
    <w:rsid w:val="00C859C4"/>
    <w:rsid w:val="00C900BE"/>
    <w:rsid w:val="00C932D3"/>
    <w:rsid w:val="00C94DC5"/>
    <w:rsid w:val="00CA07EB"/>
    <w:rsid w:val="00CA2877"/>
    <w:rsid w:val="00CA4E52"/>
    <w:rsid w:val="00CA5C6C"/>
    <w:rsid w:val="00CB553B"/>
    <w:rsid w:val="00CC3139"/>
    <w:rsid w:val="00CE0205"/>
    <w:rsid w:val="00CE11CF"/>
    <w:rsid w:val="00CE1CAA"/>
    <w:rsid w:val="00CF38B3"/>
    <w:rsid w:val="00CF4620"/>
    <w:rsid w:val="00CF6CC1"/>
    <w:rsid w:val="00CF6DAD"/>
    <w:rsid w:val="00CF7A1B"/>
    <w:rsid w:val="00D001B8"/>
    <w:rsid w:val="00D02E96"/>
    <w:rsid w:val="00D079D4"/>
    <w:rsid w:val="00D1475E"/>
    <w:rsid w:val="00D16F4A"/>
    <w:rsid w:val="00D21D5A"/>
    <w:rsid w:val="00D27BB8"/>
    <w:rsid w:val="00D34188"/>
    <w:rsid w:val="00D349DC"/>
    <w:rsid w:val="00D35232"/>
    <w:rsid w:val="00D363A2"/>
    <w:rsid w:val="00D47749"/>
    <w:rsid w:val="00D52E9C"/>
    <w:rsid w:val="00D578AB"/>
    <w:rsid w:val="00D60EF7"/>
    <w:rsid w:val="00D61499"/>
    <w:rsid w:val="00D65169"/>
    <w:rsid w:val="00D65631"/>
    <w:rsid w:val="00D65A4F"/>
    <w:rsid w:val="00D75838"/>
    <w:rsid w:val="00D77120"/>
    <w:rsid w:val="00D81E2A"/>
    <w:rsid w:val="00D96C08"/>
    <w:rsid w:val="00DA26B2"/>
    <w:rsid w:val="00DA7514"/>
    <w:rsid w:val="00DB2F74"/>
    <w:rsid w:val="00DB37BC"/>
    <w:rsid w:val="00DB65F5"/>
    <w:rsid w:val="00DB703A"/>
    <w:rsid w:val="00DC01D6"/>
    <w:rsid w:val="00DC2B7B"/>
    <w:rsid w:val="00DC676E"/>
    <w:rsid w:val="00DD0E1A"/>
    <w:rsid w:val="00DE4D34"/>
    <w:rsid w:val="00DF044C"/>
    <w:rsid w:val="00DF0FE7"/>
    <w:rsid w:val="00DF5FB9"/>
    <w:rsid w:val="00E0037E"/>
    <w:rsid w:val="00E168D8"/>
    <w:rsid w:val="00E22A92"/>
    <w:rsid w:val="00E3225E"/>
    <w:rsid w:val="00E342B1"/>
    <w:rsid w:val="00E346CC"/>
    <w:rsid w:val="00E34809"/>
    <w:rsid w:val="00E34AA9"/>
    <w:rsid w:val="00E36B3F"/>
    <w:rsid w:val="00E37C9A"/>
    <w:rsid w:val="00E4086A"/>
    <w:rsid w:val="00E45459"/>
    <w:rsid w:val="00E51E04"/>
    <w:rsid w:val="00E51FB2"/>
    <w:rsid w:val="00E61502"/>
    <w:rsid w:val="00E6490F"/>
    <w:rsid w:val="00E64949"/>
    <w:rsid w:val="00E70272"/>
    <w:rsid w:val="00E72451"/>
    <w:rsid w:val="00E961B8"/>
    <w:rsid w:val="00E96FB5"/>
    <w:rsid w:val="00E97F66"/>
    <w:rsid w:val="00EA1132"/>
    <w:rsid w:val="00EA1E5F"/>
    <w:rsid w:val="00EB3ED0"/>
    <w:rsid w:val="00EB757F"/>
    <w:rsid w:val="00EC06E9"/>
    <w:rsid w:val="00EC16B0"/>
    <w:rsid w:val="00EC4852"/>
    <w:rsid w:val="00EC52D4"/>
    <w:rsid w:val="00EC680A"/>
    <w:rsid w:val="00ED01F3"/>
    <w:rsid w:val="00EE10C8"/>
    <w:rsid w:val="00EE400F"/>
    <w:rsid w:val="00EE4313"/>
    <w:rsid w:val="00EE45EC"/>
    <w:rsid w:val="00EE72B4"/>
    <w:rsid w:val="00EF040D"/>
    <w:rsid w:val="00F00C7F"/>
    <w:rsid w:val="00F115ED"/>
    <w:rsid w:val="00F15246"/>
    <w:rsid w:val="00F16455"/>
    <w:rsid w:val="00F176E5"/>
    <w:rsid w:val="00F353B1"/>
    <w:rsid w:val="00F3554A"/>
    <w:rsid w:val="00F35665"/>
    <w:rsid w:val="00F36126"/>
    <w:rsid w:val="00F36E1E"/>
    <w:rsid w:val="00F41FEA"/>
    <w:rsid w:val="00F47133"/>
    <w:rsid w:val="00F50750"/>
    <w:rsid w:val="00F5563E"/>
    <w:rsid w:val="00F6185C"/>
    <w:rsid w:val="00F6256C"/>
    <w:rsid w:val="00F7121E"/>
    <w:rsid w:val="00F71449"/>
    <w:rsid w:val="00F718CF"/>
    <w:rsid w:val="00F768E8"/>
    <w:rsid w:val="00F91C44"/>
    <w:rsid w:val="00F945B0"/>
    <w:rsid w:val="00FA088D"/>
    <w:rsid w:val="00FA54C0"/>
    <w:rsid w:val="00FB0080"/>
    <w:rsid w:val="00FB0AC4"/>
    <w:rsid w:val="00FB25FC"/>
    <w:rsid w:val="00FB28DC"/>
    <w:rsid w:val="00FC13A9"/>
    <w:rsid w:val="00FC1C11"/>
    <w:rsid w:val="00FD03B8"/>
    <w:rsid w:val="00FD5829"/>
    <w:rsid w:val="00FD6ADF"/>
    <w:rsid w:val="00FD6BB1"/>
    <w:rsid w:val="00FE07B7"/>
    <w:rsid w:val="00FE08DB"/>
    <w:rsid w:val="00FE2523"/>
    <w:rsid w:val="00FE3222"/>
    <w:rsid w:val="00FE4EB4"/>
    <w:rsid w:val="00FE7B37"/>
    <w:rsid w:val="00FF1BE4"/>
    <w:rsid w:val="00FF1CEB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97ABB"/>
  <w15:chartTrackingRefBased/>
  <w15:docId w15:val="{3D388E97-50BD-4FEC-B9E5-FED1E718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sz w:val="24"/>
    </w:rPr>
  </w:style>
  <w:style w:type="paragraph" w:styleId="Pealkiri2">
    <w:name w:val="heading 2"/>
    <w:basedOn w:val="Normaallaad"/>
    <w:next w:val="Normaallaad"/>
    <w:qFormat/>
    <w:pPr>
      <w:keepNext/>
      <w:jc w:val="center"/>
      <w:outlineLvl w:val="1"/>
    </w:pPr>
    <w:rPr>
      <w:b/>
      <w:sz w:val="28"/>
    </w:rPr>
  </w:style>
  <w:style w:type="paragraph" w:styleId="Pealkiri3">
    <w:name w:val="heading 3"/>
    <w:basedOn w:val="Normaallaad"/>
    <w:next w:val="Normaallaad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Pealkiri4">
    <w:name w:val="heading 4"/>
    <w:basedOn w:val="Normaallaad"/>
    <w:next w:val="Normaallaad"/>
    <w:qFormat/>
    <w:pPr>
      <w:keepNext/>
      <w:tabs>
        <w:tab w:val="left" w:pos="6946"/>
        <w:tab w:val="left" w:pos="7655"/>
      </w:tabs>
      <w:outlineLvl w:val="3"/>
    </w:pPr>
    <w:rPr>
      <w:sz w:val="26"/>
    </w:rPr>
  </w:style>
  <w:style w:type="paragraph" w:styleId="Pealkiri5">
    <w:name w:val="heading 5"/>
    <w:basedOn w:val="Normaallaad"/>
    <w:next w:val="Normaallaad"/>
    <w:qFormat/>
    <w:pPr>
      <w:keepNext/>
      <w:ind w:left="1440" w:firstLine="720"/>
      <w:outlineLvl w:val="4"/>
    </w:pPr>
    <w:rPr>
      <w:sz w:val="28"/>
    </w:rPr>
  </w:style>
  <w:style w:type="paragraph" w:styleId="Pealkiri6">
    <w:name w:val="heading 6"/>
    <w:basedOn w:val="Normaallaad"/>
    <w:next w:val="Normaallaad"/>
    <w:qFormat/>
    <w:pPr>
      <w:keepNext/>
      <w:outlineLvl w:val="5"/>
    </w:pPr>
    <w:rPr>
      <w:b/>
      <w:bCs/>
      <w:sz w:val="28"/>
    </w:rPr>
  </w:style>
  <w:style w:type="paragraph" w:styleId="Pealkiri7">
    <w:name w:val="heading 7"/>
    <w:basedOn w:val="Normaallaad"/>
    <w:next w:val="Normaallaad"/>
    <w:qFormat/>
    <w:pPr>
      <w:keepNext/>
      <w:jc w:val="center"/>
      <w:outlineLvl w:val="6"/>
    </w:pPr>
    <w:rPr>
      <w:sz w:val="26"/>
    </w:rPr>
  </w:style>
  <w:style w:type="paragraph" w:styleId="Pealkiri8">
    <w:name w:val="heading 8"/>
    <w:basedOn w:val="Normaallaad"/>
    <w:next w:val="Normaallaad"/>
    <w:qFormat/>
    <w:pPr>
      <w:keepNext/>
      <w:outlineLvl w:val="7"/>
    </w:pPr>
    <w:rPr>
      <w:b/>
      <w:bCs/>
      <w:sz w:val="24"/>
    </w:rPr>
  </w:style>
  <w:style w:type="paragraph" w:styleId="Pealkiri9">
    <w:name w:val="heading 9"/>
    <w:basedOn w:val="Normaallaad"/>
    <w:next w:val="Normaallaad"/>
    <w:qFormat/>
    <w:pPr>
      <w:keepNext/>
      <w:jc w:val="right"/>
      <w:outlineLvl w:val="8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rPr>
      <w:b/>
      <w:sz w:val="28"/>
    </w:rPr>
  </w:style>
  <w:style w:type="paragraph" w:styleId="Kehatekst2">
    <w:name w:val="Body Text 2"/>
    <w:basedOn w:val="Normaallaad"/>
    <w:pPr>
      <w:tabs>
        <w:tab w:val="left" w:pos="6521"/>
        <w:tab w:val="left" w:pos="7230"/>
      </w:tabs>
    </w:pPr>
    <w:rPr>
      <w:sz w:val="24"/>
    </w:rPr>
  </w:style>
  <w:style w:type="character" w:styleId="Hperlink">
    <w:name w:val="Hyperlink"/>
    <w:rPr>
      <w:color w:val="0000FF"/>
      <w:u w:val="single"/>
    </w:rPr>
  </w:style>
  <w:style w:type="character" w:styleId="Kommentaariviide">
    <w:name w:val="annotation reference"/>
    <w:semiHidden/>
    <w:rPr>
      <w:sz w:val="16"/>
      <w:szCs w:val="16"/>
    </w:rPr>
  </w:style>
  <w:style w:type="paragraph" w:styleId="Kommentaaritekst">
    <w:name w:val="annotation text"/>
    <w:basedOn w:val="Normaallaad"/>
    <w:semiHidden/>
  </w:style>
  <w:style w:type="paragraph" w:styleId="Allmrkusetekst">
    <w:name w:val="footnote text"/>
    <w:basedOn w:val="Normaallaad"/>
    <w:semiHidden/>
  </w:style>
  <w:style w:type="character" w:styleId="Allmrkuseviide">
    <w:name w:val="footnote reference"/>
    <w:semiHidden/>
    <w:rPr>
      <w:vertAlign w:val="superscript"/>
    </w:rPr>
  </w:style>
  <w:style w:type="paragraph" w:styleId="Pealdis">
    <w:name w:val="caption"/>
    <w:basedOn w:val="Normaallaad"/>
    <w:next w:val="Normaallaad"/>
    <w:qFormat/>
    <w:pPr>
      <w:spacing w:before="120" w:after="120"/>
    </w:pPr>
    <w:rPr>
      <w:b/>
      <w:bCs/>
    </w:rPr>
  </w:style>
  <w:style w:type="character" w:styleId="Klastatudhperlink">
    <w:name w:val="FollowedHyperlink"/>
    <w:rPr>
      <w:color w:val="800080"/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Kommentaariteema">
    <w:name w:val="annotation subject"/>
    <w:basedOn w:val="Kommentaaritekst"/>
    <w:next w:val="Kommentaaritekst"/>
    <w:semiHidden/>
    <w:rPr>
      <w:b/>
      <w:bCs/>
    </w:rPr>
  </w:style>
  <w:style w:type="paragraph" w:styleId="Pealkiri">
    <w:name w:val="Title"/>
    <w:basedOn w:val="Normaallaad"/>
    <w:qFormat/>
    <w:rsid w:val="00DB2F74"/>
    <w:pPr>
      <w:jc w:val="center"/>
    </w:pPr>
    <w:rPr>
      <w:b/>
      <w:bCs/>
      <w:sz w:val="24"/>
      <w:szCs w:val="24"/>
    </w:rPr>
  </w:style>
  <w:style w:type="paragraph" w:styleId="HTML-eelvormindatud">
    <w:name w:val="HTML Preformatted"/>
    <w:basedOn w:val="Normaallaad"/>
    <w:rsid w:val="00144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shorttext">
    <w:name w:val="short_text"/>
    <w:rsid w:val="005B634C"/>
  </w:style>
  <w:style w:type="table" w:styleId="Kontuurtabel">
    <w:name w:val="Table Grid"/>
    <w:basedOn w:val="Normaaltabel"/>
    <w:rsid w:val="004C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E.AUN\Desktop\RP%20hinnapakkumus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50D21-E3C0-49EF-AF3D-FB37E405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hinnapakkumus</Template>
  <TotalTime>323</TotalTime>
  <Pages>2</Pages>
  <Words>334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 xxxxx</vt:lpstr>
      <vt:lpstr>AS xxxxx</vt:lpstr>
    </vt:vector>
  </TitlesOfParts>
  <Company>Company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xxxxx</dc:title>
  <dc:subject/>
  <dc:creator>ave.aun</dc:creator>
  <cp:keywords/>
  <cp:lastModifiedBy>Triin Hinnosaar</cp:lastModifiedBy>
  <cp:revision>77</cp:revision>
  <cp:lastPrinted>2012-09-13T08:01:00Z</cp:lastPrinted>
  <dcterms:created xsi:type="dcterms:W3CDTF">2024-06-20T06:19:00Z</dcterms:created>
  <dcterms:modified xsi:type="dcterms:W3CDTF">2026-03-19T07:26:00Z</dcterms:modified>
</cp:coreProperties>
</file>