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76B2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  <w:lang w:val="ga-IE"/>
        </w:rPr>
      </w:pPr>
      <w:r w:rsidRPr="00315575">
        <w:rPr>
          <w:b/>
          <w:sz w:val="28"/>
          <w:szCs w:val="28"/>
          <w:lang w:val="ga-IE"/>
        </w:rPr>
        <w:t xml:space="preserve">REPORTING ON THE COMPENSATIONS, AID AND OTHER INTERVENTIONS </w:t>
      </w:r>
    </w:p>
    <w:p w14:paraId="24167331" w14:textId="77777777" w:rsidR="00315575" w:rsidRPr="00315575" w:rsidRDefault="00315575" w:rsidP="00312C2E">
      <w:pPr>
        <w:spacing w:after="0"/>
        <w:jc w:val="center"/>
        <w:rPr>
          <w:b/>
          <w:sz w:val="28"/>
          <w:szCs w:val="28"/>
          <w:lang w:val="ga-IE"/>
        </w:rPr>
      </w:pPr>
      <w:r w:rsidRPr="00315575">
        <w:rPr>
          <w:b/>
          <w:sz w:val="28"/>
          <w:szCs w:val="28"/>
          <w:lang w:val="ga-IE"/>
        </w:rPr>
        <w:t>GRANTED BY THE STATE TO THE RAIL SECTOR:</w:t>
      </w:r>
    </w:p>
    <w:p w14:paraId="0C4DE131" w14:textId="77777777" w:rsidR="00315575" w:rsidRPr="00317352" w:rsidRDefault="00315575" w:rsidP="00315575">
      <w:pPr>
        <w:spacing w:after="120"/>
        <w:rPr>
          <w:sz w:val="4"/>
          <w:szCs w:val="4"/>
          <w:lang w:val="ga-IE"/>
        </w:rPr>
      </w:pPr>
    </w:p>
    <w:p w14:paraId="22C4C5BB" w14:textId="424F1DBF" w:rsidR="00317352" w:rsidRDefault="00317352" w:rsidP="001A2620">
      <w:pPr>
        <w:spacing w:after="0"/>
        <w:rPr>
          <w:i/>
          <w:sz w:val="20"/>
        </w:rPr>
      </w:pPr>
      <w:r w:rsidRPr="00297781">
        <w:rPr>
          <w:i/>
          <w:sz w:val="20"/>
        </w:rPr>
        <w:t>(Source:)</w:t>
      </w:r>
    </w:p>
    <w:p w14:paraId="71E261DC" w14:textId="77777777" w:rsidR="00317352" w:rsidRPr="00317352" w:rsidRDefault="00317352" w:rsidP="001A2620">
      <w:pPr>
        <w:spacing w:after="0"/>
        <w:rPr>
          <w:i/>
          <w:sz w:val="14"/>
          <w:szCs w:val="14"/>
        </w:rPr>
      </w:pPr>
    </w:p>
    <w:p w14:paraId="14D12757" w14:textId="517EF3B7" w:rsidR="00034254" w:rsidRDefault="001208A7" w:rsidP="00317352">
      <w:pPr>
        <w:spacing w:after="0"/>
        <w:jc w:val="both"/>
      </w:pPr>
      <w:r>
        <w:t>Please</w:t>
      </w:r>
      <w:r w:rsidR="00034254">
        <w:t xml:space="preserve"> provide the figures in the format proposed below. </w:t>
      </w:r>
      <w:r>
        <w:t>Fields marked with a star are mandatory. Should you lack the requested information, please explain why</w:t>
      </w:r>
      <w:r w:rsidR="00034254">
        <w:t xml:space="preserve">. </w:t>
      </w:r>
    </w:p>
    <w:p w14:paraId="36DEF62B" w14:textId="66697B98" w:rsidR="00317352" w:rsidRDefault="00317352" w:rsidP="00317352">
      <w:pPr>
        <w:spacing w:after="0"/>
        <w:jc w:val="both"/>
      </w:pPr>
      <w:r w:rsidRPr="00297781">
        <w:t>If financial support has been granted to several railway undertakings, please give details in separate tables</w:t>
      </w:r>
      <w:r w:rsidR="008E4795">
        <w:t xml:space="preserve"> </w:t>
      </w:r>
      <w:r w:rsidR="00816E32">
        <w:t>(</w:t>
      </w:r>
      <w:r>
        <w:t xml:space="preserve">please verify that no double counting </w:t>
      </w:r>
      <w:r w:rsidR="00183EFB">
        <w:t>has</w:t>
      </w:r>
      <w:r>
        <w:t xml:space="preserve"> occur</w:t>
      </w:r>
      <w:r w:rsidR="00183EFB">
        <w:t>red</w:t>
      </w:r>
      <w:r w:rsidR="00816E32">
        <w:t>)</w:t>
      </w:r>
      <w:r>
        <w:t>.</w:t>
      </w:r>
      <w:r w:rsidR="00AC0FBC">
        <w:t xml:space="preserve"> </w:t>
      </w:r>
    </w:p>
    <w:p w14:paraId="2296A6FD" w14:textId="77777777" w:rsidR="00317352" w:rsidRPr="00317352" w:rsidRDefault="00317352" w:rsidP="00317352">
      <w:pPr>
        <w:spacing w:after="0"/>
        <w:rPr>
          <w:sz w:val="14"/>
          <w:szCs w:val="1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26"/>
        <w:gridCol w:w="1407"/>
        <w:gridCol w:w="1486"/>
      </w:tblGrid>
      <w:tr w:rsidR="00315575" w:rsidRPr="00EE6E08" w14:paraId="564EDF7C" w14:textId="77777777" w:rsidTr="00C769FA">
        <w:trPr>
          <w:trHeight w:val="145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89109CF" w14:textId="77777777" w:rsidR="00315575" w:rsidRPr="00EE6E08" w:rsidRDefault="00315575" w:rsidP="00F96EFF">
            <w:pPr>
              <w:pStyle w:val="ZDGName"/>
              <w:spacing w:after="60"/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21221" w14:textId="77777777" w:rsidR="00315575" w:rsidRPr="00EE6E08" w:rsidRDefault="00315575" w:rsidP="00F96EFF">
            <w:pPr>
              <w:pStyle w:val="ZDGName"/>
              <w:spacing w:after="60"/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E6436" w14:textId="4FE15ED4" w:rsidR="00315575" w:rsidRPr="00EE6E08" w:rsidRDefault="00FC4F48" w:rsidP="0001367A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870EE">
              <w:rPr>
                <w:sz w:val="20"/>
              </w:rPr>
              <w:t>3</w:t>
            </w:r>
            <w:r w:rsidR="00315575" w:rsidRPr="00EE6E08">
              <w:rPr>
                <w:sz w:val="20"/>
              </w:rPr>
              <w:t xml:space="preserve"> in million national currency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A875EDC" w14:textId="565DD529" w:rsidR="00315575" w:rsidRPr="00EE6E08" w:rsidRDefault="00315575" w:rsidP="0001367A">
            <w:pPr>
              <w:spacing w:after="60"/>
              <w:jc w:val="center"/>
              <w:rPr>
                <w:sz w:val="20"/>
              </w:rPr>
            </w:pPr>
            <w:r w:rsidRPr="00EE6E08">
              <w:rPr>
                <w:sz w:val="20"/>
              </w:rPr>
              <w:t>20</w:t>
            </w:r>
            <w:r w:rsidR="00FC4F48">
              <w:rPr>
                <w:sz w:val="20"/>
              </w:rPr>
              <w:t>2</w:t>
            </w:r>
            <w:r w:rsidR="00D870EE">
              <w:rPr>
                <w:sz w:val="20"/>
              </w:rPr>
              <w:t>4</w:t>
            </w:r>
            <w:r w:rsidRPr="00EE6E08">
              <w:rPr>
                <w:sz w:val="20"/>
              </w:rPr>
              <w:t xml:space="preserve"> (estimates) in million national currency</w:t>
            </w:r>
          </w:p>
        </w:tc>
      </w:tr>
      <w:tr w:rsidR="00315575" w:rsidRPr="00EE6E08" w14:paraId="0A87DAD9" w14:textId="77777777" w:rsidTr="00C769FA">
        <w:trPr>
          <w:trHeight w:val="597"/>
        </w:trPr>
        <w:tc>
          <w:tcPr>
            <w:tcW w:w="1101" w:type="dxa"/>
            <w:shd w:val="clear" w:color="auto" w:fill="33CCFF"/>
          </w:tcPr>
          <w:p w14:paraId="2AE06F6A" w14:textId="77777777" w:rsidR="00315575" w:rsidRPr="00EE6E08" w:rsidRDefault="00315575" w:rsidP="00F96EFF">
            <w:pPr>
              <w:spacing w:after="0"/>
              <w:rPr>
                <w:b/>
              </w:rPr>
            </w:pPr>
            <w:r w:rsidRPr="00EE6E08">
              <w:rPr>
                <w:b/>
              </w:rPr>
              <w:t>1.</w:t>
            </w:r>
          </w:p>
        </w:tc>
        <w:tc>
          <w:tcPr>
            <w:tcW w:w="5826" w:type="dxa"/>
            <w:shd w:val="clear" w:color="auto" w:fill="33CCFF"/>
          </w:tcPr>
          <w:p w14:paraId="7F1F0767" w14:textId="77777777" w:rsidR="00315575" w:rsidRPr="00EE6E08" w:rsidRDefault="00315575" w:rsidP="00F96EFF">
            <w:pPr>
              <w:spacing w:after="0"/>
              <w:rPr>
                <w:i/>
              </w:rPr>
            </w:pPr>
            <w:r w:rsidRPr="00EE6E08">
              <w:rPr>
                <w:b/>
                <w:i/>
              </w:rPr>
              <w:t>Public passenger rail transport services (PSO) under Regulation 1370/2007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646BE8B6" w14:textId="77777777" w:rsidR="00315575" w:rsidRPr="00EE6E08" w:rsidRDefault="00315575" w:rsidP="00F96EFF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1ACB7658" w14:textId="77777777" w:rsidR="00315575" w:rsidRPr="00EE6E08" w:rsidRDefault="00315575" w:rsidP="00F96EFF">
            <w:pPr>
              <w:pStyle w:val="ZDGName"/>
            </w:pPr>
          </w:p>
        </w:tc>
      </w:tr>
      <w:tr w:rsidR="00315575" w:rsidRPr="00EE6E08" w14:paraId="1C005CD4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18E3783F" w14:textId="77777777" w:rsidR="00315575" w:rsidRPr="00AC0FBC" w:rsidRDefault="00315575" w:rsidP="00F96EFF">
            <w:pPr>
              <w:spacing w:after="0"/>
              <w:rPr>
                <w:b/>
              </w:rPr>
            </w:pPr>
            <w:r w:rsidRPr="00AC0FBC">
              <w:rPr>
                <w:b/>
              </w:rPr>
              <w:t>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988D250" w14:textId="77777777" w:rsidR="00315575" w:rsidRPr="00AC0FBC" w:rsidRDefault="00315575" w:rsidP="00F96EFF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Compensation payments for operating costs</w:t>
            </w:r>
          </w:p>
        </w:tc>
        <w:tc>
          <w:tcPr>
            <w:tcW w:w="1407" w:type="dxa"/>
            <w:shd w:val="clear" w:color="auto" w:fill="auto"/>
          </w:tcPr>
          <w:p w14:paraId="40F94791" w14:textId="7034EFF1" w:rsidR="00315575" w:rsidRPr="00EE6E08" w:rsidRDefault="00315575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63B4CDC" w14:textId="39E5DC4C" w:rsidR="00315575" w:rsidRPr="00EE6E08" w:rsidRDefault="00315575" w:rsidP="00F96EFF">
            <w:pPr>
              <w:pStyle w:val="ZDGName"/>
            </w:pPr>
          </w:p>
        </w:tc>
      </w:tr>
      <w:tr w:rsidR="00D42B4B" w:rsidRPr="00EE6E08" w14:paraId="4DA5756B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54F600BD" w14:textId="77777777" w:rsidR="00D42B4B" w:rsidRPr="00EE6E08" w:rsidRDefault="0056299E" w:rsidP="00F96EFF">
            <w:pPr>
              <w:spacing w:after="0"/>
            </w:pPr>
            <w:r>
              <w:t>1.1.1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C8736B0" w14:textId="77777777" w:rsidR="00D42B4B" w:rsidRPr="00941F06" w:rsidRDefault="00D42B4B" w:rsidP="0019342B">
            <w:pPr>
              <w:spacing w:after="0"/>
              <w:ind w:left="307"/>
              <w:rPr>
                <w:i/>
                <w:sz w:val="20"/>
              </w:rPr>
            </w:pPr>
            <w:r w:rsidRPr="00941F06">
              <w:rPr>
                <w:i/>
                <w:sz w:val="20"/>
              </w:rPr>
              <w:t xml:space="preserve">Of which </w:t>
            </w:r>
            <w:r w:rsidR="00941F06" w:rsidRPr="00941F06">
              <w:rPr>
                <w:i/>
                <w:sz w:val="20"/>
              </w:rPr>
              <w:t xml:space="preserve">infrastructure </w:t>
            </w:r>
            <w:r w:rsidRPr="00941F06">
              <w:rPr>
                <w:i/>
                <w:sz w:val="20"/>
              </w:rPr>
              <w:t>access charges</w:t>
            </w:r>
          </w:p>
        </w:tc>
        <w:tc>
          <w:tcPr>
            <w:tcW w:w="1407" w:type="dxa"/>
            <w:shd w:val="clear" w:color="auto" w:fill="auto"/>
          </w:tcPr>
          <w:p w14:paraId="6A49EA95" w14:textId="77777777" w:rsidR="00D42B4B" w:rsidRPr="00EE6E08" w:rsidRDefault="00D42B4B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B93EA8" w14:textId="7DE6E5A1" w:rsidR="00D42B4B" w:rsidRPr="00EE6E08" w:rsidRDefault="00D42B4B" w:rsidP="00F96EFF">
            <w:pPr>
              <w:pStyle w:val="ZDGName"/>
            </w:pPr>
          </w:p>
        </w:tc>
      </w:tr>
      <w:tr w:rsidR="008F3C4E" w:rsidRPr="00EE6E08" w14:paraId="2C9D55BD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5F966129" w14:textId="77777777" w:rsidR="008F3C4E" w:rsidRPr="00EE6E08" w:rsidRDefault="0056299E" w:rsidP="00F96EFF">
            <w:pPr>
              <w:spacing w:after="0"/>
            </w:pPr>
            <w:r>
              <w:t>1.1.2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71A5330" w14:textId="05A99958" w:rsidR="008F3C4E" w:rsidRPr="0019342B" w:rsidRDefault="008F3C4E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rolling stock </w:t>
            </w:r>
          </w:p>
        </w:tc>
        <w:tc>
          <w:tcPr>
            <w:tcW w:w="1407" w:type="dxa"/>
            <w:shd w:val="clear" w:color="auto" w:fill="auto"/>
          </w:tcPr>
          <w:p w14:paraId="37F6247E" w14:textId="77777777" w:rsidR="008F3C4E" w:rsidRPr="00EE6E08" w:rsidRDefault="008F3C4E" w:rsidP="00F96EFF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8E2B742" w14:textId="566C7239" w:rsidR="008F3C4E" w:rsidRPr="00EE6E08" w:rsidRDefault="008F3C4E" w:rsidP="00F96EFF">
            <w:pPr>
              <w:pStyle w:val="ZDGName"/>
            </w:pPr>
          </w:p>
        </w:tc>
      </w:tr>
      <w:tr w:rsidR="001A0E5B" w:rsidRPr="00EE6E08" w14:paraId="0082C3C1" w14:textId="77777777" w:rsidTr="00C769FA">
        <w:trPr>
          <w:trHeight w:val="470"/>
        </w:trPr>
        <w:tc>
          <w:tcPr>
            <w:tcW w:w="1101" w:type="dxa"/>
            <w:shd w:val="clear" w:color="auto" w:fill="auto"/>
          </w:tcPr>
          <w:p w14:paraId="2AEF09C1" w14:textId="77777777" w:rsidR="001A0E5B" w:rsidRDefault="001A0E5B" w:rsidP="001A0E5B">
            <w:pPr>
              <w:spacing w:after="0"/>
            </w:pPr>
            <w:r>
              <w:t>1.1.2.1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F55FFA4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</w:t>
            </w:r>
            <w:r>
              <w:rPr>
                <w:i/>
                <w:sz w:val="20"/>
              </w:rPr>
              <w:t xml:space="preserve">amortisation cost of purchased </w:t>
            </w:r>
            <w:r w:rsidRPr="0019342B">
              <w:rPr>
                <w:i/>
                <w:sz w:val="20"/>
              </w:rPr>
              <w:t xml:space="preserve">rolling stock </w:t>
            </w:r>
          </w:p>
        </w:tc>
        <w:tc>
          <w:tcPr>
            <w:tcW w:w="1407" w:type="dxa"/>
            <w:shd w:val="clear" w:color="auto" w:fill="auto"/>
          </w:tcPr>
          <w:p w14:paraId="113CF7D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AFCD4F6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6E4751FD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339C6342" w14:textId="77777777" w:rsidR="001A0E5B" w:rsidRDefault="001A0E5B" w:rsidP="001A0E5B">
            <w:pPr>
              <w:spacing w:after="0"/>
            </w:pPr>
            <w:r>
              <w:t>1.1.2.2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198B1E6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 xml:space="preserve">Of which </w:t>
            </w:r>
            <w:r>
              <w:rPr>
                <w:i/>
                <w:sz w:val="20"/>
              </w:rPr>
              <w:t xml:space="preserve">the cost of </w:t>
            </w:r>
            <w:r w:rsidRPr="0019342B">
              <w:rPr>
                <w:i/>
                <w:sz w:val="20"/>
              </w:rPr>
              <w:t>lease</w:t>
            </w:r>
            <w:r>
              <w:rPr>
                <w:i/>
                <w:sz w:val="20"/>
              </w:rPr>
              <w:t>d rolling stock</w:t>
            </w:r>
            <w:r w:rsidRPr="0019342B">
              <w:rPr>
                <w:i/>
                <w:sz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9ED782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626EC63" w14:textId="77777777" w:rsidR="001A0E5B" w:rsidRDefault="001A0E5B" w:rsidP="001A0E5B">
            <w:pPr>
              <w:pStyle w:val="ZDGName"/>
            </w:pPr>
          </w:p>
        </w:tc>
      </w:tr>
      <w:tr w:rsidR="001A0E5B" w:rsidRPr="00EE6E08" w14:paraId="50B3298C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1214C10" w14:textId="77777777" w:rsidR="001A0E5B" w:rsidRPr="00EE6E08" w:rsidRDefault="001A0E5B" w:rsidP="001A0E5B">
            <w:pPr>
              <w:spacing w:after="0"/>
            </w:pPr>
            <w:r>
              <w:t>1.1.3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56FC852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salaries</w:t>
            </w:r>
          </w:p>
        </w:tc>
        <w:tc>
          <w:tcPr>
            <w:tcW w:w="1407" w:type="dxa"/>
            <w:shd w:val="clear" w:color="auto" w:fill="auto"/>
          </w:tcPr>
          <w:p w14:paraId="1C64C8B5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1749634" w14:textId="1966E9D3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2838C2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44DC5D7" w14:textId="77777777" w:rsidR="001A0E5B" w:rsidRPr="00EE6E08" w:rsidRDefault="001A0E5B" w:rsidP="001A0E5B">
            <w:pPr>
              <w:spacing w:after="0"/>
            </w:pPr>
            <w:r>
              <w:t>1.1.4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6AB84C0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energy</w:t>
            </w:r>
          </w:p>
        </w:tc>
        <w:tc>
          <w:tcPr>
            <w:tcW w:w="1407" w:type="dxa"/>
            <w:shd w:val="clear" w:color="auto" w:fill="auto"/>
          </w:tcPr>
          <w:p w14:paraId="6D1083B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D9974F2" w14:textId="1C24F37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2C1D450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69166A4D" w14:textId="77777777" w:rsidR="001A0E5B" w:rsidRPr="00EE6E08" w:rsidRDefault="001A0E5B" w:rsidP="001A0E5B">
            <w:pPr>
              <w:spacing w:after="0"/>
            </w:pPr>
            <w:r>
              <w:t>1.1.5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BF907A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rolling stock maintenance and repair,</w:t>
            </w:r>
          </w:p>
        </w:tc>
        <w:tc>
          <w:tcPr>
            <w:tcW w:w="1407" w:type="dxa"/>
            <w:shd w:val="clear" w:color="auto" w:fill="auto"/>
          </w:tcPr>
          <w:p w14:paraId="3BA873C8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86E83C4" w14:textId="509CA4F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5D5CA2" w14:textId="77777777" w:rsidTr="00C769FA">
        <w:trPr>
          <w:trHeight w:val="537"/>
        </w:trPr>
        <w:tc>
          <w:tcPr>
            <w:tcW w:w="1101" w:type="dxa"/>
            <w:shd w:val="clear" w:color="auto" w:fill="auto"/>
          </w:tcPr>
          <w:p w14:paraId="70FAE04B" w14:textId="77777777" w:rsidR="001A0E5B" w:rsidRPr="00EE6E08" w:rsidRDefault="001A0E5B" w:rsidP="001A0E5B">
            <w:pPr>
              <w:spacing w:after="0"/>
            </w:pPr>
            <w:r>
              <w:t>1.1.6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37B9847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overhead costs (such as cost of management and administration)</w:t>
            </w:r>
          </w:p>
        </w:tc>
        <w:tc>
          <w:tcPr>
            <w:tcW w:w="1407" w:type="dxa"/>
            <w:shd w:val="clear" w:color="auto" w:fill="auto"/>
          </w:tcPr>
          <w:p w14:paraId="178DBF86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3F94874" w14:textId="2472AE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E2793B5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01B7B289" w14:textId="77777777" w:rsidR="001A0E5B" w:rsidRPr="00EE6E08" w:rsidRDefault="001A0E5B" w:rsidP="001A0E5B">
            <w:pPr>
              <w:spacing w:after="0"/>
            </w:pPr>
            <w:r>
              <w:t>1.1.7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F48D2A9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installations necessary for operating the passenger transport services</w:t>
            </w:r>
          </w:p>
        </w:tc>
        <w:tc>
          <w:tcPr>
            <w:tcW w:w="1407" w:type="dxa"/>
            <w:shd w:val="clear" w:color="auto" w:fill="auto"/>
          </w:tcPr>
          <w:p w14:paraId="27C693A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81A9089" w14:textId="5E8F7D4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E7BFAF5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F5A92F2" w14:textId="77777777" w:rsidR="001A0E5B" w:rsidRPr="00EE6E08" w:rsidRDefault="001A0E5B" w:rsidP="001A0E5B">
            <w:pPr>
              <w:spacing w:after="0"/>
            </w:pPr>
            <w:r>
              <w:t>1.1.8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0C4220F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other fixed costs</w:t>
            </w:r>
          </w:p>
        </w:tc>
        <w:tc>
          <w:tcPr>
            <w:tcW w:w="1407" w:type="dxa"/>
            <w:shd w:val="clear" w:color="auto" w:fill="auto"/>
          </w:tcPr>
          <w:p w14:paraId="5F5B729D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248D0B8" w14:textId="41C71E8F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077642B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5577A39" w14:textId="77777777" w:rsidR="001A0E5B" w:rsidRPr="00EE6E08" w:rsidRDefault="001A0E5B" w:rsidP="001A0E5B">
            <w:pPr>
              <w:spacing w:after="0"/>
            </w:pPr>
            <w:r>
              <w:t>1.1.9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7F8A1CB" w14:textId="77777777" w:rsidR="001A0E5B" w:rsidRPr="0019342B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19342B">
              <w:rPr>
                <w:i/>
                <w:sz w:val="20"/>
              </w:rPr>
              <w:t>Of which reasonable profit</w:t>
            </w:r>
          </w:p>
        </w:tc>
        <w:tc>
          <w:tcPr>
            <w:tcW w:w="1407" w:type="dxa"/>
            <w:shd w:val="clear" w:color="auto" w:fill="auto"/>
          </w:tcPr>
          <w:p w14:paraId="6863AE5A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324A915" w14:textId="0EEC2C25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59A30C79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4AA1C9" w14:textId="77777777" w:rsidR="001A0E5B" w:rsidRPr="00DB0E51" w:rsidRDefault="001A0E5B" w:rsidP="001A0E5B">
            <w:pPr>
              <w:spacing w:after="0"/>
            </w:pPr>
            <w:r w:rsidRPr="00DB0E51">
              <w:t>1.1.10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D2D5F88" w14:textId="77777777" w:rsidR="001A0E5B" w:rsidRPr="00DB0E51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DB0E51">
              <w:rPr>
                <w:i/>
                <w:sz w:val="20"/>
              </w:rPr>
              <w:t>Other (please describe)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40B6B12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BB63F31" w14:textId="156632E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46C0407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F225758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437DBF8F" w14:textId="77777777" w:rsidR="001A0E5B" w:rsidRPr="00EE6E08" w:rsidRDefault="001A0E5B" w:rsidP="001A0E5B">
            <w:pPr>
              <w:spacing w:after="0"/>
              <w:rPr>
                <w:b/>
              </w:rPr>
            </w:pPr>
            <w:r w:rsidRPr="00EE6E08">
              <w:rPr>
                <w:b/>
              </w:rPr>
              <w:t>Total 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4A2A9CB4" w14:textId="506BE8F6" w:rsidR="001A0E5B" w:rsidRPr="00EE6E08" w:rsidRDefault="001A0E5B" w:rsidP="00C769FA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5FCA715E" w14:textId="3D1C7366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1A8D184" w14:textId="77777777" w:rsidTr="00C769FA">
        <w:trPr>
          <w:trHeight w:val="298"/>
        </w:trPr>
        <w:tc>
          <w:tcPr>
            <w:tcW w:w="1101" w:type="dxa"/>
            <w:shd w:val="clear" w:color="auto" w:fill="33CCFF"/>
          </w:tcPr>
          <w:p w14:paraId="0213FD0E" w14:textId="7EEAC1CC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6F6404">
              <w:rPr>
                <w:b/>
              </w:rPr>
              <w:t>.</w:t>
            </w:r>
          </w:p>
        </w:tc>
        <w:tc>
          <w:tcPr>
            <w:tcW w:w="5826" w:type="dxa"/>
            <w:shd w:val="clear" w:color="auto" w:fill="33CCFF"/>
          </w:tcPr>
          <w:p w14:paraId="53DFB051" w14:textId="77777777" w:rsidR="001A0E5B" w:rsidRPr="006F6404" w:rsidRDefault="001A0E5B" w:rsidP="001A0E5B">
            <w:pPr>
              <w:spacing w:after="0"/>
              <w:rPr>
                <w:b/>
                <w:i/>
              </w:rPr>
            </w:pPr>
            <w:r w:rsidRPr="006F6404">
              <w:rPr>
                <w:b/>
                <w:i/>
              </w:rPr>
              <w:t>Railway Guidelines 2008/C 184/07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477BF00A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78B48D9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51CC4DE" w14:textId="77777777" w:rsidTr="00C769FA">
        <w:trPr>
          <w:trHeight w:val="597"/>
        </w:trPr>
        <w:tc>
          <w:tcPr>
            <w:tcW w:w="1101" w:type="dxa"/>
            <w:shd w:val="clear" w:color="auto" w:fill="auto"/>
          </w:tcPr>
          <w:p w14:paraId="047A91F1" w14:textId="0F19B90E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D3D8DFC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Aid for the purchase and renewal of rolling stock pursuant to Chapter 3</w:t>
            </w:r>
          </w:p>
        </w:tc>
        <w:tc>
          <w:tcPr>
            <w:tcW w:w="1407" w:type="dxa"/>
            <w:shd w:val="clear" w:color="auto" w:fill="auto"/>
          </w:tcPr>
          <w:p w14:paraId="6D7CE8AA" w14:textId="685D556F" w:rsidR="001A0E5B" w:rsidRPr="00BD313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BF6C627" w14:textId="148AC9B0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E75B64A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6BB97ED8" w14:textId="68DD10F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6440A9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restructuring railway undertakings </w:t>
            </w:r>
          </w:p>
        </w:tc>
        <w:tc>
          <w:tcPr>
            <w:tcW w:w="1407" w:type="dxa"/>
            <w:shd w:val="clear" w:color="auto" w:fill="auto"/>
          </w:tcPr>
          <w:p w14:paraId="3B57593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10741D8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CB0A9EA" w14:textId="77777777" w:rsidTr="00C769FA">
        <w:trPr>
          <w:trHeight w:val="25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DEFEE9" w14:textId="03E1E859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.1.2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61C2B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small and medium-sized enterprises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7BD36A45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8A0D24C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CCDECD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30735D09" w14:textId="0C9B4C6B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C4F2B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environmental protection</w:t>
            </w:r>
          </w:p>
        </w:tc>
        <w:tc>
          <w:tcPr>
            <w:tcW w:w="1407" w:type="dxa"/>
            <w:shd w:val="clear" w:color="auto" w:fill="auto"/>
          </w:tcPr>
          <w:p w14:paraId="22A14003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F21768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704BD4F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B8C3C70" w14:textId="3CCF4D2F" w:rsidR="001A0E5B" w:rsidRPr="006F6404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DF73FA0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regional aid</w:t>
            </w:r>
          </w:p>
        </w:tc>
        <w:tc>
          <w:tcPr>
            <w:tcW w:w="1407" w:type="dxa"/>
            <w:shd w:val="clear" w:color="auto" w:fill="auto"/>
          </w:tcPr>
          <w:p w14:paraId="315093A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3E105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BEFF0A0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BDF3713" w14:textId="15FB463B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D50904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urban and suburban transport services</w:t>
            </w:r>
          </w:p>
        </w:tc>
        <w:tc>
          <w:tcPr>
            <w:tcW w:w="1407" w:type="dxa"/>
            <w:shd w:val="clear" w:color="auto" w:fill="auto"/>
          </w:tcPr>
          <w:p w14:paraId="06BC768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71BAE0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2D19260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4EEEF8CD" w14:textId="2145FE0C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2.1.4.2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0CB9FAC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regional transport services</w:t>
            </w:r>
          </w:p>
        </w:tc>
        <w:tc>
          <w:tcPr>
            <w:tcW w:w="1407" w:type="dxa"/>
            <w:shd w:val="clear" w:color="auto" w:fill="auto"/>
          </w:tcPr>
          <w:p w14:paraId="5EB96319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91B993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268DE5F5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3CE9139D" w14:textId="152FCF21" w:rsidR="001A0E5B" w:rsidRDefault="001A0E5B" w:rsidP="00274E12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2.1.5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A2445B" w14:textId="77777777" w:rsidR="001A0E5B" w:rsidRDefault="001A0E5B" w:rsidP="001A0E5B">
            <w:pPr>
              <w:spacing w:after="0"/>
              <w:ind w:left="742" w:hanging="418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</w:t>
            </w:r>
            <w:r>
              <w:rPr>
                <w:i/>
                <w:sz w:val="20"/>
              </w:rPr>
              <w:t>coordination of transport</w:t>
            </w:r>
          </w:p>
        </w:tc>
        <w:tc>
          <w:tcPr>
            <w:tcW w:w="1407" w:type="dxa"/>
            <w:shd w:val="clear" w:color="auto" w:fill="auto"/>
          </w:tcPr>
          <w:p w14:paraId="70252B20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CF4632F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04C36A1B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2CBBA05A" w14:textId="6629E460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50366F3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Of which passenger rolling stock</w:t>
            </w:r>
          </w:p>
        </w:tc>
        <w:tc>
          <w:tcPr>
            <w:tcW w:w="1407" w:type="dxa"/>
            <w:shd w:val="clear" w:color="auto" w:fill="auto"/>
          </w:tcPr>
          <w:p w14:paraId="5E915257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810BA30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26232A3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7CA36CB" w14:textId="702B2A56" w:rsidR="001A0E5B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2.1.5.2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3A4F14D" w14:textId="77777777" w:rsidR="001A0E5B" w:rsidRPr="006F6404" w:rsidRDefault="001A0E5B" w:rsidP="001A0E5B">
            <w:pPr>
              <w:spacing w:after="0"/>
              <w:ind w:left="742" w:firstLine="7"/>
              <w:rPr>
                <w:i/>
                <w:sz w:val="20"/>
              </w:rPr>
            </w:pPr>
            <w:r>
              <w:rPr>
                <w:i/>
                <w:sz w:val="20"/>
              </w:rPr>
              <w:t>Of which freight rolling stock</w:t>
            </w:r>
          </w:p>
        </w:tc>
        <w:tc>
          <w:tcPr>
            <w:tcW w:w="1407" w:type="dxa"/>
            <w:shd w:val="clear" w:color="auto" w:fill="auto"/>
          </w:tcPr>
          <w:p w14:paraId="69C9CB7F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D90ADA3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F8065E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C3D6AC2" w14:textId="430421E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B35829F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Aid for debt cancellation pursuant to Chapter 4</w:t>
            </w:r>
          </w:p>
        </w:tc>
        <w:tc>
          <w:tcPr>
            <w:tcW w:w="1407" w:type="dxa"/>
            <w:shd w:val="clear" w:color="auto" w:fill="auto"/>
          </w:tcPr>
          <w:p w14:paraId="2EE0E83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538CF9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9591A6C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2BD2933B" w14:textId="231518B7" w:rsidR="001A0E5B" w:rsidRPr="006F6404" w:rsidRDefault="001A0E5B" w:rsidP="001A0E5B">
            <w:pPr>
              <w:spacing w:after="0"/>
            </w:pPr>
            <w:r>
              <w:rPr>
                <w:i/>
                <w:sz w:val="20"/>
              </w:rPr>
              <w:lastRenderedPageBreak/>
              <w:t>2</w:t>
            </w:r>
            <w:r w:rsidRPr="006F640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2</w:t>
            </w:r>
            <w:r w:rsidRPr="006F6404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8671460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 xml:space="preserve">Of which debt incurred prior to </w:t>
            </w:r>
            <w:r w:rsidRPr="008551A4">
              <w:rPr>
                <w:i/>
                <w:sz w:val="20"/>
              </w:rPr>
              <w:t xml:space="preserve">15 </w:t>
            </w:r>
            <w:r>
              <w:rPr>
                <w:i/>
                <w:sz w:val="20"/>
              </w:rPr>
              <w:t>M</w:t>
            </w:r>
            <w:r w:rsidRPr="008551A4">
              <w:rPr>
                <w:i/>
                <w:sz w:val="20"/>
              </w:rPr>
              <w:t>ar</w:t>
            </w:r>
            <w:r>
              <w:rPr>
                <w:i/>
                <w:sz w:val="20"/>
              </w:rPr>
              <w:t>ch</w:t>
            </w:r>
            <w:r w:rsidRPr="008551A4">
              <w:rPr>
                <w:i/>
                <w:sz w:val="20"/>
              </w:rPr>
              <w:t xml:space="preserve"> 2001</w:t>
            </w:r>
            <w:r>
              <w:rPr>
                <w:i/>
                <w:sz w:val="20"/>
              </w:rPr>
              <w:t xml:space="preserve"> (entry into force of Directive </w:t>
            </w:r>
            <w:r w:rsidRPr="008551A4">
              <w:rPr>
                <w:i/>
                <w:sz w:val="20"/>
              </w:rPr>
              <w:t>2001/12/CE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407" w:type="dxa"/>
            <w:shd w:val="clear" w:color="auto" w:fill="auto"/>
          </w:tcPr>
          <w:p w14:paraId="35858DD4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F9EC785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AD36AF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1A578AA9" w14:textId="4C1C0155" w:rsidR="001A0E5B" w:rsidRPr="006F6404" w:rsidRDefault="00B778B4" w:rsidP="001A0E5B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  <w:r w:rsidR="001A0E5B">
              <w:rPr>
                <w:i/>
                <w:sz w:val="20"/>
              </w:rPr>
              <w:t>2</w:t>
            </w:r>
            <w:r w:rsidR="001A0E5B" w:rsidRPr="001826F7">
              <w:rPr>
                <w:i/>
                <w:sz w:val="20"/>
              </w:rPr>
              <w:t>.2.2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B6F3EAD" w14:textId="77777777" w:rsidR="001A0E5B" w:rsidRPr="006F6404" w:rsidRDefault="001A0E5B" w:rsidP="001A0E5B">
            <w:pPr>
              <w:spacing w:after="0"/>
              <w:ind w:left="742"/>
            </w:pPr>
            <w:r>
              <w:rPr>
                <w:i/>
                <w:sz w:val="20"/>
              </w:rPr>
              <w:t>Of which debt incurred prior to the accession to the EU</w:t>
            </w:r>
          </w:p>
        </w:tc>
        <w:tc>
          <w:tcPr>
            <w:tcW w:w="1407" w:type="dxa"/>
            <w:shd w:val="clear" w:color="auto" w:fill="auto"/>
          </w:tcPr>
          <w:p w14:paraId="65C43F0C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4B3A526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7828783E" w14:textId="77777777" w:rsidTr="00C769FA">
        <w:trPr>
          <w:trHeight w:val="1214"/>
        </w:trPr>
        <w:tc>
          <w:tcPr>
            <w:tcW w:w="1101" w:type="dxa"/>
            <w:shd w:val="clear" w:color="auto" w:fill="auto"/>
          </w:tcPr>
          <w:p w14:paraId="4BBB3622" w14:textId="7C764D4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8189D60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Aid for the coordination of transport pursuant to Chapter 6</w:t>
            </w:r>
            <w:r>
              <w:rPr>
                <w:b/>
              </w:rPr>
              <w:t xml:space="preserve"> (for each item, please specify whether it is referred to passenger or freight transport and if it is referred to both, please indicate the respective amounts)</w:t>
            </w:r>
          </w:p>
        </w:tc>
        <w:tc>
          <w:tcPr>
            <w:tcW w:w="1407" w:type="dxa"/>
            <w:shd w:val="clear" w:color="auto" w:fill="auto"/>
          </w:tcPr>
          <w:p w14:paraId="135A62B7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D89BD1B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725FD79A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399CEA5" w14:textId="61803480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E996DF9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 xml:space="preserve">Of which, for rail infrastructure use </w:t>
            </w:r>
          </w:p>
        </w:tc>
        <w:tc>
          <w:tcPr>
            <w:tcW w:w="1407" w:type="dxa"/>
            <w:shd w:val="clear" w:color="auto" w:fill="auto"/>
          </w:tcPr>
          <w:p w14:paraId="5F1CE81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006CEE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758CF22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61DF1393" w14:textId="0E6AEEE4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5FEC625" w14:textId="77777777" w:rsidR="001A0E5B" w:rsidRPr="00E57EF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reduci</w:t>
            </w:r>
            <w:r w:rsidRPr="00E57EF9">
              <w:rPr>
                <w:i/>
                <w:sz w:val="20"/>
              </w:rPr>
              <w:t>ng external costs</w:t>
            </w:r>
          </w:p>
        </w:tc>
        <w:tc>
          <w:tcPr>
            <w:tcW w:w="1407" w:type="dxa"/>
            <w:shd w:val="clear" w:color="auto" w:fill="auto"/>
          </w:tcPr>
          <w:p w14:paraId="5A0447D1" w14:textId="77777777" w:rsidR="001A0E5B" w:rsidRPr="00BD313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143F69D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619FE113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050F2CFD" w14:textId="375B52E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23D8D06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interoperability aid</w:t>
            </w:r>
          </w:p>
        </w:tc>
        <w:tc>
          <w:tcPr>
            <w:tcW w:w="1407" w:type="dxa"/>
            <w:shd w:val="clear" w:color="auto" w:fill="auto"/>
          </w:tcPr>
          <w:p w14:paraId="7E57F1F9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0EEAD2A6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1CBEA70C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D8A8DA3" w14:textId="45876877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7688A18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for the financing of ERTMS</w:t>
            </w:r>
          </w:p>
        </w:tc>
        <w:tc>
          <w:tcPr>
            <w:tcW w:w="1407" w:type="dxa"/>
            <w:shd w:val="clear" w:color="auto" w:fill="auto"/>
          </w:tcPr>
          <w:p w14:paraId="6086996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6B8DB37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0A4D6624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591B3792" w14:textId="76BF7831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2FCF6F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for the financing of noise reduction</w:t>
            </w:r>
          </w:p>
        </w:tc>
        <w:tc>
          <w:tcPr>
            <w:tcW w:w="1407" w:type="dxa"/>
            <w:shd w:val="clear" w:color="auto" w:fill="auto"/>
          </w:tcPr>
          <w:p w14:paraId="39357E50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43B8440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3F7ED7BB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6543337" w14:textId="2A72DD46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2.3.3.3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73DB16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other (please specify)</w:t>
            </w:r>
          </w:p>
        </w:tc>
        <w:tc>
          <w:tcPr>
            <w:tcW w:w="1407" w:type="dxa"/>
            <w:shd w:val="clear" w:color="auto" w:fill="auto"/>
          </w:tcPr>
          <w:p w14:paraId="14CB8FE4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05BDECA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2121BBB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026ED71" w14:textId="139F8872" w:rsidR="001A0E5B" w:rsidRPr="006F6404" w:rsidRDefault="001A0E5B" w:rsidP="00492B9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2.3</w:t>
            </w:r>
            <w:r w:rsidRPr="006F6404">
              <w:rPr>
                <w:i/>
                <w:sz w:val="20"/>
              </w:rPr>
              <w:t>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06FA69E" w14:textId="77777777" w:rsidR="001A0E5B" w:rsidRPr="006F6404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6F6404">
              <w:rPr>
                <w:i/>
                <w:sz w:val="20"/>
              </w:rPr>
              <w:t>Of which, for research and development</w:t>
            </w:r>
          </w:p>
        </w:tc>
        <w:tc>
          <w:tcPr>
            <w:tcW w:w="1407" w:type="dxa"/>
            <w:shd w:val="clear" w:color="auto" w:fill="auto"/>
          </w:tcPr>
          <w:p w14:paraId="0657FFCD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8FD1BD5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4020B748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62AD603" w14:textId="6A4231DD" w:rsidR="001A0E5B" w:rsidRPr="006F6404" w:rsidRDefault="001A0E5B" w:rsidP="001A0E5B">
            <w:pPr>
              <w:spacing w:after="0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2.3.4.1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46100F6" w14:textId="77777777" w:rsidR="001A0E5B" w:rsidRPr="006F6404" w:rsidRDefault="001A0E5B" w:rsidP="001A0E5B">
            <w:pPr>
              <w:spacing w:after="0"/>
              <w:ind w:left="742"/>
              <w:rPr>
                <w:i/>
                <w:sz w:val="20"/>
              </w:rPr>
            </w:pPr>
            <w:r>
              <w:rPr>
                <w:i/>
                <w:sz w:val="20"/>
              </w:rPr>
              <w:t>Of which freight</w:t>
            </w:r>
            <w:r w:rsidDel="00CD1CC7">
              <w:rPr>
                <w:i/>
                <w:sz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86ECF56" w14:textId="77777777" w:rsidR="001A0E5B" w:rsidRPr="00E57EF9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E14D449" w14:textId="77777777" w:rsidR="001A0E5B" w:rsidRPr="00BD3138" w:rsidRDefault="001A0E5B" w:rsidP="001A0E5B">
            <w:pPr>
              <w:pStyle w:val="ZDGName"/>
            </w:pPr>
          </w:p>
        </w:tc>
      </w:tr>
      <w:tr w:rsidR="001A0E5B" w:rsidRPr="00EE6E08" w14:paraId="56C610FE" w14:textId="77777777" w:rsidTr="00C769FA">
        <w:trPr>
          <w:trHeight w:val="577"/>
        </w:trPr>
        <w:tc>
          <w:tcPr>
            <w:tcW w:w="1101" w:type="dxa"/>
            <w:shd w:val="clear" w:color="auto" w:fill="auto"/>
          </w:tcPr>
          <w:p w14:paraId="422418ED" w14:textId="087FCAD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AC0FBC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DDD18C8" w14:textId="2994A478" w:rsidR="001A0E5B" w:rsidRPr="00AC0FBC" w:rsidRDefault="001A0E5B" w:rsidP="001A0E5B">
            <w:pPr>
              <w:spacing w:after="0"/>
              <w:rPr>
                <w:b/>
                <w:i/>
                <w:sz w:val="20"/>
                <w:lang w:val="ga-IE"/>
              </w:rPr>
            </w:pPr>
            <w:r w:rsidRPr="00AC0FBC">
              <w:rPr>
                <w:b/>
              </w:rPr>
              <w:t>State Guarantees pursuant to Chapter 7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(per railway undertaking)</w:t>
            </w:r>
            <w:r w:rsidDel="00934ADE">
              <w:rPr>
                <w:b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260CA4F2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E20AE28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ED22CAE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0786BFA9" w14:textId="0A101BDD" w:rsidR="001A0E5B" w:rsidRPr="003F1C32" w:rsidRDefault="001A0E5B" w:rsidP="008E4795">
            <w:pPr>
              <w:spacing w:after="0"/>
              <w:rPr>
                <w:i/>
                <w:sz w:val="20"/>
              </w:rPr>
            </w:pPr>
            <w:r w:rsidRPr="003F1C32">
              <w:rPr>
                <w:i/>
                <w:sz w:val="20"/>
              </w:rPr>
              <w:t>2.4.1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77372A3" w14:textId="46B4E4A3" w:rsidR="001A0E5B" w:rsidRPr="003F1C32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Total guaranteed amount </w:t>
            </w:r>
          </w:p>
        </w:tc>
        <w:tc>
          <w:tcPr>
            <w:tcW w:w="1407" w:type="dxa"/>
            <w:shd w:val="clear" w:color="auto" w:fill="auto"/>
          </w:tcPr>
          <w:p w14:paraId="0301B28E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2BB52B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371F1E80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1008FBEF" w14:textId="7FC41CBE" w:rsidR="001A0E5B" w:rsidRPr="00AC0FBC" w:rsidRDefault="001A0E5B" w:rsidP="001A0E5B">
            <w:pPr>
              <w:spacing w:after="0"/>
              <w:rPr>
                <w:b/>
              </w:rPr>
            </w:pPr>
            <w:r w:rsidRPr="00B163F9">
              <w:rPr>
                <w:i/>
                <w:sz w:val="20"/>
              </w:rPr>
              <w:t>2.4.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43B5C8E1" w14:textId="77777777" w:rsidR="001A0E5B" w:rsidRPr="001F20B3" w:rsidRDefault="001A0E5B" w:rsidP="001A0E5B">
            <w:pPr>
              <w:spacing w:after="0"/>
              <w:ind w:left="324"/>
              <w:rPr>
                <w:i/>
                <w:sz w:val="20"/>
              </w:rPr>
            </w:pPr>
            <w:r>
              <w:rPr>
                <w:i/>
                <w:sz w:val="20"/>
              </w:rPr>
              <w:t>Gross grant equivalent (if constitutes State aid)</w:t>
            </w:r>
          </w:p>
        </w:tc>
        <w:tc>
          <w:tcPr>
            <w:tcW w:w="1407" w:type="dxa"/>
            <w:shd w:val="clear" w:color="auto" w:fill="auto"/>
          </w:tcPr>
          <w:p w14:paraId="2FE83D66" w14:textId="77777777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884DD7" w14:textId="77777777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3E1059F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FE1F5D5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C458" w14:textId="24B40DDE" w:rsidR="001A0E5B" w:rsidRPr="006F6404" w:rsidRDefault="001A0E5B" w:rsidP="001A0E5B">
            <w:pPr>
              <w:spacing w:after="0"/>
              <w:rPr>
                <w:b/>
              </w:rPr>
            </w:pPr>
            <w:r w:rsidRPr="006F6404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6499473F" w14:textId="38A5B224" w:rsidR="001A0E5B" w:rsidRPr="006F6404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674F2F93" w14:textId="708856D5" w:rsidR="001A0E5B" w:rsidRPr="00E57EF9" w:rsidRDefault="001A0E5B" w:rsidP="001A0E5B">
            <w:pPr>
              <w:pStyle w:val="ZDGName"/>
            </w:pPr>
          </w:p>
        </w:tc>
      </w:tr>
      <w:tr w:rsidR="001A0E5B" w:rsidRPr="00EE6E08" w14:paraId="64CC3CB2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AA1A231" w14:textId="2A84D085" w:rsidR="001A0E5B" w:rsidRPr="006F6404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6F6404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</w:tcPr>
          <w:p w14:paraId="35D80E30" w14:textId="77777777" w:rsidR="001A0E5B" w:rsidRPr="00BD3138" w:rsidRDefault="001A0E5B" w:rsidP="001A0E5B">
            <w:pPr>
              <w:spacing w:after="0"/>
              <w:rPr>
                <w:b/>
              </w:rPr>
            </w:pPr>
            <w:r w:rsidRPr="006F6404">
              <w:rPr>
                <w:b/>
                <w:i/>
              </w:rPr>
              <w:t>Direct compati</w:t>
            </w:r>
            <w:r w:rsidRPr="00E57EF9">
              <w:rPr>
                <w:b/>
                <w:i/>
              </w:rPr>
              <w:t xml:space="preserve">bility under the TFEU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3CA51FDA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25C3D4ED" w14:textId="77777777" w:rsidR="001A0E5B" w:rsidRPr="006F6404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916FBB1" w14:textId="77777777" w:rsidTr="00C769FA">
        <w:trPr>
          <w:trHeight w:val="895"/>
        </w:trPr>
        <w:tc>
          <w:tcPr>
            <w:tcW w:w="1101" w:type="dxa"/>
            <w:shd w:val="clear" w:color="auto" w:fill="auto"/>
          </w:tcPr>
          <w:p w14:paraId="0A416623" w14:textId="4440541C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9F80EA8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</w:rPr>
              <w:t>Article 93</w:t>
            </w:r>
            <w:r>
              <w:rPr>
                <w:b/>
              </w:rPr>
              <w:t xml:space="preserve"> (for each item, please specify whether it is referred to passenger or freight transport and if it is referred to both, please indicate the respective amounts)</w:t>
            </w:r>
          </w:p>
        </w:tc>
        <w:tc>
          <w:tcPr>
            <w:tcW w:w="1407" w:type="dxa"/>
            <w:shd w:val="clear" w:color="auto" w:fill="auto"/>
          </w:tcPr>
          <w:p w14:paraId="0C56F084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7E55B53E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57DF5197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41C28BFE" w14:textId="60A437FD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</w:t>
            </w:r>
            <w:r w:rsidRPr="0098370F">
              <w:rPr>
                <w:i/>
                <w:sz w:val="20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5F816F2E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i/>
                <w:sz w:val="20"/>
              </w:rPr>
              <w:t>Operating aid</w:t>
            </w:r>
          </w:p>
        </w:tc>
        <w:tc>
          <w:tcPr>
            <w:tcW w:w="1407" w:type="dxa"/>
            <w:shd w:val="clear" w:color="auto" w:fill="auto"/>
          </w:tcPr>
          <w:p w14:paraId="039324B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EF4FECA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72980D4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D49EF44" w14:textId="26CB4B8F" w:rsidR="001A0E5B" w:rsidRPr="0098370F" w:rsidRDefault="001A0E5B" w:rsidP="001A0E5B">
            <w:pPr>
              <w:spacing w:after="0"/>
              <w:rPr>
                <w:b/>
              </w:rPr>
            </w:pPr>
            <w:r>
              <w:rPr>
                <w:i/>
                <w:sz w:val="20"/>
              </w:rPr>
              <w:t>3</w:t>
            </w:r>
            <w:r w:rsidRPr="0098370F">
              <w:rPr>
                <w:i/>
                <w:sz w:val="20"/>
              </w:rPr>
              <w:t>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86CBC47" w14:textId="77777777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i/>
                <w:sz w:val="20"/>
              </w:rPr>
              <w:t>Investment aid</w:t>
            </w:r>
          </w:p>
        </w:tc>
        <w:tc>
          <w:tcPr>
            <w:tcW w:w="1407" w:type="dxa"/>
            <w:shd w:val="clear" w:color="auto" w:fill="auto"/>
          </w:tcPr>
          <w:p w14:paraId="4E7FA897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273768F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31F5E28D" w14:textId="77777777" w:rsidTr="00C769FA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E429258" w14:textId="77777777" w:rsidR="001A0E5B" w:rsidRPr="0098370F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84D" w14:textId="472D4982" w:rsidR="001A0E5B" w:rsidRPr="0098370F" w:rsidRDefault="001A0E5B" w:rsidP="001A0E5B">
            <w:pPr>
              <w:spacing w:after="0"/>
              <w:rPr>
                <w:b/>
                <w:i/>
              </w:rPr>
            </w:pPr>
            <w:r w:rsidRPr="0098370F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7B2361C" w14:textId="77777777" w:rsidR="001A0E5B" w:rsidRPr="00424B53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6AD2BEFD" w14:textId="77777777" w:rsidR="001A0E5B" w:rsidRPr="00F503FD" w:rsidRDefault="001A0E5B" w:rsidP="001A0E5B">
            <w:pPr>
              <w:pStyle w:val="ZDGName"/>
            </w:pPr>
          </w:p>
        </w:tc>
      </w:tr>
      <w:tr w:rsidR="001A0E5B" w:rsidRPr="00EE6E08" w14:paraId="280AEC87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410111C4" w14:textId="2F69D14D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4</w:t>
            </w:r>
            <w:r w:rsidRPr="00EE6E08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61135E2C" w14:textId="77777777" w:rsidR="001A0E5B" w:rsidRPr="002241F2" w:rsidRDefault="001A0E5B" w:rsidP="001A0E5B">
            <w:pPr>
              <w:spacing w:after="0"/>
              <w:rPr>
                <w:b/>
                <w:i/>
              </w:rPr>
            </w:pPr>
            <w:r>
              <w:rPr>
                <w:b/>
                <w:i/>
                <w:lang w:val="ga-IE"/>
              </w:rPr>
              <w:t>Commission Directive 2006/111/EC</w:t>
            </w:r>
            <w:r w:rsidRPr="002241F2">
              <w:rPr>
                <w:b/>
                <w:i/>
              </w:rPr>
              <w:t xml:space="preserve">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3F10B33F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7EB95BFD" w14:textId="77777777" w:rsidR="001A0E5B" w:rsidRPr="00F503FD" w:rsidRDefault="001A0E5B" w:rsidP="001A0E5B">
            <w:pPr>
              <w:pStyle w:val="ZDGNam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0E5B" w:rsidRPr="00EE6E08" w14:paraId="30B3AFD0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4620B502" w14:textId="098F3EFB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4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FCCEFE1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Transfers to public undertakings</w:t>
            </w:r>
          </w:p>
        </w:tc>
        <w:tc>
          <w:tcPr>
            <w:tcW w:w="1407" w:type="dxa"/>
            <w:shd w:val="clear" w:color="auto" w:fill="auto"/>
          </w:tcPr>
          <w:p w14:paraId="241B88F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4F6354A9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99FD5FC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86C7EEC" w14:textId="576FEC03" w:rsidR="001A0E5B" w:rsidRDefault="001A0E5B" w:rsidP="001A0E5B">
            <w:pPr>
              <w:spacing w:after="0"/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54E250F" w14:textId="77777777" w:rsidR="001A0E5B" w:rsidRPr="00AC0FBC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setting-off of operating losses</w:t>
            </w:r>
          </w:p>
        </w:tc>
        <w:tc>
          <w:tcPr>
            <w:tcW w:w="1407" w:type="dxa"/>
            <w:shd w:val="clear" w:color="auto" w:fill="auto"/>
          </w:tcPr>
          <w:p w14:paraId="51F09E1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6ECE87E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F976F55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23E0DE78" w14:textId="7BBE1E35" w:rsidR="001A0E5B" w:rsidRDefault="001A0E5B" w:rsidP="001A0E5B">
            <w:pPr>
              <w:spacing w:after="0"/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C364BC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 xml:space="preserve">Of which </w:t>
            </w:r>
            <w:r w:rsidRPr="00AC0FBC">
              <w:rPr>
                <w:i/>
                <w:sz w:val="20"/>
              </w:rPr>
              <w:t>provision of capital</w:t>
            </w:r>
          </w:p>
        </w:tc>
        <w:tc>
          <w:tcPr>
            <w:tcW w:w="1407" w:type="dxa"/>
            <w:shd w:val="clear" w:color="auto" w:fill="auto"/>
          </w:tcPr>
          <w:p w14:paraId="56FC2A2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22EB1528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1C4107D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5F96D483" w14:textId="4799BF67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8638E1E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</w:t>
            </w:r>
            <w:r w:rsidRPr="00AC0FBC">
              <w:rPr>
                <w:i/>
                <w:sz w:val="20"/>
              </w:rPr>
              <w:t xml:space="preserve"> non-refundable grants, or loans on privileged terms</w:t>
            </w:r>
          </w:p>
        </w:tc>
        <w:tc>
          <w:tcPr>
            <w:tcW w:w="1407" w:type="dxa"/>
            <w:shd w:val="clear" w:color="auto" w:fill="auto"/>
          </w:tcPr>
          <w:p w14:paraId="5E4FD74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802E2D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E80A8FB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39B97DD4" w14:textId="7050BED6" w:rsidR="001A0E5B" w:rsidRPr="00FC7969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  <w:lang w:val="ga-IE"/>
              </w:rPr>
              <w:t>4</w:t>
            </w:r>
            <w:r w:rsidRPr="00FC7969">
              <w:rPr>
                <w:i/>
                <w:sz w:val="20"/>
                <w:lang w:val="ga-IE"/>
              </w:rPr>
              <w:t>.1.4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C1CEF81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the granting of financial advantages by forgoing profits or</w:t>
            </w:r>
            <w:r>
              <w:rPr>
                <w:i/>
                <w:sz w:val="20"/>
              </w:rPr>
              <w:t xml:space="preserve"> </w:t>
            </w:r>
            <w:r w:rsidRPr="00FC7969">
              <w:rPr>
                <w:i/>
                <w:sz w:val="20"/>
              </w:rPr>
              <w:t>the recovery of sums du</w:t>
            </w:r>
            <w:r>
              <w:rPr>
                <w:i/>
                <w:sz w:val="20"/>
              </w:rPr>
              <w:t>e</w:t>
            </w:r>
          </w:p>
        </w:tc>
        <w:tc>
          <w:tcPr>
            <w:tcW w:w="1407" w:type="dxa"/>
            <w:shd w:val="clear" w:color="auto" w:fill="auto"/>
          </w:tcPr>
          <w:p w14:paraId="1D1CF844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B6CF85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3C1983A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48DF6AA4" w14:textId="64B61193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E0AFE07" w14:textId="77777777" w:rsidR="001A0E5B" w:rsidRPr="00FC7969" w:rsidRDefault="001A0E5B" w:rsidP="001A0E5B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</w:t>
            </w:r>
            <w:r w:rsidRPr="00AC0FBC">
              <w:rPr>
                <w:i/>
                <w:sz w:val="20"/>
              </w:rPr>
              <w:t xml:space="preserve"> forgoing of a normal return on public funds used</w:t>
            </w:r>
          </w:p>
        </w:tc>
        <w:tc>
          <w:tcPr>
            <w:tcW w:w="1407" w:type="dxa"/>
            <w:shd w:val="clear" w:color="auto" w:fill="auto"/>
          </w:tcPr>
          <w:p w14:paraId="46C0345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6A42F90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224335E" w14:textId="77777777" w:rsidTr="00C769FA">
        <w:trPr>
          <w:trHeight w:val="557"/>
        </w:trPr>
        <w:tc>
          <w:tcPr>
            <w:tcW w:w="1101" w:type="dxa"/>
            <w:shd w:val="clear" w:color="auto" w:fill="auto"/>
          </w:tcPr>
          <w:p w14:paraId="64F9DF01" w14:textId="37CD1BBB" w:rsidR="001A0E5B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4</w:t>
            </w:r>
            <w:r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ga-IE"/>
              </w:rPr>
              <w:t>1</w:t>
            </w:r>
            <w:r w:rsidRPr="0098370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6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4D6778F" w14:textId="691DC8EF" w:rsidR="001A0E5B" w:rsidRPr="00FC7969" w:rsidRDefault="001A0E5B" w:rsidP="009B7891">
            <w:pPr>
              <w:spacing w:after="0"/>
              <w:ind w:left="307"/>
              <w:rPr>
                <w:i/>
                <w:sz w:val="20"/>
              </w:rPr>
            </w:pPr>
            <w:r w:rsidRPr="00FC7969">
              <w:rPr>
                <w:i/>
                <w:sz w:val="20"/>
              </w:rPr>
              <w:t>Of which compensation for financial burdens imposed by the public</w:t>
            </w:r>
            <w:r w:rsidR="009B7891">
              <w:rPr>
                <w:i/>
                <w:sz w:val="20"/>
              </w:rPr>
              <w:t xml:space="preserve"> </w:t>
            </w:r>
            <w:r w:rsidRPr="00FC7969">
              <w:rPr>
                <w:i/>
                <w:sz w:val="20"/>
              </w:rPr>
              <w:t>authoritie</w:t>
            </w:r>
            <w:r>
              <w:rPr>
                <w:i/>
                <w:sz w:val="20"/>
              </w:rPr>
              <w:t>s</w:t>
            </w:r>
          </w:p>
        </w:tc>
        <w:tc>
          <w:tcPr>
            <w:tcW w:w="1407" w:type="dxa"/>
            <w:shd w:val="clear" w:color="auto" w:fill="auto"/>
          </w:tcPr>
          <w:p w14:paraId="32B561F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737C49B2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D703576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1D360CF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BFDD" w14:textId="52AD9AEA" w:rsidR="001A0E5B" w:rsidRPr="00B34F65" w:rsidRDefault="001A0E5B" w:rsidP="001A0E5B">
            <w:pPr>
              <w:spacing w:after="0"/>
              <w:rPr>
                <w:b/>
                <w:lang w:val="ga-IE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A0E69E2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600F2D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081DFB47" w14:textId="77777777" w:rsidTr="00C769FA">
        <w:trPr>
          <w:trHeight w:val="298"/>
        </w:trPr>
        <w:tc>
          <w:tcPr>
            <w:tcW w:w="1101" w:type="dxa"/>
            <w:shd w:val="clear" w:color="auto" w:fill="33CCFF"/>
          </w:tcPr>
          <w:p w14:paraId="74BFBB51" w14:textId="691CF5DF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5</w:t>
            </w:r>
            <w:r w:rsidRPr="00AC0FBC">
              <w:rPr>
                <w:b/>
              </w:rPr>
              <w:t>.</w:t>
            </w:r>
          </w:p>
        </w:tc>
        <w:tc>
          <w:tcPr>
            <w:tcW w:w="5826" w:type="dxa"/>
            <w:shd w:val="clear" w:color="auto" w:fill="33CCFF"/>
            <w:vAlign w:val="center"/>
          </w:tcPr>
          <w:p w14:paraId="7A820F41" w14:textId="77777777" w:rsidR="001A0E5B" w:rsidRPr="00AC0FBC" w:rsidRDefault="001A0E5B" w:rsidP="001A0E5B">
            <w:pPr>
              <w:spacing w:after="0"/>
              <w:rPr>
                <w:b/>
              </w:rPr>
            </w:pPr>
            <w:r w:rsidRPr="00AC0FBC">
              <w:rPr>
                <w:b/>
                <w:i/>
                <w:lang w:val="ga-IE"/>
              </w:rPr>
              <w:t xml:space="preserve">2014 Rescue and Restructuring Guidelines </w:t>
            </w:r>
            <w:r w:rsidRPr="00AC0FBC">
              <w:rPr>
                <w:b/>
                <w:i/>
              </w:rPr>
              <w:t xml:space="preserve"> 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shd w:val="clear" w:color="auto" w:fill="33CCFF"/>
          </w:tcPr>
          <w:p w14:paraId="6A902221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33CCFF"/>
          </w:tcPr>
          <w:p w14:paraId="367A2D05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7D2244E2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013D79D6" w14:textId="17115750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>
              <w:rPr>
                <w:b/>
                <w:lang w:val="ga-IE"/>
              </w:rPr>
              <w:t>5</w:t>
            </w:r>
            <w:r w:rsidRPr="00AC0FBC">
              <w:rPr>
                <w:b/>
                <w:lang w:val="ga-IE"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2E77AC35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  <w:lang w:val="ga-IE"/>
              </w:rPr>
              <w:t>Rescue and restructuring aid</w:t>
            </w:r>
          </w:p>
        </w:tc>
        <w:tc>
          <w:tcPr>
            <w:tcW w:w="1407" w:type="dxa"/>
            <w:shd w:val="clear" w:color="auto" w:fill="auto"/>
          </w:tcPr>
          <w:p w14:paraId="4016403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A9CC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121CABE9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26B99AB3" w14:textId="0F4F4FBD" w:rsidR="001A0E5B" w:rsidRPr="00FE6848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E6848">
              <w:rPr>
                <w:i/>
                <w:sz w:val="20"/>
                <w:lang w:val="ga-IE"/>
              </w:rPr>
              <w:t>.1.1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39707D99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freight</w:t>
            </w:r>
          </w:p>
        </w:tc>
        <w:tc>
          <w:tcPr>
            <w:tcW w:w="1407" w:type="dxa"/>
            <w:shd w:val="clear" w:color="auto" w:fill="auto"/>
          </w:tcPr>
          <w:p w14:paraId="2B8F35BE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300D87BA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C864396" w14:textId="77777777" w:rsidTr="00C769FA">
        <w:trPr>
          <w:trHeight w:val="278"/>
        </w:trPr>
        <w:tc>
          <w:tcPr>
            <w:tcW w:w="1101" w:type="dxa"/>
            <w:shd w:val="clear" w:color="auto" w:fill="auto"/>
          </w:tcPr>
          <w:p w14:paraId="70FBCC1A" w14:textId="70B2B78F" w:rsidR="001A0E5B" w:rsidRPr="00FE6848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E6848">
              <w:rPr>
                <w:i/>
                <w:sz w:val="20"/>
                <w:lang w:val="ga-IE"/>
              </w:rPr>
              <w:t>.1.2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06D20612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passengers</w:t>
            </w:r>
          </w:p>
        </w:tc>
        <w:tc>
          <w:tcPr>
            <w:tcW w:w="1407" w:type="dxa"/>
            <w:shd w:val="clear" w:color="auto" w:fill="auto"/>
          </w:tcPr>
          <w:p w14:paraId="423FA77F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F098D81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9C02DBE" w14:textId="77777777" w:rsidTr="00C769FA">
        <w:trPr>
          <w:trHeight w:val="258"/>
        </w:trPr>
        <w:tc>
          <w:tcPr>
            <w:tcW w:w="1101" w:type="dxa"/>
            <w:shd w:val="clear" w:color="auto" w:fill="auto"/>
          </w:tcPr>
          <w:p w14:paraId="55DBB466" w14:textId="1338E81B" w:rsidR="001A0E5B" w:rsidRPr="005A6645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  <w:r>
              <w:rPr>
                <w:i/>
                <w:sz w:val="20"/>
                <w:lang w:val="ga-IE"/>
              </w:rPr>
              <w:t>5</w:t>
            </w:r>
            <w:r w:rsidRPr="00F3482F">
              <w:rPr>
                <w:i/>
                <w:sz w:val="20"/>
                <w:lang w:val="ga-IE"/>
              </w:rPr>
              <w:t>.1.</w:t>
            </w:r>
            <w:r>
              <w:rPr>
                <w:i/>
                <w:sz w:val="20"/>
                <w:lang w:val="ga-IE"/>
              </w:rPr>
              <w:t>3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8A47DE6" w14:textId="77777777" w:rsidR="001A0E5B" w:rsidRDefault="001A0E5B" w:rsidP="001A0E5B">
            <w:pPr>
              <w:spacing w:after="0"/>
              <w:ind w:left="317"/>
              <w:rPr>
                <w:b/>
              </w:rPr>
            </w:pPr>
            <w:r>
              <w:rPr>
                <w:i/>
                <w:sz w:val="20"/>
              </w:rPr>
              <w:t>Of which holding</w:t>
            </w:r>
          </w:p>
        </w:tc>
        <w:tc>
          <w:tcPr>
            <w:tcW w:w="1407" w:type="dxa"/>
            <w:shd w:val="clear" w:color="auto" w:fill="auto"/>
          </w:tcPr>
          <w:p w14:paraId="097EE06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6372E4CB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20F5CE6F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CA79E5F" w14:textId="77777777" w:rsidR="001A0E5B" w:rsidRPr="00F3482F" w:rsidRDefault="001A0E5B" w:rsidP="001A0E5B">
            <w:pPr>
              <w:spacing w:after="0"/>
              <w:rPr>
                <w:i/>
                <w:sz w:val="20"/>
                <w:lang w:val="ga-IE"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A63C" w14:textId="092D10BB" w:rsidR="001A0E5B" w:rsidRDefault="001A0E5B" w:rsidP="001A0E5B">
            <w:pPr>
              <w:spacing w:after="0"/>
              <w:rPr>
                <w:i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5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70BD3239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253C9A3D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A560EEB" w14:textId="77777777" w:rsidTr="00C769FA">
        <w:trPr>
          <w:trHeight w:val="2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3CCFF"/>
          </w:tcPr>
          <w:p w14:paraId="10FD3B9D" w14:textId="20E77CE6" w:rsidR="001A0E5B" w:rsidRPr="00EE6E08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6</w:t>
            </w:r>
            <w:r w:rsidRPr="00EE6E08">
              <w:rPr>
                <w:b/>
              </w:rPr>
              <w:t>.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33CCFF"/>
            <w:vAlign w:val="center"/>
          </w:tcPr>
          <w:p w14:paraId="5DE4ADDB" w14:textId="77777777" w:rsidR="001A0E5B" w:rsidRPr="00315575" w:rsidRDefault="001A0E5B" w:rsidP="001A0E5B">
            <w:pPr>
              <w:spacing w:after="0"/>
              <w:rPr>
                <w:lang w:val="ga-IE"/>
              </w:rPr>
            </w:pPr>
            <w:r w:rsidRPr="00EE6E08">
              <w:rPr>
                <w:b/>
                <w:i/>
              </w:rPr>
              <w:t>Other compatibility basis (please specify)</w:t>
            </w:r>
            <w:r w:rsidR="00FB0808">
              <w:rPr>
                <w:b/>
                <w:i/>
              </w:rPr>
              <w:t>*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CCFF"/>
          </w:tcPr>
          <w:p w14:paraId="28EE90C3" w14:textId="7777777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33CCFF"/>
          </w:tcPr>
          <w:p w14:paraId="63345963" w14:textId="77777777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3DE97075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0287330E" w14:textId="6BAF4869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  <w:lang w:val="ga-IE"/>
              </w:rPr>
              <w:t>6</w:t>
            </w:r>
            <w:r w:rsidRPr="00AC0FBC">
              <w:rPr>
                <w:b/>
              </w:rPr>
              <w:t>.1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7BE3FDC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Operating aid</w:t>
            </w:r>
            <w:r w:rsidRPr="00AC0FBC">
              <w:rPr>
                <w:b/>
                <w:lang w:val="ga-IE"/>
              </w:rPr>
              <w:t xml:space="preserve"> or transfers</w:t>
            </w:r>
          </w:p>
        </w:tc>
        <w:tc>
          <w:tcPr>
            <w:tcW w:w="1407" w:type="dxa"/>
            <w:shd w:val="clear" w:color="auto" w:fill="auto"/>
          </w:tcPr>
          <w:p w14:paraId="78A48EFF" w14:textId="6B2FF917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5C0EC6B2" w14:textId="10476274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4B2D2F39" w14:textId="77777777" w:rsidTr="00C769FA">
        <w:trPr>
          <w:trHeight w:val="298"/>
        </w:trPr>
        <w:tc>
          <w:tcPr>
            <w:tcW w:w="1101" w:type="dxa"/>
            <w:shd w:val="clear" w:color="auto" w:fill="auto"/>
          </w:tcPr>
          <w:p w14:paraId="3F8C1185" w14:textId="3E79E193" w:rsidR="001A0E5B" w:rsidRPr="00AC0FBC" w:rsidRDefault="001A0E5B" w:rsidP="001A0E5B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Pr="00AC0FBC">
              <w:rPr>
                <w:b/>
              </w:rPr>
              <w:t>.2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7B88ED0F" w14:textId="77777777" w:rsidR="001A0E5B" w:rsidRPr="00AC0FBC" w:rsidRDefault="001A0E5B" w:rsidP="001A0E5B">
            <w:pPr>
              <w:spacing w:after="0"/>
              <w:rPr>
                <w:b/>
                <w:lang w:val="ga-IE"/>
              </w:rPr>
            </w:pPr>
            <w:r w:rsidRPr="00AC0FBC">
              <w:rPr>
                <w:b/>
              </w:rPr>
              <w:t>Investment aid</w:t>
            </w:r>
            <w:r w:rsidRPr="00AC0FBC">
              <w:rPr>
                <w:b/>
                <w:lang w:val="ga-IE"/>
              </w:rPr>
              <w:t xml:space="preserve"> or transfers</w:t>
            </w:r>
          </w:p>
        </w:tc>
        <w:tc>
          <w:tcPr>
            <w:tcW w:w="1407" w:type="dxa"/>
            <w:shd w:val="clear" w:color="auto" w:fill="auto"/>
          </w:tcPr>
          <w:p w14:paraId="4EFB5F2B" w14:textId="27D6C599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shd w:val="clear" w:color="auto" w:fill="auto"/>
          </w:tcPr>
          <w:p w14:paraId="1C7EE53E" w14:textId="6BADD44A" w:rsidR="001A0E5B" w:rsidRPr="00EE6E08" w:rsidRDefault="001A0E5B" w:rsidP="001A0E5B">
            <w:pPr>
              <w:pStyle w:val="ZDGName"/>
            </w:pPr>
          </w:p>
        </w:tc>
      </w:tr>
      <w:tr w:rsidR="001A0E5B" w:rsidRPr="00EE6E08" w14:paraId="6FE740B9" w14:textId="77777777" w:rsidTr="00C769FA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F798449" w14:textId="77777777" w:rsidR="001A0E5B" w:rsidRPr="00EE6E08" w:rsidRDefault="001A0E5B" w:rsidP="001A0E5B">
            <w:pPr>
              <w:spacing w:after="0"/>
              <w:rPr>
                <w:b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B18D" w14:textId="64CFA0F0" w:rsidR="001A0E5B" w:rsidRPr="00B34F65" w:rsidRDefault="001A0E5B" w:rsidP="001A0E5B">
            <w:pPr>
              <w:spacing w:after="0"/>
              <w:rPr>
                <w:lang w:val="ga-IE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lang w:val="ga-IE"/>
              </w:rPr>
              <w:t>6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61AC1735" w14:textId="363AA103" w:rsidR="001A0E5B" w:rsidRPr="00EE6E08" w:rsidRDefault="001A0E5B" w:rsidP="001A0E5B">
            <w:pPr>
              <w:pStyle w:val="ZDGName"/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220333CF" w14:textId="3F79FB05" w:rsidR="001A0E5B" w:rsidRPr="00EE6E08" w:rsidRDefault="001A0E5B" w:rsidP="001A0E5B">
            <w:pPr>
              <w:pStyle w:val="ZDGName"/>
            </w:pPr>
          </w:p>
        </w:tc>
      </w:tr>
    </w:tbl>
    <w:p w14:paraId="195E2503" w14:textId="761DEF56" w:rsidR="00FB100A" w:rsidRPr="00FB100A" w:rsidRDefault="00FB100A" w:rsidP="00FB100A">
      <w:pPr>
        <w:tabs>
          <w:tab w:val="left" w:pos="5580"/>
        </w:tabs>
      </w:pPr>
    </w:p>
    <w:sectPr w:rsidR="00FB100A" w:rsidRPr="00FB100A" w:rsidSect="00FB1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type w:val="continuous"/>
      <w:pgSz w:w="11906" w:h="16838"/>
      <w:pgMar w:top="567" w:right="1077" w:bottom="851" w:left="1077" w:header="601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22FCA" w14:textId="77777777" w:rsidR="00C0110C" w:rsidRDefault="00C0110C" w:rsidP="00315575">
      <w:pPr>
        <w:spacing w:after="0" w:line="240" w:lineRule="auto"/>
      </w:pPr>
      <w:r>
        <w:separator/>
      </w:r>
    </w:p>
  </w:endnote>
  <w:endnote w:type="continuationSeparator" w:id="0">
    <w:p w14:paraId="46BF98F2" w14:textId="77777777" w:rsidR="00C0110C" w:rsidRDefault="00C0110C" w:rsidP="003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C625" w14:textId="77777777" w:rsidR="00BA3C1F" w:rsidRDefault="00BA3C1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64A0" w14:textId="68C6B2FC" w:rsidR="00F96EFF" w:rsidRDefault="00F96EFF">
    <w:pPr>
      <w:pStyle w:val="Jalu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A118" w14:textId="77777777" w:rsidR="00BA3C1F" w:rsidRDefault="00BA3C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24DD" w14:textId="77777777" w:rsidR="00C0110C" w:rsidRDefault="00C0110C" w:rsidP="00315575">
      <w:pPr>
        <w:spacing w:after="0" w:line="240" w:lineRule="auto"/>
      </w:pPr>
      <w:r>
        <w:separator/>
      </w:r>
    </w:p>
  </w:footnote>
  <w:footnote w:type="continuationSeparator" w:id="0">
    <w:p w14:paraId="351F4F9A" w14:textId="77777777" w:rsidR="00C0110C" w:rsidRDefault="00C0110C" w:rsidP="0031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3F6F" w14:textId="77777777" w:rsidR="00BA3C1F" w:rsidRDefault="00BA3C1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1F5C" w14:textId="77777777" w:rsidR="00BA3C1F" w:rsidRDefault="00BA3C1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E48B" w14:textId="77777777" w:rsidR="00BA3C1F" w:rsidRDefault="00BA3C1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15575"/>
    <w:rsid w:val="000067C8"/>
    <w:rsid w:val="0001367A"/>
    <w:rsid w:val="00023A5B"/>
    <w:rsid w:val="00034254"/>
    <w:rsid w:val="00042F03"/>
    <w:rsid w:val="00071BCE"/>
    <w:rsid w:val="000729F1"/>
    <w:rsid w:val="000B1EF2"/>
    <w:rsid w:val="000B43C7"/>
    <w:rsid w:val="000C268F"/>
    <w:rsid w:val="00116462"/>
    <w:rsid w:val="001208A7"/>
    <w:rsid w:val="00171BF5"/>
    <w:rsid w:val="001826F7"/>
    <w:rsid w:val="00183EFB"/>
    <w:rsid w:val="0019342B"/>
    <w:rsid w:val="001A0E5B"/>
    <w:rsid w:val="001A2620"/>
    <w:rsid w:val="001B15FA"/>
    <w:rsid w:val="001B5EF9"/>
    <w:rsid w:val="001F20B3"/>
    <w:rsid w:val="0024670A"/>
    <w:rsid w:val="00274E12"/>
    <w:rsid w:val="00292926"/>
    <w:rsid w:val="002970D2"/>
    <w:rsid w:val="002B1DF4"/>
    <w:rsid w:val="002F612C"/>
    <w:rsid w:val="00312C2E"/>
    <w:rsid w:val="00315575"/>
    <w:rsid w:val="00317352"/>
    <w:rsid w:val="00331264"/>
    <w:rsid w:val="00345B06"/>
    <w:rsid w:val="003860B8"/>
    <w:rsid w:val="00392266"/>
    <w:rsid w:val="00392932"/>
    <w:rsid w:val="00395A47"/>
    <w:rsid w:val="003B4811"/>
    <w:rsid w:val="003C15E3"/>
    <w:rsid w:val="003F1C32"/>
    <w:rsid w:val="003F1F9C"/>
    <w:rsid w:val="00436107"/>
    <w:rsid w:val="00492B9B"/>
    <w:rsid w:val="004C0277"/>
    <w:rsid w:val="004C7D3F"/>
    <w:rsid w:val="005043C9"/>
    <w:rsid w:val="00546742"/>
    <w:rsid w:val="0056299E"/>
    <w:rsid w:val="00563641"/>
    <w:rsid w:val="00565A75"/>
    <w:rsid w:val="00587AB6"/>
    <w:rsid w:val="005A3E23"/>
    <w:rsid w:val="005A6645"/>
    <w:rsid w:val="005E03E5"/>
    <w:rsid w:val="00611355"/>
    <w:rsid w:val="00666D80"/>
    <w:rsid w:val="00680165"/>
    <w:rsid w:val="006A0831"/>
    <w:rsid w:val="006D73C3"/>
    <w:rsid w:val="006E0A25"/>
    <w:rsid w:val="006F399B"/>
    <w:rsid w:val="00715597"/>
    <w:rsid w:val="00730853"/>
    <w:rsid w:val="007817F7"/>
    <w:rsid w:val="00784E2E"/>
    <w:rsid w:val="00795568"/>
    <w:rsid w:val="008149C6"/>
    <w:rsid w:val="00816E32"/>
    <w:rsid w:val="008310BD"/>
    <w:rsid w:val="008551A4"/>
    <w:rsid w:val="00876B43"/>
    <w:rsid w:val="008B1DD2"/>
    <w:rsid w:val="008E4795"/>
    <w:rsid w:val="008F3C4E"/>
    <w:rsid w:val="00912FE6"/>
    <w:rsid w:val="00934ADE"/>
    <w:rsid w:val="00941F06"/>
    <w:rsid w:val="009A3A95"/>
    <w:rsid w:val="009B7891"/>
    <w:rsid w:val="00A03767"/>
    <w:rsid w:val="00A063A9"/>
    <w:rsid w:val="00A20A56"/>
    <w:rsid w:val="00A32458"/>
    <w:rsid w:val="00A45B8C"/>
    <w:rsid w:val="00A53AF2"/>
    <w:rsid w:val="00A8007C"/>
    <w:rsid w:val="00A82BAC"/>
    <w:rsid w:val="00AA4FED"/>
    <w:rsid w:val="00AC0FBC"/>
    <w:rsid w:val="00AC51AC"/>
    <w:rsid w:val="00AF095A"/>
    <w:rsid w:val="00B04C91"/>
    <w:rsid w:val="00B127E5"/>
    <w:rsid w:val="00B13607"/>
    <w:rsid w:val="00B747CA"/>
    <w:rsid w:val="00B778B4"/>
    <w:rsid w:val="00B91604"/>
    <w:rsid w:val="00B95831"/>
    <w:rsid w:val="00BA3C1F"/>
    <w:rsid w:val="00BB687E"/>
    <w:rsid w:val="00BD1603"/>
    <w:rsid w:val="00BE43A7"/>
    <w:rsid w:val="00C0110C"/>
    <w:rsid w:val="00C46D8A"/>
    <w:rsid w:val="00C769FA"/>
    <w:rsid w:val="00C82448"/>
    <w:rsid w:val="00CA51E7"/>
    <w:rsid w:val="00CB44B6"/>
    <w:rsid w:val="00CC36D8"/>
    <w:rsid w:val="00CD1CC7"/>
    <w:rsid w:val="00CE668B"/>
    <w:rsid w:val="00D076D4"/>
    <w:rsid w:val="00D42B4B"/>
    <w:rsid w:val="00D8411E"/>
    <w:rsid w:val="00D870EE"/>
    <w:rsid w:val="00D905C1"/>
    <w:rsid w:val="00D92C3A"/>
    <w:rsid w:val="00DA718C"/>
    <w:rsid w:val="00DB0E51"/>
    <w:rsid w:val="00DF5A4F"/>
    <w:rsid w:val="00E061AF"/>
    <w:rsid w:val="00E43343"/>
    <w:rsid w:val="00E56238"/>
    <w:rsid w:val="00E56BB4"/>
    <w:rsid w:val="00E573DC"/>
    <w:rsid w:val="00E635DD"/>
    <w:rsid w:val="00EC5A48"/>
    <w:rsid w:val="00EE269B"/>
    <w:rsid w:val="00EF2760"/>
    <w:rsid w:val="00F10E68"/>
    <w:rsid w:val="00F238D4"/>
    <w:rsid w:val="00F4041B"/>
    <w:rsid w:val="00F94201"/>
    <w:rsid w:val="00F96EFF"/>
    <w:rsid w:val="00FA38CF"/>
    <w:rsid w:val="00FB0808"/>
    <w:rsid w:val="00FB100A"/>
    <w:rsid w:val="00FC4F48"/>
    <w:rsid w:val="00FC7969"/>
    <w:rsid w:val="00FD6009"/>
    <w:rsid w:val="00FE6848"/>
    <w:rsid w:val="00FF4683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84B27"/>
  <w15:chartTrackingRefBased/>
  <w15:docId w15:val="{5146F356-C65D-4C5A-84E7-E84421B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aliases w:val="Footnote number,de nota al pie,Ref,Footnote symbol, Char,SUPERS,Voetnootmarkering, Char1,Nota,fr,o,(NECG) Footnote Reference,Char1,Footnote,Footnote Reference1,Z_Footnote Text,de nota al pi...,SUPERS Carattere Carattere,Char,Ref Char"/>
    <w:link w:val="CharCharChar1"/>
    <w:rsid w:val="00315575"/>
    <w:rPr>
      <w:vertAlign w:val="superscript"/>
    </w:rPr>
  </w:style>
  <w:style w:type="paragraph" w:styleId="Jalus">
    <w:name w:val="footer"/>
    <w:basedOn w:val="Normaallaad"/>
    <w:link w:val="JalusMrk"/>
    <w:rsid w:val="00315575"/>
    <w:pPr>
      <w:suppressAutoHyphens/>
      <w:spacing w:after="0" w:line="240" w:lineRule="auto"/>
      <w:ind w:right="-567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JalusMrk">
    <w:name w:val="Jalus Märk"/>
    <w:link w:val="Jalus"/>
    <w:rsid w:val="00315575"/>
    <w:rPr>
      <w:rFonts w:ascii="Arial" w:eastAsia="Times New Roman" w:hAnsi="Arial" w:cs="Arial"/>
      <w:sz w:val="16"/>
      <w:lang w:eastAsia="ar-SA"/>
    </w:rPr>
  </w:style>
  <w:style w:type="paragraph" w:styleId="Allmrkusetekst">
    <w:name w:val="footnote text"/>
    <w:aliases w:val="fn,Schriftart: 9 pt,Schriftart: 10 pt,Schriftart: 8 pt,Footnote text,ALTS FOOTNOTE,Mod-Footnote Text,ALTS FOOTNOTE Char,Footnote Text Char1 Char,Footnote Text Char Char1 Char,ft Char Char Char,footnote te,footnote text"/>
    <w:basedOn w:val="Normaallaad"/>
    <w:link w:val="AllmrkusetekstMrk"/>
    <w:rsid w:val="00315575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llmrkusetekstMrk">
    <w:name w:val="Allmärkuse tekst Märk"/>
    <w:aliases w:val="fn Märk,Schriftart: 9 pt Märk,Schriftart: 10 pt Märk,Schriftart: 8 pt Märk,Footnote text Märk,ALTS FOOTNOTE Märk,Mod-Footnote Text Märk,ALTS FOOTNOTE Char Märk,Footnote Text Char1 Char Märk,Footnote Text Char Char1 Char Märk"/>
    <w:link w:val="Allmrkusetekst"/>
    <w:rsid w:val="00315575"/>
    <w:rPr>
      <w:rFonts w:ascii="Times New Roman" w:eastAsia="Times New Roman" w:hAnsi="Times New Roman"/>
      <w:lang w:eastAsia="ar-SA"/>
    </w:rPr>
  </w:style>
  <w:style w:type="paragraph" w:customStyle="1" w:styleId="ZDGName">
    <w:name w:val="Z_DGName"/>
    <w:basedOn w:val="Normaallaad"/>
    <w:rsid w:val="00315575"/>
    <w:pPr>
      <w:widowControl w:val="0"/>
      <w:suppressAutoHyphens/>
      <w:autoSpaceDE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harCharChar1">
    <w:name w:val="Char Char Char1"/>
    <w:basedOn w:val="Normaallaad"/>
    <w:link w:val="Allmrkuseviide"/>
    <w:rsid w:val="00315575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51A4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A3C1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A3C1F"/>
    <w:rPr>
      <w:sz w:val="22"/>
      <w:szCs w:val="22"/>
      <w:lang w:eastAsia="en-US"/>
    </w:rPr>
  </w:style>
  <w:style w:type="character" w:styleId="Kommentaariviide">
    <w:name w:val="annotation reference"/>
    <w:uiPriority w:val="99"/>
    <w:semiHidden/>
    <w:unhideWhenUsed/>
    <w:rsid w:val="001208A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208A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1208A7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208A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1208A7"/>
    <w:rPr>
      <w:b/>
      <w:bCs/>
      <w:lang w:val="en-GB" w:eastAsia="en-US"/>
    </w:rPr>
  </w:style>
  <w:style w:type="paragraph" w:styleId="Redaktsioon">
    <w:name w:val="Revision"/>
    <w:hidden/>
    <w:uiPriority w:val="99"/>
    <w:semiHidden/>
    <w:rsid w:val="0033126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85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0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44C7-947A-40C4-BCDA-B2A61E6D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PODESTA Arianna (COMP)</dc:creator>
  <cp:keywords/>
  <cp:lastModifiedBy>Ljudmila Sokolnikova - RAM</cp:lastModifiedBy>
  <cp:revision>2</cp:revision>
  <cp:lastPrinted>2017-03-13T10:55:00Z</cp:lastPrinted>
  <dcterms:created xsi:type="dcterms:W3CDTF">2025-05-05T12:00:00Z</dcterms:created>
  <dcterms:modified xsi:type="dcterms:W3CDTF">2025-05-05T12:00:00Z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2024-02-22T13:50:50Z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74d1c10b-6dc2-4718-9d37-22e6abaf9097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2025-05-05T12:00:06Z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3ce2b010-901d-41ba-ac62-52bd828a38fe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