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F289" w14:textId="77777777" w:rsidR="00525533" w:rsidRDefault="00525533" w:rsidP="006B57CE">
      <w:pPr>
        <w:jc w:val="both"/>
        <w:rPr>
          <w:rFonts w:ascii="Times New Roman" w:hAnsi="Times New Roman" w:cs="Times New Roman"/>
          <w:sz w:val="24"/>
          <w:szCs w:val="24"/>
        </w:rPr>
      </w:pPr>
    </w:p>
    <w:p w14:paraId="1A76497F" w14:textId="6B7B7B6D" w:rsidR="00266462" w:rsidRPr="00266462" w:rsidRDefault="00266462" w:rsidP="00266462">
      <w:pPr>
        <w:rPr>
          <w:rFonts w:ascii="Times New Roman" w:hAnsi="Times New Roman" w:cs="Times New Roman"/>
          <w:sz w:val="24"/>
          <w:szCs w:val="24"/>
        </w:rPr>
      </w:pPr>
      <w:r w:rsidRPr="00266462">
        <w:rPr>
          <w:rFonts w:ascii="Times New Roman" w:hAnsi="Times New Roman" w:cs="Times New Roman"/>
          <w:sz w:val="24"/>
          <w:szCs w:val="24"/>
        </w:rPr>
        <w:t xml:space="preserve">Lp Riigi Infosüsteemi Amet (e-post: </w:t>
      </w:r>
      <w:hyperlink r:id="rId8">
        <w:r w:rsidRPr="00266462">
          <w:rPr>
            <w:rStyle w:val="Hperlink"/>
            <w:rFonts w:ascii="Times New Roman" w:hAnsi="Times New Roman" w:cs="Times New Roman"/>
            <w:sz w:val="24"/>
            <w:szCs w:val="24"/>
          </w:rPr>
          <w:t>ria@ria.ee</w:t>
        </w:r>
      </w:hyperlink>
      <w:r w:rsidRPr="00266462">
        <w:rPr>
          <w:rFonts w:ascii="Times New Roman" w:hAnsi="Times New Roman" w:cs="Times New Roman"/>
          <w:sz w:val="24"/>
          <w:szCs w:val="24"/>
        </w:rPr>
        <w:t xml:space="preserve">) </w:t>
      </w:r>
      <w:r w:rsidRPr="00266462">
        <w:rPr>
          <w:rFonts w:ascii="Times New Roman" w:hAnsi="Times New Roman" w:cs="Times New Roman"/>
          <w:sz w:val="24"/>
          <w:szCs w:val="24"/>
        </w:rPr>
        <w:br/>
        <w:t xml:space="preserve">Andmekaitse Inspektsioon (e-post: </w:t>
      </w:r>
      <w:hyperlink r:id="rId9">
        <w:r w:rsidRPr="00266462">
          <w:rPr>
            <w:rStyle w:val="Hperlink"/>
            <w:rFonts w:ascii="Times New Roman" w:hAnsi="Times New Roman" w:cs="Times New Roman"/>
            <w:sz w:val="24"/>
            <w:szCs w:val="24"/>
          </w:rPr>
          <w:t>info@aki.ee</w:t>
        </w:r>
      </w:hyperlink>
      <w:r w:rsidRPr="00266462">
        <w:rPr>
          <w:rFonts w:ascii="Times New Roman" w:hAnsi="Times New Roman" w:cs="Times New Roman"/>
          <w:sz w:val="24"/>
          <w:szCs w:val="24"/>
        </w:rPr>
        <w:t xml:space="preserve">) </w:t>
      </w:r>
      <w:r w:rsidRPr="00266462">
        <w:rPr>
          <w:rFonts w:ascii="Times New Roman" w:hAnsi="Times New Roman" w:cs="Times New Roman"/>
          <w:sz w:val="24"/>
          <w:szCs w:val="24"/>
        </w:rPr>
        <w:br/>
        <w:t xml:space="preserve">Terviseamet (e-post: </w:t>
      </w:r>
      <w:hyperlink r:id="rId10">
        <w:r w:rsidRPr="00266462">
          <w:rPr>
            <w:rStyle w:val="Hperlink"/>
            <w:rFonts w:ascii="Times New Roman" w:hAnsi="Times New Roman" w:cs="Times New Roman"/>
            <w:sz w:val="24"/>
            <w:szCs w:val="24"/>
          </w:rPr>
          <w:t>info@terviseamet.ee</w:t>
        </w:r>
      </w:hyperlink>
      <w:r w:rsidRPr="00266462">
        <w:rPr>
          <w:rFonts w:ascii="Times New Roman" w:hAnsi="Times New Roman" w:cs="Times New Roman"/>
          <w:sz w:val="24"/>
          <w:szCs w:val="24"/>
        </w:rPr>
        <w:t xml:space="preserve">) </w:t>
      </w:r>
      <w:r w:rsidRPr="00266462">
        <w:rPr>
          <w:rFonts w:ascii="Times New Roman" w:hAnsi="Times New Roman" w:cs="Times New Roman"/>
          <w:sz w:val="24"/>
          <w:szCs w:val="24"/>
        </w:rPr>
        <w:br/>
      </w:r>
      <w:r w:rsidRPr="00266462">
        <w:rPr>
          <w:rFonts w:ascii="Times New Roman" w:hAnsi="Times New Roman" w:cs="Times New Roman"/>
          <w:sz w:val="24"/>
          <w:szCs w:val="24"/>
        </w:rPr>
        <w:br/>
        <w:t>Teadmiseks: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2252">
        <w:rPr>
          <w:rFonts w:ascii="Times New Roman" w:hAnsi="Times New Roman" w:cs="Times New Roman"/>
          <w:sz w:val="24"/>
          <w:szCs w:val="24"/>
        </w:rPr>
        <w:t>10.04.2026 nr 1-11/</w:t>
      </w:r>
      <w:r w:rsidR="001464DF">
        <w:rPr>
          <w:rFonts w:ascii="Times New Roman" w:hAnsi="Times New Roman" w:cs="Times New Roman"/>
          <w:sz w:val="24"/>
          <w:szCs w:val="24"/>
        </w:rPr>
        <w:t>7-2</w:t>
      </w:r>
      <w:r w:rsidRPr="00266462">
        <w:rPr>
          <w:rFonts w:ascii="Times New Roman" w:hAnsi="Times New Roman" w:cs="Times New Roman"/>
          <w:sz w:val="24"/>
          <w:szCs w:val="24"/>
        </w:rPr>
        <w:br/>
        <w:t>Sotsiaalministeerium (</w:t>
      </w:r>
      <w:hyperlink r:id="rId11">
        <w:r w:rsidRPr="00266462">
          <w:rPr>
            <w:rStyle w:val="Hperlink"/>
            <w:rFonts w:ascii="Times New Roman" w:hAnsi="Times New Roman" w:cs="Times New Roman"/>
            <w:sz w:val="24"/>
            <w:szCs w:val="24"/>
          </w:rPr>
          <w:t>info@sm.ee</w:t>
        </w:r>
      </w:hyperlink>
      <w:r w:rsidRPr="00266462">
        <w:rPr>
          <w:rFonts w:ascii="Times New Roman" w:hAnsi="Times New Roman" w:cs="Times New Roman"/>
          <w:sz w:val="24"/>
          <w:szCs w:val="24"/>
        </w:rPr>
        <w:t xml:space="preserve">) </w:t>
      </w:r>
    </w:p>
    <w:p w14:paraId="46EE4303" w14:textId="77777777" w:rsidR="00266462" w:rsidRPr="00266462" w:rsidRDefault="00266462" w:rsidP="00266462">
      <w:pPr>
        <w:rPr>
          <w:rFonts w:ascii="Times New Roman" w:hAnsi="Times New Roman" w:cs="Times New Roman"/>
          <w:b/>
          <w:bCs/>
          <w:sz w:val="24"/>
          <w:szCs w:val="24"/>
        </w:rPr>
      </w:pPr>
      <w:r w:rsidRPr="00266462">
        <w:rPr>
          <w:rFonts w:ascii="Times New Roman" w:hAnsi="Times New Roman" w:cs="Times New Roman"/>
          <w:sz w:val="24"/>
          <w:szCs w:val="24"/>
        </w:rPr>
        <w:br/>
      </w:r>
      <w:r w:rsidRPr="00266462">
        <w:rPr>
          <w:rFonts w:ascii="Times New Roman" w:hAnsi="Times New Roman" w:cs="Times New Roman"/>
          <w:sz w:val="24"/>
          <w:szCs w:val="24"/>
        </w:rPr>
        <w:br/>
      </w:r>
      <w:r w:rsidRPr="00266462">
        <w:rPr>
          <w:rFonts w:ascii="Times New Roman" w:hAnsi="Times New Roman" w:cs="Times New Roman"/>
          <w:b/>
          <w:bCs/>
          <w:sz w:val="24"/>
          <w:szCs w:val="24"/>
        </w:rPr>
        <w:t>Kooliõdede töökohtade andmeside turvalisus ning vajadus ühtse riikliku arhitektuuri järele</w:t>
      </w:r>
    </w:p>
    <w:p w14:paraId="3D8D9492" w14:textId="77777777" w:rsidR="00266462" w:rsidRPr="00266462" w:rsidRDefault="00266462" w:rsidP="00266462">
      <w:pPr>
        <w:rPr>
          <w:rFonts w:ascii="Times New Roman" w:hAnsi="Times New Roman" w:cs="Times New Roman"/>
          <w:sz w:val="24"/>
          <w:szCs w:val="24"/>
        </w:rPr>
      </w:pPr>
      <w:r w:rsidRPr="00266462">
        <w:rPr>
          <w:rFonts w:ascii="Times New Roman" w:hAnsi="Times New Roman" w:cs="Times New Roman"/>
          <w:sz w:val="24"/>
          <w:szCs w:val="24"/>
        </w:rPr>
        <w:br/>
      </w:r>
    </w:p>
    <w:p w14:paraId="7B896DA4" w14:textId="77777777"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Lugupeetud adressaadid</w:t>
      </w:r>
    </w:p>
    <w:p w14:paraId="62402D27" w14:textId="77777777"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Pöördume seoses koolitervishoiuteenuse osutamisel tuvastatud infoturbe riskiga, mis puudutab kooliõdede töökohtade andmeside turvalisust ja selle vastavust kehtivatele nõuetele.</w:t>
      </w:r>
    </w:p>
    <w:p w14:paraId="531125AE" w14:textId="77777777"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Kooliõed töötlevad oma igapäevatöös terviseandmeid, mis on isikuandmete kaitse üldmääruse (EL) 2016/679 artikli 9 tähenduses eriliiki isikuandmed. Nende andmete töötlemisel tuleb rakendada piisavaid tehnilisi ja korralduslikke turvameetmeid (artikkel 32).</w:t>
      </w:r>
    </w:p>
    <w:p w14:paraId="53DF6F5C" w14:textId="77777777"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Lisaks kehtivad tervishoiuteenuste korraldamise seaduse ning põhikooli- ja gümnaasiumiseaduse nõuded, mis reguleerivad koolitervishoiuteenuse osutamist. Infoturbe vaates tuleb järgida ka küberturvalisuse seadust ning Eesti infoturbestandardit (E-ITS), mis eeldavad muu hulgas turvalist andmesidet, juurdepääsu kontrolli ja vajadusel võrkude eraldamist.</w:t>
      </w:r>
    </w:p>
    <w:p w14:paraId="3DBFEC85" w14:textId="77777777"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Sotsiaalministeerium on 27.03.2026 kirjas märkinud, et kooli või kohaliku omavalitsuse võrgu kasutamine on võimalik, kui rakendatakse piisavaid turvameetmeid, ning et tehnilise lahenduse vastutus tuleb kokku leppida kooli pidaja ja tervishoiuteenuse osutaja vahel.</w:t>
      </w:r>
    </w:p>
    <w:p w14:paraId="06E18AD4" w14:textId="1FE7E11D"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Saame sellest aru nii, et vajalikud tingimused tuleb selgelt määratleda riiklikul tasandil. Selleks on vaja ühtseid miinimumnõudeid, millele peavad vastama kõik koolide või kohalike omavalitsuste võrgud enne, kui neid kasutatakse terviseandmete töötlemiseks. Nende nõuete väljatöötamine eeldab koostööd Sotsiaalministeerium</w:t>
      </w:r>
      <w:r w:rsidR="00D205CF">
        <w:rPr>
          <w:rFonts w:ascii="Times New Roman" w:eastAsia="Cambria" w:hAnsi="Times New Roman" w:cs="Times New Roman"/>
          <w:sz w:val="24"/>
          <w:szCs w:val="24"/>
        </w:rPr>
        <w:t>i</w:t>
      </w:r>
      <w:r w:rsidRPr="00266462">
        <w:rPr>
          <w:rFonts w:ascii="Times New Roman" w:eastAsia="Cambria" w:hAnsi="Times New Roman" w:cs="Times New Roman"/>
          <w:sz w:val="24"/>
          <w:szCs w:val="24"/>
        </w:rPr>
        <w:t>, Terviseamet</w:t>
      </w:r>
      <w:r w:rsidR="00D205CF">
        <w:rPr>
          <w:rFonts w:ascii="Times New Roman" w:eastAsia="Cambria" w:hAnsi="Times New Roman" w:cs="Times New Roman"/>
          <w:sz w:val="24"/>
          <w:szCs w:val="24"/>
        </w:rPr>
        <w:t>i</w:t>
      </w:r>
      <w:r w:rsidRPr="00266462">
        <w:rPr>
          <w:rFonts w:ascii="Times New Roman" w:eastAsia="Cambria" w:hAnsi="Times New Roman" w:cs="Times New Roman"/>
          <w:sz w:val="24"/>
          <w:szCs w:val="24"/>
        </w:rPr>
        <w:t xml:space="preserve"> ja Andmekaitse Inspektsioon</w:t>
      </w:r>
      <w:r w:rsidR="00D205CF">
        <w:rPr>
          <w:rFonts w:ascii="Times New Roman" w:eastAsia="Cambria" w:hAnsi="Times New Roman" w:cs="Times New Roman"/>
          <w:sz w:val="24"/>
          <w:szCs w:val="24"/>
        </w:rPr>
        <w:t>i</w:t>
      </w:r>
      <w:r w:rsidRPr="00266462">
        <w:rPr>
          <w:rFonts w:ascii="Times New Roman" w:eastAsia="Cambria" w:hAnsi="Times New Roman" w:cs="Times New Roman"/>
          <w:sz w:val="24"/>
          <w:szCs w:val="24"/>
        </w:rPr>
        <w:t xml:space="preserve"> vahel.</w:t>
      </w:r>
    </w:p>
    <w:p w14:paraId="159798B2" w14:textId="77777777"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 xml:space="preserve">Praegune töökorraldus tähendab, et andmete vastutav töötleja ei halda keskkonda, kus andmeid töödeldakse. Sageli kasutatakse kooli või kohaliku omavalitsuse võrku ning </w:t>
      </w:r>
      <w:r w:rsidRPr="00266462">
        <w:rPr>
          <w:rFonts w:ascii="Times New Roman" w:eastAsia="Cambria" w:hAnsi="Times New Roman" w:cs="Times New Roman"/>
          <w:sz w:val="24"/>
          <w:szCs w:val="24"/>
        </w:rPr>
        <w:lastRenderedPageBreak/>
        <w:t xml:space="preserve">terviseandmeid edastatakse ka e-posti teel. </w:t>
      </w:r>
      <w:r w:rsidRPr="00266462">
        <w:rPr>
          <w:rFonts w:ascii="Times New Roman" w:eastAsia="Cambria" w:hAnsi="Times New Roman" w:cs="Times New Roman"/>
          <w:sz w:val="24"/>
          <w:szCs w:val="24"/>
          <w:lang w:val="en-US"/>
        </w:rPr>
        <w:t>See tekitab küsimuse, kas selline praktika vastab GDPR nõuetele ning E-ITS turvameetmetele.</w:t>
      </w:r>
    </w:p>
    <w:p w14:paraId="73C9A88C" w14:textId="00BBB8C6"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Palume Riigi Infosüsteemi Amet</w:t>
      </w:r>
      <w:r w:rsidR="00980C9B">
        <w:rPr>
          <w:rFonts w:ascii="Times New Roman" w:eastAsia="Cambria" w:hAnsi="Times New Roman" w:cs="Times New Roman"/>
          <w:sz w:val="24"/>
          <w:szCs w:val="24"/>
        </w:rPr>
        <w:t>i</w:t>
      </w:r>
      <w:r w:rsidRPr="00266462">
        <w:rPr>
          <w:rFonts w:ascii="Times New Roman" w:eastAsia="Cambria" w:hAnsi="Times New Roman" w:cs="Times New Roman"/>
          <w:sz w:val="24"/>
          <w:szCs w:val="24"/>
        </w:rPr>
        <w:t xml:space="preserve"> seisukohta, millistel tingimustel saab kooli või kohaliku omavalitsuse võrku pidada sobivaks terviseandmete töötlemiseks ning milline peaks olema minimaalne tehniline lahendus.</w:t>
      </w:r>
    </w:p>
    <w:p w14:paraId="1A53F26E" w14:textId="7E88A91E"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Andmekaitse Inspektsioon</w:t>
      </w:r>
      <w:r w:rsidR="006661D9">
        <w:rPr>
          <w:rFonts w:ascii="Times New Roman" w:eastAsia="Cambria" w:hAnsi="Times New Roman" w:cs="Times New Roman"/>
          <w:sz w:val="24"/>
          <w:szCs w:val="24"/>
        </w:rPr>
        <w:t>i poolt</w:t>
      </w:r>
      <w:r w:rsidRPr="00266462">
        <w:rPr>
          <w:rFonts w:ascii="Times New Roman" w:eastAsia="Cambria" w:hAnsi="Times New Roman" w:cs="Times New Roman"/>
          <w:sz w:val="24"/>
          <w:szCs w:val="24"/>
        </w:rPr>
        <w:t xml:space="preserve"> palume hinnangut, kas kirjeldatud andmetöötlus vastab GDPR nõuetele või võib sellega kaasneda rikkumise risk.</w:t>
      </w:r>
    </w:p>
    <w:p w14:paraId="21882B46" w14:textId="6E1448F5"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Terviseamet</w:t>
      </w:r>
      <w:r w:rsidR="006661D9">
        <w:rPr>
          <w:rFonts w:ascii="Times New Roman" w:eastAsia="Cambria" w:hAnsi="Times New Roman" w:cs="Times New Roman"/>
          <w:sz w:val="24"/>
          <w:szCs w:val="24"/>
        </w:rPr>
        <w:t>i poolt</w:t>
      </w:r>
      <w:r w:rsidRPr="00266462">
        <w:rPr>
          <w:rFonts w:ascii="Times New Roman" w:eastAsia="Cambria" w:hAnsi="Times New Roman" w:cs="Times New Roman"/>
          <w:sz w:val="24"/>
          <w:szCs w:val="24"/>
        </w:rPr>
        <w:t xml:space="preserve"> palume hinnangut, kas sellistes tingimustes osutatav koolitervishoiuteenus vastab kehtivatele nõuetele.</w:t>
      </w:r>
    </w:p>
    <w:p w14:paraId="7FF0D094" w14:textId="77777777"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Leiame, et kirjeldatud olukord viitab ühtse riikliku lahenduse puudumisele koolikeskkonnas terviseandmete turvaliseks töötlemiseks.</w:t>
      </w:r>
    </w:p>
    <w:p w14:paraId="547EA7CA" w14:textId="77777777" w:rsidR="00266462" w:rsidRPr="00266462" w:rsidRDefault="00266462" w:rsidP="00266462">
      <w:pPr>
        <w:spacing w:before="240" w:after="240"/>
        <w:rPr>
          <w:rFonts w:ascii="Times New Roman" w:hAnsi="Times New Roman" w:cs="Times New Roman"/>
          <w:sz w:val="24"/>
          <w:szCs w:val="24"/>
        </w:rPr>
      </w:pPr>
      <w:r w:rsidRPr="00266462">
        <w:rPr>
          <w:rFonts w:ascii="Times New Roman" w:eastAsia="Cambria" w:hAnsi="Times New Roman" w:cs="Times New Roman"/>
          <w:sz w:val="24"/>
          <w:szCs w:val="24"/>
        </w:rPr>
        <w:t>Teeme ettepaneku algatada koordineeritud tegevus ühtse lahenduse loomiseks, mis määratleb nii tehnilised nõuded kui ka vastutuse jaotuse.</w:t>
      </w:r>
    </w:p>
    <w:p w14:paraId="19F7CB20" w14:textId="77777777" w:rsidR="00266462" w:rsidRPr="00266462" w:rsidRDefault="00266462" w:rsidP="00266462">
      <w:pPr>
        <w:rPr>
          <w:rFonts w:ascii="Times New Roman" w:hAnsi="Times New Roman" w:cs="Times New Roman"/>
          <w:sz w:val="24"/>
          <w:szCs w:val="24"/>
          <w:lang w:val="sv-SE"/>
        </w:rPr>
      </w:pPr>
      <w:r w:rsidRPr="00266462">
        <w:rPr>
          <w:rFonts w:ascii="Times New Roman" w:hAnsi="Times New Roman" w:cs="Times New Roman"/>
          <w:sz w:val="24"/>
          <w:szCs w:val="24"/>
        </w:rPr>
        <w:br/>
      </w:r>
      <w:r w:rsidRPr="00266462">
        <w:rPr>
          <w:rFonts w:ascii="Times New Roman" w:hAnsi="Times New Roman" w:cs="Times New Roman"/>
          <w:sz w:val="24"/>
          <w:szCs w:val="24"/>
        </w:rPr>
        <w:br/>
      </w:r>
      <w:r w:rsidRPr="00266462">
        <w:rPr>
          <w:rFonts w:ascii="Times New Roman" w:hAnsi="Times New Roman" w:cs="Times New Roman"/>
          <w:sz w:val="24"/>
          <w:szCs w:val="24"/>
          <w:lang w:val="sv-SE"/>
        </w:rPr>
        <w:t>Lugupidamisega</w:t>
      </w:r>
      <w:r w:rsidRPr="00266462">
        <w:rPr>
          <w:rFonts w:ascii="Times New Roman" w:hAnsi="Times New Roman" w:cs="Times New Roman"/>
          <w:sz w:val="24"/>
          <w:szCs w:val="24"/>
          <w:lang w:val="sv-SE"/>
        </w:rPr>
        <w:br/>
      </w:r>
    </w:p>
    <w:p w14:paraId="52383CD4" w14:textId="77777777" w:rsidR="00266462" w:rsidRPr="00266462" w:rsidRDefault="00266462" w:rsidP="00266462">
      <w:pPr>
        <w:rPr>
          <w:rFonts w:ascii="Times New Roman" w:hAnsi="Times New Roman" w:cs="Times New Roman"/>
          <w:sz w:val="24"/>
          <w:szCs w:val="24"/>
          <w:lang w:val="sv-SE"/>
        </w:rPr>
      </w:pPr>
      <w:r w:rsidRPr="00266462">
        <w:rPr>
          <w:rFonts w:ascii="Times New Roman" w:hAnsi="Times New Roman" w:cs="Times New Roman"/>
          <w:sz w:val="24"/>
          <w:szCs w:val="24"/>
          <w:lang w:val="sv-SE"/>
        </w:rPr>
        <w:t>Kädi Lepp</w:t>
      </w:r>
    </w:p>
    <w:p w14:paraId="52825F51" w14:textId="77777777" w:rsidR="00266462" w:rsidRPr="00266462" w:rsidRDefault="00266462" w:rsidP="00266462">
      <w:pPr>
        <w:rPr>
          <w:rFonts w:ascii="Times New Roman" w:hAnsi="Times New Roman" w:cs="Times New Roman"/>
          <w:sz w:val="24"/>
          <w:szCs w:val="24"/>
          <w:lang w:val="sv-SE"/>
        </w:rPr>
      </w:pPr>
      <w:r w:rsidRPr="00266462">
        <w:rPr>
          <w:rFonts w:ascii="Times New Roman" w:hAnsi="Times New Roman" w:cs="Times New Roman"/>
          <w:sz w:val="24"/>
          <w:szCs w:val="24"/>
          <w:lang w:val="sv-SE"/>
        </w:rPr>
        <w:t>Juhatuse esimees</w:t>
      </w:r>
    </w:p>
    <w:p w14:paraId="6E8F7925" w14:textId="77777777" w:rsidR="00266462" w:rsidRPr="00266462" w:rsidRDefault="00266462" w:rsidP="00266462">
      <w:pPr>
        <w:rPr>
          <w:rFonts w:ascii="Times New Roman" w:hAnsi="Times New Roman" w:cs="Times New Roman"/>
          <w:sz w:val="24"/>
          <w:szCs w:val="24"/>
          <w:lang w:val="sv-SE"/>
        </w:rPr>
      </w:pPr>
      <w:r w:rsidRPr="00266462">
        <w:rPr>
          <w:rFonts w:ascii="Times New Roman" w:hAnsi="Times New Roman" w:cs="Times New Roman"/>
          <w:sz w:val="24"/>
          <w:szCs w:val="24"/>
          <w:lang w:val="sv-SE"/>
        </w:rPr>
        <w:t>SA Tallinna Koolitervishoid</w:t>
      </w:r>
    </w:p>
    <w:p w14:paraId="11276EAA" w14:textId="77777777" w:rsidR="00266462" w:rsidRPr="00266462" w:rsidRDefault="00266462" w:rsidP="00266462">
      <w:pPr>
        <w:rPr>
          <w:rFonts w:ascii="Times New Roman" w:hAnsi="Times New Roman" w:cs="Times New Roman"/>
          <w:sz w:val="24"/>
          <w:szCs w:val="24"/>
          <w:lang w:val="sv-SE"/>
        </w:rPr>
      </w:pPr>
    </w:p>
    <w:p w14:paraId="30CD2ABA" w14:textId="74F2A55C" w:rsidR="00266462" w:rsidRPr="00266462" w:rsidRDefault="00266462" w:rsidP="00266462">
      <w:pPr>
        <w:rPr>
          <w:rFonts w:ascii="Times New Roman" w:hAnsi="Times New Roman" w:cs="Times New Roman"/>
          <w:sz w:val="24"/>
          <w:szCs w:val="24"/>
        </w:rPr>
      </w:pPr>
      <w:r w:rsidRPr="00266462">
        <w:rPr>
          <w:rFonts w:ascii="Times New Roman" w:hAnsi="Times New Roman" w:cs="Times New Roman"/>
          <w:sz w:val="24"/>
          <w:szCs w:val="24"/>
        </w:rPr>
        <w:t>Lisa: Sotsiaalministeerium 27.03.2026 kiri nr 5.2-2/621-2</w:t>
      </w:r>
    </w:p>
    <w:p w14:paraId="49ECF989" w14:textId="77777777" w:rsidR="00266462" w:rsidRPr="00266462" w:rsidRDefault="00266462" w:rsidP="00266462">
      <w:pPr>
        <w:rPr>
          <w:rFonts w:ascii="Times New Roman" w:hAnsi="Times New Roman" w:cs="Times New Roman"/>
          <w:sz w:val="24"/>
          <w:szCs w:val="24"/>
        </w:rPr>
      </w:pPr>
    </w:p>
    <w:p w14:paraId="232DE00D" w14:textId="77777777" w:rsidR="00266462" w:rsidRPr="00266462" w:rsidRDefault="00266462" w:rsidP="00266462">
      <w:pPr>
        <w:rPr>
          <w:rFonts w:ascii="Times New Roman" w:hAnsi="Times New Roman" w:cs="Times New Roman"/>
          <w:sz w:val="24"/>
          <w:szCs w:val="24"/>
        </w:rPr>
      </w:pPr>
    </w:p>
    <w:p w14:paraId="38E30E21" w14:textId="77777777" w:rsidR="00266462" w:rsidRPr="00266462" w:rsidRDefault="00266462" w:rsidP="006B57CE">
      <w:pPr>
        <w:jc w:val="both"/>
        <w:rPr>
          <w:rFonts w:ascii="Times New Roman" w:hAnsi="Times New Roman" w:cs="Times New Roman"/>
          <w:sz w:val="24"/>
          <w:szCs w:val="24"/>
        </w:rPr>
      </w:pPr>
    </w:p>
    <w:sectPr w:rsidR="00266462" w:rsidRPr="00266462" w:rsidSect="00DE0716">
      <w:headerReference w:type="default" r:id="rId12"/>
      <w:footerReference w:type="default" r:id="rId13"/>
      <w:pgSz w:w="11906" w:h="16838"/>
      <w:pgMar w:top="2574" w:right="1440" w:bottom="510" w:left="1440" w:header="709" w:footer="10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E448" w14:textId="77777777" w:rsidR="002C153D" w:rsidRDefault="002C153D">
      <w:pPr>
        <w:spacing w:after="0" w:line="240" w:lineRule="auto"/>
      </w:pPr>
      <w:r>
        <w:separator/>
      </w:r>
    </w:p>
  </w:endnote>
  <w:endnote w:type="continuationSeparator" w:id="0">
    <w:p w14:paraId="3544E2FA" w14:textId="77777777" w:rsidR="002C153D" w:rsidRDefault="002C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Fjalla One">
    <w:charset w:val="00"/>
    <w:family w:val="auto"/>
    <w:pitch w:val="variable"/>
    <w:sig w:usb0="800000BF" w:usb1="4000004B"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37AF" w14:textId="77777777" w:rsidR="00E20559" w:rsidRDefault="00E20559" w:rsidP="009235B5">
    <w:pPr>
      <w:pStyle w:val="Jalus"/>
      <w:rPr>
        <w:rFonts w:ascii="Times New Roman" w:hAnsi="Times New Roman" w:cs="Times New Roman"/>
        <w:sz w:val="20"/>
        <w:szCs w:val="20"/>
      </w:rPr>
    </w:pPr>
  </w:p>
  <w:p w14:paraId="05E80F31" w14:textId="43F19A12" w:rsidR="009235B5" w:rsidRPr="009235B5" w:rsidRDefault="009235B5" w:rsidP="009235B5">
    <w:pPr>
      <w:pStyle w:val="Jalus"/>
      <w:rPr>
        <w:rFonts w:ascii="Times New Roman" w:hAnsi="Times New Roman" w:cs="Times New Roman"/>
        <w:sz w:val="20"/>
        <w:szCs w:val="20"/>
      </w:rPr>
    </w:pPr>
    <w:r w:rsidRPr="009235B5">
      <w:rPr>
        <w:rFonts w:ascii="Times New Roman" w:hAnsi="Times New Roman" w:cs="Times New Roman"/>
        <w:sz w:val="20"/>
        <w:szCs w:val="20"/>
      </w:rPr>
      <w:t xml:space="preserve">SA Tallinna Koolitervishoid                   Telefon 641 4222                             </w:t>
    </w:r>
  </w:p>
  <w:p w14:paraId="329B8253" w14:textId="2E905182" w:rsidR="009235B5" w:rsidRPr="009235B5" w:rsidRDefault="009235B5" w:rsidP="009235B5">
    <w:pPr>
      <w:pStyle w:val="Jalus"/>
      <w:rPr>
        <w:rFonts w:ascii="Times New Roman" w:hAnsi="Times New Roman" w:cs="Times New Roman"/>
        <w:sz w:val="20"/>
        <w:szCs w:val="20"/>
      </w:rPr>
    </w:pPr>
    <w:r w:rsidRPr="009235B5">
      <w:rPr>
        <w:rFonts w:ascii="Times New Roman" w:hAnsi="Times New Roman" w:cs="Times New Roman"/>
        <w:sz w:val="20"/>
        <w:szCs w:val="20"/>
      </w:rPr>
      <w:t>Tammsaare tee 92, T</w:t>
    </w:r>
    <w:r w:rsidR="00C6716F">
      <w:rPr>
        <w:rFonts w:ascii="Times New Roman" w:hAnsi="Times New Roman" w:cs="Times New Roman"/>
        <w:sz w:val="20"/>
        <w:szCs w:val="20"/>
      </w:rPr>
      <w:t>allinn</w:t>
    </w:r>
    <w:r w:rsidRPr="009235B5">
      <w:rPr>
        <w:rFonts w:ascii="Times New Roman" w:hAnsi="Times New Roman" w:cs="Times New Roman"/>
        <w:sz w:val="20"/>
        <w:szCs w:val="20"/>
      </w:rPr>
      <w:t xml:space="preserve">                      www.kooliode.ee  </w:t>
    </w:r>
    <w:r w:rsidRPr="009235B5">
      <w:rPr>
        <w:rFonts w:ascii="Times New Roman" w:hAnsi="Times New Roman" w:cs="Times New Roman"/>
        <w:sz w:val="20"/>
        <w:szCs w:val="20"/>
      </w:rPr>
      <w:tab/>
      <w:t xml:space="preserve"> </w:t>
    </w:r>
  </w:p>
  <w:p w14:paraId="0052E854" w14:textId="12E3747C" w:rsidR="009235B5" w:rsidRDefault="009235B5" w:rsidP="009235B5">
    <w:pPr>
      <w:pStyle w:val="Jalus"/>
    </w:pPr>
    <w:r w:rsidRPr="009235B5">
      <w:rPr>
        <w:rFonts w:ascii="Times New Roman" w:hAnsi="Times New Roman" w:cs="Times New Roman"/>
        <w:sz w:val="20"/>
        <w:szCs w:val="20"/>
      </w:rPr>
      <w:t>Registrikood 90008488</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A8AB" w14:textId="77777777" w:rsidR="002C153D" w:rsidRDefault="002C153D">
      <w:pPr>
        <w:spacing w:after="0" w:line="240" w:lineRule="auto"/>
      </w:pPr>
      <w:r>
        <w:separator/>
      </w:r>
    </w:p>
  </w:footnote>
  <w:footnote w:type="continuationSeparator" w:id="0">
    <w:p w14:paraId="5FCBFC35" w14:textId="77777777" w:rsidR="002C153D" w:rsidRDefault="002C1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A07D" w14:textId="45C4AA23" w:rsidR="00F20864" w:rsidRDefault="00306B3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hidden="0" allowOverlap="1" wp14:anchorId="4A48F52B" wp14:editId="7873DDAA">
          <wp:simplePos x="0" y="0"/>
          <wp:positionH relativeFrom="column">
            <wp:posOffset>3686175</wp:posOffset>
          </wp:positionH>
          <wp:positionV relativeFrom="paragraph">
            <wp:posOffset>-154305</wp:posOffset>
          </wp:positionV>
          <wp:extent cx="2361565" cy="723900"/>
          <wp:effectExtent l="0" t="0" r="635" b="0"/>
          <wp:wrapNone/>
          <wp:docPr id="15563864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61565" cy="723900"/>
                  </a:xfrm>
                  <a:prstGeom prst="rect">
                    <a:avLst/>
                  </a:prstGeom>
                  <a:ln/>
                </pic:spPr>
              </pic:pic>
            </a:graphicData>
          </a:graphic>
          <wp14:sizeRelH relativeFrom="margin">
            <wp14:pctWidth>0</wp14:pctWidth>
          </wp14:sizeRelH>
          <wp14:sizeRelV relativeFrom="margin">
            <wp14:pctHeight>0</wp14:pctHeight>
          </wp14:sizeRelV>
        </wp:anchor>
      </w:drawing>
    </w:r>
    <w:r w:rsidR="00026BAE">
      <w:rPr>
        <w:noProof/>
      </w:rPr>
      <w:drawing>
        <wp:anchor distT="0" distB="0" distL="0" distR="0" simplePos="0" relativeHeight="251658240" behindDoc="1" locked="0" layoutInCell="1" hidden="0" allowOverlap="1" wp14:anchorId="7BC9035D" wp14:editId="4DB1AD96">
          <wp:simplePos x="0" y="0"/>
          <wp:positionH relativeFrom="page">
            <wp:align>right</wp:align>
          </wp:positionH>
          <wp:positionV relativeFrom="paragraph">
            <wp:posOffset>-1002030</wp:posOffset>
          </wp:positionV>
          <wp:extent cx="7539990" cy="2124075"/>
          <wp:effectExtent l="0" t="0" r="3810" b="9525"/>
          <wp:wrapNone/>
          <wp:docPr id="15563864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539990" cy="212407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00BC"/>
    <w:multiLevelType w:val="multilevel"/>
    <w:tmpl w:val="F1B8E9A4"/>
    <w:lvl w:ilvl="0">
      <w:start w:val="1"/>
      <w:numFmt w:val="bullet"/>
      <w:lvlText w:val="●"/>
      <w:lvlJc w:val="left"/>
      <w:pPr>
        <w:ind w:left="720" w:hanging="360"/>
      </w:pPr>
      <w:rPr>
        <w:color w:val="FBB22F" w:themeColor="accent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AA2419"/>
    <w:multiLevelType w:val="multilevel"/>
    <w:tmpl w:val="4086D6C2"/>
    <w:lvl w:ilvl="0">
      <w:start w:val="1"/>
      <w:numFmt w:val="bullet"/>
      <w:lvlText w:val="●"/>
      <w:lvlJc w:val="left"/>
      <w:pPr>
        <w:ind w:left="720" w:hanging="360"/>
      </w:pPr>
      <w:rPr>
        <w:color w:val="FBB22F" w:themeColor="accent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636398"/>
    <w:multiLevelType w:val="multilevel"/>
    <w:tmpl w:val="9A26537E"/>
    <w:lvl w:ilvl="0">
      <w:start w:val="1"/>
      <w:numFmt w:val="bullet"/>
      <w:lvlText w:val="●"/>
      <w:lvlJc w:val="left"/>
      <w:pPr>
        <w:ind w:left="720" w:hanging="360"/>
      </w:pPr>
      <w:rPr>
        <w:color w:val="FBB22F" w:themeColor="accent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1637396">
    <w:abstractNumId w:val="0"/>
  </w:num>
  <w:num w:numId="2" w16cid:durableId="1794789125">
    <w:abstractNumId w:val="2"/>
  </w:num>
  <w:num w:numId="3" w16cid:durableId="1856534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64"/>
    <w:rsid w:val="00026BAE"/>
    <w:rsid w:val="0003581E"/>
    <w:rsid w:val="00057677"/>
    <w:rsid w:val="00063D03"/>
    <w:rsid w:val="000736E7"/>
    <w:rsid w:val="0009087B"/>
    <w:rsid w:val="000C655E"/>
    <w:rsid w:val="00127A85"/>
    <w:rsid w:val="001464DF"/>
    <w:rsid w:val="00176A58"/>
    <w:rsid w:val="00197BCE"/>
    <w:rsid w:val="001D5FED"/>
    <w:rsid w:val="00266462"/>
    <w:rsid w:val="002C153D"/>
    <w:rsid w:val="00306B35"/>
    <w:rsid w:val="00317160"/>
    <w:rsid w:val="0032105B"/>
    <w:rsid w:val="00366077"/>
    <w:rsid w:val="003752EE"/>
    <w:rsid w:val="003D72D7"/>
    <w:rsid w:val="0040488F"/>
    <w:rsid w:val="00445C91"/>
    <w:rsid w:val="00451E7F"/>
    <w:rsid w:val="004B33AD"/>
    <w:rsid w:val="004F7E5D"/>
    <w:rsid w:val="00516824"/>
    <w:rsid w:val="00525533"/>
    <w:rsid w:val="0058184E"/>
    <w:rsid w:val="005D33BB"/>
    <w:rsid w:val="005D4A08"/>
    <w:rsid w:val="005E6232"/>
    <w:rsid w:val="006000DA"/>
    <w:rsid w:val="006661D9"/>
    <w:rsid w:val="006825F0"/>
    <w:rsid w:val="006853C9"/>
    <w:rsid w:val="00687610"/>
    <w:rsid w:val="00694F50"/>
    <w:rsid w:val="006B57CE"/>
    <w:rsid w:val="00701288"/>
    <w:rsid w:val="007544D2"/>
    <w:rsid w:val="007951E2"/>
    <w:rsid w:val="007C63AE"/>
    <w:rsid w:val="007D59FC"/>
    <w:rsid w:val="00833D1F"/>
    <w:rsid w:val="00840F97"/>
    <w:rsid w:val="0085274E"/>
    <w:rsid w:val="008A0AB0"/>
    <w:rsid w:val="008C1D90"/>
    <w:rsid w:val="00916F66"/>
    <w:rsid w:val="009235B5"/>
    <w:rsid w:val="009370EB"/>
    <w:rsid w:val="00941F70"/>
    <w:rsid w:val="00965536"/>
    <w:rsid w:val="00977480"/>
    <w:rsid w:val="00980C9B"/>
    <w:rsid w:val="009C3785"/>
    <w:rsid w:val="00A26F59"/>
    <w:rsid w:val="00A507C3"/>
    <w:rsid w:val="00A55654"/>
    <w:rsid w:val="00A918A6"/>
    <w:rsid w:val="00AA7892"/>
    <w:rsid w:val="00B04B36"/>
    <w:rsid w:val="00B21601"/>
    <w:rsid w:val="00B27CF5"/>
    <w:rsid w:val="00B56E18"/>
    <w:rsid w:val="00B82D4B"/>
    <w:rsid w:val="00B97067"/>
    <w:rsid w:val="00BC13C7"/>
    <w:rsid w:val="00C45118"/>
    <w:rsid w:val="00C6716F"/>
    <w:rsid w:val="00C70D41"/>
    <w:rsid w:val="00C80B33"/>
    <w:rsid w:val="00CB3008"/>
    <w:rsid w:val="00D02BBC"/>
    <w:rsid w:val="00D137A0"/>
    <w:rsid w:val="00D205CF"/>
    <w:rsid w:val="00D65435"/>
    <w:rsid w:val="00D81622"/>
    <w:rsid w:val="00DC442D"/>
    <w:rsid w:val="00DD41CC"/>
    <w:rsid w:val="00DE0716"/>
    <w:rsid w:val="00DE500D"/>
    <w:rsid w:val="00E042DA"/>
    <w:rsid w:val="00E20559"/>
    <w:rsid w:val="00E42527"/>
    <w:rsid w:val="00E54BD8"/>
    <w:rsid w:val="00F20864"/>
    <w:rsid w:val="00FD4858"/>
    <w:rsid w:val="00FE22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ED08F"/>
  <w15:docId w15:val="{38EDF46A-9253-4EE3-95CF-68D8C6B2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pPr>
      <w:keepNext/>
      <w:keepLines/>
      <w:spacing w:before="240" w:after="0"/>
      <w:outlineLvl w:val="0"/>
    </w:pPr>
    <w:rPr>
      <w:color w:val="1A8791"/>
      <w:sz w:val="32"/>
      <w:szCs w:val="32"/>
    </w:rPr>
  </w:style>
  <w:style w:type="paragraph" w:styleId="Pealkiri2">
    <w:name w:val="heading 2"/>
    <w:basedOn w:val="Normaallaad"/>
    <w:next w:val="Normaallaad"/>
    <w:link w:val="Pealkiri2Mrk"/>
    <w:uiPriority w:val="9"/>
    <w:semiHidden/>
    <w:unhideWhenUsed/>
    <w:qFormat/>
    <w:pPr>
      <w:keepNext/>
      <w:keepLines/>
      <w:spacing w:before="160" w:after="80"/>
      <w:outlineLvl w:val="1"/>
    </w:pPr>
    <w:rPr>
      <w:color w:val="1A8791"/>
      <w:sz w:val="32"/>
      <w:szCs w:val="32"/>
    </w:rPr>
  </w:style>
  <w:style w:type="paragraph" w:styleId="Pealkiri3">
    <w:name w:val="heading 3"/>
    <w:basedOn w:val="Normaallaad"/>
    <w:next w:val="Normaallaad"/>
    <w:link w:val="Pealkiri3Mrk"/>
    <w:uiPriority w:val="9"/>
    <w:semiHidden/>
    <w:unhideWhenUsed/>
    <w:qFormat/>
    <w:pPr>
      <w:keepNext/>
      <w:keepLines/>
      <w:spacing w:before="160" w:after="80"/>
      <w:outlineLvl w:val="2"/>
    </w:pPr>
    <w:rPr>
      <w:color w:val="1A8791"/>
      <w:sz w:val="28"/>
      <w:szCs w:val="28"/>
    </w:rPr>
  </w:style>
  <w:style w:type="paragraph" w:styleId="Pealkiri4">
    <w:name w:val="heading 4"/>
    <w:basedOn w:val="Normaallaad"/>
    <w:next w:val="Normaallaad"/>
    <w:link w:val="Pealkiri4Mrk"/>
    <w:uiPriority w:val="9"/>
    <w:semiHidden/>
    <w:unhideWhenUsed/>
    <w:qFormat/>
    <w:pPr>
      <w:keepNext/>
      <w:keepLines/>
      <w:spacing w:before="80" w:after="40"/>
      <w:outlineLvl w:val="3"/>
    </w:pPr>
    <w:rPr>
      <w:i/>
      <w:color w:val="1A8791"/>
    </w:rPr>
  </w:style>
  <w:style w:type="paragraph" w:styleId="Pealkiri5">
    <w:name w:val="heading 5"/>
    <w:basedOn w:val="Normaallaad"/>
    <w:next w:val="Normaallaad"/>
    <w:link w:val="Pealkiri5Mrk"/>
    <w:uiPriority w:val="9"/>
    <w:semiHidden/>
    <w:unhideWhenUsed/>
    <w:qFormat/>
    <w:pPr>
      <w:keepNext/>
      <w:keepLines/>
      <w:spacing w:before="80" w:after="40"/>
      <w:outlineLvl w:val="4"/>
    </w:pPr>
    <w:rPr>
      <w:color w:val="1A8791"/>
    </w:rPr>
  </w:style>
  <w:style w:type="paragraph" w:styleId="Pealkiri6">
    <w:name w:val="heading 6"/>
    <w:basedOn w:val="Normaallaad"/>
    <w:next w:val="Normaallaad"/>
    <w:link w:val="Pealkiri6Mrk"/>
    <w:uiPriority w:val="9"/>
    <w:semiHidden/>
    <w:unhideWhenUsed/>
    <w:qFormat/>
    <w:pPr>
      <w:keepNext/>
      <w:keepLines/>
      <w:spacing w:before="40" w:after="0"/>
      <w:outlineLvl w:val="5"/>
    </w:pPr>
    <w:rPr>
      <w:i/>
      <w:color w:val="595959"/>
    </w:rPr>
  </w:style>
  <w:style w:type="paragraph" w:styleId="Pealkiri7">
    <w:name w:val="heading 7"/>
    <w:basedOn w:val="Normaallaad"/>
    <w:next w:val="Normaallaad"/>
    <w:link w:val="Pealkiri7Mrk"/>
    <w:uiPriority w:val="9"/>
    <w:semiHidden/>
    <w:unhideWhenUsed/>
    <w:qFormat/>
    <w:rsid w:val="0070281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0281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0281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ealkiri">
    <w:name w:val="Title"/>
    <w:basedOn w:val="Normaallaad"/>
    <w:next w:val="Normaallaad"/>
    <w:link w:val="PealkiriMrk"/>
    <w:uiPriority w:val="10"/>
    <w:qFormat/>
    <w:pPr>
      <w:spacing w:after="80" w:line="240" w:lineRule="auto"/>
    </w:pPr>
    <w:rPr>
      <w:sz w:val="56"/>
      <w:szCs w:val="56"/>
    </w:rPr>
  </w:style>
  <w:style w:type="paragraph" w:customStyle="1" w:styleId="INChead1">
    <w:name w:val="INC head 1"/>
    <w:basedOn w:val="Normaallaad"/>
    <w:link w:val="INChead1Mrk"/>
    <w:rsid w:val="00166A89"/>
    <w:pPr>
      <w:spacing w:before="100" w:beforeAutospacing="1" w:after="100" w:afterAutospacing="1" w:line="240" w:lineRule="auto"/>
      <w:outlineLvl w:val="0"/>
    </w:pPr>
    <w:rPr>
      <w:rFonts w:ascii="Fjalla One" w:eastAsia="Times New Roman" w:hAnsi="Fjalla One" w:cs="Times New Roman"/>
      <w:color w:val="0070C0"/>
      <w:kern w:val="36"/>
      <w:sz w:val="48"/>
      <w:szCs w:val="48"/>
    </w:rPr>
  </w:style>
  <w:style w:type="character" w:customStyle="1" w:styleId="INChead1Mrk">
    <w:name w:val="INC head 1 Märk"/>
    <w:basedOn w:val="Liguvaikefont"/>
    <w:link w:val="INChead1"/>
    <w:rsid w:val="00166A89"/>
    <w:rPr>
      <w:rFonts w:ascii="Fjalla One" w:eastAsia="Times New Roman" w:hAnsi="Fjalla One" w:cs="Times New Roman"/>
      <w:color w:val="0070C0"/>
      <w:kern w:val="36"/>
      <w:sz w:val="48"/>
      <w:szCs w:val="48"/>
    </w:rPr>
  </w:style>
  <w:style w:type="paragraph" w:customStyle="1" w:styleId="INChead2">
    <w:name w:val="INC head 2"/>
    <w:basedOn w:val="INChead1"/>
    <w:link w:val="INChead2Mrk"/>
    <w:rsid w:val="00166A89"/>
    <w:pPr>
      <w:spacing w:before="600" w:beforeAutospacing="0" w:after="120" w:afterAutospacing="0" w:line="360" w:lineRule="auto"/>
    </w:pPr>
    <w:rPr>
      <w:noProof/>
      <w:sz w:val="28"/>
      <w:szCs w:val="32"/>
    </w:rPr>
  </w:style>
  <w:style w:type="character" w:customStyle="1" w:styleId="INChead2Mrk">
    <w:name w:val="INC head 2 Märk"/>
    <w:basedOn w:val="INChead1Mrk"/>
    <w:link w:val="INChead2"/>
    <w:rsid w:val="00166A89"/>
    <w:rPr>
      <w:rFonts w:ascii="Fjalla One" w:eastAsia="Times New Roman" w:hAnsi="Fjalla One" w:cs="Times New Roman"/>
      <w:noProof/>
      <w:color w:val="0070C0"/>
      <w:kern w:val="36"/>
      <w:sz w:val="28"/>
      <w:szCs w:val="32"/>
    </w:rPr>
  </w:style>
  <w:style w:type="paragraph" w:customStyle="1" w:styleId="INChead3">
    <w:name w:val="INC head 3"/>
    <w:basedOn w:val="INChead1"/>
    <w:link w:val="INChead3Mrk"/>
    <w:qFormat/>
    <w:rsid w:val="00166A89"/>
    <w:rPr>
      <w:rFonts w:ascii="Calibri" w:hAnsi="Calibri"/>
      <w:b/>
      <w:bCs/>
      <w:color w:val="auto"/>
      <w:sz w:val="24"/>
      <w:szCs w:val="24"/>
    </w:rPr>
  </w:style>
  <w:style w:type="character" w:customStyle="1" w:styleId="INChead3Mrk">
    <w:name w:val="INC head 3 Märk"/>
    <w:basedOn w:val="Liguvaikefont"/>
    <w:link w:val="INChead3"/>
    <w:rsid w:val="00166A89"/>
    <w:rPr>
      <w:rFonts w:ascii="Calibri" w:eastAsia="Times New Roman" w:hAnsi="Calibri" w:cs="Times New Roman"/>
      <w:b/>
      <w:bCs/>
      <w:kern w:val="36"/>
      <w:sz w:val="24"/>
      <w:szCs w:val="24"/>
    </w:rPr>
  </w:style>
  <w:style w:type="character" w:customStyle="1" w:styleId="Pealkiri1Mrk">
    <w:name w:val="Pealkiri 1 Märk"/>
    <w:basedOn w:val="Liguvaikefont"/>
    <w:link w:val="Pealkiri1"/>
    <w:uiPriority w:val="9"/>
    <w:rsid w:val="00166A89"/>
    <w:rPr>
      <w:rFonts w:asciiTheme="majorHAnsi" w:eastAsiaTheme="majorEastAsia" w:hAnsiTheme="majorHAnsi" w:cstheme="majorBidi"/>
      <w:color w:val="1A8791" w:themeColor="accent1" w:themeShade="BF"/>
      <w:sz w:val="32"/>
      <w:szCs w:val="32"/>
    </w:rPr>
  </w:style>
  <w:style w:type="paragraph" w:styleId="Sisukorrapealkiri">
    <w:name w:val="TOC Heading"/>
    <w:basedOn w:val="Pealkiri1"/>
    <w:next w:val="Normaallaad"/>
    <w:uiPriority w:val="39"/>
    <w:unhideWhenUsed/>
    <w:qFormat/>
    <w:rsid w:val="0070281C"/>
    <w:pPr>
      <w:outlineLvl w:val="9"/>
    </w:pPr>
    <w:rPr>
      <w:color w:val="000000" w:themeColor="text1"/>
    </w:rPr>
  </w:style>
  <w:style w:type="character" w:customStyle="1" w:styleId="Pealkiri2Mrk">
    <w:name w:val="Pealkiri 2 Märk"/>
    <w:basedOn w:val="Liguvaikefont"/>
    <w:link w:val="Pealkiri2"/>
    <w:uiPriority w:val="9"/>
    <w:semiHidden/>
    <w:rsid w:val="0070281C"/>
    <w:rPr>
      <w:rFonts w:asciiTheme="majorHAnsi" w:eastAsiaTheme="majorEastAsia" w:hAnsiTheme="majorHAnsi" w:cstheme="majorBidi"/>
      <w:color w:val="1A8791" w:themeColor="accent1" w:themeShade="BF"/>
      <w:sz w:val="32"/>
      <w:szCs w:val="32"/>
    </w:rPr>
  </w:style>
  <w:style w:type="character" w:customStyle="1" w:styleId="Pealkiri3Mrk">
    <w:name w:val="Pealkiri 3 Märk"/>
    <w:basedOn w:val="Liguvaikefont"/>
    <w:link w:val="Pealkiri3"/>
    <w:uiPriority w:val="9"/>
    <w:semiHidden/>
    <w:rsid w:val="0070281C"/>
    <w:rPr>
      <w:rFonts w:eastAsiaTheme="majorEastAsia" w:cstheme="majorBidi"/>
      <w:color w:val="1A8791" w:themeColor="accent1" w:themeShade="BF"/>
      <w:sz w:val="28"/>
      <w:szCs w:val="28"/>
    </w:rPr>
  </w:style>
  <w:style w:type="character" w:customStyle="1" w:styleId="Pealkiri4Mrk">
    <w:name w:val="Pealkiri 4 Märk"/>
    <w:basedOn w:val="Liguvaikefont"/>
    <w:link w:val="Pealkiri4"/>
    <w:uiPriority w:val="9"/>
    <w:semiHidden/>
    <w:rsid w:val="0070281C"/>
    <w:rPr>
      <w:rFonts w:eastAsiaTheme="majorEastAsia" w:cstheme="majorBidi"/>
      <w:i/>
      <w:iCs/>
      <w:color w:val="1A8791" w:themeColor="accent1" w:themeShade="BF"/>
      <w:sz w:val="20"/>
    </w:rPr>
  </w:style>
  <w:style w:type="character" w:customStyle="1" w:styleId="Pealkiri5Mrk">
    <w:name w:val="Pealkiri 5 Märk"/>
    <w:basedOn w:val="Liguvaikefont"/>
    <w:link w:val="Pealkiri5"/>
    <w:uiPriority w:val="9"/>
    <w:semiHidden/>
    <w:rsid w:val="0070281C"/>
    <w:rPr>
      <w:rFonts w:eastAsiaTheme="majorEastAsia" w:cstheme="majorBidi"/>
      <w:color w:val="1A8791" w:themeColor="accent1" w:themeShade="BF"/>
      <w:sz w:val="20"/>
    </w:rPr>
  </w:style>
  <w:style w:type="character" w:customStyle="1" w:styleId="Pealkiri6Mrk">
    <w:name w:val="Pealkiri 6 Märk"/>
    <w:basedOn w:val="Liguvaikefont"/>
    <w:link w:val="Pealkiri6"/>
    <w:uiPriority w:val="9"/>
    <w:semiHidden/>
    <w:rsid w:val="0070281C"/>
    <w:rPr>
      <w:rFonts w:eastAsiaTheme="majorEastAsia" w:cstheme="majorBidi"/>
      <w:i/>
      <w:iCs/>
      <w:color w:val="595959" w:themeColor="text1" w:themeTint="A6"/>
      <w:sz w:val="20"/>
    </w:rPr>
  </w:style>
  <w:style w:type="character" w:customStyle="1" w:styleId="Pealkiri7Mrk">
    <w:name w:val="Pealkiri 7 Märk"/>
    <w:basedOn w:val="Liguvaikefont"/>
    <w:link w:val="Pealkiri7"/>
    <w:uiPriority w:val="9"/>
    <w:semiHidden/>
    <w:rsid w:val="0070281C"/>
    <w:rPr>
      <w:rFonts w:eastAsiaTheme="majorEastAsia" w:cstheme="majorBidi"/>
      <w:color w:val="595959" w:themeColor="text1" w:themeTint="A6"/>
      <w:sz w:val="20"/>
    </w:rPr>
  </w:style>
  <w:style w:type="character" w:customStyle="1" w:styleId="Pealkiri8Mrk">
    <w:name w:val="Pealkiri 8 Märk"/>
    <w:basedOn w:val="Liguvaikefont"/>
    <w:link w:val="Pealkiri8"/>
    <w:uiPriority w:val="9"/>
    <w:semiHidden/>
    <w:rsid w:val="0070281C"/>
    <w:rPr>
      <w:rFonts w:eastAsiaTheme="majorEastAsia" w:cstheme="majorBidi"/>
      <w:i/>
      <w:iCs/>
      <w:color w:val="272727" w:themeColor="text1" w:themeTint="D8"/>
      <w:sz w:val="20"/>
    </w:rPr>
  </w:style>
  <w:style w:type="character" w:customStyle="1" w:styleId="Pealkiri9Mrk">
    <w:name w:val="Pealkiri 9 Märk"/>
    <w:basedOn w:val="Liguvaikefont"/>
    <w:link w:val="Pealkiri9"/>
    <w:uiPriority w:val="9"/>
    <w:semiHidden/>
    <w:rsid w:val="0070281C"/>
    <w:rPr>
      <w:rFonts w:eastAsiaTheme="majorEastAsia" w:cstheme="majorBidi"/>
      <w:color w:val="272727" w:themeColor="text1" w:themeTint="D8"/>
      <w:sz w:val="20"/>
    </w:rPr>
  </w:style>
  <w:style w:type="character" w:customStyle="1" w:styleId="PealkiriMrk">
    <w:name w:val="Pealkiri Märk"/>
    <w:basedOn w:val="Liguvaikefont"/>
    <w:link w:val="Pealkiri"/>
    <w:uiPriority w:val="10"/>
    <w:rsid w:val="0070281C"/>
    <w:rPr>
      <w:rFonts w:asciiTheme="majorHAnsi" w:eastAsiaTheme="majorEastAsia" w:hAnsiTheme="majorHAnsi" w:cstheme="majorBidi"/>
      <w:spacing w:val="-10"/>
      <w:kern w:val="28"/>
      <w:sz w:val="56"/>
      <w:szCs w:val="56"/>
    </w:rPr>
  </w:style>
  <w:style w:type="character" w:customStyle="1" w:styleId="AlapealkiriMrk">
    <w:name w:val="Alapealkiri Märk"/>
    <w:basedOn w:val="Liguvaikefont"/>
    <w:link w:val="Alapealkiri"/>
    <w:uiPriority w:val="11"/>
    <w:rsid w:val="0070281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rsid w:val="0070281C"/>
    <w:pPr>
      <w:spacing w:before="160"/>
      <w:jc w:val="center"/>
    </w:pPr>
    <w:rPr>
      <w:i/>
      <w:iCs/>
      <w:color w:val="404040" w:themeColor="text1" w:themeTint="BF"/>
    </w:rPr>
  </w:style>
  <w:style w:type="character" w:customStyle="1" w:styleId="TsitaatMrk">
    <w:name w:val="Tsitaat Märk"/>
    <w:basedOn w:val="Liguvaikefont"/>
    <w:link w:val="Tsitaat"/>
    <w:uiPriority w:val="29"/>
    <w:rsid w:val="0070281C"/>
    <w:rPr>
      <w:i/>
      <w:iCs/>
      <w:color w:val="404040" w:themeColor="text1" w:themeTint="BF"/>
      <w:sz w:val="20"/>
    </w:rPr>
  </w:style>
  <w:style w:type="paragraph" w:styleId="Loendilik">
    <w:name w:val="List Paragraph"/>
    <w:basedOn w:val="Normaallaad"/>
    <w:uiPriority w:val="34"/>
    <w:rsid w:val="0070281C"/>
    <w:pPr>
      <w:ind w:left="720"/>
      <w:contextualSpacing/>
    </w:pPr>
  </w:style>
  <w:style w:type="character" w:styleId="Selgeltmrgatavrhutus">
    <w:name w:val="Intense Emphasis"/>
    <w:basedOn w:val="Liguvaikefont"/>
    <w:uiPriority w:val="21"/>
    <w:rsid w:val="0070281C"/>
    <w:rPr>
      <w:i/>
      <w:iCs/>
      <w:color w:val="1A8791" w:themeColor="accent1" w:themeShade="BF"/>
    </w:rPr>
  </w:style>
  <w:style w:type="paragraph" w:styleId="Selgeltmrgatavtsitaat">
    <w:name w:val="Intense Quote"/>
    <w:basedOn w:val="Normaallaad"/>
    <w:next w:val="Normaallaad"/>
    <w:link w:val="SelgeltmrgatavtsitaatMrk"/>
    <w:uiPriority w:val="30"/>
    <w:rsid w:val="0070281C"/>
    <w:pPr>
      <w:pBdr>
        <w:top w:val="single" w:sz="4" w:space="10" w:color="1A8791" w:themeColor="accent1" w:themeShade="BF"/>
        <w:bottom w:val="single" w:sz="4" w:space="10" w:color="1A8791" w:themeColor="accent1" w:themeShade="BF"/>
      </w:pBdr>
      <w:spacing w:before="360" w:after="360"/>
      <w:ind w:left="864" w:right="864"/>
      <w:jc w:val="center"/>
    </w:pPr>
    <w:rPr>
      <w:i/>
      <w:iCs/>
      <w:color w:val="1A8791" w:themeColor="accent1" w:themeShade="BF"/>
    </w:rPr>
  </w:style>
  <w:style w:type="character" w:customStyle="1" w:styleId="SelgeltmrgatavtsitaatMrk">
    <w:name w:val="Selgelt märgatav tsitaat Märk"/>
    <w:basedOn w:val="Liguvaikefont"/>
    <w:link w:val="Selgeltmrgatavtsitaat"/>
    <w:uiPriority w:val="30"/>
    <w:rsid w:val="0070281C"/>
    <w:rPr>
      <w:i/>
      <w:iCs/>
      <w:color w:val="1A8791" w:themeColor="accent1" w:themeShade="BF"/>
      <w:sz w:val="20"/>
    </w:rPr>
  </w:style>
  <w:style w:type="character" w:styleId="Selgeltmrgatavviide">
    <w:name w:val="Intense Reference"/>
    <w:basedOn w:val="Liguvaikefont"/>
    <w:uiPriority w:val="32"/>
    <w:rsid w:val="0070281C"/>
    <w:rPr>
      <w:b/>
      <w:bCs/>
      <w:smallCaps/>
      <w:color w:val="1A8791" w:themeColor="accent1" w:themeShade="BF"/>
      <w:spacing w:val="5"/>
    </w:rPr>
  </w:style>
  <w:style w:type="paragraph" w:styleId="Pis">
    <w:name w:val="header"/>
    <w:basedOn w:val="Normaallaad"/>
    <w:link w:val="PisMrk"/>
    <w:uiPriority w:val="99"/>
    <w:unhideWhenUsed/>
    <w:rsid w:val="0070281C"/>
    <w:pPr>
      <w:tabs>
        <w:tab w:val="center" w:pos="4513"/>
        <w:tab w:val="right" w:pos="9026"/>
      </w:tabs>
      <w:spacing w:after="0" w:line="240" w:lineRule="auto"/>
    </w:pPr>
  </w:style>
  <w:style w:type="character" w:customStyle="1" w:styleId="PisMrk">
    <w:name w:val="Päis Märk"/>
    <w:basedOn w:val="Liguvaikefont"/>
    <w:link w:val="Pis"/>
    <w:uiPriority w:val="99"/>
    <w:rsid w:val="0070281C"/>
  </w:style>
  <w:style w:type="paragraph" w:styleId="Jalus">
    <w:name w:val="footer"/>
    <w:basedOn w:val="Normaallaad"/>
    <w:link w:val="JalusMrk"/>
    <w:uiPriority w:val="99"/>
    <w:unhideWhenUsed/>
    <w:rsid w:val="0070281C"/>
    <w:pPr>
      <w:tabs>
        <w:tab w:val="center" w:pos="4513"/>
        <w:tab w:val="right" w:pos="9026"/>
      </w:tabs>
      <w:spacing w:after="0" w:line="240" w:lineRule="auto"/>
    </w:pPr>
  </w:style>
  <w:style w:type="character" w:customStyle="1" w:styleId="JalusMrk">
    <w:name w:val="Jalus Märk"/>
    <w:basedOn w:val="Liguvaikefont"/>
    <w:link w:val="Jalus"/>
    <w:uiPriority w:val="99"/>
    <w:rsid w:val="0070281C"/>
  </w:style>
  <w:style w:type="character" w:styleId="Hperlink">
    <w:name w:val="Hyperlink"/>
    <w:basedOn w:val="Liguvaikefont"/>
    <w:uiPriority w:val="99"/>
    <w:unhideWhenUsed/>
    <w:rsid w:val="005E7E66"/>
    <w:rPr>
      <w:color w:val="17619A" w:themeColor="hyperlink"/>
      <w:u w:val="single"/>
    </w:rPr>
  </w:style>
  <w:style w:type="character" w:styleId="Lahendamatamainimine">
    <w:name w:val="Unresolved Mention"/>
    <w:basedOn w:val="Liguvaikefont"/>
    <w:uiPriority w:val="99"/>
    <w:semiHidden/>
    <w:unhideWhenUsed/>
    <w:rsid w:val="005E7E66"/>
    <w:rPr>
      <w:color w:val="605E5C"/>
      <w:shd w:val="clear" w:color="auto" w:fill="E1DFDD"/>
    </w:rPr>
  </w:style>
  <w:style w:type="paragraph" w:styleId="Alapealkiri">
    <w:name w:val="Subtitle"/>
    <w:basedOn w:val="Normaallaad"/>
    <w:next w:val="Normaallaad"/>
    <w:link w:val="AlapealkiriMrk"/>
    <w:uiPriority w:val="11"/>
    <w:qFormat/>
    <w:rPr>
      <w:color w:val="595959"/>
      <w:sz w:val="28"/>
      <w:szCs w:val="28"/>
    </w:rPr>
  </w:style>
  <w:style w:type="paragraph" w:styleId="Vahedeta">
    <w:name w:val="No Spacing"/>
    <w:uiPriority w:val="1"/>
    <w:qFormat/>
    <w:rsid w:val="008527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a@ria.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m.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erviseamet.ee" TargetMode="External"/><Relationship Id="rId4" Type="http://schemas.openxmlformats.org/officeDocument/2006/relationships/settings" Target="settings.xml"/><Relationship Id="rId9" Type="http://schemas.openxmlformats.org/officeDocument/2006/relationships/hyperlink" Target="mailto:info@aki.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Custom 26">
      <a:dk1>
        <a:sysClr val="windowText" lastClr="000000"/>
      </a:dk1>
      <a:lt1>
        <a:srgbClr val="FFFFFF"/>
      </a:lt1>
      <a:dk2>
        <a:srgbClr val="088D9C"/>
      </a:dk2>
      <a:lt2>
        <a:srgbClr val="E3ECED"/>
      </a:lt2>
      <a:accent1>
        <a:srgbClr val="23B5C2"/>
      </a:accent1>
      <a:accent2>
        <a:srgbClr val="FBB22F"/>
      </a:accent2>
      <a:accent3>
        <a:srgbClr val="0B626E"/>
      </a:accent3>
      <a:accent4>
        <a:srgbClr val="FF5F54"/>
      </a:accent4>
      <a:accent5>
        <a:srgbClr val="D8EEEE"/>
      </a:accent5>
      <a:accent6>
        <a:srgbClr val="F2F2F2"/>
      </a:accent6>
      <a:hlink>
        <a:srgbClr val="17619A"/>
      </a:hlink>
      <a:folHlink>
        <a:srgbClr val="23B5C2"/>
      </a:folHlink>
    </a:clrScheme>
    <a:fontScheme name="KTH">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0xtMPed+sxZH9TW7fIQitoq9A==">CgMxLjA4AHIhMXJjRFdEWlhQdG11T3JrY2NFT2pOdERwMi1TdWxibFlC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455</Words>
  <Characters>2645</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Keiu Valge</dc:creator>
  <cp:lastModifiedBy>Ingrid Kivi</cp:lastModifiedBy>
  <cp:revision>11</cp:revision>
  <dcterms:created xsi:type="dcterms:W3CDTF">2026-04-10T09:39:00Z</dcterms:created>
  <dcterms:modified xsi:type="dcterms:W3CDTF">2026-04-10T10:53:00Z</dcterms:modified>
</cp:coreProperties>
</file>