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23BDB" w14:textId="424E0310" w:rsidR="0025777F" w:rsidRPr="0080227D" w:rsidRDefault="0025777F" w:rsidP="0080227D">
      <w:pPr>
        <w:pStyle w:val="ScheduleHead"/>
        <w:spacing w:before="0" w:line="240" w:lineRule="auto"/>
        <w:jc w:val="right"/>
        <w:outlineLvl w:val="0"/>
        <w:rPr>
          <w:bCs/>
          <w:sz w:val="24"/>
          <w:szCs w:val="24"/>
        </w:rPr>
      </w:pPr>
      <w:r w:rsidRPr="0080227D">
        <w:rPr>
          <w:bCs/>
          <w:sz w:val="24"/>
          <w:szCs w:val="24"/>
        </w:rPr>
        <w:t>Vabariigi Valitsuse 22. detsembri 2011. a määruse nr 171</w:t>
      </w:r>
    </w:p>
    <w:p w14:paraId="341D35C8" w14:textId="7A1B52DD" w:rsidR="0025777F" w:rsidRPr="0080227D" w:rsidRDefault="0025777F" w:rsidP="0080227D">
      <w:pPr>
        <w:pStyle w:val="ScheduleHead"/>
        <w:spacing w:before="0" w:line="240" w:lineRule="auto"/>
        <w:jc w:val="right"/>
        <w:outlineLvl w:val="0"/>
        <w:rPr>
          <w:bCs/>
          <w:sz w:val="24"/>
          <w:szCs w:val="24"/>
        </w:rPr>
      </w:pPr>
      <w:r w:rsidRPr="0080227D">
        <w:rPr>
          <w:bCs/>
          <w:sz w:val="24"/>
          <w:szCs w:val="24"/>
        </w:rPr>
        <w:t>„Strateegiliste kaupade nimekiri“</w:t>
      </w:r>
    </w:p>
    <w:p w14:paraId="5FA50721" w14:textId="5FA0438B" w:rsidR="0025777F" w:rsidRPr="0080227D" w:rsidRDefault="0025777F" w:rsidP="0080227D">
      <w:pPr>
        <w:pStyle w:val="ScheduleHead"/>
        <w:spacing w:before="0" w:line="240" w:lineRule="auto"/>
        <w:jc w:val="right"/>
        <w:outlineLvl w:val="0"/>
        <w:rPr>
          <w:bCs/>
          <w:sz w:val="24"/>
          <w:szCs w:val="24"/>
        </w:rPr>
      </w:pPr>
      <w:r w:rsidRPr="0080227D">
        <w:rPr>
          <w:bCs/>
          <w:sz w:val="24"/>
          <w:szCs w:val="24"/>
        </w:rPr>
        <w:t>Lisa 1</w:t>
      </w:r>
    </w:p>
    <w:p w14:paraId="224C11DA" w14:textId="77777777" w:rsidR="0025777F" w:rsidRPr="0080227D" w:rsidRDefault="0025777F" w:rsidP="0080227D">
      <w:pPr>
        <w:pStyle w:val="ScheduleHead"/>
        <w:spacing w:before="0" w:line="240" w:lineRule="auto"/>
        <w:jc w:val="right"/>
        <w:outlineLvl w:val="0"/>
        <w:rPr>
          <w:bCs/>
          <w:sz w:val="24"/>
          <w:szCs w:val="24"/>
        </w:rPr>
      </w:pPr>
    </w:p>
    <w:p w14:paraId="78990DFA" w14:textId="590F7625" w:rsidR="00B1378F" w:rsidRPr="0080227D" w:rsidRDefault="0025777F" w:rsidP="0080227D">
      <w:pPr>
        <w:pStyle w:val="ScheduleHead"/>
        <w:spacing w:before="0" w:line="240" w:lineRule="auto"/>
        <w:jc w:val="right"/>
        <w:outlineLvl w:val="0"/>
        <w:rPr>
          <w:bCs/>
          <w:sz w:val="24"/>
          <w:szCs w:val="24"/>
        </w:rPr>
      </w:pPr>
      <w:r w:rsidRPr="0080227D">
        <w:rPr>
          <w:bCs/>
          <w:sz w:val="24"/>
          <w:szCs w:val="24"/>
        </w:rPr>
        <w:t>(muudetud sõnastuses)</w:t>
      </w:r>
    </w:p>
    <w:p w14:paraId="7A7ADBB2" w14:textId="77777777" w:rsidR="0025777F" w:rsidRPr="0080227D" w:rsidRDefault="0025777F" w:rsidP="0080227D">
      <w:pPr>
        <w:pStyle w:val="ScheduleHead"/>
        <w:spacing w:line="240" w:lineRule="auto"/>
        <w:outlineLvl w:val="0"/>
        <w:rPr>
          <w:b/>
          <w:sz w:val="24"/>
          <w:szCs w:val="24"/>
        </w:rPr>
      </w:pPr>
    </w:p>
    <w:p w14:paraId="22BA3558" w14:textId="77777777" w:rsidR="00A073E8" w:rsidRPr="0080227D" w:rsidRDefault="00B1378F" w:rsidP="0080227D">
      <w:pPr>
        <w:pStyle w:val="ScheduleHead"/>
        <w:spacing w:line="240" w:lineRule="auto"/>
        <w:outlineLvl w:val="0"/>
        <w:rPr>
          <w:b/>
          <w:sz w:val="24"/>
          <w:szCs w:val="24"/>
        </w:rPr>
      </w:pPr>
      <w:r w:rsidRPr="0080227D">
        <w:rPr>
          <w:b/>
          <w:sz w:val="24"/>
          <w:szCs w:val="24"/>
        </w:rPr>
        <w:t>SÕJALISTE KAUPADE NIMEKIRI</w:t>
      </w:r>
    </w:p>
    <w:p w14:paraId="5C9D3ED1" w14:textId="77777777" w:rsidR="005D61FF" w:rsidRPr="0080227D" w:rsidRDefault="005D61FF" w:rsidP="0080227D">
      <w:pPr>
        <w:pStyle w:val="ScheduleHead"/>
        <w:spacing w:line="240" w:lineRule="auto"/>
        <w:outlineLvl w:val="0"/>
        <w:rPr>
          <w:b/>
          <w:sz w:val="24"/>
          <w:szCs w:val="24"/>
        </w:rPr>
      </w:pPr>
    </w:p>
    <w:p w14:paraId="177FCD91" w14:textId="27CEFCC8" w:rsidR="00A073E8" w:rsidRPr="0080227D" w:rsidRDefault="00A073E8" w:rsidP="0080227D">
      <w:pPr>
        <w:autoSpaceDE w:val="0"/>
        <w:autoSpaceDN w:val="0"/>
        <w:spacing w:before="0" w:after="100" w:line="276" w:lineRule="auto"/>
        <w:ind w:left="851" w:hanging="851"/>
        <w:jc w:val="both"/>
        <w:rPr>
          <w:bCs/>
          <w:i/>
          <w:sz w:val="22"/>
          <w:szCs w:val="22"/>
        </w:rPr>
      </w:pPr>
      <w:r w:rsidRPr="0080227D">
        <w:rPr>
          <w:i/>
          <w:sz w:val="22"/>
          <w:u w:val="single"/>
        </w:rPr>
        <w:t>Märkus 1</w:t>
      </w:r>
      <w:r w:rsidRPr="0080227D">
        <w:tab/>
      </w:r>
      <w:r w:rsidR="00F63D7B" w:rsidRPr="0080227D">
        <w:tab/>
      </w:r>
      <w:r w:rsidRPr="0080227D">
        <w:rPr>
          <w:i/>
          <w:sz w:val="22"/>
        </w:rPr>
        <w:t xml:space="preserve">Jutumärkides („…”) esitatud mõisted on määratletud mõisted. Vt käesolevale nimekirjale lisatud </w:t>
      </w:r>
      <w:r w:rsidR="00A92242" w:rsidRPr="0080227D">
        <w:rPr>
          <w:i/>
          <w:sz w:val="22"/>
        </w:rPr>
        <w:t>’</w:t>
      </w:r>
      <w:r w:rsidRPr="0080227D">
        <w:rPr>
          <w:i/>
          <w:sz w:val="22"/>
        </w:rPr>
        <w:t>Käesolevas nimekirjas kasutatud mõisted</w:t>
      </w:r>
      <w:r w:rsidR="00A92242" w:rsidRPr="0080227D">
        <w:rPr>
          <w:i/>
          <w:sz w:val="22"/>
        </w:rPr>
        <w:t>’</w:t>
      </w:r>
      <w:r w:rsidRPr="0080227D">
        <w:rPr>
          <w:i/>
          <w:sz w:val="22"/>
        </w:rPr>
        <w:t>.</w:t>
      </w:r>
    </w:p>
    <w:p w14:paraId="549C4933" w14:textId="77777777" w:rsidR="00A073E8" w:rsidRPr="0080227D" w:rsidRDefault="00A073E8" w:rsidP="0080227D">
      <w:pPr>
        <w:autoSpaceDE w:val="0"/>
        <w:autoSpaceDN w:val="0"/>
        <w:spacing w:before="0" w:after="100" w:line="276" w:lineRule="auto"/>
        <w:ind w:left="851" w:hanging="851"/>
        <w:jc w:val="both"/>
        <w:rPr>
          <w:i/>
          <w:iCs/>
          <w:szCs w:val="20"/>
        </w:rPr>
      </w:pPr>
      <w:r w:rsidRPr="0080227D">
        <w:rPr>
          <w:i/>
          <w:u w:val="single"/>
        </w:rPr>
        <w:t>Märkus 2</w:t>
      </w:r>
      <w:r w:rsidRPr="0080227D">
        <w:tab/>
      </w:r>
      <w:r w:rsidRPr="0080227D">
        <w:rPr>
          <w:i/>
        </w:rPr>
        <w:t>Mõnel juhul on kemikaalid järjestatud nimetuse ja CASi numbri järgi. Nimekirja kohaldatakse sama struktuurivalemiga kemikaalide (kaasa arvatud hüdraadid) suhtes, sõltumata nende nimetusest või CASi numbrist. CASi numbrid on lisatud aitamaks kindlaks määrata vastavat kemikaali või segu, sõltumata nomenklatuurist. CASi numbreid ei saa kasutada unikaalsete märgistustena, kuna loetletud kemikaalide mõnedel vormidel on erinevad CASi numbrid ning loetletud kemikaale sisaldavatel segudel võivad samuti olla erinevad CASi numbrid.</w:t>
      </w:r>
    </w:p>
    <w:p w14:paraId="0AB10FA8" w14:textId="77777777" w:rsidR="00A073E8" w:rsidRPr="0080227D" w:rsidRDefault="00A073E8" w:rsidP="0080227D">
      <w:pPr>
        <w:widowControl w:val="0"/>
        <w:spacing w:before="0" w:after="100"/>
        <w:ind w:left="851"/>
        <w:jc w:val="center"/>
        <w:rPr>
          <w:i/>
          <w:iCs/>
          <w:szCs w:val="20"/>
        </w:rPr>
      </w:pPr>
      <w:r w:rsidRPr="0080227D">
        <w:rPr>
          <w:i/>
        </w:rPr>
        <w:t>__________________</w:t>
      </w:r>
    </w:p>
    <w:p w14:paraId="45B2699C" w14:textId="77777777" w:rsidR="00A073E8" w:rsidRPr="0080227D" w:rsidRDefault="00A073E8" w:rsidP="0080227D">
      <w:pPr>
        <w:widowControl w:val="0"/>
        <w:tabs>
          <w:tab w:val="left" w:pos="851"/>
        </w:tabs>
        <w:spacing w:before="0" w:after="100"/>
        <w:ind w:left="851" w:hanging="851"/>
        <w:rPr>
          <w:i/>
        </w:rPr>
      </w:pPr>
    </w:p>
    <w:p w14:paraId="688A6DBF" w14:textId="77777777" w:rsidR="00F63D7B" w:rsidRPr="0080227D" w:rsidRDefault="00F63D7B" w:rsidP="0080227D">
      <w:pPr>
        <w:widowControl w:val="0"/>
        <w:tabs>
          <w:tab w:val="left" w:pos="851"/>
        </w:tabs>
        <w:spacing w:before="0" w:after="100"/>
        <w:ind w:left="851" w:hanging="851"/>
        <w:rPr>
          <w:i/>
        </w:rPr>
      </w:pPr>
    </w:p>
    <w:p w14:paraId="21A11DB1" w14:textId="77777777" w:rsidR="00F63D7B" w:rsidRPr="0080227D" w:rsidRDefault="00F63D7B" w:rsidP="0080227D">
      <w:pPr>
        <w:widowControl w:val="0"/>
        <w:tabs>
          <w:tab w:val="left" w:pos="851"/>
        </w:tabs>
        <w:spacing w:before="0" w:after="100"/>
        <w:ind w:left="851" w:hanging="851"/>
        <w:rPr>
          <w:i/>
          <w:iCs/>
          <w:szCs w:val="20"/>
        </w:rPr>
        <w:sectPr w:rsidR="00F63D7B" w:rsidRPr="0080227D" w:rsidSect="007224C4">
          <w:footerReference w:type="default" r:id="rId8"/>
          <w:footnotePr>
            <w:numRestart w:val="eachPage"/>
          </w:footnotePr>
          <w:endnotePr>
            <w:numFmt w:val="decimal"/>
          </w:endnotePr>
          <w:pgSz w:w="11907" w:h="16840" w:code="9"/>
          <w:pgMar w:top="1134" w:right="1134" w:bottom="1134" w:left="1134" w:header="567" w:footer="567" w:gutter="0"/>
          <w:cols w:space="720"/>
          <w:docGrid w:linePitch="326"/>
        </w:sectPr>
      </w:pPr>
    </w:p>
    <w:tbl>
      <w:tblPr>
        <w:tblW w:w="9282" w:type="dxa"/>
        <w:tblLayout w:type="fixed"/>
        <w:tblLook w:val="0000" w:firstRow="0" w:lastRow="0" w:firstColumn="0" w:lastColumn="0" w:noHBand="0" w:noVBand="0"/>
      </w:tblPr>
      <w:tblGrid>
        <w:gridCol w:w="1021"/>
        <w:gridCol w:w="8261"/>
      </w:tblGrid>
      <w:tr w:rsidR="0080227D" w:rsidRPr="0080227D" w14:paraId="44913942" w14:textId="77777777" w:rsidTr="00AA4F73">
        <w:tc>
          <w:tcPr>
            <w:tcW w:w="1021" w:type="dxa"/>
            <w:tcBorders>
              <w:top w:val="single" w:sz="2" w:space="0" w:color="auto"/>
              <w:left w:val="single" w:sz="2" w:space="0" w:color="auto"/>
              <w:bottom w:val="single" w:sz="2" w:space="0" w:color="auto"/>
              <w:right w:val="single" w:sz="2" w:space="0" w:color="auto"/>
            </w:tcBorders>
          </w:tcPr>
          <w:p w14:paraId="3CFCD8F5" w14:textId="77777777" w:rsidR="00AA4F73" w:rsidRPr="0080227D" w:rsidRDefault="00AA4F73" w:rsidP="0080227D">
            <w:pPr>
              <w:keepNext/>
              <w:keepLines/>
              <w:widowControl w:val="0"/>
              <w:autoSpaceDE w:val="0"/>
              <w:autoSpaceDN w:val="0"/>
              <w:spacing w:after="100" w:line="240" w:lineRule="auto"/>
              <w:jc w:val="both"/>
            </w:pPr>
            <w:r w:rsidRPr="0080227D">
              <w:lastRenderedPageBreak/>
              <w:t>ML1</w:t>
            </w:r>
          </w:p>
        </w:tc>
        <w:tc>
          <w:tcPr>
            <w:tcW w:w="8261" w:type="dxa"/>
            <w:tcBorders>
              <w:top w:val="single" w:sz="2" w:space="0" w:color="auto"/>
              <w:left w:val="single" w:sz="2" w:space="0" w:color="auto"/>
              <w:bottom w:val="single" w:sz="2" w:space="0" w:color="auto"/>
              <w:right w:val="single" w:sz="2" w:space="0" w:color="auto"/>
            </w:tcBorders>
          </w:tcPr>
          <w:p w14:paraId="4B1BF7AF" w14:textId="7BE7501F" w:rsidR="00AA4F73" w:rsidRPr="0080227D" w:rsidRDefault="00AA4F73" w:rsidP="0080227D">
            <w:pPr>
              <w:keepNext/>
              <w:keepLines/>
              <w:widowControl w:val="0"/>
              <w:tabs>
                <w:tab w:val="left" w:pos="794"/>
              </w:tabs>
              <w:autoSpaceDE w:val="0"/>
              <w:autoSpaceDN w:val="0"/>
              <w:spacing w:after="100" w:line="240" w:lineRule="auto"/>
              <w:jc w:val="both"/>
              <w:rPr>
                <w:b/>
                <w:iCs/>
              </w:rPr>
            </w:pPr>
            <w:r w:rsidRPr="0080227D">
              <w:rPr>
                <w:b/>
              </w:rPr>
              <w:t>Sileraudsed tulirelvad kaliibriga alla 20 mm ja teised käsitulirelvad ning automaattulirelvad kaliibriga 12,7 mm (kaliiber 0,50 tolli) või alla selle, lisavarustus ja spetsiaalselt neile loodud komponendid</w:t>
            </w:r>
            <w:r w:rsidR="00062817" w:rsidRPr="0080227D">
              <w:rPr>
                <w:b/>
              </w:rPr>
              <w:t xml:space="preserve"> </w:t>
            </w:r>
            <w:r w:rsidR="00062817" w:rsidRPr="000336D7">
              <w:rPr>
                <w:b/>
                <w:highlight w:val="yellow"/>
              </w:rPr>
              <w:t>ning olulised osad</w:t>
            </w:r>
            <w:r w:rsidRPr="0080227D">
              <w:rPr>
                <w:b/>
              </w:rPr>
              <w:t>:</w:t>
            </w:r>
          </w:p>
          <w:p w14:paraId="0AF9D5C3" w14:textId="30604BE8" w:rsidR="00AA4F73" w:rsidRPr="0080227D" w:rsidRDefault="00AA4F73" w:rsidP="0080227D">
            <w:pPr>
              <w:keepNext/>
              <w:keepLines/>
              <w:widowControl w:val="0"/>
              <w:spacing w:after="100" w:line="240" w:lineRule="auto"/>
              <w:ind w:left="1208" w:right="-6" w:hanging="632"/>
              <w:jc w:val="both"/>
              <w:rPr>
                <w:i/>
              </w:rPr>
            </w:pPr>
            <w:r w:rsidRPr="0080227D">
              <w:rPr>
                <w:i/>
                <w:u w:val="single"/>
              </w:rPr>
              <w:t>Märkus</w:t>
            </w:r>
            <w:r w:rsidR="002E1AA7" w:rsidRPr="0080227D">
              <w:rPr>
                <w:i/>
                <w:u w:val="single"/>
              </w:rPr>
              <w:t xml:space="preserve"> 1</w:t>
            </w:r>
            <w:r w:rsidR="003532DD" w:rsidRPr="0080227D">
              <w:rPr>
                <w:i/>
                <w:u w:val="single"/>
              </w:rPr>
              <w:t>.</w:t>
            </w:r>
            <w:r w:rsidRPr="0080227D">
              <w:tab/>
            </w:r>
            <w:r w:rsidRPr="0080227D">
              <w:rPr>
                <w:i/>
              </w:rPr>
              <w:t>Kategooria ML1 ei hõlma järgmist:</w:t>
            </w:r>
          </w:p>
          <w:p w14:paraId="2D8A3D82" w14:textId="77777777" w:rsidR="00AA4F73" w:rsidRPr="0080227D" w:rsidRDefault="00AA4F73" w:rsidP="0080227D">
            <w:pPr>
              <w:keepNext/>
              <w:keepLines/>
              <w:widowControl w:val="0"/>
              <w:spacing w:after="100" w:line="276" w:lineRule="auto"/>
              <w:ind w:left="1633" w:right="-6" w:hanging="386"/>
              <w:jc w:val="both"/>
              <w:rPr>
                <w:i/>
              </w:rPr>
            </w:pPr>
            <w:r w:rsidRPr="0080227D">
              <w:rPr>
                <w:i/>
              </w:rPr>
              <w:t>a.</w:t>
            </w:r>
            <w:r w:rsidRPr="0080227D">
              <w:rPr>
                <w:i/>
              </w:rPr>
              <w:tab/>
              <w:t>tulirelvad, mis on spetsiaalselt loodud paukpadrunite kasutamiseks ning ei ole võimelised laskekehasid tulistama;</w:t>
            </w:r>
          </w:p>
          <w:p w14:paraId="2B666963" w14:textId="77777777" w:rsidR="00AA4F73" w:rsidRPr="0080227D" w:rsidRDefault="00AA4F73" w:rsidP="0080227D">
            <w:pPr>
              <w:keepNext/>
              <w:keepLines/>
              <w:widowControl w:val="0"/>
              <w:spacing w:after="100" w:line="276" w:lineRule="auto"/>
              <w:ind w:left="1633" w:right="-6" w:hanging="386"/>
              <w:jc w:val="both"/>
              <w:rPr>
                <w:i/>
              </w:rPr>
            </w:pPr>
            <w:r w:rsidRPr="0080227D">
              <w:rPr>
                <w:i/>
              </w:rPr>
              <w:t>b.</w:t>
            </w:r>
            <w:r w:rsidRPr="0080227D">
              <w:rPr>
                <w:i/>
              </w:rPr>
              <w:tab/>
              <w:t xml:space="preserve">tulirelvad, mis on spetsiaalselt loodud lennutama </w:t>
            </w:r>
            <w:r w:rsidR="00823F8A" w:rsidRPr="0080227D">
              <w:rPr>
                <w:i/>
              </w:rPr>
              <w:t>lõastamis</w:t>
            </w:r>
            <w:r w:rsidRPr="0080227D">
              <w:rPr>
                <w:i/>
              </w:rPr>
              <w:t>laskekehi, millel ei ole lõhkelaengut või sideliini, mitte kaugemale kui 500 m;</w:t>
            </w:r>
          </w:p>
          <w:p w14:paraId="12E5C78B" w14:textId="57750E1F" w:rsidR="00AA4F73" w:rsidRPr="0080227D" w:rsidRDefault="00AA4F73" w:rsidP="0080227D">
            <w:pPr>
              <w:keepNext/>
              <w:keepLines/>
              <w:widowControl w:val="0"/>
              <w:tabs>
                <w:tab w:val="left" w:pos="644"/>
              </w:tabs>
              <w:autoSpaceDE w:val="0"/>
              <w:autoSpaceDN w:val="0"/>
              <w:adjustRightInd w:val="0"/>
              <w:spacing w:after="100" w:line="276" w:lineRule="auto"/>
              <w:ind w:left="1633" w:hanging="386"/>
              <w:jc w:val="both"/>
              <w:rPr>
                <w:i/>
              </w:rPr>
            </w:pPr>
            <w:r w:rsidRPr="0080227D">
              <w:rPr>
                <w:i/>
              </w:rPr>
              <w:t>c.</w:t>
            </w:r>
            <w:r w:rsidRPr="0080227D">
              <w:rPr>
                <w:i/>
              </w:rPr>
              <w:tab/>
            </w:r>
            <w:r w:rsidR="00062817" w:rsidRPr="0080227D">
              <w:rPr>
                <w:i/>
              </w:rPr>
              <w:t>ei kasutata alates 2015. aastast</w:t>
            </w:r>
            <w:r w:rsidRPr="0080227D">
              <w:rPr>
                <w:i/>
              </w:rPr>
              <w:t>;</w:t>
            </w:r>
          </w:p>
          <w:p w14:paraId="1424EB67" w14:textId="77777777" w:rsidR="00AA4F73" w:rsidRPr="0080227D" w:rsidRDefault="00AA4F73" w:rsidP="0080227D">
            <w:pPr>
              <w:keepNext/>
              <w:keepLines/>
              <w:widowControl w:val="0"/>
              <w:tabs>
                <w:tab w:val="left" w:pos="644"/>
              </w:tabs>
              <w:autoSpaceDE w:val="0"/>
              <w:autoSpaceDN w:val="0"/>
              <w:adjustRightInd w:val="0"/>
              <w:spacing w:after="100" w:line="276" w:lineRule="auto"/>
              <w:ind w:left="1633" w:hanging="386"/>
              <w:jc w:val="both"/>
              <w:rPr>
                <w:i/>
              </w:rPr>
            </w:pPr>
            <w:r w:rsidRPr="0080227D">
              <w:rPr>
                <w:i/>
              </w:rPr>
              <w:t xml:space="preserve">d. </w:t>
            </w:r>
            <w:r w:rsidRPr="0080227D">
              <w:rPr>
                <w:i/>
              </w:rPr>
              <w:tab/>
              <w:t>„laskekõlbmatuks muudetud tulirelvad”.</w:t>
            </w:r>
          </w:p>
          <w:tbl>
            <w:tblPr>
              <w:tblW w:w="8155" w:type="dxa"/>
              <w:tblBorders>
                <w:top w:val="nil"/>
                <w:left w:val="nil"/>
                <w:bottom w:val="nil"/>
                <w:right w:val="nil"/>
              </w:tblBorders>
              <w:tblLayout w:type="fixed"/>
              <w:tblLook w:val="0000" w:firstRow="0" w:lastRow="0" w:firstColumn="0" w:lastColumn="0" w:noHBand="0" w:noVBand="0"/>
            </w:tblPr>
            <w:tblGrid>
              <w:gridCol w:w="8155"/>
            </w:tblGrid>
            <w:tr w:rsidR="0080227D" w:rsidRPr="0080227D" w14:paraId="529FA4EA" w14:textId="77777777" w:rsidTr="00AE0A6F">
              <w:trPr>
                <w:trHeight w:val="845"/>
              </w:trPr>
              <w:tc>
                <w:tcPr>
                  <w:tcW w:w="8155" w:type="dxa"/>
                </w:tcPr>
                <w:p w14:paraId="5ED95506" w14:textId="69C32A91" w:rsidR="00065978" w:rsidRPr="0080227D" w:rsidRDefault="003532DD" w:rsidP="0080227D">
                  <w:pPr>
                    <w:pStyle w:val="Default"/>
                    <w:spacing w:after="100"/>
                    <w:ind w:left="1565" w:hanging="1134"/>
                    <w:jc w:val="both"/>
                    <w:rPr>
                      <w:color w:val="auto"/>
                      <w:sz w:val="23"/>
                      <w:szCs w:val="23"/>
                    </w:rPr>
                  </w:pPr>
                  <w:r w:rsidRPr="0080227D">
                    <w:rPr>
                      <w:i/>
                      <w:color w:val="auto"/>
                      <w:u w:val="single"/>
                    </w:rPr>
                    <w:t xml:space="preserve">Märkus </w:t>
                  </w:r>
                  <w:r w:rsidR="002E1AA7" w:rsidRPr="0080227D">
                    <w:rPr>
                      <w:i/>
                      <w:color w:val="auto"/>
                      <w:u w:val="single"/>
                    </w:rPr>
                    <w:t>2</w:t>
                  </w:r>
                  <w:r w:rsidRPr="0080227D">
                    <w:rPr>
                      <w:i/>
                      <w:color w:val="auto"/>
                      <w:u w:val="single"/>
                    </w:rPr>
                    <w:t>.</w:t>
                  </w:r>
                  <w:r w:rsidR="0025777F" w:rsidRPr="0080227D">
                    <w:rPr>
                      <w:color w:val="auto"/>
                    </w:rPr>
                    <w:t xml:space="preserve"> </w:t>
                  </w:r>
                  <w:r w:rsidR="0025777F" w:rsidRPr="0080227D">
                    <w:rPr>
                      <w:color w:val="auto"/>
                    </w:rPr>
                    <w:tab/>
                  </w:r>
                  <w:r w:rsidR="00AE0A6F" w:rsidRPr="0080227D">
                    <w:rPr>
                      <w:color w:val="auto"/>
                    </w:rPr>
                    <w:t>Kategooria ML1 ei hõlma relvaseaduse kohaselt tsiviilrelvaks loetavaid tulirelvi ega nende olulisi osi, millele on väljastatud vajalikud load relvaseaduse alusel.</w:t>
                  </w:r>
                  <w:r w:rsidR="00AE0A6F" w:rsidRPr="0080227D">
                    <w:rPr>
                      <w:color w:val="auto"/>
                      <w:sz w:val="23"/>
                      <w:szCs w:val="23"/>
                    </w:rPr>
                    <w:t xml:space="preserve"> </w:t>
                  </w:r>
                </w:p>
              </w:tc>
            </w:tr>
          </w:tbl>
          <w:p w14:paraId="518687C3" w14:textId="77777777" w:rsidR="00AA4F73" w:rsidRPr="0080227D" w:rsidRDefault="00AA4F73" w:rsidP="0080227D">
            <w:pPr>
              <w:keepNext/>
              <w:keepLines/>
              <w:widowControl w:val="0"/>
              <w:tabs>
                <w:tab w:val="left" w:pos="644"/>
                <w:tab w:val="left" w:pos="1701"/>
              </w:tabs>
              <w:autoSpaceDE w:val="0"/>
              <w:autoSpaceDN w:val="0"/>
              <w:adjustRightInd w:val="0"/>
              <w:spacing w:after="100" w:line="240" w:lineRule="auto"/>
              <w:ind w:left="641" w:hanging="567"/>
              <w:jc w:val="both"/>
            </w:pPr>
            <w:r w:rsidRPr="0080227D">
              <w:t>a.</w:t>
            </w:r>
            <w:r w:rsidRPr="0080227D">
              <w:tab/>
              <w:t>vintpüssid ja kombineeritud relvad, käsitulirelvad, kuulipildujad, püstolkuulipildujad ja kogupaukrelvad (mitmeraudsed relvad);</w:t>
            </w:r>
          </w:p>
          <w:p w14:paraId="31132D1E" w14:textId="77777777" w:rsidR="00AA4F73" w:rsidRPr="0080227D" w:rsidRDefault="00AA4F73" w:rsidP="0080227D">
            <w:pPr>
              <w:keepNext/>
              <w:keepLines/>
              <w:widowControl w:val="0"/>
              <w:tabs>
                <w:tab w:val="left" w:pos="1673"/>
              </w:tabs>
              <w:spacing w:before="0" w:after="100" w:line="240" w:lineRule="auto"/>
              <w:ind w:left="641"/>
            </w:pPr>
            <w:r w:rsidRPr="0080227D">
              <w:rPr>
                <w:i/>
                <w:u w:val="single"/>
              </w:rPr>
              <w:t>Märkus</w:t>
            </w:r>
            <w:r w:rsidRPr="0080227D">
              <w:tab/>
            </w:r>
            <w:r w:rsidRPr="0080227D">
              <w:rPr>
                <w:i/>
              </w:rPr>
              <w:t>Punkt ML1.a. ei hõlma järgmist:</w:t>
            </w:r>
          </w:p>
          <w:p w14:paraId="47B6933E" w14:textId="77777777" w:rsidR="00AA4F73" w:rsidRPr="0080227D" w:rsidRDefault="00AA4F73" w:rsidP="0080227D">
            <w:pPr>
              <w:keepNext/>
              <w:keepLines/>
              <w:widowControl w:val="0"/>
              <w:tabs>
                <w:tab w:val="left" w:pos="1673"/>
              </w:tabs>
              <w:spacing w:before="0" w:after="100" w:line="240" w:lineRule="auto"/>
              <w:ind w:left="1673" w:hanging="426"/>
              <w:jc w:val="both"/>
              <w:rPr>
                <w:i/>
              </w:rPr>
            </w:pPr>
            <w:r w:rsidRPr="0080227D">
              <w:rPr>
                <w:i/>
              </w:rPr>
              <w:t xml:space="preserve">a. </w:t>
            </w:r>
            <w:r w:rsidRPr="0080227D">
              <w:rPr>
                <w:i/>
              </w:rPr>
              <w:tab/>
              <w:t>vintpüssid ja kombineeritud relvad, mis on valmistatud enne 1938. aastat;</w:t>
            </w:r>
          </w:p>
          <w:p w14:paraId="423B85F8" w14:textId="77777777" w:rsidR="00AA4F73" w:rsidRPr="0080227D" w:rsidRDefault="00AA4F73" w:rsidP="0080227D">
            <w:pPr>
              <w:keepNext/>
              <w:keepLines/>
              <w:widowControl w:val="0"/>
              <w:tabs>
                <w:tab w:val="left" w:pos="1673"/>
              </w:tabs>
              <w:spacing w:before="0" w:after="100" w:line="240" w:lineRule="auto"/>
              <w:ind w:left="1673" w:hanging="426"/>
              <w:jc w:val="both"/>
              <w:rPr>
                <w:i/>
              </w:rPr>
            </w:pPr>
            <w:r w:rsidRPr="0080227D">
              <w:rPr>
                <w:i/>
              </w:rPr>
              <w:t>b.</w:t>
            </w:r>
            <w:r w:rsidRPr="0080227D">
              <w:rPr>
                <w:i/>
              </w:rPr>
              <w:tab/>
              <w:t>vintpüsside ja kombineeritud relvade reproduktsioonid, mille originaalid on valmistatud enne 1890. aastat;</w:t>
            </w:r>
          </w:p>
          <w:p w14:paraId="008F49C6" w14:textId="77777777" w:rsidR="00AA4F73" w:rsidRPr="0080227D" w:rsidRDefault="00AA4F73" w:rsidP="0080227D">
            <w:pPr>
              <w:keepNext/>
              <w:keepLines/>
              <w:widowControl w:val="0"/>
              <w:tabs>
                <w:tab w:val="left" w:pos="1673"/>
              </w:tabs>
              <w:spacing w:before="0" w:after="100" w:line="240" w:lineRule="auto"/>
              <w:ind w:left="1673" w:hanging="426"/>
              <w:jc w:val="both"/>
              <w:rPr>
                <w:i/>
                <w:iCs/>
              </w:rPr>
            </w:pPr>
            <w:r w:rsidRPr="0080227D">
              <w:rPr>
                <w:i/>
              </w:rPr>
              <w:t>c.</w:t>
            </w:r>
            <w:r w:rsidRPr="0080227D">
              <w:rPr>
                <w:i/>
              </w:rPr>
              <w:tab/>
              <w:t>käsirelvad, mitmeraudsed püssid ja kuulipildujad, mis on valmistatud enne 1890. aastat, ja nende reproduktsioonid;</w:t>
            </w:r>
          </w:p>
          <w:p w14:paraId="140DD9C5" w14:textId="77777777" w:rsidR="00AA4F73" w:rsidRPr="0080227D" w:rsidRDefault="00AA4F73" w:rsidP="0080227D">
            <w:pPr>
              <w:keepNext/>
              <w:keepLines/>
              <w:widowControl w:val="0"/>
              <w:tabs>
                <w:tab w:val="left" w:pos="1673"/>
              </w:tabs>
              <w:spacing w:before="0" w:after="100" w:line="240" w:lineRule="auto"/>
              <w:ind w:left="1673" w:hanging="426"/>
              <w:jc w:val="both"/>
              <w:rPr>
                <w:i/>
              </w:rPr>
            </w:pPr>
            <w:r w:rsidRPr="0080227D">
              <w:rPr>
                <w:i/>
              </w:rPr>
              <w:t xml:space="preserve">d. </w:t>
            </w:r>
            <w:r w:rsidRPr="0080227D">
              <w:rPr>
                <w:i/>
              </w:rPr>
              <w:tab/>
              <w:t>relvad,</w:t>
            </w:r>
            <w:r w:rsidR="003005BB" w:rsidRPr="0080227D">
              <w:t xml:space="preserve"> </w:t>
            </w:r>
            <w:r w:rsidR="003005BB" w:rsidRPr="0080227D">
              <w:rPr>
                <w:i/>
              </w:rPr>
              <w:t xml:space="preserve">kaliibriga kuni 4,5mm </w:t>
            </w:r>
            <w:r w:rsidR="003005BB" w:rsidRPr="0080227D">
              <w:rPr>
                <w:bCs/>
                <w:i/>
              </w:rPr>
              <w:t>(kaasa arvatud)</w:t>
            </w:r>
            <w:r w:rsidR="003005BB" w:rsidRPr="0080227D">
              <w:rPr>
                <w:i/>
              </w:rPr>
              <w:t xml:space="preserve">, mis on spetsiaalselt </w:t>
            </w:r>
            <w:r w:rsidRPr="0080227D">
              <w:rPr>
                <w:i/>
              </w:rPr>
              <w:t>loodud suruõhu või CO</w:t>
            </w:r>
            <w:r w:rsidRPr="0080227D">
              <w:rPr>
                <w:i/>
                <w:vertAlign w:val="subscript"/>
              </w:rPr>
              <w:t>2</w:t>
            </w:r>
            <w:r w:rsidRPr="0080227D">
              <w:rPr>
                <w:i/>
              </w:rPr>
              <w:t xml:space="preserve"> abil tulistama inertseid laskekehasid.</w:t>
            </w:r>
          </w:p>
          <w:p w14:paraId="1CE6F98F" w14:textId="77777777" w:rsidR="00AA4F73" w:rsidRPr="0080227D" w:rsidRDefault="00AA4F73" w:rsidP="0080227D">
            <w:pPr>
              <w:keepNext/>
              <w:keepLines/>
              <w:widowControl w:val="0"/>
              <w:tabs>
                <w:tab w:val="left" w:pos="641"/>
                <w:tab w:val="left" w:pos="1949"/>
              </w:tabs>
              <w:spacing w:before="0" w:after="100" w:line="240" w:lineRule="auto"/>
            </w:pPr>
            <w:r w:rsidRPr="0080227D">
              <w:t>b.</w:t>
            </w:r>
            <w:r w:rsidRPr="0080227D">
              <w:tab/>
              <w:t>sileraudsed tulirelvad:</w:t>
            </w:r>
          </w:p>
          <w:p w14:paraId="0996F73C" w14:textId="77777777" w:rsidR="00AA4F73" w:rsidRPr="0080227D" w:rsidRDefault="00AA4F73" w:rsidP="0080227D">
            <w:pPr>
              <w:keepNext/>
              <w:keepLines/>
              <w:widowControl w:val="0"/>
              <w:tabs>
                <w:tab w:val="left" w:pos="1349"/>
                <w:tab w:val="left" w:pos="1389"/>
              </w:tabs>
              <w:spacing w:before="0" w:after="100" w:line="240" w:lineRule="auto"/>
              <w:ind w:left="1389" w:hanging="607"/>
              <w:jc w:val="both"/>
            </w:pPr>
            <w:r w:rsidRPr="0080227D">
              <w:t>1.</w:t>
            </w:r>
            <w:r w:rsidRPr="0080227D">
              <w:tab/>
              <w:t>sileraudsed tulirelvad, mis on spetsiaalselt loodud sõjaliseks kasutuseks;</w:t>
            </w:r>
          </w:p>
          <w:p w14:paraId="7F976287" w14:textId="77777777" w:rsidR="00AA4F73" w:rsidRPr="0080227D" w:rsidRDefault="00AA4F73" w:rsidP="0080227D">
            <w:pPr>
              <w:keepNext/>
              <w:keepLines/>
              <w:widowControl w:val="0"/>
              <w:tabs>
                <w:tab w:val="left" w:pos="794"/>
                <w:tab w:val="left" w:pos="1349"/>
                <w:tab w:val="left" w:pos="1491"/>
              </w:tabs>
              <w:spacing w:before="0" w:after="100" w:line="240" w:lineRule="auto"/>
              <w:ind w:left="782"/>
            </w:pPr>
            <w:r w:rsidRPr="0080227D">
              <w:t xml:space="preserve">2. </w:t>
            </w:r>
            <w:r w:rsidRPr="0080227D">
              <w:tab/>
              <w:t>muud sileraudsed tulirelvad:</w:t>
            </w:r>
          </w:p>
          <w:p w14:paraId="6DABDBE9" w14:textId="7B93D593" w:rsidR="00AA4F73" w:rsidRPr="0080227D" w:rsidRDefault="00AA4F73" w:rsidP="0080227D">
            <w:pPr>
              <w:keepNext/>
              <w:keepLines/>
              <w:widowControl w:val="0"/>
              <w:tabs>
                <w:tab w:val="left" w:pos="1349"/>
                <w:tab w:val="left" w:pos="1775"/>
              </w:tabs>
              <w:spacing w:before="0" w:after="100" w:line="240" w:lineRule="auto"/>
              <w:ind w:left="1349"/>
            </w:pPr>
            <w:r w:rsidRPr="0080227D">
              <w:t>a</w:t>
            </w:r>
            <w:r w:rsidRPr="0080227D">
              <w:rPr>
                <w:i/>
              </w:rPr>
              <w:t>.</w:t>
            </w:r>
            <w:r w:rsidRPr="0080227D">
              <w:tab/>
              <w:t>automaattulirelvad;</w:t>
            </w:r>
          </w:p>
          <w:p w14:paraId="7520780C" w14:textId="77777777" w:rsidR="00AA4F73" w:rsidRPr="0080227D" w:rsidRDefault="00AA4F73" w:rsidP="0080227D">
            <w:pPr>
              <w:keepNext/>
              <w:keepLines/>
              <w:widowControl w:val="0"/>
              <w:tabs>
                <w:tab w:val="left" w:pos="1349"/>
                <w:tab w:val="left" w:pos="1775"/>
              </w:tabs>
              <w:spacing w:before="0" w:after="100" w:line="240" w:lineRule="auto"/>
              <w:ind w:left="1349"/>
            </w:pPr>
            <w:r w:rsidRPr="0080227D">
              <w:t>b.</w:t>
            </w:r>
            <w:r w:rsidRPr="0080227D">
              <w:tab/>
              <w:t>poolautomaatsed tulirelvad või pumppüssid;</w:t>
            </w:r>
          </w:p>
          <w:p w14:paraId="79AA4EAE" w14:textId="77777777" w:rsidR="00AA4F73" w:rsidRPr="0080227D" w:rsidRDefault="00AA4F73" w:rsidP="0080227D">
            <w:pPr>
              <w:keepNext/>
              <w:keepLines/>
              <w:widowControl w:val="0"/>
              <w:tabs>
                <w:tab w:val="left" w:pos="2058"/>
              </w:tabs>
              <w:spacing w:after="100" w:line="240" w:lineRule="auto"/>
              <w:ind w:left="2058" w:right="-6" w:hanging="709"/>
              <w:jc w:val="both"/>
              <w:rPr>
                <w:i/>
              </w:rPr>
            </w:pPr>
            <w:r w:rsidRPr="0080227D">
              <w:rPr>
                <w:i/>
                <w:u w:val="single"/>
              </w:rPr>
              <w:t>Märkus</w:t>
            </w:r>
            <w:r w:rsidRPr="0080227D">
              <w:tab/>
            </w:r>
            <w:r w:rsidRPr="0080227D">
              <w:rPr>
                <w:i/>
              </w:rPr>
              <w:t xml:space="preserve">Punkt ML1.b.2. ei </w:t>
            </w:r>
            <w:r w:rsidR="008D7CD3" w:rsidRPr="0080227D">
              <w:rPr>
                <w:i/>
              </w:rPr>
              <w:t xml:space="preserve">hõlma </w:t>
            </w:r>
            <w:r w:rsidRPr="0080227D">
              <w:rPr>
                <w:i/>
              </w:rPr>
              <w:t>relvi</w:t>
            </w:r>
            <w:r w:rsidR="008D7CD3" w:rsidRPr="0080227D">
              <w:rPr>
                <w:i/>
              </w:rPr>
              <w:t xml:space="preserve"> kaliibriga kuni 4,5mm </w:t>
            </w:r>
            <w:r w:rsidR="008D7CD3" w:rsidRPr="0080227D">
              <w:rPr>
                <w:bCs/>
                <w:i/>
              </w:rPr>
              <w:t>(kaasa arvatud)</w:t>
            </w:r>
            <w:r w:rsidRPr="0080227D">
              <w:rPr>
                <w:i/>
              </w:rPr>
              <w:t>, mis on spetsiaalselt loodud suruõhu või CO</w:t>
            </w:r>
            <w:r w:rsidRPr="0080227D">
              <w:rPr>
                <w:i/>
                <w:vertAlign w:val="subscript"/>
              </w:rPr>
              <w:t>2</w:t>
            </w:r>
            <w:r w:rsidRPr="0080227D">
              <w:rPr>
                <w:i/>
              </w:rPr>
              <w:t xml:space="preserve"> abil tulistama inertseid laskekehasid.</w:t>
            </w:r>
          </w:p>
          <w:p w14:paraId="15995FD3" w14:textId="77777777" w:rsidR="00AA4F73" w:rsidRPr="0080227D" w:rsidRDefault="00AA4F73" w:rsidP="0080227D">
            <w:pPr>
              <w:keepNext/>
              <w:keepLines/>
              <w:widowControl w:val="0"/>
              <w:tabs>
                <w:tab w:val="left" w:pos="2058"/>
              </w:tabs>
              <w:spacing w:after="100" w:line="240" w:lineRule="auto"/>
              <w:ind w:left="1701" w:right="-6" w:hanging="352"/>
              <w:jc w:val="both"/>
              <w:rPr>
                <w:i/>
                <w:iCs/>
              </w:rPr>
            </w:pPr>
            <w:r w:rsidRPr="0080227D">
              <w:rPr>
                <w:i/>
                <w:u w:val="single"/>
              </w:rPr>
              <w:t>Märkus</w:t>
            </w:r>
            <w:r w:rsidRPr="0080227D">
              <w:tab/>
            </w:r>
            <w:r w:rsidRPr="0080227D">
              <w:rPr>
                <w:i/>
              </w:rPr>
              <w:t>Punkt ML1.b. ei hõlma järgmist:</w:t>
            </w:r>
          </w:p>
          <w:p w14:paraId="275595B3" w14:textId="77777777" w:rsidR="00AE0A6F" w:rsidRPr="0080227D" w:rsidRDefault="00AA4F73" w:rsidP="0080227D">
            <w:pPr>
              <w:keepNext/>
              <w:keepLines/>
              <w:widowControl w:val="0"/>
              <w:tabs>
                <w:tab w:val="left" w:pos="1022"/>
                <w:tab w:val="left" w:pos="1701"/>
              </w:tabs>
              <w:spacing w:after="100" w:line="240" w:lineRule="auto"/>
              <w:ind w:left="2342" w:right="-6" w:hanging="284"/>
              <w:jc w:val="both"/>
              <w:rPr>
                <w:i/>
              </w:rPr>
            </w:pPr>
            <w:r w:rsidRPr="0080227D">
              <w:rPr>
                <w:i/>
              </w:rPr>
              <w:t>a.</w:t>
            </w:r>
            <w:r w:rsidRPr="0080227D">
              <w:tab/>
            </w:r>
            <w:r w:rsidRPr="0080227D">
              <w:rPr>
                <w:i/>
              </w:rPr>
              <w:t>sileraudsed tulirelvad, mis on valmistatud enne 1938. aastat;</w:t>
            </w:r>
          </w:p>
          <w:p w14:paraId="22FF80F8" w14:textId="563D0522" w:rsidR="00AA4F73" w:rsidRPr="0080227D" w:rsidRDefault="00AA4F73" w:rsidP="0080227D">
            <w:pPr>
              <w:keepNext/>
              <w:keepLines/>
              <w:widowControl w:val="0"/>
              <w:tabs>
                <w:tab w:val="left" w:pos="1022"/>
                <w:tab w:val="left" w:pos="1701"/>
              </w:tabs>
              <w:spacing w:after="100" w:line="240" w:lineRule="auto"/>
              <w:ind w:left="2342" w:right="-6" w:hanging="284"/>
              <w:jc w:val="both"/>
              <w:rPr>
                <w:i/>
              </w:rPr>
            </w:pPr>
            <w:r w:rsidRPr="0080227D">
              <w:rPr>
                <w:i/>
              </w:rPr>
              <w:t>b.</w:t>
            </w:r>
            <w:r w:rsidRPr="0080227D">
              <w:tab/>
            </w:r>
            <w:r w:rsidRPr="0080227D">
              <w:rPr>
                <w:i/>
              </w:rPr>
              <w:t>sileraudsete tulirelvade reproduktsioonid, mille originaalid on valmistatud enne 1890. aastat;</w:t>
            </w:r>
          </w:p>
          <w:p w14:paraId="3F036A9B" w14:textId="092FA030" w:rsidR="00AA4F73" w:rsidRPr="0080227D" w:rsidRDefault="00AA4F73" w:rsidP="0080227D">
            <w:pPr>
              <w:keepNext/>
              <w:keepLines/>
              <w:widowControl w:val="0"/>
              <w:tabs>
                <w:tab w:val="left" w:pos="2240"/>
              </w:tabs>
              <w:spacing w:after="100" w:line="240" w:lineRule="auto"/>
              <w:ind w:left="2240" w:right="-6" w:hanging="182"/>
              <w:jc w:val="both"/>
              <w:rPr>
                <w:i/>
                <w:iCs/>
              </w:rPr>
            </w:pPr>
            <w:r w:rsidRPr="0080227D">
              <w:rPr>
                <w:i/>
              </w:rPr>
              <w:t>c.</w:t>
            </w:r>
            <w:r w:rsidR="008D7CD3" w:rsidRPr="0080227D">
              <w:rPr>
                <w:i/>
              </w:rPr>
              <w:t xml:space="preserve"> </w:t>
            </w:r>
            <w:r w:rsidR="00062817" w:rsidRPr="0080227D">
              <w:rPr>
                <w:i/>
              </w:rPr>
              <w:t>ei kasutata alates 2015.aastast</w:t>
            </w:r>
            <w:r w:rsidRPr="0080227D">
              <w:rPr>
                <w:i/>
              </w:rPr>
              <w:t>;</w:t>
            </w:r>
          </w:p>
          <w:p w14:paraId="011DA536" w14:textId="77777777" w:rsidR="00AA4F73" w:rsidRPr="0080227D" w:rsidRDefault="00AA4F73" w:rsidP="0080227D">
            <w:pPr>
              <w:keepNext/>
              <w:keepLines/>
              <w:widowControl w:val="0"/>
              <w:autoSpaceDE w:val="0"/>
              <w:autoSpaceDN w:val="0"/>
              <w:adjustRightInd w:val="0"/>
              <w:spacing w:after="100" w:line="240" w:lineRule="auto"/>
              <w:ind w:left="2342" w:hanging="284"/>
              <w:jc w:val="both"/>
              <w:rPr>
                <w:bCs/>
                <w:i/>
                <w:iCs/>
              </w:rPr>
            </w:pPr>
            <w:r w:rsidRPr="0080227D">
              <w:rPr>
                <w:i/>
              </w:rPr>
              <w:t>d.</w:t>
            </w:r>
            <w:r w:rsidRPr="0080227D">
              <w:tab/>
            </w:r>
            <w:r w:rsidRPr="0080227D">
              <w:rPr>
                <w:i/>
              </w:rPr>
              <w:t>sileraudsed tulirelvad, mis on spetsiaalselt loodud:</w:t>
            </w:r>
          </w:p>
          <w:p w14:paraId="6957C77B" w14:textId="77777777" w:rsidR="00AA4F73" w:rsidRPr="0080227D" w:rsidRDefault="00AA4F73" w:rsidP="0080227D">
            <w:pPr>
              <w:keepNext/>
              <w:keepLines/>
              <w:widowControl w:val="0"/>
              <w:tabs>
                <w:tab w:val="left" w:pos="2625"/>
              </w:tabs>
              <w:autoSpaceDE w:val="0"/>
              <w:autoSpaceDN w:val="0"/>
              <w:adjustRightInd w:val="0"/>
              <w:spacing w:after="100" w:line="240" w:lineRule="auto"/>
              <w:ind w:left="2342"/>
              <w:jc w:val="both"/>
              <w:rPr>
                <w:bCs/>
                <w:i/>
                <w:iCs/>
              </w:rPr>
            </w:pPr>
            <w:r w:rsidRPr="0080227D">
              <w:rPr>
                <w:i/>
              </w:rPr>
              <w:lastRenderedPageBreak/>
              <w:t>1.</w:t>
            </w:r>
            <w:r w:rsidRPr="0080227D">
              <w:tab/>
            </w:r>
            <w:r w:rsidRPr="0080227D">
              <w:rPr>
                <w:i/>
              </w:rPr>
              <w:t>koduloomade tapmiseks;</w:t>
            </w:r>
          </w:p>
          <w:p w14:paraId="678CA2BB" w14:textId="77777777" w:rsidR="00AA4F73" w:rsidRPr="0080227D" w:rsidRDefault="00AA4F73" w:rsidP="0080227D">
            <w:pPr>
              <w:keepNext/>
              <w:keepLines/>
              <w:widowControl w:val="0"/>
              <w:tabs>
                <w:tab w:val="left" w:pos="2483"/>
                <w:tab w:val="left" w:pos="2552"/>
              </w:tabs>
              <w:autoSpaceDE w:val="0"/>
              <w:autoSpaceDN w:val="0"/>
              <w:adjustRightInd w:val="0"/>
              <w:spacing w:after="100" w:line="240" w:lineRule="auto"/>
              <w:ind w:left="2058" w:firstLine="284"/>
              <w:jc w:val="both"/>
              <w:rPr>
                <w:bCs/>
                <w:i/>
                <w:iCs/>
              </w:rPr>
            </w:pPr>
            <w:r w:rsidRPr="0080227D">
              <w:rPr>
                <w:i/>
              </w:rPr>
              <w:t>2</w:t>
            </w:r>
            <w:r w:rsidRPr="0080227D">
              <w:tab/>
            </w:r>
            <w:r w:rsidRPr="0080227D">
              <w:rPr>
                <w:i/>
              </w:rPr>
              <w:t>.</w:t>
            </w:r>
            <w:r w:rsidRPr="0080227D">
              <w:tab/>
            </w:r>
            <w:r w:rsidR="004811C7" w:rsidRPr="0080227D">
              <w:t xml:space="preserve"> </w:t>
            </w:r>
            <w:r w:rsidRPr="0080227D">
              <w:rPr>
                <w:i/>
              </w:rPr>
              <w:t>loomade uinutamiseks;</w:t>
            </w:r>
          </w:p>
          <w:p w14:paraId="194BDE91" w14:textId="77777777" w:rsidR="00AA4F73" w:rsidRPr="0080227D" w:rsidRDefault="00AA4F73" w:rsidP="0080227D">
            <w:pPr>
              <w:keepNext/>
              <w:keepLines/>
              <w:widowControl w:val="0"/>
              <w:tabs>
                <w:tab w:val="left" w:pos="2552"/>
              </w:tabs>
              <w:autoSpaceDE w:val="0"/>
              <w:autoSpaceDN w:val="0"/>
              <w:adjustRightInd w:val="0"/>
              <w:spacing w:after="100" w:line="240" w:lineRule="auto"/>
              <w:ind w:left="2342"/>
              <w:jc w:val="both"/>
              <w:rPr>
                <w:bCs/>
                <w:i/>
                <w:iCs/>
              </w:rPr>
            </w:pPr>
            <w:r w:rsidRPr="0080227D">
              <w:rPr>
                <w:i/>
              </w:rPr>
              <w:t>3.</w:t>
            </w:r>
            <w:r w:rsidRPr="0080227D">
              <w:tab/>
            </w:r>
            <w:r w:rsidRPr="0080227D">
              <w:rPr>
                <w:i/>
              </w:rPr>
              <w:t>seismiliste katsete läbiviimiseks;</w:t>
            </w:r>
          </w:p>
          <w:p w14:paraId="0EA6131B" w14:textId="77777777" w:rsidR="00AA4F73" w:rsidRPr="0080227D" w:rsidRDefault="00AA4F73" w:rsidP="0080227D">
            <w:pPr>
              <w:keepNext/>
              <w:keepLines/>
              <w:widowControl w:val="0"/>
              <w:tabs>
                <w:tab w:val="left" w:pos="2342"/>
                <w:tab w:val="left" w:pos="2552"/>
              </w:tabs>
              <w:autoSpaceDE w:val="0"/>
              <w:autoSpaceDN w:val="0"/>
              <w:adjustRightInd w:val="0"/>
              <w:spacing w:after="100" w:line="240" w:lineRule="auto"/>
              <w:ind w:left="2342"/>
              <w:jc w:val="both"/>
              <w:rPr>
                <w:i/>
                <w:iCs/>
              </w:rPr>
            </w:pPr>
            <w:r w:rsidRPr="0080227D">
              <w:rPr>
                <w:i/>
              </w:rPr>
              <w:t>4.</w:t>
            </w:r>
            <w:r w:rsidRPr="0080227D">
              <w:tab/>
            </w:r>
            <w:r w:rsidRPr="0080227D">
              <w:rPr>
                <w:i/>
              </w:rPr>
              <w:t xml:space="preserve">tööstuslike laskekehade tulistamiseks; </w:t>
            </w:r>
            <w:r w:rsidRPr="0080227D">
              <w:rPr>
                <w:i/>
                <w:u w:val="single"/>
              </w:rPr>
              <w:t>või</w:t>
            </w:r>
          </w:p>
          <w:p w14:paraId="1437AFA7" w14:textId="77777777" w:rsidR="00AA4F73" w:rsidRPr="0080227D" w:rsidRDefault="00AA4F73" w:rsidP="0080227D">
            <w:pPr>
              <w:keepNext/>
              <w:keepLines/>
              <w:widowControl w:val="0"/>
              <w:tabs>
                <w:tab w:val="left" w:pos="2483"/>
                <w:tab w:val="left" w:pos="2552"/>
              </w:tabs>
              <w:spacing w:after="100" w:line="240" w:lineRule="auto"/>
              <w:ind w:left="2342" w:right="-7"/>
              <w:jc w:val="both"/>
              <w:rPr>
                <w:bCs/>
                <w:iCs/>
              </w:rPr>
            </w:pPr>
            <w:r w:rsidRPr="0080227D">
              <w:rPr>
                <w:i/>
              </w:rPr>
              <w:t>5.</w:t>
            </w:r>
            <w:r w:rsidRPr="0080227D">
              <w:tab/>
            </w:r>
            <w:r w:rsidRPr="0080227D">
              <w:rPr>
                <w:i/>
              </w:rPr>
              <w:t>isetehtud lõhkekehade kahjutukstegemiseks.</w:t>
            </w:r>
          </w:p>
          <w:p w14:paraId="375A6007" w14:textId="77777777" w:rsidR="00AA4F73" w:rsidRPr="0080227D" w:rsidRDefault="00AA4F73" w:rsidP="0080227D">
            <w:pPr>
              <w:keepNext/>
              <w:keepLines/>
              <w:widowControl w:val="0"/>
              <w:tabs>
                <w:tab w:val="left" w:pos="3050"/>
              </w:tabs>
              <w:spacing w:after="100" w:line="240" w:lineRule="auto"/>
              <w:ind w:left="3050" w:right="-6" w:hanging="567"/>
              <w:jc w:val="both"/>
              <w:rPr>
                <w:bCs/>
                <w:i/>
                <w:iCs/>
              </w:rPr>
            </w:pPr>
            <w:r w:rsidRPr="0080227D">
              <w:rPr>
                <w:i/>
                <w:u w:val="single"/>
              </w:rPr>
              <w:t>NB.</w:t>
            </w:r>
            <w:r w:rsidRPr="0080227D">
              <w:tab/>
            </w:r>
            <w:r w:rsidRPr="0080227D">
              <w:rPr>
                <w:i/>
              </w:rPr>
              <w:t>Isetehtud lõhkekehade kahjutukstegemiseks spetsiaalselt loodud sileraudsete tulirelvade osas vt kategooriat ML4 ja punkti 1A006 ELi kahesuguse kasutusega kaupade nimekirjas.</w:t>
            </w:r>
          </w:p>
          <w:p w14:paraId="4B9AAC5F" w14:textId="77777777" w:rsidR="00AA4F73" w:rsidRPr="0080227D" w:rsidRDefault="00AA4F73" w:rsidP="0080227D">
            <w:pPr>
              <w:keepNext/>
              <w:keepLines/>
              <w:widowControl w:val="0"/>
              <w:tabs>
                <w:tab w:val="left" w:pos="641"/>
                <w:tab w:val="left" w:pos="1491"/>
                <w:tab w:val="left" w:pos="1916"/>
              </w:tabs>
              <w:spacing w:before="0" w:after="100" w:line="240" w:lineRule="auto"/>
              <w:ind w:left="782" w:hanging="708"/>
            </w:pPr>
            <w:r w:rsidRPr="0080227D">
              <w:t>c.</w:t>
            </w:r>
            <w:r w:rsidRPr="0080227D">
              <w:tab/>
              <w:t>relvad, milles kasutatakse hülsita laskemoona;</w:t>
            </w:r>
          </w:p>
          <w:p w14:paraId="5B8B2DE4" w14:textId="3EFA017D" w:rsidR="00F6164A" w:rsidRPr="0080227D" w:rsidRDefault="00AA4F73" w:rsidP="0080227D">
            <w:pPr>
              <w:keepNext/>
              <w:keepLines/>
              <w:widowControl w:val="0"/>
              <w:tabs>
                <w:tab w:val="left" w:pos="641"/>
                <w:tab w:val="left" w:pos="1916"/>
              </w:tabs>
              <w:spacing w:before="0" w:after="100" w:line="240" w:lineRule="auto"/>
              <w:ind w:left="641" w:hanging="567"/>
              <w:jc w:val="both"/>
            </w:pPr>
            <w:r w:rsidRPr="0080227D">
              <w:t>d.</w:t>
            </w:r>
            <w:r w:rsidRPr="0080227D">
              <w:tab/>
            </w:r>
            <w:r w:rsidR="00F6164A" w:rsidRPr="0080227D">
              <w:t xml:space="preserve">järgmised </w:t>
            </w:r>
            <w:r w:rsidRPr="0080227D">
              <w:t>punktides ML1.a., ML1.b. või ML1.c. osutatud relvade</w:t>
            </w:r>
            <w:r w:rsidR="00020761" w:rsidRPr="0080227D">
              <w:t xml:space="preserve"> jaoks </w:t>
            </w:r>
            <w:r w:rsidR="00F6164A" w:rsidRPr="0080227D">
              <w:t>loodud lisaseadmed:</w:t>
            </w:r>
          </w:p>
          <w:p w14:paraId="2AF8C7C9" w14:textId="0F9F36AA" w:rsidR="00F6164A" w:rsidRPr="0080227D" w:rsidRDefault="00F6164A" w:rsidP="0080227D">
            <w:pPr>
              <w:keepNext/>
              <w:keepLines/>
              <w:widowControl w:val="0"/>
              <w:tabs>
                <w:tab w:val="left" w:pos="641"/>
                <w:tab w:val="left" w:pos="1916"/>
              </w:tabs>
              <w:spacing w:before="0" w:after="100" w:line="240" w:lineRule="auto"/>
              <w:ind w:left="1701" w:hanging="567"/>
            </w:pPr>
            <w:r w:rsidRPr="0080227D">
              <w:t>1.</w:t>
            </w:r>
            <w:r w:rsidR="00020761" w:rsidRPr="0080227D">
              <w:t xml:space="preserve"> </w:t>
            </w:r>
            <w:r w:rsidR="00AA4F73" w:rsidRPr="0080227D">
              <w:t>vahetatavad padrunisalved</w:t>
            </w:r>
            <w:r w:rsidRPr="0080227D">
              <w:t>;</w:t>
            </w:r>
          </w:p>
          <w:p w14:paraId="373BB5BF" w14:textId="77777777" w:rsidR="00F6164A" w:rsidRPr="0080227D" w:rsidRDefault="00F6164A" w:rsidP="0080227D">
            <w:pPr>
              <w:keepNext/>
              <w:keepLines/>
              <w:widowControl w:val="0"/>
              <w:tabs>
                <w:tab w:val="left" w:pos="641"/>
                <w:tab w:val="left" w:pos="1916"/>
              </w:tabs>
              <w:spacing w:before="0" w:after="100" w:line="240" w:lineRule="auto"/>
              <w:ind w:left="1701" w:hanging="567"/>
            </w:pPr>
            <w:r w:rsidRPr="0080227D">
              <w:t xml:space="preserve">2. </w:t>
            </w:r>
            <w:r w:rsidR="00AA4F73" w:rsidRPr="0080227D">
              <w:t>helisummutid</w:t>
            </w:r>
            <w:r w:rsidRPr="0080227D">
              <w:t>;</w:t>
            </w:r>
            <w:r w:rsidR="00AA4F73" w:rsidRPr="0080227D">
              <w:t xml:space="preserve"> </w:t>
            </w:r>
          </w:p>
          <w:p w14:paraId="1F6AAB90" w14:textId="77777777" w:rsidR="00F6164A" w:rsidRPr="0080227D" w:rsidRDefault="00F6164A" w:rsidP="0080227D">
            <w:pPr>
              <w:keepNext/>
              <w:keepLines/>
              <w:widowControl w:val="0"/>
              <w:tabs>
                <w:tab w:val="left" w:pos="641"/>
                <w:tab w:val="left" w:pos="1916"/>
              </w:tabs>
              <w:spacing w:before="0" w:after="100" w:line="240" w:lineRule="auto"/>
              <w:ind w:left="1701" w:hanging="567"/>
            </w:pPr>
            <w:r w:rsidRPr="0080227D">
              <w:t xml:space="preserve">3. </w:t>
            </w:r>
            <w:r w:rsidR="00AA4F73" w:rsidRPr="0080227D">
              <w:t>spetsiaalsed relvaalused</w:t>
            </w:r>
            <w:r w:rsidRPr="0080227D">
              <w:t>;</w:t>
            </w:r>
          </w:p>
          <w:p w14:paraId="0F3BED22" w14:textId="77777777" w:rsidR="00AA4F73" w:rsidRPr="0080227D" w:rsidRDefault="00F6164A" w:rsidP="0080227D">
            <w:pPr>
              <w:keepNext/>
              <w:keepLines/>
              <w:widowControl w:val="0"/>
              <w:tabs>
                <w:tab w:val="left" w:pos="641"/>
                <w:tab w:val="left" w:pos="1916"/>
              </w:tabs>
              <w:spacing w:before="0" w:after="100" w:line="240" w:lineRule="auto"/>
              <w:ind w:left="1701" w:hanging="567"/>
            </w:pPr>
            <w:r w:rsidRPr="0080227D">
              <w:t xml:space="preserve">4. </w:t>
            </w:r>
            <w:r w:rsidR="00823F8A" w:rsidRPr="0080227D">
              <w:t>leegi</w:t>
            </w:r>
            <w:r w:rsidR="00AA4F73" w:rsidRPr="0080227D">
              <w:t>summutid</w:t>
            </w:r>
            <w:r w:rsidR="00823F8A" w:rsidRPr="0080227D">
              <w:t>;</w:t>
            </w:r>
          </w:p>
          <w:p w14:paraId="1C75030F" w14:textId="77777777" w:rsidR="00F6164A" w:rsidRPr="0080227D" w:rsidRDefault="00F6164A" w:rsidP="0080227D">
            <w:pPr>
              <w:keepNext/>
              <w:keepLines/>
              <w:widowControl w:val="0"/>
              <w:tabs>
                <w:tab w:val="left" w:pos="641"/>
                <w:tab w:val="left" w:pos="1916"/>
              </w:tabs>
              <w:spacing w:before="0" w:after="100" w:line="240" w:lineRule="auto"/>
              <w:ind w:left="1701" w:hanging="567"/>
            </w:pPr>
            <w:r w:rsidRPr="0080227D">
              <w:t>5. elektroonilise pilditöötluse funktsiooniga optilised sihikud;</w:t>
            </w:r>
          </w:p>
          <w:p w14:paraId="235DCFB5" w14:textId="388F9866" w:rsidR="00F6164A" w:rsidRPr="0080227D" w:rsidRDefault="00F6164A" w:rsidP="0080227D">
            <w:pPr>
              <w:keepNext/>
              <w:keepLines/>
              <w:widowControl w:val="0"/>
              <w:tabs>
                <w:tab w:val="left" w:pos="641"/>
                <w:tab w:val="left" w:pos="1916"/>
              </w:tabs>
              <w:spacing w:before="0" w:after="100" w:line="240" w:lineRule="auto"/>
              <w:ind w:left="1701" w:hanging="567"/>
            </w:pPr>
            <w:r w:rsidRPr="0080227D">
              <w:t>6.</w:t>
            </w:r>
            <w:r w:rsidR="00020761" w:rsidRPr="0080227D">
              <w:t xml:space="preserve"> </w:t>
            </w:r>
            <w:r w:rsidRPr="0080227D">
              <w:t>spetsiaalselt sõjaliseks kasutuseks loodud optilised sihikud</w:t>
            </w:r>
            <w:r w:rsidR="002E1AA7" w:rsidRPr="0080227D">
              <w:t>;</w:t>
            </w:r>
          </w:p>
          <w:p w14:paraId="2C8C8F3D" w14:textId="554E5CF3" w:rsidR="002E1AA7" w:rsidRPr="0080227D" w:rsidRDefault="00020761" w:rsidP="0080227D">
            <w:pPr>
              <w:keepNext/>
              <w:keepLines/>
              <w:widowControl w:val="0"/>
              <w:tabs>
                <w:tab w:val="left" w:pos="641"/>
                <w:tab w:val="left" w:pos="1916"/>
              </w:tabs>
              <w:spacing w:before="0" w:after="100" w:line="240" w:lineRule="auto"/>
              <w:ind w:left="1701" w:hanging="567"/>
              <w:jc w:val="both"/>
            </w:pPr>
            <w:r w:rsidRPr="0080227D">
              <w:t xml:space="preserve">7. </w:t>
            </w:r>
            <w:r w:rsidR="002E1AA7" w:rsidRPr="0080227D">
              <w:t>seadmed, mis muudavad poolautomaatse tulirelva automaattuld</w:t>
            </w:r>
            <w:r w:rsidR="00065978" w:rsidRPr="0080227D">
              <w:t xml:space="preserve"> </w:t>
            </w:r>
            <w:r w:rsidR="002E1AA7" w:rsidRPr="0080227D">
              <w:t>võimaldavaks tulirelvaks.</w:t>
            </w:r>
          </w:p>
          <w:p w14:paraId="4A7C9B6F" w14:textId="77777777" w:rsidR="00AA4F73" w:rsidRPr="0080227D" w:rsidRDefault="00A65557" w:rsidP="0080227D">
            <w:pPr>
              <w:keepNext/>
              <w:keepLines/>
              <w:widowControl w:val="0"/>
              <w:tabs>
                <w:tab w:val="left" w:pos="539"/>
              </w:tabs>
              <w:autoSpaceDE w:val="0"/>
              <w:autoSpaceDN w:val="0"/>
              <w:spacing w:after="100" w:line="240" w:lineRule="auto"/>
              <w:ind w:left="539" w:hanging="539"/>
              <w:jc w:val="both"/>
            </w:pPr>
            <w:r w:rsidRPr="0080227D">
              <w:rPr>
                <w:noProof/>
              </w:rPr>
              <w:t>e.</w:t>
            </w:r>
            <w:r w:rsidR="0025777F" w:rsidRPr="0080227D">
              <w:t xml:space="preserve"> </w:t>
            </w:r>
            <w:r w:rsidR="0025777F" w:rsidRPr="0080227D">
              <w:tab/>
            </w:r>
            <w:r w:rsidRPr="0080227D">
              <w:t>olulised osad: relvaraud, lukk, padrunipesa, trummel ja adapter, mis on määratud punktis ML1.a., ML1.b. või ML1.c. nimetatud tulirelvadele.</w:t>
            </w:r>
          </w:p>
          <w:p w14:paraId="3725EA10" w14:textId="462D149D" w:rsidR="00BB73F8" w:rsidRPr="0080227D" w:rsidRDefault="00BB73F8" w:rsidP="0080227D">
            <w:pPr>
              <w:keepNext/>
              <w:keepLines/>
              <w:widowControl w:val="0"/>
              <w:tabs>
                <w:tab w:val="left" w:pos="539"/>
              </w:tabs>
              <w:autoSpaceDE w:val="0"/>
              <w:autoSpaceDN w:val="0"/>
              <w:spacing w:after="100" w:line="240" w:lineRule="auto"/>
              <w:ind w:left="539" w:hanging="539"/>
              <w:jc w:val="both"/>
            </w:pPr>
          </w:p>
        </w:tc>
      </w:tr>
      <w:tr w:rsidR="0080227D" w:rsidRPr="0080227D" w14:paraId="6532F17B" w14:textId="77777777" w:rsidTr="00AA4F73">
        <w:tc>
          <w:tcPr>
            <w:tcW w:w="1021" w:type="dxa"/>
            <w:tcBorders>
              <w:top w:val="single" w:sz="2" w:space="0" w:color="auto"/>
              <w:left w:val="single" w:sz="2" w:space="0" w:color="auto"/>
              <w:bottom w:val="single" w:sz="2" w:space="0" w:color="auto"/>
              <w:right w:val="single" w:sz="2" w:space="0" w:color="auto"/>
            </w:tcBorders>
          </w:tcPr>
          <w:p w14:paraId="124E83D4" w14:textId="77777777" w:rsidR="00AA4F73" w:rsidRPr="0080227D" w:rsidRDefault="00AA4F73" w:rsidP="0080227D">
            <w:pPr>
              <w:keepNext/>
              <w:keepLines/>
              <w:widowControl w:val="0"/>
              <w:autoSpaceDE w:val="0"/>
              <w:autoSpaceDN w:val="0"/>
              <w:spacing w:after="100" w:line="240" w:lineRule="auto"/>
              <w:jc w:val="both"/>
            </w:pPr>
            <w:r w:rsidRPr="0080227D">
              <w:lastRenderedPageBreak/>
              <w:t>ML2</w:t>
            </w:r>
          </w:p>
        </w:tc>
        <w:tc>
          <w:tcPr>
            <w:tcW w:w="8261" w:type="dxa"/>
            <w:tcBorders>
              <w:top w:val="single" w:sz="2" w:space="0" w:color="auto"/>
              <w:left w:val="single" w:sz="2" w:space="0" w:color="auto"/>
              <w:bottom w:val="single" w:sz="2" w:space="0" w:color="auto"/>
              <w:right w:val="single" w:sz="2" w:space="0" w:color="auto"/>
            </w:tcBorders>
          </w:tcPr>
          <w:p w14:paraId="6924103D" w14:textId="77777777" w:rsidR="00AA4F73" w:rsidRPr="0080227D" w:rsidRDefault="00AA4F73" w:rsidP="0080227D">
            <w:pPr>
              <w:keepNext/>
              <w:keepLines/>
              <w:widowControl w:val="0"/>
              <w:tabs>
                <w:tab w:val="left" w:pos="794"/>
              </w:tabs>
              <w:autoSpaceDE w:val="0"/>
              <w:autoSpaceDN w:val="0"/>
              <w:spacing w:after="100" w:line="240" w:lineRule="auto"/>
              <w:jc w:val="both"/>
              <w:rPr>
                <w:b/>
              </w:rPr>
            </w:pPr>
            <w:r w:rsidRPr="0080227D">
              <w:rPr>
                <w:b/>
              </w:rPr>
              <w:t xml:space="preserve">Sileraudsed relvad kaliibriga 20 mm või üle selle, muud relvad või relvastus kaliibriga üle 12,7 mm (kaliiber 0,50 tolli), </w:t>
            </w:r>
            <w:r w:rsidR="00C96D8D" w:rsidRPr="0080227D">
              <w:rPr>
                <w:b/>
              </w:rPr>
              <w:t xml:space="preserve">nende </w:t>
            </w:r>
            <w:r w:rsidRPr="0080227D">
              <w:rPr>
                <w:b/>
              </w:rPr>
              <w:t>laske</w:t>
            </w:r>
            <w:r w:rsidR="00C96D8D" w:rsidRPr="0080227D">
              <w:rPr>
                <w:b/>
              </w:rPr>
              <w:t>kehad</w:t>
            </w:r>
            <w:r w:rsidRPr="0080227D">
              <w:rPr>
                <w:b/>
              </w:rPr>
              <w:t xml:space="preserve"> ja lisaseadmed ning spetsiaalselt neile loodud komponendid:</w:t>
            </w:r>
          </w:p>
          <w:p w14:paraId="278FE527" w14:textId="6F4CF117" w:rsidR="00AA4F73" w:rsidRPr="0080227D" w:rsidRDefault="00AA4F73" w:rsidP="0080227D">
            <w:pPr>
              <w:pStyle w:val="ListParagraph"/>
              <w:keepNext/>
              <w:keepLines/>
              <w:widowControl w:val="0"/>
              <w:numPr>
                <w:ilvl w:val="0"/>
                <w:numId w:val="47"/>
              </w:numPr>
              <w:tabs>
                <w:tab w:val="left" w:pos="794"/>
              </w:tabs>
              <w:spacing w:after="100" w:line="240" w:lineRule="auto"/>
              <w:jc w:val="both"/>
            </w:pPr>
            <w:r w:rsidRPr="0080227D">
              <w:t>suurtükid, haubitsad, kahurid, miinipildujad, tankitõrjerelvad, mürsuheitjad, sõjalised leegiheitjad,</w:t>
            </w:r>
            <w:r w:rsidR="00ED1340" w:rsidRPr="0080227D">
              <w:t xml:space="preserve"> </w:t>
            </w:r>
            <w:r w:rsidRPr="0080227D">
              <w:t xml:space="preserve">tagasilöögita relvad, </w:t>
            </w:r>
            <w:r w:rsidR="00ED1340" w:rsidRPr="0080227D">
              <w:t xml:space="preserve">vint- ja </w:t>
            </w:r>
            <w:r w:rsidRPr="0080227D">
              <w:t>sileraudsed relvad ning kõigi nende varjestamise seadmed;</w:t>
            </w:r>
          </w:p>
          <w:p w14:paraId="5DD11B16" w14:textId="77777777" w:rsidR="00AA4F73" w:rsidRPr="0080227D" w:rsidRDefault="00AA4F73" w:rsidP="0080227D">
            <w:pPr>
              <w:keepNext/>
              <w:keepLines/>
              <w:widowControl w:val="0"/>
              <w:tabs>
                <w:tab w:val="left" w:pos="1349"/>
                <w:tab w:val="left" w:pos="1934"/>
              </w:tabs>
              <w:spacing w:before="0" w:after="100" w:line="240" w:lineRule="auto"/>
              <w:ind w:left="1208" w:hanging="1208"/>
              <w:jc w:val="both"/>
              <w:rPr>
                <w:i/>
                <w:u w:val="single"/>
              </w:rPr>
            </w:pPr>
            <w:r w:rsidRPr="0080227D">
              <w:rPr>
                <w:i/>
                <w:u w:val="single"/>
              </w:rPr>
              <w:t>Märkus 1</w:t>
            </w:r>
            <w:r w:rsidRPr="0080227D">
              <w:tab/>
            </w:r>
            <w:r w:rsidRPr="0080227D">
              <w:rPr>
                <w:i/>
              </w:rPr>
              <w:t>Punkt ML2.a. hõlmab vedela paiskelaengu kasutamiseks spetsiaalselt loodud pihusteid, mõõteseadmeid, mahuteid ja teisi spetsiaalseid komponente, mida kasutatakse punktis ML2.a. loetletud varustusega.</w:t>
            </w:r>
          </w:p>
          <w:p w14:paraId="3A091041" w14:textId="77777777" w:rsidR="00AA4F73" w:rsidRPr="0080227D" w:rsidRDefault="00AA4F73" w:rsidP="0080227D">
            <w:pPr>
              <w:keepNext/>
              <w:keepLines/>
              <w:widowControl w:val="0"/>
              <w:tabs>
                <w:tab w:val="left" w:pos="1349"/>
                <w:tab w:val="left" w:pos="1934"/>
              </w:tabs>
              <w:spacing w:before="0" w:after="100" w:line="240" w:lineRule="auto"/>
              <w:ind w:left="1208" w:hanging="1208"/>
            </w:pPr>
            <w:r w:rsidRPr="0080227D">
              <w:rPr>
                <w:i/>
                <w:u w:val="single"/>
              </w:rPr>
              <w:t>Märkus 2</w:t>
            </w:r>
            <w:r w:rsidRPr="0080227D">
              <w:tab/>
            </w:r>
            <w:r w:rsidRPr="0080227D">
              <w:rPr>
                <w:i/>
              </w:rPr>
              <w:t>Punkt ML2.a. ei hõlma järgmisi relvi:</w:t>
            </w:r>
          </w:p>
          <w:p w14:paraId="08C171B9" w14:textId="77777777" w:rsidR="00AA4F73" w:rsidRPr="0080227D" w:rsidRDefault="00AA4F73" w:rsidP="0080227D">
            <w:pPr>
              <w:keepNext/>
              <w:keepLines/>
              <w:widowControl w:val="0"/>
              <w:tabs>
                <w:tab w:val="left" w:pos="794"/>
              </w:tabs>
              <w:spacing w:before="0" w:after="100" w:line="240" w:lineRule="auto"/>
              <w:ind w:left="1633" w:hanging="425"/>
              <w:jc w:val="both"/>
              <w:rPr>
                <w:i/>
                <w:iCs/>
              </w:rPr>
            </w:pPr>
            <w:r w:rsidRPr="0080227D">
              <w:rPr>
                <w:i/>
              </w:rPr>
              <w:t>a.</w:t>
            </w:r>
            <w:r w:rsidRPr="0080227D">
              <w:tab/>
            </w:r>
            <w:r w:rsidRPr="0080227D">
              <w:rPr>
                <w:i/>
              </w:rPr>
              <w:t>vintpüssid, sileraudsed relvad ja kombineeritud relvad, mis on valmistatud enne 1938. aastat;</w:t>
            </w:r>
          </w:p>
          <w:p w14:paraId="00346D19" w14:textId="77777777" w:rsidR="00AA4F73" w:rsidRPr="0080227D" w:rsidRDefault="00AA4F73" w:rsidP="0080227D">
            <w:pPr>
              <w:keepNext/>
              <w:keepLines/>
              <w:widowControl w:val="0"/>
              <w:tabs>
                <w:tab w:val="left" w:pos="794"/>
              </w:tabs>
              <w:spacing w:after="100" w:line="240" w:lineRule="auto"/>
              <w:ind w:left="1633" w:hanging="425"/>
              <w:jc w:val="both"/>
              <w:rPr>
                <w:i/>
                <w:iCs/>
              </w:rPr>
            </w:pPr>
            <w:r w:rsidRPr="0080227D">
              <w:rPr>
                <w:i/>
              </w:rPr>
              <w:t>b.</w:t>
            </w:r>
            <w:r w:rsidRPr="0080227D">
              <w:tab/>
            </w:r>
            <w:r w:rsidRPr="0080227D">
              <w:rPr>
                <w:i/>
              </w:rPr>
              <w:t>vintpüsside, sileraudsete relvade ja kombineeritud relvade reproduktsioonid, mille originaalid on valmistatud enne 1890. aastat;</w:t>
            </w:r>
          </w:p>
          <w:p w14:paraId="764A15F8" w14:textId="77777777" w:rsidR="00AA4F73" w:rsidRPr="0080227D" w:rsidRDefault="00AA4F73" w:rsidP="0080227D">
            <w:pPr>
              <w:keepNext/>
              <w:keepLines/>
              <w:widowControl w:val="0"/>
              <w:tabs>
                <w:tab w:val="left" w:pos="794"/>
              </w:tabs>
              <w:spacing w:before="0" w:after="100" w:line="240" w:lineRule="auto"/>
              <w:ind w:left="1633" w:hanging="425"/>
              <w:jc w:val="both"/>
              <w:rPr>
                <w:i/>
                <w:iCs/>
              </w:rPr>
            </w:pPr>
            <w:r w:rsidRPr="0080227D">
              <w:rPr>
                <w:i/>
              </w:rPr>
              <w:t>c.</w:t>
            </w:r>
            <w:r w:rsidRPr="0080227D">
              <w:tab/>
            </w:r>
            <w:r w:rsidRPr="0080227D">
              <w:rPr>
                <w:i/>
              </w:rPr>
              <w:t>tulirelvad, haubitsad, suurtükid ja mortiirid, mis on valmistatud enne 1890. aastat.</w:t>
            </w:r>
          </w:p>
          <w:p w14:paraId="1339CCA6" w14:textId="77777777" w:rsidR="00AA4F73" w:rsidRPr="0080227D" w:rsidRDefault="00AA4F73" w:rsidP="0080227D">
            <w:pPr>
              <w:keepNext/>
              <w:keepLines/>
              <w:widowControl w:val="0"/>
              <w:autoSpaceDE w:val="0"/>
              <w:autoSpaceDN w:val="0"/>
              <w:adjustRightInd w:val="0"/>
              <w:spacing w:after="100" w:line="240" w:lineRule="auto"/>
              <w:ind w:left="1633" w:hanging="426"/>
              <w:jc w:val="both"/>
              <w:rPr>
                <w:i/>
                <w:iCs/>
              </w:rPr>
            </w:pPr>
            <w:r w:rsidRPr="0080227D">
              <w:rPr>
                <w:i/>
              </w:rPr>
              <w:t>d.</w:t>
            </w:r>
            <w:r w:rsidRPr="0080227D">
              <w:tab/>
            </w:r>
            <w:r w:rsidRPr="0080227D">
              <w:rPr>
                <w:i/>
              </w:rPr>
              <w:t>sileraudsed jahi- ja spordirelvad. Need relvad ei tohi olla loodud spetsiaalselt sõjaliseks kasutuseks ega olla täisautomaatsed;</w:t>
            </w:r>
          </w:p>
          <w:p w14:paraId="2B6CC06B" w14:textId="77777777" w:rsidR="00AA4F73" w:rsidRPr="0080227D" w:rsidRDefault="00AA4F73" w:rsidP="0080227D">
            <w:pPr>
              <w:keepNext/>
              <w:keepLines/>
              <w:widowControl w:val="0"/>
              <w:autoSpaceDE w:val="0"/>
              <w:autoSpaceDN w:val="0"/>
              <w:adjustRightInd w:val="0"/>
              <w:spacing w:after="100" w:line="240" w:lineRule="auto"/>
              <w:ind w:left="1633" w:hanging="425"/>
              <w:jc w:val="both"/>
              <w:rPr>
                <w:i/>
                <w:iCs/>
              </w:rPr>
            </w:pPr>
            <w:r w:rsidRPr="0080227D">
              <w:rPr>
                <w:i/>
              </w:rPr>
              <w:t>e.</w:t>
            </w:r>
            <w:r w:rsidRPr="0080227D">
              <w:tab/>
            </w:r>
            <w:r w:rsidRPr="0080227D">
              <w:rPr>
                <w:i/>
              </w:rPr>
              <w:t>sileraudsed tulirelvad, mis on spetsiaalselt loodud:</w:t>
            </w:r>
          </w:p>
          <w:p w14:paraId="061E809F" w14:textId="77777777" w:rsidR="00AA4F73" w:rsidRPr="0080227D" w:rsidRDefault="00AA4F73" w:rsidP="0080227D">
            <w:pPr>
              <w:keepNext/>
              <w:keepLines/>
              <w:widowControl w:val="0"/>
              <w:tabs>
                <w:tab w:val="left" w:pos="2410"/>
              </w:tabs>
              <w:autoSpaceDE w:val="0"/>
              <w:autoSpaceDN w:val="0"/>
              <w:adjustRightInd w:val="0"/>
              <w:spacing w:after="100" w:line="240" w:lineRule="auto"/>
              <w:ind w:left="2835" w:hanging="1202"/>
              <w:jc w:val="both"/>
              <w:rPr>
                <w:bCs/>
                <w:i/>
                <w:iCs/>
              </w:rPr>
            </w:pPr>
            <w:r w:rsidRPr="0080227D">
              <w:rPr>
                <w:i/>
              </w:rPr>
              <w:t>1.</w:t>
            </w:r>
            <w:r w:rsidRPr="0080227D">
              <w:tab/>
            </w:r>
            <w:r w:rsidRPr="0080227D">
              <w:rPr>
                <w:i/>
              </w:rPr>
              <w:t>koduloomade tapmiseks;</w:t>
            </w:r>
          </w:p>
          <w:p w14:paraId="5B390CA2" w14:textId="77777777" w:rsidR="00AA4F73" w:rsidRPr="0080227D" w:rsidRDefault="00AA4F73" w:rsidP="0080227D">
            <w:pPr>
              <w:keepNext/>
              <w:keepLines/>
              <w:widowControl w:val="0"/>
              <w:tabs>
                <w:tab w:val="left" w:pos="2410"/>
              </w:tabs>
              <w:autoSpaceDE w:val="0"/>
              <w:autoSpaceDN w:val="0"/>
              <w:adjustRightInd w:val="0"/>
              <w:spacing w:after="100" w:line="240" w:lineRule="auto"/>
              <w:ind w:left="2835" w:hanging="1202"/>
              <w:jc w:val="both"/>
              <w:rPr>
                <w:bCs/>
                <w:i/>
                <w:iCs/>
              </w:rPr>
            </w:pPr>
            <w:r w:rsidRPr="0080227D">
              <w:rPr>
                <w:i/>
              </w:rPr>
              <w:t>2.</w:t>
            </w:r>
            <w:r w:rsidRPr="0080227D">
              <w:tab/>
            </w:r>
            <w:r w:rsidRPr="0080227D">
              <w:rPr>
                <w:i/>
              </w:rPr>
              <w:t>loomade uinutamiseks;</w:t>
            </w:r>
          </w:p>
          <w:p w14:paraId="36A67785" w14:textId="77777777" w:rsidR="00AA4F73" w:rsidRPr="0080227D" w:rsidRDefault="00AA4F73" w:rsidP="0080227D">
            <w:pPr>
              <w:keepNext/>
              <w:keepLines/>
              <w:widowControl w:val="0"/>
              <w:tabs>
                <w:tab w:val="left" w:pos="2410"/>
              </w:tabs>
              <w:autoSpaceDE w:val="0"/>
              <w:autoSpaceDN w:val="0"/>
              <w:adjustRightInd w:val="0"/>
              <w:spacing w:after="100" w:line="240" w:lineRule="auto"/>
              <w:ind w:left="2835" w:hanging="1202"/>
              <w:jc w:val="both"/>
              <w:rPr>
                <w:i/>
                <w:iCs/>
              </w:rPr>
            </w:pPr>
            <w:r w:rsidRPr="0080227D">
              <w:rPr>
                <w:i/>
              </w:rPr>
              <w:t>3.</w:t>
            </w:r>
            <w:r w:rsidRPr="0080227D">
              <w:tab/>
            </w:r>
            <w:r w:rsidRPr="0080227D">
              <w:rPr>
                <w:i/>
              </w:rPr>
              <w:t>seismiliste katsete läbiviimiseks;</w:t>
            </w:r>
          </w:p>
          <w:p w14:paraId="2B440CE6" w14:textId="77777777" w:rsidR="00AA4F73" w:rsidRPr="0080227D" w:rsidRDefault="00AA4F73" w:rsidP="0080227D">
            <w:pPr>
              <w:keepNext/>
              <w:keepLines/>
              <w:widowControl w:val="0"/>
              <w:tabs>
                <w:tab w:val="left" w:pos="2410"/>
              </w:tabs>
              <w:autoSpaceDE w:val="0"/>
              <w:autoSpaceDN w:val="0"/>
              <w:adjustRightInd w:val="0"/>
              <w:spacing w:after="100" w:line="240" w:lineRule="auto"/>
              <w:ind w:left="2835" w:hanging="1202"/>
              <w:jc w:val="both"/>
              <w:rPr>
                <w:i/>
                <w:iCs/>
              </w:rPr>
            </w:pPr>
            <w:r w:rsidRPr="0080227D">
              <w:rPr>
                <w:i/>
              </w:rPr>
              <w:t>4.</w:t>
            </w:r>
            <w:r w:rsidRPr="0080227D">
              <w:tab/>
            </w:r>
            <w:r w:rsidRPr="0080227D">
              <w:rPr>
                <w:i/>
              </w:rPr>
              <w:t xml:space="preserve">tööstuslike laskekehade tulistamiseks; </w:t>
            </w:r>
            <w:r w:rsidRPr="0080227D">
              <w:rPr>
                <w:i/>
                <w:u w:val="single"/>
              </w:rPr>
              <w:t>või</w:t>
            </w:r>
          </w:p>
          <w:p w14:paraId="6CAF9663" w14:textId="77777777" w:rsidR="00AA4F73" w:rsidRPr="0080227D" w:rsidRDefault="00AA4F73" w:rsidP="0080227D">
            <w:pPr>
              <w:keepNext/>
              <w:keepLines/>
              <w:widowControl w:val="0"/>
              <w:tabs>
                <w:tab w:val="left" w:pos="2410"/>
              </w:tabs>
              <w:autoSpaceDE w:val="0"/>
              <w:autoSpaceDN w:val="0"/>
              <w:adjustRightInd w:val="0"/>
              <w:spacing w:after="100" w:line="240" w:lineRule="auto"/>
              <w:ind w:left="2835" w:hanging="1202"/>
              <w:jc w:val="both"/>
              <w:rPr>
                <w:iCs/>
                <w:spacing w:val="-6"/>
              </w:rPr>
            </w:pPr>
            <w:r w:rsidRPr="0080227D">
              <w:rPr>
                <w:i/>
              </w:rPr>
              <w:t>5.</w:t>
            </w:r>
            <w:r w:rsidRPr="0080227D">
              <w:tab/>
            </w:r>
            <w:r w:rsidRPr="0080227D">
              <w:rPr>
                <w:i/>
              </w:rPr>
              <w:t>isetehtud lõhkekehade kahjutukstegemiseks;</w:t>
            </w:r>
          </w:p>
          <w:p w14:paraId="27295511" w14:textId="77777777" w:rsidR="00AA4F73" w:rsidRPr="0080227D" w:rsidRDefault="00AA4F73" w:rsidP="0080227D">
            <w:pPr>
              <w:keepNext/>
              <w:keepLines/>
              <w:widowControl w:val="0"/>
              <w:tabs>
                <w:tab w:val="left" w:pos="2948"/>
              </w:tabs>
              <w:spacing w:after="100" w:line="240" w:lineRule="auto"/>
              <w:ind w:left="2948" w:right="-6" w:hanging="606"/>
              <w:jc w:val="both"/>
              <w:rPr>
                <w:bCs/>
                <w:i/>
                <w:iCs/>
              </w:rPr>
            </w:pPr>
            <w:r w:rsidRPr="0080227D">
              <w:rPr>
                <w:i/>
                <w:u w:val="single"/>
              </w:rPr>
              <w:t>NB.</w:t>
            </w:r>
            <w:r w:rsidRPr="0080227D">
              <w:tab/>
            </w:r>
            <w:r w:rsidRPr="0080227D">
              <w:rPr>
                <w:i/>
              </w:rPr>
              <w:t>Isetehtud lõhkekehade kahjutukstegemiseks spetsiaalselt loodud sileraudsete tulirelvade osas vt kategooriat ML4 ja punkti 1A006 ELi kahesuguse kasutusega kaupade nimekirjas.</w:t>
            </w:r>
          </w:p>
          <w:p w14:paraId="77B145D0" w14:textId="77777777" w:rsidR="00AA4F73" w:rsidRPr="0080227D" w:rsidRDefault="00AA4F73" w:rsidP="0080227D">
            <w:pPr>
              <w:keepNext/>
              <w:keepLines/>
              <w:widowControl w:val="0"/>
              <w:autoSpaceDE w:val="0"/>
              <w:autoSpaceDN w:val="0"/>
              <w:adjustRightInd w:val="0"/>
              <w:spacing w:after="100" w:line="240" w:lineRule="auto"/>
              <w:ind w:left="1633" w:hanging="425"/>
              <w:jc w:val="both"/>
              <w:rPr>
                <w:i/>
              </w:rPr>
            </w:pPr>
            <w:r w:rsidRPr="0080227D">
              <w:rPr>
                <w:i/>
              </w:rPr>
              <w:t>f.</w:t>
            </w:r>
            <w:r w:rsidRPr="0080227D">
              <w:tab/>
            </w:r>
            <w:r w:rsidRPr="0080227D">
              <w:rPr>
                <w:i/>
              </w:rPr>
              <w:t>käeskantavad heiteseadmed, mis on spetsiaalselt loodud lennutama laskekehi, millel ei ole lõhkelaengut või sideliini, mitte kaugemale kui 500 m.</w:t>
            </w:r>
          </w:p>
          <w:p w14:paraId="66D03831" w14:textId="77777777" w:rsidR="00AA4F73" w:rsidRPr="0080227D" w:rsidRDefault="00AA4F73" w:rsidP="0080227D">
            <w:pPr>
              <w:keepNext/>
              <w:keepLines/>
              <w:widowControl w:val="0"/>
              <w:tabs>
                <w:tab w:val="left" w:pos="794"/>
                <w:tab w:val="left" w:pos="1934"/>
              </w:tabs>
              <w:spacing w:before="0" w:after="100" w:line="240" w:lineRule="auto"/>
              <w:ind w:left="851" w:hanging="851"/>
            </w:pPr>
            <w:r w:rsidRPr="0080227D">
              <w:t>b.</w:t>
            </w:r>
            <w:r w:rsidRPr="0080227D">
              <w:tab/>
              <w:t>spetsiaalselt sõjaliseks kasutuseks loodud või kohandatud suitsu-, gaasi- ja pürotehniliste toodete heitjad või generaatorid;</w:t>
            </w:r>
          </w:p>
          <w:p w14:paraId="5D08A4EA" w14:textId="77777777" w:rsidR="00AA4F73" w:rsidRPr="0080227D" w:rsidRDefault="00AA4F73" w:rsidP="0080227D">
            <w:pPr>
              <w:keepNext/>
              <w:keepLines/>
              <w:widowControl w:val="0"/>
              <w:tabs>
                <w:tab w:val="left" w:pos="794"/>
              </w:tabs>
              <w:spacing w:before="0" w:after="100" w:line="240" w:lineRule="auto"/>
              <w:ind w:left="851"/>
            </w:pPr>
            <w:r w:rsidRPr="0080227D">
              <w:rPr>
                <w:i/>
                <w:u w:val="single"/>
              </w:rPr>
              <w:t>Märkus</w:t>
            </w:r>
            <w:r w:rsidRPr="0080227D">
              <w:tab/>
            </w:r>
            <w:r w:rsidRPr="0080227D">
              <w:rPr>
                <w:i/>
              </w:rPr>
              <w:t>Punkt ML2.b. ei hõlma signaalpüstoleid.</w:t>
            </w:r>
          </w:p>
          <w:p w14:paraId="2FAB7B2D" w14:textId="77777777" w:rsidR="00AA4F73" w:rsidRPr="0080227D" w:rsidRDefault="00AA4F73" w:rsidP="0080227D">
            <w:pPr>
              <w:keepNext/>
              <w:keepLines/>
              <w:widowControl w:val="0"/>
              <w:autoSpaceDE w:val="0"/>
              <w:autoSpaceDN w:val="0"/>
              <w:adjustRightInd w:val="0"/>
              <w:spacing w:after="100" w:line="240" w:lineRule="auto"/>
              <w:ind w:left="782" w:hanging="782"/>
              <w:jc w:val="both"/>
            </w:pPr>
            <w:r w:rsidRPr="0080227D">
              <w:t>c.</w:t>
            </w:r>
            <w:r w:rsidRPr="0080227D">
              <w:tab/>
              <w:t>relvade sihikud ja relvade sihikute kinnitusalused, millel on kõik järgmised omadused:</w:t>
            </w:r>
          </w:p>
          <w:p w14:paraId="60A142D7" w14:textId="77777777" w:rsidR="00AA4F73" w:rsidRPr="0080227D" w:rsidRDefault="00AA4F73" w:rsidP="0080227D">
            <w:pPr>
              <w:keepNext/>
              <w:keepLines/>
              <w:widowControl w:val="0"/>
              <w:tabs>
                <w:tab w:val="left" w:pos="1491"/>
              </w:tabs>
              <w:autoSpaceDE w:val="0"/>
              <w:autoSpaceDN w:val="0"/>
              <w:adjustRightInd w:val="0"/>
              <w:spacing w:after="100" w:line="240" w:lineRule="auto"/>
              <w:ind w:left="1633" w:hanging="782"/>
              <w:jc w:val="both"/>
              <w:rPr>
                <w:u w:val="single"/>
              </w:rPr>
            </w:pPr>
            <w:r w:rsidRPr="0080227D">
              <w:t xml:space="preserve">1. nad on spetsiaalselt loodud sõjaliseks kasutuseks </w:t>
            </w:r>
            <w:r w:rsidR="00ED1340" w:rsidRPr="0080227D">
              <w:t>ning</w:t>
            </w:r>
          </w:p>
          <w:p w14:paraId="258E159D" w14:textId="77777777" w:rsidR="00AA4F73" w:rsidRPr="0080227D" w:rsidRDefault="00AA4F73" w:rsidP="0080227D">
            <w:pPr>
              <w:keepNext/>
              <w:keepLines/>
              <w:widowControl w:val="0"/>
              <w:autoSpaceDE w:val="0"/>
              <w:autoSpaceDN w:val="0"/>
              <w:adjustRightInd w:val="0"/>
              <w:spacing w:after="100" w:line="240" w:lineRule="auto"/>
              <w:ind w:left="1633" w:hanging="782"/>
              <w:jc w:val="both"/>
            </w:pPr>
            <w:r w:rsidRPr="0080227D">
              <w:t>2. nad on spetsiaalselt loodud punktis ML2.a. nimetatud relvadele;</w:t>
            </w:r>
          </w:p>
          <w:p w14:paraId="6E2C1FA8" w14:textId="77777777" w:rsidR="00AA4F73" w:rsidRPr="0080227D" w:rsidRDefault="00AA4F73" w:rsidP="0080227D">
            <w:pPr>
              <w:keepNext/>
              <w:keepLines/>
              <w:widowControl w:val="0"/>
              <w:tabs>
                <w:tab w:val="left" w:pos="74"/>
              </w:tabs>
              <w:spacing w:before="0" w:after="100" w:line="240" w:lineRule="auto"/>
              <w:ind w:left="782" w:hanging="782"/>
              <w:jc w:val="both"/>
            </w:pPr>
            <w:r w:rsidRPr="0080227D">
              <w:t>d.</w:t>
            </w:r>
            <w:r w:rsidRPr="0080227D">
              <w:tab/>
              <w:t>relvaalused ja vahetatavad padrunisalved, mis on loodud spetsiaalselt punktis ML2.a. nimetatud relvadele.</w:t>
            </w:r>
          </w:p>
          <w:p w14:paraId="6636F3C6" w14:textId="7CE166A7" w:rsidR="00BB73F8" w:rsidRPr="0080227D" w:rsidRDefault="00BB73F8" w:rsidP="0080227D">
            <w:pPr>
              <w:keepNext/>
              <w:keepLines/>
              <w:widowControl w:val="0"/>
              <w:tabs>
                <w:tab w:val="left" w:pos="74"/>
              </w:tabs>
              <w:spacing w:before="0" w:after="100" w:line="240" w:lineRule="auto"/>
              <w:ind w:left="782" w:hanging="782"/>
              <w:jc w:val="both"/>
            </w:pPr>
          </w:p>
        </w:tc>
      </w:tr>
      <w:tr w:rsidR="0080227D" w:rsidRPr="0080227D" w14:paraId="4347D315" w14:textId="77777777" w:rsidTr="00AA4F73">
        <w:tc>
          <w:tcPr>
            <w:tcW w:w="1021" w:type="dxa"/>
            <w:tcBorders>
              <w:top w:val="single" w:sz="2" w:space="0" w:color="auto"/>
              <w:left w:val="single" w:sz="2" w:space="0" w:color="auto"/>
              <w:bottom w:val="single" w:sz="2" w:space="0" w:color="auto"/>
              <w:right w:val="single" w:sz="2" w:space="0" w:color="auto"/>
            </w:tcBorders>
          </w:tcPr>
          <w:p w14:paraId="6E66F3DE" w14:textId="75A33677" w:rsidR="00AA4F73" w:rsidRPr="0080227D" w:rsidRDefault="00BA4369" w:rsidP="0080227D">
            <w:pPr>
              <w:keepNext/>
              <w:keepLines/>
              <w:widowControl w:val="0"/>
              <w:autoSpaceDE w:val="0"/>
              <w:autoSpaceDN w:val="0"/>
              <w:spacing w:after="100" w:line="240" w:lineRule="auto"/>
              <w:jc w:val="both"/>
            </w:pPr>
            <w:r w:rsidRPr="0080227D">
              <w:lastRenderedPageBreak/>
              <w:t>M</w:t>
            </w:r>
            <w:r w:rsidR="00AA4F73" w:rsidRPr="0080227D">
              <w:t>L3</w:t>
            </w:r>
          </w:p>
        </w:tc>
        <w:tc>
          <w:tcPr>
            <w:tcW w:w="8261" w:type="dxa"/>
            <w:tcBorders>
              <w:top w:val="single" w:sz="2" w:space="0" w:color="auto"/>
              <w:left w:val="single" w:sz="2" w:space="0" w:color="auto"/>
              <w:bottom w:val="single" w:sz="2" w:space="0" w:color="auto"/>
              <w:right w:val="single" w:sz="2" w:space="0" w:color="auto"/>
            </w:tcBorders>
          </w:tcPr>
          <w:p w14:paraId="7EA672F9" w14:textId="77777777" w:rsidR="00AA4F73" w:rsidRPr="0080227D" w:rsidRDefault="00AA4F73" w:rsidP="0080227D">
            <w:pPr>
              <w:keepNext/>
              <w:keepLines/>
              <w:widowControl w:val="0"/>
              <w:tabs>
                <w:tab w:val="left" w:pos="794"/>
              </w:tabs>
              <w:autoSpaceDE w:val="0"/>
              <w:autoSpaceDN w:val="0"/>
              <w:spacing w:after="100" w:line="240" w:lineRule="auto"/>
              <w:rPr>
                <w:b/>
              </w:rPr>
            </w:pPr>
            <w:r w:rsidRPr="0080227D">
              <w:rPr>
                <w:b/>
              </w:rPr>
              <w:t>Laskemoon ja sütikuseadevahendid ning spetsiaalselt nende jaoks loodud komponendid:</w:t>
            </w:r>
          </w:p>
          <w:p w14:paraId="5295A6E1" w14:textId="77777777" w:rsidR="00AA4F73" w:rsidRPr="0080227D" w:rsidRDefault="00AA4F73" w:rsidP="0080227D">
            <w:pPr>
              <w:keepNext/>
              <w:keepLines/>
              <w:widowControl w:val="0"/>
              <w:tabs>
                <w:tab w:val="left" w:pos="0"/>
              </w:tabs>
              <w:spacing w:before="0" w:after="100" w:line="240" w:lineRule="auto"/>
              <w:ind w:left="851" w:hanging="851"/>
            </w:pPr>
            <w:r w:rsidRPr="0080227D">
              <w:t xml:space="preserve">a. </w:t>
            </w:r>
            <w:r w:rsidRPr="0080227D">
              <w:tab/>
              <w:t>kategooriasse ML1, ML2 või ML12 kuuluvate relvade laskemoon;</w:t>
            </w:r>
          </w:p>
          <w:p w14:paraId="522FD948" w14:textId="77777777" w:rsidR="00AA4F73" w:rsidRPr="0080227D" w:rsidRDefault="00AA4F73" w:rsidP="0080227D">
            <w:pPr>
              <w:keepNext/>
              <w:keepLines/>
              <w:widowControl w:val="0"/>
              <w:spacing w:before="0" w:after="100" w:line="240" w:lineRule="auto"/>
              <w:ind w:left="851" w:hanging="851"/>
              <w:jc w:val="both"/>
            </w:pPr>
            <w:r w:rsidRPr="0080227D">
              <w:t xml:space="preserve">b. </w:t>
            </w:r>
            <w:r w:rsidRPr="0080227D">
              <w:tab/>
              <w:t>punktis ML3.a. nimetatud laskemoona jaoks spetsiaalselt loodud sütikuseadevahendid</w:t>
            </w:r>
          </w:p>
          <w:p w14:paraId="10AF8D4E" w14:textId="77777777" w:rsidR="00AA4F73" w:rsidRPr="0080227D" w:rsidRDefault="00AA4F73" w:rsidP="0080227D">
            <w:pPr>
              <w:keepNext/>
              <w:keepLines/>
              <w:widowControl w:val="0"/>
              <w:spacing w:before="0" w:after="100" w:line="240" w:lineRule="auto"/>
              <w:ind w:left="1134" w:hanging="1134"/>
              <w:jc w:val="both"/>
            </w:pPr>
            <w:r w:rsidRPr="0080227D">
              <w:rPr>
                <w:i/>
                <w:u w:val="single"/>
              </w:rPr>
              <w:t>Märkus 1</w:t>
            </w:r>
            <w:r w:rsidRPr="0080227D">
              <w:tab/>
            </w:r>
            <w:r w:rsidRPr="0080227D">
              <w:rPr>
                <w:i/>
              </w:rPr>
              <w:t>Kategooriasse ML3 kuuluvad spetsiaalselt loodud komponendid hõlmavad:</w:t>
            </w:r>
          </w:p>
          <w:p w14:paraId="39CC9D43" w14:textId="5A5AF40B" w:rsidR="00AA4F73" w:rsidRPr="0080227D" w:rsidRDefault="00AA4F73" w:rsidP="0080227D">
            <w:pPr>
              <w:keepNext/>
              <w:keepLines/>
              <w:widowControl w:val="0"/>
              <w:tabs>
                <w:tab w:val="left" w:pos="794"/>
                <w:tab w:val="left" w:pos="1919"/>
              </w:tabs>
              <w:spacing w:before="0" w:after="100" w:line="240" w:lineRule="auto"/>
              <w:ind w:left="1377" w:hanging="243"/>
              <w:jc w:val="both"/>
              <w:rPr>
                <w:i/>
                <w:iCs/>
              </w:rPr>
            </w:pPr>
            <w:r w:rsidRPr="0080227D">
              <w:rPr>
                <w:i/>
              </w:rPr>
              <w:t>a</w:t>
            </w:r>
            <w:r w:rsidR="004811C7" w:rsidRPr="0080227D">
              <w:rPr>
                <w:i/>
              </w:rPr>
              <w:t>.</w:t>
            </w:r>
            <w:r w:rsidR="00065978" w:rsidRPr="0080227D">
              <w:t xml:space="preserve"> </w:t>
            </w:r>
            <w:r w:rsidR="00065978" w:rsidRPr="0080227D">
              <w:tab/>
            </w:r>
            <w:r w:rsidRPr="0080227D">
              <w:rPr>
                <w:i/>
              </w:rPr>
              <w:t>metallist või plastist tooted nagu sütikualasid, sütiku kapslid, padrunilindi lülid (cartridge link), kuuli, mürsu või miini juhtvööd (rotating band) ja laskemoona metallist osad;</w:t>
            </w:r>
          </w:p>
          <w:p w14:paraId="79B9E875" w14:textId="77777777" w:rsidR="00AA4F73" w:rsidRPr="0080227D" w:rsidRDefault="00AA4F73" w:rsidP="0080227D">
            <w:pPr>
              <w:keepNext/>
              <w:keepLines/>
              <w:widowControl w:val="0"/>
              <w:tabs>
                <w:tab w:val="left" w:pos="794"/>
                <w:tab w:val="left" w:pos="1452"/>
                <w:tab w:val="left" w:pos="1491"/>
              </w:tabs>
              <w:spacing w:before="0" w:after="100" w:line="240" w:lineRule="auto"/>
              <w:ind w:left="1418" w:hanging="284"/>
              <w:jc w:val="both"/>
              <w:rPr>
                <w:i/>
              </w:rPr>
            </w:pPr>
            <w:r w:rsidRPr="0080227D">
              <w:rPr>
                <w:i/>
              </w:rPr>
              <w:t>b.</w:t>
            </w:r>
            <w:r w:rsidRPr="0080227D">
              <w:tab/>
            </w:r>
            <w:r w:rsidRPr="0080227D">
              <w:rPr>
                <w:i/>
              </w:rPr>
              <w:t>laengute aktiveerimise ja deaktiveerimise seadmed, sütikud, sensorid ja initsieerivad seadmed;</w:t>
            </w:r>
          </w:p>
          <w:p w14:paraId="49A66D7C" w14:textId="77777777" w:rsidR="00707221" w:rsidRPr="0080227D" w:rsidRDefault="00AA4F73" w:rsidP="0080227D">
            <w:pPr>
              <w:keepNext/>
              <w:keepLines/>
              <w:widowControl w:val="0"/>
              <w:tabs>
                <w:tab w:val="left" w:pos="794"/>
                <w:tab w:val="left" w:pos="1452"/>
                <w:tab w:val="left" w:pos="1491"/>
              </w:tabs>
              <w:spacing w:before="0" w:after="100" w:line="240" w:lineRule="auto"/>
              <w:ind w:left="1418" w:hanging="284"/>
              <w:jc w:val="both"/>
              <w:rPr>
                <w:i/>
              </w:rPr>
            </w:pPr>
            <w:r w:rsidRPr="0080227D">
              <w:rPr>
                <w:i/>
              </w:rPr>
              <w:t>c.</w:t>
            </w:r>
            <w:r w:rsidRPr="0080227D">
              <w:tab/>
            </w:r>
            <w:r w:rsidRPr="0080227D">
              <w:rPr>
                <w:i/>
              </w:rPr>
              <w:t>energiaallikad, mis võimaldavad väljastada ühekordse võimsa energialaengu;</w:t>
            </w:r>
          </w:p>
          <w:p w14:paraId="4D3FF0AB" w14:textId="19CF8823" w:rsidR="00AA4F73" w:rsidRPr="0080227D" w:rsidRDefault="00AA4F73" w:rsidP="0080227D">
            <w:pPr>
              <w:keepNext/>
              <w:keepLines/>
              <w:widowControl w:val="0"/>
              <w:tabs>
                <w:tab w:val="left" w:pos="794"/>
                <w:tab w:val="left" w:pos="1452"/>
                <w:tab w:val="left" w:pos="1491"/>
              </w:tabs>
              <w:spacing w:before="0" w:after="100" w:line="240" w:lineRule="auto"/>
              <w:ind w:left="1418" w:hanging="284"/>
              <w:jc w:val="both"/>
              <w:rPr>
                <w:i/>
                <w:iCs/>
              </w:rPr>
            </w:pPr>
            <w:r w:rsidRPr="0080227D">
              <w:rPr>
                <w:i/>
              </w:rPr>
              <w:t>d.</w:t>
            </w:r>
            <w:r w:rsidRPr="0080227D">
              <w:tab/>
            </w:r>
            <w:r w:rsidRPr="0080227D">
              <w:rPr>
                <w:i/>
              </w:rPr>
              <w:t>ärapõlevad laengukestad;</w:t>
            </w:r>
          </w:p>
          <w:p w14:paraId="2900BCC5" w14:textId="77777777" w:rsidR="00AA4F73" w:rsidRPr="0080227D" w:rsidRDefault="00AA4F73" w:rsidP="0080227D">
            <w:pPr>
              <w:keepNext/>
              <w:keepLines/>
              <w:widowControl w:val="0"/>
              <w:tabs>
                <w:tab w:val="left" w:pos="794"/>
                <w:tab w:val="left" w:pos="1491"/>
              </w:tabs>
              <w:spacing w:before="0" w:after="100" w:line="240" w:lineRule="auto"/>
              <w:ind w:left="1417" w:hanging="283"/>
              <w:jc w:val="both"/>
              <w:rPr>
                <w:i/>
                <w:iCs/>
              </w:rPr>
            </w:pPr>
            <w:r w:rsidRPr="0080227D">
              <w:rPr>
                <w:i/>
              </w:rPr>
              <w:t>e.</w:t>
            </w:r>
            <w:r w:rsidRPr="0080227D">
              <w:tab/>
            </w:r>
            <w:r w:rsidRPr="0080227D">
              <w:rPr>
                <w:i/>
              </w:rPr>
              <w:t>kassettpommide, -miinide ja lennulõppfaasis juhitavate laskekehade osislõhkekehad.</w:t>
            </w:r>
          </w:p>
          <w:p w14:paraId="40686F94" w14:textId="77777777" w:rsidR="00AA4F73" w:rsidRPr="0080227D" w:rsidRDefault="00AA4F73" w:rsidP="0080227D">
            <w:pPr>
              <w:keepNext/>
              <w:keepLines/>
              <w:widowControl w:val="0"/>
              <w:tabs>
                <w:tab w:val="left" w:pos="1491"/>
              </w:tabs>
              <w:spacing w:before="0" w:after="100" w:line="240" w:lineRule="auto"/>
              <w:ind w:left="1208" w:hanging="1175"/>
              <w:jc w:val="both"/>
              <w:rPr>
                <w:i/>
                <w:iCs/>
              </w:rPr>
            </w:pPr>
            <w:r w:rsidRPr="0080227D">
              <w:rPr>
                <w:i/>
                <w:u w:val="single"/>
              </w:rPr>
              <w:t>Märkus 2</w:t>
            </w:r>
            <w:r w:rsidRPr="0080227D">
              <w:rPr>
                <w:i/>
              </w:rPr>
              <w:t xml:space="preserve"> </w:t>
            </w:r>
            <w:r w:rsidRPr="0080227D">
              <w:tab/>
            </w:r>
            <w:r w:rsidRPr="0080227D">
              <w:rPr>
                <w:i/>
              </w:rPr>
              <w:t>Punkt ML3.a. ei hõlma järgmist:</w:t>
            </w:r>
          </w:p>
          <w:p w14:paraId="018D604E" w14:textId="77777777" w:rsidR="00AA4F73" w:rsidRPr="0080227D" w:rsidRDefault="00AA4F73" w:rsidP="0080227D">
            <w:pPr>
              <w:keepNext/>
              <w:keepLines/>
              <w:widowControl w:val="0"/>
              <w:tabs>
                <w:tab w:val="left" w:pos="1491"/>
              </w:tabs>
              <w:spacing w:after="100" w:line="240" w:lineRule="auto"/>
              <w:ind w:left="1452" w:hanging="284"/>
              <w:jc w:val="both"/>
              <w:rPr>
                <w:i/>
              </w:rPr>
            </w:pPr>
            <w:r w:rsidRPr="0080227D">
              <w:rPr>
                <w:i/>
              </w:rPr>
              <w:t>a.</w:t>
            </w:r>
            <w:r w:rsidRPr="0080227D">
              <w:tab/>
            </w:r>
            <w:r w:rsidRPr="0080227D">
              <w:rPr>
                <w:i/>
              </w:rPr>
              <w:t>ilma laskekehata tähekujuliselt suletud kestasuudmega (blank star) laskemoon;</w:t>
            </w:r>
          </w:p>
          <w:p w14:paraId="27B43427" w14:textId="77777777" w:rsidR="00AA4F73" w:rsidRPr="0080227D" w:rsidRDefault="00AA4F73" w:rsidP="0080227D">
            <w:pPr>
              <w:keepNext/>
              <w:keepLines/>
              <w:widowControl w:val="0"/>
              <w:tabs>
                <w:tab w:val="left" w:pos="1491"/>
              </w:tabs>
              <w:spacing w:after="100" w:line="240" w:lineRule="auto"/>
              <w:ind w:left="1208" w:hanging="41"/>
              <w:jc w:val="both"/>
              <w:rPr>
                <w:i/>
              </w:rPr>
            </w:pPr>
            <w:r w:rsidRPr="0080227D">
              <w:rPr>
                <w:i/>
              </w:rPr>
              <w:t>b.</w:t>
            </w:r>
            <w:r w:rsidRPr="0080227D">
              <w:tab/>
            </w:r>
            <w:r w:rsidRPr="0080227D">
              <w:rPr>
                <w:i/>
              </w:rPr>
              <w:t>läbipuuritud kestaga õppelaskemoon (dummy ammunition);</w:t>
            </w:r>
          </w:p>
          <w:p w14:paraId="47418F44" w14:textId="77777777" w:rsidR="00AA4F73" w:rsidRPr="0080227D" w:rsidRDefault="00AA4F73" w:rsidP="0080227D">
            <w:pPr>
              <w:keepNext/>
              <w:keepLines/>
              <w:widowControl w:val="0"/>
              <w:tabs>
                <w:tab w:val="left" w:pos="1167"/>
                <w:tab w:val="left" w:pos="1451"/>
              </w:tabs>
              <w:spacing w:after="100" w:line="240" w:lineRule="auto"/>
              <w:ind w:left="1451" w:hanging="284"/>
              <w:jc w:val="both"/>
              <w:rPr>
                <w:i/>
              </w:rPr>
            </w:pPr>
            <w:r w:rsidRPr="0080227D">
              <w:rPr>
                <w:i/>
              </w:rPr>
              <w:t xml:space="preserve">c. </w:t>
            </w:r>
            <w:r w:rsidRPr="0080227D">
              <w:tab/>
            </w:r>
            <w:r w:rsidRPr="0080227D">
              <w:rPr>
                <w:i/>
              </w:rPr>
              <w:t xml:space="preserve">muu </w:t>
            </w:r>
            <w:r w:rsidR="00260E37" w:rsidRPr="0080227D">
              <w:rPr>
                <w:i/>
              </w:rPr>
              <w:t>pauk- ja õppe</w:t>
            </w:r>
            <w:r w:rsidRPr="0080227D">
              <w:rPr>
                <w:i/>
              </w:rPr>
              <w:t>laskemoon, mis ei sisalda lahinglaskemoona jaoks loodud komponente</w:t>
            </w:r>
            <w:r w:rsidR="00260E37" w:rsidRPr="0080227D">
              <w:rPr>
                <w:i/>
              </w:rPr>
              <w:t>;</w:t>
            </w:r>
            <w:r w:rsidRPr="0080227D">
              <w:rPr>
                <w:i/>
              </w:rPr>
              <w:t xml:space="preserve"> </w:t>
            </w:r>
            <w:r w:rsidRPr="0080227D">
              <w:rPr>
                <w:i/>
                <w:u w:val="single"/>
              </w:rPr>
              <w:t>või</w:t>
            </w:r>
          </w:p>
          <w:p w14:paraId="3921F38A" w14:textId="77777777" w:rsidR="00AA4F73" w:rsidRPr="0080227D" w:rsidRDefault="00AA4F73" w:rsidP="0080227D">
            <w:pPr>
              <w:keepNext/>
              <w:keepLines/>
              <w:widowControl w:val="0"/>
              <w:tabs>
                <w:tab w:val="left" w:pos="794"/>
                <w:tab w:val="left" w:pos="1451"/>
                <w:tab w:val="left" w:pos="2277"/>
              </w:tabs>
              <w:spacing w:after="100" w:line="240" w:lineRule="auto"/>
              <w:ind w:left="1451" w:hanging="284"/>
              <w:jc w:val="both"/>
              <w:rPr>
                <w:i/>
              </w:rPr>
            </w:pPr>
            <w:r w:rsidRPr="0080227D">
              <w:rPr>
                <w:i/>
              </w:rPr>
              <w:t>d.</w:t>
            </w:r>
            <w:r w:rsidRPr="0080227D">
              <w:tab/>
            </w:r>
            <w:r w:rsidRPr="0080227D">
              <w:rPr>
                <w:i/>
              </w:rPr>
              <w:t xml:space="preserve">komponendid, mis on spetsiaalselt loodud </w:t>
            </w:r>
            <w:r w:rsidR="00260E37" w:rsidRPr="0080227D">
              <w:rPr>
                <w:i/>
              </w:rPr>
              <w:t>pauk- ja</w:t>
            </w:r>
            <w:r w:rsidRPr="0080227D">
              <w:rPr>
                <w:i/>
              </w:rPr>
              <w:t xml:space="preserve"> õppelaskemoona jaoks ning mis on täpsustatud käesoleva märkuse punktides a, b või c.</w:t>
            </w:r>
          </w:p>
          <w:p w14:paraId="6688D065" w14:textId="77777777" w:rsidR="00A65557" w:rsidRPr="0080227D" w:rsidRDefault="00AA4F73" w:rsidP="0080227D">
            <w:pPr>
              <w:keepNext/>
              <w:keepLines/>
              <w:widowControl w:val="0"/>
              <w:tabs>
                <w:tab w:val="left" w:pos="1167"/>
              </w:tabs>
              <w:spacing w:before="0" w:after="100" w:line="240" w:lineRule="auto"/>
              <w:ind w:left="1167" w:hanging="1167"/>
              <w:jc w:val="both"/>
              <w:rPr>
                <w:i/>
              </w:rPr>
            </w:pPr>
            <w:r w:rsidRPr="0080227D">
              <w:rPr>
                <w:i/>
                <w:u w:val="single"/>
              </w:rPr>
              <w:t>Märkus 3</w:t>
            </w:r>
            <w:r w:rsidRPr="0080227D">
              <w:rPr>
                <w:i/>
              </w:rPr>
              <w:t xml:space="preserve"> </w:t>
            </w:r>
            <w:r w:rsidRPr="0080227D">
              <w:tab/>
            </w:r>
            <w:r w:rsidRPr="0080227D">
              <w:rPr>
                <w:i/>
              </w:rPr>
              <w:t>Punkt ML3.a. ei hõlma padruneid, mis on spetsiaalselt loodud:</w:t>
            </w:r>
          </w:p>
          <w:p w14:paraId="29AF95AC" w14:textId="77777777" w:rsidR="00AA4F73" w:rsidRPr="0080227D" w:rsidRDefault="00AA4F73" w:rsidP="0080227D">
            <w:pPr>
              <w:keepNext/>
              <w:keepLines/>
              <w:widowControl w:val="0"/>
              <w:tabs>
                <w:tab w:val="left" w:pos="794"/>
                <w:tab w:val="left" w:pos="1247"/>
                <w:tab w:val="left" w:pos="1531"/>
              </w:tabs>
              <w:spacing w:before="0" w:after="100" w:line="240" w:lineRule="auto"/>
              <w:ind w:left="2091" w:hanging="957"/>
              <w:jc w:val="both"/>
            </w:pPr>
            <w:r w:rsidRPr="0080227D">
              <w:rPr>
                <w:i/>
              </w:rPr>
              <w:t>a.</w:t>
            </w:r>
            <w:r w:rsidRPr="0080227D">
              <w:tab/>
            </w:r>
            <w:r w:rsidRPr="0080227D">
              <w:rPr>
                <w:i/>
              </w:rPr>
              <w:t>signaliseerimiseks;</w:t>
            </w:r>
          </w:p>
          <w:p w14:paraId="500DBF4D" w14:textId="77777777" w:rsidR="00AA4F73" w:rsidRPr="0080227D" w:rsidRDefault="00AA4F73" w:rsidP="0080227D">
            <w:pPr>
              <w:keepNext/>
              <w:keepLines/>
              <w:widowControl w:val="0"/>
              <w:tabs>
                <w:tab w:val="left" w:pos="794"/>
                <w:tab w:val="left" w:pos="1247"/>
                <w:tab w:val="left" w:pos="1531"/>
              </w:tabs>
              <w:spacing w:before="0" w:after="100" w:line="240" w:lineRule="auto"/>
              <w:ind w:left="2091" w:hanging="957"/>
              <w:jc w:val="both"/>
            </w:pPr>
            <w:r w:rsidRPr="0080227D">
              <w:rPr>
                <w:i/>
              </w:rPr>
              <w:t>b.</w:t>
            </w:r>
            <w:r w:rsidRPr="0080227D">
              <w:tab/>
            </w:r>
            <w:r w:rsidRPr="0080227D">
              <w:rPr>
                <w:i/>
              </w:rPr>
              <w:t xml:space="preserve">lindude hirmutamiseks; </w:t>
            </w:r>
            <w:r w:rsidRPr="0080227D">
              <w:rPr>
                <w:i/>
                <w:u w:val="single"/>
              </w:rPr>
              <w:t>või</w:t>
            </w:r>
          </w:p>
          <w:p w14:paraId="3A70C251" w14:textId="77777777" w:rsidR="00AA4F73" w:rsidRPr="0080227D" w:rsidRDefault="00AA4F73" w:rsidP="0080227D">
            <w:pPr>
              <w:keepNext/>
              <w:keepLines/>
              <w:widowControl w:val="0"/>
              <w:tabs>
                <w:tab w:val="left" w:pos="794"/>
                <w:tab w:val="left" w:pos="1247"/>
                <w:tab w:val="left" w:pos="1531"/>
              </w:tabs>
              <w:spacing w:before="0" w:after="100" w:line="240" w:lineRule="auto"/>
              <w:ind w:left="2091" w:hanging="957"/>
              <w:jc w:val="both"/>
              <w:rPr>
                <w:i/>
              </w:rPr>
            </w:pPr>
            <w:r w:rsidRPr="0080227D">
              <w:rPr>
                <w:i/>
              </w:rPr>
              <w:t>c.</w:t>
            </w:r>
            <w:r w:rsidRPr="0080227D">
              <w:tab/>
            </w:r>
            <w:r w:rsidRPr="0080227D">
              <w:rPr>
                <w:i/>
              </w:rPr>
              <w:t>naftapuurkaevude gaasieraldiste läitmiseks.</w:t>
            </w:r>
          </w:p>
          <w:p w14:paraId="6D40D17F" w14:textId="77777777" w:rsidR="00A65557" w:rsidRPr="0080227D" w:rsidRDefault="00A65557" w:rsidP="0080227D">
            <w:pPr>
              <w:keepNext/>
              <w:keepLines/>
              <w:widowControl w:val="0"/>
              <w:tabs>
                <w:tab w:val="left" w:pos="1167"/>
              </w:tabs>
              <w:spacing w:before="0" w:after="100" w:line="240" w:lineRule="auto"/>
              <w:ind w:left="1167" w:hanging="1167"/>
              <w:jc w:val="both"/>
            </w:pPr>
            <w:r w:rsidRPr="0080227D">
              <w:rPr>
                <w:i/>
                <w:u w:val="single"/>
              </w:rPr>
              <w:t>Märkus 4</w:t>
            </w:r>
            <w:r w:rsidRPr="0080227D">
              <w:rPr>
                <w:i/>
              </w:rPr>
              <w:t xml:space="preserve"> </w:t>
            </w:r>
            <w:r w:rsidRPr="0080227D">
              <w:tab/>
            </w:r>
            <w:r w:rsidRPr="0080227D">
              <w:rPr>
                <w:i/>
              </w:rPr>
              <w:t>Kategooria ML3 ei hõlma järgmist:</w:t>
            </w:r>
          </w:p>
          <w:p w14:paraId="38C64051" w14:textId="664E8245" w:rsidR="00707221" w:rsidRPr="0080227D" w:rsidRDefault="00707221" w:rsidP="0080227D">
            <w:pPr>
              <w:keepNext/>
              <w:keepLines/>
              <w:widowControl w:val="0"/>
              <w:tabs>
                <w:tab w:val="left" w:pos="794"/>
                <w:tab w:val="left" w:pos="1247"/>
                <w:tab w:val="left" w:pos="1531"/>
              </w:tabs>
              <w:spacing w:before="0" w:after="100" w:line="240" w:lineRule="auto"/>
              <w:ind w:left="1134"/>
              <w:jc w:val="both"/>
              <w:rPr>
                <w:i/>
              </w:rPr>
            </w:pPr>
            <w:r w:rsidRPr="0080227D">
              <w:rPr>
                <w:i/>
              </w:rPr>
              <w:t xml:space="preserve">a. </w:t>
            </w:r>
            <w:r w:rsidR="00A65557" w:rsidRPr="0080227D">
              <w:rPr>
                <w:i/>
              </w:rPr>
              <w:t>laskemoon, millele on relvaseaduse alusel väljastatud eriluba;</w:t>
            </w:r>
          </w:p>
          <w:p w14:paraId="6AB35404" w14:textId="77777777" w:rsidR="00A65557" w:rsidRPr="0080227D" w:rsidRDefault="00A65557" w:rsidP="0080227D">
            <w:pPr>
              <w:keepNext/>
              <w:keepLines/>
              <w:widowControl w:val="0"/>
              <w:tabs>
                <w:tab w:val="left" w:pos="794"/>
                <w:tab w:val="left" w:pos="1247"/>
                <w:tab w:val="left" w:pos="1531"/>
              </w:tabs>
              <w:spacing w:before="0" w:after="100" w:line="240" w:lineRule="auto"/>
              <w:ind w:left="1134"/>
              <w:jc w:val="both"/>
              <w:rPr>
                <w:i/>
              </w:rPr>
            </w:pPr>
            <w:r w:rsidRPr="0080227D">
              <w:rPr>
                <w:i/>
              </w:rPr>
              <w:t>b.</w:t>
            </w:r>
            <w:r w:rsidR="00707221" w:rsidRPr="0080227D">
              <w:t xml:space="preserve"> </w:t>
            </w:r>
            <w:r w:rsidRPr="0080227D">
              <w:rPr>
                <w:i/>
              </w:rPr>
              <w:t>relvaseaduse kohaselt tsiviilkäibes piiramata padrunikomponente: kuule, haavleid ja padrunikesti.</w:t>
            </w:r>
          </w:p>
          <w:p w14:paraId="728DC191" w14:textId="08E595DF" w:rsidR="00BB73F8" w:rsidRPr="0080227D" w:rsidRDefault="00BB73F8" w:rsidP="0080227D">
            <w:pPr>
              <w:keepNext/>
              <w:keepLines/>
              <w:widowControl w:val="0"/>
              <w:tabs>
                <w:tab w:val="left" w:pos="794"/>
                <w:tab w:val="left" w:pos="1247"/>
                <w:tab w:val="left" w:pos="1531"/>
              </w:tabs>
              <w:spacing w:before="0" w:after="100" w:line="240" w:lineRule="auto"/>
              <w:ind w:left="1134"/>
              <w:jc w:val="both"/>
              <w:rPr>
                <w:i/>
              </w:rPr>
            </w:pPr>
          </w:p>
        </w:tc>
      </w:tr>
      <w:tr w:rsidR="0080227D" w:rsidRPr="0080227D" w14:paraId="3DC61B5D" w14:textId="77777777" w:rsidTr="00AA4F73">
        <w:tc>
          <w:tcPr>
            <w:tcW w:w="1021" w:type="dxa"/>
            <w:tcBorders>
              <w:top w:val="single" w:sz="2" w:space="0" w:color="auto"/>
              <w:left w:val="single" w:sz="2" w:space="0" w:color="auto"/>
              <w:bottom w:val="single" w:sz="2" w:space="0" w:color="auto"/>
              <w:right w:val="single" w:sz="2" w:space="0" w:color="auto"/>
            </w:tcBorders>
          </w:tcPr>
          <w:p w14:paraId="3579B84D" w14:textId="77777777" w:rsidR="00AA4F73" w:rsidRPr="0080227D" w:rsidRDefault="00AA4F73" w:rsidP="0080227D">
            <w:pPr>
              <w:keepNext/>
              <w:keepLines/>
              <w:widowControl w:val="0"/>
              <w:autoSpaceDE w:val="0"/>
              <w:autoSpaceDN w:val="0"/>
              <w:spacing w:after="100" w:line="240" w:lineRule="auto"/>
              <w:jc w:val="both"/>
            </w:pPr>
            <w:r w:rsidRPr="0080227D">
              <w:lastRenderedPageBreak/>
              <w:t>ML4</w:t>
            </w:r>
          </w:p>
        </w:tc>
        <w:tc>
          <w:tcPr>
            <w:tcW w:w="8261" w:type="dxa"/>
            <w:tcBorders>
              <w:top w:val="single" w:sz="2" w:space="0" w:color="auto"/>
              <w:left w:val="single" w:sz="2" w:space="0" w:color="auto"/>
              <w:bottom w:val="single" w:sz="2" w:space="0" w:color="auto"/>
              <w:right w:val="single" w:sz="2" w:space="0" w:color="auto"/>
            </w:tcBorders>
          </w:tcPr>
          <w:p w14:paraId="19A03C7D" w14:textId="77777777" w:rsidR="00AA4F73" w:rsidRPr="0080227D" w:rsidRDefault="00AA4F73" w:rsidP="0080227D">
            <w:pPr>
              <w:keepNext/>
              <w:keepLines/>
              <w:widowControl w:val="0"/>
              <w:autoSpaceDE w:val="0"/>
              <w:autoSpaceDN w:val="0"/>
              <w:spacing w:after="100" w:line="240" w:lineRule="auto"/>
              <w:jc w:val="both"/>
              <w:rPr>
                <w:b/>
              </w:rPr>
            </w:pPr>
            <w:r w:rsidRPr="0080227D">
              <w:rPr>
                <w:b/>
              </w:rPr>
              <w:t>Pommid, torpeedod, reaktiivmürsud, raketid, muud lõhkekehad ja lõhkelaengud ning nendega seotud seadmed ja lisavarustus ning spetsiaalselt nendele loodud komponendid:</w:t>
            </w:r>
          </w:p>
          <w:p w14:paraId="333D4B12" w14:textId="77777777" w:rsidR="00AA4F73" w:rsidRPr="0080227D" w:rsidRDefault="00AA4F73" w:rsidP="0080227D">
            <w:pPr>
              <w:keepNext/>
              <w:keepLines/>
              <w:widowControl w:val="0"/>
              <w:spacing w:after="100" w:line="240" w:lineRule="auto"/>
              <w:jc w:val="both"/>
              <w:rPr>
                <w:i/>
                <w:iCs/>
              </w:rPr>
            </w:pPr>
            <w:r w:rsidRPr="0080227D">
              <w:rPr>
                <w:i/>
                <w:u w:val="single"/>
              </w:rPr>
              <w:t>NB 1:</w:t>
            </w:r>
            <w:r w:rsidRPr="0080227D">
              <w:tab/>
            </w:r>
            <w:r w:rsidRPr="0080227D">
              <w:rPr>
                <w:i/>
              </w:rPr>
              <w:t xml:space="preserve"> </w:t>
            </w:r>
            <w:r w:rsidRPr="0080227D">
              <w:rPr>
                <w:i/>
              </w:rPr>
              <w:tab/>
              <w:t>Juhtimis- ja navigatsiooniseadmete kohta vt kategooriat ML11.</w:t>
            </w:r>
          </w:p>
          <w:p w14:paraId="5175CC34" w14:textId="6E7D3AFB" w:rsidR="00AA4F73" w:rsidRPr="0080227D" w:rsidRDefault="00AA4F73" w:rsidP="0080227D">
            <w:pPr>
              <w:keepNext/>
              <w:keepLines/>
              <w:widowControl w:val="0"/>
              <w:spacing w:after="100" w:line="240" w:lineRule="auto"/>
              <w:jc w:val="both"/>
            </w:pPr>
            <w:r w:rsidRPr="0080227D">
              <w:rPr>
                <w:i/>
                <w:u w:val="single"/>
              </w:rPr>
              <w:t>NB 2:</w:t>
            </w:r>
            <w:r w:rsidRPr="0080227D">
              <w:rPr>
                <w:i/>
              </w:rPr>
              <w:t xml:space="preserve"> </w:t>
            </w:r>
            <w:r w:rsidRPr="0080227D">
              <w:tab/>
            </w:r>
            <w:r w:rsidRPr="0080227D">
              <w:rPr>
                <w:i/>
              </w:rPr>
              <w:t xml:space="preserve">Lennukite raketitõrjesüsteemide (AMPS) kohta </w:t>
            </w:r>
            <w:bookmarkStart w:id="0" w:name="_GoBack"/>
            <w:r w:rsidRPr="0080227D">
              <w:rPr>
                <w:i/>
              </w:rPr>
              <w:t>vt punkt</w:t>
            </w:r>
            <w:bookmarkEnd w:id="0"/>
            <w:r w:rsidR="0022710C">
              <w:rPr>
                <w:i/>
              </w:rPr>
              <w:t>i</w:t>
            </w:r>
            <w:r w:rsidRPr="0080227D">
              <w:rPr>
                <w:i/>
              </w:rPr>
              <w:t xml:space="preserve"> ML4.c.</w:t>
            </w:r>
          </w:p>
          <w:p w14:paraId="2F27B87D" w14:textId="19AD7CF5" w:rsidR="00AA4F73" w:rsidRPr="0080227D" w:rsidRDefault="00AA4F73" w:rsidP="000336D7">
            <w:pPr>
              <w:keepNext/>
              <w:keepLines/>
              <w:widowControl w:val="0"/>
              <w:spacing w:after="100" w:line="240" w:lineRule="auto"/>
              <w:ind w:left="1167" w:hanging="1134"/>
              <w:jc w:val="both"/>
            </w:pPr>
            <w:r w:rsidRPr="0080227D">
              <w:t>a.</w:t>
            </w:r>
            <w:r w:rsidRPr="0080227D">
              <w:tab/>
              <w:t>pommid, torpeedod, granaadid, suitsukanistrid, reaktiivmürsud, miinid, raketid, süvaveepommid, lõhkelaengud, lõhkeseadmed ja lõhkepaketid, „pürotehnilised</w:t>
            </w:r>
            <w:r w:rsidR="000336D7">
              <w:t>“</w:t>
            </w:r>
            <w:r w:rsidRPr="0080227D">
              <w:t xml:space="preserve"> tooted, lahingumoon ja matkeseadmed (s.o varustus, mis matkib loetletud varustuse omadusi), mis on spetsiaalselt loodud sõjaliseks kasutuseks;</w:t>
            </w:r>
          </w:p>
          <w:p w14:paraId="21DD65D5" w14:textId="77777777" w:rsidR="00AA4F73" w:rsidRPr="0080227D" w:rsidRDefault="00AA4F73" w:rsidP="0080227D">
            <w:pPr>
              <w:keepNext/>
              <w:keepLines/>
              <w:widowControl w:val="0"/>
              <w:tabs>
                <w:tab w:val="left" w:pos="1889"/>
              </w:tabs>
              <w:spacing w:before="0" w:after="100" w:line="240" w:lineRule="auto"/>
              <w:ind w:left="1167"/>
              <w:jc w:val="both"/>
              <w:rPr>
                <w:i/>
                <w:iCs/>
              </w:rPr>
            </w:pPr>
            <w:r w:rsidRPr="0080227D">
              <w:rPr>
                <w:i/>
                <w:u w:val="single"/>
              </w:rPr>
              <w:t>Märkus</w:t>
            </w:r>
            <w:r w:rsidRPr="0080227D">
              <w:tab/>
            </w:r>
            <w:r w:rsidRPr="0080227D">
              <w:rPr>
                <w:i/>
              </w:rPr>
              <w:t>Punkt ML4.a. hõlmab järgmist:</w:t>
            </w:r>
          </w:p>
          <w:p w14:paraId="45986EBA" w14:textId="77777777" w:rsidR="00AA4F73" w:rsidRPr="0080227D" w:rsidRDefault="00AA4F73" w:rsidP="0080227D">
            <w:pPr>
              <w:keepNext/>
              <w:keepLines/>
              <w:widowControl w:val="0"/>
              <w:tabs>
                <w:tab w:val="left" w:pos="2160"/>
              </w:tabs>
              <w:spacing w:before="0" w:after="100" w:line="240" w:lineRule="auto"/>
              <w:ind w:left="2160" w:hanging="284"/>
              <w:jc w:val="both"/>
            </w:pPr>
            <w:r w:rsidRPr="0080227D">
              <w:tab/>
              <w:t>a</w:t>
            </w:r>
            <w:r w:rsidRPr="0080227D">
              <w:rPr>
                <w:i/>
              </w:rPr>
              <w:t>.</w:t>
            </w:r>
            <w:r w:rsidRPr="0080227D">
              <w:t xml:space="preserve"> </w:t>
            </w:r>
            <w:r w:rsidRPr="0080227D">
              <w:rPr>
                <w:i/>
              </w:rPr>
              <w:t>suitsugranaadid, süütepommid ja lõhkeseadmed;</w:t>
            </w:r>
          </w:p>
          <w:p w14:paraId="03DCA0F4" w14:textId="77777777" w:rsidR="00AA4F73" w:rsidRPr="0080227D" w:rsidRDefault="00AA4F73" w:rsidP="0080227D">
            <w:pPr>
              <w:keepNext/>
              <w:keepLines/>
              <w:widowControl w:val="0"/>
              <w:tabs>
                <w:tab w:val="left" w:pos="2166"/>
              </w:tabs>
              <w:spacing w:before="0" w:after="100" w:line="240" w:lineRule="auto"/>
              <w:ind w:left="1418" w:firstLine="458"/>
              <w:jc w:val="both"/>
            </w:pPr>
            <w:r w:rsidRPr="0080227D">
              <w:tab/>
              <w:t>b</w:t>
            </w:r>
            <w:r w:rsidRPr="0080227D">
              <w:rPr>
                <w:i/>
              </w:rPr>
              <w:t>.</w:t>
            </w:r>
            <w:r w:rsidRPr="0080227D">
              <w:t xml:space="preserve"> </w:t>
            </w:r>
            <w:r w:rsidRPr="0080227D">
              <w:rPr>
                <w:i/>
              </w:rPr>
              <w:t>raketidüüsid ja kosm</w:t>
            </w:r>
            <w:r w:rsidR="006D7D01" w:rsidRPr="0080227D">
              <w:rPr>
                <w:i/>
              </w:rPr>
              <w:t>o</w:t>
            </w:r>
            <w:r w:rsidRPr="0080227D">
              <w:rPr>
                <w:i/>
              </w:rPr>
              <w:t>naasiku otsakud.</w:t>
            </w:r>
          </w:p>
          <w:p w14:paraId="421759C7" w14:textId="77777777" w:rsidR="00AA4F73" w:rsidRPr="0080227D" w:rsidRDefault="00AA4F73" w:rsidP="0080227D">
            <w:pPr>
              <w:keepNext/>
              <w:keepLines/>
              <w:widowControl w:val="0"/>
              <w:tabs>
                <w:tab w:val="left" w:pos="1167"/>
              </w:tabs>
              <w:spacing w:before="0" w:after="100" w:line="240" w:lineRule="auto"/>
              <w:ind w:left="33" w:hanging="33"/>
              <w:jc w:val="both"/>
            </w:pPr>
            <w:r w:rsidRPr="0080227D">
              <w:t xml:space="preserve">b. </w:t>
            </w:r>
            <w:r w:rsidRPr="0080227D">
              <w:tab/>
              <w:t>seadmed, millel on kõik järgmised omadused:</w:t>
            </w:r>
          </w:p>
          <w:p w14:paraId="14DBF66C" w14:textId="77777777" w:rsidR="00AA4F73" w:rsidRPr="0080227D" w:rsidRDefault="00AA4F73" w:rsidP="0080227D">
            <w:pPr>
              <w:keepNext/>
              <w:keepLines/>
              <w:widowControl w:val="0"/>
              <w:tabs>
                <w:tab w:val="left" w:pos="1889"/>
              </w:tabs>
              <w:spacing w:before="0" w:after="100" w:line="240" w:lineRule="auto"/>
              <w:ind w:left="1491" w:hanging="324"/>
              <w:jc w:val="both"/>
            </w:pPr>
            <w:r w:rsidRPr="0080227D">
              <w:t xml:space="preserve">1. </w:t>
            </w:r>
            <w:r w:rsidRPr="0080227D">
              <w:tab/>
              <w:t xml:space="preserve">nad on spetsiaalselt loodud sõjaliseks kasutuseks </w:t>
            </w:r>
            <w:r w:rsidRPr="0080227D">
              <w:rPr>
                <w:u w:val="single"/>
              </w:rPr>
              <w:t>ja</w:t>
            </w:r>
          </w:p>
          <w:p w14:paraId="55893984" w14:textId="7F0C10B1" w:rsidR="00AA4F73" w:rsidRPr="0080227D" w:rsidRDefault="00AA4F73" w:rsidP="0080227D">
            <w:pPr>
              <w:keepNext/>
              <w:keepLines/>
              <w:widowControl w:val="0"/>
              <w:autoSpaceDE w:val="0"/>
              <w:autoSpaceDN w:val="0"/>
              <w:adjustRightInd w:val="0"/>
              <w:spacing w:after="100" w:line="240" w:lineRule="auto"/>
              <w:ind w:left="1451" w:hanging="284"/>
              <w:jc w:val="both"/>
            </w:pPr>
            <w:r w:rsidRPr="0080227D">
              <w:t xml:space="preserve">2. </w:t>
            </w:r>
            <w:r w:rsidRPr="0080227D">
              <w:tab/>
              <w:t xml:space="preserve">nad on spetsiaalselt loodud </w:t>
            </w:r>
            <w:r w:rsidR="00450BF5" w:rsidRPr="0080227D">
              <w:t>’</w:t>
            </w:r>
            <w:r w:rsidRPr="0080227D">
              <w:t>tegevuseks</w:t>
            </w:r>
            <w:r w:rsidR="00450BF5" w:rsidRPr="0080227D">
              <w:t>’</w:t>
            </w:r>
            <w:r w:rsidRPr="0080227D">
              <w:t>, mis on seotud mis tahes järgmiste kaupadega:</w:t>
            </w:r>
          </w:p>
          <w:p w14:paraId="0C706435" w14:textId="77777777" w:rsidR="00AA4F73" w:rsidRPr="0080227D" w:rsidRDefault="00AA4F73" w:rsidP="0080227D">
            <w:pPr>
              <w:keepNext/>
              <w:keepLines/>
              <w:widowControl w:val="0"/>
              <w:autoSpaceDE w:val="0"/>
              <w:autoSpaceDN w:val="0"/>
              <w:adjustRightInd w:val="0"/>
              <w:spacing w:after="100" w:line="240" w:lineRule="auto"/>
              <w:ind w:left="3271" w:hanging="1780"/>
              <w:jc w:val="both"/>
            </w:pPr>
            <w:r w:rsidRPr="0080227D">
              <w:t>a. punktis ML4.a nimetatud kaubad; või</w:t>
            </w:r>
          </w:p>
          <w:p w14:paraId="4EC10445" w14:textId="77777777" w:rsidR="00AA4F73" w:rsidRPr="0080227D" w:rsidRDefault="00AA4F73" w:rsidP="0080227D">
            <w:pPr>
              <w:keepNext/>
              <w:keepLines/>
              <w:widowControl w:val="0"/>
              <w:autoSpaceDE w:val="0"/>
              <w:autoSpaceDN w:val="0"/>
              <w:adjustRightInd w:val="0"/>
              <w:spacing w:after="100" w:line="240" w:lineRule="auto"/>
              <w:ind w:left="3291" w:hanging="1800"/>
              <w:jc w:val="both"/>
            </w:pPr>
            <w:r w:rsidRPr="0080227D">
              <w:t>b. isetehtud lõhkekehad.</w:t>
            </w:r>
          </w:p>
          <w:p w14:paraId="5DCD9BB0" w14:textId="77777777" w:rsidR="00AA4F73" w:rsidRPr="0080227D" w:rsidRDefault="00AA4F73" w:rsidP="0080227D">
            <w:pPr>
              <w:keepNext/>
              <w:keepLines/>
              <w:widowControl w:val="0"/>
              <w:autoSpaceDE w:val="0"/>
              <w:autoSpaceDN w:val="0"/>
              <w:adjustRightInd w:val="0"/>
              <w:spacing w:after="100" w:line="240" w:lineRule="auto"/>
              <w:ind w:left="1440"/>
              <w:jc w:val="both"/>
              <w:rPr>
                <w:i/>
                <w:u w:val="single"/>
              </w:rPr>
            </w:pPr>
            <w:r w:rsidRPr="0080227D">
              <w:rPr>
                <w:i/>
                <w:u w:val="single"/>
              </w:rPr>
              <w:t>Tehniline märkus</w:t>
            </w:r>
          </w:p>
          <w:p w14:paraId="33DA99DC" w14:textId="1A6C15A5" w:rsidR="00AA4F73" w:rsidRPr="0080227D" w:rsidRDefault="00AA4F73" w:rsidP="0080227D">
            <w:pPr>
              <w:keepNext/>
              <w:keepLines/>
              <w:widowControl w:val="0"/>
              <w:tabs>
                <w:tab w:val="left" w:pos="1167"/>
              </w:tabs>
              <w:autoSpaceDE w:val="0"/>
              <w:autoSpaceDN w:val="0"/>
              <w:adjustRightInd w:val="0"/>
              <w:spacing w:after="100" w:line="240" w:lineRule="auto"/>
              <w:ind w:left="1440"/>
              <w:jc w:val="both"/>
              <w:rPr>
                <w:i/>
              </w:rPr>
            </w:pPr>
            <w:r w:rsidRPr="0080227D">
              <w:rPr>
                <w:i/>
              </w:rPr>
              <w:t xml:space="preserve">Punktis ML4.b.2 nimetatud </w:t>
            </w:r>
            <w:r w:rsidR="00450BF5" w:rsidRPr="0080227D">
              <w:rPr>
                <w:i/>
              </w:rPr>
              <w:t>’</w:t>
            </w:r>
            <w:r w:rsidRPr="0080227D">
              <w:rPr>
                <w:i/>
              </w:rPr>
              <w:t>tegevus</w:t>
            </w:r>
            <w:r w:rsidR="00450BF5" w:rsidRPr="0080227D">
              <w:rPr>
                <w:i/>
              </w:rPr>
              <w:t>’</w:t>
            </w:r>
            <w:r w:rsidRPr="0080227D">
              <w:rPr>
                <w:i/>
              </w:rPr>
              <w:t xml:space="preserve"> hõlmab käsitsemist, õhkulennutamist, asetamist, juhtimist, üleskorjamist, lõhkamist, aktiveerimist, ühekordse võimsa energialaengu andmist, peibutamist, segamist, otsimist, avastamist, häirimist ja kõrvaldamist.</w:t>
            </w:r>
          </w:p>
          <w:p w14:paraId="644D6E7A" w14:textId="77777777" w:rsidR="00AA4F73" w:rsidRPr="0080227D" w:rsidRDefault="00AA4F73" w:rsidP="0080227D">
            <w:pPr>
              <w:keepNext/>
              <w:keepLines/>
              <w:widowControl w:val="0"/>
              <w:tabs>
                <w:tab w:val="left" w:pos="1919"/>
              </w:tabs>
              <w:spacing w:before="0" w:after="100" w:line="240" w:lineRule="auto"/>
              <w:ind w:left="1167"/>
              <w:jc w:val="both"/>
            </w:pPr>
            <w:r w:rsidRPr="0080227D">
              <w:rPr>
                <w:i/>
                <w:u w:val="single"/>
              </w:rPr>
              <w:t>Märkus 1</w:t>
            </w:r>
            <w:r w:rsidRPr="0080227D">
              <w:rPr>
                <w:i/>
              </w:rPr>
              <w:t xml:space="preserve"> </w:t>
            </w:r>
            <w:r w:rsidRPr="0080227D">
              <w:tab/>
            </w:r>
            <w:r w:rsidRPr="0080227D">
              <w:rPr>
                <w:i/>
              </w:rPr>
              <w:t>Punkt ML4.b. hõlmab järgmist:</w:t>
            </w:r>
          </w:p>
          <w:p w14:paraId="09942B32" w14:textId="77777777" w:rsidR="00AA4F73" w:rsidRPr="0080227D" w:rsidRDefault="00AA4F73" w:rsidP="0080227D">
            <w:pPr>
              <w:keepNext/>
              <w:keepLines/>
              <w:widowControl w:val="0"/>
              <w:autoSpaceDE w:val="0"/>
              <w:autoSpaceDN w:val="0"/>
              <w:spacing w:after="100" w:line="240" w:lineRule="auto"/>
              <w:ind w:left="2160" w:hanging="141"/>
              <w:jc w:val="both"/>
              <w:rPr>
                <w:i/>
              </w:rPr>
            </w:pPr>
            <w:r w:rsidRPr="0080227D">
              <w:rPr>
                <w:i/>
              </w:rPr>
              <w:t>a. mobiilne gaasiveeldamisvarustus, mis võimaldab toota 1000 kg või enam veeldatud gaasi päevas;</w:t>
            </w:r>
          </w:p>
          <w:p w14:paraId="1449CDB8" w14:textId="77777777" w:rsidR="00AA4F73" w:rsidRPr="0080227D" w:rsidRDefault="00AA4F73" w:rsidP="0080227D">
            <w:pPr>
              <w:keepNext/>
              <w:keepLines/>
              <w:widowControl w:val="0"/>
              <w:tabs>
                <w:tab w:val="left" w:pos="2018"/>
                <w:tab w:val="left" w:pos="2200"/>
                <w:tab w:val="left" w:pos="2625"/>
              </w:tabs>
              <w:spacing w:before="0" w:after="100" w:line="240" w:lineRule="auto"/>
              <w:ind w:left="2200" w:hanging="182"/>
              <w:jc w:val="both"/>
              <w:rPr>
                <w:i/>
              </w:rPr>
            </w:pPr>
            <w:r w:rsidRPr="0080227D">
              <w:rPr>
                <w:i/>
              </w:rPr>
              <w:t>b.</w:t>
            </w:r>
            <w:r w:rsidRPr="0080227D">
              <w:t xml:space="preserve"> </w:t>
            </w:r>
            <w:r w:rsidRPr="0080227D">
              <w:rPr>
                <w:i/>
              </w:rPr>
              <w:t>elektriliselt pingestatud ujuvkaabel, mis võimaldab leida magnetmiine.</w:t>
            </w:r>
          </w:p>
          <w:p w14:paraId="6E65DA4B" w14:textId="77777777" w:rsidR="00AA4F73" w:rsidRPr="0080227D" w:rsidRDefault="00AA4F73" w:rsidP="0080227D">
            <w:pPr>
              <w:keepNext/>
              <w:keepLines/>
              <w:widowControl w:val="0"/>
              <w:tabs>
                <w:tab w:val="left" w:pos="1919"/>
              </w:tabs>
              <w:autoSpaceDE w:val="0"/>
              <w:autoSpaceDN w:val="0"/>
              <w:spacing w:after="100" w:line="240" w:lineRule="auto"/>
              <w:ind w:left="1919" w:hanging="752"/>
              <w:jc w:val="both"/>
              <w:rPr>
                <w:i/>
              </w:rPr>
            </w:pPr>
            <w:r w:rsidRPr="0080227D">
              <w:rPr>
                <w:i/>
                <w:u w:val="single"/>
              </w:rPr>
              <w:t>Märkus 2</w:t>
            </w:r>
            <w:r w:rsidRPr="0080227D">
              <w:rPr>
                <w:i/>
              </w:rPr>
              <w:t xml:space="preserve"> </w:t>
            </w:r>
            <w:r w:rsidRPr="0080227D">
              <w:tab/>
            </w:r>
            <w:r w:rsidRPr="0080227D">
              <w:rPr>
                <w:i/>
              </w:rPr>
              <w:t>Punkti ML4.b. ei kohaldata selliste käeskantavate seadmete suhtes, mis on mõeldud üksnes metallesemete avastamiseks ning mis ei ole võimelised eristama miine muudest metallesemetest.</w:t>
            </w:r>
          </w:p>
          <w:p w14:paraId="54744FE7" w14:textId="77777777" w:rsidR="00AA4F73" w:rsidRPr="0080227D" w:rsidRDefault="00AA4F73" w:rsidP="0080227D">
            <w:pPr>
              <w:keepNext/>
              <w:keepLines/>
              <w:widowControl w:val="0"/>
              <w:tabs>
                <w:tab w:val="left" w:pos="782"/>
                <w:tab w:val="left" w:pos="1919"/>
              </w:tabs>
              <w:spacing w:after="100" w:line="240" w:lineRule="auto"/>
              <w:ind w:left="1150" w:hanging="1020"/>
              <w:jc w:val="both"/>
              <w:rPr>
                <w:bCs/>
              </w:rPr>
            </w:pPr>
            <w:r w:rsidRPr="0080227D">
              <w:t>c.</w:t>
            </w:r>
            <w:r w:rsidRPr="0080227D">
              <w:tab/>
              <w:t>Lennukite raketitõrjesüsteemid (AMPS).</w:t>
            </w:r>
          </w:p>
          <w:p w14:paraId="0D2A370C" w14:textId="77777777" w:rsidR="00AA4F73" w:rsidRPr="0080227D" w:rsidRDefault="00AA4F73" w:rsidP="0080227D">
            <w:pPr>
              <w:keepNext/>
              <w:keepLines/>
              <w:widowControl w:val="0"/>
              <w:tabs>
                <w:tab w:val="left" w:pos="782"/>
                <w:tab w:val="left" w:pos="1020"/>
                <w:tab w:val="left" w:pos="1877"/>
              </w:tabs>
              <w:spacing w:after="100" w:line="240" w:lineRule="auto"/>
              <w:ind w:left="1877" w:hanging="1848"/>
              <w:jc w:val="both"/>
              <w:rPr>
                <w:i/>
              </w:rPr>
            </w:pPr>
            <w:r w:rsidRPr="0080227D">
              <w:tab/>
            </w:r>
            <w:r w:rsidRPr="0080227D">
              <w:rPr>
                <w:i/>
                <w:u w:val="single"/>
              </w:rPr>
              <w:t>Märkus</w:t>
            </w:r>
            <w:r w:rsidRPr="0080227D">
              <w:tab/>
            </w:r>
            <w:r w:rsidRPr="0080227D">
              <w:rPr>
                <w:i/>
              </w:rPr>
              <w:t>Punkti ML4.c. ei kohaldata AMPSide suhtes, millel on kõik järgmised omadused:</w:t>
            </w:r>
          </w:p>
          <w:p w14:paraId="278E90F1" w14:textId="77777777" w:rsidR="00AA4F73" w:rsidRPr="0080227D" w:rsidRDefault="00AA4F73" w:rsidP="0080227D">
            <w:pPr>
              <w:keepNext/>
              <w:keepLines/>
              <w:widowControl w:val="0"/>
              <w:tabs>
                <w:tab w:val="left" w:pos="1919"/>
              </w:tabs>
              <w:spacing w:after="100" w:line="240" w:lineRule="auto"/>
              <w:ind w:left="2279" w:hanging="482"/>
              <w:jc w:val="both"/>
              <w:rPr>
                <w:i/>
              </w:rPr>
            </w:pPr>
            <w:r w:rsidRPr="0080227D">
              <w:rPr>
                <w:i/>
              </w:rPr>
              <w:t>a.</w:t>
            </w:r>
            <w:r w:rsidRPr="0080227D">
              <w:tab/>
            </w:r>
            <w:r w:rsidRPr="0080227D">
              <w:rPr>
                <w:i/>
              </w:rPr>
              <w:t>üks järgmistest raketitõrjeanduritest:</w:t>
            </w:r>
          </w:p>
          <w:p w14:paraId="235B2F44" w14:textId="77777777" w:rsidR="00AA4F73" w:rsidRPr="0080227D" w:rsidRDefault="00AA4F73" w:rsidP="0080227D">
            <w:pPr>
              <w:keepNext/>
              <w:keepLines/>
              <w:widowControl w:val="0"/>
              <w:tabs>
                <w:tab w:val="left" w:pos="1919"/>
              </w:tabs>
              <w:spacing w:after="100" w:line="240" w:lineRule="auto"/>
              <w:ind w:left="2640" w:hanging="360"/>
              <w:jc w:val="both"/>
              <w:rPr>
                <w:i/>
              </w:rPr>
            </w:pPr>
            <w:r w:rsidRPr="0080227D">
              <w:rPr>
                <w:i/>
              </w:rPr>
              <w:t>1.</w:t>
            </w:r>
            <w:r w:rsidRPr="0080227D">
              <w:tab/>
            </w:r>
            <w:r w:rsidRPr="0080227D">
              <w:rPr>
                <w:i/>
              </w:rPr>
              <w:t xml:space="preserve">passiivsed andurid, mis töötavad lainepikkustel vahemikus 100–400 nm; </w:t>
            </w:r>
            <w:r w:rsidRPr="0080227D">
              <w:rPr>
                <w:i/>
                <w:u w:val="single"/>
              </w:rPr>
              <w:t>või</w:t>
            </w:r>
          </w:p>
          <w:p w14:paraId="7C3102A4" w14:textId="77777777" w:rsidR="00AA4F73" w:rsidRPr="0080227D" w:rsidRDefault="00AA4F73" w:rsidP="0080227D">
            <w:pPr>
              <w:keepNext/>
              <w:keepLines/>
              <w:widowControl w:val="0"/>
              <w:tabs>
                <w:tab w:val="left" w:pos="1919"/>
              </w:tabs>
              <w:spacing w:after="100" w:line="240" w:lineRule="auto"/>
              <w:ind w:left="2640" w:hanging="360"/>
              <w:jc w:val="both"/>
              <w:rPr>
                <w:i/>
              </w:rPr>
            </w:pPr>
            <w:r w:rsidRPr="0080227D">
              <w:rPr>
                <w:i/>
              </w:rPr>
              <w:t>2.</w:t>
            </w:r>
            <w:r w:rsidRPr="0080227D">
              <w:tab/>
            </w:r>
            <w:r w:rsidRPr="0080227D">
              <w:rPr>
                <w:i/>
              </w:rPr>
              <w:t>aktiivsed doppler-tüüpi impulssandurid raketitõrjeks;</w:t>
            </w:r>
          </w:p>
          <w:p w14:paraId="7F3F3D98" w14:textId="77777777" w:rsidR="00AA4F73" w:rsidRPr="0080227D" w:rsidRDefault="00AA4F73" w:rsidP="0080227D">
            <w:pPr>
              <w:keepNext/>
              <w:keepLines/>
              <w:widowControl w:val="0"/>
              <w:tabs>
                <w:tab w:val="left" w:pos="1919"/>
              </w:tabs>
              <w:spacing w:after="100" w:line="240" w:lineRule="auto"/>
              <w:ind w:left="2280" w:hanging="480"/>
              <w:jc w:val="both"/>
              <w:rPr>
                <w:i/>
              </w:rPr>
            </w:pPr>
            <w:r w:rsidRPr="0080227D">
              <w:rPr>
                <w:i/>
              </w:rPr>
              <w:t>b.</w:t>
            </w:r>
            <w:r w:rsidRPr="0080227D">
              <w:tab/>
            </w:r>
            <w:r w:rsidRPr="0080227D">
              <w:rPr>
                <w:i/>
              </w:rPr>
              <w:t>vastumeetmete vallandamise süsteemid;</w:t>
            </w:r>
          </w:p>
          <w:p w14:paraId="382ADF57" w14:textId="77777777" w:rsidR="00AA4F73" w:rsidRPr="0080227D" w:rsidRDefault="00AA4F73" w:rsidP="0080227D">
            <w:pPr>
              <w:keepNext/>
              <w:keepLines/>
              <w:widowControl w:val="0"/>
              <w:tabs>
                <w:tab w:val="left" w:pos="1919"/>
              </w:tabs>
              <w:spacing w:after="100" w:line="240" w:lineRule="auto"/>
              <w:ind w:left="2280" w:hanging="480"/>
              <w:jc w:val="both"/>
              <w:rPr>
                <w:i/>
                <w:u w:val="single"/>
              </w:rPr>
            </w:pPr>
            <w:r w:rsidRPr="0080227D">
              <w:rPr>
                <w:i/>
              </w:rPr>
              <w:t>c.</w:t>
            </w:r>
            <w:r w:rsidRPr="0080227D">
              <w:tab/>
            </w:r>
            <w:r w:rsidRPr="0080227D">
              <w:rPr>
                <w:i/>
              </w:rPr>
              <w:t xml:space="preserve">peibutusraketid, mis annavad nii nähtava kui infrapunasignaali pind-õhk-tüüpi rakettide peibutamiseks; </w:t>
            </w:r>
            <w:r w:rsidRPr="0080227D">
              <w:rPr>
                <w:i/>
                <w:u w:val="single"/>
              </w:rPr>
              <w:lastRenderedPageBreak/>
              <w:t>ning</w:t>
            </w:r>
          </w:p>
          <w:p w14:paraId="5FC6CE77" w14:textId="77777777" w:rsidR="00AA4F73" w:rsidRPr="0080227D" w:rsidRDefault="00AA4F73" w:rsidP="0080227D">
            <w:pPr>
              <w:keepNext/>
              <w:keepLines/>
              <w:widowControl w:val="0"/>
              <w:tabs>
                <w:tab w:val="left" w:pos="1919"/>
              </w:tabs>
              <w:spacing w:after="100" w:line="240" w:lineRule="auto"/>
              <w:ind w:left="2280" w:hanging="480"/>
              <w:jc w:val="both"/>
              <w:rPr>
                <w:i/>
              </w:rPr>
            </w:pPr>
            <w:r w:rsidRPr="0080227D">
              <w:rPr>
                <w:i/>
              </w:rPr>
              <w:t>d.</w:t>
            </w:r>
            <w:r w:rsidRPr="0080227D">
              <w:tab/>
            </w:r>
            <w:r w:rsidRPr="0080227D">
              <w:rPr>
                <w:i/>
              </w:rPr>
              <w:t>„tsiviilõhusõidukitele” paigaldatud süsteemid, millel on kõik järgmised omadused:</w:t>
            </w:r>
          </w:p>
          <w:p w14:paraId="68EB9E78" w14:textId="77777777" w:rsidR="00AA4F73" w:rsidRPr="0080227D" w:rsidRDefault="00AA4F73" w:rsidP="0080227D">
            <w:pPr>
              <w:keepNext/>
              <w:keepLines/>
              <w:widowControl w:val="0"/>
              <w:spacing w:after="100" w:line="240" w:lineRule="auto"/>
              <w:ind w:left="2636" w:hanging="357"/>
              <w:jc w:val="both"/>
              <w:rPr>
                <w:i/>
              </w:rPr>
            </w:pPr>
            <w:r w:rsidRPr="0080227D">
              <w:rPr>
                <w:i/>
              </w:rPr>
              <w:t>1.</w:t>
            </w:r>
            <w:r w:rsidRPr="0080227D">
              <w:tab/>
            </w:r>
            <w:r w:rsidRPr="0080227D">
              <w:rPr>
                <w:i/>
              </w:rPr>
              <w:t>AMPS on üksnes toimiv selles konkreetses „tsiviilõhusõidukis”, millesse see konkreetne AMPS on paigaldatud ja mille kohta on antud välja:</w:t>
            </w:r>
          </w:p>
          <w:p w14:paraId="322B495F" w14:textId="77777777" w:rsidR="00AA4F73" w:rsidRPr="0080227D" w:rsidRDefault="00AA4F73" w:rsidP="0080227D">
            <w:pPr>
              <w:keepNext/>
              <w:keepLines/>
              <w:widowControl w:val="0"/>
              <w:spacing w:after="100" w:line="240" w:lineRule="auto"/>
              <w:ind w:left="3000" w:hanging="360"/>
              <w:jc w:val="both"/>
              <w:rPr>
                <w:i/>
                <w:u w:val="single"/>
              </w:rPr>
            </w:pPr>
            <w:r w:rsidRPr="0080227D">
              <w:rPr>
                <w:i/>
              </w:rPr>
              <w:t>a.</w:t>
            </w:r>
            <w:r w:rsidRPr="0080227D">
              <w:tab/>
            </w:r>
            <w:r w:rsidRPr="0080227D">
              <w:rPr>
                <w:i/>
              </w:rPr>
              <w:t xml:space="preserve">tsiviilõhusõiduki tüübikinnitus, mille on andnud välja ühe või mitme ELi liikmesriigi tsiviillennundusametid; </w:t>
            </w:r>
            <w:r w:rsidRPr="0080227D">
              <w:rPr>
                <w:i/>
                <w:u w:val="single"/>
              </w:rPr>
              <w:t>või</w:t>
            </w:r>
          </w:p>
          <w:p w14:paraId="41AA8AF1" w14:textId="77777777" w:rsidR="00AA4F73" w:rsidRPr="0080227D" w:rsidRDefault="00AA4F73" w:rsidP="0080227D">
            <w:pPr>
              <w:keepNext/>
              <w:keepLines/>
              <w:widowControl w:val="0"/>
              <w:spacing w:after="100" w:line="240" w:lineRule="auto"/>
              <w:ind w:left="3000" w:hanging="360"/>
              <w:jc w:val="both"/>
            </w:pPr>
            <w:r w:rsidRPr="0080227D">
              <w:rPr>
                <w:i/>
              </w:rPr>
              <w:t>b.</w:t>
            </w:r>
            <w:r w:rsidRPr="0080227D">
              <w:tab/>
            </w:r>
            <w:r w:rsidRPr="0080227D">
              <w:rPr>
                <w:i/>
              </w:rPr>
              <w:t>samaväärne dokument, mida tunnustab Rahvusvaheline Tsiviillennundusorganisatsioon (ICAO);</w:t>
            </w:r>
          </w:p>
          <w:p w14:paraId="46A119B0" w14:textId="77777777" w:rsidR="00AA4F73" w:rsidRPr="0080227D" w:rsidRDefault="00AA4F73" w:rsidP="0080227D">
            <w:pPr>
              <w:keepNext/>
              <w:keepLines/>
              <w:widowControl w:val="0"/>
              <w:spacing w:after="100" w:line="240" w:lineRule="auto"/>
              <w:ind w:left="2640" w:hanging="360"/>
              <w:jc w:val="both"/>
              <w:rPr>
                <w:i/>
                <w:u w:val="single"/>
              </w:rPr>
            </w:pPr>
            <w:r w:rsidRPr="0080227D">
              <w:rPr>
                <w:i/>
              </w:rPr>
              <w:t>2.</w:t>
            </w:r>
            <w:r w:rsidRPr="0080227D">
              <w:tab/>
            </w:r>
            <w:r w:rsidRPr="0080227D">
              <w:rPr>
                <w:i/>
              </w:rPr>
              <w:t xml:space="preserve">AMPS on kaitstud, et hoida ära lubamatu juurdepääs "tarkvarale"; </w:t>
            </w:r>
            <w:r w:rsidRPr="0080227D">
              <w:rPr>
                <w:i/>
                <w:u w:val="single"/>
              </w:rPr>
              <w:t>ning</w:t>
            </w:r>
          </w:p>
          <w:p w14:paraId="68F8EE61" w14:textId="77777777" w:rsidR="004811C7" w:rsidRPr="0080227D" w:rsidRDefault="00AA4F73" w:rsidP="0080227D">
            <w:pPr>
              <w:keepNext/>
              <w:keepLines/>
              <w:widowControl w:val="0"/>
              <w:tabs>
                <w:tab w:val="left" w:pos="2665"/>
              </w:tabs>
              <w:autoSpaceDE w:val="0"/>
              <w:autoSpaceDN w:val="0"/>
              <w:spacing w:after="100" w:line="240" w:lineRule="auto"/>
              <w:ind w:left="2665" w:hanging="425"/>
              <w:jc w:val="both"/>
              <w:rPr>
                <w:i/>
              </w:rPr>
            </w:pPr>
            <w:r w:rsidRPr="0080227D">
              <w:rPr>
                <w:i/>
              </w:rPr>
              <w:t>3.</w:t>
            </w:r>
            <w:r w:rsidRPr="0080227D">
              <w:tab/>
            </w:r>
            <w:r w:rsidRPr="0080227D">
              <w:rPr>
                <w:i/>
              </w:rPr>
              <w:t>AMPS sisaldab aktiivset mehhanismi, mis muudab süsteemi mittetoimivaks, kui see eemaldatakse „tsiviilõhusõidukilt”, millele see paigaldati.</w:t>
            </w:r>
          </w:p>
          <w:p w14:paraId="58C5F7F3" w14:textId="63E87C64" w:rsidR="00BB73F8" w:rsidRPr="0080227D" w:rsidRDefault="00BB73F8" w:rsidP="0080227D">
            <w:pPr>
              <w:keepNext/>
              <w:keepLines/>
              <w:widowControl w:val="0"/>
              <w:tabs>
                <w:tab w:val="left" w:pos="2665"/>
              </w:tabs>
              <w:autoSpaceDE w:val="0"/>
              <w:autoSpaceDN w:val="0"/>
              <w:spacing w:after="100" w:line="240" w:lineRule="auto"/>
              <w:ind w:left="2665" w:hanging="425"/>
              <w:jc w:val="both"/>
              <w:rPr>
                <w:i/>
              </w:rPr>
            </w:pPr>
          </w:p>
        </w:tc>
      </w:tr>
      <w:tr w:rsidR="0080227D" w:rsidRPr="0080227D" w14:paraId="26E95604" w14:textId="77777777" w:rsidTr="00AA4F73">
        <w:tc>
          <w:tcPr>
            <w:tcW w:w="1021" w:type="dxa"/>
            <w:tcBorders>
              <w:top w:val="single" w:sz="2" w:space="0" w:color="auto"/>
              <w:left w:val="single" w:sz="2" w:space="0" w:color="auto"/>
              <w:bottom w:val="single" w:sz="2" w:space="0" w:color="auto"/>
              <w:right w:val="single" w:sz="2" w:space="0" w:color="auto"/>
            </w:tcBorders>
          </w:tcPr>
          <w:p w14:paraId="7414A2D0" w14:textId="77777777" w:rsidR="00AA4F73" w:rsidRPr="0080227D" w:rsidRDefault="00AA4F73" w:rsidP="0080227D">
            <w:pPr>
              <w:keepNext/>
              <w:keepLines/>
              <w:widowControl w:val="0"/>
              <w:autoSpaceDE w:val="0"/>
              <w:autoSpaceDN w:val="0"/>
              <w:spacing w:after="100" w:line="240" w:lineRule="auto"/>
              <w:jc w:val="both"/>
            </w:pPr>
            <w:r w:rsidRPr="0080227D">
              <w:lastRenderedPageBreak/>
              <w:t>ML5</w:t>
            </w:r>
          </w:p>
        </w:tc>
        <w:tc>
          <w:tcPr>
            <w:tcW w:w="8261" w:type="dxa"/>
            <w:tcBorders>
              <w:top w:val="single" w:sz="2" w:space="0" w:color="auto"/>
              <w:left w:val="single" w:sz="2" w:space="0" w:color="auto"/>
              <w:bottom w:val="single" w:sz="2" w:space="0" w:color="auto"/>
              <w:right w:val="single" w:sz="2" w:space="0" w:color="auto"/>
            </w:tcBorders>
          </w:tcPr>
          <w:p w14:paraId="56B6F235" w14:textId="230E5681" w:rsidR="00AA4F73" w:rsidRPr="0080227D" w:rsidRDefault="00AA4F73" w:rsidP="0080227D">
            <w:pPr>
              <w:keepNext/>
              <w:keepLines/>
              <w:widowControl w:val="0"/>
              <w:autoSpaceDE w:val="0"/>
              <w:autoSpaceDN w:val="0"/>
              <w:spacing w:after="100" w:line="240" w:lineRule="auto"/>
              <w:jc w:val="both"/>
              <w:rPr>
                <w:b/>
              </w:rPr>
            </w:pPr>
            <w:r w:rsidRPr="0080227D">
              <w:rPr>
                <w:b/>
              </w:rPr>
              <w:t>Tulejuhtimis</w:t>
            </w:r>
            <w:r w:rsidR="00BA543E" w:rsidRPr="0080227D">
              <w:rPr>
                <w:b/>
              </w:rPr>
              <w:t>-</w:t>
            </w:r>
            <w:r w:rsidRPr="0080227D">
              <w:rPr>
                <w:b/>
              </w:rPr>
              <w:t xml:space="preserve">, </w:t>
            </w:r>
            <w:r w:rsidR="00BA543E" w:rsidRPr="0080227D">
              <w:rPr>
                <w:b/>
              </w:rPr>
              <w:t>se</w:t>
            </w:r>
            <w:r w:rsidRPr="0080227D">
              <w:rPr>
                <w:b/>
              </w:rPr>
              <w:t>ire- ja hoiatusvarustus ning juurdekuuluvad süsteemid, testimis-, seadistamis- ja vastumeetmete varustus, mis on spetsiaalselt loodud sõjaliseks kasutuseks, ning spetsiaalselt nendele loodud komponendid ja lisaseadmed:</w:t>
            </w:r>
          </w:p>
          <w:p w14:paraId="4376C3C7" w14:textId="77777777" w:rsidR="00AA4F73" w:rsidRPr="0080227D" w:rsidRDefault="00AA4F73" w:rsidP="0080227D">
            <w:pPr>
              <w:keepNext/>
              <w:keepLines/>
              <w:widowControl w:val="0"/>
              <w:spacing w:before="0" w:after="100" w:line="240" w:lineRule="auto"/>
              <w:ind w:left="600" w:hanging="567"/>
              <w:jc w:val="both"/>
            </w:pPr>
            <w:r w:rsidRPr="0080227D">
              <w:t xml:space="preserve">a. </w:t>
            </w:r>
            <w:r w:rsidRPr="0080227D">
              <w:tab/>
              <w:t>relvade sihikud, pommitus- ja tulejuhtimisseadmed ja -arvutid ning relvakontrollisüsteemid;</w:t>
            </w:r>
          </w:p>
          <w:p w14:paraId="3E41920B" w14:textId="03A765C6" w:rsidR="00AA4F73" w:rsidRPr="0080227D" w:rsidRDefault="00AA4F73" w:rsidP="0080227D">
            <w:pPr>
              <w:keepNext/>
              <w:keepLines/>
              <w:widowControl w:val="0"/>
              <w:spacing w:before="0" w:after="100" w:line="240" w:lineRule="auto"/>
              <w:ind w:left="600" w:hanging="567"/>
              <w:jc w:val="both"/>
            </w:pPr>
            <w:r w:rsidRPr="0080227D">
              <w:t xml:space="preserve">b. </w:t>
            </w:r>
            <w:r w:rsidRPr="0080227D">
              <w:tab/>
            </w:r>
            <w:r w:rsidR="00BA543E" w:rsidRPr="0080227D">
              <w:t>muu tulejuhtimis-, seire- ja hoiatusvarustus ning järgmised juurdekuuluvad süsteemid:</w:t>
            </w:r>
          </w:p>
          <w:p w14:paraId="312FBB55" w14:textId="28CB5F7F" w:rsidR="00BA543E" w:rsidRPr="0080227D" w:rsidRDefault="00020761" w:rsidP="0080227D">
            <w:pPr>
              <w:keepNext/>
              <w:keepLines/>
              <w:widowControl w:val="0"/>
              <w:spacing w:after="100" w:line="240" w:lineRule="auto"/>
              <w:ind w:left="1066" w:right="-6" w:hanging="425"/>
              <w:jc w:val="both"/>
            </w:pPr>
            <w:r w:rsidRPr="0080227D">
              <w:t xml:space="preserve">1. </w:t>
            </w:r>
            <w:r w:rsidRPr="0080227D">
              <w:tab/>
            </w:r>
            <w:r w:rsidR="00BA543E" w:rsidRPr="0080227D">
              <w:t>sihtmärgi tuvastamise, määramise, sihitamise ja seire- või jälgimissüsteemid;</w:t>
            </w:r>
          </w:p>
          <w:p w14:paraId="6B6C59B4" w14:textId="29E37655" w:rsidR="00BA543E" w:rsidRPr="0080227D" w:rsidRDefault="00BA543E" w:rsidP="0080227D">
            <w:pPr>
              <w:keepNext/>
              <w:keepLines/>
              <w:widowControl w:val="0"/>
              <w:spacing w:after="100" w:line="240" w:lineRule="auto"/>
              <w:ind w:left="1066" w:right="-6" w:hanging="425"/>
              <w:jc w:val="both"/>
            </w:pPr>
            <w:r w:rsidRPr="0080227D">
              <w:t>2.</w:t>
            </w:r>
            <w:r w:rsidR="00020761" w:rsidRPr="0080227D">
              <w:t xml:space="preserve"> </w:t>
            </w:r>
            <w:r w:rsidR="00020761" w:rsidRPr="0080227D">
              <w:tab/>
            </w:r>
            <w:r w:rsidRPr="0080227D">
              <w:t>avastamise, äratundmise või identifitseerimise varustus;</w:t>
            </w:r>
          </w:p>
          <w:p w14:paraId="4E08C6BF" w14:textId="200A5079" w:rsidR="00BA543E" w:rsidRPr="0080227D" w:rsidRDefault="00BA543E" w:rsidP="0080227D">
            <w:pPr>
              <w:keepNext/>
              <w:keepLines/>
              <w:widowControl w:val="0"/>
              <w:spacing w:after="100" w:line="240" w:lineRule="auto"/>
              <w:ind w:left="1066" w:right="-6" w:hanging="425"/>
              <w:jc w:val="both"/>
            </w:pPr>
            <w:r w:rsidRPr="0080227D">
              <w:t>3.</w:t>
            </w:r>
            <w:r w:rsidR="00020761" w:rsidRPr="0080227D">
              <w:t xml:space="preserve"> </w:t>
            </w:r>
            <w:r w:rsidR="00020761" w:rsidRPr="0080227D">
              <w:tab/>
            </w:r>
            <w:r w:rsidRPr="0080227D">
              <w:t>andmeühildamise või andurite ühildamise varustus;</w:t>
            </w:r>
          </w:p>
          <w:p w14:paraId="748C8749" w14:textId="77777777" w:rsidR="00AA4F73" w:rsidRPr="0080227D" w:rsidRDefault="00AA4F73" w:rsidP="0080227D">
            <w:pPr>
              <w:keepNext/>
              <w:keepLines/>
              <w:widowControl w:val="0"/>
              <w:spacing w:before="0" w:after="100" w:line="240" w:lineRule="auto"/>
              <w:ind w:left="601" w:hanging="567"/>
              <w:jc w:val="both"/>
            </w:pPr>
            <w:r w:rsidRPr="0080227D">
              <w:t xml:space="preserve">c. </w:t>
            </w:r>
            <w:r w:rsidRPr="0080227D">
              <w:tab/>
              <w:t>vastumeetmete rakendamise seadmed punktis ML5.a. või ML5.b. nimetatud varustuse jaoks;</w:t>
            </w:r>
          </w:p>
          <w:p w14:paraId="4E2EECD0" w14:textId="77777777" w:rsidR="00AA4F73" w:rsidRPr="0080227D" w:rsidRDefault="00AA4F73" w:rsidP="0080227D">
            <w:pPr>
              <w:keepNext/>
              <w:keepLines/>
              <w:widowControl w:val="0"/>
              <w:spacing w:before="0" w:after="100" w:line="240" w:lineRule="auto"/>
              <w:ind w:left="1734" w:hanging="850"/>
              <w:jc w:val="both"/>
            </w:pPr>
            <w:r w:rsidRPr="0080227D">
              <w:rPr>
                <w:i/>
                <w:u w:val="single"/>
              </w:rPr>
              <w:t>Märkus</w:t>
            </w:r>
            <w:r w:rsidRPr="0080227D">
              <w:tab/>
            </w:r>
            <w:r w:rsidRPr="0080227D">
              <w:rPr>
                <w:i/>
              </w:rPr>
              <w:t>Punktis ML5.c. nimetatud vastumeetmete rakendamise seadmed hõlmavad avastamise seadmeid.</w:t>
            </w:r>
          </w:p>
          <w:p w14:paraId="30286287" w14:textId="77777777" w:rsidR="00AA4F73" w:rsidRPr="0080227D" w:rsidRDefault="00AA4F73" w:rsidP="0080227D">
            <w:pPr>
              <w:keepNext/>
              <w:keepLines/>
              <w:widowControl w:val="0"/>
              <w:spacing w:before="0" w:after="100" w:line="240" w:lineRule="auto"/>
              <w:ind w:left="601" w:hanging="567"/>
              <w:jc w:val="both"/>
            </w:pPr>
            <w:r w:rsidRPr="0080227D">
              <w:t xml:space="preserve">d. </w:t>
            </w:r>
            <w:r w:rsidRPr="0080227D">
              <w:tab/>
              <w:t>välitingimustes testimise ja varustuse seadistamise seadmed, mis on spetsiaalselt loodud punktis ML5.a., ML5.b. või ML5.c. nimetatud varustuse jaoks.</w:t>
            </w:r>
          </w:p>
          <w:p w14:paraId="1BDA75E3" w14:textId="28250B1F" w:rsidR="00BB73F8" w:rsidRPr="0080227D" w:rsidRDefault="00BB73F8" w:rsidP="0080227D">
            <w:pPr>
              <w:keepNext/>
              <w:keepLines/>
              <w:widowControl w:val="0"/>
              <w:spacing w:before="0" w:after="100" w:line="240" w:lineRule="auto"/>
              <w:ind w:left="601" w:hanging="567"/>
              <w:jc w:val="both"/>
            </w:pPr>
          </w:p>
        </w:tc>
      </w:tr>
      <w:tr w:rsidR="0080227D" w:rsidRPr="0080227D" w14:paraId="7A36848A" w14:textId="77777777" w:rsidTr="00AA4F73">
        <w:tc>
          <w:tcPr>
            <w:tcW w:w="1021" w:type="dxa"/>
            <w:tcBorders>
              <w:top w:val="single" w:sz="2" w:space="0" w:color="auto"/>
              <w:left w:val="single" w:sz="2" w:space="0" w:color="auto"/>
              <w:bottom w:val="single" w:sz="2" w:space="0" w:color="auto"/>
              <w:right w:val="single" w:sz="2" w:space="0" w:color="auto"/>
            </w:tcBorders>
          </w:tcPr>
          <w:p w14:paraId="6095950B" w14:textId="77777777" w:rsidR="00AA4F73" w:rsidRPr="0080227D" w:rsidRDefault="00AA4F73" w:rsidP="0080227D">
            <w:pPr>
              <w:keepNext/>
              <w:keepLines/>
              <w:widowControl w:val="0"/>
              <w:autoSpaceDE w:val="0"/>
              <w:autoSpaceDN w:val="0"/>
              <w:spacing w:after="100" w:line="240" w:lineRule="auto"/>
              <w:jc w:val="both"/>
            </w:pPr>
            <w:r w:rsidRPr="0080227D">
              <w:lastRenderedPageBreak/>
              <w:t>ML6</w:t>
            </w:r>
          </w:p>
        </w:tc>
        <w:tc>
          <w:tcPr>
            <w:tcW w:w="8261" w:type="dxa"/>
            <w:tcBorders>
              <w:top w:val="single" w:sz="2" w:space="0" w:color="auto"/>
              <w:left w:val="single" w:sz="2" w:space="0" w:color="auto"/>
              <w:bottom w:val="single" w:sz="2" w:space="0" w:color="auto"/>
              <w:right w:val="single" w:sz="2" w:space="0" w:color="auto"/>
            </w:tcBorders>
          </w:tcPr>
          <w:p w14:paraId="6583ACAC" w14:textId="77777777" w:rsidR="00AA4F73" w:rsidRPr="0080227D" w:rsidRDefault="00AA4F73" w:rsidP="0080227D">
            <w:pPr>
              <w:keepNext/>
              <w:keepLines/>
              <w:widowControl w:val="0"/>
              <w:autoSpaceDE w:val="0"/>
              <w:autoSpaceDN w:val="0"/>
              <w:spacing w:after="100" w:line="240" w:lineRule="auto"/>
              <w:jc w:val="both"/>
              <w:rPr>
                <w:b/>
              </w:rPr>
            </w:pPr>
            <w:r w:rsidRPr="0080227D">
              <w:rPr>
                <w:b/>
              </w:rPr>
              <w:t>Maismaasõidukid ja nende komponendid:</w:t>
            </w:r>
          </w:p>
          <w:p w14:paraId="07842EFC" w14:textId="77777777" w:rsidR="00AA4F73" w:rsidRPr="0080227D" w:rsidRDefault="00AA4F73" w:rsidP="0080227D">
            <w:pPr>
              <w:keepNext/>
              <w:keepLines/>
              <w:widowControl w:val="0"/>
              <w:spacing w:after="100" w:line="240" w:lineRule="auto"/>
              <w:jc w:val="both"/>
            </w:pPr>
            <w:r w:rsidRPr="0080227D">
              <w:rPr>
                <w:i/>
                <w:u w:val="single"/>
              </w:rPr>
              <w:t>NB.</w:t>
            </w:r>
            <w:r w:rsidRPr="0080227D">
              <w:rPr>
                <w:i/>
              </w:rPr>
              <w:t xml:space="preserve"> </w:t>
            </w:r>
            <w:r w:rsidRPr="0080227D">
              <w:tab/>
            </w:r>
            <w:r w:rsidRPr="0080227D">
              <w:rPr>
                <w:i/>
              </w:rPr>
              <w:t>Juhtimis- ja navigatsiooniseadmete kohta vt kategooriat ML11.</w:t>
            </w:r>
          </w:p>
          <w:p w14:paraId="750B2D9E" w14:textId="2019406C" w:rsidR="00AA4F73" w:rsidRPr="0080227D" w:rsidRDefault="00AA4F73" w:rsidP="0080227D">
            <w:pPr>
              <w:keepNext/>
              <w:keepLines/>
              <w:widowControl w:val="0"/>
              <w:spacing w:before="0" w:after="100" w:line="240" w:lineRule="auto"/>
              <w:ind w:left="600" w:hanging="567"/>
              <w:jc w:val="both"/>
            </w:pPr>
            <w:r w:rsidRPr="0080227D">
              <w:t xml:space="preserve">a. </w:t>
            </w:r>
            <w:r w:rsidRPr="0080227D">
              <w:tab/>
              <w:t>maismaasõidukid ja nende komponendid, mis on spetsiaalselt loodud või kohandatud sõjaliseks kasutuseks;</w:t>
            </w:r>
          </w:p>
          <w:p w14:paraId="5BA24A21" w14:textId="77777777" w:rsidR="00B4382F" w:rsidRPr="0080227D" w:rsidRDefault="00B4382F" w:rsidP="0080227D">
            <w:pPr>
              <w:keepNext/>
              <w:keepLines/>
              <w:widowControl w:val="0"/>
              <w:spacing w:before="0" w:after="100" w:line="240" w:lineRule="auto"/>
              <w:jc w:val="both"/>
            </w:pPr>
            <w:r w:rsidRPr="0080227D">
              <w:rPr>
                <w:i/>
                <w:u w:val="single"/>
              </w:rPr>
              <w:t>Märkus 1</w:t>
            </w:r>
            <w:r w:rsidRPr="0080227D">
              <w:tab/>
            </w:r>
            <w:r w:rsidRPr="0080227D">
              <w:rPr>
                <w:i/>
              </w:rPr>
              <w:t>Punkt ML6.a. hõlmab järgmist:</w:t>
            </w:r>
          </w:p>
          <w:p w14:paraId="7C02C9D9" w14:textId="77777777" w:rsidR="00B4382F" w:rsidRPr="0080227D" w:rsidRDefault="00B4382F" w:rsidP="0080227D">
            <w:pPr>
              <w:keepNext/>
              <w:keepLines/>
              <w:widowControl w:val="0"/>
              <w:spacing w:before="0" w:after="100" w:line="240" w:lineRule="auto"/>
              <w:ind w:left="964" w:hanging="142"/>
              <w:jc w:val="both"/>
              <w:rPr>
                <w:i/>
                <w:iCs/>
              </w:rPr>
            </w:pPr>
            <w:r w:rsidRPr="0080227D">
              <w:rPr>
                <w:i/>
              </w:rPr>
              <w:t>a.</w:t>
            </w:r>
            <w:r w:rsidRPr="0080227D">
              <w:tab/>
            </w:r>
            <w:r w:rsidRPr="0080227D">
              <w:rPr>
                <w:i/>
              </w:rPr>
              <w:t>tankid ja muud sõjaväe relvastatud sõidukid ning sõjaväe sõidukid,millele on paigaldatud relvaalused või varustus miinide mahapanekuks või kategooriasse ML4 kuuluva lahingumoona õhkulennutamiseks;</w:t>
            </w:r>
          </w:p>
          <w:p w14:paraId="12067F53" w14:textId="77777777" w:rsidR="00B4382F" w:rsidRPr="0080227D" w:rsidRDefault="00B4382F" w:rsidP="0080227D">
            <w:pPr>
              <w:keepNext/>
              <w:keepLines/>
              <w:widowControl w:val="0"/>
              <w:spacing w:before="0" w:after="100" w:line="240" w:lineRule="auto"/>
              <w:ind w:left="964" w:hanging="142"/>
              <w:jc w:val="both"/>
              <w:rPr>
                <w:i/>
              </w:rPr>
            </w:pPr>
            <w:r w:rsidRPr="0080227D">
              <w:rPr>
                <w:i/>
              </w:rPr>
              <w:t>b.</w:t>
            </w:r>
            <w:r w:rsidRPr="0080227D">
              <w:tab/>
            </w:r>
            <w:r w:rsidRPr="0080227D">
              <w:rPr>
                <w:i/>
              </w:rPr>
              <w:t>soomusmasinad;</w:t>
            </w:r>
          </w:p>
          <w:p w14:paraId="61416C93" w14:textId="77777777" w:rsidR="00B4382F" w:rsidRPr="0080227D" w:rsidRDefault="00B4382F" w:rsidP="0080227D">
            <w:pPr>
              <w:keepNext/>
              <w:keepLines/>
              <w:widowControl w:val="0"/>
              <w:spacing w:before="0" w:after="100" w:line="240" w:lineRule="auto"/>
              <w:ind w:left="1106" w:hanging="284"/>
              <w:jc w:val="both"/>
              <w:rPr>
                <w:i/>
              </w:rPr>
            </w:pPr>
            <w:r w:rsidRPr="0080227D">
              <w:rPr>
                <w:i/>
              </w:rPr>
              <w:t>c.</w:t>
            </w:r>
            <w:r w:rsidRPr="0080227D">
              <w:tab/>
            </w:r>
            <w:r w:rsidRPr="0080227D">
              <w:rPr>
                <w:i/>
              </w:rPr>
              <w:t>amfiibsed sõidukid ja sõidukid, mis on võimelised forsseerima sügavat veetõket;</w:t>
            </w:r>
          </w:p>
          <w:p w14:paraId="62FC5147" w14:textId="5FDBE46D" w:rsidR="00B4382F" w:rsidRPr="0080227D" w:rsidRDefault="00B4382F" w:rsidP="0080227D">
            <w:pPr>
              <w:keepNext/>
              <w:keepLines/>
              <w:widowControl w:val="0"/>
              <w:spacing w:before="0" w:after="100" w:line="240" w:lineRule="auto"/>
              <w:ind w:left="1106" w:hanging="284"/>
              <w:jc w:val="both"/>
              <w:rPr>
                <w:i/>
              </w:rPr>
            </w:pPr>
            <w:r w:rsidRPr="0080227D">
              <w:rPr>
                <w:i/>
              </w:rPr>
              <w:t>d.</w:t>
            </w:r>
            <w:r w:rsidRPr="0080227D">
              <w:tab/>
            </w:r>
            <w:r w:rsidRPr="0080227D">
              <w:rPr>
                <w:i/>
              </w:rPr>
              <w:t>pioneerveokid (recovery vehicles) ning laskemoona ja relvasüsteemide transpordisõidukid ja seonduvad veose käitlemise seadmed;</w:t>
            </w:r>
          </w:p>
          <w:p w14:paraId="11D713D9" w14:textId="281BEF85" w:rsidR="00B4382F" w:rsidRPr="0080227D" w:rsidRDefault="00B4382F" w:rsidP="0080227D">
            <w:pPr>
              <w:keepNext/>
              <w:keepLines/>
              <w:widowControl w:val="0"/>
              <w:spacing w:before="0" w:after="100" w:line="240" w:lineRule="auto"/>
              <w:ind w:left="1106" w:hanging="284"/>
              <w:jc w:val="both"/>
            </w:pPr>
            <w:r w:rsidRPr="0080227D">
              <w:rPr>
                <w:i/>
              </w:rPr>
              <w:t>e. treilerid.</w:t>
            </w:r>
          </w:p>
          <w:p w14:paraId="04C6FBB8" w14:textId="77777777" w:rsidR="00B4382F" w:rsidRPr="0080227D" w:rsidRDefault="00B4382F" w:rsidP="0080227D">
            <w:pPr>
              <w:keepNext/>
              <w:keepLines/>
              <w:widowControl w:val="0"/>
              <w:spacing w:before="0" w:after="100" w:line="240" w:lineRule="auto"/>
              <w:ind w:left="1106" w:hanging="1106"/>
              <w:jc w:val="both"/>
            </w:pPr>
            <w:r w:rsidRPr="0080227D">
              <w:rPr>
                <w:i/>
                <w:u w:val="single"/>
              </w:rPr>
              <w:t>Märkus 2</w:t>
            </w:r>
            <w:r w:rsidRPr="0080227D">
              <w:rPr>
                <w:i/>
              </w:rPr>
              <w:t xml:space="preserve"> </w:t>
            </w:r>
            <w:r w:rsidRPr="0080227D">
              <w:tab/>
            </w:r>
            <w:r w:rsidRPr="0080227D">
              <w:rPr>
                <w:i/>
              </w:rPr>
              <w:t>Maismaasõiduk on kohandatud sõjaliseks kasutamiseks punkti ML6.a. tähenduses, kui sõidukile on lisatud üks või enam spetsiaalselt sõjaliseks kasutuseks loodud komponenti, millega kaasneb sõiduki struktuuriliste, elektriliste või mehaaniliste omaduste muutus. Sellised komponendid hõlmavad järgmist:</w:t>
            </w:r>
          </w:p>
          <w:p w14:paraId="60B37D09" w14:textId="77777777" w:rsidR="00B4382F" w:rsidRPr="0080227D" w:rsidRDefault="00B4382F" w:rsidP="0080227D">
            <w:pPr>
              <w:keepNext/>
              <w:keepLines/>
              <w:widowControl w:val="0"/>
              <w:spacing w:before="0" w:after="100" w:line="240" w:lineRule="auto"/>
              <w:ind w:left="1418" w:hanging="534"/>
              <w:jc w:val="both"/>
            </w:pPr>
            <w:r w:rsidRPr="0080227D">
              <w:rPr>
                <w:i/>
              </w:rPr>
              <w:t>a.</w:t>
            </w:r>
            <w:r w:rsidRPr="0080227D">
              <w:tab/>
            </w:r>
            <w:r w:rsidRPr="0080227D">
              <w:rPr>
                <w:i/>
              </w:rPr>
              <w:t>pneumaatiliste rehvide seadised, mis on spetsiaalselt loodud rehvide kuulikindlaks muutmiseks;</w:t>
            </w:r>
          </w:p>
          <w:p w14:paraId="60D0AF23" w14:textId="77777777" w:rsidR="00B4382F" w:rsidRPr="0080227D" w:rsidRDefault="00B4382F" w:rsidP="0080227D">
            <w:pPr>
              <w:keepNext/>
              <w:keepLines/>
              <w:widowControl w:val="0"/>
              <w:spacing w:before="0" w:after="100" w:line="240" w:lineRule="auto"/>
              <w:ind w:left="1418" w:hanging="534"/>
              <w:jc w:val="both"/>
              <w:rPr>
                <w:i/>
                <w:iCs/>
              </w:rPr>
            </w:pPr>
            <w:r w:rsidRPr="0080227D">
              <w:rPr>
                <w:i/>
              </w:rPr>
              <w:t>b.</w:t>
            </w:r>
            <w:r w:rsidRPr="0080227D">
              <w:tab/>
            </w:r>
            <w:r w:rsidRPr="0080227D">
              <w:rPr>
                <w:i/>
              </w:rPr>
              <w:t>sõiduki kasutamiseks vältimatult vajalike osade (näiteks kütusepaagid või kabiin) soomustamine;</w:t>
            </w:r>
          </w:p>
          <w:p w14:paraId="40DBCEFF" w14:textId="55034F5B" w:rsidR="00B4382F" w:rsidRPr="0080227D" w:rsidRDefault="00B4382F" w:rsidP="0080227D">
            <w:pPr>
              <w:keepNext/>
              <w:keepLines/>
              <w:widowControl w:val="0"/>
              <w:spacing w:before="0" w:after="100" w:line="240" w:lineRule="auto"/>
              <w:ind w:left="1418" w:hanging="534"/>
              <w:jc w:val="both"/>
            </w:pPr>
            <w:r w:rsidRPr="0080227D">
              <w:rPr>
                <w:i/>
              </w:rPr>
              <w:t>c.</w:t>
            </w:r>
            <w:r w:rsidRPr="0080227D">
              <w:tab/>
            </w:r>
            <w:r w:rsidRPr="0080227D">
              <w:rPr>
                <w:i/>
              </w:rPr>
              <w:t>spetsiaalsed tugevdused või alused relvade kinnitamiseks sõidukile;</w:t>
            </w:r>
          </w:p>
          <w:p w14:paraId="4BA0DB16" w14:textId="057DC3A9" w:rsidR="00B4382F" w:rsidRPr="0080227D" w:rsidRDefault="00B4382F" w:rsidP="0080227D">
            <w:pPr>
              <w:keepNext/>
              <w:keepLines/>
              <w:widowControl w:val="0"/>
              <w:spacing w:before="0" w:after="100" w:line="240" w:lineRule="auto"/>
              <w:ind w:left="1418" w:hanging="534"/>
              <w:jc w:val="both"/>
              <w:rPr>
                <w:i/>
                <w:iCs/>
              </w:rPr>
            </w:pPr>
            <w:r w:rsidRPr="0080227D">
              <w:rPr>
                <w:i/>
              </w:rPr>
              <w:t>d.</w:t>
            </w:r>
            <w:r w:rsidRPr="0080227D">
              <w:tab/>
            </w:r>
            <w:r w:rsidRPr="0080227D">
              <w:rPr>
                <w:i/>
              </w:rPr>
              <w:t>sõiduki varjestatud tuled sõitmiseks pimedas.</w:t>
            </w:r>
          </w:p>
          <w:p w14:paraId="58EC0E14" w14:textId="77777777" w:rsidR="00AA4F73" w:rsidRPr="0080227D" w:rsidRDefault="00AA4F73" w:rsidP="0080227D">
            <w:pPr>
              <w:keepNext/>
              <w:keepLines/>
              <w:widowControl w:val="0"/>
              <w:tabs>
                <w:tab w:val="left" w:pos="33"/>
              </w:tabs>
              <w:spacing w:before="0" w:after="100" w:line="240" w:lineRule="auto"/>
              <w:ind w:left="33" w:hanging="851"/>
              <w:jc w:val="both"/>
            </w:pPr>
            <w:r w:rsidRPr="0080227D">
              <w:t>1.</w:t>
            </w:r>
            <w:r w:rsidRPr="0080227D">
              <w:tab/>
              <w:t xml:space="preserve">b. </w:t>
            </w:r>
            <w:r w:rsidRPr="0080227D">
              <w:tab/>
              <w:t>muud maismaasõidukid ja nende komponendid:</w:t>
            </w:r>
          </w:p>
          <w:p w14:paraId="72E50954" w14:textId="77777777" w:rsidR="00AA4F73" w:rsidRPr="0080227D" w:rsidRDefault="00AA4F73" w:rsidP="0080227D">
            <w:pPr>
              <w:keepNext/>
              <w:keepLines/>
              <w:widowControl w:val="0"/>
              <w:spacing w:after="100" w:line="240" w:lineRule="auto"/>
              <w:ind w:left="1066" w:right="-6" w:hanging="425"/>
              <w:jc w:val="both"/>
            </w:pPr>
            <w:r w:rsidRPr="0080227D">
              <w:t>1.</w:t>
            </w:r>
            <w:r w:rsidRPr="0080227D">
              <w:tab/>
              <w:t>sõidukid, millel on kõik järgmised omadused:</w:t>
            </w:r>
          </w:p>
          <w:p w14:paraId="57A3C337" w14:textId="77777777" w:rsidR="00AA4F73" w:rsidRPr="0080227D" w:rsidRDefault="00AA4F73" w:rsidP="0080227D">
            <w:pPr>
              <w:keepNext/>
              <w:keepLines/>
              <w:widowControl w:val="0"/>
              <w:tabs>
                <w:tab w:val="left" w:pos="1470"/>
              </w:tabs>
              <w:spacing w:after="100" w:line="240" w:lineRule="auto"/>
              <w:ind w:left="1440" w:right="-6" w:hanging="414"/>
              <w:jc w:val="both"/>
            </w:pPr>
            <w:r w:rsidRPr="0080227D">
              <w:t>a.</w:t>
            </w:r>
            <w:r w:rsidRPr="0080227D">
              <w:tab/>
              <w:t>mis on valmistatud vastavatest materjalidest või komponentidest või millele on paigaldatud vastavad materjalid või komponendid, et tagada III kaitseastmele (NIJ 0108.01, september 1985, või võrreldava tasemega siseriiklik standard) vastav või sellest parem kaitse ballistilise lennutrajektooriga füüsiliste kehade eest;</w:t>
            </w:r>
          </w:p>
          <w:p w14:paraId="4084FDCE" w14:textId="77777777" w:rsidR="00AA4F73" w:rsidRPr="0080227D" w:rsidRDefault="00AA4F73" w:rsidP="0080227D">
            <w:pPr>
              <w:keepNext/>
              <w:keepLines/>
              <w:widowControl w:val="0"/>
              <w:tabs>
                <w:tab w:val="left" w:pos="1470"/>
              </w:tabs>
              <w:spacing w:after="100" w:line="240" w:lineRule="auto"/>
              <w:ind w:left="1440" w:right="-6" w:hanging="414"/>
              <w:jc w:val="both"/>
            </w:pPr>
            <w:r w:rsidRPr="0080227D">
              <w:t>b.</w:t>
            </w:r>
            <w:r w:rsidRPr="0080227D">
              <w:tab/>
              <w:t>mis on samaaegse esi- ja tagasillaveoga, sealhulgas sõidukid, millel on täiendavad rattad kandevõime suurendamiseks sõitmise või seismise ajal;</w:t>
            </w:r>
          </w:p>
          <w:p w14:paraId="4909A618" w14:textId="77777777" w:rsidR="00AA4F73" w:rsidRPr="0080227D" w:rsidRDefault="00AA4F73" w:rsidP="0080227D">
            <w:pPr>
              <w:keepNext/>
              <w:keepLines/>
              <w:widowControl w:val="0"/>
              <w:tabs>
                <w:tab w:val="left" w:pos="1470"/>
              </w:tabs>
              <w:spacing w:after="100" w:line="240" w:lineRule="auto"/>
              <w:ind w:left="1440" w:right="-6" w:hanging="414"/>
              <w:jc w:val="both"/>
            </w:pPr>
            <w:r w:rsidRPr="0080227D">
              <w:t>c.</w:t>
            </w:r>
            <w:r w:rsidRPr="0080227D">
              <w:tab/>
              <w:t xml:space="preserve">mille täismass on suurem kui 4500 kg; </w:t>
            </w:r>
            <w:r w:rsidRPr="0080227D">
              <w:rPr>
                <w:u w:val="single"/>
              </w:rPr>
              <w:t>ning</w:t>
            </w:r>
          </w:p>
          <w:p w14:paraId="1235D3E4" w14:textId="77777777" w:rsidR="00AA4F73" w:rsidRPr="0080227D" w:rsidRDefault="00AA4F73" w:rsidP="0080227D">
            <w:pPr>
              <w:keepNext/>
              <w:keepLines/>
              <w:widowControl w:val="0"/>
              <w:tabs>
                <w:tab w:val="left" w:pos="1470"/>
              </w:tabs>
              <w:spacing w:after="100" w:line="240" w:lineRule="auto"/>
              <w:ind w:left="1440" w:right="-6" w:hanging="414"/>
              <w:jc w:val="both"/>
            </w:pPr>
            <w:r w:rsidRPr="0080227D">
              <w:t>d.</w:t>
            </w:r>
            <w:r w:rsidRPr="0080227D">
              <w:tab/>
              <w:t>mis on loodud või kohandatud maastikusõiduks;</w:t>
            </w:r>
          </w:p>
          <w:p w14:paraId="360E9E42" w14:textId="77777777" w:rsidR="00AA4F73" w:rsidRPr="0080227D" w:rsidRDefault="00AA4F73" w:rsidP="0080227D">
            <w:pPr>
              <w:keepNext/>
              <w:keepLines/>
              <w:widowControl w:val="0"/>
              <w:autoSpaceDE w:val="0"/>
              <w:autoSpaceDN w:val="0"/>
              <w:adjustRightInd w:val="0"/>
              <w:spacing w:after="100" w:line="240" w:lineRule="auto"/>
              <w:ind w:left="1066" w:hanging="425"/>
              <w:jc w:val="both"/>
            </w:pPr>
            <w:r w:rsidRPr="0080227D">
              <w:t xml:space="preserve">2. </w:t>
            </w:r>
            <w:r w:rsidRPr="0080227D">
              <w:tab/>
              <w:t>komponendid, millel on kõik järgmised omadused:</w:t>
            </w:r>
          </w:p>
          <w:p w14:paraId="69DA07F1" w14:textId="77777777" w:rsidR="00AA4F73" w:rsidRPr="0080227D" w:rsidRDefault="00AA4F73" w:rsidP="0080227D">
            <w:pPr>
              <w:keepNext/>
              <w:keepLines/>
              <w:widowControl w:val="0"/>
              <w:autoSpaceDE w:val="0"/>
              <w:autoSpaceDN w:val="0"/>
              <w:adjustRightInd w:val="0"/>
              <w:spacing w:after="100" w:line="240" w:lineRule="auto"/>
              <w:ind w:left="1491" w:right="-40" w:hanging="465"/>
              <w:jc w:val="both"/>
              <w:rPr>
                <w:u w:val="single"/>
              </w:rPr>
            </w:pPr>
            <w:r w:rsidRPr="0080227D">
              <w:t>a.</w:t>
            </w:r>
            <w:r w:rsidRPr="0080227D">
              <w:tab/>
              <w:t xml:space="preserve">mis on loodud spetsiaalselt punktis ML6.b.1. nimetatud sõidukitele; </w:t>
            </w:r>
            <w:r w:rsidRPr="0080227D">
              <w:rPr>
                <w:u w:val="single"/>
              </w:rPr>
              <w:t>ning</w:t>
            </w:r>
          </w:p>
          <w:p w14:paraId="6C6F8AB4" w14:textId="77777777" w:rsidR="00AA4F73" w:rsidRPr="0080227D" w:rsidRDefault="00AA4F73" w:rsidP="0080227D">
            <w:pPr>
              <w:keepNext/>
              <w:keepLines/>
              <w:widowControl w:val="0"/>
              <w:spacing w:before="0" w:after="100" w:line="240" w:lineRule="auto"/>
              <w:ind w:left="1491" w:hanging="465"/>
              <w:jc w:val="both"/>
            </w:pPr>
            <w:r w:rsidRPr="0080227D">
              <w:t>b.</w:t>
            </w:r>
            <w:r w:rsidRPr="0080227D">
              <w:tab/>
              <w:t xml:space="preserve">mille kaitse ballistilise lennutrajektooriga füüsiliste kehade eest vastab III kaitseastmele (NIJ 0108.01, september 1985, või </w:t>
            </w:r>
            <w:r w:rsidRPr="0080227D">
              <w:lastRenderedPageBreak/>
              <w:t>võrreldava tasemega siseriiklik standard) või on sellest parem</w:t>
            </w:r>
          </w:p>
          <w:p w14:paraId="0E2919A6" w14:textId="77777777" w:rsidR="00AA4F73" w:rsidRPr="0080227D" w:rsidRDefault="00AA4F73" w:rsidP="0080227D">
            <w:pPr>
              <w:keepNext/>
              <w:keepLines/>
              <w:widowControl w:val="0"/>
              <w:tabs>
                <w:tab w:val="left" w:pos="782"/>
              </w:tabs>
              <w:spacing w:after="100" w:line="240" w:lineRule="auto"/>
              <w:jc w:val="both"/>
            </w:pPr>
            <w:r w:rsidRPr="0080227D">
              <w:rPr>
                <w:i/>
                <w:u w:val="single"/>
              </w:rPr>
              <w:t>NB.</w:t>
            </w:r>
            <w:r w:rsidRPr="0080227D">
              <w:tab/>
            </w:r>
            <w:r w:rsidRPr="0080227D">
              <w:rPr>
                <w:i/>
              </w:rPr>
              <w:t xml:space="preserve"> Vt samuti punkt ML13.a.</w:t>
            </w:r>
          </w:p>
          <w:p w14:paraId="7F212F13" w14:textId="16E391BB" w:rsidR="00AA4F73" w:rsidRPr="0080227D" w:rsidRDefault="00AA4F73" w:rsidP="0080227D">
            <w:pPr>
              <w:keepNext/>
              <w:keepLines/>
              <w:widowControl w:val="0"/>
              <w:spacing w:before="0" w:after="100" w:line="240" w:lineRule="auto"/>
              <w:ind w:left="1106" w:hanging="1106"/>
              <w:jc w:val="both"/>
              <w:rPr>
                <w:i/>
                <w:iCs/>
              </w:rPr>
            </w:pPr>
            <w:r w:rsidRPr="0080227D">
              <w:rPr>
                <w:i/>
                <w:u w:val="single"/>
              </w:rPr>
              <w:t xml:space="preserve">Märkus </w:t>
            </w:r>
            <w:r w:rsidR="00777ADC" w:rsidRPr="0080227D">
              <w:rPr>
                <w:i/>
                <w:u w:val="single"/>
              </w:rPr>
              <w:t>1</w:t>
            </w:r>
            <w:r w:rsidRPr="0080227D">
              <w:rPr>
                <w:i/>
              </w:rPr>
              <w:t xml:space="preserve"> </w:t>
            </w:r>
            <w:r w:rsidRPr="0080227D">
              <w:tab/>
            </w:r>
            <w:r w:rsidRPr="0080227D">
              <w:rPr>
                <w:i/>
              </w:rPr>
              <w:t>Kategooria ML6 ei hõlma selliseid tsiviilsõidukeid, mis on loodud raha ja väärtesemete transpordiks.</w:t>
            </w:r>
          </w:p>
          <w:p w14:paraId="3717DD0C" w14:textId="146B783C" w:rsidR="00AA4F73" w:rsidRPr="0080227D" w:rsidRDefault="00AA4F73" w:rsidP="0080227D">
            <w:pPr>
              <w:keepNext/>
              <w:keepLines/>
              <w:widowControl w:val="0"/>
              <w:spacing w:before="0" w:after="100" w:line="240" w:lineRule="auto"/>
              <w:ind w:left="1106" w:hanging="1106"/>
              <w:jc w:val="both"/>
              <w:rPr>
                <w:i/>
              </w:rPr>
            </w:pPr>
            <w:r w:rsidRPr="0080227D">
              <w:rPr>
                <w:i/>
                <w:u w:val="single"/>
              </w:rPr>
              <w:t xml:space="preserve">Märkus </w:t>
            </w:r>
            <w:r w:rsidR="00777ADC" w:rsidRPr="0080227D">
              <w:rPr>
                <w:i/>
                <w:u w:val="single"/>
              </w:rPr>
              <w:t>2</w:t>
            </w:r>
            <w:r w:rsidRPr="0080227D">
              <w:tab/>
            </w:r>
            <w:r w:rsidRPr="0080227D">
              <w:rPr>
                <w:i/>
              </w:rPr>
              <w:t>Kategooria ML6 ei hõlma sõidukeid, millel on kõik järgmised omadused:</w:t>
            </w:r>
          </w:p>
          <w:p w14:paraId="2987D3A0" w14:textId="4E3BB73B" w:rsidR="00AA4F73" w:rsidRPr="0080227D" w:rsidRDefault="00AA4F73" w:rsidP="0080227D">
            <w:pPr>
              <w:keepNext/>
              <w:keepLines/>
              <w:widowControl w:val="0"/>
              <w:spacing w:before="0" w:after="100" w:line="240" w:lineRule="auto"/>
              <w:ind w:left="1349" w:hanging="465"/>
              <w:jc w:val="both"/>
              <w:rPr>
                <w:i/>
              </w:rPr>
            </w:pPr>
            <w:r w:rsidRPr="0080227D">
              <w:rPr>
                <w:i/>
              </w:rPr>
              <w:t>a.</w:t>
            </w:r>
            <w:r w:rsidRPr="0080227D">
              <w:tab/>
            </w:r>
            <w:r w:rsidRPr="0080227D">
              <w:rPr>
                <w:i/>
              </w:rPr>
              <w:t>sõidukid on valmistatud enne 1946. aastat;</w:t>
            </w:r>
          </w:p>
          <w:p w14:paraId="5ACE78CA" w14:textId="77777777" w:rsidR="00AA4F73" w:rsidRPr="0080227D" w:rsidRDefault="00AA4F73" w:rsidP="0080227D">
            <w:pPr>
              <w:keepNext/>
              <w:keepLines/>
              <w:widowControl w:val="0"/>
              <w:spacing w:before="0" w:after="100" w:line="240" w:lineRule="auto"/>
              <w:ind w:left="1451" w:hanging="566"/>
              <w:jc w:val="both"/>
              <w:rPr>
                <w:i/>
                <w:u w:val="single"/>
              </w:rPr>
            </w:pPr>
            <w:r w:rsidRPr="0080227D">
              <w:rPr>
                <w:i/>
              </w:rPr>
              <w:t>b.</w:t>
            </w:r>
            <w:r w:rsidRPr="0080227D">
              <w:tab/>
            </w:r>
            <w:r w:rsidRPr="0080227D">
              <w:rPr>
                <w:i/>
              </w:rPr>
              <w:t xml:space="preserve">sõidukitel ei ole sõjaliste kaupade nimekirjas loetletud kaupu, mis on toodetud pärast 1945. aastat, välja arvatud sõiduki originaalkomponentide või - seadmete reproduktsioonid; </w:t>
            </w:r>
            <w:r w:rsidRPr="0080227D">
              <w:rPr>
                <w:i/>
                <w:u w:val="single"/>
              </w:rPr>
              <w:t>ning</w:t>
            </w:r>
          </w:p>
          <w:p w14:paraId="3DFCCB27" w14:textId="77777777" w:rsidR="00AA4F73" w:rsidRPr="0080227D" w:rsidRDefault="00AA4F73" w:rsidP="0080227D">
            <w:pPr>
              <w:keepNext/>
              <w:keepLines/>
              <w:widowControl w:val="0"/>
              <w:spacing w:before="0" w:after="100" w:line="240" w:lineRule="auto"/>
              <w:ind w:left="1452" w:hanging="567"/>
              <w:jc w:val="both"/>
              <w:rPr>
                <w:i/>
              </w:rPr>
            </w:pPr>
            <w:r w:rsidRPr="0080227D">
              <w:rPr>
                <w:i/>
              </w:rPr>
              <w:t>c.</w:t>
            </w:r>
            <w:r w:rsidRPr="0080227D">
              <w:tab/>
            </w:r>
            <w:r w:rsidRPr="0080227D">
              <w:rPr>
                <w:i/>
              </w:rPr>
              <w:t>sõidukitel ei ole kategooriates ML1., ML2. või ML4. nimetatud relvi, välja arvatud kui nad on kasutuskõlbmatud ning ei ole võimelised laskekehasid tulistama.</w:t>
            </w:r>
          </w:p>
          <w:p w14:paraId="260A74FB" w14:textId="77777777" w:rsidR="00DE261F" w:rsidRPr="0080227D" w:rsidRDefault="00DE261F" w:rsidP="0080227D">
            <w:pPr>
              <w:keepNext/>
              <w:keepLines/>
              <w:widowControl w:val="0"/>
              <w:spacing w:before="0" w:after="100" w:line="240" w:lineRule="auto"/>
              <w:ind w:left="1389" w:hanging="567"/>
              <w:rPr>
                <w:b/>
                <w:iCs/>
              </w:rPr>
            </w:pPr>
          </w:p>
        </w:tc>
      </w:tr>
      <w:tr w:rsidR="0080227D" w:rsidRPr="0080227D" w14:paraId="2BCAD735" w14:textId="77777777" w:rsidTr="00AA4F73">
        <w:tc>
          <w:tcPr>
            <w:tcW w:w="1021" w:type="dxa"/>
            <w:tcBorders>
              <w:top w:val="single" w:sz="2" w:space="0" w:color="auto"/>
              <w:left w:val="single" w:sz="2" w:space="0" w:color="auto"/>
              <w:bottom w:val="single" w:sz="2" w:space="0" w:color="auto"/>
              <w:right w:val="single" w:sz="2" w:space="0" w:color="auto"/>
            </w:tcBorders>
          </w:tcPr>
          <w:p w14:paraId="1887ADA7" w14:textId="77777777" w:rsidR="00AA4F73" w:rsidRPr="0080227D" w:rsidRDefault="00AA4F73" w:rsidP="0080227D">
            <w:pPr>
              <w:keepNext/>
              <w:keepLines/>
              <w:widowControl w:val="0"/>
              <w:autoSpaceDE w:val="0"/>
              <w:autoSpaceDN w:val="0"/>
              <w:spacing w:after="100" w:line="240" w:lineRule="auto"/>
            </w:pPr>
            <w:r w:rsidRPr="0080227D">
              <w:lastRenderedPageBreak/>
              <w:t>ML7</w:t>
            </w:r>
          </w:p>
        </w:tc>
        <w:tc>
          <w:tcPr>
            <w:tcW w:w="8261" w:type="dxa"/>
            <w:tcBorders>
              <w:top w:val="single" w:sz="2" w:space="0" w:color="auto"/>
              <w:left w:val="single" w:sz="2" w:space="0" w:color="auto"/>
              <w:bottom w:val="single" w:sz="2" w:space="0" w:color="auto"/>
              <w:right w:val="single" w:sz="2" w:space="0" w:color="auto"/>
            </w:tcBorders>
          </w:tcPr>
          <w:p w14:paraId="281D9B8A" w14:textId="77777777" w:rsidR="00AA4F73" w:rsidRPr="0080227D" w:rsidRDefault="00AA4F73" w:rsidP="0080227D">
            <w:pPr>
              <w:keepNext/>
              <w:keepLines/>
              <w:widowControl w:val="0"/>
              <w:autoSpaceDE w:val="0"/>
              <w:autoSpaceDN w:val="0"/>
              <w:spacing w:after="100" w:line="240" w:lineRule="auto"/>
              <w:jc w:val="both"/>
              <w:rPr>
                <w:b/>
              </w:rPr>
            </w:pPr>
            <w:r w:rsidRPr="0080227D">
              <w:rPr>
                <w:b/>
              </w:rPr>
              <w:t xml:space="preserve">Keemilised </w:t>
            </w:r>
            <w:r w:rsidR="00BA671C" w:rsidRPr="0080227D">
              <w:rPr>
                <w:b/>
              </w:rPr>
              <w:t>toimeained, „</w:t>
            </w:r>
            <w:r w:rsidRPr="0080227D">
              <w:rPr>
                <w:b/>
              </w:rPr>
              <w:t>bio</w:t>
            </w:r>
            <w:r w:rsidR="00BA671C" w:rsidRPr="0080227D">
              <w:rPr>
                <w:b/>
              </w:rPr>
              <w:t>toimeained“</w:t>
            </w:r>
            <w:r w:rsidRPr="0080227D">
              <w:rPr>
                <w:b/>
              </w:rPr>
              <w:t>, „massirahutuste ohjamiseks mõeldud keemilised ühendid”, radioaktiivsed materjalid, nendega seotud varustus, komponendid ja materjalid:</w:t>
            </w:r>
          </w:p>
          <w:p w14:paraId="12E4B5A2" w14:textId="77777777" w:rsidR="00AA4F73" w:rsidRPr="0080227D" w:rsidRDefault="00AA4F73" w:rsidP="0080227D">
            <w:pPr>
              <w:keepNext/>
              <w:keepLines/>
              <w:widowControl w:val="0"/>
              <w:spacing w:before="0" w:after="100" w:line="240" w:lineRule="auto"/>
              <w:ind w:left="600" w:hanging="567"/>
              <w:jc w:val="both"/>
            </w:pPr>
            <w:r w:rsidRPr="0080227D">
              <w:t>a.</w:t>
            </w:r>
            <w:r w:rsidRPr="0080227D">
              <w:tab/>
            </w:r>
            <w:r w:rsidR="00BA671C" w:rsidRPr="0080227D">
              <w:t>„</w:t>
            </w:r>
            <w:r w:rsidRPr="0080227D">
              <w:t>biotoimeained</w:t>
            </w:r>
            <w:r w:rsidR="00BA671C" w:rsidRPr="0080227D">
              <w:t>“</w:t>
            </w:r>
            <w:r w:rsidRPr="0080227D">
              <w:t xml:space="preserve"> </w:t>
            </w:r>
            <w:r w:rsidR="00BA671C" w:rsidRPr="0080227D">
              <w:t>või</w:t>
            </w:r>
            <w:r w:rsidRPr="0080227D">
              <w:t xml:space="preserve"> radioaktiivsed materjalid, mida on </w:t>
            </w:r>
            <w:r w:rsidR="00BA671C" w:rsidRPr="0080227D">
              <w:t>valitud või muudetud, et suurendada nende tulemuslikkust</w:t>
            </w:r>
            <w:r w:rsidRPr="0080227D">
              <w:t xml:space="preserve"> inim- või loomkaotuste põhjustamise ja seadmete, põllukultuuride või keskkonna kahjustamise eesmärgil;</w:t>
            </w:r>
          </w:p>
          <w:p w14:paraId="6B18B9AD" w14:textId="4D38471D" w:rsidR="00AA4F73" w:rsidRPr="0080227D" w:rsidRDefault="00AA4F73" w:rsidP="0080227D">
            <w:pPr>
              <w:keepNext/>
              <w:keepLines/>
              <w:widowControl w:val="0"/>
              <w:spacing w:before="0" w:after="100" w:line="240" w:lineRule="auto"/>
              <w:ind w:left="600" w:hanging="567"/>
              <w:jc w:val="both"/>
            </w:pPr>
            <w:r w:rsidRPr="0080227D">
              <w:t>b.</w:t>
            </w:r>
            <w:r w:rsidR="0025777F" w:rsidRPr="0080227D">
              <w:t xml:space="preserve"> </w:t>
            </w:r>
            <w:r w:rsidR="0025777F" w:rsidRPr="0080227D">
              <w:tab/>
            </w:r>
            <w:r w:rsidRPr="0080227D">
              <w:t>kemoründemürgid, sealhulgas:</w:t>
            </w:r>
          </w:p>
          <w:p w14:paraId="2E981A09" w14:textId="77777777" w:rsidR="00AA4F73" w:rsidRPr="0080227D" w:rsidRDefault="00AA4F73" w:rsidP="0080227D">
            <w:pPr>
              <w:keepNext/>
              <w:keepLines/>
              <w:widowControl w:val="0"/>
              <w:spacing w:before="0" w:after="100" w:line="240" w:lineRule="auto"/>
              <w:ind w:left="1418" w:hanging="818"/>
              <w:jc w:val="both"/>
            </w:pPr>
            <w:r w:rsidRPr="0080227D">
              <w:t xml:space="preserve">1. </w:t>
            </w:r>
            <w:r w:rsidRPr="0080227D">
              <w:tab/>
              <w:t>närvimürgid:</w:t>
            </w:r>
          </w:p>
          <w:p w14:paraId="1C2B8C3C" w14:textId="36991468" w:rsidR="00AA4F73" w:rsidRPr="0080227D" w:rsidRDefault="00AA4F73" w:rsidP="0080227D">
            <w:pPr>
              <w:pStyle w:val="ListParagraph"/>
              <w:keepNext/>
              <w:keepLines/>
              <w:widowControl w:val="0"/>
              <w:numPr>
                <w:ilvl w:val="0"/>
                <w:numId w:val="46"/>
              </w:numPr>
              <w:spacing w:before="0" w:after="100" w:line="240" w:lineRule="auto"/>
              <w:jc w:val="both"/>
            </w:pPr>
            <w:r w:rsidRPr="0080227D">
              <w:t>O-alküül- (kuni C</w:t>
            </w:r>
            <w:r w:rsidRPr="0080227D">
              <w:rPr>
                <w:vertAlign w:val="subscript"/>
              </w:rPr>
              <w:t>10</w:t>
            </w:r>
            <w:r w:rsidRPr="0080227D">
              <w:t>, sealhulgas tsükloalküül-)alküül (metüül-, etüül-, n-propüül- või isopropüül-) fosfonofluoridaadid, näiteks:</w:t>
            </w:r>
          </w:p>
          <w:p w14:paraId="4DAF9FC8" w14:textId="77777777" w:rsidR="00F74376" w:rsidRPr="0080227D" w:rsidRDefault="00AA4F73" w:rsidP="0080227D">
            <w:pPr>
              <w:keepNext/>
              <w:keepLines/>
              <w:widowControl w:val="0"/>
              <w:spacing w:before="0" w:after="100" w:line="240" w:lineRule="auto"/>
              <w:ind w:left="1854"/>
              <w:jc w:val="both"/>
              <w:rPr>
                <w:u w:val="single"/>
              </w:rPr>
            </w:pPr>
            <w:r w:rsidRPr="0080227D">
              <w:t xml:space="preserve">sariin (GB): - O-isopropüülmetüülfosfonofluoridaat (CAS 107-44-8) </w:t>
            </w:r>
            <w:r w:rsidRPr="0080227D">
              <w:rPr>
                <w:u w:val="single"/>
              </w:rPr>
              <w:t>ning</w:t>
            </w:r>
            <w:r w:rsidR="00F74376" w:rsidRPr="0080227D">
              <w:rPr>
                <w:u w:val="single"/>
              </w:rPr>
              <w:t xml:space="preserve"> </w:t>
            </w:r>
          </w:p>
          <w:p w14:paraId="65918828" w14:textId="59236103" w:rsidR="00AA4F73" w:rsidRPr="0080227D" w:rsidRDefault="00AA4F73" w:rsidP="0080227D">
            <w:pPr>
              <w:keepNext/>
              <w:keepLines/>
              <w:widowControl w:val="0"/>
              <w:spacing w:before="0" w:after="100" w:line="240" w:lineRule="auto"/>
              <w:ind w:left="1854"/>
              <w:jc w:val="both"/>
            </w:pPr>
            <w:r w:rsidRPr="0080227D">
              <w:t>somaan (GD): O-pinakolüülmetüülfosfonofluoridaat (CAS 96-64-0);</w:t>
            </w:r>
          </w:p>
          <w:p w14:paraId="450D1050" w14:textId="77777777" w:rsidR="00815059" w:rsidRPr="0080227D" w:rsidRDefault="00AA4F73" w:rsidP="0080227D">
            <w:pPr>
              <w:pStyle w:val="ListParagraph"/>
              <w:keepNext/>
              <w:keepLines/>
              <w:widowControl w:val="0"/>
              <w:numPr>
                <w:ilvl w:val="0"/>
                <w:numId w:val="46"/>
              </w:numPr>
              <w:spacing w:before="0" w:after="100" w:line="240" w:lineRule="auto"/>
              <w:jc w:val="both"/>
            </w:pPr>
            <w:r w:rsidRPr="0080227D">
              <w:t>O-alküül- (kuni C</w:t>
            </w:r>
            <w:r w:rsidRPr="0080227D">
              <w:rPr>
                <w:vertAlign w:val="subscript"/>
              </w:rPr>
              <w:t>10</w:t>
            </w:r>
            <w:r w:rsidRPr="0080227D">
              <w:t>, sealhulgas tsükloalküül-) -N,N-dialküül (metüül-, etüül-, n-propüül- või isopropüül-) fosforamidotsüanidaadid, näiteks:</w:t>
            </w:r>
          </w:p>
          <w:p w14:paraId="6CCC6F35" w14:textId="77777777" w:rsidR="00BB73F8" w:rsidRPr="0080227D" w:rsidRDefault="00BB73F8" w:rsidP="0080227D">
            <w:pPr>
              <w:pStyle w:val="ListParagraph"/>
              <w:keepNext/>
              <w:keepLines/>
              <w:widowControl w:val="0"/>
              <w:spacing w:before="0" w:after="100" w:line="240" w:lineRule="auto"/>
              <w:ind w:left="1854"/>
              <w:jc w:val="both"/>
            </w:pPr>
          </w:p>
          <w:p w14:paraId="684D100C" w14:textId="56113288" w:rsidR="00AA4F73" w:rsidRPr="0080227D" w:rsidRDefault="00AA4F73" w:rsidP="0080227D">
            <w:pPr>
              <w:pStyle w:val="ListParagraph"/>
              <w:keepNext/>
              <w:keepLines/>
              <w:widowControl w:val="0"/>
              <w:spacing w:before="0" w:after="100" w:line="240" w:lineRule="auto"/>
              <w:ind w:left="1854"/>
              <w:jc w:val="both"/>
            </w:pPr>
            <w:r w:rsidRPr="0080227D">
              <w:t>tabuun (GA): O-etüül-N,N-dimetüülfosforamidotsüanidaat (CAS 77-81-6);</w:t>
            </w:r>
          </w:p>
          <w:p w14:paraId="6811D9D6" w14:textId="77777777" w:rsidR="00815059" w:rsidRPr="0080227D" w:rsidRDefault="00815059" w:rsidP="0080227D">
            <w:pPr>
              <w:pStyle w:val="ListParagraph"/>
              <w:keepNext/>
              <w:keepLines/>
              <w:widowControl w:val="0"/>
              <w:spacing w:before="0" w:after="100" w:line="240" w:lineRule="auto"/>
              <w:ind w:left="1854"/>
              <w:jc w:val="both"/>
            </w:pPr>
          </w:p>
          <w:p w14:paraId="4527BCD0" w14:textId="77777777" w:rsidR="00815059" w:rsidRPr="0080227D" w:rsidRDefault="00AA4F73" w:rsidP="0080227D">
            <w:pPr>
              <w:pStyle w:val="ListParagraph"/>
              <w:keepNext/>
              <w:keepLines/>
              <w:widowControl w:val="0"/>
              <w:numPr>
                <w:ilvl w:val="0"/>
                <w:numId w:val="46"/>
              </w:numPr>
              <w:spacing w:before="0" w:after="100" w:line="240" w:lineRule="auto"/>
              <w:jc w:val="both"/>
            </w:pPr>
            <w:r w:rsidRPr="0080227D">
              <w:t>O-alküül- (H või alküülid kuni C</w:t>
            </w:r>
            <w:r w:rsidRPr="0080227D">
              <w:rPr>
                <w:vertAlign w:val="subscript"/>
              </w:rPr>
              <w:t>10</w:t>
            </w:r>
            <w:r w:rsidRPr="0080227D">
              <w:t>, sealhulgas tsükloalküül-) S-2-dialküül- (metüül-, etüül-, n-propüül- või isopropüül-) aminoetüülalküül- (metüül-, etüül-, n-propüül- või isopropüül</w:t>
            </w:r>
            <w:r w:rsidRPr="0080227D">
              <w:noBreakHyphen/>
              <w:t>) fosfonotiolaadid ja vastavad alküleeritud ja protoneeritud soolad, näiteks:</w:t>
            </w:r>
          </w:p>
          <w:p w14:paraId="167B3C7F" w14:textId="77777777" w:rsidR="00815059" w:rsidRPr="0080227D" w:rsidRDefault="00815059" w:rsidP="0080227D">
            <w:pPr>
              <w:pStyle w:val="ListParagraph"/>
              <w:keepNext/>
              <w:keepLines/>
              <w:widowControl w:val="0"/>
              <w:spacing w:before="0" w:after="100" w:line="240" w:lineRule="auto"/>
              <w:ind w:left="1854"/>
              <w:jc w:val="both"/>
            </w:pPr>
          </w:p>
          <w:p w14:paraId="5ADFB4B3" w14:textId="413E84D8" w:rsidR="00AA4F73" w:rsidRPr="0080227D" w:rsidRDefault="00AA4F73" w:rsidP="0080227D">
            <w:pPr>
              <w:pStyle w:val="ListParagraph"/>
              <w:keepNext/>
              <w:keepLines/>
              <w:widowControl w:val="0"/>
              <w:spacing w:before="0" w:after="100" w:line="240" w:lineRule="auto"/>
              <w:ind w:left="1854"/>
              <w:jc w:val="both"/>
            </w:pPr>
            <w:r w:rsidRPr="0080227D">
              <w:t>VX: O-etüül-S-(2</w:t>
            </w:r>
            <w:r w:rsidRPr="0080227D">
              <w:noBreakHyphen/>
              <w:t>diisopropüülaminoetüül)metüülfosfonotiolaat (CAS 50782-69-9);</w:t>
            </w:r>
          </w:p>
          <w:p w14:paraId="53241A4E" w14:textId="77777777" w:rsidR="00AA4F73" w:rsidRPr="0080227D" w:rsidRDefault="00AA4F73" w:rsidP="0080227D">
            <w:pPr>
              <w:keepNext/>
              <w:keepLines/>
              <w:widowControl w:val="0"/>
              <w:spacing w:before="0" w:after="100" w:line="240" w:lineRule="auto"/>
              <w:ind w:left="33" w:firstLine="567"/>
              <w:jc w:val="both"/>
            </w:pPr>
            <w:r w:rsidRPr="0080227D">
              <w:t xml:space="preserve">2. </w:t>
            </w:r>
            <w:r w:rsidRPr="0080227D">
              <w:tab/>
              <w:t>sööbemürgid:</w:t>
            </w:r>
          </w:p>
          <w:p w14:paraId="2B121607" w14:textId="77777777" w:rsidR="00AA4F73" w:rsidRPr="0080227D" w:rsidRDefault="00AA4F73" w:rsidP="0080227D">
            <w:pPr>
              <w:keepNext/>
              <w:keepLines/>
              <w:widowControl w:val="0"/>
              <w:spacing w:before="0" w:after="100" w:line="240" w:lineRule="auto"/>
              <w:ind w:left="1985" w:hanging="818"/>
              <w:jc w:val="both"/>
            </w:pPr>
            <w:r w:rsidRPr="0080227D">
              <w:t>a.</w:t>
            </w:r>
            <w:r w:rsidRPr="0080227D">
              <w:tab/>
              <w:t>väävel-sinepigaasid, näiteks:</w:t>
            </w:r>
          </w:p>
          <w:p w14:paraId="6FE3CF66" w14:textId="77777777" w:rsidR="00AA4F73" w:rsidRPr="0080227D" w:rsidRDefault="00AA4F73" w:rsidP="0080227D">
            <w:pPr>
              <w:keepNext/>
              <w:keepLines/>
              <w:widowControl w:val="0"/>
              <w:tabs>
                <w:tab w:val="left" w:pos="2200"/>
                <w:tab w:val="left" w:pos="2459"/>
              </w:tabs>
              <w:spacing w:before="0" w:after="100" w:line="240" w:lineRule="auto"/>
              <w:ind w:left="1985"/>
              <w:jc w:val="both"/>
            </w:pPr>
            <w:r w:rsidRPr="0080227D">
              <w:t>1.</w:t>
            </w:r>
            <w:r w:rsidRPr="0080227D">
              <w:tab/>
              <w:t>2-kloroetüülklorometüülsulfiid (CAS 2625-76-5);</w:t>
            </w:r>
          </w:p>
          <w:p w14:paraId="1198797D" w14:textId="77777777" w:rsidR="00AA4F73" w:rsidRPr="0080227D" w:rsidRDefault="00AA4F73" w:rsidP="0080227D">
            <w:pPr>
              <w:keepNext/>
              <w:keepLines/>
              <w:widowControl w:val="0"/>
              <w:tabs>
                <w:tab w:val="left" w:pos="2200"/>
                <w:tab w:val="left" w:pos="2459"/>
              </w:tabs>
              <w:spacing w:before="0" w:after="100" w:line="240" w:lineRule="auto"/>
              <w:ind w:left="2200" w:hanging="182"/>
              <w:jc w:val="both"/>
            </w:pPr>
            <w:r w:rsidRPr="0080227D">
              <w:t>2.</w:t>
            </w:r>
            <w:r w:rsidRPr="0080227D">
              <w:tab/>
              <w:t>bis(2-kloroetüül)sulfiid (CAS 505-60-2);</w:t>
            </w:r>
          </w:p>
          <w:p w14:paraId="21796696" w14:textId="77777777" w:rsidR="00AA4F73" w:rsidRPr="0080227D" w:rsidRDefault="00AA4F73" w:rsidP="0080227D">
            <w:pPr>
              <w:keepNext/>
              <w:keepLines/>
              <w:widowControl w:val="0"/>
              <w:tabs>
                <w:tab w:val="left" w:pos="2200"/>
              </w:tabs>
              <w:spacing w:before="0" w:after="100" w:line="240" w:lineRule="auto"/>
              <w:ind w:left="2552" w:hanging="534"/>
              <w:jc w:val="both"/>
            </w:pPr>
            <w:r w:rsidRPr="0080227D">
              <w:t>3.</w:t>
            </w:r>
            <w:r w:rsidRPr="0080227D">
              <w:tab/>
              <w:t>bis(2-kloroetüültio)metaan (CAS 63869-13-6);</w:t>
            </w:r>
          </w:p>
          <w:p w14:paraId="4961487B" w14:textId="77777777" w:rsidR="00AA4F73" w:rsidRPr="0080227D" w:rsidRDefault="00AA4F73" w:rsidP="0080227D">
            <w:pPr>
              <w:keepNext/>
              <w:keepLines/>
              <w:widowControl w:val="0"/>
              <w:tabs>
                <w:tab w:val="left" w:pos="2200"/>
                <w:tab w:val="left" w:pos="2459"/>
              </w:tabs>
              <w:spacing w:before="0" w:after="100" w:line="240" w:lineRule="auto"/>
              <w:ind w:left="2552" w:hanging="534"/>
              <w:jc w:val="both"/>
            </w:pPr>
            <w:r w:rsidRPr="0080227D">
              <w:t>4.</w:t>
            </w:r>
            <w:r w:rsidRPr="0080227D">
              <w:tab/>
              <w:t>1,2-bis(2-kloroetüültio)etaan (CAS 3563-36-8);</w:t>
            </w:r>
          </w:p>
          <w:p w14:paraId="3426752B" w14:textId="77777777" w:rsidR="00AA4F73" w:rsidRPr="0080227D" w:rsidRDefault="00AA4F73" w:rsidP="0080227D">
            <w:pPr>
              <w:keepNext/>
              <w:keepLines/>
              <w:widowControl w:val="0"/>
              <w:tabs>
                <w:tab w:val="left" w:pos="2200"/>
                <w:tab w:val="left" w:pos="2459"/>
              </w:tabs>
              <w:spacing w:before="0" w:after="100" w:line="240" w:lineRule="auto"/>
              <w:ind w:left="2200" w:hanging="182"/>
              <w:jc w:val="both"/>
            </w:pPr>
            <w:r w:rsidRPr="0080227D">
              <w:t>5.</w:t>
            </w:r>
            <w:r w:rsidRPr="0080227D">
              <w:tab/>
              <w:t>1,3-bis(2-kloroetüültio)-n-propaan (CAS 63905-10-2);</w:t>
            </w:r>
          </w:p>
          <w:p w14:paraId="4269CE55" w14:textId="77777777" w:rsidR="00AA4F73" w:rsidRPr="0080227D" w:rsidRDefault="00AA4F73" w:rsidP="0080227D">
            <w:pPr>
              <w:keepNext/>
              <w:keepLines/>
              <w:widowControl w:val="0"/>
              <w:tabs>
                <w:tab w:val="left" w:pos="2200"/>
                <w:tab w:val="left" w:pos="2459"/>
              </w:tabs>
              <w:spacing w:before="0" w:after="100" w:line="240" w:lineRule="auto"/>
              <w:ind w:left="2200" w:hanging="182"/>
              <w:jc w:val="both"/>
            </w:pPr>
            <w:r w:rsidRPr="0080227D">
              <w:t>6.</w:t>
            </w:r>
            <w:r w:rsidRPr="0080227D">
              <w:tab/>
              <w:t>1,4-bis(2-kloroetüültio)-n-butaan (CAS 142868-93-7);</w:t>
            </w:r>
          </w:p>
          <w:p w14:paraId="701D794E" w14:textId="77777777" w:rsidR="00AA4F73" w:rsidRPr="0080227D" w:rsidRDefault="00AA4F73" w:rsidP="0080227D">
            <w:pPr>
              <w:keepNext/>
              <w:keepLines/>
              <w:widowControl w:val="0"/>
              <w:tabs>
                <w:tab w:val="left" w:pos="2018"/>
                <w:tab w:val="left" w:pos="2459"/>
              </w:tabs>
              <w:spacing w:before="0" w:after="100" w:line="240" w:lineRule="auto"/>
              <w:ind w:left="2200" w:hanging="182"/>
              <w:jc w:val="both"/>
            </w:pPr>
            <w:r w:rsidRPr="0080227D">
              <w:t>7.</w:t>
            </w:r>
            <w:r w:rsidRPr="0080227D">
              <w:tab/>
              <w:t>1,5-bis(2-kloroetüültio)-n-pentaan (CAS 142868-94-8);</w:t>
            </w:r>
          </w:p>
          <w:p w14:paraId="35C38ACA" w14:textId="77777777" w:rsidR="00AA4F73" w:rsidRPr="0080227D" w:rsidRDefault="00AA4F73" w:rsidP="0080227D">
            <w:pPr>
              <w:keepNext/>
              <w:keepLines/>
              <w:widowControl w:val="0"/>
              <w:tabs>
                <w:tab w:val="left" w:pos="2200"/>
                <w:tab w:val="left" w:pos="2459"/>
              </w:tabs>
              <w:spacing w:before="0" w:after="100" w:line="240" w:lineRule="auto"/>
              <w:ind w:left="2552" w:hanging="534"/>
              <w:jc w:val="both"/>
            </w:pPr>
            <w:r w:rsidRPr="0080227D">
              <w:t>8.</w:t>
            </w:r>
            <w:r w:rsidRPr="0080227D">
              <w:tab/>
              <w:t>bis(2-kloroetüültiometüül)eeter (CAS 63918-90-1);</w:t>
            </w:r>
          </w:p>
          <w:p w14:paraId="29B03F20" w14:textId="77777777" w:rsidR="00AA4F73" w:rsidRPr="0080227D" w:rsidRDefault="00AA4F73" w:rsidP="0080227D">
            <w:pPr>
              <w:keepNext/>
              <w:keepLines/>
              <w:widowControl w:val="0"/>
              <w:tabs>
                <w:tab w:val="left" w:pos="2018"/>
                <w:tab w:val="left" w:pos="2200"/>
              </w:tabs>
              <w:spacing w:before="0" w:after="100" w:line="240" w:lineRule="auto"/>
              <w:ind w:left="2552" w:hanging="534"/>
              <w:jc w:val="both"/>
            </w:pPr>
            <w:r w:rsidRPr="0080227D">
              <w:t>9.</w:t>
            </w:r>
            <w:r w:rsidRPr="0080227D">
              <w:tab/>
              <w:t>bis(2-kloroetüültioetüül)eeter (CAS 63918-89-8);</w:t>
            </w:r>
          </w:p>
          <w:p w14:paraId="69727CFF" w14:textId="77777777" w:rsidR="00AA4F73" w:rsidRPr="0080227D" w:rsidRDefault="00AA4F73" w:rsidP="0080227D">
            <w:pPr>
              <w:keepNext/>
              <w:keepLines/>
              <w:widowControl w:val="0"/>
              <w:spacing w:before="0" w:after="100" w:line="240" w:lineRule="auto"/>
              <w:ind w:left="2018" w:hanging="851"/>
              <w:jc w:val="both"/>
            </w:pPr>
            <w:r w:rsidRPr="0080227D">
              <w:t xml:space="preserve">b. </w:t>
            </w:r>
            <w:r w:rsidRPr="0080227D">
              <w:tab/>
              <w:t>ljuisiidid, näiteks:</w:t>
            </w:r>
          </w:p>
          <w:p w14:paraId="683242B0" w14:textId="77777777" w:rsidR="00AA4F73" w:rsidRPr="0080227D" w:rsidRDefault="00AA4F73" w:rsidP="0080227D">
            <w:pPr>
              <w:keepNext/>
              <w:keepLines/>
              <w:widowControl w:val="0"/>
              <w:spacing w:before="0" w:after="100" w:line="240" w:lineRule="auto"/>
              <w:ind w:left="2552" w:hanging="534"/>
              <w:jc w:val="both"/>
            </w:pPr>
            <w:r w:rsidRPr="0080227D">
              <w:t>1. 2-klorovinüüldikloroarsiin (CAS 541-25-3);</w:t>
            </w:r>
          </w:p>
          <w:p w14:paraId="6B354409" w14:textId="77777777" w:rsidR="00AA4F73" w:rsidRPr="0080227D" w:rsidRDefault="00AA4F73" w:rsidP="0080227D">
            <w:pPr>
              <w:keepNext/>
              <w:keepLines/>
              <w:widowControl w:val="0"/>
              <w:spacing w:before="0" w:after="100" w:line="240" w:lineRule="auto"/>
              <w:ind w:left="2018"/>
              <w:jc w:val="both"/>
            </w:pPr>
            <w:r w:rsidRPr="0080227D">
              <w:t>2. tris(2-klorovinüül)arsiin (CAS 40334-70-1);</w:t>
            </w:r>
          </w:p>
          <w:p w14:paraId="757FEEE6" w14:textId="77777777" w:rsidR="00AA4F73" w:rsidRPr="0080227D" w:rsidRDefault="00AA4F73" w:rsidP="0080227D">
            <w:pPr>
              <w:keepNext/>
              <w:keepLines/>
              <w:widowControl w:val="0"/>
              <w:spacing w:before="0" w:after="100" w:line="240" w:lineRule="auto"/>
              <w:ind w:left="2018"/>
              <w:jc w:val="both"/>
            </w:pPr>
            <w:r w:rsidRPr="0080227D">
              <w:lastRenderedPageBreak/>
              <w:t>3. bis(2-klorovinüül)kloroarsiin (CAS 40334-69-8);</w:t>
            </w:r>
          </w:p>
          <w:p w14:paraId="47FCE178" w14:textId="77777777" w:rsidR="00AA4F73" w:rsidRPr="0080227D" w:rsidRDefault="00AA4F73" w:rsidP="0080227D">
            <w:pPr>
              <w:keepNext/>
              <w:keepLines/>
              <w:widowControl w:val="0"/>
              <w:tabs>
                <w:tab w:val="left" w:pos="600"/>
              </w:tabs>
              <w:spacing w:before="0" w:after="100" w:line="240" w:lineRule="auto"/>
              <w:ind w:left="2018" w:hanging="851"/>
              <w:jc w:val="both"/>
            </w:pPr>
            <w:r w:rsidRPr="0080227D">
              <w:t xml:space="preserve">c. </w:t>
            </w:r>
            <w:r w:rsidRPr="0080227D">
              <w:tab/>
              <w:t>lämmastik-sinepigaasid, näiteks:</w:t>
            </w:r>
          </w:p>
          <w:p w14:paraId="4B62926F" w14:textId="77777777" w:rsidR="00AA4F73" w:rsidRPr="0080227D" w:rsidRDefault="00AA4F73" w:rsidP="0080227D">
            <w:pPr>
              <w:keepNext/>
              <w:keepLines/>
              <w:widowControl w:val="0"/>
              <w:spacing w:before="0" w:after="100" w:line="240" w:lineRule="auto"/>
              <w:ind w:left="2018"/>
              <w:jc w:val="both"/>
            </w:pPr>
            <w:r w:rsidRPr="0080227D">
              <w:t>1. HN1: bis(2-kloroetüül)etüülamiin (CAS 538-07-8);</w:t>
            </w:r>
          </w:p>
          <w:p w14:paraId="1F987E00" w14:textId="77777777" w:rsidR="00AA4F73" w:rsidRPr="0080227D" w:rsidRDefault="00AA4F73" w:rsidP="0080227D">
            <w:pPr>
              <w:keepNext/>
              <w:keepLines/>
              <w:widowControl w:val="0"/>
              <w:spacing w:before="0" w:after="100" w:line="240" w:lineRule="auto"/>
              <w:ind w:left="2552" w:hanging="534"/>
              <w:jc w:val="both"/>
            </w:pPr>
            <w:r w:rsidRPr="0080227D">
              <w:t>2. HN2: bis(2-kloroetüül)metüülamiin (CAS 51-75-2);</w:t>
            </w:r>
          </w:p>
          <w:p w14:paraId="38267907" w14:textId="77777777" w:rsidR="00AA4F73" w:rsidRPr="0080227D" w:rsidRDefault="00AA4F73" w:rsidP="0080227D">
            <w:pPr>
              <w:keepNext/>
              <w:keepLines/>
              <w:widowControl w:val="0"/>
              <w:spacing w:before="0" w:after="100" w:line="240" w:lineRule="auto"/>
              <w:ind w:left="1734"/>
              <w:jc w:val="both"/>
            </w:pPr>
            <w:r w:rsidRPr="0080227D">
              <w:t>3. HN3: tris(2-kloroetüül)amiin (CAS 555-77-1);</w:t>
            </w:r>
          </w:p>
          <w:p w14:paraId="36FDCFC5" w14:textId="77777777" w:rsidR="00AA4F73" w:rsidRPr="0080227D" w:rsidRDefault="00AA4F73" w:rsidP="0080227D">
            <w:pPr>
              <w:keepNext/>
              <w:keepLines/>
              <w:widowControl w:val="0"/>
              <w:spacing w:after="100" w:line="240" w:lineRule="auto"/>
              <w:ind w:left="1418" w:hanging="534"/>
              <w:jc w:val="both"/>
            </w:pPr>
            <w:r w:rsidRPr="0080227D">
              <w:t xml:space="preserve">3. </w:t>
            </w:r>
            <w:r w:rsidRPr="0080227D">
              <w:tab/>
            </w:r>
            <w:r w:rsidR="00D51FE0" w:rsidRPr="0080227D">
              <w:t xml:space="preserve">kemoründemürkide </w:t>
            </w:r>
            <w:r w:rsidRPr="0080227D">
              <w:t>halvavad toimeained, näiteks:</w:t>
            </w:r>
          </w:p>
          <w:p w14:paraId="42188452" w14:textId="77777777" w:rsidR="00AA4F73" w:rsidRPr="0080227D" w:rsidRDefault="00AA4F73" w:rsidP="0080227D">
            <w:pPr>
              <w:keepNext/>
              <w:keepLines/>
              <w:widowControl w:val="0"/>
              <w:spacing w:before="0" w:after="100" w:line="240" w:lineRule="auto"/>
              <w:ind w:left="2018" w:hanging="771"/>
              <w:jc w:val="both"/>
            </w:pPr>
            <w:r w:rsidRPr="0080227D">
              <w:t xml:space="preserve">a. </w:t>
            </w:r>
            <w:r w:rsidRPr="0080227D">
              <w:tab/>
              <w:t>3-kinuklindinüülbensülaat (BZ) (CAS 6581-06-2);</w:t>
            </w:r>
          </w:p>
          <w:p w14:paraId="419909C4" w14:textId="77777777" w:rsidR="00AA4F73" w:rsidRPr="0080227D" w:rsidRDefault="00AA4F73" w:rsidP="0080227D">
            <w:pPr>
              <w:keepNext/>
              <w:keepLines/>
              <w:widowControl w:val="0"/>
              <w:tabs>
                <w:tab w:val="left" w:pos="1451"/>
              </w:tabs>
              <w:spacing w:before="0" w:after="100" w:line="240" w:lineRule="auto"/>
              <w:ind w:left="2018" w:hanging="1134"/>
              <w:jc w:val="both"/>
            </w:pPr>
            <w:r w:rsidRPr="0080227D">
              <w:t xml:space="preserve">4. </w:t>
            </w:r>
            <w:r w:rsidRPr="0080227D">
              <w:tab/>
            </w:r>
            <w:r w:rsidR="00D51FE0" w:rsidRPr="0080227D">
              <w:t xml:space="preserve">kemoründemürkide </w:t>
            </w:r>
            <w:r w:rsidRPr="0080227D">
              <w:t>defoliandid, näiteks:</w:t>
            </w:r>
          </w:p>
          <w:p w14:paraId="27188516" w14:textId="77777777" w:rsidR="00AA4F73" w:rsidRPr="0080227D" w:rsidRDefault="00AA4F73" w:rsidP="0080227D">
            <w:pPr>
              <w:keepNext/>
              <w:keepLines/>
              <w:widowControl w:val="0"/>
              <w:spacing w:before="0" w:after="100" w:line="240" w:lineRule="auto"/>
              <w:ind w:left="2018" w:hanging="771"/>
              <w:jc w:val="both"/>
            </w:pPr>
            <w:r w:rsidRPr="0080227D">
              <w:t>a.</w:t>
            </w:r>
            <w:r w:rsidRPr="0080227D">
              <w:tab/>
              <w:t>butüül-2-kloro-4-fluorofenoksüatsetaat (LNF);</w:t>
            </w:r>
          </w:p>
          <w:p w14:paraId="72B67182" w14:textId="77777777" w:rsidR="00AA4F73" w:rsidRPr="0080227D" w:rsidRDefault="00AA4F73" w:rsidP="0080227D">
            <w:pPr>
              <w:keepNext/>
              <w:keepLines/>
              <w:widowControl w:val="0"/>
              <w:spacing w:before="0" w:after="100" w:line="240" w:lineRule="auto"/>
              <w:ind w:left="2018" w:hanging="771"/>
              <w:jc w:val="both"/>
            </w:pPr>
            <w:r w:rsidRPr="0080227D">
              <w:t>b.</w:t>
            </w:r>
            <w:r w:rsidRPr="0080227D">
              <w:tab/>
              <w:t>2,4,5-triklorofenoksüäädikhape (CAS 93-76-5) segus 2,4-diklorofenoksüäädikhappega (CAS 94-75-7) (Agent Orange (CAS 39277-47-9));</w:t>
            </w:r>
          </w:p>
          <w:p w14:paraId="5C2D843B" w14:textId="2688E1E0" w:rsidR="00AA4F73" w:rsidRPr="0080227D" w:rsidRDefault="00AA4F73" w:rsidP="0080227D">
            <w:pPr>
              <w:keepNext/>
              <w:keepLines/>
              <w:widowControl w:val="0"/>
              <w:spacing w:before="0" w:after="100" w:line="240" w:lineRule="auto"/>
              <w:ind w:left="680" w:hanging="680"/>
              <w:jc w:val="both"/>
            </w:pPr>
            <w:r w:rsidRPr="0080227D">
              <w:t>c.</w:t>
            </w:r>
            <w:r w:rsidR="0025777F" w:rsidRPr="0080227D">
              <w:t xml:space="preserve"> </w:t>
            </w:r>
            <w:r w:rsidR="0025777F" w:rsidRPr="0080227D">
              <w:tab/>
            </w:r>
            <w:r w:rsidRPr="0080227D">
              <w:t>keemiarelva binaarsed ja põhilised lähteained:</w:t>
            </w:r>
          </w:p>
          <w:p w14:paraId="5936BCF3" w14:textId="1BD409ED" w:rsidR="00AA4F73" w:rsidRPr="0080227D" w:rsidRDefault="00AA4F73" w:rsidP="0080227D">
            <w:pPr>
              <w:keepNext/>
              <w:keepLines/>
              <w:widowControl w:val="0"/>
              <w:spacing w:before="0" w:after="100" w:line="240" w:lineRule="auto"/>
              <w:ind w:left="1389" w:hanging="283"/>
              <w:jc w:val="both"/>
            </w:pPr>
            <w:r w:rsidRPr="0080227D">
              <w:t>1.</w:t>
            </w:r>
            <w:r w:rsidR="0025777F" w:rsidRPr="0080227D">
              <w:t xml:space="preserve"> </w:t>
            </w:r>
            <w:r w:rsidR="0025777F" w:rsidRPr="0080227D">
              <w:tab/>
            </w:r>
            <w:r w:rsidRPr="0080227D">
              <w:t>alküül- (metüül-, etüül-, n-propüül- või isopropüül-) fosfonüüldifluoriidid, näiteks:</w:t>
            </w:r>
          </w:p>
          <w:p w14:paraId="23FB973D" w14:textId="77777777" w:rsidR="00AA4F73" w:rsidRPr="0080227D" w:rsidRDefault="00AA4F73" w:rsidP="0080227D">
            <w:pPr>
              <w:keepNext/>
              <w:keepLines/>
              <w:widowControl w:val="0"/>
              <w:spacing w:before="0" w:after="100" w:line="240" w:lineRule="auto"/>
              <w:ind w:left="1418"/>
              <w:jc w:val="both"/>
            </w:pPr>
            <w:r w:rsidRPr="0080227D">
              <w:t>DF: metüülfosfonüüldifluoriid (CAS 676-99-3);</w:t>
            </w:r>
          </w:p>
          <w:p w14:paraId="05E5B44A" w14:textId="77777777" w:rsidR="00AA4F73" w:rsidRPr="0080227D" w:rsidRDefault="00AA4F73" w:rsidP="0080227D">
            <w:pPr>
              <w:keepNext/>
              <w:keepLines/>
              <w:widowControl w:val="0"/>
              <w:spacing w:before="0" w:after="100" w:line="240" w:lineRule="auto"/>
              <w:ind w:left="1418" w:hanging="312"/>
              <w:jc w:val="both"/>
            </w:pPr>
            <w:r w:rsidRPr="0080227D">
              <w:t>2.</w:t>
            </w:r>
            <w:r w:rsidRPr="0080227D">
              <w:tab/>
              <w:t>O-alküül- (H või alküülid kuni C</w:t>
            </w:r>
            <w:r w:rsidRPr="0080227D">
              <w:rPr>
                <w:vertAlign w:val="subscript"/>
              </w:rPr>
              <w:t>10</w:t>
            </w:r>
            <w:r w:rsidRPr="0080227D">
              <w:t>, sealhulgas tsükloalküül-) O-2-dialküül- (metüül-, etüül-, n-propüül- või isopropüül-) aminoetüülalküül- (metüül-, etüül-, n-propüül- või isopropüül-) fosfoniidid ja vastavad alküleeritud ja protoneeritud soolad, näiteks:</w:t>
            </w:r>
          </w:p>
          <w:p w14:paraId="5842260A" w14:textId="77777777" w:rsidR="00AA4F73" w:rsidRPr="0080227D" w:rsidRDefault="00AA4F73" w:rsidP="0080227D">
            <w:pPr>
              <w:keepNext/>
              <w:keepLines/>
              <w:widowControl w:val="0"/>
              <w:spacing w:before="0" w:after="100" w:line="240" w:lineRule="auto"/>
              <w:ind w:left="1418"/>
              <w:jc w:val="both"/>
            </w:pPr>
            <w:r w:rsidRPr="0080227D">
              <w:t>QL: O-etüül O-2-diisopropüülaminoetüülmetüülfosfoniit (CAS 57856-11-8);</w:t>
            </w:r>
          </w:p>
          <w:p w14:paraId="7CBA3F72" w14:textId="77777777" w:rsidR="00AA4F73" w:rsidRPr="0080227D" w:rsidRDefault="00AA4F73" w:rsidP="0080227D">
            <w:pPr>
              <w:keepNext/>
              <w:keepLines/>
              <w:widowControl w:val="0"/>
              <w:tabs>
                <w:tab w:val="left" w:pos="1106"/>
              </w:tabs>
              <w:spacing w:before="0" w:after="100" w:line="240" w:lineRule="auto"/>
              <w:ind w:left="1451" w:hanging="345"/>
              <w:jc w:val="both"/>
            </w:pPr>
            <w:r w:rsidRPr="0080227D">
              <w:t>3.</w:t>
            </w:r>
            <w:r w:rsidRPr="0080227D">
              <w:tab/>
              <w:t>klorosariin: O-isopropüülmetüülfosfonokloridaat (CAS 1445-76-7);</w:t>
            </w:r>
          </w:p>
          <w:p w14:paraId="1020F53F" w14:textId="77777777" w:rsidR="00AA4F73" w:rsidRPr="0080227D" w:rsidRDefault="00AA4F73" w:rsidP="0080227D">
            <w:pPr>
              <w:keepNext/>
              <w:keepLines/>
              <w:widowControl w:val="0"/>
              <w:spacing w:before="0" w:after="100" w:line="240" w:lineRule="auto"/>
              <w:ind w:left="1418" w:hanging="312"/>
              <w:jc w:val="both"/>
            </w:pPr>
            <w:r w:rsidRPr="0080227D">
              <w:t>4.</w:t>
            </w:r>
            <w:r w:rsidRPr="0080227D">
              <w:tab/>
              <w:t xml:space="preserve">klorosomaan: O-pinakolüülmetüülfosfonokloridaat </w:t>
            </w:r>
            <w:r w:rsidRPr="0080227D">
              <w:br/>
              <w:t>(CAS 7040-57-5);</w:t>
            </w:r>
          </w:p>
          <w:p w14:paraId="5B6D3D0A" w14:textId="77777777" w:rsidR="00AA4F73" w:rsidRPr="0080227D" w:rsidRDefault="00AA4F73" w:rsidP="0080227D">
            <w:pPr>
              <w:keepNext/>
              <w:keepLines/>
              <w:widowControl w:val="0"/>
              <w:spacing w:before="0" w:after="100" w:line="240" w:lineRule="auto"/>
              <w:ind w:left="851" w:hanging="818"/>
              <w:jc w:val="both"/>
            </w:pPr>
            <w:r w:rsidRPr="0080227D">
              <w:t>d.</w:t>
            </w:r>
            <w:r w:rsidRPr="0080227D">
              <w:tab/>
              <w:t>„massirahutuste ohjamiseks mõeldud keemilised ühendid”, toimeainete koostisse kuuluvad aktiivsed kemikaalid ja nende kombinatsioonid, sealhulgas:</w:t>
            </w:r>
          </w:p>
          <w:p w14:paraId="08CB8998" w14:textId="77777777" w:rsidR="00AA4F73" w:rsidRPr="0080227D" w:rsidRDefault="00AA4F73" w:rsidP="0080227D">
            <w:pPr>
              <w:keepNext/>
              <w:keepLines/>
              <w:widowControl w:val="0"/>
              <w:spacing w:before="0" w:after="100" w:line="240" w:lineRule="auto"/>
              <w:ind w:left="1418" w:hanging="534"/>
              <w:jc w:val="both"/>
            </w:pPr>
            <w:r w:rsidRPr="0080227D">
              <w:t xml:space="preserve">1. </w:t>
            </w:r>
            <w:r w:rsidRPr="0080227D">
              <w:tab/>
              <w:t>α-bromobenseenatsetonitriil (bromobensüültsüaniid) (CA) (CAS 5798-79-8);</w:t>
            </w:r>
          </w:p>
          <w:p w14:paraId="036A4159" w14:textId="77777777" w:rsidR="00AA4F73" w:rsidRPr="0080227D" w:rsidRDefault="00AA4F73" w:rsidP="0080227D">
            <w:pPr>
              <w:keepNext/>
              <w:keepLines/>
              <w:widowControl w:val="0"/>
              <w:spacing w:before="0" w:after="100" w:line="240" w:lineRule="auto"/>
              <w:ind w:left="1418" w:hanging="534"/>
              <w:jc w:val="both"/>
            </w:pPr>
            <w:r w:rsidRPr="0080227D">
              <w:t>2.</w:t>
            </w:r>
            <w:r w:rsidRPr="0080227D">
              <w:tab/>
              <w:t>[(2-klorofenüül)metüleen] propaandinitriil, (o-klorobensülideenmalononitriil (CS) (CAS 2698-41-1);</w:t>
            </w:r>
          </w:p>
          <w:p w14:paraId="1E599E7E" w14:textId="77777777" w:rsidR="00AA4F73" w:rsidRPr="0080227D" w:rsidRDefault="00AA4F73" w:rsidP="0080227D">
            <w:pPr>
              <w:keepNext/>
              <w:keepLines/>
              <w:widowControl w:val="0"/>
              <w:spacing w:before="0" w:after="100" w:line="240" w:lineRule="auto"/>
              <w:ind w:left="1418" w:hanging="534"/>
              <w:jc w:val="both"/>
            </w:pPr>
            <w:r w:rsidRPr="0080227D">
              <w:t>3.</w:t>
            </w:r>
            <w:r w:rsidRPr="0080227D">
              <w:tab/>
              <w:t>2-kloro-1-fenüületanoon, fenüülatsüülkloriid (ω-kloroatsetofenoon) (CN) (CAS 532-27-4);</w:t>
            </w:r>
          </w:p>
          <w:p w14:paraId="6F221339" w14:textId="77777777" w:rsidR="00AA4F73" w:rsidRPr="0080227D" w:rsidRDefault="00AA4F73" w:rsidP="0080227D">
            <w:pPr>
              <w:keepNext/>
              <w:keepLines/>
              <w:widowControl w:val="0"/>
              <w:spacing w:before="0" w:after="100" w:line="240" w:lineRule="auto"/>
              <w:ind w:left="1418" w:hanging="534"/>
              <w:jc w:val="both"/>
            </w:pPr>
            <w:r w:rsidRPr="0080227D">
              <w:t xml:space="preserve">4. </w:t>
            </w:r>
            <w:r w:rsidRPr="0080227D">
              <w:tab/>
              <w:t>dibens-(b,f)-1,4-oksasefiin (CR) (CAS 257-07-8);</w:t>
            </w:r>
          </w:p>
          <w:p w14:paraId="09486E8B" w14:textId="77777777" w:rsidR="00AA4F73" w:rsidRPr="0080227D" w:rsidRDefault="00AA4F73" w:rsidP="0080227D">
            <w:pPr>
              <w:keepNext/>
              <w:keepLines/>
              <w:widowControl w:val="0"/>
              <w:spacing w:before="0" w:after="100" w:line="240" w:lineRule="auto"/>
              <w:ind w:left="1418" w:hanging="534"/>
              <w:jc w:val="both"/>
            </w:pPr>
            <w:r w:rsidRPr="0080227D">
              <w:t>5.</w:t>
            </w:r>
            <w:r w:rsidRPr="0080227D">
              <w:tab/>
              <w:t>10-kloro-5,10-dihüdrofenarsasiin, (fenarsasiinkloriid), (adamsiit), (DM) (CAS 578-94-9);</w:t>
            </w:r>
          </w:p>
          <w:p w14:paraId="3AC56F49" w14:textId="77777777" w:rsidR="00AA4F73" w:rsidRPr="0080227D" w:rsidRDefault="00AA4F73" w:rsidP="0080227D">
            <w:pPr>
              <w:keepNext/>
              <w:keepLines/>
              <w:widowControl w:val="0"/>
              <w:spacing w:before="0" w:after="100" w:line="240" w:lineRule="auto"/>
              <w:ind w:left="1418" w:hanging="534"/>
              <w:jc w:val="both"/>
            </w:pPr>
            <w:r w:rsidRPr="0080227D">
              <w:t>6.</w:t>
            </w:r>
            <w:r w:rsidRPr="0080227D">
              <w:tab/>
              <w:t>N-nonanoüülmorfoliin, (MPA) (CAS 5299-64-9);</w:t>
            </w:r>
          </w:p>
          <w:p w14:paraId="434B247A" w14:textId="77777777" w:rsidR="00AA4F73" w:rsidRPr="0080227D" w:rsidRDefault="00AA4F73" w:rsidP="0080227D">
            <w:pPr>
              <w:keepNext/>
              <w:keepLines/>
              <w:widowControl w:val="0"/>
              <w:spacing w:before="0" w:after="100" w:line="240" w:lineRule="auto"/>
              <w:ind w:left="1876" w:hanging="992"/>
              <w:jc w:val="both"/>
              <w:rPr>
                <w:i/>
              </w:rPr>
            </w:pPr>
            <w:r w:rsidRPr="0080227D">
              <w:rPr>
                <w:i/>
                <w:u w:val="single"/>
              </w:rPr>
              <w:t>Märkus 1</w:t>
            </w:r>
            <w:r w:rsidR="00A36F97" w:rsidRPr="0080227D">
              <w:t xml:space="preserve"> </w:t>
            </w:r>
            <w:r w:rsidRPr="0080227D">
              <w:rPr>
                <w:i/>
              </w:rPr>
              <w:t>Punkti ML7.d. ei kohaldata enesekaitseks ettenähtud ja eraldi pakendatud „massirahutuste ohjamiseks mõeldud keemiliste ühendite” suhtes.</w:t>
            </w:r>
          </w:p>
          <w:p w14:paraId="34C337CF" w14:textId="77777777" w:rsidR="00AA4F73" w:rsidRPr="0080227D" w:rsidRDefault="00AA4F73" w:rsidP="0080227D">
            <w:pPr>
              <w:keepNext/>
              <w:keepLines/>
              <w:widowControl w:val="0"/>
              <w:tabs>
                <w:tab w:val="left" w:pos="1889"/>
              </w:tabs>
              <w:spacing w:before="0" w:after="100" w:line="240" w:lineRule="auto"/>
              <w:ind w:left="1889" w:hanging="1005"/>
              <w:jc w:val="both"/>
            </w:pPr>
            <w:r w:rsidRPr="0080227D">
              <w:rPr>
                <w:i/>
                <w:u w:val="single"/>
              </w:rPr>
              <w:t>Märkus 2</w:t>
            </w:r>
            <w:r w:rsidRPr="0080227D">
              <w:tab/>
            </w:r>
            <w:r w:rsidRPr="0080227D">
              <w:rPr>
                <w:i/>
              </w:rPr>
              <w:t xml:space="preserve">Punkti ML7.d. ei kohaldata toimeainete koostisse kuuluvate selliste aktiivsete kemikaalide ja nende kombinatsioonide suhtes, </w:t>
            </w:r>
            <w:r w:rsidRPr="0080227D">
              <w:rPr>
                <w:i/>
              </w:rPr>
              <w:lastRenderedPageBreak/>
              <w:t>mis on määratud ja pakendatud toiduainetööstuses või meditsiinilisel eesmärgil kasutamiseks.</w:t>
            </w:r>
          </w:p>
          <w:p w14:paraId="4040D1B9" w14:textId="77777777" w:rsidR="00AA4F73" w:rsidRPr="0080227D" w:rsidRDefault="00AA4F73" w:rsidP="0080227D">
            <w:pPr>
              <w:keepNext/>
              <w:keepLines/>
              <w:widowControl w:val="0"/>
              <w:spacing w:before="0" w:after="100" w:line="240" w:lineRule="auto"/>
              <w:ind w:left="600" w:hanging="600"/>
              <w:jc w:val="both"/>
            </w:pPr>
            <w:r w:rsidRPr="0080227D">
              <w:t xml:space="preserve">e. </w:t>
            </w:r>
            <w:r w:rsidRPr="0080227D">
              <w:tab/>
              <w:t>spetsiaalselt sõjaliseks kasutuseks loodud või kohandatud varustus, mis on loodud või kohandatud mis tahes alljärgnevalt loetletud materjalide, ainete või seadmete ja spetsiaalselt neile loodud komponentide levitamiseks:</w:t>
            </w:r>
          </w:p>
          <w:p w14:paraId="0DE9822B" w14:textId="77777777" w:rsidR="00FF219C" w:rsidRPr="0080227D" w:rsidRDefault="00AA4F73" w:rsidP="0080227D">
            <w:pPr>
              <w:keepNext/>
              <w:keepLines/>
              <w:widowControl w:val="0"/>
              <w:spacing w:before="0" w:after="100" w:line="240" w:lineRule="auto"/>
              <w:ind w:left="1247" w:hanging="647"/>
              <w:jc w:val="both"/>
            </w:pPr>
            <w:r w:rsidRPr="0080227D">
              <w:t>1.</w:t>
            </w:r>
            <w:r w:rsidR="00FF219C" w:rsidRPr="0080227D">
              <w:t xml:space="preserve"> </w:t>
            </w:r>
            <w:r w:rsidR="00FF219C" w:rsidRPr="0080227D">
              <w:tab/>
            </w:r>
            <w:r w:rsidRPr="0080227D">
              <w:t xml:space="preserve">punktis ML7.a, ML7.b või ML7.d nimetatud materjalid või toimeained; </w:t>
            </w:r>
            <w:r w:rsidRPr="0080227D">
              <w:rPr>
                <w:u w:val="single"/>
              </w:rPr>
              <w:t>või</w:t>
            </w:r>
          </w:p>
          <w:p w14:paraId="38A736DD" w14:textId="7C8E589A" w:rsidR="00AA4F73" w:rsidRPr="0080227D" w:rsidRDefault="00FF219C" w:rsidP="0080227D">
            <w:pPr>
              <w:keepNext/>
              <w:keepLines/>
              <w:widowControl w:val="0"/>
              <w:spacing w:before="0" w:after="100" w:line="240" w:lineRule="auto"/>
              <w:ind w:left="1247" w:hanging="647"/>
              <w:jc w:val="both"/>
            </w:pPr>
            <w:r w:rsidRPr="0080227D">
              <w:t xml:space="preserve">2. </w:t>
            </w:r>
            <w:r w:rsidRPr="0080227D">
              <w:tab/>
            </w:r>
            <w:r w:rsidR="00AA4F73" w:rsidRPr="0080227D">
              <w:t>punktis ML7.c nimetatud lähteainetest valmistatud kemoründemürgid.</w:t>
            </w:r>
          </w:p>
          <w:p w14:paraId="01F0874B" w14:textId="77777777" w:rsidR="00AA4F73" w:rsidRPr="0080227D" w:rsidRDefault="00AA4F73" w:rsidP="0080227D">
            <w:pPr>
              <w:keepNext/>
              <w:keepLines/>
              <w:widowControl w:val="0"/>
              <w:spacing w:before="0" w:after="100" w:line="240" w:lineRule="auto"/>
              <w:ind w:left="600" w:hanging="600"/>
              <w:jc w:val="both"/>
            </w:pPr>
            <w:r w:rsidRPr="0080227D">
              <w:t xml:space="preserve">f. </w:t>
            </w:r>
            <w:r w:rsidRPr="0080227D">
              <w:tab/>
              <w:t>spetsiaalselt sõjaliseks kasutuseks loodud või kohandatud kaitsevarustus ja saaste eemaldamise varustus, komponendid ning keemilised segud:</w:t>
            </w:r>
          </w:p>
          <w:p w14:paraId="0382F4E8" w14:textId="77777777" w:rsidR="00AA4F73" w:rsidRPr="0080227D" w:rsidRDefault="00AA4F73" w:rsidP="0080227D">
            <w:pPr>
              <w:keepNext/>
              <w:keepLines/>
              <w:widowControl w:val="0"/>
              <w:spacing w:before="0" w:after="100" w:line="240" w:lineRule="auto"/>
              <w:ind w:left="1418" w:hanging="818"/>
              <w:jc w:val="both"/>
            </w:pPr>
            <w:r w:rsidRPr="0080227D">
              <w:t xml:space="preserve">1. </w:t>
            </w:r>
            <w:r w:rsidRPr="0080227D">
              <w:tab/>
              <w:t>varustus, mis on loodud või kohandatud kaitseks punktides ML7.a., ML7.b. või ML7.d. nimetatud materjalide eest, ja spetsiaalselt selle jaoks loodud komponendid;</w:t>
            </w:r>
          </w:p>
          <w:p w14:paraId="51FA25A6" w14:textId="77777777" w:rsidR="00AA4F73" w:rsidRPr="0080227D" w:rsidRDefault="00AA4F73" w:rsidP="0080227D">
            <w:pPr>
              <w:keepNext/>
              <w:keepLines/>
              <w:widowControl w:val="0"/>
              <w:spacing w:before="0" w:after="100" w:line="240" w:lineRule="auto"/>
              <w:ind w:left="1418" w:hanging="818"/>
              <w:jc w:val="both"/>
            </w:pPr>
            <w:r w:rsidRPr="0080227D">
              <w:t>2.</w:t>
            </w:r>
            <w:r w:rsidRPr="0080227D">
              <w:tab/>
              <w:t>varustus, mis on loodud või kohandatud saaste eemaldamiseks punktides ML7.a. või ML7.b. nimetatud materjalidega saastatud esemetelt, ja spetsiaalselt selle jaoks loodud komponendid;</w:t>
            </w:r>
          </w:p>
          <w:p w14:paraId="04833913" w14:textId="77777777" w:rsidR="00AA4F73" w:rsidRPr="0080227D" w:rsidRDefault="00AA4F73" w:rsidP="0080227D">
            <w:pPr>
              <w:keepNext/>
              <w:keepLines/>
              <w:widowControl w:val="0"/>
              <w:spacing w:before="0" w:after="100" w:line="240" w:lineRule="auto"/>
              <w:ind w:left="1418" w:hanging="818"/>
              <w:jc w:val="both"/>
            </w:pPr>
            <w:r w:rsidRPr="0080227D">
              <w:t>3.</w:t>
            </w:r>
            <w:r w:rsidRPr="0080227D">
              <w:tab/>
              <w:t>keemilised segud, mis on välja töötatud või koostatud spetsiaalselt punktis ML7.a. või ML7.b. nimetatud materjalidega saastunud esemetelt saaste eemaldamiseks;</w:t>
            </w:r>
          </w:p>
          <w:p w14:paraId="3931480C" w14:textId="77777777" w:rsidR="00AA4F73" w:rsidRPr="0080227D" w:rsidRDefault="00AA4F73" w:rsidP="0080227D">
            <w:pPr>
              <w:keepNext/>
              <w:keepLines/>
              <w:widowControl w:val="0"/>
              <w:tabs>
                <w:tab w:val="left" w:pos="1633"/>
              </w:tabs>
              <w:spacing w:before="0" w:after="100" w:line="240" w:lineRule="auto"/>
              <w:ind w:left="851" w:hanging="251"/>
              <w:jc w:val="both"/>
            </w:pPr>
            <w:r w:rsidRPr="0080227D">
              <w:rPr>
                <w:i/>
                <w:u w:val="single"/>
              </w:rPr>
              <w:t>Märkus</w:t>
            </w:r>
            <w:r w:rsidRPr="0080227D">
              <w:rPr>
                <w:i/>
              </w:rPr>
              <w:t xml:space="preserve"> </w:t>
            </w:r>
            <w:r w:rsidRPr="0080227D">
              <w:tab/>
            </w:r>
            <w:r w:rsidRPr="0080227D">
              <w:rPr>
                <w:i/>
              </w:rPr>
              <w:t>Punkt ML7.f.1. hõlmab järgmist:</w:t>
            </w:r>
          </w:p>
          <w:p w14:paraId="32A5CC67" w14:textId="77777777" w:rsidR="00AA4F73" w:rsidRPr="0080227D" w:rsidRDefault="00AA4F73" w:rsidP="0080227D">
            <w:pPr>
              <w:keepNext/>
              <w:keepLines/>
              <w:widowControl w:val="0"/>
              <w:spacing w:before="0" w:after="100" w:line="240" w:lineRule="auto"/>
              <w:ind w:left="2200" w:hanging="466"/>
              <w:jc w:val="both"/>
            </w:pPr>
            <w:r w:rsidRPr="0080227D">
              <w:rPr>
                <w:i/>
              </w:rPr>
              <w:t>a.</w:t>
            </w:r>
            <w:r w:rsidRPr="0080227D">
              <w:tab/>
            </w:r>
            <w:r w:rsidRPr="0080227D">
              <w:rPr>
                <w:i/>
              </w:rPr>
              <w:t>õhu konditsioneerimise seadmed, mis on spetsiaalselt loodud või kohandatud tuuma-, bioloogilise või keemilise saaste filtreerimiseks;</w:t>
            </w:r>
          </w:p>
          <w:p w14:paraId="1D9F4F4E" w14:textId="77777777" w:rsidR="00AA4F73" w:rsidRPr="0080227D" w:rsidRDefault="00AA4F73" w:rsidP="0080227D">
            <w:pPr>
              <w:keepNext/>
              <w:keepLines/>
              <w:widowControl w:val="0"/>
              <w:spacing w:before="0" w:after="100" w:line="240" w:lineRule="auto"/>
              <w:ind w:left="2200" w:hanging="466"/>
              <w:jc w:val="both"/>
            </w:pPr>
            <w:r w:rsidRPr="0080227D">
              <w:rPr>
                <w:i/>
              </w:rPr>
              <w:t xml:space="preserve">b. </w:t>
            </w:r>
            <w:r w:rsidRPr="0080227D">
              <w:tab/>
            </w:r>
            <w:r w:rsidRPr="0080227D">
              <w:rPr>
                <w:i/>
              </w:rPr>
              <w:t>kaitseriietus.</w:t>
            </w:r>
          </w:p>
          <w:p w14:paraId="03B22C8B" w14:textId="77777777" w:rsidR="00AA4F73" w:rsidRPr="0080227D" w:rsidRDefault="00AA4F73" w:rsidP="0080227D">
            <w:pPr>
              <w:keepNext/>
              <w:keepLines/>
              <w:widowControl w:val="0"/>
              <w:tabs>
                <w:tab w:val="left" w:pos="924"/>
              </w:tabs>
              <w:spacing w:before="0" w:after="100" w:line="240" w:lineRule="auto"/>
              <w:ind w:left="1734" w:hanging="1134"/>
              <w:jc w:val="both"/>
            </w:pPr>
            <w:r w:rsidRPr="0080227D">
              <w:rPr>
                <w:i/>
                <w:u w:val="single"/>
              </w:rPr>
              <w:t>NB.</w:t>
            </w:r>
            <w:r w:rsidRPr="0080227D">
              <w:rPr>
                <w:i/>
              </w:rPr>
              <w:t xml:space="preserve"> </w:t>
            </w:r>
            <w:r w:rsidRPr="0080227D">
              <w:tab/>
            </w:r>
            <w:r w:rsidRPr="0080227D">
              <w:rPr>
                <w:i/>
              </w:rPr>
              <w:t>Tsiviilotstarbeliste gaasimaskide ja kaitsevarustuse ja saaste eemaldamiseks kasutatava varustuse kohta vt samuti ELi kahesuguse kasutusega kaupade nimekirja punkt 1A004.</w:t>
            </w:r>
          </w:p>
          <w:p w14:paraId="656395BA" w14:textId="77777777" w:rsidR="00AA4F73" w:rsidRPr="0080227D" w:rsidRDefault="00AA4F73" w:rsidP="0080227D">
            <w:pPr>
              <w:keepNext/>
              <w:keepLines/>
              <w:widowControl w:val="0"/>
              <w:tabs>
                <w:tab w:val="left" w:pos="924"/>
              </w:tabs>
              <w:spacing w:before="0" w:after="100" w:line="240" w:lineRule="auto"/>
              <w:ind w:left="600" w:hanging="567"/>
              <w:jc w:val="both"/>
            </w:pPr>
            <w:r w:rsidRPr="0080227D">
              <w:t xml:space="preserve">g. </w:t>
            </w:r>
            <w:r w:rsidRPr="0080227D">
              <w:tab/>
              <w:t>spetsiaalselt sõjaliseks kasutuseks loodud või kohandatud varustus, mis on loodud või kohandatud punktis ML7.a., ML7.b. või ML7.d. nimetatud materjalide avastamiseks ja kindlaksmääramiseks, ja spetsiaalselt selle jaoks loodud komponendid;</w:t>
            </w:r>
          </w:p>
          <w:p w14:paraId="3873FA7B" w14:textId="77777777" w:rsidR="00AA4F73" w:rsidRPr="0080227D" w:rsidRDefault="00AA4F73" w:rsidP="0080227D">
            <w:pPr>
              <w:keepNext/>
              <w:keepLines/>
              <w:widowControl w:val="0"/>
              <w:tabs>
                <w:tab w:val="left" w:pos="924"/>
              </w:tabs>
              <w:spacing w:before="0" w:after="100" w:line="240" w:lineRule="auto"/>
              <w:ind w:left="884"/>
              <w:jc w:val="both"/>
            </w:pPr>
            <w:r w:rsidRPr="0080227D">
              <w:rPr>
                <w:i/>
                <w:u w:val="single"/>
              </w:rPr>
              <w:t>Märkus</w:t>
            </w:r>
            <w:r w:rsidRPr="0080227D">
              <w:tab/>
            </w:r>
            <w:r w:rsidRPr="0080227D">
              <w:rPr>
                <w:i/>
              </w:rPr>
              <w:t xml:space="preserve"> Punkti ML7.g. ei kohaldata personaalsete kiirgusseire dosimeetrite suhtes.</w:t>
            </w:r>
          </w:p>
          <w:p w14:paraId="545D0877" w14:textId="77777777" w:rsidR="00AA4F73" w:rsidRPr="0080227D" w:rsidRDefault="00AA4F73" w:rsidP="0080227D">
            <w:pPr>
              <w:keepNext/>
              <w:keepLines/>
              <w:widowControl w:val="0"/>
              <w:spacing w:before="0" w:after="100" w:line="240" w:lineRule="auto"/>
              <w:ind w:left="851"/>
              <w:jc w:val="both"/>
              <w:rPr>
                <w:i/>
                <w:iCs/>
              </w:rPr>
            </w:pPr>
            <w:r w:rsidRPr="0080227D">
              <w:rPr>
                <w:i/>
                <w:u w:val="single"/>
              </w:rPr>
              <w:t>NB.</w:t>
            </w:r>
            <w:r w:rsidRPr="0080227D">
              <w:rPr>
                <w:i/>
              </w:rPr>
              <w:t xml:space="preserve"> </w:t>
            </w:r>
            <w:r w:rsidRPr="0080227D">
              <w:tab/>
            </w:r>
            <w:r w:rsidRPr="0080227D">
              <w:rPr>
                <w:i/>
              </w:rPr>
              <w:t>Vt samuti ELi kahesuguse kasutusega kaupade nimekirja punkt 1A004.</w:t>
            </w:r>
          </w:p>
          <w:p w14:paraId="101A9786" w14:textId="77777777" w:rsidR="00AA4F73" w:rsidRPr="0080227D" w:rsidRDefault="00AA4F73" w:rsidP="0080227D">
            <w:pPr>
              <w:keepNext/>
              <w:keepLines/>
              <w:widowControl w:val="0"/>
              <w:spacing w:before="0" w:after="100" w:line="240" w:lineRule="auto"/>
              <w:ind w:left="600" w:hanging="600"/>
              <w:jc w:val="both"/>
            </w:pPr>
            <w:r w:rsidRPr="0080227D">
              <w:t>h.</w:t>
            </w:r>
            <w:r w:rsidRPr="0080227D">
              <w:tab/>
              <w:t>„biopolümeerid”, mis on spetsiaalselt loodud või mida on töödeldud punktis ML7.b. nimetatud kemoründemürkide avastamiseks või kindlaksmääramiseks, ning spetsiaalsed rakukultuurid, mida kasutatakse nende valmistamiseks;</w:t>
            </w:r>
          </w:p>
          <w:p w14:paraId="67339E6F" w14:textId="77777777" w:rsidR="00AA4F73" w:rsidRPr="0080227D" w:rsidRDefault="00AA4F73" w:rsidP="0080227D">
            <w:pPr>
              <w:keepNext/>
              <w:keepLines/>
              <w:widowControl w:val="0"/>
              <w:spacing w:before="0" w:after="100" w:line="240" w:lineRule="auto"/>
              <w:ind w:left="680" w:hanging="647"/>
              <w:jc w:val="both"/>
            </w:pPr>
            <w:r w:rsidRPr="0080227D">
              <w:t>i.</w:t>
            </w:r>
            <w:r w:rsidRPr="0080227D">
              <w:tab/>
              <w:t>„biokatalüsaatorid” saaste eemaldamiseks või kemoründemürkide mõju vähendamiseks, ja selleks vajalikud biosüsteemid:</w:t>
            </w:r>
          </w:p>
          <w:p w14:paraId="4251EF5A" w14:textId="77777777" w:rsidR="00AA4F73" w:rsidRPr="0080227D" w:rsidRDefault="00AA4F73" w:rsidP="0080227D">
            <w:pPr>
              <w:keepNext/>
              <w:keepLines/>
              <w:widowControl w:val="0"/>
              <w:spacing w:before="0" w:after="100" w:line="240" w:lineRule="auto"/>
              <w:ind w:left="1531" w:hanging="647"/>
              <w:jc w:val="both"/>
            </w:pPr>
            <w:r w:rsidRPr="0080227D">
              <w:t>1.</w:t>
            </w:r>
            <w:r w:rsidRPr="0080227D">
              <w:tab/>
              <w:t>laboratoorse selektsiooni või biosüsteemide geneetilise manipulatsiooni tulemusel saadud "biokatalüsaatorid", mis on loodud spetsiaalselt punktis ML7.b. nimetatud kemoründemürkide mõju vähendamiseks või nendest põhjustatud saaste eemaldamiseks;</w:t>
            </w:r>
          </w:p>
          <w:p w14:paraId="5C58202B" w14:textId="77777777" w:rsidR="00AA4F73" w:rsidRPr="0080227D" w:rsidRDefault="00AA4F73" w:rsidP="0080227D">
            <w:pPr>
              <w:keepNext/>
              <w:keepLines/>
              <w:widowControl w:val="0"/>
              <w:autoSpaceDE w:val="0"/>
              <w:autoSpaceDN w:val="0"/>
              <w:adjustRightInd w:val="0"/>
              <w:spacing w:after="100" w:line="240" w:lineRule="auto"/>
              <w:ind w:left="1491" w:right="-40" w:hanging="640"/>
              <w:jc w:val="both"/>
            </w:pPr>
            <w:r w:rsidRPr="0080227D">
              <w:t xml:space="preserve">2. </w:t>
            </w:r>
            <w:r w:rsidRPr="0080227D">
              <w:tab/>
              <w:t xml:space="preserve">alljärgnevad bioloogilised süsteemid, mis sisaldavad punktis </w:t>
            </w:r>
            <w:r w:rsidRPr="0080227D">
              <w:lastRenderedPageBreak/>
              <w:t>ML7.i.1. nimetatud „biokatalüsaatorite” valmistamiseks vajalikku geneetilist eriteavet:</w:t>
            </w:r>
          </w:p>
          <w:p w14:paraId="3BD6EE9C" w14:textId="77777777" w:rsidR="00AA4F73" w:rsidRPr="0080227D" w:rsidRDefault="00AA4F73" w:rsidP="0080227D">
            <w:pPr>
              <w:keepNext/>
              <w:keepLines/>
              <w:widowControl w:val="0"/>
              <w:autoSpaceDE w:val="0"/>
              <w:autoSpaceDN w:val="0"/>
              <w:adjustRightInd w:val="0"/>
              <w:spacing w:before="0" w:after="100" w:line="240" w:lineRule="auto"/>
              <w:ind w:left="3471" w:right="-40" w:hanging="1980"/>
              <w:jc w:val="both"/>
            </w:pPr>
            <w:r w:rsidRPr="0080227D">
              <w:t>a. „ekspressioonivektorid”;</w:t>
            </w:r>
          </w:p>
          <w:p w14:paraId="3F8C9A1C" w14:textId="77777777" w:rsidR="00AA4F73" w:rsidRPr="0080227D" w:rsidRDefault="00AA4F73" w:rsidP="0080227D">
            <w:pPr>
              <w:keepNext/>
              <w:keepLines/>
              <w:widowControl w:val="0"/>
              <w:autoSpaceDE w:val="0"/>
              <w:autoSpaceDN w:val="0"/>
              <w:adjustRightInd w:val="0"/>
              <w:spacing w:before="0" w:after="100" w:line="240" w:lineRule="auto"/>
              <w:ind w:left="3471" w:right="-40" w:hanging="1980"/>
              <w:jc w:val="both"/>
            </w:pPr>
            <w:r w:rsidRPr="0080227D">
              <w:t>b. viirused;</w:t>
            </w:r>
          </w:p>
          <w:p w14:paraId="1000E9EF" w14:textId="77777777" w:rsidR="00AA4F73" w:rsidRPr="0080227D" w:rsidRDefault="00AA4F73" w:rsidP="0080227D">
            <w:pPr>
              <w:keepNext/>
              <w:keepLines/>
              <w:widowControl w:val="0"/>
              <w:autoSpaceDE w:val="0"/>
              <w:autoSpaceDN w:val="0"/>
              <w:adjustRightInd w:val="0"/>
              <w:spacing w:before="0" w:after="100" w:line="240" w:lineRule="auto"/>
              <w:ind w:left="3471" w:right="-40" w:hanging="1980"/>
              <w:jc w:val="both"/>
            </w:pPr>
            <w:r w:rsidRPr="0080227D">
              <w:t>c. rakukultuurid.</w:t>
            </w:r>
          </w:p>
          <w:p w14:paraId="0E1B2D6D" w14:textId="77777777" w:rsidR="00AA4F73" w:rsidRPr="0080227D" w:rsidRDefault="00AA4F73" w:rsidP="0080227D">
            <w:pPr>
              <w:keepNext/>
              <w:keepLines/>
              <w:widowControl w:val="0"/>
              <w:spacing w:before="0" w:after="100" w:line="240" w:lineRule="auto"/>
              <w:ind w:left="851" w:hanging="818"/>
              <w:jc w:val="both"/>
            </w:pPr>
            <w:r w:rsidRPr="0080227D">
              <w:rPr>
                <w:i/>
                <w:u w:val="single"/>
              </w:rPr>
              <w:t>Märkus 1</w:t>
            </w:r>
            <w:r w:rsidRPr="0080227D">
              <w:rPr>
                <w:i/>
              </w:rPr>
              <w:t xml:space="preserve"> </w:t>
            </w:r>
            <w:r w:rsidRPr="0080227D">
              <w:tab/>
            </w:r>
            <w:r w:rsidRPr="0080227D">
              <w:rPr>
                <w:i/>
              </w:rPr>
              <w:t>Punkte ML7.b. ja ML7.d. ei kohaldata järgmise suhtes:</w:t>
            </w:r>
          </w:p>
          <w:p w14:paraId="43AA5988" w14:textId="76F5A64F" w:rsidR="00AA4F73" w:rsidRPr="0080227D" w:rsidRDefault="00AA4F73" w:rsidP="0080227D">
            <w:pPr>
              <w:keepNext/>
              <w:keepLines/>
              <w:widowControl w:val="0"/>
              <w:spacing w:before="0" w:after="100" w:line="240" w:lineRule="auto"/>
              <w:ind w:left="1418" w:hanging="534"/>
              <w:jc w:val="both"/>
            </w:pPr>
            <w:r w:rsidRPr="0080227D">
              <w:rPr>
                <w:i/>
              </w:rPr>
              <w:t>a.</w:t>
            </w:r>
            <w:r w:rsidRPr="0080227D">
              <w:tab/>
            </w:r>
            <w:r w:rsidRPr="0080227D">
              <w:rPr>
                <w:i/>
              </w:rPr>
              <w:t>tsüanogeenkloriid (CAS 506-77-4). Vt ELi kahesuguse kasutusega kaupade nimekirja punkti 1C450.a.5.;</w:t>
            </w:r>
          </w:p>
          <w:p w14:paraId="79399350" w14:textId="77777777" w:rsidR="00AA4F73" w:rsidRPr="0080227D" w:rsidRDefault="00AA4F73" w:rsidP="0080227D">
            <w:pPr>
              <w:keepNext/>
              <w:keepLines/>
              <w:widowControl w:val="0"/>
              <w:spacing w:before="0" w:after="100" w:line="240" w:lineRule="auto"/>
              <w:ind w:left="1418" w:hanging="534"/>
              <w:jc w:val="both"/>
            </w:pPr>
            <w:r w:rsidRPr="0080227D">
              <w:rPr>
                <w:i/>
              </w:rPr>
              <w:t>b.</w:t>
            </w:r>
            <w:r w:rsidRPr="0080227D">
              <w:tab/>
            </w:r>
            <w:r w:rsidRPr="0080227D">
              <w:rPr>
                <w:i/>
              </w:rPr>
              <w:t>vesiniktsüaniidhape (CAS 74-90-8);</w:t>
            </w:r>
          </w:p>
          <w:p w14:paraId="30D56D42" w14:textId="77777777" w:rsidR="00AA4F73" w:rsidRPr="0080227D" w:rsidRDefault="00AA4F73" w:rsidP="0080227D">
            <w:pPr>
              <w:keepNext/>
              <w:keepLines/>
              <w:widowControl w:val="0"/>
              <w:spacing w:before="0" w:after="100" w:line="240" w:lineRule="auto"/>
              <w:ind w:left="1418" w:hanging="534"/>
              <w:jc w:val="both"/>
            </w:pPr>
            <w:r w:rsidRPr="0080227D">
              <w:rPr>
                <w:i/>
              </w:rPr>
              <w:t>c.</w:t>
            </w:r>
            <w:r w:rsidRPr="0080227D">
              <w:tab/>
            </w:r>
            <w:r w:rsidRPr="0080227D">
              <w:rPr>
                <w:i/>
              </w:rPr>
              <w:t>kloor (CAS 7782-50-5);</w:t>
            </w:r>
          </w:p>
          <w:p w14:paraId="06CD46EF" w14:textId="77777777" w:rsidR="00AA4F73" w:rsidRPr="0080227D" w:rsidRDefault="00AA4F73" w:rsidP="0080227D">
            <w:pPr>
              <w:keepNext/>
              <w:keepLines/>
              <w:widowControl w:val="0"/>
              <w:spacing w:before="0" w:after="100" w:line="240" w:lineRule="auto"/>
              <w:ind w:left="1451" w:hanging="567"/>
              <w:jc w:val="both"/>
              <w:rPr>
                <w:i/>
                <w:iCs/>
              </w:rPr>
            </w:pPr>
            <w:r w:rsidRPr="0080227D">
              <w:rPr>
                <w:i/>
              </w:rPr>
              <w:t>d.</w:t>
            </w:r>
            <w:r w:rsidRPr="0080227D">
              <w:tab/>
            </w:r>
            <w:r w:rsidRPr="0080227D">
              <w:rPr>
                <w:i/>
              </w:rPr>
              <w:t>karbonüülkloriid (fosgeen) (CAS 75-44-5). Vt ELi kahesuguse kasutusega kaupade nimekirja punkti 1C450.a.4.;</w:t>
            </w:r>
          </w:p>
          <w:p w14:paraId="0C26FD05" w14:textId="77777777" w:rsidR="00AA4F73" w:rsidRPr="0080227D" w:rsidRDefault="00AA4F73" w:rsidP="0080227D">
            <w:pPr>
              <w:keepNext/>
              <w:keepLines/>
              <w:widowControl w:val="0"/>
              <w:spacing w:before="0" w:after="100" w:line="240" w:lineRule="auto"/>
              <w:ind w:left="1418" w:hanging="534"/>
              <w:jc w:val="both"/>
            </w:pPr>
            <w:r w:rsidRPr="0080227D">
              <w:rPr>
                <w:i/>
              </w:rPr>
              <w:t>e.</w:t>
            </w:r>
            <w:r w:rsidRPr="0080227D">
              <w:tab/>
            </w:r>
            <w:r w:rsidRPr="0080227D">
              <w:rPr>
                <w:i/>
              </w:rPr>
              <w:t>difosgeen (triklorometüülkloroformaat) (CAS 503-38-8);</w:t>
            </w:r>
          </w:p>
          <w:p w14:paraId="4EC55326" w14:textId="77777777" w:rsidR="00AA4F73" w:rsidRPr="0080227D" w:rsidRDefault="00AA4F73" w:rsidP="0080227D">
            <w:pPr>
              <w:keepNext/>
              <w:keepLines/>
              <w:widowControl w:val="0"/>
              <w:spacing w:before="0" w:after="100" w:line="240" w:lineRule="auto"/>
              <w:ind w:left="1418" w:hanging="534"/>
              <w:jc w:val="both"/>
            </w:pPr>
            <w:r w:rsidRPr="0080227D">
              <w:rPr>
                <w:i/>
              </w:rPr>
              <w:t>f.</w:t>
            </w:r>
            <w:r w:rsidRPr="0080227D">
              <w:tab/>
            </w:r>
            <w:r w:rsidRPr="0080227D">
              <w:rPr>
                <w:i/>
              </w:rPr>
              <w:t>ei kasutata alates 2004. aastast;</w:t>
            </w:r>
          </w:p>
          <w:p w14:paraId="0313CAB3" w14:textId="77777777" w:rsidR="00AA4F73" w:rsidRPr="0080227D" w:rsidRDefault="00AA4F73" w:rsidP="0080227D">
            <w:pPr>
              <w:keepNext/>
              <w:keepLines/>
              <w:widowControl w:val="0"/>
              <w:tabs>
                <w:tab w:val="left" w:pos="782"/>
              </w:tabs>
              <w:spacing w:before="0" w:after="100" w:line="240" w:lineRule="auto"/>
              <w:ind w:left="1440" w:hanging="556"/>
              <w:jc w:val="both"/>
            </w:pPr>
            <w:r w:rsidRPr="0080227D">
              <w:rPr>
                <w:i/>
              </w:rPr>
              <w:t>g.</w:t>
            </w:r>
            <w:r w:rsidRPr="0080227D">
              <w:tab/>
            </w:r>
            <w:r w:rsidRPr="0080227D">
              <w:rPr>
                <w:i/>
              </w:rPr>
              <w:t>ksülüülbromiid, orto-: (CAS 89-92-9), meta-: (CAS 620-13-3), para-: (CAS 104-81-4);</w:t>
            </w:r>
          </w:p>
          <w:p w14:paraId="2953EC1A" w14:textId="77777777" w:rsidR="00AA4F73" w:rsidRPr="0080227D" w:rsidRDefault="00AA4F73" w:rsidP="0080227D">
            <w:pPr>
              <w:keepNext/>
              <w:keepLines/>
              <w:widowControl w:val="0"/>
              <w:spacing w:before="0" w:after="100" w:line="240" w:lineRule="auto"/>
              <w:ind w:left="1418" w:hanging="534"/>
              <w:jc w:val="both"/>
            </w:pPr>
            <w:r w:rsidRPr="0080227D">
              <w:rPr>
                <w:i/>
              </w:rPr>
              <w:t xml:space="preserve">h. </w:t>
            </w:r>
            <w:r w:rsidRPr="0080227D">
              <w:tab/>
            </w:r>
            <w:r w:rsidRPr="0080227D">
              <w:rPr>
                <w:i/>
              </w:rPr>
              <w:t>bensüülbromiid (CAS 100-39-0);</w:t>
            </w:r>
          </w:p>
          <w:p w14:paraId="13956855" w14:textId="77777777" w:rsidR="00AA4F73" w:rsidRPr="0080227D" w:rsidRDefault="00AA4F73" w:rsidP="0080227D">
            <w:pPr>
              <w:keepNext/>
              <w:keepLines/>
              <w:widowControl w:val="0"/>
              <w:spacing w:before="0" w:after="100" w:line="240" w:lineRule="auto"/>
              <w:ind w:left="1418" w:hanging="534"/>
              <w:jc w:val="both"/>
            </w:pPr>
            <w:r w:rsidRPr="0080227D">
              <w:rPr>
                <w:i/>
              </w:rPr>
              <w:t>i.</w:t>
            </w:r>
            <w:r w:rsidRPr="0080227D">
              <w:tab/>
            </w:r>
            <w:r w:rsidRPr="0080227D">
              <w:rPr>
                <w:i/>
              </w:rPr>
              <w:t>bensüüljodiid (CAS 620-05-3);</w:t>
            </w:r>
          </w:p>
          <w:p w14:paraId="65D048E9" w14:textId="77777777" w:rsidR="00AA4F73" w:rsidRPr="0080227D" w:rsidRDefault="00AA4F73" w:rsidP="0080227D">
            <w:pPr>
              <w:keepNext/>
              <w:keepLines/>
              <w:widowControl w:val="0"/>
              <w:spacing w:before="0" w:after="100" w:line="240" w:lineRule="auto"/>
              <w:ind w:left="1418" w:hanging="534"/>
              <w:jc w:val="both"/>
              <w:rPr>
                <w:i/>
                <w:iCs/>
              </w:rPr>
            </w:pPr>
            <w:r w:rsidRPr="0080227D">
              <w:rPr>
                <w:i/>
              </w:rPr>
              <w:t>j.</w:t>
            </w:r>
            <w:r w:rsidRPr="0080227D">
              <w:tab/>
            </w:r>
            <w:r w:rsidRPr="0080227D">
              <w:rPr>
                <w:i/>
              </w:rPr>
              <w:t>bromoatsetoon (CAS 598-31-2);</w:t>
            </w:r>
          </w:p>
          <w:p w14:paraId="028A1027" w14:textId="77777777" w:rsidR="00AA4F73" w:rsidRPr="0080227D" w:rsidRDefault="00AA4F73" w:rsidP="0080227D">
            <w:pPr>
              <w:keepNext/>
              <w:keepLines/>
              <w:widowControl w:val="0"/>
              <w:spacing w:before="0" w:after="100" w:line="240" w:lineRule="auto"/>
              <w:ind w:left="1451" w:hanging="567"/>
              <w:jc w:val="both"/>
            </w:pPr>
            <w:r w:rsidRPr="0080227D">
              <w:rPr>
                <w:i/>
              </w:rPr>
              <w:t>k.</w:t>
            </w:r>
            <w:r w:rsidRPr="0080227D">
              <w:tab/>
            </w:r>
            <w:r w:rsidRPr="0080227D">
              <w:rPr>
                <w:i/>
              </w:rPr>
              <w:t>tsüanogeenbromiid (CAS 506-68-3);</w:t>
            </w:r>
          </w:p>
          <w:p w14:paraId="059A652A" w14:textId="77777777" w:rsidR="00AA4F73" w:rsidRPr="0080227D" w:rsidRDefault="00AA4F73" w:rsidP="0080227D">
            <w:pPr>
              <w:keepNext/>
              <w:keepLines/>
              <w:widowControl w:val="0"/>
              <w:spacing w:before="0" w:after="100" w:line="240" w:lineRule="auto"/>
              <w:ind w:left="1451" w:hanging="567"/>
              <w:jc w:val="both"/>
            </w:pPr>
            <w:r w:rsidRPr="0080227D">
              <w:rPr>
                <w:i/>
              </w:rPr>
              <w:t>l.</w:t>
            </w:r>
            <w:r w:rsidRPr="0080227D">
              <w:tab/>
            </w:r>
            <w:r w:rsidRPr="0080227D">
              <w:rPr>
                <w:i/>
              </w:rPr>
              <w:t>bromometüületüülketoon (CAS 816-40-0);</w:t>
            </w:r>
          </w:p>
          <w:p w14:paraId="0F27AA32" w14:textId="45986C6E" w:rsidR="00AA4F73" w:rsidRPr="0080227D" w:rsidRDefault="00AA4F73" w:rsidP="0080227D">
            <w:pPr>
              <w:keepNext/>
              <w:keepLines/>
              <w:widowControl w:val="0"/>
              <w:spacing w:before="0" w:after="100" w:line="240" w:lineRule="auto"/>
              <w:ind w:left="1418" w:hanging="534"/>
              <w:jc w:val="both"/>
            </w:pPr>
            <w:r w:rsidRPr="0080227D">
              <w:rPr>
                <w:i/>
              </w:rPr>
              <w:t>m.</w:t>
            </w:r>
            <w:r w:rsidRPr="0080227D">
              <w:tab/>
            </w:r>
            <w:r w:rsidRPr="0080227D">
              <w:rPr>
                <w:i/>
              </w:rPr>
              <w:t>kloroatsetoon (CAS 78-95-5);</w:t>
            </w:r>
          </w:p>
          <w:p w14:paraId="7FB8F187" w14:textId="77777777" w:rsidR="00AA4F73" w:rsidRPr="0080227D" w:rsidRDefault="00AA4F73" w:rsidP="0080227D">
            <w:pPr>
              <w:keepNext/>
              <w:keepLines/>
              <w:widowControl w:val="0"/>
              <w:spacing w:before="0" w:after="100" w:line="240" w:lineRule="auto"/>
              <w:ind w:left="1418" w:hanging="534"/>
              <w:jc w:val="both"/>
            </w:pPr>
            <w:r w:rsidRPr="0080227D">
              <w:rPr>
                <w:i/>
              </w:rPr>
              <w:t>n.</w:t>
            </w:r>
            <w:r w:rsidRPr="0080227D">
              <w:tab/>
            </w:r>
            <w:r w:rsidRPr="0080227D">
              <w:rPr>
                <w:i/>
              </w:rPr>
              <w:t>etüüljodoatsetaat (CAS 623-48-3);</w:t>
            </w:r>
          </w:p>
          <w:p w14:paraId="7516D3E5" w14:textId="77777777" w:rsidR="00AA4F73" w:rsidRPr="0080227D" w:rsidRDefault="00AA4F73" w:rsidP="0080227D">
            <w:pPr>
              <w:keepNext/>
              <w:keepLines/>
              <w:widowControl w:val="0"/>
              <w:spacing w:before="0" w:after="100" w:line="240" w:lineRule="auto"/>
              <w:ind w:left="1418" w:hanging="534"/>
              <w:jc w:val="both"/>
            </w:pPr>
            <w:r w:rsidRPr="0080227D">
              <w:rPr>
                <w:i/>
              </w:rPr>
              <w:t>o.</w:t>
            </w:r>
            <w:r w:rsidRPr="0080227D">
              <w:tab/>
            </w:r>
            <w:r w:rsidRPr="0080227D">
              <w:rPr>
                <w:i/>
              </w:rPr>
              <w:t>jodoatsetoon (CAS 3019-04-3);</w:t>
            </w:r>
          </w:p>
          <w:p w14:paraId="07CBE691" w14:textId="3FEF54A1" w:rsidR="00AA4F73" w:rsidRPr="0080227D" w:rsidRDefault="00AA4F73" w:rsidP="0080227D">
            <w:pPr>
              <w:keepNext/>
              <w:keepLines/>
              <w:widowControl w:val="0"/>
              <w:spacing w:before="0" w:after="100" w:line="240" w:lineRule="auto"/>
              <w:ind w:left="1451" w:hanging="567"/>
              <w:jc w:val="both"/>
            </w:pPr>
            <w:r w:rsidRPr="0080227D">
              <w:rPr>
                <w:i/>
              </w:rPr>
              <w:t>p.</w:t>
            </w:r>
            <w:r w:rsidRPr="0080227D">
              <w:tab/>
            </w:r>
            <w:r w:rsidRPr="0080227D">
              <w:rPr>
                <w:i/>
              </w:rPr>
              <w:t>kloropikriin (CAS 76-06-2). Vt ELi kahesuguse kasutusega kaupade nimekirja punkti 1C450.a.7.</w:t>
            </w:r>
          </w:p>
          <w:p w14:paraId="3458EB38" w14:textId="77777777" w:rsidR="00AA4F73" w:rsidRPr="0080227D" w:rsidRDefault="00AA4F73" w:rsidP="0080227D">
            <w:pPr>
              <w:keepNext/>
              <w:keepLines/>
              <w:widowControl w:val="0"/>
              <w:spacing w:before="0" w:after="100" w:line="240" w:lineRule="auto"/>
              <w:ind w:left="1106" w:hanging="1106"/>
              <w:jc w:val="both"/>
            </w:pPr>
            <w:r w:rsidRPr="0080227D">
              <w:rPr>
                <w:i/>
                <w:u w:val="single"/>
              </w:rPr>
              <w:t>Märkus 2</w:t>
            </w:r>
            <w:r w:rsidRPr="0080227D">
              <w:rPr>
                <w:i/>
              </w:rPr>
              <w:t xml:space="preserve"> </w:t>
            </w:r>
            <w:r w:rsidRPr="0080227D">
              <w:tab/>
            </w:r>
            <w:r w:rsidRPr="0080227D">
              <w:rPr>
                <w:i/>
              </w:rPr>
              <w:t>Punktides ML7.h. ja ML7.i.2. esitatud rakukultuuride ja biosüsteemide loetelu on ammendav ja neid alapunkte ei kohaldata tsiviilotstarbel, näiteks põllumajanduses, farmaatsiatööstuses, meditsiinis, veterinaarias, keskkonnakaitses, jäätmekäitluses ja toiduainetööstuses kasutatavate rakkude või biosüsteemide suhtes.</w:t>
            </w:r>
          </w:p>
          <w:p w14:paraId="52449311" w14:textId="77777777" w:rsidR="00AA4F73" w:rsidRPr="0080227D" w:rsidRDefault="00AA4F73" w:rsidP="0080227D">
            <w:pPr>
              <w:keepNext/>
              <w:keepLines/>
              <w:widowControl w:val="0"/>
              <w:spacing w:before="0" w:after="100" w:line="240" w:lineRule="auto"/>
              <w:ind w:left="1734"/>
              <w:jc w:val="both"/>
              <w:rPr>
                <w:b/>
                <w:iCs/>
              </w:rPr>
            </w:pPr>
          </w:p>
        </w:tc>
      </w:tr>
      <w:tr w:rsidR="0080227D" w:rsidRPr="0080227D" w14:paraId="42B707B4" w14:textId="77777777" w:rsidTr="00AA4F73">
        <w:tc>
          <w:tcPr>
            <w:tcW w:w="1021" w:type="dxa"/>
            <w:tcBorders>
              <w:top w:val="single" w:sz="2" w:space="0" w:color="auto"/>
              <w:left w:val="single" w:sz="2" w:space="0" w:color="auto"/>
              <w:bottom w:val="single" w:sz="2" w:space="0" w:color="auto"/>
              <w:right w:val="single" w:sz="2" w:space="0" w:color="auto"/>
            </w:tcBorders>
          </w:tcPr>
          <w:p w14:paraId="1FAED28A" w14:textId="77777777" w:rsidR="00AA4F73" w:rsidRPr="0080227D" w:rsidRDefault="00AA4F73" w:rsidP="0080227D">
            <w:pPr>
              <w:keepNext/>
              <w:keepLines/>
              <w:widowControl w:val="0"/>
              <w:tabs>
                <w:tab w:val="left" w:pos="2410"/>
              </w:tabs>
              <w:autoSpaceDE w:val="0"/>
              <w:autoSpaceDN w:val="0"/>
              <w:spacing w:after="100" w:line="240" w:lineRule="auto"/>
              <w:jc w:val="both"/>
            </w:pPr>
            <w:r w:rsidRPr="0080227D">
              <w:lastRenderedPageBreak/>
              <w:t>ML8</w:t>
            </w:r>
          </w:p>
        </w:tc>
        <w:tc>
          <w:tcPr>
            <w:tcW w:w="8261" w:type="dxa"/>
            <w:tcBorders>
              <w:top w:val="single" w:sz="2" w:space="0" w:color="auto"/>
              <w:left w:val="single" w:sz="2" w:space="0" w:color="auto"/>
              <w:bottom w:val="single" w:sz="2" w:space="0" w:color="auto"/>
              <w:right w:val="single" w:sz="2" w:space="0" w:color="auto"/>
            </w:tcBorders>
          </w:tcPr>
          <w:p w14:paraId="10CFBA26" w14:textId="77777777" w:rsidR="00AA4F73" w:rsidRPr="0080227D" w:rsidRDefault="00AA4F73" w:rsidP="0080227D">
            <w:pPr>
              <w:keepNext/>
              <w:keepLines/>
              <w:widowControl w:val="0"/>
              <w:tabs>
                <w:tab w:val="left" w:pos="2410"/>
              </w:tabs>
              <w:autoSpaceDE w:val="0"/>
              <w:autoSpaceDN w:val="0"/>
              <w:spacing w:after="100" w:line="240" w:lineRule="auto"/>
              <w:jc w:val="both"/>
              <w:rPr>
                <w:b/>
              </w:rPr>
            </w:pPr>
            <w:r w:rsidRPr="0080227D">
              <w:rPr>
                <w:b/>
              </w:rPr>
              <w:t>„Kõrge siseenergiaga materjalid” ja nendega seotud ained:</w:t>
            </w:r>
          </w:p>
          <w:p w14:paraId="0C24F842" w14:textId="77777777" w:rsidR="00AA4F73" w:rsidRPr="0080227D" w:rsidRDefault="00AA4F73" w:rsidP="0080227D">
            <w:pPr>
              <w:keepNext/>
              <w:keepLines/>
              <w:widowControl w:val="0"/>
              <w:spacing w:after="100" w:line="240" w:lineRule="auto"/>
              <w:ind w:left="1208" w:hanging="1134"/>
              <w:jc w:val="both"/>
            </w:pPr>
            <w:r w:rsidRPr="0080227D">
              <w:rPr>
                <w:i/>
                <w:u w:val="single"/>
              </w:rPr>
              <w:t>NB 1.</w:t>
            </w:r>
            <w:r w:rsidRPr="0080227D">
              <w:tab/>
            </w:r>
            <w:r w:rsidRPr="0080227D">
              <w:rPr>
                <w:i/>
              </w:rPr>
              <w:t>Vt samuti ELi kahesuguse kasutusega kaupade nimekirja punkti 1C011</w:t>
            </w:r>
            <w:r w:rsidRPr="0080227D">
              <w:t>.</w:t>
            </w:r>
          </w:p>
          <w:p w14:paraId="0154B527" w14:textId="77777777" w:rsidR="00AA4F73" w:rsidRPr="0080227D" w:rsidRDefault="00AA4F73" w:rsidP="0080227D">
            <w:pPr>
              <w:keepNext/>
              <w:keepLines/>
              <w:widowControl w:val="0"/>
              <w:spacing w:after="100" w:line="240" w:lineRule="auto"/>
              <w:ind w:left="1208" w:hanging="1134"/>
              <w:jc w:val="both"/>
              <w:rPr>
                <w:i/>
                <w:iCs/>
              </w:rPr>
            </w:pPr>
            <w:r w:rsidRPr="0080227D">
              <w:rPr>
                <w:i/>
                <w:u w:val="single"/>
              </w:rPr>
              <w:t>NB 2.</w:t>
            </w:r>
            <w:r w:rsidRPr="0080227D">
              <w:rPr>
                <w:i/>
              </w:rPr>
              <w:t xml:space="preserve"> </w:t>
            </w:r>
            <w:r w:rsidRPr="0080227D">
              <w:tab/>
            </w:r>
            <w:r w:rsidRPr="0080227D">
              <w:rPr>
                <w:i/>
              </w:rPr>
              <w:t>Laengute ja seadmete kohta vt kategooriat ML4 ja ELi kahesuguse kasutusega kaupade nimekirja punkti 1A008.</w:t>
            </w:r>
          </w:p>
          <w:p w14:paraId="4F4E62A5" w14:textId="77777777" w:rsidR="00AA4F73" w:rsidRPr="0080227D" w:rsidRDefault="00AA4F73" w:rsidP="0080227D">
            <w:pPr>
              <w:keepNext/>
              <w:keepLines/>
              <w:widowControl w:val="0"/>
              <w:tabs>
                <w:tab w:val="left" w:pos="2410"/>
              </w:tabs>
              <w:spacing w:after="100" w:line="240" w:lineRule="auto"/>
              <w:ind w:left="74"/>
              <w:jc w:val="both"/>
              <w:rPr>
                <w:i/>
                <w:u w:val="single"/>
              </w:rPr>
            </w:pPr>
            <w:r w:rsidRPr="0080227D">
              <w:rPr>
                <w:i/>
                <w:u w:val="single"/>
              </w:rPr>
              <w:t>Tehniline märkus</w:t>
            </w:r>
          </w:p>
          <w:p w14:paraId="0D2B23C8" w14:textId="4CF852F8" w:rsidR="00AA4F73" w:rsidRPr="0080227D" w:rsidRDefault="00AA4F73" w:rsidP="0080227D">
            <w:pPr>
              <w:keepNext/>
              <w:keepLines/>
              <w:widowControl w:val="0"/>
              <w:tabs>
                <w:tab w:val="left" w:pos="1208"/>
              </w:tabs>
              <w:spacing w:before="0" w:after="100" w:line="240" w:lineRule="auto"/>
              <w:ind w:left="1208" w:hanging="749"/>
              <w:jc w:val="both"/>
            </w:pPr>
            <w:r w:rsidRPr="0080227D">
              <w:rPr>
                <w:i/>
              </w:rPr>
              <w:t>1.</w:t>
            </w:r>
            <w:r w:rsidRPr="0080227D">
              <w:tab/>
            </w:r>
            <w:r w:rsidR="00336FB4" w:rsidRPr="0080227D">
              <w:rPr>
                <w:i/>
              </w:rPr>
              <w:t xml:space="preserve">Kategoorias ML8, välja arvatud punktides ML8.c.11. või ML8.c.12. nimetatakse </w:t>
            </w:r>
            <w:r w:rsidR="00450BF5" w:rsidRPr="0080227D">
              <w:rPr>
                <w:i/>
              </w:rPr>
              <w:t>’</w:t>
            </w:r>
            <w:r w:rsidR="00336FB4" w:rsidRPr="0080227D">
              <w:rPr>
                <w:i/>
              </w:rPr>
              <w:t>seguks</w:t>
            </w:r>
            <w:r w:rsidR="00450BF5" w:rsidRPr="0080227D">
              <w:rPr>
                <w:i/>
              </w:rPr>
              <w:t>’</w:t>
            </w:r>
            <w:r w:rsidR="00336FB4" w:rsidRPr="0080227D">
              <w:rPr>
                <w:i/>
              </w:rPr>
              <w:t xml:space="preserve"> kompositsiooni kahest või enamast ainest, millest vähemalt üks on loetletud kategooria ML8 alapunktides.</w:t>
            </w:r>
          </w:p>
          <w:p w14:paraId="4B08648E" w14:textId="77777777" w:rsidR="00AA4F73" w:rsidRPr="0080227D" w:rsidRDefault="00AA4F73" w:rsidP="0080227D">
            <w:pPr>
              <w:keepNext/>
              <w:keepLines/>
              <w:widowControl w:val="0"/>
              <w:tabs>
                <w:tab w:val="left" w:pos="1208"/>
              </w:tabs>
              <w:spacing w:before="0" w:after="100" w:line="240" w:lineRule="auto"/>
              <w:ind w:left="1208" w:hanging="749"/>
              <w:jc w:val="both"/>
              <w:rPr>
                <w:i/>
                <w:iCs/>
              </w:rPr>
            </w:pPr>
            <w:r w:rsidRPr="0080227D">
              <w:rPr>
                <w:i/>
              </w:rPr>
              <w:t>2.</w:t>
            </w:r>
            <w:r w:rsidRPr="0080227D">
              <w:tab/>
            </w:r>
            <w:r w:rsidRPr="0080227D">
              <w:rPr>
                <w:i/>
              </w:rPr>
              <w:t>Nimekiri hõlmab kõiki kategooria ML8 alapunktides loetletud aineid, isegi kui neid kasutatakse muul kui näidatud otstarbel. (Nt kasutatakse triaminoguanidiinnitraati (TAGN) peamiselt lõhkeainena, kuid seda võidakse kasutada ka kütuse või oksüdeerijana.)</w:t>
            </w:r>
          </w:p>
          <w:p w14:paraId="1C067E92" w14:textId="77777777" w:rsidR="00AA4F73" w:rsidRPr="0080227D" w:rsidRDefault="00AA4F73" w:rsidP="0080227D">
            <w:pPr>
              <w:keepNext/>
              <w:keepLines/>
              <w:widowControl w:val="0"/>
              <w:tabs>
                <w:tab w:val="left" w:pos="1208"/>
              </w:tabs>
              <w:spacing w:before="0" w:after="100" w:line="240" w:lineRule="auto"/>
              <w:ind w:left="1167" w:hanging="708"/>
              <w:jc w:val="both"/>
              <w:rPr>
                <w:i/>
              </w:rPr>
            </w:pPr>
            <w:r w:rsidRPr="0080227D">
              <w:rPr>
                <w:i/>
              </w:rPr>
              <w:t>3.</w:t>
            </w:r>
            <w:r w:rsidRPr="0080227D">
              <w:tab/>
            </w:r>
            <w:r w:rsidRPr="0080227D">
              <w:rPr>
                <w:i/>
              </w:rPr>
              <w:t>Kategoorias ML8 võrdub osakeste suurus osakese keskmise läbimõõduga massi või mahu järgi. Osakeste suuruse proovide võtmisel ja kindlaksmääramisel kasutatakse rahvusvahelisi või samaväärseid siseriiklikke standardeid.</w:t>
            </w:r>
          </w:p>
          <w:p w14:paraId="4032587E" w14:textId="4F4772C6" w:rsidR="00AA4F73" w:rsidRPr="0080227D" w:rsidRDefault="00AA4F73" w:rsidP="0080227D">
            <w:pPr>
              <w:keepNext/>
              <w:keepLines/>
              <w:widowControl w:val="0"/>
              <w:tabs>
                <w:tab w:val="left" w:pos="1167"/>
              </w:tabs>
              <w:spacing w:before="0" w:after="100" w:line="240" w:lineRule="auto"/>
              <w:ind w:left="175" w:hanging="142"/>
              <w:jc w:val="both"/>
            </w:pPr>
            <w:r w:rsidRPr="0080227D">
              <w:t>a.</w:t>
            </w:r>
            <w:r w:rsidRPr="0080227D">
              <w:tab/>
              <w:t xml:space="preserve">„lõhkeained” ja nende </w:t>
            </w:r>
            <w:r w:rsidR="00450BF5" w:rsidRPr="0080227D">
              <w:t>’</w:t>
            </w:r>
            <w:r w:rsidRPr="0080227D">
              <w:t>segud</w:t>
            </w:r>
            <w:r w:rsidR="00450BF5" w:rsidRPr="0080227D">
              <w:t>’</w:t>
            </w:r>
            <w:r w:rsidRPr="0080227D">
              <w:t>:</w:t>
            </w:r>
          </w:p>
          <w:p w14:paraId="6679AF1D" w14:textId="6035E094" w:rsidR="00AA4F73" w:rsidRPr="0080227D" w:rsidRDefault="00AA4F73" w:rsidP="0080227D">
            <w:pPr>
              <w:pStyle w:val="ListParagraph"/>
              <w:keepNext/>
              <w:keepLines/>
              <w:widowControl w:val="0"/>
              <w:numPr>
                <w:ilvl w:val="0"/>
                <w:numId w:val="32"/>
              </w:numPr>
              <w:tabs>
                <w:tab w:val="left" w:pos="2410"/>
              </w:tabs>
              <w:spacing w:before="0" w:after="100" w:line="240" w:lineRule="auto"/>
              <w:jc w:val="both"/>
            </w:pPr>
            <w:r w:rsidRPr="0080227D">
              <w:t>ADN.B.F (aminodinitrobensofuroksaan või 7-amino-4,6-dinitrobensofurasaan-1-oksiid) (CAS 97096-78-1);</w:t>
            </w:r>
          </w:p>
          <w:p w14:paraId="16AA57D0" w14:textId="77777777" w:rsidR="0025777F" w:rsidRPr="0080227D" w:rsidRDefault="0025777F" w:rsidP="0080227D">
            <w:pPr>
              <w:pStyle w:val="ListParagraph"/>
              <w:keepNext/>
              <w:keepLines/>
              <w:widowControl w:val="0"/>
              <w:tabs>
                <w:tab w:val="left" w:pos="2410"/>
              </w:tabs>
              <w:spacing w:before="0" w:after="100" w:line="240" w:lineRule="auto"/>
              <w:ind w:left="1737"/>
              <w:jc w:val="both"/>
            </w:pPr>
          </w:p>
          <w:p w14:paraId="7DE4F710" w14:textId="72130E10" w:rsidR="0025777F" w:rsidRPr="0080227D" w:rsidRDefault="00AA4F73" w:rsidP="0080227D">
            <w:pPr>
              <w:pStyle w:val="ListParagraph"/>
              <w:keepNext/>
              <w:keepLines/>
              <w:widowControl w:val="0"/>
              <w:numPr>
                <w:ilvl w:val="0"/>
                <w:numId w:val="32"/>
              </w:numPr>
              <w:tabs>
                <w:tab w:val="left" w:pos="1167"/>
              </w:tabs>
              <w:spacing w:before="0" w:after="100" w:line="240" w:lineRule="auto"/>
              <w:jc w:val="both"/>
            </w:pPr>
            <w:r w:rsidRPr="0080227D">
              <w:t>BNCP (cis-bis(5-nitrotetrasolato)tetraammiinkoobalt(III)perkloraat) (CAS 117412-28-9);</w:t>
            </w:r>
          </w:p>
          <w:p w14:paraId="773B0ABB" w14:textId="77777777" w:rsidR="0025777F" w:rsidRPr="0080227D" w:rsidRDefault="0025777F" w:rsidP="0080227D">
            <w:pPr>
              <w:pStyle w:val="ListParagraph"/>
              <w:keepNext/>
              <w:keepLines/>
              <w:widowControl w:val="0"/>
              <w:tabs>
                <w:tab w:val="left" w:pos="1167"/>
              </w:tabs>
              <w:spacing w:before="0" w:after="100" w:line="240" w:lineRule="auto"/>
              <w:ind w:left="1737"/>
              <w:jc w:val="both"/>
            </w:pPr>
          </w:p>
          <w:p w14:paraId="5A8AFAF7" w14:textId="0207F8AB" w:rsidR="0025777F" w:rsidRPr="0080227D" w:rsidRDefault="00AA4F73" w:rsidP="0080227D">
            <w:pPr>
              <w:pStyle w:val="ListParagraph"/>
              <w:keepNext/>
              <w:keepLines/>
              <w:widowControl w:val="0"/>
              <w:numPr>
                <w:ilvl w:val="0"/>
                <w:numId w:val="32"/>
              </w:numPr>
              <w:tabs>
                <w:tab w:val="left" w:pos="1734"/>
              </w:tabs>
              <w:spacing w:before="0" w:after="100" w:line="240" w:lineRule="auto"/>
              <w:jc w:val="both"/>
            </w:pPr>
            <w:r w:rsidRPr="0080227D">
              <w:t>CL-14 (diaminodinitrobensofuroksaan või 5,7-diamino-4,6-dinitrobensofurasaan-1-oksiid) (CAS 117907-74-1);</w:t>
            </w:r>
          </w:p>
          <w:p w14:paraId="6B62A983" w14:textId="77777777" w:rsidR="0025777F" w:rsidRPr="0080227D" w:rsidRDefault="0025777F" w:rsidP="0080227D">
            <w:pPr>
              <w:pStyle w:val="ListParagraph"/>
              <w:keepNext/>
              <w:keepLines/>
              <w:widowControl w:val="0"/>
              <w:tabs>
                <w:tab w:val="left" w:pos="1734"/>
              </w:tabs>
              <w:spacing w:before="0" w:after="100" w:line="240" w:lineRule="auto"/>
              <w:ind w:left="1737"/>
              <w:jc w:val="both"/>
            </w:pPr>
          </w:p>
          <w:p w14:paraId="0B649981" w14:textId="45AFAA4A" w:rsidR="00AA4F73" w:rsidRPr="0080227D" w:rsidRDefault="00AA4F73" w:rsidP="0080227D">
            <w:pPr>
              <w:pStyle w:val="ListParagraph"/>
              <w:keepNext/>
              <w:keepLines/>
              <w:widowControl w:val="0"/>
              <w:numPr>
                <w:ilvl w:val="0"/>
                <w:numId w:val="32"/>
              </w:numPr>
              <w:tabs>
                <w:tab w:val="left" w:pos="2410"/>
              </w:tabs>
              <w:spacing w:before="0" w:after="100" w:line="240" w:lineRule="auto"/>
              <w:jc w:val="both"/>
            </w:pPr>
            <w:r w:rsidRPr="0080227D">
              <w:t>CL-20 (HNIW või heksanitroheksaasaisovürtsitaan) (CAS 135285-90-4); CL-20 klatraadid (vt ka vastavaid „lähteaineid” punktides ML8.g.3. ja ML8.g.4.);</w:t>
            </w:r>
          </w:p>
          <w:p w14:paraId="79A346DA" w14:textId="77777777" w:rsidR="0025777F" w:rsidRPr="0080227D" w:rsidRDefault="0025777F" w:rsidP="0080227D">
            <w:pPr>
              <w:pStyle w:val="ListParagraph"/>
              <w:keepNext/>
              <w:keepLines/>
              <w:widowControl w:val="0"/>
              <w:spacing w:before="0" w:after="100" w:line="240" w:lineRule="auto"/>
              <w:ind w:left="1737"/>
              <w:jc w:val="both"/>
            </w:pPr>
          </w:p>
          <w:p w14:paraId="2D61A2BC" w14:textId="7AB76963" w:rsidR="00AA4F73" w:rsidRPr="0080227D" w:rsidRDefault="00AA4F73" w:rsidP="0080227D">
            <w:pPr>
              <w:pStyle w:val="ListParagraph"/>
              <w:keepNext/>
              <w:keepLines/>
              <w:widowControl w:val="0"/>
              <w:numPr>
                <w:ilvl w:val="0"/>
                <w:numId w:val="32"/>
              </w:numPr>
              <w:spacing w:before="0" w:after="100" w:line="240" w:lineRule="auto"/>
              <w:jc w:val="both"/>
            </w:pPr>
            <w:r w:rsidRPr="0080227D">
              <w:t>CP (2-(5-tsüanotetrasolato)pentaammiinkoobalt(III)perkloraat) (CAS 70247-32-4);</w:t>
            </w:r>
          </w:p>
          <w:p w14:paraId="724969AB" w14:textId="77777777" w:rsidR="0025777F" w:rsidRPr="0080227D" w:rsidRDefault="0025777F" w:rsidP="0080227D">
            <w:pPr>
              <w:pStyle w:val="ListParagraph"/>
              <w:keepNext/>
              <w:keepLines/>
              <w:widowControl w:val="0"/>
              <w:tabs>
                <w:tab w:val="left" w:pos="1734"/>
                <w:tab w:val="left" w:pos="2410"/>
              </w:tabs>
              <w:spacing w:before="0" w:after="100" w:line="240" w:lineRule="auto"/>
              <w:ind w:left="1737"/>
              <w:jc w:val="both"/>
            </w:pPr>
          </w:p>
          <w:p w14:paraId="15ACDAF8" w14:textId="50670F75" w:rsidR="00AA4F73" w:rsidRPr="0080227D" w:rsidRDefault="00AA4F73" w:rsidP="0080227D">
            <w:pPr>
              <w:pStyle w:val="ListParagraph"/>
              <w:keepNext/>
              <w:keepLines/>
              <w:widowControl w:val="0"/>
              <w:numPr>
                <w:ilvl w:val="0"/>
                <w:numId w:val="32"/>
              </w:numPr>
              <w:tabs>
                <w:tab w:val="left" w:pos="1734"/>
                <w:tab w:val="left" w:pos="2410"/>
              </w:tabs>
              <w:spacing w:before="0" w:after="100" w:line="240" w:lineRule="auto"/>
              <w:jc w:val="both"/>
            </w:pPr>
            <w:r w:rsidRPr="0080227D">
              <w:t>DADE (1,1-diamino-2,2-dinitroetüleen, FOX</w:t>
            </w:r>
            <w:r w:rsidR="00777ADC" w:rsidRPr="0080227D">
              <w:t>-</w:t>
            </w:r>
            <w:r w:rsidRPr="0080227D">
              <w:t>7) (CAS 145250-81-3);</w:t>
            </w:r>
          </w:p>
          <w:p w14:paraId="698AB8EC" w14:textId="77777777" w:rsidR="0025777F" w:rsidRPr="0080227D" w:rsidRDefault="0025777F" w:rsidP="0080227D">
            <w:pPr>
              <w:pStyle w:val="ListParagraph"/>
              <w:keepNext/>
              <w:keepLines/>
              <w:widowControl w:val="0"/>
              <w:spacing w:before="0" w:after="100" w:line="240" w:lineRule="auto"/>
              <w:ind w:left="1737"/>
              <w:jc w:val="both"/>
            </w:pPr>
          </w:p>
          <w:p w14:paraId="23591950" w14:textId="1A1EC961" w:rsidR="00AA4F73" w:rsidRPr="0080227D" w:rsidRDefault="00AA4F73" w:rsidP="0080227D">
            <w:pPr>
              <w:pStyle w:val="ListParagraph"/>
              <w:keepNext/>
              <w:keepLines/>
              <w:widowControl w:val="0"/>
              <w:numPr>
                <w:ilvl w:val="0"/>
                <w:numId w:val="32"/>
              </w:numPr>
              <w:spacing w:before="0" w:after="100" w:line="240" w:lineRule="auto"/>
              <w:jc w:val="both"/>
            </w:pPr>
            <w:r w:rsidRPr="0080227D">
              <w:t>DATB (diaminotrinitrobenseen) (CAS 1630-08-6);</w:t>
            </w:r>
          </w:p>
          <w:p w14:paraId="688DC7B5" w14:textId="77777777" w:rsidR="0025777F" w:rsidRPr="0080227D" w:rsidRDefault="0025777F" w:rsidP="0080227D">
            <w:pPr>
              <w:pStyle w:val="ListParagraph"/>
              <w:keepNext/>
              <w:keepLines/>
              <w:widowControl w:val="0"/>
              <w:tabs>
                <w:tab w:val="left" w:pos="2410"/>
              </w:tabs>
              <w:spacing w:before="0" w:after="100" w:line="240" w:lineRule="auto"/>
              <w:ind w:left="1737"/>
              <w:jc w:val="both"/>
            </w:pPr>
          </w:p>
          <w:p w14:paraId="2C2CD4E6" w14:textId="4FEFB5C7" w:rsidR="00AA4F73" w:rsidRPr="0080227D" w:rsidRDefault="00AA4F73" w:rsidP="0080227D">
            <w:pPr>
              <w:pStyle w:val="ListParagraph"/>
              <w:keepNext/>
              <w:keepLines/>
              <w:widowControl w:val="0"/>
              <w:numPr>
                <w:ilvl w:val="0"/>
                <w:numId w:val="32"/>
              </w:numPr>
              <w:tabs>
                <w:tab w:val="left" w:pos="2410"/>
              </w:tabs>
              <w:spacing w:before="0" w:after="100" w:line="240" w:lineRule="auto"/>
              <w:jc w:val="both"/>
            </w:pPr>
            <w:r w:rsidRPr="0080227D">
              <w:t>DDFP (1,4-dinitrodifurasanopiperasiin);</w:t>
            </w:r>
          </w:p>
          <w:p w14:paraId="1F1C6C12" w14:textId="77777777" w:rsidR="0025777F" w:rsidRPr="0080227D" w:rsidRDefault="0025777F" w:rsidP="0080227D">
            <w:pPr>
              <w:pStyle w:val="ListParagraph"/>
              <w:keepNext/>
              <w:keepLines/>
              <w:widowControl w:val="0"/>
              <w:tabs>
                <w:tab w:val="left" w:pos="2410"/>
              </w:tabs>
              <w:spacing w:before="0" w:after="100" w:line="240" w:lineRule="auto"/>
              <w:ind w:left="1737"/>
              <w:jc w:val="both"/>
            </w:pPr>
          </w:p>
          <w:p w14:paraId="4EF0564B" w14:textId="214922A1" w:rsidR="00AA4F73" w:rsidRPr="0080227D" w:rsidRDefault="00AA4F73" w:rsidP="0080227D">
            <w:pPr>
              <w:pStyle w:val="ListParagraph"/>
              <w:keepNext/>
              <w:keepLines/>
              <w:widowControl w:val="0"/>
              <w:numPr>
                <w:ilvl w:val="0"/>
                <w:numId w:val="32"/>
              </w:numPr>
              <w:tabs>
                <w:tab w:val="left" w:pos="2410"/>
              </w:tabs>
              <w:spacing w:before="0" w:after="100" w:line="240" w:lineRule="auto"/>
              <w:jc w:val="both"/>
            </w:pPr>
            <w:r w:rsidRPr="0080227D">
              <w:t>DDPO (2,6-diamino-3,5-dinitropürasiin-1-oksiid, PZO) (CAS 194486-77-6);</w:t>
            </w:r>
          </w:p>
          <w:p w14:paraId="75D7C7ED" w14:textId="77777777" w:rsidR="0025777F" w:rsidRPr="0080227D" w:rsidRDefault="0025777F" w:rsidP="0080227D">
            <w:pPr>
              <w:pStyle w:val="ListParagraph"/>
              <w:keepNext/>
              <w:keepLines/>
              <w:widowControl w:val="0"/>
              <w:tabs>
                <w:tab w:val="left" w:pos="1734"/>
              </w:tabs>
              <w:spacing w:before="0" w:after="100" w:line="240" w:lineRule="auto"/>
              <w:ind w:left="1737"/>
              <w:jc w:val="both"/>
            </w:pPr>
          </w:p>
          <w:p w14:paraId="752B53CF" w14:textId="3A716175" w:rsidR="00AA4F73" w:rsidRPr="0080227D" w:rsidRDefault="00AA4F73" w:rsidP="0080227D">
            <w:pPr>
              <w:pStyle w:val="ListParagraph"/>
              <w:keepNext/>
              <w:keepLines/>
              <w:widowControl w:val="0"/>
              <w:numPr>
                <w:ilvl w:val="0"/>
                <w:numId w:val="32"/>
              </w:numPr>
              <w:tabs>
                <w:tab w:val="left" w:pos="1734"/>
              </w:tabs>
              <w:spacing w:before="0" w:after="100" w:line="240" w:lineRule="auto"/>
              <w:jc w:val="both"/>
            </w:pPr>
            <w:r w:rsidRPr="0080227D">
              <w:t>DIPAM (3,3'-diamino-2,2',4,4'',6,6'-heksanitrobifenüül või dipikramiid) (CAS 17215-44-0);</w:t>
            </w:r>
          </w:p>
          <w:p w14:paraId="6ABFD5DC" w14:textId="77777777" w:rsidR="0025777F" w:rsidRPr="0080227D" w:rsidRDefault="0025777F" w:rsidP="0080227D">
            <w:pPr>
              <w:keepNext/>
              <w:keepLines/>
              <w:widowControl w:val="0"/>
              <w:tabs>
                <w:tab w:val="left" w:pos="1734"/>
              </w:tabs>
              <w:spacing w:before="0" w:after="100" w:line="240" w:lineRule="auto"/>
              <w:ind w:left="1734" w:hanging="567"/>
              <w:jc w:val="both"/>
            </w:pPr>
          </w:p>
          <w:p w14:paraId="1A3B20DD" w14:textId="6CB83160" w:rsidR="00AA4F73" w:rsidRPr="0080227D" w:rsidRDefault="00AA4F73" w:rsidP="0080227D">
            <w:pPr>
              <w:pStyle w:val="ListParagraph"/>
              <w:keepNext/>
              <w:keepLines/>
              <w:widowControl w:val="0"/>
              <w:numPr>
                <w:ilvl w:val="0"/>
                <w:numId w:val="32"/>
              </w:numPr>
              <w:tabs>
                <w:tab w:val="left" w:pos="2410"/>
              </w:tabs>
              <w:spacing w:before="0" w:after="100" w:line="240" w:lineRule="auto"/>
              <w:jc w:val="both"/>
            </w:pPr>
            <w:r w:rsidRPr="0080227D">
              <w:t>DNGU (DINGU või dinitroglükooluriil) (CAS 55510-04-8);</w:t>
            </w:r>
          </w:p>
          <w:p w14:paraId="3AA07CA4" w14:textId="77777777" w:rsidR="0025777F" w:rsidRPr="0080227D" w:rsidRDefault="0025777F" w:rsidP="0080227D">
            <w:pPr>
              <w:pStyle w:val="ListParagraph"/>
              <w:keepNext/>
              <w:keepLines/>
              <w:widowControl w:val="0"/>
              <w:tabs>
                <w:tab w:val="left" w:pos="1734"/>
              </w:tabs>
              <w:spacing w:before="0" w:after="100" w:line="240" w:lineRule="auto"/>
              <w:ind w:left="1737"/>
              <w:jc w:val="both"/>
            </w:pPr>
          </w:p>
          <w:p w14:paraId="69689114" w14:textId="4562FB6A" w:rsidR="00AA4F73" w:rsidRPr="0080227D" w:rsidRDefault="00AA4F73" w:rsidP="0080227D">
            <w:pPr>
              <w:pStyle w:val="ListParagraph"/>
              <w:keepNext/>
              <w:keepLines/>
              <w:widowControl w:val="0"/>
              <w:numPr>
                <w:ilvl w:val="0"/>
                <w:numId w:val="32"/>
              </w:numPr>
              <w:tabs>
                <w:tab w:val="left" w:pos="1734"/>
              </w:tabs>
              <w:spacing w:before="0" w:after="100" w:line="240" w:lineRule="auto"/>
              <w:jc w:val="both"/>
            </w:pPr>
            <w:r w:rsidRPr="0080227D">
              <w:t>järgmised furasaanid:</w:t>
            </w:r>
          </w:p>
          <w:p w14:paraId="6B92A173" w14:textId="77777777" w:rsidR="00AA4F73" w:rsidRPr="0080227D" w:rsidRDefault="00AA4F73" w:rsidP="0080227D">
            <w:pPr>
              <w:keepNext/>
              <w:keepLines/>
              <w:widowControl w:val="0"/>
              <w:tabs>
                <w:tab w:val="left" w:pos="2301"/>
              </w:tabs>
              <w:spacing w:before="0" w:after="100" w:line="240" w:lineRule="auto"/>
              <w:ind w:left="2443" w:hanging="709"/>
              <w:jc w:val="both"/>
            </w:pPr>
            <w:r w:rsidRPr="0080227D">
              <w:t>a.</w:t>
            </w:r>
            <w:r w:rsidRPr="0080227D">
              <w:tab/>
              <w:t>DAAOF (DAAF, DAAFox või diaminoasoksüfurasaan);</w:t>
            </w:r>
          </w:p>
          <w:p w14:paraId="7348BC46" w14:textId="77777777" w:rsidR="00AA4F73" w:rsidRPr="0080227D" w:rsidRDefault="00AA4F73" w:rsidP="0080227D">
            <w:pPr>
              <w:keepNext/>
              <w:keepLines/>
              <w:widowControl w:val="0"/>
              <w:tabs>
                <w:tab w:val="left" w:pos="2301"/>
              </w:tabs>
              <w:spacing w:before="0" w:after="100" w:line="240" w:lineRule="auto"/>
              <w:ind w:left="2301" w:hanging="567"/>
              <w:jc w:val="both"/>
            </w:pPr>
            <w:r w:rsidRPr="0080227D">
              <w:t>b.</w:t>
            </w:r>
            <w:r w:rsidRPr="0080227D">
              <w:tab/>
              <w:t>DAAzF (diaminoasofurasaan) (CAS 78644-90-3);</w:t>
            </w:r>
          </w:p>
          <w:p w14:paraId="486BC13D" w14:textId="4FBA445C" w:rsidR="00AA4F73" w:rsidRPr="0080227D" w:rsidRDefault="00AA4F73" w:rsidP="0080227D">
            <w:pPr>
              <w:pStyle w:val="ListParagraph"/>
              <w:keepNext/>
              <w:keepLines/>
              <w:widowControl w:val="0"/>
              <w:numPr>
                <w:ilvl w:val="0"/>
                <w:numId w:val="32"/>
              </w:numPr>
              <w:tabs>
                <w:tab w:val="left" w:pos="1734"/>
              </w:tabs>
              <w:spacing w:before="0" w:after="100" w:line="240" w:lineRule="auto"/>
              <w:jc w:val="both"/>
            </w:pPr>
            <w:r w:rsidRPr="0080227D">
              <w:t>HMX ja selle derivaadid (vt ka vastavaid „lähteaineid” punktis ML8.g.5.):</w:t>
            </w:r>
          </w:p>
          <w:p w14:paraId="68E12C15" w14:textId="77777777" w:rsidR="00AA4F73" w:rsidRPr="0080227D" w:rsidRDefault="00AA4F73" w:rsidP="0080227D">
            <w:pPr>
              <w:keepNext/>
              <w:keepLines/>
              <w:widowControl w:val="0"/>
              <w:tabs>
                <w:tab w:val="left" w:pos="1491"/>
                <w:tab w:val="left" w:pos="2410"/>
              </w:tabs>
              <w:spacing w:before="0" w:after="100" w:line="240" w:lineRule="auto"/>
              <w:ind w:left="2443" w:hanging="709"/>
              <w:jc w:val="both"/>
            </w:pPr>
            <w:r w:rsidRPr="0080227D">
              <w:t>a.</w:t>
            </w:r>
            <w:r w:rsidRPr="0080227D">
              <w:tab/>
              <w:t>HMX (tsüklotetrametüleentetranitramiin, oktahüdro-1,3,5,7-tetranitro-1,3,5,7-tetrasiin, 1,3,5,7-tetranitro-1,3,5,7-tetraasatsüklooktaan, oktogeen) (CAS 2691-41-0);</w:t>
            </w:r>
          </w:p>
          <w:p w14:paraId="21650330" w14:textId="77777777" w:rsidR="00AA4F73" w:rsidRPr="0080227D" w:rsidRDefault="00AA4F73" w:rsidP="0080227D">
            <w:pPr>
              <w:keepNext/>
              <w:keepLines/>
              <w:widowControl w:val="0"/>
              <w:tabs>
                <w:tab w:val="left" w:pos="2410"/>
                <w:tab w:val="left" w:pos="2443"/>
              </w:tabs>
              <w:spacing w:before="0" w:after="100" w:line="240" w:lineRule="auto"/>
              <w:ind w:left="1734"/>
              <w:jc w:val="both"/>
            </w:pPr>
            <w:r w:rsidRPr="0080227D">
              <w:t>b.</w:t>
            </w:r>
            <w:r w:rsidRPr="0080227D">
              <w:tab/>
              <w:t>HMXi difluoroamiinitud analoogid;</w:t>
            </w:r>
          </w:p>
          <w:p w14:paraId="3B380EF2" w14:textId="77777777" w:rsidR="00AA4F73" w:rsidRPr="0080227D" w:rsidRDefault="00AA4F73" w:rsidP="0080227D">
            <w:pPr>
              <w:keepNext/>
              <w:keepLines/>
              <w:widowControl w:val="0"/>
              <w:tabs>
                <w:tab w:val="left" w:pos="1491"/>
                <w:tab w:val="left" w:pos="2410"/>
              </w:tabs>
              <w:spacing w:before="0" w:after="100" w:line="240" w:lineRule="auto"/>
              <w:ind w:left="2443" w:hanging="709"/>
              <w:jc w:val="both"/>
            </w:pPr>
            <w:r w:rsidRPr="0080227D">
              <w:t>c.</w:t>
            </w:r>
            <w:r w:rsidRPr="0080227D">
              <w:tab/>
              <w:t>K-55 (2,4,6,8-tetranitro-2,4,6,8-tetraasabitsüklo[3,3,0]oktaanoon-3, tetranitrosemiglükouriil või ketobitsüklo-HMX) (CAS 130256-72-3);</w:t>
            </w:r>
          </w:p>
          <w:p w14:paraId="70A230D4" w14:textId="2221DA75" w:rsidR="00AA4F73" w:rsidRPr="0080227D" w:rsidRDefault="00AA4F73" w:rsidP="0080227D">
            <w:pPr>
              <w:pStyle w:val="ListParagraph"/>
              <w:keepNext/>
              <w:keepLines/>
              <w:widowControl w:val="0"/>
              <w:numPr>
                <w:ilvl w:val="0"/>
                <w:numId w:val="32"/>
              </w:numPr>
              <w:tabs>
                <w:tab w:val="left" w:pos="1026"/>
                <w:tab w:val="left" w:pos="2410"/>
              </w:tabs>
              <w:spacing w:before="0" w:after="100" w:line="240" w:lineRule="auto"/>
              <w:jc w:val="both"/>
            </w:pPr>
            <w:r w:rsidRPr="0080227D">
              <w:t>HNAD (heksanitroadamantaan) (CAS 143850-71-9);</w:t>
            </w:r>
          </w:p>
          <w:p w14:paraId="38F00338" w14:textId="5F1000C2" w:rsidR="0025777F" w:rsidRPr="0080227D" w:rsidRDefault="0025777F" w:rsidP="0080227D">
            <w:pPr>
              <w:pStyle w:val="ListParagraph"/>
              <w:keepNext/>
              <w:keepLines/>
              <w:widowControl w:val="0"/>
              <w:tabs>
                <w:tab w:val="left" w:pos="1734"/>
              </w:tabs>
              <w:spacing w:before="0" w:after="100" w:line="240" w:lineRule="auto"/>
              <w:ind w:left="1737"/>
              <w:jc w:val="both"/>
            </w:pPr>
          </w:p>
          <w:p w14:paraId="193829D5" w14:textId="66DCF44D" w:rsidR="00AA4F73" w:rsidRPr="0080227D" w:rsidRDefault="00AA4F73" w:rsidP="0080227D">
            <w:pPr>
              <w:pStyle w:val="ListParagraph"/>
              <w:keepNext/>
              <w:keepLines/>
              <w:widowControl w:val="0"/>
              <w:numPr>
                <w:ilvl w:val="0"/>
                <w:numId w:val="32"/>
              </w:numPr>
              <w:tabs>
                <w:tab w:val="left" w:pos="1734"/>
              </w:tabs>
              <w:spacing w:before="0" w:after="100" w:line="240" w:lineRule="auto"/>
              <w:jc w:val="both"/>
            </w:pPr>
            <w:r w:rsidRPr="0080227D">
              <w:t>HNS (heksanitrostilbeen) (CAS 20062-22-0);</w:t>
            </w:r>
          </w:p>
          <w:p w14:paraId="47CBC7A7" w14:textId="53B7CFA1" w:rsidR="0025777F" w:rsidRPr="0080227D" w:rsidRDefault="0025777F" w:rsidP="0080227D">
            <w:pPr>
              <w:pStyle w:val="ListParagraph"/>
              <w:keepNext/>
              <w:keepLines/>
              <w:widowControl w:val="0"/>
              <w:tabs>
                <w:tab w:val="left" w:pos="1026"/>
                <w:tab w:val="left" w:pos="2410"/>
              </w:tabs>
              <w:spacing w:before="0" w:after="100" w:line="240" w:lineRule="auto"/>
              <w:ind w:left="1737"/>
              <w:jc w:val="both"/>
            </w:pPr>
          </w:p>
          <w:p w14:paraId="1AA98AC0" w14:textId="21864F37" w:rsidR="00AA4F73" w:rsidRPr="0080227D" w:rsidRDefault="00AA4F73" w:rsidP="0080227D">
            <w:pPr>
              <w:pStyle w:val="ListParagraph"/>
              <w:keepNext/>
              <w:keepLines/>
              <w:widowControl w:val="0"/>
              <w:numPr>
                <w:ilvl w:val="0"/>
                <w:numId w:val="32"/>
              </w:numPr>
              <w:tabs>
                <w:tab w:val="left" w:pos="1026"/>
                <w:tab w:val="left" w:pos="2410"/>
              </w:tabs>
              <w:spacing w:before="0" w:after="100" w:line="240" w:lineRule="auto"/>
              <w:jc w:val="both"/>
            </w:pPr>
            <w:r w:rsidRPr="0080227D">
              <w:t>järgmised imidasoolid:</w:t>
            </w:r>
          </w:p>
          <w:p w14:paraId="753CAE54" w14:textId="77777777" w:rsidR="00AA4F73" w:rsidRPr="0080227D" w:rsidRDefault="00AA4F73" w:rsidP="0080227D">
            <w:pPr>
              <w:keepNext/>
              <w:keepLines/>
              <w:widowControl w:val="0"/>
              <w:tabs>
                <w:tab w:val="left" w:pos="2160"/>
              </w:tabs>
              <w:spacing w:before="0" w:after="100" w:line="240" w:lineRule="auto"/>
              <w:ind w:left="2160" w:hanging="426"/>
              <w:jc w:val="both"/>
            </w:pPr>
            <w:r w:rsidRPr="0080227D">
              <w:t xml:space="preserve">a. </w:t>
            </w:r>
            <w:r w:rsidRPr="0080227D">
              <w:tab/>
              <w:t>BNNII (oktahüdro-2,5-bis(nitroimino)imidaso[4,5-d]imidasool);</w:t>
            </w:r>
          </w:p>
          <w:p w14:paraId="33F8D0C4" w14:textId="77777777" w:rsidR="00AA4F73" w:rsidRPr="0080227D" w:rsidRDefault="00AA4F73" w:rsidP="0080227D">
            <w:pPr>
              <w:keepNext/>
              <w:keepLines/>
              <w:widowControl w:val="0"/>
              <w:tabs>
                <w:tab w:val="left" w:pos="2160"/>
              </w:tabs>
              <w:spacing w:before="0" w:after="100" w:line="240" w:lineRule="auto"/>
              <w:ind w:left="1734"/>
              <w:jc w:val="both"/>
            </w:pPr>
            <w:r w:rsidRPr="0080227D">
              <w:t xml:space="preserve">b. </w:t>
            </w:r>
            <w:r w:rsidRPr="0080227D">
              <w:tab/>
              <w:t>DNI (2,4-dinitroimidasool) (CAS 5213-49-0);</w:t>
            </w:r>
          </w:p>
          <w:p w14:paraId="6B6DB99B" w14:textId="77777777" w:rsidR="00AA4F73" w:rsidRPr="0080227D" w:rsidRDefault="00AA4F73" w:rsidP="0080227D">
            <w:pPr>
              <w:keepNext/>
              <w:keepLines/>
              <w:widowControl w:val="0"/>
              <w:tabs>
                <w:tab w:val="left" w:pos="1491"/>
                <w:tab w:val="left" w:pos="2160"/>
              </w:tabs>
              <w:spacing w:before="0" w:after="100" w:line="240" w:lineRule="auto"/>
              <w:ind w:left="1734"/>
              <w:jc w:val="both"/>
            </w:pPr>
            <w:r w:rsidRPr="0080227D">
              <w:t xml:space="preserve">c. </w:t>
            </w:r>
            <w:r w:rsidRPr="0080227D">
              <w:tab/>
              <w:t>FDIA (1-fluoro-2,4-dinitroimidasool);</w:t>
            </w:r>
          </w:p>
          <w:p w14:paraId="6B76574F" w14:textId="77777777" w:rsidR="00AA4F73" w:rsidRPr="0080227D" w:rsidRDefault="00AA4F73" w:rsidP="0080227D">
            <w:pPr>
              <w:keepNext/>
              <w:keepLines/>
              <w:widowControl w:val="0"/>
              <w:tabs>
                <w:tab w:val="left" w:pos="1451"/>
                <w:tab w:val="left" w:pos="1491"/>
              </w:tabs>
              <w:spacing w:before="0" w:after="100" w:line="240" w:lineRule="auto"/>
              <w:ind w:left="2160" w:hanging="426"/>
              <w:jc w:val="both"/>
            </w:pPr>
            <w:r w:rsidRPr="0080227D">
              <w:t>d.</w:t>
            </w:r>
            <w:r w:rsidRPr="0080227D">
              <w:tab/>
              <w:t>NTDNIA (N-(2-nitrotriasolo)-2,4-dinitroimidasool);</w:t>
            </w:r>
          </w:p>
          <w:p w14:paraId="36005009" w14:textId="0144CBE8" w:rsidR="00AA4F73" w:rsidRPr="0080227D" w:rsidRDefault="00AA4F73" w:rsidP="0080227D">
            <w:pPr>
              <w:keepNext/>
              <w:keepLines/>
              <w:widowControl w:val="0"/>
              <w:tabs>
                <w:tab w:val="left" w:pos="1491"/>
                <w:tab w:val="left" w:pos="2410"/>
              </w:tabs>
              <w:spacing w:before="0" w:after="100" w:line="240" w:lineRule="auto"/>
              <w:ind w:left="2160" w:hanging="426"/>
              <w:jc w:val="both"/>
            </w:pPr>
            <w:r w:rsidRPr="0080227D">
              <w:t>e.</w:t>
            </w:r>
            <w:r w:rsidRPr="0080227D">
              <w:tab/>
              <w:t>PTIA (1-pikrüül-2,4,5-trinitroimidasool);</w:t>
            </w:r>
          </w:p>
          <w:p w14:paraId="450B371F" w14:textId="4BE7FF53" w:rsidR="00AA4F73" w:rsidRPr="0080227D" w:rsidRDefault="00AA4F73" w:rsidP="0080227D">
            <w:pPr>
              <w:pStyle w:val="ListParagraph"/>
              <w:keepNext/>
              <w:keepLines/>
              <w:widowControl w:val="0"/>
              <w:numPr>
                <w:ilvl w:val="0"/>
                <w:numId w:val="32"/>
              </w:numPr>
              <w:tabs>
                <w:tab w:val="left" w:pos="1026"/>
                <w:tab w:val="left" w:pos="2018"/>
              </w:tabs>
              <w:spacing w:before="0" w:after="100" w:line="240" w:lineRule="auto"/>
              <w:jc w:val="both"/>
            </w:pPr>
            <w:r w:rsidRPr="0080227D">
              <w:t>NTNMH (1-(2-nitrotriasolo)-2-dinitrometüleenhüdrasiin);</w:t>
            </w:r>
          </w:p>
          <w:p w14:paraId="3E261FF1" w14:textId="77777777" w:rsidR="0025777F" w:rsidRPr="0080227D" w:rsidRDefault="0025777F" w:rsidP="0080227D">
            <w:pPr>
              <w:pStyle w:val="ListParagraph"/>
              <w:keepNext/>
              <w:keepLines/>
              <w:widowControl w:val="0"/>
              <w:tabs>
                <w:tab w:val="left" w:pos="2018"/>
              </w:tabs>
              <w:spacing w:before="0" w:after="100" w:line="240" w:lineRule="auto"/>
              <w:ind w:left="1737"/>
              <w:jc w:val="both"/>
            </w:pPr>
          </w:p>
          <w:p w14:paraId="5A4E6F89" w14:textId="1935875D" w:rsidR="00AA4F73" w:rsidRPr="0080227D" w:rsidRDefault="00AA4F73" w:rsidP="0080227D">
            <w:pPr>
              <w:pStyle w:val="ListParagraph"/>
              <w:keepNext/>
              <w:keepLines/>
              <w:widowControl w:val="0"/>
              <w:numPr>
                <w:ilvl w:val="0"/>
                <w:numId w:val="32"/>
              </w:numPr>
              <w:tabs>
                <w:tab w:val="left" w:pos="2018"/>
              </w:tabs>
              <w:spacing w:before="0" w:after="100" w:line="240" w:lineRule="auto"/>
              <w:jc w:val="both"/>
            </w:pPr>
            <w:r w:rsidRPr="0080227D">
              <w:t>NTO (ONTA või 3-nitro-1,2,4-triasool-5-oon) (CAS 932-64</w:t>
            </w:r>
            <w:r w:rsidRPr="0080227D">
              <w:noBreakHyphen/>
              <w:t>9);</w:t>
            </w:r>
          </w:p>
          <w:p w14:paraId="57BAE489" w14:textId="5C7FB6D4" w:rsidR="0025777F" w:rsidRPr="0080227D" w:rsidRDefault="0025777F" w:rsidP="0080227D">
            <w:pPr>
              <w:pStyle w:val="ListParagraph"/>
              <w:keepNext/>
              <w:keepLines/>
              <w:widowControl w:val="0"/>
              <w:tabs>
                <w:tab w:val="left" w:pos="2018"/>
              </w:tabs>
              <w:spacing w:before="0" w:after="100" w:line="240" w:lineRule="auto"/>
              <w:ind w:left="1737"/>
              <w:jc w:val="both"/>
            </w:pPr>
          </w:p>
          <w:p w14:paraId="0E19BB5B" w14:textId="2798B524" w:rsidR="00AA4F73" w:rsidRPr="0080227D" w:rsidRDefault="00AA4F73" w:rsidP="0080227D">
            <w:pPr>
              <w:pStyle w:val="ListParagraph"/>
              <w:keepNext/>
              <w:keepLines/>
              <w:widowControl w:val="0"/>
              <w:numPr>
                <w:ilvl w:val="0"/>
                <w:numId w:val="32"/>
              </w:numPr>
              <w:tabs>
                <w:tab w:val="left" w:pos="2018"/>
              </w:tabs>
              <w:spacing w:before="0" w:after="100" w:line="240" w:lineRule="auto"/>
              <w:jc w:val="both"/>
            </w:pPr>
            <w:r w:rsidRPr="0080227D">
              <w:t>polünitrokubaanid enam kui nelja nitrorühmaga;</w:t>
            </w:r>
          </w:p>
          <w:p w14:paraId="4A046CE7" w14:textId="266B5B61" w:rsidR="0025777F" w:rsidRPr="0080227D" w:rsidRDefault="0025777F" w:rsidP="0080227D">
            <w:pPr>
              <w:pStyle w:val="ListParagraph"/>
              <w:keepNext/>
              <w:keepLines/>
              <w:widowControl w:val="0"/>
              <w:tabs>
                <w:tab w:val="left" w:pos="2410"/>
              </w:tabs>
              <w:spacing w:before="0" w:after="100" w:line="240" w:lineRule="auto"/>
              <w:ind w:left="1737"/>
              <w:jc w:val="both"/>
            </w:pPr>
          </w:p>
          <w:p w14:paraId="0C354AB5" w14:textId="2B51E486" w:rsidR="00AA4F73" w:rsidRPr="0080227D" w:rsidRDefault="00AA4F73" w:rsidP="0080227D">
            <w:pPr>
              <w:pStyle w:val="ListParagraph"/>
              <w:keepNext/>
              <w:keepLines/>
              <w:widowControl w:val="0"/>
              <w:numPr>
                <w:ilvl w:val="0"/>
                <w:numId w:val="32"/>
              </w:numPr>
              <w:tabs>
                <w:tab w:val="left" w:pos="2410"/>
              </w:tabs>
              <w:spacing w:before="0" w:after="100" w:line="240" w:lineRule="auto"/>
              <w:jc w:val="both"/>
            </w:pPr>
            <w:r w:rsidRPr="0080227D">
              <w:t>PYX (2,6-bis(pikrüülamino)-3,5-dinitropüridiin) (CAS 38082-89-2);</w:t>
            </w:r>
          </w:p>
          <w:p w14:paraId="650C8AD6" w14:textId="5535E171" w:rsidR="0025777F" w:rsidRPr="0080227D" w:rsidRDefault="0025777F" w:rsidP="0080227D">
            <w:pPr>
              <w:pStyle w:val="ListParagraph"/>
              <w:keepNext/>
              <w:keepLines/>
              <w:widowControl w:val="0"/>
              <w:tabs>
                <w:tab w:val="left" w:pos="2018"/>
              </w:tabs>
              <w:spacing w:before="0" w:after="100" w:line="240" w:lineRule="auto"/>
              <w:ind w:left="1737"/>
              <w:jc w:val="both"/>
            </w:pPr>
          </w:p>
          <w:p w14:paraId="737FC184" w14:textId="5C993A75" w:rsidR="00AA4F73" w:rsidRPr="0080227D" w:rsidRDefault="00AA4F73" w:rsidP="0080227D">
            <w:pPr>
              <w:pStyle w:val="ListParagraph"/>
              <w:keepNext/>
              <w:keepLines/>
              <w:widowControl w:val="0"/>
              <w:numPr>
                <w:ilvl w:val="0"/>
                <w:numId w:val="32"/>
              </w:numPr>
              <w:tabs>
                <w:tab w:val="left" w:pos="2018"/>
              </w:tabs>
              <w:spacing w:before="0" w:after="100" w:line="240" w:lineRule="auto"/>
              <w:jc w:val="both"/>
            </w:pPr>
            <w:r w:rsidRPr="0080227D">
              <w:t>RDX ja selle järgmised derivaadid:</w:t>
            </w:r>
          </w:p>
          <w:p w14:paraId="072FD4E6" w14:textId="77777777" w:rsidR="00AA4F73" w:rsidRPr="0080227D" w:rsidRDefault="00AA4F73" w:rsidP="0080227D">
            <w:pPr>
              <w:keepNext/>
              <w:keepLines/>
              <w:widowControl w:val="0"/>
              <w:tabs>
                <w:tab w:val="left" w:pos="2410"/>
              </w:tabs>
              <w:spacing w:before="0" w:after="100" w:line="240" w:lineRule="auto"/>
              <w:ind w:left="2443" w:hanging="425"/>
              <w:jc w:val="both"/>
            </w:pPr>
            <w:r w:rsidRPr="0080227D">
              <w:t>a.</w:t>
            </w:r>
            <w:r w:rsidRPr="0080227D">
              <w:tab/>
              <w:t>RDX (tsüklotrimetüleentrinitramiin, tsükloniit, T4, heksahüdro-1,3,5-trinitro-1,3,5-triasiin, 1,3,5-trinitro-1,3,5-triasa-tsükloheksaan, heksogeen) (CAS 121-82-4);</w:t>
            </w:r>
          </w:p>
          <w:p w14:paraId="51073D6A" w14:textId="77777777" w:rsidR="00AA4F73" w:rsidRPr="0080227D" w:rsidRDefault="00AA4F73" w:rsidP="0080227D">
            <w:pPr>
              <w:keepNext/>
              <w:keepLines/>
              <w:widowControl w:val="0"/>
              <w:tabs>
                <w:tab w:val="left" w:pos="2381"/>
              </w:tabs>
              <w:spacing w:before="0" w:after="100" w:line="240" w:lineRule="auto"/>
              <w:ind w:left="2381" w:hanging="425"/>
              <w:jc w:val="both"/>
            </w:pPr>
            <w:r w:rsidRPr="0080227D">
              <w:t xml:space="preserve">b. </w:t>
            </w:r>
            <w:r w:rsidRPr="0080227D">
              <w:tab/>
              <w:t>Keto-RDX (K-6 või 2,4,6-trinitro-2,4,6-triasatsükloheksanoon) (CAS 115029-35-1);</w:t>
            </w:r>
          </w:p>
          <w:p w14:paraId="1DCBFEC0" w14:textId="15690404" w:rsidR="00AA4F73" w:rsidRPr="0080227D" w:rsidRDefault="00AA4F73" w:rsidP="0080227D">
            <w:pPr>
              <w:pStyle w:val="ListParagraph"/>
              <w:keepNext/>
              <w:keepLines/>
              <w:widowControl w:val="0"/>
              <w:numPr>
                <w:ilvl w:val="0"/>
                <w:numId w:val="32"/>
              </w:numPr>
              <w:tabs>
                <w:tab w:val="left" w:pos="1767"/>
              </w:tabs>
              <w:spacing w:before="0" w:after="100" w:line="240" w:lineRule="auto"/>
              <w:jc w:val="both"/>
            </w:pPr>
            <w:r w:rsidRPr="0080227D">
              <w:t>TAGN (triaminoguanidiinnitraat) (CAS 4000-16-2);</w:t>
            </w:r>
          </w:p>
          <w:p w14:paraId="3E23D574" w14:textId="77777777" w:rsidR="0025777F" w:rsidRPr="0080227D" w:rsidRDefault="0025777F" w:rsidP="0080227D">
            <w:pPr>
              <w:pStyle w:val="ListParagraph"/>
              <w:keepNext/>
              <w:keepLines/>
              <w:widowControl w:val="0"/>
              <w:tabs>
                <w:tab w:val="left" w:pos="1451"/>
                <w:tab w:val="left" w:pos="1876"/>
              </w:tabs>
              <w:spacing w:before="0" w:after="100" w:line="240" w:lineRule="auto"/>
              <w:ind w:left="1737"/>
              <w:jc w:val="both"/>
            </w:pPr>
          </w:p>
          <w:p w14:paraId="35F8CD2A" w14:textId="370F4F19" w:rsidR="00AA4F73" w:rsidRPr="0080227D" w:rsidRDefault="00AA4F73" w:rsidP="0080227D">
            <w:pPr>
              <w:pStyle w:val="ListParagraph"/>
              <w:keepNext/>
              <w:keepLines/>
              <w:widowControl w:val="0"/>
              <w:numPr>
                <w:ilvl w:val="0"/>
                <w:numId w:val="32"/>
              </w:numPr>
              <w:tabs>
                <w:tab w:val="left" w:pos="1451"/>
                <w:tab w:val="left" w:pos="1876"/>
              </w:tabs>
              <w:spacing w:before="0" w:after="100" w:line="240" w:lineRule="auto"/>
              <w:jc w:val="both"/>
            </w:pPr>
            <w:r w:rsidRPr="0080227D">
              <w:t>TATB (triaminotrinitrobenseen) (CAS 3058-38-6) (vt ka vastavaid „lähteained” punktis ML8.g.7.);</w:t>
            </w:r>
          </w:p>
          <w:p w14:paraId="18AC1D6C" w14:textId="39A79B69" w:rsidR="0025777F" w:rsidRPr="0080227D" w:rsidRDefault="0025777F" w:rsidP="0080227D">
            <w:pPr>
              <w:pStyle w:val="ListParagraph"/>
              <w:keepNext/>
              <w:keepLines/>
              <w:widowControl w:val="0"/>
              <w:tabs>
                <w:tab w:val="left" w:pos="1167"/>
              </w:tabs>
              <w:spacing w:before="0" w:after="100" w:line="240" w:lineRule="auto"/>
              <w:ind w:left="1737"/>
              <w:jc w:val="both"/>
            </w:pPr>
          </w:p>
          <w:p w14:paraId="24E38DB1" w14:textId="5C7E5376" w:rsidR="00AA4F73" w:rsidRPr="0080227D" w:rsidRDefault="00AA4F73" w:rsidP="0080227D">
            <w:pPr>
              <w:pStyle w:val="ListParagraph"/>
              <w:keepNext/>
              <w:keepLines/>
              <w:widowControl w:val="0"/>
              <w:numPr>
                <w:ilvl w:val="0"/>
                <w:numId w:val="32"/>
              </w:numPr>
              <w:tabs>
                <w:tab w:val="left" w:pos="1167"/>
              </w:tabs>
              <w:spacing w:before="0" w:after="100" w:line="240" w:lineRule="auto"/>
              <w:jc w:val="both"/>
            </w:pPr>
            <w:r w:rsidRPr="0080227D">
              <w:t>TEDDZ (3,3,7,7-tetrabis(difluoroamiin)oktahüdro-1,5-dinitro-</w:t>
            </w:r>
            <w:r w:rsidRPr="0080227D">
              <w:lastRenderedPageBreak/>
              <w:t>1,5-diasotsiin);</w:t>
            </w:r>
          </w:p>
          <w:p w14:paraId="55BB8D6C" w14:textId="77777777" w:rsidR="0025777F" w:rsidRPr="0080227D" w:rsidRDefault="0025777F" w:rsidP="0080227D">
            <w:pPr>
              <w:pStyle w:val="ListParagraph"/>
              <w:keepNext/>
              <w:keepLines/>
              <w:widowControl w:val="0"/>
              <w:tabs>
                <w:tab w:val="left" w:pos="1451"/>
              </w:tabs>
              <w:spacing w:before="0" w:after="100" w:line="240" w:lineRule="auto"/>
              <w:ind w:left="1737"/>
              <w:jc w:val="both"/>
            </w:pPr>
          </w:p>
          <w:p w14:paraId="48BF7313" w14:textId="50FEEAB3" w:rsidR="00AA4F73" w:rsidRPr="0080227D" w:rsidRDefault="00AA4F73" w:rsidP="0080227D">
            <w:pPr>
              <w:pStyle w:val="ListParagraph"/>
              <w:keepNext/>
              <w:keepLines/>
              <w:widowControl w:val="0"/>
              <w:numPr>
                <w:ilvl w:val="0"/>
                <w:numId w:val="32"/>
              </w:numPr>
              <w:tabs>
                <w:tab w:val="left" w:pos="1451"/>
              </w:tabs>
              <w:spacing w:before="0" w:after="100" w:line="240" w:lineRule="auto"/>
              <w:jc w:val="both"/>
            </w:pPr>
            <w:r w:rsidRPr="0080227D">
              <w:t>järgmised tetrasoolid:</w:t>
            </w:r>
          </w:p>
          <w:p w14:paraId="73AE8D72" w14:textId="77777777" w:rsidR="00AA4F73" w:rsidRPr="0080227D" w:rsidRDefault="00AA4F73" w:rsidP="0080227D">
            <w:pPr>
              <w:keepNext/>
              <w:keepLines/>
              <w:widowControl w:val="0"/>
              <w:tabs>
                <w:tab w:val="left" w:pos="2160"/>
              </w:tabs>
              <w:spacing w:before="0" w:after="100" w:line="240" w:lineRule="auto"/>
              <w:ind w:left="1737"/>
              <w:jc w:val="both"/>
            </w:pPr>
            <w:r w:rsidRPr="0080227D">
              <w:t>a.</w:t>
            </w:r>
            <w:r w:rsidRPr="0080227D">
              <w:tab/>
              <w:t>NTAT (nitrotriasoolaminotetrasool);</w:t>
            </w:r>
          </w:p>
          <w:p w14:paraId="0A753DB0" w14:textId="77777777" w:rsidR="00AA4F73" w:rsidRPr="0080227D" w:rsidRDefault="00AA4F73" w:rsidP="0080227D">
            <w:pPr>
              <w:keepNext/>
              <w:keepLines/>
              <w:widowControl w:val="0"/>
              <w:tabs>
                <w:tab w:val="left" w:pos="2160"/>
              </w:tabs>
              <w:spacing w:before="0" w:after="100" w:line="240" w:lineRule="auto"/>
              <w:ind w:left="1737"/>
              <w:jc w:val="both"/>
            </w:pPr>
            <w:r w:rsidRPr="0080227D">
              <w:t xml:space="preserve">b. </w:t>
            </w:r>
            <w:r w:rsidRPr="0080227D">
              <w:tab/>
              <w:t>NTNT (1-N-(2-nitrotriasolo)-4-nitrotetrasool);</w:t>
            </w:r>
          </w:p>
          <w:p w14:paraId="4ECC325F" w14:textId="73BDB68A" w:rsidR="00AA4F73" w:rsidRPr="0080227D" w:rsidRDefault="00AA4F73" w:rsidP="0080227D">
            <w:pPr>
              <w:pStyle w:val="ListParagraph"/>
              <w:keepNext/>
              <w:keepLines/>
              <w:widowControl w:val="0"/>
              <w:numPr>
                <w:ilvl w:val="0"/>
                <w:numId w:val="32"/>
              </w:numPr>
              <w:tabs>
                <w:tab w:val="left" w:pos="1451"/>
              </w:tabs>
              <w:spacing w:before="0" w:after="100" w:line="240" w:lineRule="auto"/>
              <w:jc w:val="both"/>
            </w:pPr>
            <w:r w:rsidRPr="0080227D">
              <w:t>tetrüül (trinitrofenüülmetüülnitramiin) (CAS 479-45-8);</w:t>
            </w:r>
          </w:p>
          <w:p w14:paraId="1E8228B7" w14:textId="77777777" w:rsidR="0025777F" w:rsidRPr="0080227D" w:rsidRDefault="0025777F" w:rsidP="0080227D">
            <w:pPr>
              <w:pStyle w:val="ListParagraph"/>
              <w:keepNext/>
              <w:keepLines/>
              <w:widowControl w:val="0"/>
              <w:tabs>
                <w:tab w:val="left" w:pos="1451"/>
              </w:tabs>
              <w:spacing w:before="0" w:after="100" w:line="240" w:lineRule="auto"/>
              <w:ind w:left="1737"/>
              <w:jc w:val="both"/>
            </w:pPr>
          </w:p>
          <w:p w14:paraId="0AB55183" w14:textId="51AA1E46" w:rsidR="00AA4F73" w:rsidRPr="0080227D" w:rsidRDefault="00AA4F73" w:rsidP="0080227D">
            <w:pPr>
              <w:pStyle w:val="ListParagraph"/>
              <w:keepNext/>
              <w:keepLines/>
              <w:widowControl w:val="0"/>
              <w:numPr>
                <w:ilvl w:val="0"/>
                <w:numId w:val="32"/>
              </w:numPr>
              <w:tabs>
                <w:tab w:val="left" w:pos="1451"/>
              </w:tabs>
              <w:spacing w:before="0" w:after="100" w:line="240" w:lineRule="auto"/>
              <w:jc w:val="both"/>
            </w:pPr>
            <w:r w:rsidRPr="0080227D">
              <w:t>TNAD (1,4,5,8-tetranitro-1,4,5,8-tetraasadekaliin) (CAS 135877-16-6) (vt ka vastavaid „lähteained” punktis ML8.g.6.);</w:t>
            </w:r>
          </w:p>
          <w:p w14:paraId="24B55937" w14:textId="1A49DD5A" w:rsidR="0025777F" w:rsidRPr="0080227D" w:rsidRDefault="0025777F" w:rsidP="0080227D">
            <w:pPr>
              <w:pStyle w:val="ListParagraph"/>
              <w:keepNext/>
              <w:keepLines/>
              <w:widowControl w:val="0"/>
              <w:spacing w:before="0" w:after="100" w:line="240" w:lineRule="auto"/>
              <w:ind w:left="1737"/>
              <w:jc w:val="both"/>
            </w:pPr>
          </w:p>
          <w:p w14:paraId="6904D0C0" w14:textId="0361CB7A" w:rsidR="00AA4F73" w:rsidRPr="0080227D" w:rsidRDefault="00AA4F73" w:rsidP="0080227D">
            <w:pPr>
              <w:pStyle w:val="ListParagraph"/>
              <w:keepNext/>
              <w:keepLines/>
              <w:widowControl w:val="0"/>
              <w:numPr>
                <w:ilvl w:val="0"/>
                <w:numId w:val="32"/>
              </w:numPr>
              <w:spacing w:before="0" w:after="100" w:line="240" w:lineRule="auto"/>
              <w:jc w:val="both"/>
            </w:pPr>
            <w:r w:rsidRPr="0080227D">
              <w:t>TNAZ (1,3,3-trinitroasetidiin) (CAS 97645-24-4) (vt ka vastavaid „lähteained” punktis ML8.g.2.);</w:t>
            </w:r>
          </w:p>
          <w:p w14:paraId="34DC3F35" w14:textId="3269E7F3" w:rsidR="0025777F" w:rsidRPr="0080227D" w:rsidRDefault="0025777F" w:rsidP="0080227D">
            <w:pPr>
              <w:pStyle w:val="ListParagraph"/>
              <w:keepNext/>
              <w:keepLines/>
              <w:widowControl w:val="0"/>
              <w:tabs>
                <w:tab w:val="left" w:pos="1451"/>
              </w:tabs>
              <w:spacing w:before="0" w:after="100" w:line="240" w:lineRule="auto"/>
              <w:ind w:left="1737"/>
              <w:jc w:val="both"/>
            </w:pPr>
          </w:p>
          <w:p w14:paraId="78C93E7F" w14:textId="781A730B" w:rsidR="00AA4F73" w:rsidRPr="0080227D" w:rsidRDefault="00AA4F73" w:rsidP="0080227D">
            <w:pPr>
              <w:pStyle w:val="ListParagraph"/>
              <w:keepNext/>
              <w:keepLines/>
              <w:widowControl w:val="0"/>
              <w:numPr>
                <w:ilvl w:val="0"/>
                <w:numId w:val="32"/>
              </w:numPr>
              <w:tabs>
                <w:tab w:val="left" w:pos="1451"/>
              </w:tabs>
              <w:spacing w:before="0" w:after="100" w:line="240" w:lineRule="auto"/>
              <w:jc w:val="both"/>
            </w:pPr>
            <w:r w:rsidRPr="0080227D">
              <w:t>TNGU (SORGUYL või tetranitroglükooluriil) (CAS 55510-03-7);</w:t>
            </w:r>
          </w:p>
          <w:p w14:paraId="4A55C8BA" w14:textId="51765AF5" w:rsidR="0025777F" w:rsidRPr="0080227D" w:rsidRDefault="0025777F" w:rsidP="0080227D">
            <w:pPr>
              <w:pStyle w:val="ListParagraph"/>
              <w:keepNext/>
              <w:keepLines/>
              <w:widowControl w:val="0"/>
              <w:tabs>
                <w:tab w:val="left" w:pos="2410"/>
              </w:tabs>
              <w:spacing w:before="0" w:after="100" w:line="240" w:lineRule="auto"/>
              <w:ind w:left="1737"/>
              <w:jc w:val="both"/>
            </w:pPr>
          </w:p>
          <w:p w14:paraId="5B6F8BCA" w14:textId="44944899" w:rsidR="00AA4F73" w:rsidRPr="0080227D" w:rsidRDefault="00AA4F73" w:rsidP="0080227D">
            <w:pPr>
              <w:pStyle w:val="ListParagraph"/>
              <w:keepNext/>
              <w:keepLines/>
              <w:widowControl w:val="0"/>
              <w:numPr>
                <w:ilvl w:val="0"/>
                <w:numId w:val="32"/>
              </w:numPr>
              <w:tabs>
                <w:tab w:val="left" w:pos="2410"/>
              </w:tabs>
              <w:spacing w:before="0" w:after="100" w:line="240" w:lineRule="auto"/>
              <w:jc w:val="both"/>
            </w:pPr>
            <w:r w:rsidRPr="0080227D">
              <w:t>TNP (1,4,5,8-tetranitro-püridasino[4,5-d]püridasiin) (CAS 229176-04-9);</w:t>
            </w:r>
          </w:p>
          <w:p w14:paraId="0B8E9860" w14:textId="7BBC9D35" w:rsidR="0025777F" w:rsidRPr="0080227D" w:rsidRDefault="0025777F" w:rsidP="0080227D">
            <w:pPr>
              <w:pStyle w:val="ListParagraph"/>
              <w:keepNext/>
              <w:keepLines/>
              <w:widowControl w:val="0"/>
              <w:tabs>
                <w:tab w:val="left" w:pos="1451"/>
              </w:tabs>
              <w:spacing w:before="0" w:after="100" w:line="240" w:lineRule="auto"/>
              <w:ind w:left="1737"/>
              <w:jc w:val="both"/>
            </w:pPr>
          </w:p>
          <w:p w14:paraId="6152B5BF" w14:textId="75E6F9F7" w:rsidR="00AA4F73" w:rsidRPr="0080227D" w:rsidRDefault="00AA4F73" w:rsidP="0080227D">
            <w:pPr>
              <w:pStyle w:val="ListParagraph"/>
              <w:keepNext/>
              <w:keepLines/>
              <w:widowControl w:val="0"/>
              <w:numPr>
                <w:ilvl w:val="0"/>
                <w:numId w:val="32"/>
              </w:numPr>
              <w:tabs>
                <w:tab w:val="left" w:pos="1451"/>
              </w:tabs>
              <w:spacing w:before="0" w:after="100" w:line="240" w:lineRule="auto"/>
              <w:jc w:val="both"/>
            </w:pPr>
            <w:r w:rsidRPr="0080227D">
              <w:t>järgmised triasiinid:</w:t>
            </w:r>
          </w:p>
          <w:p w14:paraId="757DD463" w14:textId="77777777" w:rsidR="00815059" w:rsidRPr="0080227D" w:rsidRDefault="00815059" w:rsidP="0080227D">
            <w:pPr>
              <w:pStyle w:val="ListParagraph"/>
              <w:spacing w:after="100"/>
              <w:jc w:val="both"/>
            </w:pPr>
          </w:p>
          <w:p w14:paraId="0B2516C6" w14:textId="4EBBABE0" w:rsidR="00815059" w:rsidRPr="0080227D" w:rsidRDefault="00AA4F73" w:rsidP="0080227D">
            <w:pPr>
              <w:pStyle w:val="ListParagraph"/>
              <w:keepNext/>
              <w:keepLines/>
              <w:widowControl w:val="0"/>
              <w:numPr>
                <w:ilvl w:val="0"/>
                <w:numId w:val="35"/>
              </w:numPr>
              <w:spacing w:before="0" w:after="100" w:line="240" w:lineRule="auto"/>
              <w:ind w:left="2406"/>
              <w:jc w:val="both"/>
            </w:pPr>
            <w:r w:rsidRPr="0080227D">
              <w:t>DNAM (2-oksü-4,6-dinitroamino-s-triasiin) (CAS 19899-80-0);</w:t>
            </w:r>
          </w:p>
          <w:p w14:paraId="10BD8546" w14:textId="77777777" w:rsidR="00815059" w:rsidRPr="0080227D" w:rsidRDefault="00815059" w:rsidP="0080227D">
            <w:pPr>
              <w:pStyle w:val="ListParagraph"/>
              <w:keepNext/>
              <w:keepLines/>
              <w:widowControl w:val="0"/>
              <w:spacing w:before="0" w:after="100" w:line="240" w:lineRule="auto"/>
              <w:ind w:left="2406"/>
              <w:jc w:val="both"/>
            </w:pPr>
          </w:p>
          <w:p w14:paraId="2A67BE4C" w14:textId="7DB685D8" w:rsidR="00AA4F73" w:rsidRPr="0080227D" w:rsidRDefault="00AA4F73" w:rsidP="0080227D">
            <w:pPr>
              <w:pStyle w:val="ListParagraph"/>
              <w:keepNext/>
              <w:keepLines/>
              <w:widowControl w:val="0"/>
              <w:numPr>
                <w:ilvl w:val="0"/>
                <w:numId w:val="35"/>
              </w:numPr>
              <w:spacing w:before="0" w:after="100" w:line="240" w:lineRule="auto"/>
              <w:ind w:left="2406"/>
              <w:jc w:val="both"/>
            </w:pPr>
            <w:r w:rsidRPr="0080227D">
              <w:t>NNHT (2-nitroimino-5-nitro-heksahüdro-1,3,5-triasiin) (CAS 130400-13-4);</w:t>
            </w:r>
          </w:p>
          <w:p w14:paraId="5E399A51" w14:textId="77777777" w:rsidR="00815059" w:rsidRPr="0080227D" w:rsidRDefault="00815059" w:rsidP="0080227D">
            <w:pPr>
              <w:pStyle w:val="ListParagraph"/>
              <w:keepNext/>
              <w:keepLines/>
              <w:widowControl w:val="0"/>
              <w:spacing w:before="0" w:after="100" w:line="240" w:lineRule="auto"/>
              <w:ind w:left="2406"/>
              <w:jc w:val="both"/>
            </w:pPr>
          </w:p>
          <w:p w14:paraId="68FC3A61" w14:textId="18FBB33C" w:rsidR="00AA4F73" w:rsidRPr="0080227D" w:rsidRDefault="00AA4F73" w:rsidP="0080227D">
            <w:pPr>
              <w:pStyle w:val="ListParagraph"/>
              <w:keepNext/>
              <w:keepLines/>
              <w:widowControl w:val="0"/>
              <w:numPr>
                <w:ilvl w:val="0"/>
                <w:numId w:val="32"/>
              </w:numPr>
              <w:tabs>
                <w:tab w:val="left" w:pos="1167"/>
                <w:tab w:val="left" w:pos="1451"/>
                <w:tab w:val="left" w:pos="1593"/>
              </w:tabs>
              <w:spacing w:before="0" w:after="100" w:line="240" w:lineRule="auto"/>
              <w:jc w:val="both"/>
            </w:pPr>
            <w:r w:rsidRPr="0080227D">
              <w:t>järgmised triasoolid:</w:t>
            </w:r>
          </w:p>
          <w:p w14:paraId="6F27F672" w14:textId="2F0B4854" w:rsidR="0025777F" w:rsidRPr="0080227D" w:rsidRDefault="0025777F" w:rsidP="0080227D">
            <w:pPr>
              <w:pStyle w:val="ListParagraph"/>
              <w:keepNext/>
              <w:keepLines/>
              <w:widowControl w:val="0"/>
              <w:tabs>
                <w:tab w:val="left" w:pos="1167"/>
                <w:tab w:val="left" w:pos="1451"/>
                <w:tab w:val="left" w:pos="1593"/>
              </w:tabs>
              <w:spacing w:before="0" w:after="100" w:line="240" w:lineRule="auto"/>
              <w:ind w:left="1737"/>
              <w:jc w:val="both"/>
            </w:pPr>
          </w:p>
          <w:p w14:paraId="1F52BAE5" w14:textId="3E23D340" w:rsidR="00815059" w:rsidRPr="0080227D" w:rsidRDefault="00AA4F73" w:rsidP="0080227D">
            <w:pPr>
              <w:pStyle w:val="ListParagraph"/>
              <w:keepNext/>
              <w:keepLines/>
              <w:widowControl w:val="0"/>
              <w:numPr>
                <w:ilvl w:val="0"/>
                <w:numId w:val="44"/>
              </w:numPr>
              <w:spacing w:before="0" w:after="100" w:line="240" w:lineRule="auto"/>
              <w:jc w:val="both"/>
            </w:pPr>
            <w:r w:rsidRPr="0080227D">
              <w:t>5-asido-2-nitrotriasool;</w:t>
            </w:r>
          </w:p>
          <w:p w14:paraId="7F6C0DF8" w14:textId="77777777" w:rsidR="00815059" w:rsidRPr="0080227D" w:rsidRDefault="00815059" w:rsidP="0080227D">
            <w:pPr>
              <w:pStyle w:val="ListParagraph"/>
              <w:keepNext/>
              <w:keepLines/>
              <w:widowControl w:val="0"/>
              <w:spacing w:before="0" w:after="100" w:line="240" w:lineRule="auto"/>
              <w:ind w:left="2406"/>
              <w:jc w:val="both"/>
            </w:pPr>
          </w:p>
          <w:p w14:paraId="1DD26630" w14:textId="43CC3C23" w:rsidR="00815059" w:rsidRPr="0080227D" w:rsidRDefault="00AA4F73" w:rsidP="0080227D">
            <w:pPr>
              <w:pStyle w:val="ListParagraph"/>
              <w:keepNext/>
              <w:keepLines/>
              <w:widowControl w:val="0"/>
              <w:numPr>
                <w:ilvl w:val="0"/>
                <w:numId w:val="44"/>
              </w:numPr>
              <w:spacing w:before="0" w:after="100" w:line="240" w:lineRule="auto"/>
              <w:jc w:val="both"/>
            </w:pPr>
            <w:r w:rsidRPr="0080227D">
              <w:t>ADHTDN (4-amino-3,5-dihüdrasino-1,2,4-triasooldinitramiid) (CAS 1614-08-0);</w:t>
            </w:r>
          </w:p>
          <w:p w14:paraId="0D2BEEAC" w14:textId="77777777" w:rsidR="00815059" w:rsidRPr="0080227D" w:rsidRDefault="00815059" w:rsidP="0080227D">
            <w:pPr>
              <w:pStyle w:val="ListParagraph"/>
              <w:keepNext/>
              <w:keepLines/>
              <w:widowControl w:val="0"/>
              <w:spacing w:before="0" w:after="100" w:line="240" w:lineRule="auto"/>
              <w:ind w:left="2406"/>
              <w:jc w:val="both"/>
            </w:pPr>
          </w:p>
          <w:p w14:paraId="198A42EA" w14:textId="3CA9C39A" w:rsidR="00815059" w:rsidRPr="0080227D" w:rsidRDefault="00AA4F73" w:rsidP="0080227D">
            <w:pPr>
              <w:pStyle w:val="ListParagraph"/>
              <w:keepNext/>
              <w:keepLines/>
              <w:widowControl w:val="0"/>
              <w:numPr>
                <w:ilvl w:val="0"/>
                <w:numId w:val="44"/>
              </w:numPr>
              <w:spacing w:before="0" w:after="100" w:line="240" w:lineRule="auto"/>
              <w:jc w:val="both"/>
            </w:pPr>
            <w:r w:rsidRPr="0080227D">
              <w:t>ADNT (1-amino-3,5-dinitro-1,2,4-triasool);</w:t>
            </w:r>
          </w:p>
          <w:p w14:paraId="57C1D006" w14:textId="77777777" w:rsidR="00815059" w:rsidRPr="0080227D" w:rsidRDefault="00815059" w:rsidP="0080227D">
            <w:pPr>
              <w:pStyle w:val="ListParagraph"/>
              <w:keepNext/>
              <w:keepLines/>
              <w:widowControl w:val="0"/>
              <w:spacing w:before="0" w:after="100" w:line="240" w:lineRule="auto"/>
              <w:ind w:left="2406"/>
              <w:jc w:val="both"/>
            </w:pPr>
          </w:p>
          <w:p w14:paraId="2183D1D1" w14:textId="2341DAD4" w:rsidR="00815059" w:rsidRPr="0080227D" w:rsidRDefault="00AA4F73" w:rsidP="0080227D">
            <w:pPr>
              <w:pStyle w:val="ListParagraph"/>
              <w:keepNext/>
              <w:keepLines/>
              <w:widowControl w:val="0"/>
              <w:numPr>
                <w:ilvl w:val="0"/>
                <w:numId w:val="44"/>
              </w:numPr>
              <w:spacing w:before="0" w:after="100" w:line="240" w:lineRule="auto"/>
              <w:jc w:val="both"/>
            </w:pPr>
            <w:r w:rsidRPr="0080227D">
              <w:t>BDNTA (bis(dinitrotriasool)amiin);</w:t>
            </w:r>
          </w:p>
          <w:p w14:paraId="3074ADB7" w14:textId="77777777" w:rsidR="00815059" w:rsidRPr="0080227D" w:rsidRDefault="00815059" w:rsidP="0080227D">
            <w:pPr>
              <w:pStyle w:val="ListParagraph"/>
              <w:keepNext/>
              <w:keepLines/>
              <w:widowControl w:val="0"/>
              <w:spacing w:before="0" w:after="100" w:line="240" w:lineRule="auto"/>
              <w:ind w:left="2406"/>
              <w:jc w:val="both"/>
            </w:pPr>
          </w:p>
          <w:p w14:paraId="59D5E513" w14:textId="453982C5" w:rsidR="00815059" w:rsidRPr="0080227D" w:rsidRDefault="00AA4F73" w:rsidP="0080227D">
            <w:pPr>
              <w:pStyle w:val="ListParagraph"/>
              <w:keepNext/>
              <w:keepLines/>
              <w:widowControl w:val="0"/>
              <w:numPr>
                <w:ilvl w:val="0"/>
                <w:numId w:val="44"/>
              </w:numPr>
              <w:spacing w:before="0" w:after="100" w:line="240" w:lineRule="auto"/>
              <w:jc w:val="both"/>
            </w:pPr>
            <w:r w:rsidRPr="0080227D">
              <w:t>DBT (3,3'-dinitro-5,5-bi-1,2,4-triasool) (CAS 30003-46-4);</w:t>
            </w:r>
          </w:p>
          <w:p w14:paraId="4A5A9309" w14:textId="77777777" w:rsidR="00815059" w:rsidRPr="0080227D" w:rsidRDefault="00815059" w:rsidP="0080227D">
            <w:pPr>
              <w:pStyle w:val="ListParagraph"/>
              <w:keepNext/>
              <w:keepLines/>
              <w:widowControl w:val="0"/>
              <w:spacing w:before="0" w:after="100" w:line="240" w:lineRule="auto"/>
              <w:ind w:left="2406"/>
              <w:jc w:val="both"/>
            </w:pPr>
          </w:p>
          <w:p w14:paraId="18E96E83" w14:textId="4093DE26" w:rsidR="00815059" w:rsidRPr="0080227D" w:rsidRDefault="00AA4F73" w:rsidP="0080227D">
            <w:pPr>
              <w:pStyle w:val="ListParagraph"/>
              <w:keepNext/>
              <w:keepLines/>
              <w:widowControl w:val="0"/>
              <w:numPr>
                <w:ilvl w:val="0"/>
                <w:numId w:val="44"/>
              </w:numPr>
              <w:spacing w:before="0" w:after="100" w:line="240" w:lineRule="auto"/>
              <w:jc w:val="both"/>
            </w:pPr>
            <w:r w:rsidRPr="0080227D">
              <w:t>DN.B.T (dinitrobistriasool) (CAS 70890-46-9);</w:t>
            </w:r>
          </w:p>
          <w:p w14:paraId="03BE4175" w14:textId="77777777" w:rsidR="00815059" w:rsidRPr="0080227D" w:rsidRDefault="00815059" w:rsidP="0080227D">
            <w:pPr>
              <w:pStyle w:val="ListParagraph"/>
              <w:keepNext/>
              <w:keepLines/>
              <w:widowControl w:val="0"/>
              <w:spacing w:before="0" w:after="100" w:line="240" w:lineRule="auto"/>
              <w:ind w:left="2406"/>
              <w:jc w:val="both"/>
            </w:pPr>
          </w:p>
          <w:p w14:paraId="6637A43D" w14:textId="58507CEA" w:rsidR="00815059" w:rsidRPr="0080227D" w:rsidRDefault="00AA4F73" w:rsidP="0080227D">
            <w:pPr>
              <w:pStyle w:val="ListParagraph"/>
              <w:keepNext/>
              <w:keepLines/>
              <w:widowControl w:val="0"/>
              <w:numPr>
                <w:ilvl w:val="0"/>
                <w:numId w:val="44"/>
              </w:numPr>
              <w:spacing w:before="0" w:after="100" w:line="240" w:lineRule="auto"/>
              <w:jc w:val="both"/>
            </w:pPr>
            <w:r w:rsidRPr="0080227D">
              <w:t>ei kasutata alates 2010. aastast;</w:t>
            </w:r>
          </w:p>
          <w:p w14:paraId="22D4F01B" w14:textId="77777777" w:rsidR="00815059" w:rsidRPr="0080227D" w:rsidRDefault="00815059" w:rsidP="0080227D">
            <w:pPr>
              <w:pStyle w:val="ListParagraph"/>
              <w:keepNext/>
              <w:keepLines/>
              <w:widowControl w:val="0"/>
              <w:spacing w:before="0" w:after="100" w:line="240" w:lineRule="auto"/>
              <w:ind w:left="2406"/>
              <w:jc w:val="both"/>
            </w:pPr>
          </w:p>
          <w:p w14:paraId="592CF255" w14:textId="4F4A6BAA" w:rsidR="00815059" w:rsidRPr="0080227D" w:rsidRDefault="00AA4F73" w:rsidP="0080227D">
            <w:pPr>
              <w:pStyle w:val="ListParagraph"/>
              <w:keepNext/>
              <w:keepLines/>
              <w:widowControl w:val="0"/>
              <w:numPr>
                <w:ilvl w:val="0"/>
                <w:numId w:val="44"/>
              </w:numPr>
              <w:spacing w:before="0" w:after="100" w:line="240" w:lineRule="auto"/>
              <w:jc w:val="both"/>
            </w:pPr>
            <w:r w:rsidRPr="0080227D">
              <w:t>NTDNT (1-N-(2-nitrotriasolo)-3,5-dinitrotriasool);</w:t>
            </w:r>
          </w:p>
          <w:p w14:paraId="751129E7" w14:textId="77777777" w:rsidR="00815059" w:rsidRPr="0080227D" w:rsidRDefault="00815059" w:rsidP="0080227D">
            <w:pPr>
              <w:pStyle w:val="ListParagraph"/>
              <w:keepNext/>
              <w:keepLines/>
              <w:widowControl w:val="0"/>
              <w:spacing w:before="0" w:after="100" w:line="240" w:lineRule="auto"/>
              <w:ind w:left="2406"/>
              <w:jc w:val="both"/>
            </w:pPr>
          </w:p>
          <w:p w14:paraId="264DECBD" w14:textId="354C700E" w:rsidR="00815059" w:rsidRPr="0080227D" w:rsidRDefault="00AA4F73" w:rsidP="0080227D">
            <w:pPr>
              <w:pStyle w:val="ListParagraph"/>
              <w:keepNext/>
              <w:keepLines/>
              <w:widowControl w:val="0"/>
              <w:numPr>
                <w:ilvl w:val="0"/>
                <w:numId w:val="44"/>
              </w:numPr>
              <w:spacing w:before="0" w:after="100" w:line="240" w:lineRule="auto"/>
              <w:jc w:val="both"/>
            </w:pPr>
            <w:r w:rsidRPr="0080227D">
              <w:t>PDNT (1-pikrüül-3,5-dinitrotriasool);</w:t>
            </w:r>
          </w:p>
          <w:p w14:paraId="50739058" w14:textId="77777777" w:rsidR="00815059" w:rsidRPr="0080227D" w:rsidRDefault="00815059" w:rsidP="0080227D">
            <w:pPr>
              <w:pStyle w:val="ListParagraph"/>
              <w:keepNext/>
              <w:keepLines/>
              <w:widowControl w:val="0"/>
              <w:spacing w:before="0" w:after="100" w:line="240" w:lineRule="auto"/>
              <w:ind w:left="2406"/>
              <w:jc w:val="both"/>
            </w:pPr>
          </w:p>
          <w:p w14:paraId="153BAC4A" w14:textId="7275A528" w:rsidR="00AA4F73" w:rsidRPr="0080227D" w:rsidRDefault="00AA4F73" w:rsidP="0080227D">
            <w:pPr>
              <w:pStyle w:val="ListParagraph"/>
              <w:keepNext/>
              <w:keepLines/>
              <w:widowControl w:val="0"/>
              <w:numPr>
                <w:ilvl w:val="0"/>
                <w:numId w:val="44"/>
              </w:numPr>
              <w:spacing w:before="0" w:after="100" w:line="240" w:lineRule="auto"/>
              <w:jc w:val="both"/>
            </w:pPr>
            <w:r w:rsidRPr="0080227D">
              <w:t>TACOT (tetranitrobensotriasolobensotriasool) (CAS 25243-36-1);</w:t>
            </w:r>
          </w:p>
          <w:p w14:paraId="3332406B" w14:textId="77777777" w:rsidR="00815059" w:rsidRPr="0080227D" w:rsidRDefault="00815059" w:rsidP="0080227D">
            <w:pPr>
              <w:pStyle w:val="ListParagraph"/>
              <w:keepNext/>
              <w:keepLines/>
              <w:widowControl w:val="0"/>
              <w:tabs>
                <w:tab w:val="left" w:pos="2160"/>
              </w:tabs>
              <w:spacing w:before="0" w:after="100" w:line="240" w:lineRule="auto"/>
              <w:ind w:left="1440"/>
              <w:jc w:val="both"/>
            </w:pPr>
          </w:p>
          <w:p w14:paraId="2D4D5366" w14:textId="515FDA47" w:rsidR="00AA4F73" w:rsidRPr="0080227D" w:rsidRDefault="00AA4F73" w:rsidP="0080227D">
            <w:pPr>
              <w:pStyle w:val="ListParagraph"/>
              <w:keepNext/>
              <w:keepLines/>
              <w:widowControl w:val="0"/>
              <w:numPr>
                <w:ilvl w:val="0"/>
                <w:numId w:val="32"/>
              </w:numPr>
              <w:tabs>
                <w:tab w:val="left" w:pos="2018"/>
              </w:tabs>
              <w:spacing w:after="100" w:line="240" w:lineRule="auto"/>
              <w:jc w:val="both"/>
            </w:pPr>
            <w:r w:rsidRPr="0080227D">
              <w:t xml:space="preserve">punktis ML8.a. loetlemata </w:t>
            </w:r>
            <w:r w:rsidR="00777ADC" w:rsidRPr="0080227D">
              <w:t>„</w:t>
            </w:r>
            <w:r w:rsidRPr="0080227D">
              <w:t>lõhkeained</w:t>
            </w:r>
            <w:r w:rsidR="00777ADC" w:rsidRPr="0080227D">
              <w:t>“</w:t>
            </w:r>
            <w:r w:rsidRPr="0080227D">
              <w:t>, mis sisaldavad ükskõik mida järgnevast:</w:t>
            </w:r>
          </w:p>
          <w:p w14:paraId="028DCAC4" w14:textId="77777777" w:rsidR="00DC7ADC" w:rsidRPr="0080227D" w:rsidRDefault="00DC7ADC" w:rsidP="0080227D">
            <w:pPr>
              <w:pStyle w:val="ListParagraph"/>
              <w:keepNext/>
              <w:keepLines/>
              <w:widowControl w:val="0"/>
              <w:tabs>
                <w:tab w:val="left" w:pos="2018"/>
              </w:tabs>
              <w:spacing w:after="100" w:line="240" w:lineRule="auto"/>
              <w:ind w:left="1737"/>
              <w:jc w:val="both"/>
            </w:pPr>
          </w:p>
          <w:p w14:paraId="2F8AE268" w14:textId="77777777" w:rsidR="00815059" w:rsidRPr="0080227D" w:rsidRDefault="00AA4F73" w:rsidP="0080227D">
            <w:pPr>
              <w:pStyle w:val="ListParagraph"/>
              <w:keepNext/>
              <w:keepLines/>
              <w:widowControl w:val="0"/>
              <w:numPr>
                <w:ilvl w:val="0"/>
                <w:numId w:val="45"/>
              </w:numPr>
              <w:spacing w:before="0" w:after="100" w:line="240" w:lineRule="auto"/>
              <w:jc w:val="both"/>
            </w:pPr>
            <w:r w:rsidRPr="0080227D">
              <w:t xml:space="preserve">detonatsioonikiirus kõrgeimal tihedusel on suurem kui 8700 m/s </w:t>
            </w:r>
            <w:r w:rsidRPr="0080227D">
              <w:rPr>
                <w:u w:val="single"/>
              </w:rPr>
              <w:t>või</w:t>
            </w:r>
          </w:p>
          <w:p w14:paraId="4A098404" w14:textId="77777777" w:rsidR="00815059" w:rsidRPr="0080227D" w:rsidRDefault="00815059" w:rsidP="0080227D">
            <w:pPr>
              <w:pStyle w:val="ListParagraph"/>
              <w:keepNext/>
              <w:keepLines/>
              <w:widowControl w:val="0"/>
              <w:spacing w:before="0" w:after="100" w:line="240" w:lineRule="auto"/>
              <w:ind w:left="2442"/>
              <w:jc w:val="both"/>
            </w:pPr>
          </w:p>
          <w:p w14:paraId="32F2B016" w14:textId="0DBA9597" w:rsidR="00AA4F73" w:rsidRPr="0080227D" w:rsidRDefault="00AA4F73" w:rsidP="0080227D">
            <w:pPr>
              <w:pStyle w:val="ListParagraph"/>
              <w:keepNext/>
              <w:keepLines/>
              <w:widowControl w:val="0"/>
              <w:numPr>
                <w:ilvl w:val="0"/>
                <w:numId w:val="45"/>
              </w:numPr>
              <w:spacing w:before="0" w:after="100" w:line="240" w:lineRule="auto"/>
              <w:jc w:val="both"/>
            </w:pPr>
            <w:r w:rsidRPr="0080227D">
              <w:t>detonatsioonisurve on suurem kui 34 GPa (340 kbar);</w:t>
            </w:r>
          </w:p>
          <w:p w14:paraId="79E15956" w14:textId="77777777" w:rsidR="00DC7ADC" w:rsidRPr="0080227D" w:rsidRDefault="00DC7ADC" w:rsidP="0080227D">
            <w:pPr>
              <w:pStyle w:val="ListParagraph"/>
              <w:keepNext/>
              <w:keepLines/>
              <w:widowControl w:val="0"/>
              <w:spacing w:before="0" w:after="100" w:line="240" w:lineRule="auto"/>
              <w:ind w:left="2094"/>
              <w:jc w:val="both"/>
            </w:pPr>
          </w:p>
          <w:p w14:paraId="2359FEAE" w14:textId="3AA585CB" w:rsidR="00AA4F73" w:rsidRPr="0080227D" w:rsidRDefault="00AA4F73" w:rsidP="0080227D">
            <w:pPr>
              <w:pStyle w:val="ListParagraph"/>
              <w:keepNext/>
              <w:keepLines/>
              <w:widowControl w:val="0"/>
              <w:numPr>
                <w:ilvl w:val="0"/>
                <w:numId w:val="32"/>
              </w:numPr>
              <w:tabs>
                <w:tab w:val="left" w:pos="284"/>
              </w:tabs>
              <w:autoSpaceDE w:val="0"/>
              <w:autoSpaceDN w:val="0"/>
              <w:adjustRightInd w:val="0"/>
              <w:spacing w:before="0" w:after="100" w:line="240" w:lineRule="auto"/>
              <w:jc w:val="both"/>
            </w:pPr>
            <w:r w:rsidRPr="0080227D">
              <w:t>ei kasutata alates 2013. aastast;</w:t>
            </w:r>
          </w:p>
          <w:p w14:paraId="769A9675" w14:textId="493EB820" w:rsidR="0025777F" w:rsidRPr="0080227D" w:rsidRDefault="0025777F" w:rsidP="0080227D">
            <w:pPr>
              <w:pStyle w:val="ListParagraph"/>
              <w:keepNext/>
              <w:keepLines/>
              <w:widowControl w:val="0"/>
              <w:tabs>
                <w:tab w:val="left" w:pos="284"/>
                <w:tab w:val="left" w:pos="980"/>
              </w:tabs>
              <w:autoSpaceDE w:val="0"/>
              <w:autoSpaceDN w:val="0"/>
              <w:adjustRightInd w:val="0"/>
              <w:spacing w:before="0" w:after="100" w:line="240" w:lineRule="auto"/>
              <w:ind w:left="1737"/>
              <w:jc w:val="both"/>
            </w:pPr>
          </w:p>
          <w:p w14:paraId="4E8C2603" w14:textId="49CDDF77" w:rsidR="00AA4F73" w:rsidRPr="0080227D" w:rsidRDefault="00AA4F73" w:rsidP="0080227D">
            <w:pPr>
              <w:pStyle w:val="ListParagraph"/>
              <w:keepNext/>
              <w:keepLines/>
              <w:widowControl w:val="0"/>
              <w:numPr>
                <w:ilvl w:val="0"/>
                <w:numId w:val="32"/>
              </w:numPr>
              <w:tabs>
                <w:tab w:val="left" w:pos="284"/>
                <w:tab w:val="left" w:pos="980"/>
              </w:tabs>
              <w:autoSpaceDE w:val="0"/>
              <w:autoSpaceDN w:val="0"/>
              <w:adjustRightInd w:val="0"/>
              <w:spacing w:before="0" w:after="100" w:line="240" w:lineRule="auto"/>
              <w:jc w:val="both"/>
            </w:pPr>
            <w:r w:rsidRPr="0080227D">
              <w:t>DNAN (2,4-dinitroanisool) (CAS 119-27-7);</w:t>
            </w:r>
          </w:p>
          <w:p w14:paraId="20A2DA05" w14:textId="074BE592" w:rsidR="0025777F" w:rsidRPr="0080227D" w:rsidRDefault="0025777F" w:rsidP="0080227D">
            <w:pPr>
              <w:pStyle w:val="ListParagraph"/>
              <w:keepNext/>
              <w:keepLines/>
              <w:widowControl w:val="0"/>
              <w:tabs>
                <w:tab w:val="left" w:pos="284"/>
                <w:tab w:val="left" w:pos="980"/>
              </w:tabs>
              <w:autoSpaceDE w:val="0"/>
              <w:autoSpaceDN w:val="0"/>
              <w:adjustRightInd w:val="0"/>
              <w:spacing w:before="0" w:after="100" w:line="240" w:lineRule="auto"/>
              <w:ind w:left="1737"/>
              <w:jc w:val="both"/>
              <w:rPr>
                <w:bCs/>
                <w:spacing w:val="-6"/>
              </w:rPr>
            </w:pPr>
          </w:p>
          <w:p w14:paraId="719B21E5" w14:textId="2DA40180" w:rsidR="00AA4F73" w:rsidRPr="0080227D" w:rsidRDefault="00AA4F73" w:rsidP="0080227D">
            <w:pPr>
              <w:pStyle w:val="ListParagraph"/>
              <w:keepNext/>
              <w:keepLines/>
              <w:widowControl w:val="0"/>
              <w:numPr>
                <w:ilvl w:val="0"/>
                <w:numId w:val="32"/>
              </w:numPr>
              <w:tabs>
                <w:tab w:val="left" w:pos="284"/>
                <w:tab w:val="left" w:pos="980"/>
              </w:tabs>
              <w:autoSpaceDE w:val="0"/>
              <w:autoSpaceDN w:val="0"/>
              <w:adjustRightInd w:val="0"/>
              <w:spacing w:before="0" w:after="100" w:line="240" w:lineRule="auto"/>
              <w:jc w:val="both"/>
              <w:rPr>
                <w:bCs/>
                <w:spacing w:val="-6"/>
              </w:rPr>
            </w:pPr>
            <w:r w:rsidRPr="0080227D">
              <w:t>TEX (4,10-dinitro-2,6,8,12-tetraoxa-4,10-diazaisovürtsitaan);</w:t>
            </w:r>
          </w:p>
          <w:p w14:paraId="684CF38F" w14:textId="33288DF7" w:rsidR="0025777F" w:rsidRPr="0080227D" w:rsidRDefault="0025777F" w:rsidP="0080227D">
            <w:pPr>
              <w:pStyle w:val="ListParagraph"/>
              <w:keepNext/>
              <w:keepLines/>
              <w:widowControl w:val="0"/>
              <w:tabs>
                <w:tab w:val="left" w:pos="284"/>
                <w:tab w:val="left" w:pos="980"/>
              </w:tabs>
              <w:autoSpaceDE w:val="0"/>
              <w:autoSpaceDN w:val="0"/>
              <w:adjustRightInd w:val="0"/>
              <w:spacing w:before="0" w:after="100" w:line="240" w:lineRule="auto"/>
              <w:ind w:left="1737"/>
              <w:jc w:val="both"/>
              <w:rPr>
                <w:spacing w:val="-2"/>
              </w:rPr>
            </w:pPr>
          </w:p>
          <w:p w14:paraId="6770421A" w14:textId="60E10331" w:rsidR="00AA4F73" w:rsidRPr="0080227D" w:rsidRDefault="00AA4F73" w:rsidP="0080227D">
            <w:pPr>
              <w:pStyle w:val="ListParagraph"/>
              <w:keepNext/>
              <w:keepLines/>
              <w:widowControl w:val="0"/>
              <w:numPr>
                <w:ilvl w:val="0"/>
                <w:numId w:val="32"/>
              </w:numPr>
              <w:tabs>
                <w:tab w:val="left" w:pos="284"/>
                <w:tab w:val="left" w:pos="980"/>
              </w:tabs>
              <w:autoSpaceDE w:val="0"/>
              <w:autoSpaceDN w:val="0"/>
              <w:adjustRightInd w:val="0"/>
              <w:spacing w:before="0" w:after="100" w:line="240" w:lineRule="auto"/>
              <w:jc w:val="both"/>
              <w:rPr>
                <w:spacing w:val="-2"/>
              </w:rPr>
            </w:pPr>
            <w:r w:rsidRPr="0080227D">
              <w:t>GUDN (Guanylurea dinitramiid) FOX-12 (CAS 217464-38</w:t>
            </w:r>
            <w:r w:rsidRPr="0080227D">
              <w:noBreakHyphen/>
              <w:t>5);</w:t>
            </w:r>
          </w:p>
          <w:p w14:paraId="381396C3" w14:textId="476170DB" w:rsidR="0025777F" w:rsidRPr="0080227D" w:rsidRDefault="0025777F" w:rsidP="0080227D">
            <w:pPr>
              <w:pStyle w:val="ListParagraph"/>
              <w:keepNext/>
              <w:keepLines/>
              <w:widowControl w:val="0"/>
              <w:tabs>
                <w:tab w:val="left" w:pos="284"/>
                <w:tab w:val="left" w:pos="1026"/>
              </w:tabs>
              <w:autoSpaceDE w:val="0"/>
              <w:autoSpaceDN w:val="0"/>
              <w:adjustRightInd w:val="0"/>
              <w:spacing w:before="0" w:after="100" w:line="240" w:lineRule="auto"/>
              <w:ind w:left="1737"/>
              <w:jc w:val="both"/>
            </w:pPr>
          </w:p>
          <w:p w14:paraId="7D34830E" w14:textId="63A3E862" w:rsidR="00DC7ADC" w:rsidRPr="0080227D" w:rsidRDefault="00AA4F73" w:rsidP="0080227D">
            <w:pPr>
              <w:pStyle w:val="ListParagraph"/>
              <w:keepNext/>
              <w:keepLines/>
              <w:widowControl w:val="0"/>
              <w:numPr>
                <w:ilvl w:val="0"/>
                <w:numId w:val="32"/>
              </w:numPr>
              <w:tabs>
                <w:tab w:val="left" w:pos="284"/>
                <w:tab w:val="left" w:pos="1026"/>
              </w:tabs>
              <w:autoSpaceDE w:val="0"/>
              <w:autoSpaceDN w:val="0"/>
              <w:adjustRightInd w:val="0"/>
              <w:spacing w:before="0" w:after="100" w:line="240" w:lineRule="auto"/>
              <w:jc w:val="both"/>
            </w:pPr>
            <w:r w:rsidRPr="0080227D">
              <w:t>järgmised tetrasiinid:</w:t>
            </w:r>
          </w:p>
          <w:p w14:paraId="6C406D3E" w14:textId="77777777" w:rsidR="00DC7ADC" w:rsidRPr="0080227D" w:rsidRDefault="00DC7ADC" w:rsidP="0080227D">
            <w:pPr>
              <w:pStyle w:val="ListParagraph"/>
              <w:spacing w:after="100"/>
              <w:jc w:val="both"/>
            </w:pPr>
          </w:p>
          <w:p w14:paraId="6C1A402F" w14:textId="2D5356B7" w:rsidR="00DC7ADC" w:rsidRPr="0080227D" w:rsidRDefault="00AA4F73" w:rsidP="0080227D">
            <w:pPr>
              <w:pStyle w:val="ListParagraph"/>
              <w:keepNext/>
              <w:keepLines/>
              <w:widowControl w:val="0"/>
              <w:numPr>
                <w:ilvl w:val="0"/>
                <w:numId w:val="36"/>
              </w:numPr>
              <w:spacing w:before="0" w:after="100" w:line="240" w:lineRule="auto"/>
              <w:ind w:left="2406"/>
              <w:jc w:val="both"/>
            </w:pPr>
            <w:r w:rsidRPr="0080227D">
              <w:t>BTAT (Bis(2,2,2-trinitroetüül)-3,6-diaminotetrasiin)</w:t>
            </w:r>
            <w:r w:rsidR="00DC7ADC" w:rsidRPr="0080227D">
              <w:t>;</w:t>
            </w:r>
          </w:p>
          <w:p w14:paraId="378A75F4" w14:textId="77777777" w:rsidR="00DC7ADC" w:rsidRPr="0080227D" w:rsidRDefault="00DC7ADC" w:rsidP="0080227D">
            <w:pPr>
              <w:pStyle w:val="ListParagraph"/>
              <w:keepNext/>
              <w:keepLines/>
              <w:widowControl w:val="0"/>
              <w:spacing w:after="100" w:line="240" w:lineRule="auto"/>
              <w:ind w:left="2406"/>
              <w:jc w:val="both"/>
            </w:pPr>
          </w:p>
          <w:p w14:paraId="433FB436" w14:textId="318CA222" w:rsidR="00AA4F73" w:rsidRPr="0080227D" w:rsidRDefault="00AA4F73" w:rsidP="0080227D">
            <w:pPr>
              <w:pStyle w:val="ListParagraph"/>
              <w:keepNext/>
              <w:keepLines/>
              <w:widowControl w:val="0"/>
              <w:numPr>
                <w:ilvl w:val="0"/>
                <w:numId w:val="36"/>
              </w:numPr>
              <w:spacing w:before="0" w:after="100" w:line="240" w:lineRule="auto"/>
              <w:ind w:left="2406"/>
              <w:jc w:val="both"/>
            </w:pPr>
            <w:r w:rsidRPr="0080227D">
              <w:t>LAX-112 (3,6-diamino-1,2,4,5-tetrasiin-1,4-dioksiid);</w:t>
            </w:r>
          </w:p>
          <w:p w14:paraId="7B34BEC6" w14:textId="2806A691" w:rsidR="00DC7ADC" w:rsidRPr="0080227D" w:rsidRDefault="00DC7ADC" w:rsidP="0080227D">
            <w:pPr>
              <w:keepNext/>
              <w:keepLines/>
              <w:widowControl w:val="0"/>
              <w:spacing w:before="0" w:after="100" w:line="240" w:lineRule="auto"/>
              <w:jc w:val="both"/>
            </w:pPr>
          </w:p>
          <w:p w14:paraId="7DF149D7" w14:textId="2990A73D" w:rsidR="00AA4F73" w:rsidRPr="0080227D" w:rsidRDefault="00AA4F73" w:rsidP="0080227D">
            <w:pPr>
              <w:pStyle w:val="ListParagraph"/>
              <w:keepNext/>
              <w:keepLines/>
              <w:widowControl w:val="0"/>
              <w:numPr>
                <w:ilvl w:val="0"/>
                <w:numId w:val="32"/>
              </w:numPr>
              <w:tabs>
                <w:tab w:val="left" w:pos="284"/>
                <w:tab w:val="left" w:pos="980"/>
              </w:tabs>
              <w:autoSpaceDE w:val="0"/>
              <w:autoSpaceDN w:val="0"/>
              <w:adjustRightInd w:val="0"/>
              <w:spacing w:before="0" w:after="100" w:line="240" w:lineRule="auto"/>
              <w:jc w:val="both"/>
            </w:pPr>
            <w:r w:rsidRPr="0080227D">
              <w:t>kõrge siseenergiaga ioonmaterjalid, mis sulavad vahemikus 343 K (70</w:t>
            </w:r>
            <w:r w:rsidR="00192A16">
              <w:t xml:space="preserve"> </w:t>
            </w:r>
            <w:r w:rsidRPr="0080227D">
              <w:t>°C) ja 373 K (100</w:t>
            </w:r>
            <w:r w:rsidR="00192A16">
              <w:t xml:space="preserve"> </w:t>
            </w:r>
            <w:r w:rsidRPr="0080227D">
              <w:t>°C) ning mille detonatsioonikiirus on suurem kui 6800 m/s või detonatsioonisurve suurem kui 18 GPa (180 kbar);</w:t>
            </w:r>
          </w:p>
          <w:p w14:paraId="68B9891C" w14:textId="0B92C2E9" w:rsidR="0025777F" w:rsidRPr="0080227D" w:rsidRDefault="0025777F" w:rsidP="0080227D">
            <w:pPr>
              <w:pStyle w:val="ListParagraph"/>
              <w:widowControl w:val="0"/>
              <w:tabs>
                <w:tab w:val="left" w:pos="2018"/>
              </w:tabs>
              <w:spacing w:before="0" w:after="100" w:line="240" w:lineRule="auto"/>
              <w:ind w:left="1737"/>
              <w:jc w:val="both"/>
            </w:pPr>
          </w:p>
          <w:p w14:paraId="2CAAAF39" w14:textId="62DDC876" w:rsidR="00336FB4" w:rsidRPr="0080227D" w:rsidRDefault="00336FB4" w:rsidP="0080227D">
            <w:pPr>
              <w:pStyle w:val="ListParagraph"/>
              <w:widowControl w:val="0"/>
              <w:numPr>
                <w:ilvl w:val="0"/>
                <w:numId w:val="32"/>
              </w:numPr>
              <w:tabs>
                <w:tab w:val="left" w:pos="2018"/>
              </w:tabs>
              <w:spacing w:before="0" w:after="100" w:line="240" w:lineRule="auto"/>
              <w:jc w:val="both"/>
            </w:pPr>
            <w:r w:rsidRPr="0080227D">
              <w:t>BTNEN (Bis(2,2,2-trinitroetüül)-nitramiin (CAS 19836-28-3);</w:t>
            </w:r>
          </w:p>
          <w:p w14:paraId="7705C35B" w14:textId="33CF3461" w:rsidR="0025777F" w:rsidRPr="0080227D" w:rsidRDefault="0025777F" w:rsidP="0080227D">
            <w:pPr>
              <w:pStyle w:val="ListParagraph"/>
              <w:widowControl w:val="0"/>
              <w:tabs>
                <w:tab w:val="left" w:pos="2018"/>
              </w:tabs>
              <w:spacing w:before="0" w:after="100" w:line="240" w:lineRule="auto"/>
              <w:ind w:left="1737"/>
              <w:jc w:val="both"/>
            </w:pPr>
          </w:p>
          <w:p w14:paraId="2B10E9C3" w14:textId="5732A02B" w:rsidR="00BA671C" w:rsidRPr="0080227D" w:rsidRDefault="00BA671C" w:rsidP="0080227D">
            <w:pPr>
              <w:pStyle w:val="ListParagraph"/>
              <w:widowControl w:val="0"/>
              <w:numPr>
                <w:ilvl w:val="0"/>
                <w:numId w:val="32"/>
              </w:numPr>
              <w:tabs>
                <w:tab w:val="left" w:pos="2018"/>
              </w:tabs>
              <w:spacing w:before="0" w:after="100" w:line="240" w:lineRule="auto"/>
              <w:jc w:val="both"/>
            </w:pPr>
            <w:r w:rsidRPr="0080227D">
              <w:t>FTDO (5,6</w:t>
            </w:r>
            <w:r w:rsidR="000D551D" w:rsidRPr="0080227D">
              <w:t>-</w:t>
            </w:r>
            <w:r w:rsidRPr="0080227D">
              <w:t>(</w:t>
            </w:r>
            <w:r w:rsidR="000D551D" w:rsidRPr="0080227D">
              <w:t>3’,4’</w:t>
            </w:r>
            <w:r w:rsidRPr="0080227D">
              <w:t>-</w:t>
            </w:r>
            <w:r w:rsidR="000D551D" w:rsidRPr="0080227D">
              <w:t>furasaan</w:t>
            </w:r>
            <w:r w:rsidRPr="0080227D">
              <w:t>)-</w:t>
            </w:r>
            <w:r w:rsidR="000D551D" w:rsidRPr="0080227D">
              <w:t xml:space="preserve"> 1,2,3,4-tetrasiin-1,</w:t>
            </w:r>
            <w:r w:rsidRPr="0080227D">
              <w:t xml:space="preserve"> 3-</w:t>
            </w:r>
            <w:r w:rsidR="000D551D" w:rsidRPr="0080227D">
              <w:t>dioksiid</w:t>
            </w:r>
            <w:r w:rsidRPr="0080227D">
              <w:t>);</w:t>
            </w:r>
          </w:p>
          <w:p w14:paraId="34A373D3" w14:textId="7BCA5CC3" w:rsidR="0025777F" w:rsidRPr="0080227D" w:rsidRDefault="0025777F" w:rsidP="0080227D">
            <w:pPr>
              <w:pStyle w:val="ListParagraph"/>
              <w:widowControl w:val="0"/>
              <w:tabs>
                <w:tab w:val="left" w:pos="2018"/>
              </w:tabs>
              <w:spacing w:before="0" w:after="100" w:line="240" w:lineRule="auto"/>
              <w:ind w:left="1737"/>
              <w:jc w:val="both"/>
            </w:pPr>
          </w:p>
          <w:p w14:paraId="42E49F54" w14:textId="717F8C72" w:rsidR="008677AE" w:rsidRPr="0080227D" w:rsidRDefault="00B34167" w:rsidP="0080227D">
            <w:pPr>
              <w:pStyle w:val="ListParagraph"/>
              <w:widowControl w:val="0"/>
              <w:numPr>
                <w:ilvl w:val="0"/>
                <w:numId w:val="32"/>
              </w:numPr>
              <w:tabs>
                <w:tab w:val="left" w:pos="2018"/>
              </w:tabs>
              <w:spacing w:before="0" w:after="100" w:line="240" w:lineRule="auto"/>
              <w:jc w:val="both"/>
            </w:pPr>
            <w:r w:rsidRPr="0080227D">
              <w:t>EDNA</w:t>
            </w:r>
            <w:r w:rsidR="008677AE" w:rsidRPr="0080227D">
              <w:t xml:space="preserve"> (</w:t>
            </w:r>
            <w:r w:rsidRPr="0080227D">
              <w:t>etüleendinitramiin</w:t>
            </w:r>
            <w:r w:rsidR="008677AE" w:rsidRPr="0080227D">
              <w:t xml:space="preserve">) </w:t>
            </w:r>
            <w:r w:rsidRPr="0080227D">
              <w:t>(CAS 505-71-5</w:t>
            </w:r>
            <w:r w:rsidR="008677AE" w:rsidRPr="0080227D">
              <w:t>);</w:t>
            </w:r>
          </w:p>
          <w:p w14:paraId="304E9219" w14:textId="77777777" w:rsidR="00777ADC" w:rsidRPr="0080227D" w:rsidRDefault="00777ADC" w:rsidP="0080227D">
            <w:pPr>
              <w:pStyle w:val="ListParagraph"/>
              <w:spacing w:after="100"/>
              <w:jc w:val="both"/>
            </w:pPr>
          </w:p>
          <w:p w14:paraId="453BEA46" w14:textId="13747EED" w:rsidR="00777ADC" w:rsidRPr="0080227D" w:rsidRDefault="00777ADC" w:rsidP="0080227D">
            <w:pPr>
              <w:pStyle w:val="ListParagraph"/>
              <w:widowControl w:val="0"/>
              <w:numPr>
                <w:ilvl w:val="0"/>
                <w:numId w:val="32"/>
              </w:numPr>
              <w:tabs>
                <w:tab w:val="left" w:pos="2018"/>
              </w:tabs>
              <w:spacing w:before="0" w:after="100" w:line="240" w:lineRule="auto"/>
              <w:jc w:val="both"/>
            </w:pPr>
            <w:r w:rsidRPr="0080227D">
              <w:rPr>
                <w:lang w:eastAsia="en-US"/>
              </w:rPr>
              <w:t>TKX-50</w:t>
            </w:r>
            <w:r w:rsidRPr="0080227D">
              <w:t xml:space="preserve"> (dihüdroksüülammoonium 5,5’-bistetrasool-1,1’-diolaat);</w:t>
            </w:r>
          </w:p>
          <w:p w14:paraId="2871CC07" w14:textId="3706F61F" w:rsidR="00336FB4" w:rsidRPr="0080227D" w:rsidRDefault="008677AE" w:rsidP="0080227D">
            <w:pPr>
              <w:widowControl w:val="0"/>
              <w:tabs>
                <w:tab w:val="left" w:pos="2018"/>
              </w:tabs>
              <w:spacing w:before="0" w:after="100" w:line="240" w:lineRule="auto"/>
              <w:ind w:left="1735" w:hanging="709"/>
              <w:jc w:val="both"/>
              <w:rPr>
                <w:i/>
                <w:iCs/>
                <w:spacing w:val="-4"/>
              </w:rPr>
            </w:pPr>
            <w:r w:rsidRPr="0080227D">
              <w:t xml:space="preserve"> </w:t>
            </w:r>
            <w:r w:rsidR="00336FB4" w:rsidRPr="0080227D">
              <w:rPr>
                <w:i/>
                <w:spacing w:val="-4"/>
                <w:u w:val="single"/>
              </w:rPr>
              <w:t>Märkus</w:t>
            </w:r>
            <w:r w:rsidR="00336FB4" w:rsidRPr="0080227D">
              <w:tab/>
            </w:r>
            <w:r w:rsidR="00336FB4" w:rsidRPr="0080227D">
              <w:rPr>
                <w:i/>
                <w:spacing w:val="-4"/>
              </w:rPr>
              <w:t xml:space="preserve">Punkt ML8.a. hõlmab </w:t>
            </w:r>
            <w:r w:rsidR="00450BF5" w:rsidRPr="0080227D">
              <w:rPr>
                <w:i/>
                <w:spacing w:val="-4"/>
              </w:rPr>
              <w:t>’</w:t>
            </w:r>
            <w:r w:rsidR="00336FB4" w:rsidRPr="0080227D">
              <w:rPr>
                <w:i/>
                <w:spacing w:val="-4"/>
              </w:rPr>
              <w:t>plahvatavaid kaaskristalle</w:t>
            </w:r>
            <w:r w:rsidR="00450BF5" w:rsidRPr="0080227D">
              <w:rPr>
                <w:i/>
                <w:spacing w:val="-4"/>
              </w:rPr>
              <w:t>’</w:t>
            </w:r>
          </w:p>
          <w:p w14:paraId="30ACF01A" w14:textId="77777777" w:rsidR="00336FB4" w:rsidRPr="0080227D" w:rsidRDefault="00336FB4" w:rsidP="0080227D">
            <w:pPr>
              <w:tabs>
                <w:tab w:val="left" w:pos="284"/>
                <w:tab w:val="left" w:pos="980"/>
              </w:tabs>
              <w:autoSpaceDE w:val="0"/>
              <w:autoSpaceDN w:val="0"/>
              <w:adjustRightInd w:val="0"/>
              <w:spacing w:before="0" w:after="100" w:line="240" w:lineRule="auto"/>
              <w:ind w:left="1735" w:hanging="709"/>
              <w:jc w:val="both"/>
              <w:rPr>
                <w:i/>
                <w:iCs/>
                <w:spacing w:val="-4"/>
                <w:u w:val="single"/>
              </w:rPr>
            </w:pPr>
            <w:r w:rsidRPr="0080227D">
              <w:tab/>
            </w:r>
            <w:r w:rsidRPr="0080227D">
              <w:rPr>
                <w:i/>
                <w:spacing w:val="-4"/>
                <w:u w:val="single"/>
              </w:rPr>
              <w:t>Tehniline märkus</w:t>
            </w:r>
          </w:p>
          <w:p w14:paraId="7583DAD3" w14:textId="1B2CD300" w:rsidR="00336FB4" w:rsidRPr="0080227D" w:rsidRDefault="00336FB4" w:rsidP="0080227D">
            <w:pPr>
              <w:tabs>
                <w:tab w:val="left" w:pos="284"/>
                <w:tab w:val="left" w:pos="980"/>
              </w:tabs>
              <w:autoSpaceDE w:val="0"/>
              <w:autoSpaceDN w:val="0"/>
              <w:adjustRightInd w:val="0"/>
              <w:spacing w:before="0" w:after="100" w:line="240" w:lineRule="auto"/>
              <w:ind w:left="1735" w:hanging="709"/>
              <w:jc w:val="both"/>
              <w:rPr>
                <w:i/>
                <w:iCs/>
                <w:spacing w:val="-4"/>
              </w:rPr>
            </w:pPr>
            <w:r w:rsidRPr="0080227D">
              <w:tab/>
            </w:r>
            <w:r w:rsidR="00450BF5" w:rsidRPr="0080227D">
              <w:rPr>
                <w:i/>
                <w:spacing w:val="-4"/>
              </w:rPr>
              <w:t>’</w:t>
            </w:r>
            <w:r w:rsidRPr="0080227D">
              <w:rPr>
                <w:i/>
                <w:spacing w:val="-4"/>
              </w:rPr>
              <w:t>Plahvatav kaaskristall</w:t>
            </w:r>
            <w:r w:rsidR="00450BF5" w:rsidRPr="0080227D">
              <w:rPr>
                <w:i/>
                <w:spacing w:val="-4"/>
              </w:rPr>
              <w:t>’</w:t>
            </w:r>
            <w:r w:rsidRPr="0080227D">
              <w:rPr>
                <w:i/>
                <w:spacing w:val="-4"/>
              </w:rPr>
              <w:t xml:space="preserve"> on tahke materjal, mis koosneb kahe või enama plahvatava molekuli (millest vähemalt üks on täpsustatud punktis ML8.a) kolmemõõtmelisest struktuurist.</w:t>
            </w:r>
          </w:p>
          <w:p w14:paraId="5E6ED87F" w14:textId="77777777" w:rsidR="00AA4F73" w:rsidRPr="0080227D" w:rsidRDefault="00AA4F73" w:rsidP="0080227D">
            <w:pPr>
              <w:keepNext/>
              <w:keepLines/>
              <w:widowControl w:val="0"/>
              <w:tabs>
                <w:tab w:val="left" w:pos="1026"/>
              </w:tabs>
              <w:spacing w:before="0" w:after="100" w:line="240" w:lineRule="auto"/>
              <w:ind w:left="33"/>
              <w:jc w:val="both"/>
            </w:pPr>
            <w:r w:rsidRPr="0080227D">
              <w:t>b.</w:t>
            </w:r>
            <w:r w:rsidRPr="0080227D">
              <w:tab/>
              <w:t>järgmised „raketikütused”:</w:t>
            </w:r>
          </w:p>
          <w:p w14:paraId="5D74661D" w14:textId="77777777" w:rsidR="00AA4F73" w:rsidRPr="0080227D" w:rsidRDefault="00AA4F73" w:rsidP="0080227D">
            <w:pPr>
              <w:keepNext/>
              <w:keepLines/>
              <w:widowControl w:val="0"/>
              <w:tabs>
                <w:tab w:val="left" w:pos="2410"/>
              </w:tabs>
              <w:spacing w:before="0" w:after="100" w:line="240" w:lineRule="auto"/>
              <w:ind w:left="1418" w:hanging="392"/>
              <w:jc w:val="both"/>
            </w:pPr>
            <w:r w:rsidRPr="0080227D">
              <w:t xml:space="preserve">1. </w:t>
            </w:r>
            <w:r w:rsidRPr="0080227D">
              <w:tab/>
              <w:t>kõik tahked „raketikütused” teoreetilise eriimpulsiga (standardtingimustel) üle:</w:t>
            </w:r>
          </w:p>
          <w:p w14:paraId="557E488A" w14:textId="77777777" w:rsidR="00AA4F73" w:rsidRPr="0080227D" w:rsidRDefault="00AA4F73" w:rsidP="0080227D">
            <w:pPr>
              <w:keepNext/>
              <w:keepLines/>
              <w:widowControl w:val="0"/>
              <w:spacing w:before="0" w:after="100" w:line="240" w:lineRule="auto"/>
              <w:ind w:left="1905" w:hanging="391"/>
              <w:jc w:val="both"/>
              <w:rPr>
                <w:spacing w:val="-4"/>
              </w:rPr>
            </w:pPr>
            <w:r w:rsidRPr="0080227D">
              <w:t>a.</w:t>
            </w:r>
            <w:r w:rsidRPr="0080227D">
              <w:tab/>
              <w:t>240 s mittemetallilise, mittehalogeense „raketikütuse” korral;</w:t>
            </w:r>
          </w:p>
          <w:p w14:paraId="68B1C673" w14:textId="77777777" w:rsidR="00AA4F73" w:rsidRPr="0080227D" w:rsidRDefault="00AA4F73" w:rsidP="0080227D">
            <w:pPr>
              <w:keepNext/>
              <w:keepLines/>
              <w:widowControl w:val="0"/>
              <w:spacing w:before="0" w:after="100" w:line="240" w:lineRule="auto"/>
              <w:ind w:left="1904" w:hanging="392"/>
              <w:jc w:val="both"/>
              <w:rPr>
                <w:spacing w:val="-4"/>
                <w:u w:val="single"/>
              </w:rPr>
            </w:pPr>
            <w:r w:rsidRPr="0080227D">
              <w:t>b.</w:t>
            </w:r>
            <w:r w:rsidRPr="0080227D">
              <w:tab/>
              <w:t xml:space="preserve">250 s mittemetallilise, halogeense „raketikütuse” korral; </w:t>
            </w:r>
            <w:r w:rsidRPr="0080227D">
              <w:rPr>
                <w:u w:val="single"/>
              </w:rPr>
              <w:t>või</w:t>
            </w:r>
          </w:p>
          <w:p w14:paraId="07170E56" w14:textId="77777777" w:rsidR="00AA4F73" w:rsidRPr="0080227D" w:rsidRDefault="00AA4F73" w:rsidP="0080227D">
            <w:pPr>
              <w:keepNext/>
              <w:keepLines/>
              <w:widowControl w:val="0"/>
              <w:spacing w:before="0" w:after="100" w:line="240" w:lineRule="auto"/>
              <w:ind w:left="1904" w:hanging="392"/>
              <w:jc w:val="both"/>
            </w:pPr>
            <w:r w:rsidRPr="0080227D">
              <w:t>c.</w:t>
            </w:r>
            <w:r w:rsidRPr="0080227D">
              <w:tab/>
              <w:t>260 s metallilise „raketikütuse” korral;</w:t>
            </w:r>
          </w:p>
          <w:p w14:paraId="1A8DA394" w14:textId="77777777" w:rsidR="00AA4F73" w:rsidRPr="0080227D" w:rsidRDefault="00AA4F73" w:rsidP="0080227D">
            <w:pPr>
              <w:keepNext/>
              <w:keepLines/>
              <w:widowControl w:val="0"/>
              <w:tabs>
                <w:tab w:val="left" w:pos="2410"/>
              </w:tabs>
              <w:spacing w:before="0" w:after="100" w:line="240" w:lineRule="auto"/>
              <w:ind w:left="1418" w:hanging="392"/>
              <w:jc w:val="both"/>
            </w:pPr>
            <w:r w:rsidRPr="0080227D">
              <w:lastRenderedPageBreak/>
              <w:t xml:space="preserve">2. </w:t>
            </w:r>
            <w:r w:rsidRPr="0080227D">
              <w:tab/>
              <w:t>ei kasutata alates 2013. aastast;</w:t>
            </w:r>
          </w:p>
          <w:p w14:paraId="46C9304B" w14:textId="77777777" w:rsidR="00AA4F73" w:rsidRPr="0080227D" w:rsidRDefault="00AA4F73" w:rsidP="0080227D">
            <w:pPr>
              <w:keepNext/>
              <w:keepLines/>
              <w:widowControl w:val="0"/>
              <w:tabs>
                <w:tab w:val="left" w:pos="1451"/>
              </w:tabs>
              <w:spacing w:before="0" w:after="100" w:line="240" w:lineRule="auto"/>
              <w:ind w:left="1451" w:hanging="425"/>
              <w:jc w:val="both"/>
            </w:pPr>
            <w:r w:rsidRPr="0080227D">
              <w:t>3.</w:t>
            </w:r>
            <w:r w:rsidRPr="0080227D">
              <w:tab/>
              <w:t xml:space="preserve">„raketikütused” jõukonstandiga üle 1200 kJ/kg; </w:t>
            </w:r>
          </w:p>
          <w:p w14:paraId="2F4E8AAF" w14:textId="77777777" w:rsidR="00AA4F73" w:rsidRPr="0080227D" w:rsidRDefault="00AA4F73" w:rsidP="0080227D">
            <w:pPr>
              <w:keepNext/>
              <w:keepLines/>
              <w:widowControl w:val="0"/>
              <w:tabs>
                <w:tab w:val="left" w:pos="1451"/>
              </w:tabs>
              <w:spacing w:before="0" w:after="100" w:line="240" w:lineRule="auto"/>
              <w:ind w:left="1451" w:hanging="425"/>
              <w:jc w:val="both"/>
            </w:pPr>
            <w:r w:rsidRPr="0080227D">
              <w:t>4.</w:t>
            </w:r>
            <w:r w:rsidRPr="0080227D">
              <w:tab/>
              <w:t>„raketikütused” püsiva lineaarse põlemiskiirusega üle 38 mm/s, mõõdetuna ühe inhibeeritud ribaga, standardtingimustel – rõhk 6,89 MPa (68,9 bar) ja temperatuur 294 K (21 °C);</w:t>
            </w:r>
          </w:p>
          <w:p w14:paraId="732B2274" w14:textId="0C8E5A92" w:rsidR="00AA4F73" w:rsidRPr="0080227D" w:rsidRDefault="00AA4F73" w:rsidP="0080227D">
            <w:pPr>
              <w:keepNext/>
              <w:keepLines/>
              <w:widowControl w:val="0"/>
              <w:tabs>
                <w:tab w:val="left" w:pos="2410"/>
              </w:tabs>
              <w:spacing w:before="0" w:after="100" w:line="240" w:lineRule="auto"/>
              <w:ind w:left="1418" w:hanging="392"/>
              <w:jc w:val="both"/>
            </w:pPr>
            <w:r w:rsidRPr="0080227D">
              <w:t>5.</w:t>
            </w:r>
            <w:r w:rsidRPr="0080227D">
              <w:tab/>
              <w:t xml:space="preserve">elastomeer-kohandatud valatud kahealuselised „raketikütused” </w:t>
            </w:r>
            <w:r w:rsidR="000618F0">
              <w:t>(EMCDB) venivusega rohkem kui 5</w:t>
            </w:r>
            <w:r w:rsidRPr="0080227D">
              <w:t>% temperatuuril 233 K (</w:t>
            </w:r>
            <w:r w:rsidR="000336D7" w:rsidRPr="000336D7">
              <w:t>−</w:t>
            </w:r>
            <w:r w:rsidRPr="0080227D">
              <w:t>40 °C) maksimaalse pinge korral;</w:t>
            </w:r>
          </w:p>
          <w:p w14:paraId="58D5B5E6" w14:textId="77777777" w:rsidR="00AA4F73" w:rsidRPr="0080227D" w:rsidRDefault="00AA4F73" w:rsidP="0080227D">
            <w:pPr>
              <w:keepNext/>
              <w:keepLines/>
              <w:widowControl w:val="0"/>
              <w:tabs>
                <w:tab w:val="left" w:pos="2410"/>
              </w:tabs>
              <w:spacing w:before="0" w:after="100" w:line="240" w:lineRule="auto"/>
              <w:ind w:left="1418" w:hanging="392"/>
              <w:jc w:val="both"/>
            </w:pPr>
            <w:r w:rsidRPr="0080227D">
              <w:t xml:space="preserve">6. </w:t>
            </w:r>
            <w:r w:rsidRPr="0080227D">
              <w:tab/>
              <w:t>mis tahes „raketikütus”, mis sisaldab punktis ML8.a. nimetatud aineid;</w:t>
            </w:r>
          </w:p>
          <w:p w14:paraId="19B018D7" w14:textId="77777777" w:rsidR="00AA4F73" w:rsidRPr="0080227D" w:rsidRDefault="00123841" w:rsidP="0080227D">
            <w:pPr>
              <w:keepNext/>
              <w:keepLines/>
              <w:widowControl w:val="0"/>
              <w:tabs>
                <w:tab w:val="left" w:pos="1389"/>
              </w:tabs>
              <w:spacing w:before="0" w:after="100" w:line="240" w:lineRule="auto"/>
              <w:ind w:left="1389" w:hanging="425"/>
              <w:jc w:val="both"/>
            </w:pPr>
            <w:r w:rsidRPr="0080227D">
              <w:t xml:space="preserve"> </w:t>
            </w:r>
            <w:r w:rsidR="00AA4F73" w:rsidRPr="0080227D">
              <w:t xml:space="preserve">7. </w:t>
            </w:r>
            <w:r w:rsidR="00AA4F73" w:rsidRPr="0080227D">
              <w:tab/>
              <w:t>sõjaliseks kasutuseks spetsiaalselt loodud „raketikütused”, mida ei ole nimetatud mujal sõjaliste kaupade nimekirjas;</w:t>
            </w:r>
          </w:p>
          <w:p w14:paraId="13B5B33F" w14:textId="74848A76" w:rsidR="00AA4F73" w:rsidRPr="0080227D" w:rsidRDefault="00AA4F73" w:rsidP="0080227D">
            <w:pPr>
              <w:keepNext/>
              <w:keepLines/>
              <w:widowControl w:val="0"/>
              <w:tabs>
                <w:tab w:val="left" w:pos="1593"/>
                <w:tab w:val="left" w:pos="2410"/>
              </w:tabs>
              <w:spacing w:after="100" w:line="240" w:lineRule="auto"/>
              <w:ind w:left="851" w:hanging="818"/>
              <w:jc w:val="both"/>
            </w:pPr>
            <w:r w:rsidRPr="0080227D">
              <w:t xml:space="preserve">c. </w:t>
            </w:r>
            <w:r w:rsidRPr="0080227D">
              <w:tab/>
              <w:t xml:space="preserve">„pürotehnika”, kütused ja nendega seotud ained ning nende </w:t>
            </w:r>
            <w:r w:rsidR="00450BF5" w:rsidRPr="0080227D">
              <w:t>’</w:t>
            </w:r>
            <w:r w:rsidRPr="0080227D">
              <w:t>segud</w:t>
            </w:r>
            <w:r w:rsidR="00450BF5" w:rsidRPr="0080227D">
              <w:t>’</w:t>
            </w:r>
            <w:r w:rsidRPr="0080227D">
              <w:t>:</w:t>
            </w:r>
          </w:p>
          <w:p w14:paraId="3CAA21C6" w14:textId="69979DBD" w:rsidR="00AA4F73" w:rsidRPr="0080227D" w:rsidRDefault="00AA4F73" w:rsidP="0080227D">
            <w:pPr>
              <w:keepNext/>
              <w:keepLines/>
              <w:widowControl w:val="0"/>
              <w:tabs>
                <w:tab w:val="left" w:pos="1451"/>
                <w:tab w:val="left" w:pos="2410"/>
              </w:tabs>
              <w:spacing w:before="0" w:after="100" w:line="240" w:lineRule="auto"/>
              <w:ind w:left="884"/>
              <w:jc w:val="both"/>
            </w:pPr>
            <w:r w:rsidRPr="0080227D">
              <w:t xml:space="preserve">1. </w:t>
            </w:r>
            <w:r w:rsidRPr="0080227D">
              <w:tab/>
              <w:t xml:space="preserve">spetsiaalselt sõjaliseks otstarbeks koostatud </w:t>
            </w:r>
            <w:r w:rsidR="00A92242" w:rsidRPr="0080227D">
              <w:t>„</w:t>
            </w:r>
            <w:r w:rsidRPr="0080227D">
              <w:t>lennukikütused</w:t>
            </w:r>
            <w:r w:rsidR="00A92242" w:rsidRPr="0080227D">
              <w:t>“</w:t>
            </w:r>
            <w:r w:rsidRPr="0080227D">
              <w:t>;</w:t>
            </w:r>
          </w:p>
          <w:p w14:paraId="65DE7102" w14:textId="61020A64" w:rsidR="005D1DE9" w:rsidRPr="0080227D" w:rsidRDefault="005D1DE9" w:rsidP="0080227D">
            <w:pPr>
              <w:keepNext/>
              <w:keepLines/>
              <w:widowControl w:val="0"/>
              <w:spacing w:after="100" w:line="240" w:lineRule="auto"/>
              <w:ind w:left="2523" w:hanging="1026"/>
              <w:jc w:val="both"/>
              <w:rPr>
                <w:i/>
                <w:u w:val="single"/>
              </w:rPr>
            </w:pPr>
            <w:r w:rsidRPr="0080227D">
              <w:rPr>
                <w:i/>
                <w:u w:val="single"/>
              </w:rPr>
              <w:t>Märkus 1</w:t>
            </w:r>
            <w:r w:rsidRPr="0080227D">
              <w:tab/>
            </w:r>
            <w:r w:rsidRPr="0080227D">
              <w:rPr>
                <w:i/>
              </w:rPr>
              <w:t xml:space="preserve">Punkt ML8.c.1 ei hõlma </w:t>
            </w:r>
            <w:r w:rsidR="00B60C0A" w:rsidRPr="0080227D">
              <w:rPr>
                <w:i/>
              </w:rPr>
              <w:t xml:space="preserve">järgmisi </w:t>
            </w:r>
            <w:r w:rsidR="00A92242" w:rsidRPr="0080227D">
              <w:rPr>
                <w:i/>
              </w:rPr>
              <w:t>„</w:t>
            </w:r>
            <w:r w:rsidR="00B60C0A" w:rsidRPr="0080227D">
              <w:rPr>
                <w:i/>
              </w:rPr>
              <w:t>lennukikütuseid</w:t>
            </w:r>
            <w:r w:rsidR="00A92242" w:rsidRPr="0080227D">
              <w:rPr>
                <w:i/>
              </w:rPr>
              <w:t>“</w:t>
            </w:r>
            <w:r w:rsidR="00B60C0A" w:rsidRPr="0080227D">
              <w:rPr>
                <w:i/>
              </w:rPr>
              <w:t>: JP-4, JP-5 ja JP -8.</w:t>
            </w:r>
            <w:r w:rsidRPr="0080227D">
              <w:rPr>
                <w:i/>
              </w:rPr>
              <w:t xml:space="preserve"> </w:t>
            </w:r>
          </w:p>
          <w:p w14:paraId="21A24FE4" w14:textId="42533067" w:rsidR="00AA4F73" w:rsidRPr="0080227D" w:rsidRDefault="00AA4F73" w:rsidP="0080227D">
            <w:pPr>
              <w:keepNext/>
              <w:keepLines/>
              <w:widowControl w:val="0"/>
              <w:spacing w:after="100" w:line="240" w:lineRule="auto"/>
              <w:ind w:left="2523" w:hanging="1026"/>
              <w:jc w:val="both"/>
            </w:pPr>
            <w:r w:rsidRPr="0080227D">
              <w:rPr>
                <w:i/>
                <w:u w:val="single"/>
              </w:rPr>
              <w:t>Märkus</w:t>
            </w:r>
            <w:r w:rsidR="00B60C0A" w:rsidRPr="0080227D">
              <w:rPr>
                <w:i/>
                <w:u w:val="single"/>
              </w:rPr>
              <w:t xml:space="preserve"> 2</w:t>
            </w:r>
            <w:r w:rsidRPr="0080227D">
              <w:tab/>
            </w:r>
            <w:r w:rsidRPr="0080227D">
              <w:rPr>
                <w:i/>
              </w:rPr>
              <w:t xml:space="preserve">Punktis ML8.c.1 nimetatud </w:t>
            </w:r>
            <w:r w:rsidR="00A92242" w:rsidRPr="0080227D">
              <w:rPr>
                <w:i/>
              </w:rPr>
              <w:t>„</w:t>
            </w:r>
            <w:r w:rsidRPr="0080227D">
              <w:rPr>
                <w:i/>
              </w:rPr>
              <w:t>lennukikütuste</w:t>
            </w:r>
            <w:r w:rsidR="00A92242" w:rsidRPr="0080227D">
              <w:rPr>
                <w:i/>
              </w:rPr>
              <w:t>“</w:t>
            </w:r>
            <w:r w:rsidRPr="0080227D">
              <w:rPr>
                <w:i/>
              </w:rPr>
              <w:t xml:space="preserve"> alla </w:t>
            </w:r>
            <w:r w:rsidR="0025777F" w:rsidRPr="0080227D">
              <w:rPr>
                <w:i/>
              </w:rPr>
              <w:t xml:space="preserve">kuuluvad </w:t>
            </w:r>
            <w:r w:rsidRPr="0080227D">
              <w:rPr>
                <w:i/>
              </w:rPr>
              <w:t>ainult lõpptooted, mitte nende koostisosad.</w:t>
            </w:r>
          </w:p>
          <w:p w14:paraId="6ADFA276" w14:textId="77777777" w:rsidR="00AA4F73" w:rsidRPr="0080227D" w:rsidRDefault="00AA4F73" w:rsidP="0080227D">
            <w:pPr>
              <w:keepNext/>
              <w:keepLines/>
              <w:widowControl w:val="0"/>
              <w:tabs>
                <w:tab w:val="left" w:pos="1451"/>
              </w:tabs>
              <w:spacing w:before="0" w:after="100" w:line="240" w:lineRule="auto"/>
              <w:ind w:left="884"/>
              <w:jc w:val="both"/>
            </w:pPr>
            <w:r w:rsidRPr="0080227D">
              <w:t>2.</w:t>
            </w:r>
            <w:r w:rsidRPr="0080227D">
              <w:tab/>
              <w:t>alane (alumiiniumhüdriid) (CAS 7784-21-6);</w:t>
            </w:r>
          </w:p>
          <w:p w14:paraId="20687165" w14:textId="77777777" w:rsidR="00AA4F73" w:rsidRPr="0080227D" w:rsidRDefault="00AA4F73" w:rsidP="0080227D">
            <w:pPr>
              <w:keepNext/>
              <w:keepLines/>
              <w:widowControl w:val="0"/>
              <w:tabs>
                <w:tab w:val="left" w:pos="1451"/>
              </w:tabs>
              <w:spacing w:before="0" w:after="100" w:line="240" w:lineRule="auto"/>
              <w:ind w:left="1451" w:hanging="567"/>
              <w:jc w:val="both"/>
            </w:pPr>
            <w:r w:rsidRPr="0080227D">
              <w:t xml:space="preserve">3. </w:t>
            </w:r>
            <w:r w:rsidRPr="0080227D">
              <w:tab/>
            </w:r>
            <w:r w:rsidR="000D551D" w:rsidRPr="0080227D">
              <w:t>järgmised boraanid ja nende derivaadid:</w:t>
            </w:r>
          </w:p>
          <w:p w14:paraId="61D2F227" w14:textId="77777777" w:rsidR="000D551D" w:rsidRPr="0080227D" w:rsidRDefault="00432861" w:rsidP="0080227D">
            <w:pPr>
              <w:keepNext/>
              <w:keepLines/>
              <w:widowControl w:val="0"/>
              <w:tabs>
                <w:tab w:val="left" w:pos="1876"/>
              </w:tabs>
              <w:spacing w:before="0" w:after="100" w:line="240" w:lineRule="auto"/>
              <w:ind w:left="1985" w:hanging="534"/>
              <w:jc w:val="both"/>
            </w:pPr>
            <w:r w:rsidRPr="0080227D">
              <w:t>a</w:t>
            </w:r>
            <w:r w:rsidR="000D551D" w:rsidRPr="0080227D">
              <w:t>.</w:t>
            </w:r>
            <w:r w:rsidR="000D551D" w:rsidRPr="0080227D">
              <w:tab/>
            </w:r>
            <w:r w:rsidRPr="0080227D">
              <w:t>karboraanid</w:t>
            </w:r>
            <w:r w:rsidR="000D551D" w:rsidRPr="0080227D">
              <w:t>;</w:t>
            </w:r>
          </w:p>
          <w:p w14:paraId="74A0A06D" w14:textId="77777777" w:rsidR="000D551D" w:rsidRPr="0080227D" w:rsidRDefault="00432861" w:rsidP="0080227D">
            <w:pPr>
              <w:keepNext/>
              <w:keepLines/>
              <w:widowControl w:val="0"/>
              <w:tabs>
                <w:tab w:val="left" w:pos="1451"/>
              </w:tabs>
              <w:spacing w:before="0" w:after="100" w:line="240" w:lineRule="auto"/>
              <w:ind w:left="1876" w:hanging="425"/>
              <w:jc w:val="both"/>
            </w:pPr>
            <w:r w:rsidRPr="0080227D">
              <w:t>b</w:t>
            </w:r>
            <w:r w:rsidR="000D551D" w:rsidRPr="0080227D">
              <w:t>.</w:t>
            </w:r>
            <w:r w:rsidR="000D551D" w:rsidRPr="0080227D">
              <w:tab/>
            </w:r>
            <w:r w:rsidRPr="0080227D">
              <w:t>järgmised boraani homoloogid:</w:t>
            </w:r>
          </w:p>
          <w:p w14:paraId="513762C4" w14:textId="77777777" w:rsidR="00432861" w:rsidRPr="0080227D" w:rsidRDefault="00432861" w:rsidP="0080227D">
            <w:pPr>
              <w:keepNext/>
              <w:keepLines/>
              <w:widowControl w:val="0"/>
              <w:spacing w:before="0" w:after="100" w:line="240" w:lineRule="auto"/>
              <w:ind w:left="2279" w:hanging="391"/>
              <w:jc w:val="both"/>
            </w:pPr>
            <w:r w:rsidRPr="0080227D">
              <w:t>1.</w:t>
            </w:r>
            <w:r w:rsidRPr="0080227D">
              <w:tab/>
              <w:t>dekaboraan (14) (CAS 17702-41-9);</w:t>
            </w:r>
          </w:p>
          <w:p w14:paraId="54D4EC11" w14:textId="77777777" w:rsidR="00432861" w:rsidRPr="0080227D" w:rsidRDefault="00432861" w:rsidP="0080227D">
            <w:pPr>
              <w:keepNext/>
              <w:keepLines/>
              <w:widowControl w:val="0"/>
              <w:spacing w:before="0" w:after="100" w:line="240" w:lineRule="auto"/>
              <w:ind w:left="2279" w:hanging="391"/>
              <w:jc w:val="both"/>
            </w:pPr>
            <w:r w:rsidRPr="0080227D">
              <w:t>2.</w:t>
            </w:r>
            <w:r w:rsidRPr="0080227D">
              <w:tab/>
              <w:t>pentaboraan (9) (CAS 19624-22-7);</w:t>
            </w:r>
          </w:p>
          <w:p w14:paraId="0771337A" w14:textId="77777777" w:rsidR="00432861" w:rsidRPr="0080227D" w:rsidRDefault="00432861" w:rsidP="0080227D">
            <w:pPr>
              <w:keepNext/>
              <w:keepLines/>
              <w:widowControl w:val="0"/>
              <w:spacing w:before="0" w:after="100" w:line="240" w:lineRule="auto"/>
              <w:ind w:left="2279" w:hanging="391"/>
              <w:jc w:val="both"/>
            </w:pPr>
            <w:r w:rsidRPr="0080227D">
              <w:t>3.</w:t>
            </w:r>
            <w:r w:rsidRPr="0080227D">
              <w:tab/>
              <w:t>pentaboraan (11) (CAS 18433-84-6);</w:t>
            </w:r>
          </w:p>
          <w:p w14:paraId="1CD086FF" w14:textId="77777777" w:rsidR="00AA4F73" w:rsidRPr="0080227D" w:rsidRDefault="00AA4F73" w:rsidP="0080227D">
            <w:pPr>
              <w:keepNext/>
              <w:keepLines/>
              <w:widowControl w:val="0"/>
              <w:tabs>
                <w:tab w:val="left" w:pos="1451"/>
              </w:tabs>
              <w:spacing w:before="0" w:after="100" w:line="240" w:lineRule="auto"/>
              <w:ind w:left="1451" w:hanging="567"/>
              <w:jc w:val="both"/>
            </w:pPr>
            <w:r w:rsidRPr="0080227D">
              <w:t>4.</w:t>
            </w:r>
            <w:r w:rsidRPr="0080227D">
              <w:tab/>
              <w:t>hüdrasiin ja selle järgmised derivaadid (vt ka hüdrasiini oksüdeerivaid derivaate punktides ML8.d.8. ja ML8.d.9.):</w:t>
            </w:r>
          </w:p>
          <w:p w14:paraId="06D7968B" w14:textId="02F4E8EC" w:rsidR="00AA4F73" w:rsidRPr="0080227D" w:rsidRDefault="00AA4F73" w:rsidP="0080227D">
            <w:pPr>
              <w:keepNext/>
              <w:keepLines/>
              <w:widowControl w:val="0"/>
              <w:tabs>
                <w:tab w:val="left" w:pos="1876"/>
              </w:tabs>
              <w:spacing w:before="0" w:after="100" w:line="240" w:lineRule="auto"/>
              <w:ind w:left="1877" w:hanging="425"/>
              <w:jc w:val="both"/>
            </w:pPr>
            <w:r w:rsidRPr="0080227D">
              <w:t>a.</w:t>
            </w:r>
            <w:r w:rsidRPr="0080227D">
              <w:tab/>
              <w:t xml:space="preserve">hüdrasiin (CAS </w:t>
            </w:r>
            <w:r w:rsidR="000618F0">
              <w:t>302-01-2) kontsentratsioonis 70</w:t>
            </w:r>
            <w:r w:rsidRPr="0080227D">
              <w:t>% või üle selle;</w:t>
            </w:r>
          </w:p>
          <w:p w14:paraId="17B704ED" w14:textId="77777777" w:rsidR="00AA4F73" w:rsidRPr="0080227D" w:rsidRDefault="00AA4F73" w:rsidP="0080227D">
            <w:pPr>
              <w:keepNext/>
              <w:keepLines/>
              <w:widowControl w:val="0"/>
              <w:tabs>
                <w:tab w:val="left" w:pos="1876"/>
              </w:tabs>
              <w:spacing w:before="0" w:after="100" w:line="240" w:lineRule="auto"/>
              <w:ind w:left="1985" w:hanging="534"/>
              <w:jc w:val="both"/>
            </w:pPr>
            <w:r w:rsidRPr="0080227D">
              <w:t>b.</w:t>
            </w:r>
            <w:r w:rsidRPr="0080227D">
              <w:tab/>
              <w:t>monometüülhüdrasiin (CAS 60-34-4);</w:t>
            </w:r>
          </w:p>
          <w:p w14:paraId="6344B4F0" w14:textId="77777777" w:rsidR="00AA4F73" w:rsidRPr="0080227D" w:rsidRDefault="00AA4F73" w:rsidP="0080227D">
            <w:pPr>
              <w:keepNext/>
              <w:keepLines/>
              <w:widowControl w:val="0"/>
              <w:tabs>
                <w:tab w:val="left" w:pos="1451"/>
              </w:tabs>
              <w:spacing w:before="0" w:after="100" w:line="240" w:lineRule="auto"/>
              <w:ind w:left="1876" w:hanging="425"/>
              <w:jc w:val="both"/>
            </w:pPr>
            <w:r w:rsidRPr="0080227D">
              <w:t>c.</w:t>
            </w:r>
            <w:r w:rsidRPr="0080227D">
              <w:tab/>
              <w:t>sümmeetriline dimetüülhüdrasiin (CAS 540-73-8);</w:t>
            </w:r>
          </w:p>
          <w:p w14:paraId="5DDE47E8" w14:textId="77777777" w:rsidR="00AA4F73" w:rsidRPr="0080227D" w:rsidRDefault="00AA4F73" w:rsidP="0080227D">
            <w:pPr>
              <w:keepNext/>
              <w:keepLines/>
              <w:widowControl w:val="0"/>
              <w:tabs>
                <w:tab w:val="left" w:pos="1451"/>
              </w:tabs>
              <w:spacing w:before="0" w:after="100" w:line="240" w:lineRule="auto"/>
              <w:ind w:left="1876" w:hanging="425"/>
              <w:jc w:val="both"/>
            </w:pPr>
            <w:r w:rsidRPr="0080227D">
              <w:t>d.</w:t>
            </w:r>
            <w:r w:rsidRPr="0080227D">
              <w:tab/>
              <w:t>asümmeetriline dimetüülhüdrasiin (CAS 57-14-7);</w:t>
            </w:r>
          </w:p>
          <w:p w14:paraId="33797EA0" w14:textId="1802251C" w:rsidR="00AA4F73" w:rsidRPr="0080227D" w:rsidRDefault="00AA4F73" w:rsidP="0080227D">
            <w:pPr>
              <w:keepNext/>
              <w:keepLines/>
              <w:widowControl w:val="0"/>
              <w:spacing w:after="100" w:line="240" w:lineRule="auto"/>
              <w:ind w:left="2807" w:hanging="891"/>
              <w:jc w:val="both"/>
              <w:rPr>
                <w:i/>
              </w:rPr>
            </w:pPr>
            <w:r w:rsidRPr="0080227D">
              <w:rPr>
                <w:i/>
                <w:u w:val="single"/>
              </w:rPr>
              <w:t>Märkus</w:t>
            </w:r>
            <w:r w:rsidRPr="0080227D">
              <w:tab/>
            </w:r>
            <w:r w:rsidRPr="0080227D">
              <w:rPr>
                <w:i/>
              </w:rPr>
              <w:t>Punkt ML8.c.4.a. ei hõlma spetsiaalselt korrosioonitõrjeks koostatud hüdrasiini</w:t>
            </w:r>
            <w:r w:rsidR="0057497C" w:rsidRPr="0080227D">
              <w:rPr>
                <w:i/>
              </w:rPr>
              <w:t>’</w:t>
            </w:r>
            <w:r w:rsidRPr="0080227D">
              <w:rPr>
                <w:i/>
              </w:rPr>
              <w:t>segusid</w:t>
            </w:r>
            <w:r w:rsidR="0057497C" w:rsidRPr="0080227D">
              <w:rPr>
                <w:i/>
              </w:rPr>
              <w:t>'</w:t>
            </w:r>
            <w:r w:rsidRPr="0080227D">
              <w:rPr>
                <w:i/>
              </w:rPr>
              <w:t>.</w:t>
            </w:r>
          </w:p>
          <w:p w14:paraId="56FB96D1" w14:textId="68218197" w:rsidR="00AA4F73" w:rsidRPr="0080227D" w:rsidRDefault="00AA4F73" w:rsidP="0080227D">
            <w:pPr>
              <w:keepNext/>
              <w:keepLines/>
              <w:widowControl w:val="0"/>
              <w:tabs>
                <w:tab w:val="left" w:pos="1451"/>
              </w:tabs>
              <w:spacing w:before="0" w:after="100" w:line="240" w:lineRule="auto"/>
              <w:ind w:left="1451" w:hanging="567"/>
              <w:jc w:val="both"/>
            </w:pPr>
            <w:r w:rsidRPr="0080227D">
              <w:t xml:space="preserve">5. </w:t>
            </w:r>
            <w:r w:rsidRPr="0080227D">
              <w:tab/>
              <w:t xml:space="preserve">kerakujulistest, pihustatud, kerajatest, helbelistest või peenestatud osakestest koosnevad metallilised kütused, kütuste </w:t>
            </w:r>
            <w:r w:rsidR="0057497C" w:rsidRPr="0080227D">
              <w:t>’</w:t>
            </w:r>
            <w:r w:rsidRPr="0080227D">
              <w:t>segud</w:t>
            </w:r>
            <w:r w:rsidR="0057497C" w:rsidRPr="0080227D">
              <w:t>’</w:t>
            </w:r>
            <w:r w:rsidRPr="0080227D">
              <w:t xml:space="preserve"> või „pürotehnika” </w:t>
            </w:r>
            <w:r w:rsidR="0057497C" w:rsidRPr="0080227D">
              <w:t>’</w:t>
            </w:r>
            <w:r w:rsidRPr="0080227D">
              <w:t>segud</w:t>
            </w:r>
            <w:r w:rsidR="0057497C" w:rsidRPr="0080227D">
              <w:t>’</w:t>
            </w:r>
            <w:r w:rsidRPr="0080227D">
              <w:t>, mis on valmistat</w:t>
            </w:r>
            <w:r w:rsidR="000618F0">
              <w:t>ud materjalist, mis sisaldab 99</w:t>
            </w:r>
            <w:r w:rsidRPr="0080227D">
              <w:t>% või enam ükskõik mida järgnevast:</w:t>
            </w:r>
          </w:p>
          <w:p w14:paraId="0CD5AFD6" w14:textId="77777777" w:rsidR="00AA4F73" w:rsidRPr="0080227D" w:rsidRDefault="00AA4F73" w:rsidP="0080227D">
            <w:pPr>
              <w:keepNext/>
              <w:keepLines/>
              <w:widowControl w:val="0"/>
              <w:tabs>
                <w:tab w:val="left" w:pos="2018"/>
              </w:tabs>
              <w:spacing w:before="0" w:after="100" w:line="240" w:lineRule="auto"/>
              <w:ind w:left="1451"/>
              <w:jc w:val="both"/>
            </w:pPr>
            <w:r w:rsidRPr="0080227D">
              <w:t>a.</w:t>
            </w:r>
            <w:r w:rsidRPr="0080227D">
              <w:tab/>
              <w:t>järgmised metallid ja nende segud:</w:t>
            </w:r>
          </w:p>
          <w:p w14:paraId="7CC76B65" w14:textId="77777777" w:rsidR="00AA4F73" w:rsidRPr="0080227D" w:rsidRDefault="00AA4F73" w:rsidP="0080227D">
            <w:pPr>
              <w:keepNext/>
              <w:keepLines/>
              <w:widowControl w:val="0"/>
              <w:tabs>
                <w:tab w:val="left" w:pos="2585"/>
              </w:tabs>
              <w:spacing w:before="0" w:after="100" w:line="240" w:lineRule="auto"/>
              <w:ind w:left="2585" w:hanging="567"/>
              <w:jc w:val="both"/>
            </w:pPr>
            <w:r w:rsidRPr="0080227D">
              <w:t>1.</w:t>
            </w:r>
            <w:r w:rsidRPr="0080227D">
              <w:tab/>
              <w:t>berüllium (CAS 7440-41-7), osakeste suurusega alla 60 μm;</w:t>
            </w:r>
          </w:p>
          <w:p w14:paraId="09700CE9" w14:textId="77777777" w:rsidR="00AA4F73" w:rsidRPr="0080227D" w:rsidRDefault="00AA4F73" w:rsidP="0080227D">
            <w:pPr>
              <w:keepNext/>
              <w:keepLines/>
              <w:widowControl w:val="0"/>
              <w:tabs>
                <w:tab w:val="left" w:pos="2585"/>
              </w:tabs>
              <w:spacing w:before="0" w:after="100" w:line="240" w:lineRule="auto"/>
              <w:ind w:left="2585" w:hanging="567"/>
              <w:jc w:val="both"/>
            </w:pPr>
            <w:r w:rsidRPr="0080227D">
              <w:t>2.</w:t>
            </w:r>
            <w:r w:rsidRPr="0080227D">
              <w:tab/>
              <w:t xml:space="preserve">rauapulber (CAS 7439-89-6), osakeste suurusega 3 μm või alla selle, mis on saadud raudoksiidi redutseerimisel </w:t>
            </w:r>
            <w:r w:rsidRPr="0080227D">
              <w:lastRenderedPageBreak/>
              <w:t>vesinikuga;</w:t>
            </w:r>
          </w:p>
          <w:p w14:paraId="2AAC0D01" w14:textId="77777777" w:rsidR="00AA4F73" w:rsidRPr="0080227D" w:rsidRDefault="00AA4F73" w:rsidP="0080227D">
            <w:pPr>
              <w:keepNext/>
              <w:keepLines/>
              <w:widowControl w:val="0"/>
              <w:tabs>
                <w:tab w:val="left" w:pos="2018"/>
                <w:tab w:val="left" w:pos="2585"/>
              </w:tabs>
              <w:spacing w:before="0" w:after="100" w:line="240" w:lineRule="auto"/>
              <w:ind w:left="1451"/>
              <w:jc w:val="both"/>
            </w:pPr>
            <w:r w:rsidRPr="0080227D">
              <w:t>b.</w:t>
            </w:r>
            <w:r w:rsidRPr="0080227D">
              <w:tab/>
              <w:t>segud, mis sisaldavad ükskõik mida järgnevast:</w:t>
            </w:r>
          </w:p>
          <w:p w14:paraId="257BA858" w14:textId="12FF2333" w:rsidR="00AA4F73" w:rsidRPr="0080227D" w:rsidRDefault="00AA4F73" w:rsidP="0080227D">
            <w:pPr>
              <w:pStyle w:val="ListParagraph"/>
              <w:keepNext/>
              <w:keepLines/>
              <w:widowControl w:val="0"/>
              <w:numPr>
                <w:ilvl w:val="0"/>
                <w:numId w:val="33"/>
              </w:numPr>
              <w:tabs>
                <w:tab w:val="left" w:pos="2585"/>
              </w:tabs>
              <w:spacing w:before="0" w:after="100" w:line="240" w:lineRule="auto"/>
              <w:jc w:val="both"/>
            </w:pPr>
            <w:r w:rsidRPr="0080227D">
              <w:t xml:space="preserve">tsirkoonium (CAS 7440-67-7), magneesium (CAS 7439-95-4) ja nende sulamid osakeste suurusega alla 60 μm; </w:t>
            </w:r>
            <w:r w:rsidRPr="0080227D">
              <w:rPr>
                <w:u w:val="single"/>
              </w:rPr>
              <w:t>või</w:t>
            </w:r>
          </w:p>
          <w:p w14:paraId="57528F05" w14:textId="2795E3A4" w:rsidR="00E931AF" w:rsidRPr="0080227D" w:rsidRDefault="00E931AF" w:rsidP="0080227D">
            <w:pPr>
              <w:pStyle w:val="ListParagraph"/>
              <w:keepNext/>
              <w:keepLines/>
              <w:widowControl w:val="0"/>
              <w:tabs>
                <w:tab w:val="left" w:pos="2523"/>
              </w:tabs>
              <w:spacing w:before="0" w:after="100" w:line="240" w:lineRule="auto"/>
              <w:ind w:left="2573"/>
              <w:jc w:val="both"/>
            </w:pPr>
          </w:p>
          <w:p w14:paraId="13F60EAA" w14:textId="27C5F6B2" w:rsidR="00AA4F73" w:rsidRPr="0080227D" w:rsidRDefault="00AA4F73" w:rsidP="0080227D">
            <w:pPr>
              <w:pStyle w:val="ListParagraph"/>
              <w:keepNext/>
              <w:keepLines/>
              <w:widowControl w:val="0"/>
              <w:numPr>
                <w:ilvl w:val="0"/>
                <w:numId w:val="33"/>
              </w:numPr>
              <w:tabs>
                <w:tab w:val="left" w:pos="2523"/>
              </w:tabs>
              <w:spacing w:before="0" w:after="100" w:line="240" w:lineRule="auto"/>
              <w:jc w:val="both"/>
            </w:pPr>
            <w:r w:rsidRPr="0080227D">
              <w:t>boorist (CAS 7440-42-8) või boorkarbiidist (CAS 1</w:t>
            </w:r>
            <w:r w:rsidR="000618F0">
              <w:t>2069-32-8) kütused puhtusega 85</w:t>
            </w:r>
            <w:r w:rsidRPr="0080227D">
              <w:t>% või rohkem ja osakeste suurusega alla 60 μm;</w:t>
            </w:r>
          </w:p>
          <w:p w14:paraId="619D494D" w14:textId="77777777" w:rsidR="00AA4F73" w:rsidRPr="0080227D" w:rsidRDefault="00AA4F73" w:rsidP="0080227D">
            <w:pPr>
              <w:keepNext/>
              <w:keepLines/>
              <w:widowControl w:val="0"/>
              <w:tabs>
                <w:tab w:val="left" w:pos="1026"/>
              </w:tabs>
              <w:spacing w:after="100" w:line="240" w:lineRule="auto"/>
              <w:ind w:left="2018" w:hanging="992"/>
              <w:jc w:val="both"/>
              <w:rPr>
                <w:i/>
              </w:rPr>
            </w:pPr>
            <w:r w:rsidRPr="0080227D">
              <w:rPr>
                <w:i/>
                <w:u w:val="single"/>
              </w:rPr>
              <w:t>Märkus 1</w:t>
            </w:r>
            <w:r w:rsidRPr="0080227D">
              <w:tab/>
            </w:r>
            <w:r w:rsidRPr="0080227D">
              <w:rPr>
                <w:i/>
              </w:rPr>
              <w:t>Punkti ML8.c.5. kohaldatakse lõhkeainete ja kütuse suhtes, sõltumata sellest, kas metallid või sulamid on kapseldatud alumiiniumis, magneesiumis, tsirkooniumis või berülliumis või mitte.</w:t>
            </w:r>
          </w:p>
          <w:p w14:paraId="6A11FBFE" w14:textId="29B3EF64" w:rsidR="00AA4F73" w:rsidRPr="0080227D" w:rsidRDefault="00AA4F73" w:rsidP="0080227D">
            <w:pPr>
              <w:keepNext/>
              <w:keepLines/>
              <w:widowControl w:val="0"/>
              <w:tabs>
                <w:tab w:val="left" w:pos="2018"/>
              </w:tabs>
              <w:spacing w:after="100" w:line="240" w:lineRule="auto"/>
              <w:ind w:left="2018" w:hanging="992"/>
              <w:jc w:val="both"/>
              <w:rPr>
                <w:i/>
                <w:u w:val="single"/>
              </w:rPr>
            </w:pPr>
            <w:r w:rsidRPr="0080227D">
              <w:rPr>
                <w:i/>
                <w:u w:val="single"/>
              </w:rPr>
              <w:t>Märkus 2</w:t>
            </w:r>
            <w:r w:rsidRPr="0080227D">
              <w:tab/>
            </w:r>
            <w:r w:rsidRPr="0080227D">
              <w:rPr>
                <w:i/>
              </w:rPr>
              <w:t xml:space="preserve">Punkti ML8.c.5.b. kohaldatakse ainult selliste osakestest koosnevate metalliliste kütuste suhtes, mis on segatud muude ainetega, et moodustada sõjaliseks otstarbeks koostatud </w:t>
            </w:r>
            <w:r w:rsidR="0057497C" w:rsidRPr="0080227D">
              <w:rPr>
                <w:i/>
              </w:rPr>
              <w:t>’</w:t>
            </w:r>
            <w:r w:rsidRPr="0080227D">
              <w:rPr>
                <w:i/>
              </w:rPr>
              <w:t>segu</w:t>
            </w:r>
            <w:r w:rsidR="0057497C" w:rsidRPr="0080227D">
              <w:rPr>
                <w:i/>
              </w:rPr>
              <w:t>’</w:t>
            </w:r>
            <w:r w:rsidRPr="0080227D">
              <w:rPr>
                <w:i/>
              </w:rPr>
              <w:t xml:space="preserve">, näiteks vedelad suspensioonilaadsed raketikütused, tahked raketikütused või pürotehnilised </w:t>
            </w:r>
            <w:r w:rsidR="0057497C" w:rsidRPr="0080227D">
              <w:rPr>
                <w:i/>
              </w:rPr>
              <w:t>’</w:t>
            </w:r>
            <w:r w:rsidRPr="0080227D">
              <w:rPr>
                <w:i/>
              </w:rPr>
              <w:t>segud</w:t>
            </w:r>
            <w:r w:rsidR="0057497C" w:rsidRPr="0080227D">
              <w:rPr>
                <w:i/>
              </w:rPr>
              <w:t>’</w:t>
            </w:r>
            <w:r w:rsidRPr="0080227D">
              <w:rPr>
                <w:i/>
              </w:rPr>
              <w:t>.</w:t>
            </w:r>
          </w:p>
          <w:p w14:paraId="4EFD2420" w14:textId="77777777" w:rsidR="00AA4F73" w:rsidRPr="0080227D" w:rsidRDefault="00AA4F73" w:rsidP="0080227D">
            <w:pPr>
              <w:keepNext/>
              <w:keepLines/>
              <w:widowControl w:val="0"/>
              <w:spacing w:after="100" w:line="240" w:lineRule="auto"/>
              <w:ind w:left="2018" w:hanging="992"/>
              <w:jc w:val="both"/>
              <w:rPr>
                <w:i/>
              </w:rPr>
            </w:pPr>
            <w:r w:rsidRPr="0080227D">
              <w:rPr>
                <w:i/>
                <w:u w:val="single"/>
              </w:rPr>
              <w:t>Märkus 3</w:t>
            </w:r>
            <w:r w:rsidRPr="0080227D">
              <w:tab/>
            </w:r>
            <w:r w:rsidRPr="0080227D">
              <w:rPr>
                <w:i/>
              </w:rPr>
              <w:t>Punkti ML8.c.5.b.2. ei kohaldata boori ja boorkarbiidi suhtes, mida on rikastatud boor-10-ga (boor-10 sisaldus 20% või rohkem).</w:t>
            </w:r>
          </w:p>
          <w:p w14:paraId="605FCC32" w14:textId="77777777" w:rsidR="00AA4F73" w:rsidRPr="0080227D" w:rsidRDefault="00AA4F73" w:rsidP="0080227D">
            <w:pPr>
              <w:keepNext/>
              <w:keepLines/>
              <w:widowControl w:val="0"/>
              <w:tabs>
                <w:tab w:val="left" w:pos="2410"/>
              </w:tabs>
              <w:spacing w:before="0" w:after="100" w:line="240" w:lineRule="auto"/>
              <w:ind w:left="1418" w:hanging="392"/>
              <w:jc w:val="both"/>
            </w:pPr>
            <w:r w:rsidRPr="0080227D">
              <w:t xml:space="preserve">6. </w:t>
            </w:r>
            <w:r w:rsidRPr="0080227D">
              <w:tab/>
              <w:t>sõjalised materjalid, mis sisaldavad spetsiaalselt leegiheitjates või süütelaskemoonas kasutamiseks koostatud süsivesinikpõletusaine paksendeid, nagu metallstearaate (näiteks oktopalmitaate (CAS 637-12-7)) või metallpalmitaate;</w:t>
            </w:r>
          </w:p>
          <w:p w14:paraId="56297B92" w14:textId="77777777" w:rsidR="00AA4F73" w:rsidRPr="0080227D" w:rsidRDefault="00AA4F73" w:rsidP="0080227D">
            <w:pPr>
              <w:keepNext/>
              <w:keepLines/>
              <w:widowControl w:val="0"/>
              <w:tabs>
                <w:tab w:val="left" w:pos="2410"/>
              </w:tabs>
              <w:spacing w:before="0" w:after="100" w:line="240" w:lineRule="auto"/>
              <w:ind w:left="1418" w:hanging="392"/>
              <w:jc w:val="both"/>
            </w:pPr>
            <w:r w:rsidRPr="0080227D">
              <w:t xml:space="preserve">7. </w:t>
            </w:r>
            <w:r w:rsidRPr="0080227D">
              <w:tab/>
              <w:t>perkloraadid, kloraadid ja kromaadid segus pulbriliste metallidega või teiste kõrge energiasisaldusega kütusekomponentidega;</w:t>
            </w:r>
          </w:p>
          <w:p w14:paraId="10766EFA" w14:textId="7DC33E35" w:rsidR="00AA4F73" w:rsidRPr="0080227D" w:rsidRDefault="00AA4F73" w:rsidP="0080227D">
            <w:pPr>
              <w:keepNext/>
              <w:keepLines/>
              <w:widowControl w:val="0"/>
              <w:tabs>
                <w:tab w:val="left" w:pos="2410"/>
              </w:tabs>
              <w:spacing w:before="0" w:after="100" w:line="240" w:lineRule="auto"/>
              <w:ind w:left="1418" w:hanging="392"/>
              <w:jc w:val="both"/>
            </w:pPr>
            <w:r w:rsidRPr="0080227D">
              <w:t xml:space="preserve">8. </w:t>
            </w:r>
            <w:r w:rsidRPr="0080227D">
              <w:tab/>
              <w:t>kerakujulistest või kerajatest osakestest alumiiniumipulber (CAS 7429-90-5), osakeste suurusega 60 μm või alla selle ning mis on valmistatud materj</w:t>
            </w:r>
            <w:r w:rsidR="000618F0">
              <w:t>alist alumiiniumisisaldusega 99</w:t>
            </w:r>
            <w:r w:rsidRPr="0080227D">
              <w:t>% või rohkem;</w:t>
            </w:r>
          </w:p>
          <w:p w14:paraId="2A8C259E" w14:textId="77777777" w:rsidR="00AA4F73" w:rsidRPr="0080227D" w:rsidRDefault="00AA4F73" w:rsidP="0080227D">
            <w:pPr>
              <w:keepNext/>
              <w:keepLines/>
              <w:widowControl w:val="0"/>
              <w:tabs>
                <w:tab w:val="left" w:pos="2410"/>
              </w:tabs>
              <w:spacing w:before="0" w:after="100" w:line="240" w:lineRule="auto"/>
              <w:ind w:left="1418" w:hanging="392"/>
              <w:jc w:val="both"/>
            </w:pPr>
            <w:r w:rsidRPr="0080227D">
              <w:t>9.</w:t>
            </w:r>
            <w:r w:rsidRPr="0080227D">
              <w:tab/>
              <w:t>titaani alahüdriid (TiHn) stöhhiomeetriaga n = 0,65–1,68;</w:t>
            </w:r>
          </w:p>
          <w:p w14:paraId="5D8BEC19" w14:textId="77777777" w:rsidR="00AA4F73" w:rsidRPr="0080227D" w:rsidRDefault="00AA4F73" w:rsidP="0080227D">
            <w:pPr>
              <w:keepNext/>
              <w:keepLines/>
              <w:widowControl w:val="0"/>
              <w:tabs>
                <w:tab w:val="left" w:pos="2410"/>
              </w:tabs>
              <w:spacing w:before="0" w:after="100" w:line="240" w:lineRule="auto"/>
              <w:ind w:left="1418" w:hanging="392"/>
              <w:jc w:val="both"/>
            </w:pPr>
            <w:r w:rsidRPr="0080227D">
              <w:t>10.</w:t>
            </w:r>
            <w:r w:rsidRPr="0080227D">
              <w:tab/>
              <w:t>järgmised punktis ML8.c.1. märkimata suure energiatihedusega vedelad kütused:</w:t>
            </w:r>
          </w:p>
          <w:p w14:paraId="5BED62C8" w14:textId="77777777" w:rsidR="00AA4F73" w:rsidRPr="0080227D" w:rsidRDefault="00AA4F73" w:rsidP="0080227D">
            <w:pPr>
              <w:keepNext/>
              <w:keepLines/>
              <w:widowControl w:val="0"/>
              <w:tabs>
                <w:tab w:val="left" w:pos="1734"/>
              </w:tabs>
              <w:spacing w:before="0" w:after="100" w:line="240" w:lineRule="auto"/>
              <w:ind w:left="1734" w:hanging="283"/>
              <w:jc w:val="both"/>
            </w:pPr>
            <w:r w:rsidRPr="0080227D">
              <w:t>a. segatud kütus, mis sisaldab nii tahket kui ka vedelat kütust (nt boorisuspensioon), mille massipõhine energiatihedus on 40MJ/kg või suurem;</w:t>
            </w:r>
          </w:p>
          <w:p w14:paraId="3CF37B7B" w14:textId="40CCFD0B" w:rsidR="00AA4F73" w:rsidRPr="0080227D" w:rsidRDefault="00AA4F73" w:rsidP="0080227D">
            <w:pPr>
              <w:keepNext/>
              <w:keepLines/>
              <w:widowControl w:val="0"/>
              <w:tabs>
                <w:tab w:val="left" w:pos="2410"/>
              </w:tabs>
              <w:spacing w:before="0" w:after="100" w:line="240" w:lineRule="auto"/>
              <w:ind w:left="1734" w:hanging="283"/>
              <w:jc w:val="both"/>
            </w:pPr>
            <w:r w:rsidRPr="0080227D">
              <w:t>b. muud suure energiatihedusega kütused ja kütuselisandid (näiteks kubaan, ioonlahused, JP-7, JP-10), mille mahupõhine energiatihedus on 37,5 GJ/m3 või suurem, mõõdetuna 293 K (20</w:t>
            </w:r>
            <w:r w:rsidR="00192A16">
              <w:t xml:space="preserve"> </w:t>
            </w:r>
            <w:r w:rsidRPr="0080227D">
              <w:t>°C) ja üheatmosfäärilise (101,325 kPa) rõhu juures;</w:t>
            </w:r>
          </w:p>
          <w:p w14:paraId="760146D4" w14:textId="77777777" w:rsidR="00BB73F8" w:rsidRPr="0080227D" w:rsidRDefault="00BB73F8" w:rsidP="0080227D">
            <w:pPr>
              <w:keepNext/>
              <w:keepLines/>
              <w:widowControl w:val="0"/>
              <w:tabs>
                <w:tab w:val="left" w:pos="1734"/>
              </w:tabs>
              <w:spacing w:before="0" w:after="100" w:line="240" w:lineRule="auto"/>
              <w:ind w:left="1734" w:hanging="567"/>
              <w:jc w:val="both"/>
              <w:rPr>
                <w:i/>
                <w:u w:val="single"/>
              </w:rPr>
            </w:pPr>
          </w:p>
          <w:p w14:paraId="63D4FBF1" w14:textId="30A2F0EB" w:rsidR="00AA4F73" w:rsidRPr="0080227D" w:rsidRDefault="00AA4F73" w:rsidP="0080227D">
            <w:pPr>
              <w:keepNext/>
              <w:keepLines/>
              <w:widowControl w:val="0"/>
              <w:tabs>
                <w:tab w:val="left" w:pos="1734"/>
              </w:tabs>
              <w:spacing w:before="0" w:after="100" w:line="240" w:lineRule="auto"/>
              <w:ind w:left="1734" w:hanging="567"/>
              <w:jc w:val="both"/>
              <w:rPr>
                <w:i/>
              </w:rPr>
            </w:pPr>
            <w:r w:rsidRPr="0080227D">
              <w:rPr>
                <w:i/>
                <w:u w:val="single"/>
              </w:rPr>
              <w:t>Märkus</w:t>
            </w:r>
            <w:r w:rsidRPr="0080227D">
              <w:tab/>
            </w:r>
            <w:r w:rsidRPr="0080227D">
              <w:rPr>
                <w:i/>
              </w:rPr>
              <w:t>Punkt ML8.c.10.b. ei hõlma rafineeritud fossiilkütuseid või biokütuseid või tsiviillennunduses kasutatavaks tunnistatud mootorite kütuseid.</w:t>
            </w:r>
          </w:p>
          <w:p w14:paraId="27FD3AA3"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11.</w:t>
            </w:r>
            <w:r w:rsidRPr="0080227D">
              <w:tab/>
              <w:t>järgmised „pürotehnilised” ja pürofoorsed ained:</w:t>
            </w:r>
          </w:p>
          <w:p w14:paraId="38BF3D2E" w14:textId="77777777" w:rsidR="00AA4F73" w:rsidRPr="0080227D" w:rsidRDefault="00AA4F73" w:rsidP="0080227D">
            <w:pPr>
              <w:keepNext/>
              <w:keepLines/>
              <w:widowControl w:val="0"/>
              <w:spacing w:after="100" w:line="240" w:lineRule="auto"/>
              <w:ind w:left="1888" w:hanging="391"/>
              <w:jc w:val="both"/>
            </w:pPr>
            <w:r w:rsidRPr="0080227D">
              <w:t xml:space="preserve">a. </w:t>
            </w:r>
            <w:r w:rsidRPr="0080227D">
              <w:tab/>
              <w:t xml:space="preserve">„pürotehnilised” ja pürofoorsed ained, mis on spetsiaalselt </w:t>
            </w:r>
            <w:r w:rsidRPr="0080227D">
              <w:lastRenderedPageBreak/>
              <w:t>loodud, et tõhustada või kontrollida kiirgava energia tootmist kogu infrapunaspektris;</w:t>
            </w:r>
          </w:p>
          <w:p w14:paraId="1B9AEFDF" w14:textId="77777777" w:rsidR="00AA4F73" w:rsidRPr="0080227D" w:rsidRDefault="00AA4F73" w:rsidP="0080227D">
            <w:pPr>
              <w:keepNext/>
              <w:keepLines/>
              <w:widowControl w:val="0"/>
              <w:spacing w:after="100" w:line="240" w:lineRule="auto"/>
              <w:ind w:left="1888" w:hanging="391"/>
              <w:jc w:val="both"/>
            </w:pPr>
            <w:r w:rsidRPr="0080227D">
              <w:t xml:space="preserve">b. </w:t>
            </w:r>
            <w:r w:rsidRPr="0080227D">
              <w:tab/>
              <w:t>magneesiumi, polüetrafluoroetüleeni (PTFE) ning vinülideendi fluoriid-hexafluoropropüleen kopolümeeride segud (nt MTV);</w:t>
            </w:r>
          </w:p>
          <w:p w14:paraId="21F0EF8B" w14:textId="77777777" w:rsidR="00AA4F73" w:rsidRPr="0080227D" w:rsidRDefault="00AA4F73" w:rsidP="0080227D">
            <w:pPr>
              <w:keepNext/>
              <w:keepLines/>
              <w:widowControl w:val="0"/>
              <w:tabs>
                <w:tab w:val="left" w:pos="980"/>
              </w:tabs>
              <w:spacing w:after="100" w:line="240" w:lineRule="auto"/>
              <w:ind w:left="1497" w:hanging="613"/>
              <w:jc w:val="both"/>
            </w:pPr>
            <w:r w:rsidRPr="0080227D">
              <w:t>12.</w:t>
            </w:r>
            <w:r w:rsidRPr="0080227D">
              <w:tab/>
              <w:t>kategoorias ML8 täpsustamata kütuste segud, „pürotehnilised” segud või „kõrge siseenergiaga materjalid”, millel on kõik järgmised omadused:</w:t>
            </w:r>
          </w:p>
          <w:p w14:paraId="33225D72" w14:textId="6AC6563D" w:rsidR="00AA4F73" w:rsidRPr="0080227D" w:rsidRDefault="00AA4F73" w:rsidP="000618F0">
            <w:pPr>
              <w:pStyle w:val="ListParagraph"/>
              <w:keepNext/>
              <w:keepLines/>
              <w:widowControl w:val="0"/>
              <w:numPr>
                <w:ilvl w:val="0"/>
                <w:numId w:val="43"/>
              </w:numPr>
              <w:spacing w:after="100" w:line="240" w:lineRule="auto"/>
              <w:jc w:val="both"/>
            </w:pPr>
            <w:r w:rsidRPr="0080227D">
              <w:t>sisaldavad rohkem kui 0</w:t>
            </w:r>
            <w:r w:rsidR="000618F0">
              <w:t>,</w:t>
            </w:r>
            <w:r w:rsidRPr="0080227D">
              <w:t>5% mis tahes järgmistest osakestest:</w:t>
            </w:r>
          </w:p>
          <w:p w14:paraId="4867AFDC" w14:textId="77777777" w:rsidR="00AA4F73" w:rsidRPr="0080227D" w:rsidRDefault="00AA4F73" w:rsidP="0080227D">
            <w:pPr>
              <w:keepNext/>
              <w:keepLines/>
              <w:widowControl w:val="0"/>
              <w:spacing w:before="0" w:after="100" w:line="240" w:lineRule="auto"/>
              <w:ind w:left="2279" w:hanging="391"/>
              <w:jc w:val="both"/>
            </w:pPr>
            <w:r w:rsidRPr="0080227D">
              <w:t>1.</w:t>
            </w:r>
            <w:r w:rsidRPr="0080227D">
              <w:tab/>
              <w:t>alumiinium;</w:t>
            </w:r>
          </w:p>
          <w:p w14:paraId="4CD275C5" w14:textId="77777777" w:rsidR="00AA4F73" w:rsidRPr="0080227D" w:rsidRDefault="00AA4F73" w:rsidP="0080227D">
            <w:pPr>
              <w:keepNext/>
              <w:keepLines/>
              <w:widowControl w:val="0"/>
              <w:spacing w:before="0" w:after="100" w:line="240" w:lineRule="auto"/>
              <w:ind w:left="2279" w:hanging="391"/>
              <w:jc w:val="both"/>
            </w:pPr>
            <w:r w:rsidRPr="0080227D">
              <w:t>2.</w:t>
            </w:r>
            <w:r w:rsidRPr="0080227D">
              <w:tab/>
              <w:t>berüllium;</w:t>
            </w:r>
          </w:p>
          <w:p w14:paraId="40FCE128" w14:textId="77777777" w:rsidR="00AA4F73" w:rsidRPr="0080227D" w:rsidRDefault="00AA4F73" w:rsidP="0080227D">
            <w:pPr>
              <w:keepNext/>
              <w:keepLines/>
              <w:widowControl w:val="0"/>
              <w:spacing w:before="0" w:after="100" w:line="240" w:lineRule="auto"/>
              <w:ind w:left="2279" w:hanging="391"/>
              <w:jc w:val="both"/>
            </w:pPr>
            <w:r w:rsidRPr="0080227D">
              <w:t>3.</w:t>
            </w:r>
            <w:r w:rsidRPr="0080227D">
              <w:tab/>
              <w:t>boor;</w:t>
            </w:r>
          </w:p>
          <w:p w14:paraId="40568629" w14:textId="77777777" w:rsidR="00AA4F73" w:rsidRPr="0080227D" w:rsidRDefault="00AA4F73" w:rsidP="0080227D">
            <w:pPr>
              <w:keepNext/>
              <w:keepLines/>
              <w:widowControl w:val="0"/>
              <w:spacing w:before="0" w:after="100" w:line="240" w:lineRule="auto"/>
              <w:ind w:left="2279" w:hanging="391"/>
              <w:jc w:val="both"/>
            </w:pPr>
            <w:r w:rsidRPr="0080227D">
              <w:t>4.</w:t>
            </w:r>
            <w:r w:rsidRPr="0080227D">
              <w:tab/>
              <w:t>tsirkoonium;</w:t>
            </w:r>
          </w:p>
          <w:p w14:paraId="5265A970" w14:textId="77777777" w:rsidR="00AA4F73" w:rsidRPr="0080227D" w:rsidRDefault="00AA4F73" w:rsidP="0080227D">
            <w:pPr>
              <w:keepNext/>
              <w:keepLines/>
              <w:widowControl w:val="0"/>
              <w:spacing w:before="0" w:after="100" w:line="240" w:lineRule="auto"/>
              <w:ind w:left="2279" w:hanging="391"/>
              <w:jc w:val="both"/>
            </w:pPr>
            <w:r w:rsidRPr="0080227D">
              <w:t>5.</w:t>
            </w:r>
            <w:r w:rsidRPr="0080227D">
              <w:tab/>
              <w:t xml:space="preserve">magneesium; </w:t>
            </w:r>
            <w:r w:rsidRPr="0080227D">
              <w:rPr>
                <w:u w:val="single"/>
              </w:rPr>
              <w:t>või</w:t>
            </w:r>
          </w:p>
          <w:p w14:paraId="2121FFA9" w14:textId="77777777" w:rsidR="00AA4F73" w:rsidRPr="0080227D" w:rsidRDefault="00AA4F73" w:rsidP="0080227D">
            <w:pPr>
              <w:keepNext/>
              <w:keepLines/>
              <w:widowControl w:val="0"/>
              <w:spacing w:before="0" w:after="100" w:line="240" w:lineRule="auto"/>
              <w:ind w:left="2279" w:hanging="391"/>
              <w:jc w:val="both"/>
            </w:pPr>
            <w:r w:rsidRPr="0080227D">
              <w:t>6.</w:t>
            </w:r>
            <w:r w:rsidRPr="0080227D">
              <w:tab/>
              <w:t>titaan;</w:t>
            </w:r>
          </w:p>
          <w:p w14:paraId="674553A9" w14:textId="2B008E57" w:rsidR="00815059" w:rsidRPr="0080227D" w:rsidRDefault="00AA4F73" w:rsidP="0080227D">
            <w:pPr>
              <w:pStyle w:val="ListParagraph"/>
              <w:keepNext/>
              <w:keepLines/>
              <w:widowControl w:val="0"/>
              <w:numPr>
                <w:ilvl w:val="0"/>
                <w:numId w:val="43"/>
              </w:numPr>
              <w:spacing w:before="0" w:after="100" w:line="240" w:lineRule="auto"/>
              <w:jc w:val="both"/>
            </w:pPr>
            <w:r w:rsidRPr="0080227D">
              <w:t xml:space="preserve">punktis ML8.c.12.a. täpsustatud osakesed, mille suurus on mis tahes suunas väiksem kui 200 nm; </w:t>
            </w:r>
            <w:r w:rsidRPr="0080227D">
              <w:rPr>
                <w:u w:val="single"/>
              </w:rPr>
              <w:t>ning</w:t>
            </w:r>
          </w:p>
          <w:p w14:paraId="4F617B64" w14:textId="77777777" w:rsidR="00BB73F8" w:rsidRPr="0080227D" w:rsidRDefault="00BB73F8" w:rsidP="0080227D">
            <w:pPr>
              <w:pStyle w:val="ListParagraph"/>
              <w:keepNext/>
              <w:keepLines/>
              <w:widowControl w:val="0"/>
              <w:spacing w:before="0" w:after="100" w:line="240" w:lineRule="auto"/>
              <w:ind w:left="1857"/>
              <w:jc w:val="both"/>
            </w:pPr>
          </w:p>
          <w:p w14:paraId="7EF2B259" w14:textId="6DE3DFDD" w:rsidR="00AA4F73" w:rsidRPr="0080227D" w:rsidRDefault="00AA4F73" w:rsidP="0080227D">
            <w:pPr>
              <w:pStyle w:val="ListParagraph"/>
              <w:keepNext/>
              <w:keepLines/>
              <w:widowControl w:val="0"/>
              <w:numPr>
                <w:ilvl w:val="0"/>
                <w:numId w:val="43"/>
              </w:numPr>
              <w:spacing w:after="100" w:line="240" w:lineRule="auto"/>
              <w:jc w:val="both"/>
            </w:pPr>
            <w:r w:rsidRPr="0080227D">
              <w:t>punktis ML8.c.12.a. täpsustatud osakes</w:t>
            </w:r>
            <w:r w:rsidR="000618F0">
              <w:t>ed, mille metallisisaldus on 60</w:t>
            </w:r>
            <w:r w:rsidRPr="0080227D">
              <w:t>% või rohkem;</w:t>
            </w:r>
          </w:p>
          <w:p w14:paraId="42C3E62E" w14:textId="14836DE2" w:rsidR="00777ADC" w:rsidRPr="0080227D" w:rsidRDefault="00777ADC" w:rsidP="0080227D">
            <w:pPr>
              <w:keepNext/>
              <w:keepLines/>
              <w:widowControl w:val="0"/>
              <w:tabs>
                <w:tab w:val="left" w:pos="2410"/>
              </w:tabs>
              <w:spacing w:before="0" w:after="100" w:line="240" w:lineRule="auto"/>
              <w:ind w:left="1418"/>
              <w:jc w:val="both"/>
            </w:pPr>
            <w:r w:rsidRPr="0080227D">
              <w:rPr>
                <w:i/>
                <w:u w:val="single"/>
              </w:rPr>
              <w:t>Märkus</w:t>
            </w:r>
            <w:r w:rsidRPr="0080227D">
              <w:t xml:space="preserve">: </w:t>
            </w:r>
            <w:r w:rsidRPr="0080227D">
              <w:rPr>
                <w:i/>
              </w:rPr>
              <w:t>Punkt ML8.c.12 hõlmab termiite.</w:t>
            </w:r>
          </w:p>
          <w:p w14:paraId="3FB0F3F2" w14:textId="3847A47A" w:rsidR="00AA4F73" w:rsidRPr="0080227D" w:rsidRDefault="00AA4F73" w:rsidP="0080227D">
            <w:pPr>
              <w:keepNext/>
              <w:keepLines/>
              <w:widowControl w:val="0"/>
              <w:tabs>
                <w:tab w:val="left" w:pos="1876"/>
              </w:tabs>
              <w:spacing w:before="0" w:after="100" w:line="240" w:lineRule="auto"/>
              <w:ind w:left="884" w:hanging="851"/>
              <w:jc w:val="both"/>
            </w:pPr>
            <w:r w:rsidRPr="0080227D">
              <w:t xml:space="preserve">d. </w:t>
            </w:r>
            <w:r w:rsidRPr="0080227D">
              <w:tab/>
              <w:t xml:space="preserve">järgmised oksüdeerijad ja nende </w:t>
            </w:r>
            <w:r w:rsidR="0057497C" w:rsidRPr="0080227D">
              <w:t>’</w:t>
            </w:r>
            <w:r w:rsidRPr="0080227D">
              <w:t>segud</w:t>
            </w:r>
            <w:r w:rsidR="0057497C" w:rsidRPr="0080227D">
              <w:t>’</w:t>
            </w:r>
            <w:r w:rsidRPr="0080227D">
              <w:t>:</w:t>
            </w:r>
          </w:p>
          <w:p w14:paraId="028B6F3F" w14:textId="0900E07C" w:rsidR="00AA4F73" w:rsidRPr="0080227D" w:rsidRDefault="00AA4F73" w:rsidP="0080227D">
            <w:pPr>
              <w:pStyle w:val="ListParagraph"/>
              <w:keepNext/>
              <w:keepLines/>
              <w:widowControl w:val="0"/>
              <w:numPr>
                <w:ilvl w:val="0"/>
                <w:numId w:val="42"/>
              </w:numPr>
              <w:tabs>
                <w:tab w:val="left" w:pos="1876"/>
              </w:tabs>
              <w:spacing w:before="0" w:after="100" w:line="240" w:lineRule="auto"/>
              <w:jc w:val="both"/>
            </w:pPr>
            <w:r w:rsidRPr="0080227D">
              <w:t>ADN (ammooniumdinitramiid või SR 12) (CAS 140456-78-6);</w:t>
            </w:r>
          </w:p>
          <w:p w14:paraId="01B09E90" w14:textId="77777777" w:rsidR="00815059" w:rsidRPr="0080227D" w:rsidRDefault="00815059" w:rsidP="0080227D">
            <w:pPr>
              <w:pStyle w:val="ListParagraph"/>
              <w:keepNext/>
              <w:keepLines/>
              <w:widowControl w:val="0"/>
              <w:tabs>
                <w:tab w:val="left" w:pos="1876"/>
              </w:tabs>
              <w:spacing w:before="0" w:after="100" w:line="240" w:lineRule="auto"/>
              <w:ind w:left="2094"/>
              <w:jc w:val="both"/>
            </w:pPr>
          </w:p>
          <w:p w14:paraId="5E43D797" w14:textId="59F2364E" w:rsidR="00815059" w:rsidRPr="0080227D" w:rsidRDefault="00AA4F73" w:rsidP="0080227D">
            <w:pPr>
              <w:pStyle w:val="ListParagraph"/>
              <w:keepNext/>
              <w:keepLines/>
              <w:widowControl w:val="0"/>
              <w:numPr>
                <w:ilvl w:val="0"/>
                <w:numId w:val="42"/>
              </w:numPr>
              <w:tabs>
                <w:tab w:val="left" w:pos="1876"/>
              </w:tabs>
              <w:spacing w:before="0" w:after="100" w:line="240" w:lineRule="auto"/>
              <w:jc w:val="both"/>
            </w:pPr>
            <w:r w:rsidRPr="0080227D">
              <w:t>AP (ammooniumperkloraat) (CAS 7790-98-9);</w:t>
            </w:r>
          </w:p>
          <w:p w14:paraId="3C1A3EF4" w14:textId="77777777" w:rsidR="00815059" w:rsidRPr="0080227D" w:rsidRDefault="00815059" w:rsidP="0080227D">
            <w:pPr>
              <w:pStyle w:val="ListParagraph"/>
              <w:keepNext/>
              <w:keepLines/>
              <w:widowControl w:val="0"/>
              <w:tabs>
                <w:tab w:val="left" w:pos="1876"/>
              </w:tabs>
              <w:spacing w:before="0" w:after="100" w:line="240" w:lineRule="auto"/>
              <w:ind w:left="2094"/>
              <w:jc w:val="both"/>
            </w:pPr>
          </w:p>
          <w:p w14:paraId="7E2A0E1A" w14:textId="1DF72787" w:rsidR="00AA4F73" w:rsidRPr="0080227D" w:rsidRDefault="00AA4F73" w:rsidP="0080227D">
            <w:pPr>
              <w:pStyle w:val="ListParagraph"/>
              <w:keepNext/>
              <w:keepLines/>
              <w:widowControl w:val="0"/>
              <w:numPr>
                <w:ilvl w:val="0"/>
                <w:numId w:val="42"/>
              </w:numPr>
              <w:tabs>
                <w:tab w:val="left" w:pos="1876"/>
              </w:tabs>
              <w:spacing w:before="0" w:after="100" w:line="240" w:lineRule="auto"/>
              <w:jc w:val="both"/>
            </w:pPr>
            <w:r w:rsidRPr="0080227D">
              <w:t>ühendid, mis sisaldavad fluori ja mis tahes järgmist:</w:t>
            </w:r>
          </w:p>
          <w:p w14:paraId="2E6BEEC3" w14:textId="77777777" w:rsidR="00AA4F73" w:rsidRPr="0080227D" w:rsidRDefault="00AA4F73" w:rsidP="0080227D">
            <w:pPr>
              <w:keepNext/>
              <w:keepLines/>
              <w:widowControl w:val="0"/>
              <w:tabs>
                <w:tab w:val="left" w:pos="2410"/>
              </w:tabs>
              <w:spacing w:before="0" w:after="100" w:line="240" w:lineRule="auto"/>
              <w:ind w:left="1985" w:hanging="109"/>
              <w:jc w:val="both"/>
            </w:pPr>
            <w:r w:rsidRPr="0080227D">
              <w:t xml:space="preserve">a. </w:t>
            </w:r>
            <w:r w:rsidRPr="0080227D">
              <w:tab/>
              <w:t>muud halogeenid;</w:t>
            </w:r>
          </w:p>
          <w:p w14:paraId="7DB3774B" w14:textId="77777777" w:rsidR="00AA4F73" w:rsidRPr="0080227D" w:rsidRDefault="00AA4F73" w:rsidP="0080227D">
            <w:pPr>
              <w:keepNext/>
              <w:keepLines/>
              <w:widowControl w:val="0"/>
              <w:tabs>
                <w:tab w:val="left" w:pos="2410"/>
              </w:tabs>
              <w:spacing w:before="0" w:after="100" w:line="240" w:lineRule="auto"/>
              <w:ind w:left="1985" w:hanging="109"/>
              <w:jc w:val="both"/>
            </w:pPr>
            <w:r w:rsidRPr="0080227D">
              <w:t xml:space="preserve">b. </w:t>
            </w:r>
            <w:r w:rsidRPr="0080227D">
              <w:tab/>
              <w:t xml:space="preserve">hapnik; </w:t>
            </w:r>
            <w:r w:rsidRPr="0080227D">
              <w:rPr>
                <w:u w:val="single"/>
              </w:rPr>
              <w:t>või</w:t>
            </w:r>
          </w:p>
          <w:p w14:paraId="68F46AE2" w14:textId="77777777" w:rsidR="00AA4F73" w:rsidRPr="0080227D" w:rsidRDefault="00AA4F73" w:rsidP="0080227D">
            <w:pPr>
              <w:keepNext/>
              <w:keepLines/>
              <w:widowControl w:val="0"/>
              <w:tabs>
                <w:tab w:val="left" w:pos="2410"/>
              </w:tabs>
              <w:spacing w:before="0" w:after="100" w:line="240" w:lineRule="auto"/>
              <w:ind w:left="1985" w:hanging="109"/>
              <w:jc w:val="both"/>
            </w:pPr>
            <w:r w:rsidRPr="0080227D">
              <w:t>c.</w:t>
            </w:r>
            <w:r w:rsidRPr="0080227D">
              <w:tab/>
              <w:t>lämmastik;</w:t>
            </w:r>
          </w:p>
          <w:p w14:paraId="03B55D03" w14:textId="77777777" w:rsidR="00AA4F73" w:rsidRPr="0080227D" w:rsidRDefault="00AA4F73" w:rsidP="0080227D">
            <w:pPr>
              <w:keepNext/>
              <w:keepLines/>
              <w:widowControl w:val="0"/>
              <w:tabs>
                <w:tab w:val="left" w:pos="2443"/>
              </w:tabs>
              <w:spacing w:before="0" w:after="100" w:line="240" w:lineRule="auto"/>
              <w:ind w:left="2443" w:hanging="992"/>
              <w:jc w:val="both"/>
            </w:pPr>
            <w:r w:rsidRPr="0080227D">
              <w:rPr>
                <w:i/>
                <w:u w:val="single"/>
              </w:rPr>
              <w:t>Märkus 1</w:t>
            </w:r>
            <w:r w:rsidRPr="0080227D">
              <w:rPr>
                <w:i/>
              </w:rPr>
              <w:t xml:space="preserve"> </w:t>
            </w:r>
            <w:r w:rsidRPr="0080227D">
              <w:tab/>
            </w:r>
            <w:r w:rsidRPr="0080227D">
              <w:rPr>
                <w:i/>
              </w:rPr>
              <w:t>Punkt ML8.d.3. ei hõlma kloortrifluoriidi (CAS 7790-91</w:t>
            </w:r>
            <w:r w:rsidRPr="0080227D">
              <w:rPr>
                <w:i/>
              </w:rPr>
              <w:noBreakHyphen/>
              <w:t>2).</w:t>
            </w:r>
          </w:p>
          <w:p w14:paraId="5FBDE7B2" w14:textId="77777777" w:rsidR="00AA4F73" w:rsidRPr="0080227D" w:rsidRDefault="00AA4F73" w:rsidP="0080227D">
            <w:pPr>
              <w:keepNext/>
              <w:keepLines/>
              <w:widowControl w:val="0"/>
              <w:tabs>
                <w:tab w:val="left" w:pos="2443"/>
              </w:tabs>
              <w:spacing w:before="0" w:after="100" w:line="240" w:lineRule="auto"/>
              <w:ind w:left="2443" w:hanging="992"/>
              <w:jc w:val="both"/>
            </w:pPr>
            <w:r w:rsidRPr="0080227D">
              <w:rPr>
                <w:i/>
                <w:u w:val="single"/>
              </w:rPr>
              <w:t>Märkus 2</w:t>
            </w:r>
            <w:r w:rsidRPr="0080227D">
              <w:rPr>
                <w:i/>
              </w:rPr>
              <w:t xml:space="preserve"> </w:t>
            </w:r>
            <w:r w:rsidRPr="0080227D">
              <w:tab/>
            </w:r>
            <w:r w:rsidRPr="0080227D">
              <w:rPr>
                <w:i/>
              </w:rPr>
              <w:t>Punkt ML8.d.3. ei hõlma gaasilises olekus lämmastiktrifluoriidi (CAS 7783-54-2).</w:t>
            </w:r>
          </w:p>
          <w:p w14:paraId="136E8CEE" w14:textId="23EC8792" w:rsidR="00AA4F73" w:rsidRPr="0080227D" w:rsidRDefault="00AA4F73" w:rsidP="0080227D">
            <w:pPr>
              <w:pStyle w:val="ListParagraph"/>
              <w:keepNext/>
              <w:keepLines/>
              <w:widowControl w:val="0"/>
              <w:numPr>
                <w:ilvl w:val="0"/>
                <w:numId w:val="42"/>
              </w:numPr>
              <w:tabs>
                <w:tab w:val="left" w:pos="1876"/>
              </w:tabs>
              <w:spacing w:before="0" w:after="100" w:line="240" w:lineRule="auto"/>
              <w:jc w:val="both"/>
            </w:pPr>
            <w:r w:rsidRPr="0080227D">
              <w:t>DNAD (1,3-dinitro-1,3-diasetidiin) (CAS 78246-06-7);</w:t>
            </w:r>
          </w:p>
          <w:p w14:paraId="4419B1F2" w14:textId="77777777" w:rsidR="00815059" w:rsidRPr="0080227D" w:rsidRDefault="00815059" w:rsidP="0080227D">
            <w:pPr>
              <w:pStyle w:val="ListParagraph"/>
              <w:keepNext/>
              <w:keepLines/>
              <w:widowControl w:val="0"/>
              <w:tabs>
                <w:tab w:val="left" w:pos="1876"/>
              </w:tabs>
              <w:spacing w:before="0" w:after="100" w:line="240" w:lineRule="auto"/>
              <w:ind w:left="2094"/>
              <w:jc w:val="both"/>
            </w:pPr>
          </w:p>
          <w:p w14:paraId="69F04F89" w14:textId="027503B8" w:rsidR="00815059" w:rsidRPr="0080227D" w:rsidRDefault="00AA4F73" w:rsidP="0080227D">
            <w:pPr>
              <w:pStyle w:val="ListParagraph"/>
              <w:keepNext/>
              <w:keepLines/>
              <w:widowControl w:val="0"/>
              <w:numPr>
                <w:ilvl w:val="0"/>
                <w:numId w:val="42"/>
              </w:numPr>
              <w:tabs>
                <w:tab w:val="left" w:pos="1876"/>
              </w:tabs>
              <w:spacing w:before="0" w:after="100" w:line="240" w:lineRule="auto"/>
              <w:jc w:val="both"/>
            </w:pPr>
            <w:r w:rsidRPr="0080227D">
              <w:t>HAN (hüdroksüülammooniumnitraat) (CAS 13465-08-2);</w:t>
            </w:r>
          </w:p>
          <w:p w14:paraId="5E1C49FD" w14:textId="77777777" w:rsidR="00815059" w:rsidRPr="0080227D" w:rsidRDefault="00815059" w:rsidP="0080227D">
            <w:pPr>
              <w:pStyle w:val="ListParagraph"/>
              <w:keepNext/>
              <w:keepLines/>
              <w:widowControl w:val="0"/>
              <w:tabs>
                <w:tab w:val="left" w:pos="1876"/>
              </w:tabs>
              <w:spacing w:before="0" w:after="100" w:line="240" w:lineRule="auto"/>
              <w:ind w:left="2094"/>
              <w:jc w:val="both"/>
            </w:pPr>
          </w:p>
          <w:p w14:paraId="7E424C23" w14:textId="571CC88C" w:rsidR="00AA4F73" w:rsidRPr="0080227D" w:rsidRDefault="00AA4F73" w:rsidP="0080227D">
            <w:pPr>
              <w:pStyle w:val="ListParagraph"/>
              <w:keepNext/>
              <w:keepLines/>
              <w:widowControl w:val="0"/>
              <w:numPr>
                <w:ilvl w:val="0"/>
                <w:numId w:val="42"/>
              </w:numPr>
              <w:tabs>
                <w:tab w:val="left" w:pos="1876"/>
              </w:tabs>
              <w:spacing w:before="0" w:after="100" w:line="240" w:lineRule="auto"/>
              <w:jc w:val="both"/>
            </w:pPr>
            <w:r w:rsidRPr="0080227D">
              <w:t>HAP (hüdroksüülammooniumperkloraat) (CAS 15588-62-2);</w:t>
            </w:r>
          </w:p>
          <w:p w14:paraId="06467E93" w14:textId="77777777" w:rsidR="00815059" w:rsidRPr="0080227D" w:rsidRDefault="00815059" w:rsidP="0080227D">
            <w:pPr>
              <w:pStyle w:val="ListParagraph"/>
              <w:keepNext/>
              <w:keepLines/>
              <w:widowControl w:val="0"/>
              <w:tabs>
                <w:tab w:val="left" w:pos="1876"/>
              </w:tabs>
              <w:spacing w:before="0" w:after="100" w:line="240" w:lineRule="auto"/>
              <w:ind w:left="2094"/>
              <w:jc w:val="both"/>
            </w:pPr>
          </w:p>
          <w:p w14:paraId="3D0177F6" w14:textId="00EBD80A" w:rsidR="00815059" w:rsidRPr="0080227D" w:rsidRDefault="00AA4F73" w:rsidP="0080227D">
            <w:pPr>
              <w:pStyle w:val="ListParagraph"/>
              <w:keepNext/>
              <w:keepLines/>
              <w:widowControl w:val="0"/>
              <w:numPr>
                <w:ilvl w:val="0"/>
                <w:numId w:val="42"/>
              </w:numPr>
              <w:tabs>
                <w:tab w:val="left" w:pos="1876"/>
              </w:tabs>
              <w:spacing w:before="0" w:after="100" w:line="240" w:lineRule="auto"/>
              <w:jc w:val="both"/>
            </w:pPr>
            <w:r w:rsidRPr="0080227D">
              <w:t>HFN (hüdrasiiniumnitroformiaat) (CAS 20773-28-8);</w:t>
            </w:r>
          </w:p>
          <w:p w14:paraId="72CB99F2" w14:textId="77777777" w:rsidR="00815059" w:rsidRPr="0080227D" w:rsidRDefault="00815059" w:rsidP="0080227D">
            <w:pPr>
              <w:pStyle w:val="ListParagraph"/>
              <w:keepNext/>
              <w:keepLines/>
              <w:widowControl w:val="0"/>
              <w:tabs>
                <w:tab w:val="left" w:pos="1876"/>
              </w:tabs>
              <w:spacing w:before="0" w:after="100" w:line="240" w:lineRule="auto"/>
              <w:ind w:left="2094"/>
              <w:jc w:val="both"/>
            </w:pPr>
          </w:p>
          <w:p w14:paraId="0BB23335" w14:textId="5E3AAAB6" w:rsidR="00815059" w:rsidRPr="0080227D" w:rsidRDefault="00AA4F73" w:rsidP="0080227D">
            <w:pPr>
              <w:pStyle w:val="ListParagraph"/>
              <w:keepNext/>
              <w:keepLines/>
              <w:widowControl w:val="0"/>
              <w:numPr>
                <w:ilvl w:val="0"/>
                <w:numId w:val="42"/>
              </w:numPr>
              <w:tabs>
                <w:tab w:val="left" w:pos="1876"/>
              </w:tabs>
              <w:spacing w:before="0" w:after="100" w:line="240" w:lineRule="auto"/>
              <w:jc w:val="both"/>
            </w:pPr>
            <w:r w:rsidRPr="0080227D">
              <w:t>hüdrasiinnitraat (CAS 37836-27-4);</w:t>
            </w:r>
          </w:p>
          <w:p w14:paraId="0BB3E5C8" w14:textId="77777777" w:rsidR="00815059" w:rsidRPr="0080227D" w:rsidRDefault="00815059" w:rsidP="0080227D">
            <w:pPr>
              <w:pStyle w:val="ListParagraph"/>
              <w:keepNext/>
              <w:keepLines/>
              <w:widowControl w:val="0"/>
              <w:tabs>
                <w:tab w:val="left" w:pos="1876"/>
              </w:tabs>
              <w:spacing w:before="0" w:after="100" w:line="240" w:lineRule="auto"/>
              <w:ind w:left="2094"/>
              <w:jc w:val="both"/>
            </w:pPr>
          </w:p>
          <w:p w14:paraId="6C6B4DE8" w14:textId="79AA3C00" w:rsidR="00815059" w:rsidRPr="0080227D" w:rsidRDefault="00AA4F73" w:rsidP="0080227D">
            <w:pPr>
              <w:pStyle w:val="ListParagraph"/>
              <w:keepNext/>
              <w:keepLines/>
              <w:widowControl w:val="0"/>
              <w:numPr>
                <w:ilvl w:val="0"/>
                <w:numId w:val="42"/>
              </w:numPr>
              <w:tabs>
                <w:tab w:val="left" w:pos="1876"/>
              </w:tabs>
              <w:spacing w:before="0" w:after="100" w:line="240" w:lineRule="auto"/>
              <w:jc w:val="both"/>
            </w:pPr>
            <w:r w:rsidRPr="0080227D">
              <w:t>hüdrasiinperkloraat (CAS 27978-54-7);</w:t>
            </w:r>
          </w:p>
          <w:p w14:paraId="12CCBA73" w14:textId="77777777" w:rsidR="00815059" w:rsidRPr="0080227D" w:rsidRDefault="00815059" w:rsidP="0080227D">
            <w:pPr>
              <w:pStyle w:val="ListParagraph"/>
              <w:keepNext/>
              <w:keepLines/>
              <w:widowControl w:val="0"/>
              <w:tabs>
                <w:tab w:val="left" w:pos="1876"/>
              </w:tabs>
              <w:spacing w:before="0" w:after="100" w:line="240" w:lineRule="auto"/>
              <w:ind w:left="2094"/>
              <w:jc w:val="both"/>
            </w:pPr>
          </w:p>
          <w:p w14:paraId="66117A4E" w14:textId="3672CB06" w:rsidR="00AA4F73" w:rsidRPr="0080227D" w:rsidRDefault="00AA4F73" w:rsidP="0080227D">
            <w:pPr>
              <w:pStyle w:val="ListParagraph"/>
              <w:keepNext/>
              <w:keepLines/>
              <w:widowControl w:val="0"/>
              <w:numPr>
                <w:ilvl w:val="0"/>
                <w:numId w:val="42"/>
              </w:numPr>
              <w:tabs>
                <w:tab w:val="left" w:pos="1876"/>
              </w:tabs>
              <w:spacing w:before="0" w:after="100" w:line="240" w:lineRule="auto"/>
              <w:jc w:val="both"/>
            </w:pPr>
            <w:r w:rsidRPr="0080227D">
              <w:lastRenderedPageBreak/>
              <w:t>vedelad oksüdeerijad, mis k</w:t>
            </w:r>
            <w:r w:rsidR="00815059" w:rsidRPr="0080227D">
              <w:t xml:space="preserve">oosnevad inhibiitoriga punasest </w:t>
            </w:r>
            <w:r w:rsidRPr="0080227D">
              <w:t>suitsevast lämmastikhappest (IRFNA) (CAS 8007-58-7) või sisaldavad seda;</w:t>
            </w:r>
          </w:p>
          <w:p w14:paraId="478DE5FE" w14:textId="77777777" w:rsidR="00AA4F73" w:rsidRPr="0080227D" w:rsidRDefault="00AA4F73" w:rsidP="0080227D">
            <w:pPr>
              <w:keepNext/>
              <w:keepLines/>
              <w:widowControl w:val="0"/>
              <w:tabs>
                <w:tab w:val="left" w:pos="2410"/>
              </w:tabs>
              <w:spacing w:before="0" w:after="100" w:line="240" w:lineRule="auto"/>
              <w:ind w:left="1418"/>
              <w:jc w:val="both"/>
            </w:pPr>
            <w:r w:rsidRPr="0080227D">
              <w:rPr>
                <w:i/>
                <w:u w:val="single"/>
              </w:rPr>
              <w:t>Märkus</w:t>
            </w:r>
            <w:r w:rsidRPr="0080227D">
              <w:t xml:space="preserve">: </w:t>
            </w:r>
            <w:r w:rsidRPr="0080227D">
              <w:rPr>
                <w:i/>
              </w:rPr>
              <w:t>Punkt ML8.d.10 ei hõlma inhibiitorita suitsevat lämmastikhapet.</w:t>
            </w:r>
          </w:p>
          <w:p w14:paraId="29BD0B14" w14:textId="77777777" w:rsidR="00AA4F73" w:rsidRPr="0080227D" w:rsidRDefault="00AA4F73" w:rsidP="0080227D">
            <w:pPr>
              <w:keepNext/>
              <w:keepLines/>
              <w:widowControl w:val="0"/>
              <w:tabs>
                <w:tab w:val="left" w:pos="2410"/>
              </w:tabs>
              <w:spacing w:before="0" w:after="100" w:line="240" w:lineRule="auto"/>
              <w:ind w:left="1026" w:hanging="851"/>
              <w:jc w:val="both"/>
            </w:pPr>
            <w:r w:rsidRPr="0080227D">
              <w:t xml:space="preserve">e. </w:t>
            </w:r>
            <w:r w:rsidRPr="0080227D">
              <w:tab/>
              <w:t>järgmised sideained, plastifikaatorid, monomeerid ja polümeerid:</w:t>
            </w:r>
          </w:p>
          <w:p w14:paraId="545ED4E2" w14:textId="77777777" w:rsidR="00AA4F73" w:rsidRPr="0080227D" w:rsidRDefault="00AA4F73" w:rsidP="0080227D">
            <w:pPr>
              <w:keepNext/>
              <w:keepLines/>
              <w:widowControl w:val="0"/>
              <w:tabs>
                <w:tab w:val="left" w:pos="2410"/>
              </w:tabs>
              <w:spacing w:before="0" w:after="100" w:line="240" w:lineRule="auto"/>
              <w:ind w:left="1418" w:hanging="392"/>
              <w:jc w:val="both"/>
            </w:pPr>
            <w:r w:rsidRPr="0080227D">
              <w:t xml:space="preserve">1. </w:t>
            </w:r>
            <w:r w:rsidRPr="0080227D">
              <w:tab/>
              <w:t>AMMO (asidometüülmetüüloksetaan ja selle polümeerid) (CAS 90683-29-7) (vt ka vastavaid „lähteaineid” punktis ML8.g.1.);</w:t>
            </w:r>
          </w:p>
          <w:p w14:paraId="5519BB0A" w14:textId="77777777" w:rsidR="00AA4F73" w:rsidRPr="0080227D" w:rsidRDefault="00AA4F73" w:rsidP="0080227D">
            <w:pPr>
              <w:keepNext/>
              <w:keepLines/>
              <w:widowControl w:val="0"/>
              <w:tabs>
                <w:tab w:val="left" w:pos="2410"/>
              </w:tabs>
              <w:spacing w:before="0" w:after="100" w:line="240" w:lineRule="auto"/>
              <w:ind w:left="1418" w:hanging="392"/>
              <w:jc w:val="both"/>
            </w:pPr>
            <w:r w:rsidRPr="0080227D">
              <w:t xml:space="preserve">2. </w:t>
            </w:r>
            <w:r w:rsidRPr="0080227D">
              <w:tab/>
              <w:t>BAMO (3,3-bis(asidometüül)oksetaan ja selle polümeerid) (CAS 17607-20-4) (vt ka vastavaid „lähteaineid” punktis ML8.g.1.);</w:t>
            </w:r>
          </w:p>
          <w:p w14:paraId="57295FC6" w14:textId="77777777" w:rsidR="00AA4F73" w:rsidRPr="0080227D" w:rsidRDefault="00AA4F73" w:rsidP="0080227D">
            <w:pPr>
              <w:keepNext/>
              <w:keepLines/>
              <w:widowControl w:val="0"/>
              <w:tabs>
                <w:tab w:val="left" w:pos="2410"/>
              </w:tabs>
              <w:spacing w:before="0" w:after="100" w:line="240" w:lineRule="auto"/>
              <w:ind w:left="1418" w:hanging="392"/>
              <w:jc w:val="both"/>
            </w:pPr>
            <w:r w:rsidRPr="0080227D">
              <w:t xml:space="preserve">3. </w:t>
            </w:r>
            <w:r w:rsidRPr="0080227D">
              <w:tab/>
              <w:t>BDNPA (bis(2,2-dinitropropüül)atsetaal) (CAS 5108-69-0);</w:t>
            </w:r>
          </w:p>
          <w:p w14:paraId="694C1368" w14:textId="77777777" w:rsidR="00AA4F73" w:rsidRPr="0080227D" w:rsidRDefault="00AA4F73" w:rsidP="0080227D">
            <w:pPr>
              <w:keepNext/>
              <w:keepLines/>
              <w:widowControl w:val="0"/>
              <w:tabs>
                <w:tab w:val="left" w:pos="2410"/>
              </w:tabs>
              <w:spacing w:before="0" w:after="100" w:line="240" w:lineRule="auto"/>
              <w:ind w:left="1418" w:hanging="392"/>
              <w:jc w:val="both"/>
            </w:pPr>
            <w:r w:rsidRPr="0080227D">
              <w:t>4.</w:t>
            </w:r>
            <w:r w:rsidRPr="0080227D">
              <w:tab/>
              <w:t>BDNPF (bis(2,2-dinitropropüül)formaal) (CAS 5917-61-3);</w:t>
            </w:r>
          </w:p>
          <w:p w14:paraId="26916CE0" w14:textId="77777777" w:rsidR="00AA4F73" w:rsidRPr="0080227D" w:rsidRDefault="00AA4F73" w:rsidP="0080227D">
            <w:pPr>
              <w:keepNext/>
              <w:keepLines/>
              <w:widowControl w:val="0"/>
              <w:tabs>
                <w:tab w:val="left" w:pos="2410"/>
              </w:tabs>
              <w:spacing w:before="0" w:after="100" w:line="240" w:lineRule="auto"/>
              <w:ind w:left="1418" w:hanging="392"/>
              <w:jc w:val="both"/>
            </w:pPr>
            <w:r w:rsidRPr="0080227D">
              <w:t>5.</w:t>
            </w:r>
            <w:r w:rsidRPr="0080227D">
              <w:tab/>
              <w:t>BTTN (butaantriooltrinitraat ) (CAS 6659-60-5) (vt ka vastavaid „lähteaineid” punktis ML8.g.8.);</w:t>
            </w:r>
          </w:p>
          <w:p w14:paraId="340A9D06" w14:textId="77777777" w:rsidR="00AA4F73" w:rsidRPr="0080227D" w:rsidRDefault="00AA4F73" w:rsidP="0080227D">
            <w:pPr>
              <w:keepNext/>
              <w:keepLines/>
              <w:widowControl w:val="0"/>
              <w:tabs>
                <w:tab w:val="left" w:pos="2410"/>
              </w:tabs>
              <w:spacing w:before="0" w:after="100" w:line="240" w:lineRule="auto"/>
              <w:ind w:left="1418" w:hanging="392"/>
              <w:jc w:val="both"/>
            </w:pPr>
            <w:r w:rsidRPr="0080227D">
              <w:t>6.</w:t>
            </w:r>
            <w:r w:rsidRPr="0080227D">
              <w:tab/>
              <w:t>kõrge siseenergiaga spetsiaalselt sõjaliseks otstarbeks koostatud monomeerid, plastifikaatorid või polümeerid, mis sisaldavad ükskõik mida järgnevast:</w:t>
            </w:r>
          </w:p>
          <w:p w14:paraId="1636CC3E" w14:textId="785AE501" w:rsidR="00AA4F73" w:rsidRPr="0080227D" w:rsidRDefault="00AA4F73" w:rsidP="0080227D">
            <w:pPr>
              <w:pStyle w:val="ListParagraph"/>
              <w:keepNext/>
              <w:keepLines/>
              <w:widowControl w:val="0"/>
              <w:numPr>
                <w:ilvl w:val="0"/>
                <w:numId w:val="41"/>
              </w:numPr>
              <w:tabs>
                <w:tab w:val="left" w:pos="2410"/>
              </w:tabs>
              <w:spacing w:before="0" w:after="100" w:line="240" w:lineRule="auto"/>
              <w:jc w:val="both"/>
            </w:pPr>
            <w:r w:rsidRPr="0080227D">
              <w:t>nitrorühmad;</w:t>
            </w:r>
          </w:p>
          <w:p w14:paraId="521059BD" w14:textId="77777777" w:rsidR="00815059" w:rsidRPr="0080227D" w:rsidRDefault="00815059" w:rsidP="0080227D">
            <w:pPr>
              <w:pStyle w:val="ListParagraph"/>
              <w:keepNext/>
              <w:keepLines/>
              <w:widowControl w:val="0"/>
              <w:tabs>
                <w:tab w:val="left" w:pos="2410"/>
              </w:tabs>
              <w:spacing w:before="0" w:after="100" w:line="240" w:lineRule="auto"/>
              <w:ind w:left="2211"/>
              <w:jc w:val="both"/>
            </w:pPr>
          </w:p>
          <w:p w14:paraId="4F4630ED" w14:textId="3775A23C" w:rsidR="00AA4F73" w:rsidRPr="0080227D" w:rsidRDefault="00AA4F73" w:rsidP="0080227D">
            <w:pPr>
              <w:pStyle w:val="ListParagraph"/>
              <w:keepNext/>
              <w:keepLines/>
              <w:widowControl w:val="0"/>
              <w:numPr>
                <w:ilvl w:val="0"/>
                <w:numId w:val="41"/>
              </w:numPr>
              <w:tabs>
                <w:tab w:val="left" w:pos="2410"/>
              </w:tabs>
              <w:spacing w:before="0" w:after="100" w:line="240" w:lineRule="auto"/>
              <w:jc w:val="both"/>
            </w:pPr>
            <w:r w:rsidRPr="0080227D">
              <w:t>asidorühmad;</w:t>
            </w:r>
          </w:p>
          <w:p w14:paraId="36DDA3DA" w14:textId="77777777" w:rsidR="00815059" w:rsidRPr="0080227D" w:rsidRDefault="00815059" w:rsidP="0080227D">
            <w:pPr>
              <w:pStyle w:val="ListParagraph"/>
              <w:keepNext/>
              <w:keepLines/>
              <w:widowControl w:val="0"/>
              <w:tabs>
                <w:tab w:val="left" w:pos="2410"/>
              </w:tabs>
              <w:spacing w:before="0" w:after="100" w:line="240" w:lineRule="auto"/>
              <w:ind w:left="2211"/>
              <w:jc w:val="both"/>
            </w:pPr>
          </w:p>
          <w:p w14:paraId="52CFDC19" w14:textId="664791D9" w:rsidR="00AA4F73" w:rsidRPr="0080227D" w:rsidRDefault="00AA4F73" w:rsidP="0080227D">
            <w:pPr>
              <w:pStyle w:val="ListParagraph"/>
              <w:keepNext/>
              <w:keepLines/>
              <w:widowControl w:val="0"/>
              <w:numPr>
                <w:ilvl w:val="0"/>
                <w:numId w:val="41"/>
              </w:numPr>
              <w:tabs>
                <w:tab w:val="left" w:pos="2410"/>
              </w:tabs>
              <w:spacing w:before="0" w:after="100" w:line="240" w:lineRule="auto"/>
              <w:jc w:val="both"/>
            </w:pPr>
            <w:r w:rsidRPr="0080227D">
              <w:t>nitraatrühmad;</w:t>
            </w:r>
          </w:p>
          <w:p w14:paraId="62B322E6" w14:textId="77777777" w:rsidR="00815059" w:rsidRPr="0080227D" w:rsidRDefault="00815059" w:rsidP="0080227D">
            <w:pPr>
              <w:pStyle w:val="ListParagraph"/>
              <w:keepNext/>
              <w:keepLines/>
              <w:widowControl w:val="0"/>
              <w:tabs>
                <w:tab w:val="left" w:pos="2410"/>
              </w:tabs>
              <w:spacing w:before="0" w:after="100" w:line="240" w:lineRule="auto"/>
              <w:ind w:left="2211"/>
              <w:jc w:val="both"/>
            </w:pPr>
          </w:p>
          <w:p w14:paraId="0B3B896C" w14:textId="3B9F9F9B" w:rsidR="00AA4F73" w:rsidRPr="0080227D" w:rsidRDefault="00AA4F73" w:rsidP="0080227D">
            <w:pPr>
              <w:pStyle w:val="ListParagraph"/>
              <w:keepNext/>
              <w:keepLines/>
              <w:widowControl w:val="0"/>
              <w:numPr>
                <w:ilvl w:val="0"/>
                <w:numId w:val="41"/>
              </w:numPr>
              <w:tabs>
                <w:tab w:val="left" w:pos="2410"/>
              </w:tabs>
              <w:spacing w:before="0" w:after="100" w:line="240" w:lineRule="auto"/>
              <w:jc w:val="both"/>
            </w:pPr>
            <w:r w:rsidRPr="0080227D">
              <w:t xml:space="preserve">nitrasatrühmad; </w:t>
            </w:r>
            <w:r w:rsidRPr="0080227D">
              <w:rPr>
                <w:u w:val="single"/>
              </w:rPr>
              <w:t>või</w:t>
            </w:r>
          </w:p>
          <w:p w14:paraId="75BABF78" w14:textId="77777777" w:rsidR="00815059" w:rsidRPr="0080227D" w:rsidRDefault="00815059" w:rsidP="0080227D">
            <w:pPr>
              <w:pStyle w:val="ListParagraph"/>
              <w:keepNext/>
              <w:keepLines/>
              <w:widowControl w:val="0"/>
              <w:tabs>
                <w:tab w:val="left" w:pos="2410"/>
              </w:tabs>
              <w:spacing w:before="0" w:after="100" w:line="240" w:lineRule="auto"/>
              <w:ind w:left="2211"/>
              <w:jc w:val="both"/>
            </w:pPr>
          </w:p>
          <w:p w14:paraId="06139BA7" w14:textId="1A31974C" w:rsidR="00AA4F73" w:rsidRPr="0080227D" w:rsidRDefault="00AA4F73" w:rsidP="0080227D">
            <w:pPr>
              <w:pStyle w:val="ListParagraph"/>
              <w:keepNext/>
              <w:keepLines/>
              <w:widowControl w:val="0"/>
              <w:numPr>
                <w:ilvl w:val="0"/>
                <w:numId w:val="41"/>
              </w:numPr>
              <w:tabs>
                <w:tab w:val="left" w:pos="2410"/>
              </w:tabs>
              <w:spacing w:before="0" w:after="100" w:line="240" w:lineRule="auto"/>
              <w:jc w:val="both"/>
            </w:pPr>
            <w:r w:rsidRPr="0080227D">
              <w:t>difluoroaminorühmad;</w:t>
            </w:r>
          </w:p>
          <w:p w14:paraId="3946F79C" w14:textId="77777777" w:rsidR="00AA4F73" w:rsidRPr="0080227D" w:rsidRDefault="00AA4F73" w:rsidP="0080227D">
            <w:pPr>
              <w:keepNext/>
              <w:keepLines/>
              <w:widowControl w:val="0"/>
              <w:tabs>
                <w:tab w:val="left" w:pos="2410"/>
              </w:tabs>
              <w:spacing w:after="100" w:line="240" w:lineRule="auto"/>
              <w:ind w:left="1418" w:hanging="392"/>
              <w:jc w:val="both"/>
            </w:pPr>
            <w:r w:rsidRPr="0080227D">
              <w:t>7.</w:t>
            </w:r>
            <w:r w:rsidRPr="0080227D">
              <w:tab/>
              <w:t>FAMAO (3-difluoroaminometüül-3-asidometüüloksetaan) ja selle polümeerid;</w:t>
            </w:r>
          </w:p>
          <w:p w14:paraId="7296005F" w14:textId="77777777" w:rsidR="00AA4F73" w:rsidRPr="0080227D" w:rsidRDefault="00AA4F73" w:rsidP="0080227D">
            <w:pPr>
              <w:keepNext/>
              <w:keepLines/>
              <w:widowControl w:val="0"/>
              <w:tabs>
                <w:tab w:val="left" w:pos="2410"/>
              </w:tabs>
              <w:spacing w:before="0" w:after="100" w:line="240" w:lineRule="auto"/>
              <w:ind w:left="1418" w:hanging="392"/>
              <w:jc w:val="both"/>
            </w:pPr>
            <w:r w:rsidRPr="0080227D">
              <w:t>8.</w:t>
            </w:r>
            <w:r w:rsidRPr="0080227D">
              <w:tab/>
              <w:t>FEFO (bis(2-fluoro-2,2-dinitroetüül)formaal) (CAS 17003-79-1);</w:t>
            </w:r>
          </w:p>
          <w:p w14:paraId="7F994182" w14:textId="77777777" w:rsidR="00AA4F73" w:rsidRPr="0080227D" w:rsidRDefault="00AA4F73" w:rsidP="0080227D">
            <w:pPr>
              <w:keepNext/>
              <w:keepLines/>
              <w:widowControl w:val="0"/>
              <w:tabs>
                <w:tab w:val="left" w:pos="2410"/>
              </w:tabs>
              <w:spacing w:before="0" w:after="100" w:line="240" w:lineRule="auto"/>
              <w:ind w:left="1418" w:hanging="392"/>
              <w:jc w:val="both"/>
            </w:pPr>
            <w:r w:rsidRPr="0080227D">
              <w:t>9.</w:t>
            </w:r>
            <w:r w:rsidRPr="0080227D">
              <w:tab/>
              <w:t>FPF-1 (polü-2,2,3,3,4,4-heksafluoropentaan-1,5-dioolformaal) (CAS 376-90-9);</w:t>
            </w:r>
          </w:p>
          <w:p w14:paraId="357301F4" w14:textId="77777777" w:rsidR="00AA4F73" w:rsidRPr="0080227D" w:rsidRDefault="00AA4F73" w:rsidP="0080227D">
            <w:pPr>
              <w:keepNext/>
              <w:keepLines/>
              <w:widowControl w:val="0"/>
              <w:tabs>
                <w:tab w:val="left" w:pos="2410"/>
              </w:tabs>
              <w:spacing w:before="0" w:after="100" w:line="240" w:lineRule="auto"/>
              <w:ind w:left="1418" w:hanging="392"/>
              <w:jc w:val="both"/>
            </w:pPr>
            <w:r w:rsidRPr="0080227D">
              <w:t>10.</w:t>
            </w:r>
            <w:r w:rsidRPr="0080227D">
              <w:tab/>
              <w:t xml:space="preserve">FPF-3 (polü-2,4,4,5,5,6,6-heptafluoro-2-trifluorometüül-3-oksaheptaan-1,7-dioolformaal); </w:t>
            </w:r>
          </w:p>
          <w:p w14:paraId="181EAC82" w14:textId="77777777" w:rsidR="00AA4F73" w:rsidRPr="0080227D" w:rsidRDefault="00AA4F73" w:rsidP="0080227D">
            <w:pPr>
              <w:keepNext/>
              <w:keepLines/>
              <w:widowControl w:val="0"/>
              <w:tabs>
                <w:tab w:val="left" w:pos="2410"/>
              </w:tabs>
              <w:spacing w:before="0" w:after="100" w:line="240" w:lineRule="auto"/>
              <w:ind w:left="1418" w:hanging="392"/>
              <w:jc w:val="both"/>
            </w:pPr>
            <w:r w:rsidRPr="0080227D">
              <w:t>11.</w:t>
            </w:r>
            <w:r w:rsidRPr="0080227D">
              <w:tab/>
              <w:t>GAP (glütsidülasiid-polümeer) (CAS 143178-24-9) ja selle derivaadid;</w:t>
            </w:r>
          </w:p>
          <w:p w14:paraId="6BCCB9E9" w14:textId="77777777" w:rsidR="00AA4F73" w:rsidRPr="0080227D" w:rsidRDefault="00AA4F73" w:rsidP="0080227D">
            <w:pPr>
              <w:keepNext/>
              <w:keepLines/>
              <w:widowControl w:val="0"/>
              <w:tabs>
                <w:tab w:val="left" w:pos="2410"/>
              </w:tabs>
              <w:spacing w:before="0" w:after="100" w:line="240" w:lineRule="auto"/>
              <w:ind w:left="1418" w:hanging="392"/>
              <w:jc w:val="both"/>
            </w:pPr>
            <w:r w:rsidRPr="0080227D">
              <w:t>12.</w:t>
            </w:r>
            <w:r w:rsidRPr="0080227D">
              <w:tab/>
              <w:t>HTPB (hüdroksüül-termineeritud polübutadieen), mille hüdroksüülfunktsionaalsus jääb vahemikku 2,2–2,4, hüdroksüülarv on väiksem kui 0,77 meq/g ja viskoossus 30 °C juures väiksem kui 47 puaasi (CAS 69102-90-5);</w:t>
            </w:r>
          </w:p>
          <w:p w14:paraId="280512D0" w14:textId="77777777" w:rsidR="00AA4F73" w:rsidRPr="0080227D" w:rsidRDefault="00AA4F73" w:rsidP="0080227D">
            <w:pPr>
              <w:keepNext/>
              <w:keepLines/>
              <w:widowControl w:val="0"/>
              <w:tabs>
                <w:tab w:val="left" w:pos="2410"/>
              </w:tabs>
              <w:spacing w:before="0" w:after="100" w:line="240" w:lineRule="auto"/>
              <w:ind w:left="1418" w:hanging="392"/>
              <w:jc w:val="both"/>
            </w:pPr>
            <w:r w:rsidRPr="0080227D">
              <w:t>13.</w:t>
            </w:r>
            <w:r w:rsidRPr="0080227D">
              <w:tab/>
              <w:t>alkohol-funktsionaalne polüepikloorhüdriin, mille molekulmass on alla 10 000:</w:t>
            </w:r>
          </w:p>
          <w:p w14:paraId="65AF7014" w14:textId="43F6E53B" w:rsidR="00AA4F73" w:rsidRPr="0080227D" w:rsidRDefault="00AA4F73" w:rsidP="0080227D">
            <w:pPr>
              <w:pStyle w:val="ListParagraph"/>
              <w:keepNext/>
              <w:keepLines/>
              <w:widowControl w:val="0"/>
              <w:numPr>
                <w:ilvl w:val="0"/>
                <w:numId w:val="40"/>
              </w:numPr>
              <w:tabs>
                <w:tab w:val="left" w:pos="2240"/>
              </w:tabs>
              <w:spacing w:before="0" w:after="100" w:line="240" w:lineRule="auto"/>
              <w:jc w:val="both"/>
            </w:pPr>
            <w:r w:rsidRPr="0080227D">
              <w:t>polüepikloorhüdriindiool;</w:t>
            </w:r>
          </w:p>
          <w:p w14:paraId="71C4D947" w14:textId="77777777" w:rsidR="00815059" w:rsidRPr="0080227D" w:rsidRDefault="00815059" w:rsidP="0080227D">
            <w:pPr>
              <w:pStyle w:val="ListParagraph"/>
              <w:keepNext/>
              <w:keepLines/>
              <w:widowControl w:val="0"/>
              <w:tabs>
                <w:tab w:val="left" w:pos="2240"/>
              </w:tabs>
              <w:spacing w:before="0" w:after="100" w:line="240" w:lineRule="auto"/>
              <w:ind w:left="2061"/>
              <w:jc w:val="both"/>
            </w:pPr>
          </w:p>
          <w:p w14:paraId="023BA836" w14:textId="4FABF35A" w:rsidR="00815059" w:rsidRPr="0080227D" w:rsidRDefault="00AA4F73" w:rsidP="0080227D">
            <w:pPr>
              <w:pStyle w:val="ListParagraph"/>
              <w:keepNext/>
              <w:keepLines/>
              <w:widowControl w:val="0"/>
              <w:numPr>
                <w:ilvl w:val="0"/>
                <w:numId w:val="40"/>
              </w:numPr>
              <w:tabs>
                <w:tab w:val="left" w:pos="1734"/>
              </w:tabs>
              <w:spacing w:before="0" w:after="100"/>
              <w:jc w:val="both"/>
            </w:pPr>
            <w:r w:rsidRPr="0080227D">
              <w:t>polüepikloorhüdriintriool</w:t>
            </w:r>
            <w:r w:rsidR="00815059" w:rsidRPr="0080227D">
              <w:t>;</w:t>
            </w:r>
          </w:p>
          <w:p w14:paraId="3B6B4973" w14:textId="77777777" w:rsidR="00AA4F73" w:rsidRPr="0080227D" w:rsidRDefault="00AA4F73" w:rsidP="0080227D">
            <w:pPr>
              <w:keepNext/>
              <w:keepLines/>
              <w:widowControl w:val="0"/>
              <w:tabs>
                <w:tab w:val="left" w:pos="2410"/>
              </w:tabs>
              <w:spacing w:after="100" w:line="240" w:lineRule="auto"/>
              <w:ind w:left="1418" w:hanging="534"/>
              <w:jc w:val="both"/>
            </w:pPr>
            <w:r w:rsidRPr="0080227D">
              <w:t>14.</w:t>
            </w:r>
            <w:r w:rsidRPr="0080227D">
              <w:tab/>
              <w:t>NENA-d (nitratoetüülnitramiinühendid) (CAS 17096-47-8, 85068-</w:t>
            </w:r>
            <w:r w:rsidRPr="0080227D">
              <w:lastRenderedPageBreak/>
              <w:t>73-1, 82486-83-7, 82486-82-6 ja 85954-06-9);</w:t>
            </w:r>
          </w:p>
          <w:p w14:paraId="1DED8BDC"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15.</w:t>
            </w:r>
            <w:r w:rsidRPr="0080227D">
              <w:tab/>
              <w:t>PGN (polü-GLYN, polüglütsidüülnitraat või polü(nitratometüüloksiraan)) (CAS 27814-48-8);</w:t>
            </w:r>
          </w:p>
          <w:p w14:paraId="3D1B2A8C"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16.</w:t>
            </w:r>
            <w:r w:rsidRPr="0080227D">
              <w:tab/>
              <w:t>polü-NIMMO (</w:t>
            </w:r>
            <w:r w:rsidR="00B60C0A" w:rsidRPr="0080227D">
              <w:t>polü(</w:t>
            </w:r>
            <w:r w:rsidRPr="0080227D">
              <w:t>nitratometüülmetüüloksüetaan), polü-NMMO või polü(3-nitratometüül-3-metüüloksüetaan)</w:t>
            </w:r>
            <w:r w:rsidR="00B60C0A" w:rsidRPr="0080227D">
              <w:t>)</w:t>
            </w:r>
            <w:r w:rsidRPr="0080227D">
              <w:t xml:space="preserve"> (CAS 84051-81-0);</w:t>
            </w:r>
          </w:p>
          <w:p w14:paraId="563C1C78"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17.</w:t>
            </w:r>
            <w:r w:rsidRPr="0080227D">
              <w:tab/>
              <w:t>polünitroortokarbonaadid;</w:t>
            </w:r>
          </w:p>
          <w:p w14:paraId="5B1CF8BD"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18.</w:t>
            </w:r>
            <w:r w:rsidRPr="0080227D">
              <w:tab/>
              <w:t>TVOPA (1,2,3-tris[1,2-bis(difluoroamino)etoksü]propaan või tris-vinoksüpropaanadukt) (CAS 53159-39-0);</w:t>
            </w:r>
          </w:p>
          <w:p w14:paraId="017F6001" w14:textId="77777777" w:rsidR="00AA4F73" w:rsidRPr="0080227D" w:rsidRDefault="00AA4F73" w:rsidP="0080227D">
            <w:pPr>
              <w:keepNext/>
              <w:keepLines/>
              <w:widowControl w:val="0"/>
              <w:tabs>
                <w:tab w:val="left" w:pos="2410"/>
              </w:tabs>
              <w:spacing w:before="0" w:after="100" w:line="240" w:lineRule="auto"/>
              <w:ind w:left="1418" w:hanging="534"/>
              <w:jc w:val="both"/>
              <w:rPr>
                <w:spacing w:val="-4"/>
              </w:rPr>
            </w:pPr>
            <w:r w:rsidRPr="0080227D">
              <w:t xml:space="preserve">19. </w:t>
            </w:r>
            <w:r w:rsidRPr="0080227D">
              <w:tab/>
              <w:t>4,5-diasiidmetüül-2-metüül-1,2,3-triasool (iso-DAMTR);</w:t>
            </w:r>
          </w:p>
          <w:p w14:paraId="0E92A4B6"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20.</w:t>
            </w:r>
            <w:r w:rsidRPr="0080227D">
              <w:tab/>
              <w:t>PNO (polü(3-nitratooksüetaan));</w:t>
            </w:r>
          </w:p>
          <w:p w14:paraId="2AC5A340" w14:textId="77777777" w:rsidR="00B60C0A" w:rsidRPr="0080227D" w:rsidRDefault="00B60C0A" w:rsidP="0080227D">
            <w:pPr>
              <w:keepNext/>
              <w:keepLines/>
              <w:widowControl w:val="0"/>
              <w:tabs>
                <w:tab w:val="left" w:pos="2410"/>
              </w:tabs>
              <w:spacing w:before="0" w:after="100" w:line="240" w:lineRule="auto"/>
              <w:ind w:left="1418" w:hanging="534"/>
              <w:jc w:val="both"/>
            </w:pPr>
            <w:r w:rsidRPr="0080227D">
              <w:t>21.</w:t>
            </w:r>
            <w:r w:rsidRPr="0080227D">
              <w:tab/>
              <w:t>TMETN (</w:t>
            </w:r>
            <w:r w:rsidR="009F7A85" w:rsidRPr="0080227D">
              <w:t>trimetüüloletaantrinitraat) (CAS 3032-55-1)</w:t>
            </w:r>
          </w:p>
          <w:p w14:paraId="7B149803" w14:textId="77777777" w:rsidR="00AA4F73" w:rsidRPr="0080227D" w:rsidRDefault="00AA4F73" w:rsidP="0080227D">
            <w:pPr>
              <w:keepNext/>
              <w:keepLines/>
              <w:widowControl w:val="0"/>
              <w:tabs>
                <w:tab w:val="left" w:pos="2410"/>
              </w:tabs>
              <w:spacing w:before="0" w:after="100" w:line="240" w:lineRule="auto"/>
              <w:ind w:left="884" w:hanging="851"/>
              <w:jc w:val="both"/>
            </w:pPr>
            <w:r w:rsidRPr="0080227D">
              <w:t>f.</w:t>
            </w:r>
            <w:r w:rsidRPr="0080227D">
              <w:tab/>
              <w:t>järgmised „lisaained”:</w:t>
            </w:r>
          </w:p>
          <w:p w14:paraId="6018B7C4"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1.</w:t>
            </w:r>
            <w:r w:rsidRPr="0080227D">
              <w:tab/>
              <w:t>aluseline vasksalitsülaat (CAS 62320-94-9);</w:t>
            </w:r>
          </w:p>
          <w:p w14:paraId="2F4EC86D"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2.</w:t>
            </w:r>
            <w:r w:rsidRPr="0080227D">
              <w:tab/>
              <w:t>BHEGA (bis(2-hüdroksüetüül)glükoolamiid) (CAS 17409-41-5);</w:t>
            </w:r>
          </w:p>
          <w:p w14:paraId="7C6BB87D"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3.</w:t>
            </w:r>
            <w:r w:rsidRPr="0080227D">
              <w:tab/>
              <w:t>BNO (butadieennitriiloksiid);</w:t>
            </w:r>
          </w:p>
          <w:p w14:paraId="4B918AC5"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4.</w:t>
            </w:r>
            <w:r w:rsidRPr="0080227D">
              <w:tab/>
              <w:t>järgmised ferrotseeni derivaadid:</w:t>
            </w:r>
          </w:p>
          <w:p w14:paraId="29858F0B" w14:textId="7AC73FC9" w:rsidR="00AA4F73" w:rsidRPr="0080227D" w:rsidRDefault="00AA4F73" w:rsidP="0080227D">
            <w:pPr>
              <w:pStyle w:val="ListParagraph"/>
              <w:keepNext/>
              <w:keepLines/>
              <w:widowControl w:val="0"/>
              <w:numPr>
                <w:ilvl w:val="0"/>
                <w:numId w:val="39"/>
              </w:numPr>
              <w:tabs>
                <w:tab w:val="left" w:pos="2410"/>
              </w:tabs>
              <w:spacing w:before="0" w:after="100" w:line="240" w:lineRule="auto"/>
              <w:jc w:val="both"/>
            </w:pPr>
            <w:r w:rsidRPr="0080227D">
              <w:t>butatseen (CAS 125856-62-4);</w:t>
            </w:r>
          </w:p>
          <w:p w14:paraId="48E6EEF7" w14:textId="77777777" w:rsidR="00E23DC3" w:rsidRPr="0080227D" w:rsidRDefault="00E23DC3" w:rsidP="0080227D">
            <w:pPr>
              <w:pStyle w:val="ListParagraph"/>
              <w:keepNext/>
              <w:keepLines/>
              <w:widowControl w:val="0"/>
              <w:tabs>
                <w:tab w:val="left" w:pos="2410"/>
              </w:tabs>
              <w:spacing w:before="0" w:after="100" w:line="240" w:lineRule="auto"/>
              <w:ind w:left="1778"/>
              <w:jc w:val="both"/>
            </w:pPr>
          </w:p>
          <w:p w14:paraId="7B9085F2" w14:textId="3C586202" w:rsidR="00E23DC3" w:rsidRPr="0080227D" w:rsidRDefault="00AA4F73" w:rsidP="0080227D">
            <w:pPr>
              <w:pStyle w:val="ListParagraph"/>
              <w:keepNext/>
              <w:keepLines/>
              <w:widowControl w:val="0"/>
              <w:numPr>
                <w:ilvl w:val="0"/>
                <w:numId w:val="39"/>
              </w:numPr>
              <w:tabs>
                <w:tab w:val="left" w:pos="2410"/>
              </w:tabs>
              <w:spacing w:before="0" w:after="100" w:line="240" w:lineRule="auto"/>
              <w:jc w:val="both"/>
            </w:pPr>
            <w:r w:rsidRPr="0080227D">
              <w:t>katotseen (2,2-bis-etüülferrotsenüülpropaan) (CAS 37206-42</w:t>
            </w:r>
            <w:r w:rsidRPr="0080227D">
              <w:noBreakHyphen/>
              <w:t>1);</w:t>
            </w:r>
          </w:p>
          <w:p w14:paraId="25B4B0AF" w14:textId="77777777" w:rsidR="00E23DC3" w:rsidRPr="0080227D" w:rsidRDefault="00E23DC3" w:rsidP="0080227D">
            <w:pPr>
              <w:pStyle w:val="ListParagraph"/>
              <w:keepNext/>
              <w:keepLines/>
              <w:widowControl w:val="0"/>
              <w:tabs>
                <w:tab w:val="left" w:pos="2410"/>
              </w:tabs>
              <w:spacing w:before="0" w:after="100" w:line="240" w:lineRule="auto"/>
              <w:ind w:left="1778"/>
              <w:jc w:val="both"/>
            </w:pPr>
          </w:p>
          <w:p w14:paraId="5405FA1C" w14:textId="2E6934BC" w:rsidR="00E23DC3" w:rsidRPr="0080227D" w:rsidRDefault="00AA4F73" w:rsidP="0080227D">
            <w:pPr>
              <w:pStyle w:val="ListParagraph"/>
              <w:keepNext/>
              <w:keepLines/>
              <w:widowControl w:val="0"/>
              <w:numPr>
                <w:ilvl w:val="0"/>
                <w:numId w:val="39"/>
              </w:numPr>
              <w:tabs>
                <w:tab w:val="left" w:pos="2410"/>
              </w:tabs>
              <w:spacing w:before="0" w:after="100" w:line="240" w:lineRule="auto"/>
              <w:jc w:val="both"/>
            </w:pPr>
            <w:r w:rsidRPr="0080227D">
              <w:t>ferrotseenkarboksüülhapped ja ferrotseenkarboksüülhapete estrid;</w:t>
            </w:r>
          </w:p>
          <w:p w14:paraId="1518CB7E" w14:textId="77777777" w:rsidR="00E23DC3" w:rsidRPr="0080227D" w:rsidRDefault="00E23DC3" w:rsidP="0080227D">
            <w:pPr>
              <w:pStyle w:val="ListParagraph"/>
              <w:keepNext/>
              <w:keepLines/>
              <w:widowControl w:val="0"/>
              <w:tabs>
                <w:tab w:val="left" w:pos="2410"/>
              </w:tabs>
              <w:spacing w:before="0" w:after="100" w:line="240" w:lineRule="auto"/>
              <w:ind w:left="1778"/>
              <w:jc w:val="both"/>
            </w:pPr>
          </w:p>
          <w:p w14:paraId="53DB0789" w14:textId="21FDF429" w:rsidR="00AA4F73" w:rsidRPr="0080227D" w:rsidRDefault="00AA4F73" w:rsidP="0080227D">
            <w:pPr>
              <w:pStyle w:val="ListParagraph"/>
              <w:keepNext/>
              <w:keepLines/>
              <w:widowControl w:val="0"/>
              <w:numPr>
                <w:ilvl w:val="0"/>
                <w:numId w:val="39"/>
              </w:numPr>
              <w:tabs>
                <w:tab w:val="left" w:pos="2410"/>
              </w:tabs>
              <w:spacing w:before="0" w:after="100" w:line="240" w:lineRule="auto"/>
              <w:jc w:val="both"/>
            </w:pPr>
            <w:r w:rsidRPr="0080227D">
              <w:t>n-butüülferrotseen (CAS 31904-29-7);</w:t>
            </w:r>
          </w:p>
          <w:p w14:paraId="268C9FF7" w14:textId="77777777" w:rsidR="00E23DC3" w:rsidRPr="0080227D" w:rsidRDefault="00E23DC3" w:rsidP="0080227D">
            <w:pPr>
              <w:pStyle w:val="ListParagraph"/>
              <w:keepNext/>
              <w:keepLines/>
              <w:widowControl w:val="0"/>
              <w:tabs>
                <w:tab w:val="left" w:pos="2410"/>
              </w:tabs>
              <w:spacing w:before="0" w:after="100" w:line="240" w:lineRule="auto"/>
              <w:ind w:left="1778"/>
              <w:jc w:val="both"/>
            </w:pPr>
          </w:p>
          <w:p w14:paraId="14BCE9EA" w14:textId="198D6396" w:rsidR="00AA4F73" w:rsidRPr="0080227D" w:rsidRDefault="00AA4F73" w:rsidP="0080227D">
            <w:pPr>
              <w:pStyle w:val="ListParagraph"/>
              <w:keepNext/>
              <w:keepLines/>
              <w:widowControl w:val="0"/>
              <w:numPr>
                <w:ilvl w:val="0"/>
                <w:numId w:val="39"/>
              </w:numPr>
              <w:tabs>
                <w:tab w:val="left" w:pos="2410"/>
              </w:tabs>
              <w:spacing w:before="0" w:after="100" w:line="240" w:lineRule="auto"/>
              <w:jc w:val="both"/>
            </w:pPr>
            <w:r w:rsidRPr="0080227D">
              <w:t>muud ML8.f.4 punktis täpsustamata polümeerse ferrotseeni adukt-derivaadid;</w:t>
            </w:r>
          </w:p>
          <w:p w14:paraId="75C83057" w14:textId="77777777" w:rsidR="00E23DC3" w:rsidRPr="0080227D" w:rsidRDefault="00E23DC3" w:rsidP="0080227D">
            <w:pPr>
              <w:pStyle w:val="ListParagraph"/>
              <w:keepNext/>
              <w:keepLines/>
              <w:widowControl w:val="0"/>
              <w:tabs>
                <w:tab w:val="left" w:pos="2410"/>
              </w:tabs>
              <w:spacing w:before="0" w:after="100" w:line="240" w:lineRule="auto"/>
              <w:ind w:left="1778"/>
              <w:jc w:val="both"/>
            </w:pPr>
          </w:p>
          <w:p w14:paraId="2E667300" w14:textId="21F2D565" w:rsidR="00AA4F73" w:rsidRPr="0080227D" w:rsidRDefault="00AA4F73" w:rsidP="0080227D">
            <w:pPr>
              <w:pStyle w:val="ListParagraph"/>
              <w:keepNext/>
              <w:keepLines/>
              <w:widowControl w:val="0"/>
              <w:numPr>
                <w:ilvl w:val="0"/>
                <w:numId w:val="39"/>
              </w:numPr>
              <w:tabs>
                <w:tab w:val="left" w:pos="2410"/>
              </w:tabs>
              <w:spacing w:before="0" w:after="100" w:line="240" w:lineRule="auto"/>
              <w:jc w:val="both"/>
            </w:pPr>
            <w:r w:rsidRPr="0080227D">
              <w:t>etüülferrotseen (CAS 1273-89-8);</w:t>
            </w:r>
          </w:p>
          <w:p w14:paraId="7BF135AA" w14:textId="77777777" w:rsidR="00E23DC3" w:rsidRPr="0080227D" w:rsidRDefault="00E23DC3" w:rsidP="0080227D">
            <w:pPr>
              <w:pStyle w:val="ListParagraph"/>
              <w:keepNext/>
              <w:keepLines/>
              <w:widowControl w:val="0"/>
              <w:tabs>
                <w:tab w:val="left" w:pos="2410"/>
              </w:tabs>
              <w:spacing w:before="0" w:after="100" w:line="240" w:lineRule="auto"/>
              <w:ind w:left="1778"/>
              <w:jc w:val="both"/>
            </w:pPr>
          </w:p>
          <w:p w14:paraId="2B569B4C" w14:textId="59E30CFB" w:rsidR="00AA4F73" w:rsidRPr="0080227D" w:rsidRDefault="00AA4F73" w:rsidP="0080227D">
            <w:pPr>
              <w:pStyle w:val="ListParagraph"/>
              <w:keepNext/>
              <w:keepLines/>
              <w:widowControl w:val="0"/>
              <w:numPr>
                <w:ilvl w:val="0"/>
                <w:numId w:val="39"/>
              </w:numPr>
              <w:tabs>
                <w:tab w:val="left" w:pos="1451"/>
                <w:tab w:val="left" w:pos="2018"/>
              </w:tabs>
              <w:spacing w:before="0" w:after="100" w:line="240" w:lineRule="auto"/>
              <w:jc w:val="both"/>
            </w:pPr>
            <w:r w:rsidRPr="0080227D">
              <w:t>propüülferrotseen;</w:t>
            </w:r>
          </w:p>
          <w:p w14:paraId="7675E9F3" w14:textId="77777777" w:rsidR="00E23DC3" w:rsidRPr="0080227D" w:rsidRDefault="00E23DC3" w:rsidP="0080227D">
            <w:pPr>
              <w:pStyle w:val="ListParagraph"/>
              <w:keepNext/>
              <w:keepLines/>
              <w:widowControl w:val="0"/>
              <w:tabs>
                <w:tab w:val="left" w:pos="1451"/>
                <w:tab w:val="left" w:pos="2018"/>
              </w:tabs>
              <w:spacing w:before="0" w:after="100" w:line="240" w:lineRule="auto"/>
              <w:ind w:left="1778"/>
              <w:jc w:val="both"/>
            </w:pPr>
          </w:p>
          <w:p w14:paraId="34907359" w14:textId="6797C0A3" w:rsidR="00AA4F73" w:rsidRPr="0080227D" w:rsidRDefault="00AA4F73" w:rsidP="0080227D">
            <w:pPr>
              <w:pStyle w:val="ListParagraph"/>
              <w:keepNext/>
              <w:keepLines/>
              <w:widowControl w:val="0"/>
              <w:numPr>
                <w:ilvl w:val="0"/>
                <w:numId w:val="39"/>
              </w:numPr>
              <w:tabs>
                <w:tab w:val="left" w:pos="2410"/>
              </w:tabs>
              <w:spacing w:before="0" w:after="100" w:line="240" w:lineRule="auto"/>
              <w:jc w:val="both"/>
            </w:pPr>
            <w:r w:rsidRPr="0080227D">
              <w:t>pentüülferrotseen (CAS 1274-00-6);</w:t>
            </w:r>
          </w:p>
          <w:p w14:paraId="43C60ED9" w14:textId="77777777" w:rsidR="00E23DC3" w:rsidRPr="0080227D" w:rsidRDefault="00E23DC3" w:rsidP="0080227D">
            <w:pPr>
              <w:pStyle w:val="ListParagraph"/>
              <w:keepNext/>
              <w:keepLines/>
              <w:widowControl w:val="0"/>
              <w:tabs>
                <w:tab w:val="left" w:pos="2410"/>
              </w:tabs>
              <w:spacing w:before="0" w:after="100" w:line="240" w:lineRule="auto"/>
              <w:ind w:left="1778"/>
              <w:jc w:val="both"/>
            </w:pPr>
          </w:p>
          <w:p w14:paraId="24A5F4C6" w14:textId="7B83FE6D" w:rsidR="00AA4F73" w:rsidRPr="0080227D" w:rsidRDefault="00AA4F73" w:rsidP="0080227D">
            <w:pPr>
              <w:pStyle w:val="ListParagraph"/>
              <w:keepNext/>
              <w:keepLines/>
              <w:widowControl w:val="0"/>
              <w:numPr>
                <w:ilvl w:val="0"/>
                <w:numId w:val="39"/>
              </w:numPr>
              <w:tabs>
                <w:tab w:val="left" w:pos="2018"/>
              </w:tabs>
              <w:spacing w:before="0" w:after="100" w:line="240" w:lineRule="auto"/>
              <w:jc w:val="both"/>
            </w:pPr>
            <w:r w:rsidRPr="0080227D">
              <w:t>ditsüklopentüülferrotseen;</w:t>
            </w:r>
          </w:p>
          <w:p w14:paraId="11C4A2C5" w14:textId="77777777" w:rsidR="00E23DC3" w:rsidRPr="0080227D" w:rsidRDefault="00E23DC3" w:rsidP="0080227D">
            <w:pPr>
              <w:pStyle w:val="ListParagraph"/>
              <w:keepNext/>
              <w:keepLines/>
              <w:widowControl w:val="0"/>
              <w:tabs>
                <w:tab w:val="left" w:pos="2018"/>
              </w:tabs>
              <w:spacing w:before="0" w:after="100" w:line="240" w:lineRule="auto"/>
              <w:ind w:left="1778"/>
              <w:jc w:val="both"/>
            </w:pPr>
          </w:p>
          <w:p w14:paraId="0DAC28CC" w14:textId="386B7653" w:rsidR="00AA4F73" w:rsidRPr="0080227D" w:rsidRDefault="00AA4F73" w:rsidP="0080227D">
            <w:pPr>
              <w:pStyle w:val="ListParagraph"/>
              <w:keepNext/>
              <w:keepLines/>
              <w:widowControl w:val="0"/>
              <w:numPr>
                <w:ilvl w:val="0"/>
                <w:numId w:val="39"/>
              </w:numPr>
              <w:tabs>
                <w:tab w:val="left" w:pos="2410"/>
              </w:tabs>
              <w:spacing w:before="0" w:after="100" w:line="240" w:lineRule="auto"/>
              <w:jc w:val="both"/>
            </w:pPr>
            <w:r w:rsidRPr="0080227D">
              <w:t>ditsükloheksüülferrotseen;</w:t>
            </w:r>
          </w:p>
          <w:p w14:paraId="0DA71B08" w14:textId="77777777" w:rsidR="00E23DC3" w:rsidRPr="0080227D" w:rsidRDefault="00E23DC3" w:rsidP="0080227D">
            <w:pPr>
              <w:pStyle w:val="ListParagraph"/>
              <w:keepNext/>
              <w:keepLines/>
              <w:widowControl w:val="0"/>
              <w:tabs>
                <w:tab w:val="left" w:pos="2410"/>
              </w:tabs>
              <w:spacing w:before="0" w:after="100" w:line="240" w:lineRule="auto"/>
              <w:ind w:left="1778"/>
              <w:jc w:val="both"/>
            </w:pPr>
          </w:p>
          <w:p w14:paraId="20A5DDEC" w14:textId="313483EF" w:rsidR="00AA4F73" w:rsidRPr="0080227D" w:rsidRDefault="00AA4F73" w:rsidP="0080227D">
            <w:pPr>
              <w:pStyle w:val="ListParagraph"/>
              <w:keepNext/>
              <w:keepLines/>
              <w:widowControl w:val="0"/>
              <w:numPr>
                <w:ilvl w:val="0"/>
                <w:numId w:val="39"/>
              </w:numPr>
              <w:tabs>
                <w:tab w:val="left" w:pos="2410"/>
              </w:tabs>
              <w:spacing w:before="0" w:after="100" w:line="240" w:lineRule="auto"/>
              <w:jc w:val="both"/>
            </w:pPr>
            <w:r w:rsidRPr="0080227D">
              <w:t>dietüülferrotseen (CAS 1273-97-8);</w:t>
            </w:r>
          </w:p>
          <w:p w14:paraId="46B643C3" w14:textId="77777777" w:rsidR="00E23DC3" w:rsidRPr="0080227D" w:rsidRDefault="00E23DC3" w:rsidP="0080227D">
            <w:pPr>
              <w:pStyle w:val="ListParagraph"/>
              <w:keepNext/>
              <w:keepLines/>
              <w:widowControl w:val="0"/>
              <w:tabs>
                <w:tab w:val="left" w:pos="2410"/>
              </w:tabs>
              <w:spacing w:before="0" w:after="100" w:line="240" w:lineRule="auto"/>
              <w:ind w:left="1778"/>
              <w:jc w:val="both"/>
            </w:pPr>
          </w:p>
          <w:p w14:paraId="163F68F9" w14:textId="6C5101C6" w:rsidR="00AA4F73" w:rsidRPr="0080227D" w:rsidRDefault="00AA4F73" w:rsidP="0080227D">
            <w:pPr>
              <w:pStyle w:val="ListParagraph"/>
              <w:keepNext/>
              <w:keepLines/>
              <w:widowControl w:val="0"/>
              <w:numPr>
                <w:ilvl w:val="0"/>
                <w:numId w:val="39"/>
              </w:numPr>
              <w:tabs>
                <w:tab w:val="left" w:pos="2018"/>
              </w:tabs>
              <w:spacing w:before="0" w:after="100" w:line="240" w:lineRule="auto"/>
              <w:jc w:val="both"/>
            </w:pPr>
            <w:r w:rsidRPr="0080227D">
              <w:t>dipropüülferrotseen;</w:t>
            </w:r>
          </w:p>
          <w:p w14:paraId="7ABE07B5" w14:textId="77777777" w:rsidR="00E23DC3" w:rsidRPr="0080227D" w:rsidRDefault="00E23DC3" w:rsidP="0080227D">
            <w:pPr>
              <w:pStyle w:val="ListParagraph"/>
              <w:keepNext/>
              <w:keepLines/>
              <w:widowControl w:val="0"/>
              <w:tabs>
                <w:tab w:val="left" w:pos="2018"/>
              </w:tabs>
              <w:spacing w:before="0" w:after="100" w:line="240" w:lineRule="auto"/>
              <w:ind w:left="1778"/>
              <w:jc w:val="both"/>
            </w:pPr>
          </w:p>
          <w:p w14:paraId="3A8A6D60" w14:textId="77777777" w:rsidR="00E23DC3" w:rsidRPr="0080227D" w:rsidRDefault="00AA4F73" w:rsidP="0080227D">
            <w:pPr>
              <w:pStyle w:val="ListParagraph"/>
              <w:keepNext/>
              <w:keepLines/>
              <w:widowControl w:val="0"/>
              <w:numPr>
                <w:ilvl w:val="0"/>
                <w:numId w:val="39"/>
              </w:numPr>
              <w:tabs>
                <w:tab w:val="left" w:pos="1956"/>
              </w:tabs>
              <w:spacing w:before="0" w:after="100" w:line="240" w:lineRule="auto"/>
              <w:jc w:val="both"/>
            </w:pPr>
            <w:r w:rsidRPr="0080227D">
              <w:t>dibutüülferrotseen (CAS 1274-08-4);</w:t>
            </w:r>
          </w:p>
          <w:p w14:paraId="4674E9E4" w14:textId="77777777" w:rsidR="00E23DC3" w:rsidRPr="0080227D" w:rsidRDefault="00E23DC3" w:rsidP="0080227D">
            <w:pPr>
              <w:pStyle w:val="ListParagraph"/>
              <w:keepNext/>
              <w:keepLines/>
              <w:widowControl w:val="0"/>
              <w:tabs>
                <w:tab w:val="left" w:pos="1956"/>
              </w:tabs>
              <w:spacing w:before="0" w:after="100" w:line="240" w:lineRule="auto"/>
              <w:ind w:left="1778"/>
              <w:jc w:val="both"/>
            </w:pPr>
          </w:p>
          <w:p w14:paraId="4BA5BBBC" w14:textId="354655D9" w:rsidR="00AA4F73" w:rsidRPr="0080227D" w:rsidRDefault="00AA4F73" w:rsidP="0080227D">
            <w:pPr>
              <w:pStyle w:val="ListParagraph"/>
              <w:keepNext/>
              <w:keepLines/>
              <w:widowControl w:val="0"/>
              <w:numPr>
                <w:ilvl w:val="0"/>
                <w:numId w:val="39"/>
              </w:numPr>
              <w:tabs>
                <w:tab w:val="left" w:pos="1956"/>
              </w:tabs>
              <w:spacing w:before="0" w:after="100" w:line="240" w:lineRule="auto"/>
              <w:jc w:val="both"/>
            </w:pPr>
            <w:r w:rsidRPr="0080227D">
              <w:t>diheksüülferrotseen (CAS 93894–59–8);</w:t>
            </w:r>
          </w:p>
          <w:p w14:paraId="66582837" w14:textId="77777777" w:rsidR="00815059" w:rsidRPr="0080227D" w:rsidRDefault="00815059" w:rsidP="0080227D">
            <w:pPr>
              <w:pStyle w:val="ListParagraph"/>
              <w:keepNext/>
              <w:keepLines/>
              <w:widowControl w:val="0"/>
              <w:tabs>
                <w:tab w:val="left" w:pos="1956"/>
              </w:tabs>
              <w:spacing w:before="0" w:after="100" w:line="240" w:lineRule="auto"/>
              <w:ind w:left="1778"/>
              <w:jc w:val="both"/>
            </w:pPr>
          </w:p>
          <w:p w14:paraId="301FE69A" w14:textId="3B61234F" w:rsidR="00AA4F73" w:rsidRPr="0080227D" w:rsidRDefault="00AA4F73" w:rsidP="0080227D">
            <w:pPr>
              <w:pStyle w:val="ListParagraph"/>
              <w:keepNext/>
              <w:keepLines/>
              <w:widowControl w:val="0"/>
              <w:numPr>
                <w:ilvl w:val="0"/>
                <w:numId w:val="39"/>
              </w:numPr>
              <w:tabs>
                <w:tab w:val="left" w:pos="2410"/>
              </w:tabs>
              <w:spacing w:before="0" w:after="100" w:line="240" w:lineRule="auto"/>
              <w:jc w:val="both"/>
            </w:pPr>
            <w:r w:rsidRPr="0080227D">
              <w:t xml:space="preserve">atsetüülferrotseen (CAS 1271-55-2) / 1,1’-diatsetüülferrotseen </w:t>
            </w:r>
            <w:r w:rsidRPr="0080227D">
              <w:lastRenderedPageBreak/>
              <w:t>(CAS 1273-94-5);</w:t>
            </w:r>
          </w:p>
          <w:p w14:paraId="52DE6A7A"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5.</w:t>
            </w:r>
            <w:r w:rsidRPr="0080227D">
              <w:tab/>
              <w:t>plii-ß-resortsülaat (CAS 20936-32-7)</w:t>
            </w:r>
            <w:r w:rsidR="009F7A85" w:rsidRPr="0080227D">
              <w:t xml:space="preserve"> või vask-ß-resortsülaat (CAS 70983-44-7)</w:t>
            </w:r>
            <w:r w:rsidRPr="0080227D">
              <w:t>;</w:t>
            </w:r>
          </w:p>
          <w:p w14:paraId="39A79D91"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6.</w:t>
            </w:r>
            <w:r w:rsidRPr="0080227D">
              <w:tab/>
              <w:t>pliitsitraat (CAS 14450-60-3);</w:t>
            </w:r>
          </w:p>
          <w:p w14:paraId="6E5495F2"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7.</w:t>
            </w:r>
            <w:r w:rsidRPr="0080227D">
              <w:tab/>
              <w:t>ß-resortsilaadi või salitsülaatide plii-vaskkelaadid (CAS 68411-07</w:t>
            </w:r>
            <w:r w:rsidRPr="0080227D">
              <w:noBreakHyphen/>
              <w:t xml:space="preserve">4); </w:t>
            </w:r>
          </w:p>
          <w:p w14:paraId="3E094FB0"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8.</w:t>
            </w:r>
            <w:r w:rsidRPr="0080227D">
              <w:tab/>
              <w:t>pliimaleaat (CAS 19136-34-6);</w:t>
            </w:r>
          </w:p>
          <w:p w14:paraId="0642E6A3"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9.</w:t>
            </w:r>
            <w:r w:rsidRPr="0080227D">
              <w:tab/>
              <w:t>pliisalitsülaat (CAS 15748-73-9);</w:t>
            </w:r>
          </w:p>
          <w:p w14:paraId="4F96AA92"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10.</w:t>
            </w:r>
            <w:r w:rsidRPr="0080227D">
              <w:tab/>
              <w:t>pliistannaat (CAS 12036-31-6);</w:t>
            </w:r>
          </w:p>
          <w:p w14:paraId="621A7515"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11.</w:t>
            </w:r>
            <w:r w:rsidRPr="0080227D">
              <w:tab/>
              <w:t>MAPO (tris-1-(2-metüül)asiridinüülfosfiinoksiid) (CAS 57-39-6); BOBBA 8 (bis(2-metüülasiri-dinüül)-2–(2-hüdroksüpropaanoksü)propüülaminofosfiinoksiid) ja teised MAPO derivaadid;</w:t>
            </w:r>
          </w:p>
          <w:p w14:paraId="2C0AA2DD"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12.</w:t>
            </w:r>
            <w:r w:rsidRPr="0080227D">
              <w:tab/>
              <w:t>metüül-BAPO (bis(2-metüülasiridinüül)metüülaminofosfiinoksiid) (CAS 85068-72-0);</w:t>
            </w:r>
          </w:p>
          <w:p w14:paraId="2F16B1E8"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13.</w:t>
            </w:r>
            <w:r w:rsidRPr="0080227D">
              <w:tab/>
              <w:t>n-metüül-p-nitroaniliin (CAS 100-15-2);</w:t>
            </w:r>
          </w:p>
          <w:p w14:paraId="14B3DEE9"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14.</w:t>
            </w:r>
            <w:r w:rsidRPr="0080227D">
              <w:tab/>
              <w:t>3-nitrasa-1,5-pentaandiisotsüanaat (CAS 7406-61-9);</w:t>
            </w:r>
          </w:p>
          <w:p w14:paraId="537B4B03"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15.</w:t>
            </w:r>
            <w:r w:rsidRPr="0080227D">
              <w:tab/>
              <w:t>järgmised metallorgaanilised sidusreaktiivid:</w:t>
            </w:r>
          </w:p>
          <w:p w14:paraId="3BF99F09" w14:textId="77777777" w:rsidR="00AA4F73" w:rsidRPr="0080227D" w:rsidRDefault="00AA4F73" w:rsidP="0080227D">
            <w:pPr>
              <w:keepNext/>
              <w:keepLines/>
              <w:widowControl w:val="0"/>
              <w:tabs>
                <w:tab w:val="left" w:pos="2410"/>
              </w:tabs>
              <w:spacing w:before="0" w:after="100" w:line="240" w:lineRule="auto"/>
              <w:ind w:left="1985" w:hanging="534"/>
              <w:jc w:val="both"/>
            </w:pPr>
            <w:r w:rsidRPr="0080227D">
              <w:t>a.</w:t>
            </w:r>
            <w:r w:rsidRPr="0080227D">
              <w:tab/>
              <w:t>neopentüül(diallüül)oksütris(dioktüül)fosfatotitanaat (CAS 103850-22-2), samuti tuntud kui titaan IV, 2,2[bis(2-propenolatometüül)butanolatotris(dioktüül)fosfaat] (CAS 110438-25-0) või LICA 12 (CAS 103850-22-2);</w:t>
            </w:r>
          </w:p>
          <w:p w14:paraId="7256FA27" w14:textId="77777777" w:rsidR="00AA4F73" w:rsidRPr="0080227D" w:rsidRDefault="00AA4F73" w:rsidP="0080227D">
            <w:pPr>
              <w:keepNext/>
              <w:keepLines/>
              <w:widowControl w:val="0"/>
              <w:tabs>
                <w:tab w:val="left" w:pos="2410"/>
              </w:tabs>
              <w:spacing w:before="0" w:after="100" w:line="240" w:lineRule="auto"/>
              <w:ind w:left="1985" w:hanging="534"/>
              <w:jc w:val="both"/>
            </w:pPr>
            <w:r w:rsidRPr="0080227D">
              <w:t>b.</w:t>
            </w:r>
            <w:r w:rsidRPr="0080227D">
              <w:tab/>
              <w:t>titaan IV, [(2-propeen-1-olato)metüülpropanolatometüül]butaan-1-olatotris(dioktüül)pürofosfaat ehk KR 3538;</w:t>
            </w:r>
          </w:p>
          <w:p w14:paraId="0DC79ADD" w14:textId="77777777" w:rsidR="00AA4F73" w:rsidRPr="0080227D" w:rsidRDefault="00AA4F73" w:rsidP="0080227D">
            <w:pPr>
              <w:keepNext/>
              <w:keepLines/>
              <w:widowControl w:val="0"/>
              <w:tabs>
                <w:tab w:val="left" w:pos="2410"/>
              </w:tabs>
              <w:spacing w:before="0" w:after="100" w:line="240" w:lineRule="auto"/>
              <w:ind w:left="1985" w:hanging="534"/>
              <w:jc w:val="both"/>
            </w:pPr>
            <w:r w:rsidRPr="0080227D">
              <w:t>c.</w:t>
            </w:r>
            <w:r w:rsidRPr="0080227D">
              <w:tab/>
              <w:t>titaan IV, [(2-propeen-1-olato)metüülpropanolatometüül]butaan-1-olatotris(dioktüül)pürofosfaat;</w:t>
            </w:r>
          </w:p>
          <w:p w14:paraId="3D8CCAF4"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16.</w:t>
            </w:r>
            <w:r w:rsidRPr="0080227D">
              <w:tab/>
              <w:t>polütsüanodifluoroaminoetüleenoksiid;</w:t>
            </w:r>
          </w:p>
          <w:p w14:paraId="5D52D518"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17.</w:t>
            </w:r>
            <w:r w:rsidRPr="0080227D">
              <w:tab/>
              <w:t>järgmised sideained:</w:t>
            </w:r>
          </w:p>
          <w:p w14:paraId="4DC5ED7C" w14:textId="77777777" w:rsidR="00AA4F73" w:rsidRPr="0080227D" w:rsidRDefault="00AA4F73" w:rsidP="0080227D">
            <w:pPr>
              <w:keepNext/>
              <w:keepLines/>
              <w:widowControl w:val="0"/>
              <w:tabs>
                <w:tab w:val="left" w:pos="2018"/>
              </w:tabs>
              <w:spacing w:before="0" w:after="100" w:line="240" w:lineRule="auto"/>
              <w:ind w:left="2018" w:hanging="567"/>
              <w:jc w:val="both"/>
            </w:pPr>
            <w:r w:rsidRPr="0080227D">
              <w:t xml:space="preserve">a. </w:t>
            </w:r>
            <w:r w:rsidRPr="0080227D">
              <w:tab/>
              <w:t>1,1R,1S-trimesüül-tris(2-etüülasiridiin) (HX-868, BITA) (CAS 7722-73-8);</w:t>
            </w:r>
          </w:p>
          <w:p w14:paraId="3D3479E0" w14:textId="77777777" w:rsidR="00AA4F73" w:rsidRPr="0080227D" w:rsidRDefault="00AA4F73" w:rsidP="0080227D">
            <w:pPr>
              <w:keepNext/>
              <w:keepLines/>
              <w:widowControl w:val="0"/>
              <w:tabs>
                <w:tab w:val="left" w:pos="2098"/>
              </w:tabs>
              <w:spacing w:before="0" w:after="100" w:line="240" w:lineRule="auto"/>
              <w:ind w:left="2098" w:hanging="709"/>
              <w:jc w:val="both"/>
            </w:pPr>
            <w:r w:rsidRPr="0080227D">
              <w:t>b.</w:t>
            </w:r>
            <w:r w:rsidRPr="0080227D">
              <w:tab/>
              <w:t>polüfunktsionaalsed asiridiinamiidid isoftaal-, trimesüül-, isotsüanuur- või trimetüüladipiinskelettidega, mis sisaldavad ka 2-metüül- või 2-etüül asiridiinrühma;</w:t>
            </w:r>
          </w:p>
          <w:p w14:paraId="21345953" w14:textId="77777777" w:rsidR="00AA4F73" w:rsidRPr="0080227D" w:rsidRDefault="00AA4F73" w:rsidP="0080227D">
            <w:pPr>
              <w:keepNext/>
              <w:keepLines/>
              <w:widowControl w:val="0"/>
              <w:tabs>
                <w:tab w:val="left" w:pos="2410"/>
              </w:tabs>
              <w:spacing w:before="0" w:after="100" w:line="240" w:lineRule="auto"/>
              <w:ind w:left="1451"/>
              <w:jc w:val="both"/>
              <w:rPr>
                <w:i/>
              </w:rPr>
            </w:pPr>
            <w:r w:rsidRPr="0080227D">
              <w:rPr>
                <w:i/>
                <w:u w:val="single"/>
              </w:rPr>
              <w:t>Märkus</w:t>
            </w:r>
            <w:r w:rsidRPr="0080227D">
              <w:tab/>
            </w:r>
            <w:r w:rsidRPr="0080227D">
              <w:rPr>
                <w:i/>
              </w:rPr>
              <w:t>Punkt ML.8.f.17.b. i hõlmab:</w:t>
            </w:r>
          </w:p>
          <w:p w14:paraId="70537B8C" w14:textId="77777777" w:rsidR="00AA4F73" w:rsidRPr="0080227D" w:rsidRDefault="00AA4F73" w:rsidP="0080227D">
            <w:pPr>
              <w:keepNext/>
              <w:keepLines/>
              <w:widowControl w:val="0"/>
              <w:tabs>
                <w:tab w:val="left" w:pos="2410"/>
              </w:tabs>
              <w:spacing w:before="0" w:after="100" w:line="240" w:lineRule="auto"/>
              <w:ind w:left="2909" w:hanging="466"/>
              <w:jc w:val="both"/>
              <w:rPr>
                <w:i/>
              </w:rPr>
            </w:pPr>
            <w:r w:rsidRPr="0080227D">
              <w:rPr>
                <w:i/>
              </w:rPr>
              <w:t>a.</w:t>
            </w:r>
            <w:r w:rsidRPr="0080227D">
              <w:tab/>
            </w:r>
            <w:r w:rsidRPr="0080227D">
              <w:rPr>
                <w:i/>
              </w:rPr>
              <w:t>1,1H-Isophthaloyl-bis (2-metüülasiridiin) (HX-752) (CAS 7652-64-4);</w:t>
            </w:r>
          </w:p>
          <w:p w14:paraId="4DB7A51E" w14:textId="77777777" w:rsidR="00AA4F73" w:rsidRPr="0080227D" w:rsidRDefault="00AA4F73" w:rsidP="0080227D">
            <w:pPr>
              <w:keepNext/>
              <w:keepLines/>
              <w:widowControl w:val="0"/>
              <w:tabs>
                <w:tab w:val="left" w:pos="2868"/>
              </w:tabs>
              <w:spacing w:before="0" w:after="100" w:line="240" w:lineRule="auto"/>
              <w:ind w:left="2868" w:hanging="425"/>
              <w:jc w:val="both"/>
              <w:rPr>
                <w:i/>
              </w:rPr>
            </w:pPr>
            <w:r w:rsidRPr="0080227D">
              <w:rPr>
                <w:i/>
              </w:rPr>
              <w:t>b.</w:t>
            </w:r>
            <w:r w:rsidRPr="0080227D">
              <w:tab/>
            </w:r>
            <w:r w:rsidRPr="0080227D">
              <w:rPr>
                <w:i/>
              </w:rPr>
              <w:t>2,4,6-tris(2-etüül-1-asiridinüül)-1,3,5-triasiin (HX874) (CAS 18924-91-9);</w:t>
            </w:r>
          </w:p>
          <w:p w14:paraId="19464219" w14:textId="77777777" w:rsidR="00AA4F73" w:rsidRPr="0080227D" w:rsidRDefault="00AA4F73" w:rsidP="0080227D">
            <w:pPr>
              <w:keepNext/>
              <w:keepLines/>
              <w:widowControl w:val="0"/>
              <w:tabs>
                <w:tab w:val="left" w:pos="2410"/>
              </w:tabs>
              <w:spacing w:before="0" w:after="100" w:line="240" w:lineRule="auto"/>
              <w:ind w:left="2098" w:firstLine="345"/>
              <w:jc w:val="both"/>
              <w:rPr>
                <w:i/>
              </w:rPr>
            </w:pPr>
            <w:r w:rsidRPr="0080227D">
              <w:rPr>
                <w:i/>
              </w:rPr>
              <w:t>c.</w:t>
            </w:r>
            <w:r w:rsidRPr="0080227D">
              <w:tab/>
            </w:r>
            <w:r w:rsidRPr="0080227D">
              <w:rPr>
                <w:i/>
              </w:rPr>
              <w:t>1,1'-trimetüülpolü-bis(2-etüülasiridiin) (HX-877) (CAS 71463-62-2).</w:t>
            </w:r>
          </w:p>
          <w:p w14:paraId="37627686"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18.</w:t>
            </w:r>
            <w:r w:rsidRPr="0080227D">
              <w:tab/>
              <w:t>polüpropüleenimiin (2-metüülasiridiin) (CAS 75-55-8);</w:t>
            </w:r>
          </w:p>
          <w:p w14:paraId="5769CA6B"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19.</w:t>
            </w:r>
            <w:r w:rsidRPr="0080227D">
              <w:tab/>
              <w:t>ülipeen raudoksiid (Fe</w:t>
            </w:r>
            <w:r w:rsidRPr="0080227D">
              <w:rPr>
                <w:vertAlign w:val="subscript"/>
              </w:rPr>
              <w:t>2</w:t>
            </w:r>
            <w:r w:rsidRPr="0080227D">
              <w:t>O</w:t>
            </w:r>
            <w:r w:rsidRPr="0080227D">
              <w:rPr>
                <w:vertAlign w:val="subscript"/>
              </w:rPr>
              <w:t>3</w:t>
            </w:r>
            <w:r w:rsidRPr="0080227D">
              <w:t xml:space="preserve">) eripinnaga üle 250 m2/g ja keskmise </w:t>
            </w:r>
            <w:r w:rsidRPr="0080227D">
              <w:lastRenderedPageBreak/>
              <w:t>osakeste suurusega 3,0 nm või vähem;</w:t>
            </w:r>
          </w:p>
          <w:p w14:paraId="10875F9D"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20.</w:t>
            </w:r>
            <w:r w:rsidRPr="0080227D">
              <w:tab/>
              <w:t>TEPAN (tetraetüleenpentaamiinakrüülnitriil) (CAS 68412-45–3); tsüanoetüleeritud polüamiinid ja nende soolad;</w:t>
            </w:r>
          </w:p>
          <w:p w14:paraId="346BBD5D"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21.</w:t>
            </w:r>
            <w:r w:rsidRPr="0080227D">
              <w:tab/>
              <w:t>TEPANOL (tetraetüleenpentaamiinakrüülnitriilglütsidool) (CAS 68412-46–4); tsüanoetüleeritud polüamiinide aduktid glütsidooliga ja nende soolad;</w:t>
            </w:r>
          </w:p>
          <w:p w14:paraId="244C5C86"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22.</w:t>
            </w:r>
            <w:r w:rsidRPr="0080227D">
              <w:tab/>
              <w:t xml:space="preserve">TPB (trifenüülvismut) (CAS 603-33-8); </w:t>
            </w:r>
            <w:r w:rsidRPr="0080227D">
              <w:tab/>
            </w:r>
          </w:p>
          <w:p w14:paraId="20863BF3"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23.</w:t>
            </w:r>
            <w:r w:rsidRPr="0080227D">
              <w:tab/>
              <w:t>TEPB (tris (etoksüfenüül) vismut) (CAS 90591-48-3);</w:t>
            </w:r>
          </w:p>
          <w:p w14:paraId="58B6A6C1"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g.</w:t>
            </w:r>
            <w:r w:rsidRPr="0080227D">
              <w:tab/>
              <w:t>järgmised „lähteained”:</w:t>
            </w:r>
          </w:p>
          <w:p w14:paraId="72280CE8" w14:textId="77777777" w:rsidR="00AA4F73" w:rsidRPr="0080227D" w:rsidRDefault="00AA4F73" w:rsidP="0080227D">
            <w:pPr>
              <w:keepNext/>
              <w:keepLines/>
              <w:widowControl w:val="0"/>
              <w:tabs>
                <w:tab w:val="left" w:pos="924"/>
              </w:tabs>
              <w:spacing w:before="0" w:after="100" w:line="240" w:lineRule="auto"/>
              <w:ind w:left="1491" w:hanging="607"/>
              <w:jc w:val="both"/>
            </w:pPr>
            <w:r w:rsidRPr="0080227D">
              <w:rPr>
                <w:i/>
                <w:u w:val="single"/>
              </w:rPr>
              <w:t>NB.</w:t>
            </w:r>
            <w:r w:rsidRPr="0080227D">
              <w:rPr>
                <w:i/>
              </w:rPr>
              <w:t xml:space="preserve"> </w:t>
            </w:r>
            <w:r w:rsidRPr="0080227D">
              <w:tab/>
            </w:r>
            <w:r w:rsidRPr="0080227D">
              <w:rPr>
                <w:i/>
              </w:rPr>
              <w:t>Punktis ML8.g. viidatakse nimetatud „kõrge siseenergiaga materjalidele”, mida neist ainetest valmistatakse.</w:t>
            </w:r>
          </w:p>
          <w:p w14:paraId="05841579" w14:textId="77777777" w:rsidR="00AA4F73" w:rsidRPr="0080227D" w:rsidRDefault="00AA4F73" w:rsidP="0080227D">
            <w:pPr>
              <w:keepNext/>
              <w:keepLines/>
              <w:widowControl w:val="0"/>
              <w:tabs>
                <w:tab w:val="left" w:pos="2410"/>
              </w:tabs>
              <w:spacing w:before="100" w:beforeAutospacing="1" w:after="100" w:line="240" w:lineRule="auto"/>
              <w:ind w:left="1418" w:hanging="534"/>
              <w:jc w:val="both"/>
            </w:pPr>
            <w:r w:rsidRPr="0080227D">
              <w:t>1.</w:t>
            </w:r>
            <w:r w:rsidRPr="0080227D">
              <w:tab/>
              <w:t>BCMO (3,3-bis(klorometüül)oksetaan) (CAS 78-71-7)</w:t>
            </w:r>
          </w:p>
          <w:p w14:paraId="373879BB" w14:textId="77777777" w:rsidR="00AA4F73" w:rsidRPr="0080227D" w:rsidRDefault="00AA4F73" w:rsidP="0080227D">
            <w:pPr>
              <w:keepNext/>
              <w:keepLines/>
              <w:widowControl w:val="0"/>
              <w:tabs>
                <w:tab w:val="left" w:pos="2410"/>
              </w:tabs>
              <w:spacing w:before="100" w:beforeAutospacing="1" w:after="100" w:line="240" w:lineRule="auto"/>
              <w:ind w:left="1491"/>
              <w:jc w:val="both"/>
            </w:pPr>
            <w:r w:rsidRPr="0080227D">
              <w:t>(vt ka ML8.e.1. ja e.2.);</w:t>
            </w:r>
          </w:p>
          <w:p w14:paraId="0CA2CC4F"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2.</w:t>
            </w:r>
            <w:r w:rsidRPr="0080227D">
              <w:tab/>
              <w:t>dinitroasetidiin-t-butüülsool (CAS 125735-38-8) (vt samuti punkti ML8.a.28.);</w:t>
            </w:r>
          </w:p>
          <w:p w14:paraId="5C84B037"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3.</w:t>
            </w:r>
            <w:r w:rsidRPr="0080227D">
              <w:tab/>
              <w:t>heksanitroheksaasaisovürtsitaani derivaadid, sealhulgas HBIW (heksabensüülheksaasaisovürtsitaan) (CAS 124782-15-6) (vt samuti punkt ML8.a.4.) ning TAIW (tetraatsetüüldibensüülheksaasaisovürtsitaan) (CAS 182763-60-6) (vt samuti punkt ML8.a.4.);</w:t>
            </w:r>
          </w:p>
          <w:p w14:paraId="69690CB0"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4.</w:t>
            </w:r>
            <w:r w:rsidRPr="0080227D">
              <w:tab/>
              <w:t>ei kasutata alates 2013. aastast;</w:t>
            </w:r>
          </w:p>
          <w:p w14:paraId="7E18AC8D"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5.</w:t>
            </w:r>
            <w:r w:rsidRPr="0080227D">
              <w:tab/>
              <w:t>1,3,5,7-tetraatsetüül-1,3,5,7-tetraasatsüklooktaan (TAT) (CAS 41378-98-7) (vt samuti punkti ML8.a.13.);</w:t>
            </w:r>
          </w:p>
          <w:p w14:paraId="13A09DA7"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6.</w:t>
            </w:r>
            <w:r w:rsidRPr="0080227D">
              <w:tab/>
              <w:t>1,4,5,8-tetraasadekaliin (CAS 5409-42-7) (vt samuti punkti ML8.a.27.);</w:t>
            </w:r>
          </w:p>
          <w:p w14:paraId="13CCD009"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7.</w:t>
            </w:r>
            <w:r w:rsidRPr="0080227D">
              <w:tab/>
              <w:t>1,3,5-triklorobenseen (CAS 108-70-3) (vt samuti punkti ML8.a.23.);</w:t>
            </w:r>
          </w:p>
          <w:p w14:paraId="33559DDF" w14:textId="77777777" w:rsidR="00AA4F73" w:rsidRPr="0080227D" w:rsidRDefault="00AA4F73" w:rsidP="0080227D">
            <w:pPr>
              <w:keepNext/>
              <w:keepLines/>
              <w:widowControl w:val="0"/>
              <w:tabs>
                <w:tab w:val="left" w:pos="33"/>
                <w:tab w:val="left" w:pos="2410"/>
              </w:tabs>
              <w:spacing w:before="0" w:after="100" w:line="240" w:lineRule="auto"/>
              <w:ind w:left="1418" w:hanging="534"/>
              <w:jc w:val="both"/>
            </w:pPr>
            <w:r w:rsidRPr="0080227D">
              <w:t>8.</w:t>
            </w:r>
            <w:r w:rsidRPr="0080227D">
              <w:tab/>
              <w:t>1,2,4-trihüdroksübutaan (butaan-1,2,4-triool) (CAS 3068-00-6) (vt samuti punkti ML8.e.5.);</w:t>
            </w:r>
          </w:p>
          <w:p w14:paraId="76963B1E" w14:textId="77777777" w:rsidR="00432861" w:rsidRPr="0080227D" w:rsidRDefault="00805F85" w:rsidP="0080227D">
            <w:pPr>
              <w:keepNext/>
              <w:keepLines/>
              <w:widowControl w:val="0"/>
              <w:tabs>
                <w:tab w:val="left" w:pos="2410"/>
              </w:tabs>
              <w:spacing w:before="0" w:after="100" w:line="240" w:lineRule="auto"/>
              <w:ind w:left="1389" w:hanging="567"/>
              <w:jc w:val="both"/>
            </w:pPr>
            <w:r w:rsidRPr="0080227D">
              <w:t xml:space="preserve"> </w:t>
            </w:r>
            <w:r w:rsidR="00AA4F73" w:rsidRPr="0080227D">
              <w:t>9.</w:t>
            </w:r>
            <w:r w:rsidR="00AA4F73" w:rsidRPr="0080227D">
              <w:tab/>
              <w:t>DADN (1,5-diatsetüül-3,7-dinitro-1, 3, 5, 7-tetraasatsüklooktaan) (vt samuti punkt ML8.a.13).</w:t>
            </w:r>
          </w:p>
          <w:p w14:paraId="7C66D632" w14:textId="77777777" w:rsidR="00AE2B5C" w:rsidRPr="0080227D" w:rsidRDefault="00AE2B5C" w:rsidP="0080227D">
            <w:pPr>
              <w:keepNext/>
              <w:keepLines/>
              <w:widowControl w:val="0"/>
              <w:tabs>
                <w:tab w:val="left" w:pos="2410"/>
              </w:tabs>
              <w:spacing w:before="0" w:after="100" w:line="240" w:lineRule="auto"/>
              <w:ind w:left="851" w:hanging="818"/>
              <w:jc w:val="both"/>
            </w:pPr>
            <w:r w:rsidRPr="0080227D">
              <w:t>h.</w:t>
            </w:r>
            <w:r w:rsidRPr="0080227D">
              <w:tab/>
              <w:t>järgmised ’reaktiivsete materjalide’ pulbrid ja kujundid:</w:t>
            </w:r>
          </w:p>
          <w:p w14:paraId="10343660" w14:textId="77777777" w:rsidR="00AE2B5C" w:rsidRPr="0080227D" w:rsidRDefault="00AE2B5C" w:rsidP="0080227D">
            <w:pPr>
              <w:keepNext/>
              <w:keepLines/>
              <w:widowControl w:val="0"/>
              <w:tabs>
                <w:tab w:val="left" w:pos="2410"/>
              </w:tabs>
              <w:spacing w:before="0" w:after="100" w:line="240" w:lineRule="auto"/>
              <w:ind w:left="1418" w:hanging="534"/>
              <w:jc w:val="both"/>
            </w:pPr>
            <w:r w:rsidRPr="0080227D">
              <w:t>1.</w:t>
            </w:r>
            <w:r w:rsidRPr="0080227D">
              <w:tab/>
              <w:t xml:space="preserve">ükskõik millise järgneva materjali pulbrid, mille osakeste suurus on mis tahes suunas alla 250 μm ning mida ei ole kategoorias ML8 nimetatud: </w:t>
            </w:r>
          </w:p>
          <w:p w14:paraId="3E16BE3E" w14:textId="77777777" w:rsidR="00AE2B5C" w:rsidRPr="0080227D" w:rsidRDefault="00AE2B5C" w:rsidP="0080227D">
            <w:pPr>
              <w:keepNext/>
              <w:keepLines/>
              <w:widowControl w:val="0"/>
              <w:tabs>
                <w:tab w:val="left" w:pos="2410"/>
              </w:tabs>
              <w:spacing w:before="0" w:after="100" w:line="240" w:lineRule="auto"/>
              <w:ind w:left="1985" w:hanging="534"/>
              <w:jc w:val="both"/>
            </w:pPr>
            <w:r w:rsidRPr="0080227D">
              <w:t>a.</w:t>
            </w:r>
            <w:r w:rsidRPr="0080227D">
              <w:tab/>
              <w:t>alumiinium;</w:t>
            </w:r>
          </w:p>
          <w:p w14:paraId="098D214D" w14:textId="77777777" w:rsidR="00AE2B5C" w:rsidRPr="0080227D" w:rsidRDefault="00AE2B5C" w:rsidP="0080227D">
            <w:pPr>
              <w:keepNext/>
              <w:keepLines/>
              <w:widowControl w:val="0"/>
              <w:tabs>
                <w:tab w:val="left" w:pos="2410"/>
              </w:tabs>
              <w:spacing w:before="0" w:after="100" w:line="240" w:lineRule="auto"/>
              <w:ind w:left="1985" w:hanging="534"/>
              <w:jc w:val="both"/>
            </w:pPr>
            <w:r w:rsidRPr="0080227D">
              <w:t>b.</w:t>
            </w:r>
            <w:r w:rsidRPr="0080227D">
              <w:tab/>
              <w:t>nioobium;</w:t>
            </w:r>
          </w:p>
          <w:p w14:paraId="0643331C" w14:textId="77777777" w:rsidR="00AE2B5C" w:rsidRPr="0080227D" w:rsidRDefault="00AE2B5C" w:rsidP="0080227D">
            <w:pPr>
              <w:keepNext/>
              <w:keepLines/>
              <w:widowControl w:val="0"/>
              <w:tabs>
                <w:tab w:val="left" w:pos="2410"/>
              </w:tabs>
              <w:spacing w:before="0" w:after="100" w:line="240" w:lineRule="auto"/>
              <w:ind w:left="1985" w:hanging="534"/>
              <w:jc w:val="both"/>
            </w:pPr>
            <w:r w:rsidRPr="0080227D">
              <w:t>c.</w:t>
            </w:r>
            <w:r w:rsidRPr="0080227D">
              <w:tab/>
              <w:t>boor;</w:t>
            </w:r>
          </w:p>
          <w:p w14:paraId="5B0C6C1F" w14:textId="77777777" w:rsidR="00AE2B5C" w:rsidRPr="0080227D" w:rsidRDefault="00AE2B5C" w:rsidP="0080227D">
            <w:pPr>
              <w:keepNext/>
              <w:keepLines/>
              <w:widowControl w:val="0"/>
              <w:tabs>
                <w:tab w:val="left" w:pos="2410"/>
              </w:tabs>
              <w:spacing w:before="0" w:after="100" w:line="240" w:lineRule="auto"/>
              <w:ind w:left="1985" w:hanging="534"/>
              <w:jc w:val="both"/>
            </w:pPr>
            <w:r w:rsidRPr="0080227D">
              <w:t>d.</w:t>
            </w:r>
            <w:r w:rsidRPr="0080227D">
              <w:tab/>
              <w:t>tsirkoonium;</w:t>
            </w:r>
          </w:p>
          <w:p w14:paraId="069CCEE3" w14:textId="77777777" w:rsidR="00AE2B5C" w:rsidRPr="0080227D" w:rsidRDefault="00AE2B5C" w:rsidP="0080227D">
            <w:pPr>
              <w:keepNext/>
              <w:keepLines/>
              <w:widowControl w:val="0"/>
              <w:tabs>
                <w:tab w:val="left" w:pos="2410"/>
              </w:tabs>
              <w:spacing w:before="0" w:after="100" w:line="240" w:lineRule="auto"/>
              <w:ind w:left="1985" w:hanging="534"/>
              <w:jc w:val="both"/>
            </w:pPr>
            <w:r w:rsidRPr="0080227D">
              <w:t>e.</w:t>
            </w:r>
            <w:r w:rsidRPr="0080227D">
              <w:tab/>
              <w:t>magneesium;</w:t>
            </w:r>
          </w:p>
          <w:p w14:paraId="48B983FA" w14:textId="77777777" w:rsidR="00AE2B5C" w:rsidRPr="0080227D" w:rsidRDefault="00AE2B5C" w:rsidP="0080227D">
            <w:pPr>
              <w:keepNext/>
              <w:keepLines/>
              <w:widowControl w:val="0"/>
              <w:tabs>
                <w:tab w:val="left" w:pos="2410"/>
              </w:tabs>
              <w:spacing w:before="0" w:after="100" w:line="240" w:lineRule="auto"/>
              <w:ind w:left="1985" w:hanging="534"/>
              <w:jc w:val="both"/>
            </w:pPr>
            <w:r w:rsidRPr="0080227D">
              <w:t>f.</w:t>
            </w:r>
            <w:r w:rsidRPr="0080227D">
              <w:tab/>
              <w:t>titaan;</w:t>
            </w:r>
          </w:p>
          <w:p w14:paraId="1008D96D" w14:textId="77777777" w:rsidR="00AE2B5C" w:rsidRPr="0080227D" w:rsidRDefault="00AE2B5C" w:rsidP="0080227D">
            <w:pPr>
              <w:keepNext/>
              <w:keepLines/>
              <w:widowControl w:val="0"/>
              <w:tabs>
                <w:tab w:val="left" w:pos="1451"/>
                <w:tab w:val="left" w:pos="2018"/>
              </w:tabs>
              <w:spacing w:before="0" w:after="100" w:line="240" w:lineRule="auto"/>
              <w:ind w:left="1451"/>
              <w:jc w:val="both"/>
            </w:pPr>
            <w:r w:rsidRPr="0080227D">
              <w:t>g.</w:t>
            </w:r>
            <w:r w:rsidRPr="0080227D">
              <w:tab/>
              <w:t>tantaal;</w:t>
            </w:r>
          </w:p>
          <w:p w14:paraId="3E89E8A4" w14:textId="77777777" w:rsidR="00AE2B5C" w:rsidRPr="0080227D" w:rsidRDefault="00AE2B5C" w:rsidP="0080227D">
            <w:pPr>
              <w:keepNext/>
              <w:keepLines/>
              <w:widowControl w:val="0"/>
              <w:tabs>
                <w:tab w:val="left" w:pos="2410"/>
              </w:tabs>
              <w:spacing w:before="0" w:after="100" w:line="240" w:lineRule="auto"/>
              <w:ind w:left="2018" w:hanging="534"/>
              <w:jc w:val="both"/>
            </w:pPr>
            <w:r w:rsidRPr="0080227D">
              <w:lastRenderedPageBreak/>
              <w:t>h.</w:t>
            </w:r>
            <w:r w:rsidRPr="0080227D">
              <w:tab/>
              <w:t>volfram;</w:t>
            </w:r>
          </w:p>
          <w:p w14:paraId="4BAE9E57" w14:textId="77777777" w:rsidR="00AE2B5C" w:rsidRPr="0080227D" w:rsidRDefault="00AE2B5C" w:rsidP="0080227D">
            <w:pPr>
              <w:keepNext/>
              <w:keepLines/>
              <w:widowControl w:val="0"/>
              <w:tabs>
                <w:tab w:val="left" w:pos="2018"/>
              </w:tabs>
              <w:spacing w:before="0" w:after="100" w:line="240" w:lineRule="auto"/>
              <w:ind w:left="1451"/>
              <w:jc w:val="both"/>
            </w:pPr>
            <w:r w:rsidRPr="0080227D">
              <w:t>i.</w:t>
            </w:r>
            <w:r w:rsidRPr="0080227D">
              <w:tab/>
              <w:t>molübdeen; või</w:t>
            </w:r>
          </w:p>
          <w:p w14:paraId="04FD4361" w14:textId="77777777" w:rsidR="00AE2B5C" w:rsidRPr="0080227D" w:rsidRDefault="00AE2B5C" w:rsidP="0080227D">
            <w:pPr>
              <w:keepNext/>
              <w:keepLines/>
              <w:widowControl w:val="0"/>
              <w:tabs>
                <w:tab w:val="left" w:pos="2410"/>
              </w:tabs>
              <w:spacing w:before="0" w:after="100" w:line="240" w:lineRule="auto"/>
              <w:ind w:left="2018" w:hanging="567"/>
              <w:jc w:val="both"/>
            </w:pPr>
            <w:r w:rsidRPr="0080227D">
              <w:t>j.</w:t>
            </w:r>
            <w:r w:rsidRPr="0080227D">
              <w:tab/>
              <w:t>hafnium;</w:t>
            </w:r>
          </w:p>
          <w:p w14:paraId="030E9691" w14:textId="77777777" w:rsidR="001767A8" w:rsidRPr="0080227D" w:rsidRDefault="001767A8" w:rsidP="0080227D">
            <w:pPr>
              <w:keepNext/>
              <w:keepLines/>
              <w:widowControl w:val="0"/>
              <w:tabs>
                <w:tab w:val="left" w:pos="2410"/>
              </w:tabs>
              <w:spacing w:before="0" w:after="100" w:line="240" w:lineRule="auto"/>
              <w:ind w:left="1418" w:hanging="534"/>
              <w:jc w:val="both"/>
            </w:pPr>
            <w:r w:rsidRPr="0080227D">
              <w:t>2.</w:t>
            </w:r>
            <w:r w:rsidRPr="0080227D">
              <w:tab/>
              <w:t xml:space="preserve">kategooriates ML3, ML4, ML12 või ML16 nimetamata kujundid, mis on valmistatud punktis ML8.h.1. nimetatud pulbritest. </w:t>
            </w:r>
          </w:p>
          <w:p w14:paraId="26515A68" w14:textId="51BF091A" w:rsidR="001767A8" w:rsidRPr="0080227D" w:rsidRDefault="001767A8" w:rsidP="0080227D">
            <w:pPr>
              <w:keepNext/>
              <w:keepLines/>
              <w:widowControl w:val="0"/>
              <w:tabs>
                <w:tab w:val="left" w:pos="640"/>
                <w:tab w:val="left" w:pos="1134"/>
                <w:tab w:val="left" w:pos="1167"/>
                <w:tab w:val="left" w:pos="1208"/>
                <w:tab w:val="left" w:pos="1633"/>
              </w:tabs>
              <w:spacing w:before="60" w:after="100" w:line="240" w:lineRule="auto"/>
              <w:ind w:left="3969" w:hanging="2835"/>
              <w:jc w:val="both"/>
              <w:rPr>
                <w:bCs/>
                <w:i/>
              </w:rPr>
            </w:pPr>
            <w:r w:rsidRPr="0080227D">
              <w:tab/>
            </w:r>
            <w:r w:rsidRPr="0080227D">
              <w:tab/>
            </w:r>
            <w:r w:rsidRPr="0080227D">
              <w:rPr>
                <w:i/>
                <w:u w:val="single"/>
              </w:rPr>
              <w:t>Tehniline märkus</w:t>
            </w:r>
          </w:p>
          <w:p w14:paraId="1A0614E3" w14:textId="77777777" w:rsidR="00441106" w:rsidRPr="0080227D" w:rsidRDefault="009E3338" w:rsidP="0080227D">
            <w:pPr>
              <w:pStyle w:val="ListParagraph"/>
              <w:keepNext/>
              <w:keepLines/>
              <w:widowControl w:val="0"/>
              <w:numPr>
                <w:ilvl w:val="0"/>
                <w:numId w:val="30"/>
              </w:numPr>
              <w:tabs>
                <w:tab w:val="left" w:pos="600"/>
                <w:tab w:val="left" w:pos="640"/>
                <w:tab w:val="left" w:pos="1134"/>
                <w:tab w:val="left" w:pos="1167"/>
              </w:tabs>
              <w:spacing w:before="60" w:after="100" w:line="240" w:lineRule="auto"/>
              <w:jc w:val="both"/>
              <w:rPr>
                <w:rStyle w:val="italic"/>
              </w:rPr>
            </w:pPr>
            <w:r w:rsidRPr="0080227D">
              <w:rPr>
                <w:rStyle w:val="italic"/>
              </w:rPr>
              <w:t>'Reaktiivsed materjalid' on loodud, et põhjustada eksotermilist reaktsiooni üksnes suurel nihkekiirusel ning lõhkepeade hülsside või korpustena kasutamiseks.</w:t>
            </w:r>
          </w:p>
          <w:p w14:paraId="765BF86A" w14:textId="77777777" w:rsidR="00441106" w:rsidRPr="0080227D" w:rsidRDefault="00441106" w:rsidP="0080227D">
            <w:pPr>
              <w:pStyle w:val="ListParagraph"/>
              <w:keepNext/>
              <w:keepLines/>
              <w:widowControl w:val="0"/>
              <w:numPr>
                <w:ilvl w:val="0"/>
                <w:numId w:val="30"/>
              </w:numPr>
              <w:tabs>
                <w:tab w:val="left" w:pos="600"/>
                <w:tab w:val="left" w:pos="640"/>
                <w:tab w:val="left" w:pos="1134"/>
                <w:tab w:val="left" w:pos="1167"/>
              </w:tabs>
              <w:spacing w:before="60" w:after="100" w:line="240" w:lineRule="auto"/>
              <w:jc w:val="both"/>
              <w:rPr>
                <w:rStyle w:val="italic"/>
              </w:rPr>
            </w:pPr>
            <w:r w:rsidRPr="0080227D">
              <w:rPr>
                <w:rStyle w:val="italic"/>
              </w:rPr>
              <w:t>’Reaktiivsete materjalide’ pulbreid toodetakse näiteks energiamahuka kuulveskis jahvatamise protsessiga.</w:t>
            </w:r>
          </w:p>
          <w:p w14:paraId="4156044D" w14:textId="77777777" w:rsidR="00441106" w:rsidRPr="0080227D" w:rsidRDefault="00441106" w:rsidP="0080227D">
            <w:pPr>
              <w:pStyle w:val="ListParagraph"/>
              <w:keepNext/>
              <w:keepLines/>
              <w:widowControl w:val="0"/>
              <w:numPr>
                <w:ilvl w:val="0"/>
                <w:numId w:val="30"/>
              </w:numPr>
              <w:tabs>
                <w:tab w:val="left" w:pos="600"/>
                <w:tab w:val="left" w:pos="640"/>
                <w:tab w:val="left" w:pos="1134"/>
                <w:tab w:val="left" w:pos="1167"/>
              </w:tabs>
              <w:spacing w:before="60" w:after="100" w:line="240" w:lineRule="auto"/>
              <w:jc w:val="both"/>
              <w:rPr>
                <w:rStyle w:val="italic"/>
              </w:rPr>
            </w:pPr>
            <w:r w:rsidRPr="0080227D">
              <w:t>'</w:t>
            </w:r>
            <w:r w:rsidRPr="0080227D">
              <w:rPr>
                <w:rStyle w:val="italic"/>
              </w:rPr>
              <w:t>Reaktiivsete materjalide' kujundeid toodetakse näiteks selektiivse laserpaagutamisega</w:t>
            </w:r>
            <w:r w:rsidRPr="0080227D">
              <w:t>.</w:t>
            </w:r>
          </w:p>
          <w:tbl>
            <w:tblPr>
              <w:tblW w:w="5000" w:type="pct"/>
              <w:tblCellSpacing w:w="0" w:type="dxa"/>
              <w:tblLayout w:type="fixed"/>
              <w:tblCellMar>
                <w:left w:w="0" w:type="dxa"/>
                <w:right w:w="0" w:type="dxa"/>
              </w:tblCellMar>
              <w:tblLook w:val="04A0" w:firstRow="1" w:lastRow="0" w:firstColumn="1" w:lastColumn="0" w:noHBand="0" w:noVBand="1"/>
            </w:tblPr>
            <w:tblGrid>
              <w:gridCol w:w="20"/>
              <w:gridCol w:w="8025"/>
            </w:tblGrid>
            <w:tr w:rsidR="0080227D" w:rsidRPr="0080227D" w14:paraId="24DD36B8" w14:textId="77777777" w:rsidTr="00441106">
              <w:trPr>
                <w:tblCellSpacing w:w="0" w:type="dxa"/>
              </w:trPr>
              <w:tc>
                <w:tcPr>
                  <w:tcW w:w="20" w:type="dxa"/>
                  <w:hideMark/>
                </w:tcPr>
                <w:p w14:paraId="1BEFD950" w14:textId="77777777" w:rsidR="00441106" w:rsidRPr="0080227D" w:rsidRDefault="00441106" w:rsidP="0080227D">
                  <w:pPr>
                    <w:spacing w:before="100" w:beforeAutospacing="1" w:after="100" w:line="240" w:lineRule="auto"/>
                    <w:jc w:val="both"/>
                    <w:rPr>
                      <w:lang w:bidi="ar-SA"/>
                    </w:rPr>
                  </w:pPr>
                </w:p>
              </w:tc>
              <w:tc>
                <w:tcPr>
                  <w:tcW w:w="8025" w:type="dxa"/>
                  <w:hideMark/>
                </w:tcPr>
                <w:p w14:paraId="0929D501" w14:textId="77777777" w:rsidR="00441106" w:rsidRPr="0080227D" w:rsidRDefault="00441106" w:rsidP="0080227D">
                  <w:pPr>
                    <w:spacing w:before="0" w:after="100" w:line="240" w:lineRule="auto"/>
                    <w:jc w:val="both"/>
                    <w:rPr>
                      <w:lang w:bidi="ar-SA"/>
                    </w:rPr>
                  </w:pPr>
                </w:p>
              </w:tc>
            </w:tr>
            <w:tr w:rsidR="0080227D" w:rsidRPr="0080227D" w14:paraId="42471EA6" w14:textId="77777777" w:rsidTr="001767A8">
              <w:trPr>
                <w:tblCellSpacing w:w="0" w:type="dxa"/>
              </w:trPr>
              <w:tc>
                <w:tcPr>
                  <w:tcW w:w="20" w:type="dxa"/>
                  <w:hideMark/>
                </w:tcPr>
                <w:p w14:paraId="558902E4" w14:textId="77777777" w:rsidR="001767A8" w:rsidRPr="0080227D" w:rsidRDefault="001767A8" w:rsidP="0080227D">
                  <w:pPr>
                    <w:spacing w:before="100" w:beforeAutospacing="1" w:after="100" w:line="240" w:lineRule="auto"/>
                    <w:jc w:val="both"/>
                    <w:rPr>
                      <w:lang w:bidi="ar-SA"/>
                    </w:rPr>
                  </w:pPr>
                </w:p>
              </w:tc>
              <w:tc>
                <w:tcPr>
                  <w:tcW w:w="8025" w:type="dxa"/>
                  <w:hideMark/>
                </w:tcPr>
                <w:p w14:paraId="0440BAB3" w14:textId="77777777" w:rsidR="001767A8" w:rsidRPr="0080227D" w:rsidRDefault="001767A8" w:rsidP="0080227D">
                  <w:pPr>
                    <w:spacing w:after="100" w:line="240" w:lineRule="auto"/>
                    <w:jc w:val="both"/>
                    <w:rPr>
                      <w:lang w:bidi="ar-SA"/>
                    </w:rPr>
                  </w:pPr>
                </w:p>
              </w:tc>
            </w:tr>
          </w:tbl>
          <w:p w14:paraId="3D6F93EE" w14:textId="167E0F98" w:rsidR="00AA4F73" w:rsidRPr="0080227D" w:rsidRDefault="00AA4F73" w:rsidP="0080227D">
            <w:pPr>
              <w:keepNext/>
              <w:keepLines/>
              <w:widowControl w:val="0"/>
              <w:tabs>
                <w:tab w:val="left" w:pos="2410"/>
              </w:tabs>
              <w:spacing w:before="0" w:after="100" w:line="240" w:lineRule="auto"/>
              <w:ind w:left="1389" w:hanging="1294"/>
              <w:jc w:val="both"/>
            </w:pPr>
            <w:r w:rsidRPr="0080227D">
              <w:rPr>
                <w:i/>
                <w:u w:val="single"/>
              </w:rPr>
              <w:t>Märkus 1</w:t>
            </w:r>
            <w:r w:rsidR="00E931AF" w:rsidRPr="0080227D">
              <w:tab/>
            </w:r>
            <w:r w:rsidRPr="0080227D">
              <w:rPr>
                <w:i/>
              </w:rPr>
              <w:t>Kategooriat ML8 ei kohaldata järgmiste ainete suhtes, välja arvatud juhul, kui need ained esinevad ühendites punktis ML8.a. nimetatud „kõrge siseenergiaga materjalide” või punktis ML8.c. nimetatud pulbriliste metallidega, või on nendega segatud:</w:t>
            </w:r>
          </w:p>
          <w:p w14:paraId="7C8AF231" w14:textId="32319710" w:rsidR="00AA4F73" w:rsidRPr="0080227D" w:rsidRDefault="00AA4F73" w:rsidP="0080227D">
            <w:pPr>
              <w:pStyle w:val="ListParagraph"/>
              <w:keepNext/>
              <w:keepLines/>
              <w:widowControl w:val="0"/>
              <w:numPr>
                <w:ilvl w:val="0"/>
                <w:numId w:val="38"/>
              </w:numPr>
              <w:tabs>
                <w:tab w:val="left" w:pos="2410"/>
              </w:tabs>
              <w:spacing w:before="0" w:after="100" w:line="240" w:lineRule="auto"/>
              <w:jc w:val="both"/>
            </w:pPr>
            <w:r w:rsidRPr="0080227D">
              <w:rPr>
                <w:i/>
              </w:rPr>
              <w:t>ammooniumpikraat (CAS 131-74-8);</w:t>
            </w:r>
          </w:p>
          <w:p w14:paraId="337D0586" w14:textId="77777777" w:rsidR="00E23DC3" w:rsidRPr="0080227D" w:rsidRDefault="00E23DC3" w:rsidP="0080227D">
            <w:pPr>
              <w:pStyle w:val="ListParagraph"/>
              <w:keepNext/>
              <w:keepLines/>
              <w:widowControl w:val="0"/>
              <w:tabs>
                <w:tab w:val="left" w:pos="2410"/>
              </w:tabs>
              <w:spacing w:before="0" w:after="100" w:line="240" w:lineRule="auto"/>
              <w:ind w:left="1749"/>
              <w:jc w:val="both"/>
            </w:pPr>
          </w:p>
          <w:p w14:paraId="2E404595" w14:textId="7EC59E10" w:rsidR="00E23DC3" w:rsidRPr="0080227D" w:rsidRDefault="00AA4F73" w:rsidP="0080227D">
            <w:pPr>
              <w:pStyle w:val="ListParagraph"/>
              <w:keepNext/>
              <w:keepLines/>
              <w:widowControl w:val="0"/>
              <w:numPr>
                <w:ilvl w:val="0"/>
                <w:numId w:val="38"/>
              </w:numPr>
              <w:tabs>
                <w:tab w:val="left" w:pos="2410"/>
              </w:tabs>
              <w:spacing w:before="0" w:after="100" w:line="240" w:lineRule="auto"/>
              <w:jc w:val="both"/>
            </w:pPr>
            <w:r w:rsidRPr="0080227D">
              <w:rPr>
                <w:i/>
              </w:rPr>
              <w:t>must püssirohi;</w:t>
            </w:r>
          </w:p>
          <w:p w14:paraId="7E4DC604" w14:textId="77777777" w:rsidR="00E23DC3" w:rsidRPr="0080227D" w:rsidRDefault="00E23DC3" w:rsidP="0080227D">
            <w:pPr>
              <w:pStyle w:val="ListParagraph"/>
              <w:keepNext/>
              <w:keepLines/>
              <w:widowControl w:val="0"/>
              <w:tabs>
                <w:tab w:val="left" w:pos="2410"/>
              </w:tabs>
              <w:spacing w:before="0" w:after="100" w:line="240" w:lineRule="auto"/>
              <w:ind w:left="1749"/>
              <w:jc w:val="both"/>
            </w:pPr>
          </w:p>
          <w:p w14:paraId="5C5AE5EF" w14:textId="12ED201D" w:rsidR="00E23DC3" w:rsidRPr="0080227D" w:rsidRDefault="00AA4F73" w:rsidP="0080227D">
            <w:pPr>
              <w:pStyle w:val="ListParagraph"/>
              <w:keepNext/>
              <w:keepLines/>
              <w:widowControl w:val="0"/>
              <w:numPr>
                <w:ilvl w:val="0"/>
                <w:numId w:val="38"/>
              </w:numPr>
              <w:tabs>
                <w:tab w:val="left" w:pos="2410"/>
              </w:tabs>
              <w:spacing w:before="0" w:after="100" w:line="240" w:lineRule="auto"/>
              <w:jc w:val="both"/>
            </w:pPr>
            <w:r w:rsidRPr="0080227D">
              <w:rPr>
                <w:i/>
              </w:rPr>
              <w:t>heksanitrodifenüülamiin (CAS 131-73-7);</w:t>
            </w:r>
          </w:p>
          <w:p w14:paraId="2DF5B53A" w14:textId="77777777" w:rsidR="00E23DC3" w:rsidRPr="0080227D" w:rsidRDefault="00E23DC3" w:rsidP="0080227D">
            <w:pPr>
              <w:pStyle w:val="ListParagraph"/>
              <w:keepNext/>
              <w:keepLines/>
              <w:widowControl w:val="0"/>
              <w:tabs>
                <w:tab w:val="left" w:pos="2410"/>
              </w:tabs>
              <w:spacing w:before="0" w:after="100" w:line="240" w:lineRule="auto"/>
              <w:ind w:left="1749"/>
              <w:jc w:val="both"/>
            </w:pPr>
          </w:p>
          <w:p w14:paraId="08A18E94" w14:textId="33000A9A" w:rsidR="00AA4F73" w:rsidRPr="0080227D" w:rsidRDefault="00AA4F73" w:rsidP="0080227D">
            <w:pPr>
              <w:pStyle w:val="ListParagraph"/>
              <w:keepNext/>
              <w:keepLines/>
              <w:widowControl w:val="0"/>
              <w:numPr>
                <w:ilvl w:val="0"/>
                <w:numId w:val="38"/>
              </w:numPr>
              <w:tabs>
                <w:tab w:val="left" w:pos="2410"/>
              </w:tabs>
              <w:spacing w:before="0" w:after="100" w:line="240" w:lineRule="auto"/>
              <w:jc w:val="both"/>
            </w:pPr>
            <w:r w:rsidRPr="0080227D">
              <w:rPr>
                <w:i/>
              </w:rPr>
              <w:t>difluoroamiin (CAS 10405-27-3);</w:t>
            </w:r>
          </w:p>
          <w:p w14:paraId="23A37ABB" w14:textId="77777777" w:rsidR="00E23DC3" w:rsidRPr="0080227D" w:rsidRDefault="00E23DC3" w:rsidP="0080227D">
            <w:pPr>
              <w:pStyle w:val="ListParagraph"/>
              <w:keepNext/>
              <w:keepLines/>
              <w:widowControl w:val="0"/>
              <w:tabs>
                <w:tab w:val="left" w:pos="2410"/>
              </w:tabs>
              <w:spacing w:before="0" w:after="100" w:line="240" w:lineRule="auto"/>
              <w:ind w:left="1749"/>
              <w:jc w:val="both"/>
            </w:pPr>
          </w:p>
          <w:p w14:paraId="38E77D29" w14:textId="2A8FC58B" w:rsidR="00AA4F73" w:rsidRPr="0080227D" w:rsidRDefault="00AA4F73" w:rsidP="0080227D">
            <w:pPr>
              <w:pStyle w:val="ListParagraph"/>
              <w:keepNext/>
              <w:keepLines/>
              <w:widowControl w:val="0"/>
              <w:numPr>
                <w:ilvl w:val="0"/>
                <w:numId w:val="38"/>
              </w:numPr>
              <w:tabs>
                <w:tab w:val="left" w:pos="2410"/>
              </w:tabs>
              <w:spacing w:before="0" w:after="100" w:line="240" w:lineRule="auto"/>
              <w:jc w:val="both"/>
            </w:pPr>
            <w:r w:rsidRPr="0080227D">
              <w:rPr>
                <w:i/>
              </w:rPr>
              <w:t>nitrotärklis (CAS9056-38-6);</w:t>
            </w:r>
          </w:p>
          <w:p w14:paraId="689A1CB7" w14:textId="77777777" w:rsidR="00E23DC3" w:rsidRPr="0080227D" w:rsidRDefault="00E23DC3" w:rsidP="0080227D">
            <w:pPr>
              <w:pStyle w:val="ListParagraph"/>
              <w:keepNext/>
              <w:keepLines/>
              <w:widowControl w:val="0"/>
              <w:tabs>
                <w:tab w:val="left" w:pos="2410"/>
              </w:tabs>
              <w:spacing w:before="0" w:after="100" w:line="240" w:lineRule="auto"/>
              <w:ind w:left="1749"/>
              <w:jc w:val="both"/>
            </w:pPr>
          </w:p>
          <w:p w14:paraId="23B96CFB" w14:textId="0B046AA8" w:rsidR="00AA4F73" w:rsidRPr="0080227D" w:rsidRDefault="00AA4F73" w:rsidP="0080227D">
            <w:pPr>
              <w:pStyle w:val="ListParagraph"/>
              <w:keepNext/>
              <w:keepLines/>
              <w:widowControl w:val="0"/>
              <w:numPr>
                <w:ilvl w:val="0"/>
                <w:numId w:val="38"/>
              </w:numPr>
              <w:tabs>
                <w:tab w:val="left" w:pos="2410"/>
              </w:tabs>
              <w:spacing w:before="0" w:after="100" w:line="240" w:lineRule="auto"/>
              <w:jc w:val="both"/>
            </w:pPr>
            <w:r w:rsidRPr="0080227D">
              <w:rPr>
                <w:i/>
              </w:rPr>
              <w:t>kaaliumnitraat (CAS 7757-79-1);</w:t>
            </w:r>
          </w:p>
          <w:p w14:paraId="437C70E5" w14:textId="77777777" w:rsidR="00E23DC3" w:rsidRPr="0080227D" w:rsidRDefault="00E23DC3" w:rsidP="0080227D">
            <w:pPr>
              <w:pStyle w:val="ListParagraph"/>
              <w:keepNext/>
              <w:keepLines/>
              <w:widowControl w:val="0"/>
              <w:tabs>
                <w:tab w:val="left" w:pos="2410"/>
              </w:tabs>
              <w:spacing w:before="0" w:after="100" w:line="240" w:lineRule="auto"/>
              <w:ind w:left="1749"/>
              <w:jc w:val="both"/>
            </w:pPr>
          </w:p>
          <w:p w14:paraId="1B969FEB" w14:textId="2AF2E965" w:rsidR="00AA4F73" w:rsidRPr="0080227D" w:rsidRDefault="00AA4F73" w:rsidP="0080227D">
            <w:pPr>
              <w:pStyle w:val="ListParagraph"/>
              <w:keepNext/>
              <w:keepLines/>
              <w:widowControl w:val="0"/>
              <w:numPr>
                <w:ilvl w:val="0"/>
                <w:numId w:val="38"/>
              </w:numPr>
              <w:tabs>
                <w:tab w:val="left" w:pos="2410"/>
              </w:tabs>
              <w:spacing w:before="0" w:after="100" w:line="240" w:lineRule="auto"/>
              <w:jc w:val="both"/>
            </w:pPr>
            <w:r w:rsidRPr="0080227D">
              <w:rPr>
                <w:i/>
              </w:rPr>
              <w:t>tetranitronaftaleen;</w:t>
            </w:r>
          </w:p>
          <w:p w14:paraId="43F09551" w14:textId="77777777" w:rsidR="00E23DC3" w:rsidRPr="0080227D" w:rsidRDefault="00E23DC3" w:rsidP="0080227D">
            <w:pPr>
              <w:pStyle w:val="ListParagraph"/>
              <w:keepNext/>
              <w:keepLines/>
              <w:widowControl w:val="0"/>
              <w:tabs>
                <w:tab w:val="left" w:pos="2410"/>
              </w:tabs>
              <w:spacing w:before="0" w:after="100" w:line="240" w:lineRule="auto"/>
              <w:ind w:left="1749"/>
              <w:jc w:val="both"/>
            </w:pPr>
          </w:p>
          <w:p w14:paraId="7C81BFD4" w14:textId="72505E14" w:rsidR="00AA4F73" w:rsidRPr="0080227D" w:rsidRDefault="00AA4F73" w:rsidP="0080227D">
            <w:pPr>
              <w:pStyle w:val="ListParagraph"/>
              <w:keepNext/>
              <w:keepLines/>
              <w:widowControl w:val="0"/>
              <w:numPr>
                <w:ilvl w:val="0"/>
                <w:numId w:val="38"/>
              </w:numPr>
              <w:tabs>
                <w:tab w:val="left" w:pos="2410"/>
              </w:tabs>
              <w:spacing w:before="0" w:after="100" w:line="240" w:lineRule="auto"/>
              <w:jc w:val="both"/>
            </w:pPr>
            <w:r w:rsidRPr="0080227D">
              <w:rPr>
                <w:i/>
              </w:rPr>
              <w:t>trinitroanisool;</w:t>
            </w:r>
          </w:p>
          <w:p w14:paraId="1036228D" w14:textId="77777777" w:rsidR="00E23DC3" w:rsidRPr="0080227D" w:rsidRDefault="00E23DC3" w:rsidP="0080227D">
            <w:pPr>
              <w:pStyle w:val="ListParagraph"/>
              <w:keepNext/>
              <w:keepLines/>
              <w:widowControl w:val="0"/>
              <w:tabs>
                <w:tab w:val="left" w:pos="2410"/>
              </w:tabs>
              <w:spacing w:before="0" w:after="100" w:line="240" w:lineRule="auto"/>
              <w:ind w:left="1749"/>
              <w:jc w:val="both"/>
            </w:pPr>
          </w:p>
          <w:p w14:paraId="18A91078" w14:textId="72508C2E" w:rsidR="00AA4F73" w:rsidRPr="0080227D" w:rsidRDefault="00AA4F73" w:rsidP="0080227D">
            <w:pPr>
              <w:pStyle w:val="ListParagraph"/>
              <w:keepNext/>
              <w:keepLines/>
              <w:widowControl w:val="0"/>
              <w:numPr>
                <w:ilvl w:val="0"/>
                <w:numId w:val="38"/>
              </w:numPr>
              <w:tabs>
                <w:tab w:val="left" w:pos="1451"/>
              </w:tabs>
              <w:spacing w:before="0" w:after="100" w:line="240" w:lineRule="auto"/>
              <w:jc w:val="both"/>
            </w:pPr>
            <w:r w:rsidRPr="0080227D">
              <w:rPr>
                <w:i/>
              </w:rPr>
              <w:t>trinitronaftaleen;</w:t>
            </w:r>
          </w:p>
          <w:p w14:paraId="171EA917" w14:textId="77777777" w:rsidR="00E23DC3" w:rsidRPr="0080227D" w:rsidRDefault="00E23DC3" w:rsidP="0080227D">
            <w:pPr>
              <w:pStyle w:val="ListParagraph"/>
              <w:keepNext/>
              <w:keepLines/>
              <w:widowControl w:val="0"/>
              <w:tabs>
                <w:tab w:val="left" w:pos="1451"/>
              </w:tabs>
              <w:spacing w:before="0" w:after="100" w:line="240" w:lineRule="auto"/>
              <w:ind w:left="1749"/>
              <w:jc w:val="both"/>
            </w:pPr>
          </w:p>
          <w:p w14:paraId="28E9872A" w14:textId="4BCDE516" w:rsidR="00AA4F73" w:rsidRPr="0080227D" w:rsidRDefault="00AA4F73" w:rsidP="0080227D">
            <w:pPr>
              <w:pStyle w:val="ListParagraph"/>
              <w:keepNext/>
              <w:keepLines/>
              <w:widowControl w:val="0"/>
              <w:numPr>
                <w:ilvl w:val="0"/>
                <w:numId w:val="38"/>
              </w:numPr>
              <w:tabs>
                <w:tab w:val="left" w:pos="1451"/>
              </w:tabs>
              <w:spacing w:before="0" w:after="100" w:line="240" w:lineRule="auto"/>
              <w:jc w:val="both"/>
            </w:pPr>
            <w:r w:rsidRPr="0080227D">
              <w:rPr>
                <w:i/>
              </w:rPr>
              <w:t>trinitroksüleen;</w:t>
            </w:r>
          </w:p>
          <w:p w14:paraId="34DA545C" w14:textId="77777777" w:rsidR="00E23DC3" w:rsidRPr="0080227D" w:rsidRDefault="00E23DC3" w:rsidP="0080227D">
            <w:pPr>
              <w:pStyle w:val="ListParagraph"/>
              <w:keepNext/>
              <w:keepLines/>
              <w:widowControl w:val="0"/>
              <w:tabs>
                <w:tab w:val="left" w:pos="1451"/>
              </w:tabs>
              <w:spacing w:before="0" w:after="100" w:line="240" w:lineRule="auto"/>
              <w:ind w:left="1749"/>
              <w:jc w:val="both"/>
            </w:pPr>
          </w:p>
          <w:p w14:paraId="21F3193F" w14:textId="01FC9E74" w:rsidR="00AA4F73" w:rsidRPr="0080227D" w:rsidRDefault="00AA4F73" w:rsidP="0080227D">
            <w:pPr>
              <w:pStyle w:val="ListParagraph"/>
              <w:keepNext/>
              <w:keepLines/>
              <w:widowControl w:val="0"/>
              <w:numPr>
                <w:ilvl w:val="0"/>
                <w:numId w:val="38"/>
              </w:numPr>
              <w:tabs>
                <w:tab w:val="left" w:pos="2410"/>
              </w:tabs>
              <w:spacing w:before="0" w:after="100" w:line="240" w:lineRule="auto"/>
              <w:jc w:val="both"/>
            </w:pPr>
            <w:r w:rsidRPr="0080227D">
              <w:rPr>
                <w:i/>
              </w:rPr>
              <w:t>n-pürrolidinoon; 1-metüül-2-pürrolidinoon (CAS 872–50-4);</w:t>
            </w:r>
          </w:p>
          <w:p w14:paraId="53576C8E" w14:textId="77777777" w:rsidR="00E23DC3" w:rsidRPr="0080227D" w:rsidRDefault="00E23DC3" w:rsidP="0080227D">
            <w:pPr>
              <w:pStyle w:val="ListParagraph"/>
              <w:keepNext/>
              <w:keepLines/>
              <w:widowControl w:val="0"/>
              <w:tabs>
                <w:tab w:val="left" w:pos="2410"/>
              </w:tabs>
              <w:spacing w:before="0" w:after="100" w:line="240" w:lineRule="auto"/>
              <w:ind w:left="1749"/>
              <w:jc w:val="both"/>
            </w:pPr>
          </w:p>
          <w:p w14:paraId="061C4834" w14:textId="3ABB1C06" w:rsidR="00AA4F73" w:rsidRPr="0080227D" w:rsidRDefault="00AA4F73" w:rsidP="0080227D">
            <w:pPr>
              <w:pStyle w:val="ListParagraph"/>
              <w:keepNext/>
              <w:keepLines/>
              <w:widowControl w:val="0"/>
              <w:numPr>
                <w:ilvl w:val="0"/>
                <w:numId w:val="38"/>
              </w:numPr>
              <w:tabs>
                <w:tab w:val="left" w:pos="2410"/>
              </w:tabs>
              <w:spacing w:before="0" w:after="100" w:line="240" w:lineRule="auto"/>
              <w:jc w:val="both"/>
            </w:pPr>
            <w:r w:rsidRPr="0080227D">
              <w:rPr>
                <w:i/>
              </w:rPr>
              <w:t>dioktüülmaleaat (CAS 142-16-5);</w:t>
            </w:r>
          </w:p>
          <w:p w14:paraId="372EDD09" w14:textId="77777777" w:rsidR="00E23DC3" w:rsidRPr="0080227D" w:rsidRDefault="00E23DC3" w:rsidP="0080227D">
            <w:pPr>
              <w:pStyle w:val="ListParagraph"/>
              <w:keepNext/>
              <w:keepLines/>
              <w:widowControl w:val="0"/>
              <w:tabs>
                <w:tab w:val="left" w:pos="2410"/>
              </w:tabs>
              <w:spacing w:before="0" w:after="100" w:line="240" w:lineRule="auto"/>
              <w:ind w:left="1749"/>
              <w:jc w:val="both"/>
            </w:pPr>
          </w:p>
          <w:p w14:paraId="060A9CDB" w14:textId="55C6D569" w:rsidR="00AA4F73" w:rsidRPr="0080227D" w:rsidRDefault="00AA4F73" w:rsidP="0080227D">
            <w:pPr>
              <w:pStyle w:val="ListParagraph"/>
              <w:keepNext/>
              <w:keepLines/>
              <w:widowControl w:val="0"/>
              <w:numPr>
                <w:ilvl w:val="0"/>
                <w:numId w:val="38"/>
              </w:numPr>
              <w:tabs>
                <w:tab w:val="left" w:pos="2410"/>
              </w:tabs>
              <w:spacing w:before="0" w:after="100" w:line="240" w:lineRule="auto"/>
              <w:jc w:val="both"/>
              <w:rPr>
                <w:i/>
              </w:rPr>
            </w:pPr>
            <w:r w:rsidRPr="0080227D">
              <w:rPr>
                <w:i/>
              </w:rPr>
              <w:t>etüülheksüülakrülaat (CAS 103-11-7);</w:t>
            </w:r>
          </w:p>
          <w:p w14:paraId="47F5FFE6" w14:textId="77777777" w:rsidR="00E23DC3" w:rsidRPr="0080227D" w:rsidRDefault="00E23DC3" w:rsidP="0080227D">
            <w:pPr>
              <w:pStyle w:val="ListParagraph"/>
              <w:keepNext/>
              <w:keepLines/>
              <w:widowControl w:val="0"/>
              <w:tabs>
                <w:tab w:val="left" w:pos="2410"/>
              </w:tabs>
              <w:spacing w:before="0" w:after="100" w:line="240" w:lineRule="auto"/>
              <w:ind w:left="1749"/>
              <w:jc w:val="both"/>
              <w:rPr>
                <w:i/>
              </w:rPr>
            </w:pPr>
          </w:p>
          <w:p w14:paraId="6030263E" w14:textId="1AE09EF7" w:rsidR="00AA4F73" w:rsidRPr="0080227D" w:rsidRDefault="00AA4F73" w:rsidP="0080227D">
            <w:pPr>
              <w:pStyle w:val="ListParagraph"/>
              <w:keepNext/>
              <w:keepLines/>
              <w:widowControl w:val="0"/>
              <w:numPr>
                <w:ilvl w:val="0"/>
                <w:numId w:val="38"/>
              </w:numPr>
              <w:tabs>
                <w:tab w:val="left" w:pos="2410"/>
              </w:tabs>
              <w:spacing w:before="0" w:after="100" w:line="240" w:lineRule="auto"/>
              <w:jc w:val="both"/>
            </w:pPr>
            <w:r w:rsidRPr="0080227D">
              <w:rPr>
                <w:i/>
              </w:rPr>
              <w:t>trietüülalumiinium (TEA) (CAS 97-93-8), trimetüülalumiinium (TMA) (CAS 75-24-1) ja muud pürofoorsed liitiumi-, naatriumi-, magneesiumi-, tsingi- või booripõhised heteroalküülid ja -arüülid;</w:t>
            </w:r>
          </w:p>
          <w:p w14:paraId="363F3569" w14:textId="77777777" w:rsidR="00E23DC3" w:rsidRPr="0080227D" w:rsidRDefault="00E23DC3" w:rsidP="0080227D">
            <w:pPr>
              <w:pStyle w:val="ListParagraph"/>
              <w:keepNext/>
              <w:keepLines/>
              <w:widowControl w:val="0"/>
              <w:tabs>
                <w:tab w:val="left" w:pos="2410"/>
              </w:tabs>
              <w:spacing w:before="0" w:after="100" w:line="240" w:lineRule="auto"/>
              <w:ind w:left="2410" w:hanging="661"/>
              <w:jc w:val="both"/>
            </w:pPr>
          </w:p>
          <w:p w14:paraId="32380A91" w14:textId="74876BC0" w:rsidR="00AA4F73" w:rsidRPr="0080227D" w:rsidRDefault="00AA4F73" w:rsidP="0080227D">
            <w:pPr>
              <w:pStyle w:val="ListParagraph"/>
              <w:keepNext/>
              <w:keepLines/>
              <w:widowControl w:val="0"/>
              <w:numPr>
                <w:ilvl w:val="0"/>
                <w:numId w:val="38"/>
              </w:numPr>
              <w:tabs>
                <w:tab w:val="left" w:pos="2410"/>
              </w:tabs>
              <w:spacing w:before="0" w:after="100" w:line="240" w:lineRule="auto"/>
              <w:jc w:val="both"/>
            </w:pPr>
            <w:r w:rsidRPr="0080227D">
              <w:rPr>
                <w:i/>
              </w:rPr>
              <w:t>nitrotselluloos (CAS 9004-70-0);</w:t>
            </w:r>
          </w:p>
          <w:p w14:paraId="0A3DA34F" w14:textId="77777777" w:rsidR="00E23DC3" w:rsidRPr="0080227D" w:rsidRDefault="00E23DC3" w:rsidP="0080227D">
            <w:pPr>
              <w:pStyle w:val="ListParagraph"/>
              <w:keepNext/>
              <w:keepLines/>
              <w:widowControl w:val="0"/>
              <w:tabs>
                <w:tab w:val="left" w:pos="2410"/>
              </w:tabs>
              <w:spacing w:before="0" w:after="100" w:line="240" w:lineRule="auto"/>
              <w:ind w:left="1749"/>
              <w:jc w:val="both"/>
            </w:pPr>
          </w:p>
          <w:p w14:paraId="2AFA21B0" w14:textId="5F4268EB" w:rsidR="00AA4F73" w:rsidRPr="0080227D" w:rsidRDefault="00AA4F73" w:rsidP="0080227D">
            <w:pPr>
              <w:pStyle w:val="ListParagraph"/>
              <w:keepNext/>
              <w:keepLines/>
              <w:widowControl w:val="0"/>
              <w:numPr>
                <w:ilvl w:val="0"/>
                <w:numId w:val="38"/>
              </w:numPr>
              <w:tabs>
                <w:tab w:val="left" w:pos="1451"/>
              </w:tabs>
              <w:spacing w:before="0" w:after="100" w:line="240" w:lineRule="auto"/>
              <w:jc w:val="both"/>
            </w:pPr>
            <w:r w:rsidRPr="0080227D">
              <w:rPr>
                <w:i/>
              </w:rPr>
              <w:lastRenderedPageBreak/>
              <w:t>nitroglütseriin (ehk glütserooltrinitraat, trinitroglütseriin, NG) (CAS 55-63-0);</w:t>
            </w:r>
          </w:p>
          <w:p w14:paraId="11BFE6C6" w14:textId="77777777" w:rsidR="00E23DC3" w:rsidRPr="0080227D" w:rsidRDefault="00E23DC3" w:rsidP="0080227D">
            <w:pPr>
              <w:pStyle w:val="ListParagraph"/>
              <w:keepNext/>
              <w:keepLines/>
              <w:widowControl w:val="0"/>
              <w:tabs>
                <w:tab w:val="left" w:pos="1451"/>
              </w:tabs>
              <w:spacing w:before="0" w:after="100" w:line="240" w:lineRule="auto"/>
              <w:ind w:left="1749"/>
              <w:jc w:val="both"/>
            </w:pPr>
          </w:p>
          <w:p w14:paraId="58EB1B94" w14:textId="1A196485" w:rsidR="00AA4F73" w:rsidRPr="0080227D" w:rsidRDefault="00AA4F73" w:rsidP="0080227D">
            <w:pPr>
              <w:pStyle w:val="ListParagraph"/>
              <w:keepNext/>
              <w:keepLines/>
              <w:widowControl w:val="0"/>
              <w:numPr>
                <w:ilvl w:val="0"/>
                <w:numId w:val="38"/>
              </w:numPr>
              <w:tabs>
                <w:tab w:val="left" w:pos="1451"/>
                <w:tab w:val="left" w:pos="2410"/>
              </w:tabs>
              <w:spacing w:before="0" w:after="100" w:line="240" w:lineRule="auto"/>
              <w:jc w:val="both"/>
            </w:pPr>
            <w:r w:rsidRPr="0080227D">
              <w:rPr>
                <w:i/>
              </w:rPr>
              <w:t>2,4,6- trinitrotolueen (CAS 118-96-7);</w:t>
            </w:r>
          </w:p>
          <w:p w14:paraId="5B3212CA" w14:textId="77777777" w:rsidR="00E23DC3" w:rsidRPr="0080227D" w:rsidRDefault="00E23DC3" w:rsidP="0080227D">
            <w:pPr>
              <w:pStyle w:val="ListParagraph"/>
              <w:keepNext/>
              <w:keepLines/>
              <w:widowControl w:val="0"/>
              <w:tabs>
                <w:tab w:val="left" w:pos="1451"/>
                <w:tab w:val="left" w:pos="2410"/>
              </w:tabs>
              <w:spacing w:before="0" w:after="100" w:line="240" w:lineRule="auto"/>
              <w:ind w:left="1749"/>
              <w:jc w:val="both"/>
            </w:pPr>
          </w:p>
          <w:p w14:paraId="4E8DD0E9" w14:textId="06368F05" w:rsidR="00AA4F73" w:rsidRPr="0080227D" w:rsidRDefault="00AA4F73" w:rsidP="0080227D">
            <w:pPr>
              <w:pStyle w:val="ListParagraph"/>
              <w:keepNext/>
              <w:keepLines/>
              <w:widowControl w:val="0"/>
              <w:numPr>
                <w:ilvl w:val="0"/>
                <w:numId w:val="38"/>
              </w:numPr>
              <w:tabs>
                <w:tab w:val="left" w:pos="2410"/>
              </w:tabs>
              <w:spacing w:before="0" w:after="100" w:line="240" w:lineRule="auto"/>
              <w:jc w:val="both"/>
            </w:pPr>
            <w:r w:rsidRPr="0080227D">
              <w:rPr>
                <w:i/>
              </w:rPr>
              <w:t>etüleendiamiindinitraat (EDDN) (CAS 20829-66-7);</w:t>
            </w:r>
          </w:p>
          <w:p w14:paraId="76196684" w14:textId="77777777" w:rsidR="00E23DC3" w:rsidRPr="0080227D" w:rsidRDefault="00E23DC3" w:rsidP="0080227D">
            <w:pPr>
              <w:pStyle w:val="ListParagraph"/>
              <w:keepNext/>
              <w:keepLines/>
              <w:widowControl w:val="0"/>
              <w:tabs>
                <w:tab w:val="left" w:pos="2410"/>
              </w:tabs>
              <w:spacing w:before="0" w:after="100" w:line="240" w:lineRule="auto"/>
              <w:ind w:left="1749"/>
              <w:jc w:val="both"/>
            </w:pPr>
          </w:p>
          <w:p w14:paraId="319453CF" w14:textId="73CA4ACC" w:rsidR="00AA4F73" w:rsidRPr="0080227D" w:rsidRDefault="00AA4F73" w:rsidP="0080227D">
            <w:pPr>
              <w:pStyle w:val="ListParagraph"/>
              <w:keepNext/>
              <w:keepLines/>
              <w:widowControl w:val="0"/>
              <w:numPr>
                <w:ilvl w:val="0"/>
                <w:numId w:val="38"/>
              </w:numPr>
              <w:tabs>
                <w:tab w:val="left" w:pos="2410"/>
              </w:tabs>
              <w:spacing w:before="0" w:after="100" w:line="240" w:lineRule="auto"/>
              <w:jc w:val="both"/>
            </w:pPr>
            <w:r w:rsidRPr="0080227D">
              <w:rPr>
                <w:i/>
              </w:rPr>
              <w:t>pentaerütritooltetranitraat (PETN) (CAS 78-11-5);</w:t>
            </w:r>
          </w:p>
          <w:p w14:paraId="32A45DE9" w14:textId="77777777" w:rsidR="00E23DC3" w:rsidRPr="0080227D" w:rsidRDefault="00E23DC3" w:rsidP="0080227D">
            <w:pPr>
              <w:pStyle w:val="ListParagraph"/>
              <w:keepNext/>
              <w:keepLines/>
              <w:widowControl w:val="0"/>
              <w:tabs>
                <w:tab w:val="left" w:pos="2410"/>
              </w:tabs>
              <w:spacing w:before="0" w:after="100" w:line="240" w:lineRule="auto"/>
              <w:ind w:left="1749"/>
              <w:jc w:val="both"/>
            </w:pPr>
          </w:p>
          <w:p w14:paraId="22600BE3" w14:textId="16A603AE" w:rsidR="00AA4F73" w:rsidRPr="0080227D" w:rsidRDefault="00AA4F73" w:rsidP="0080227D">
            <w:pPr>
              <w:pStyle w:val="ListParagraph"/>
              <w:keepNext/>
              <w:keepLines/>
              <w:widowControl w:val="0"/>
              <w:numPr>
                <w:ilvl w:val="0"/>
                <w:numId w:val="38"/>
              </w:numPr>
              <w:tabs>
                <w:tab w:val="left" w:pos="2410"/>
              </w:tabs>
              <w:spacing w:before="0" w:after="100" w:line="240" w:lineRule="auto"/>
              <w:jc w:val="both"/>
            </w:pPr>
            <w:r w:rsidRPr="0080227D">
              <w:rPr>
                <w:i/>
              </w:rPr>
              <w:t>pliiasiid (CAS 13424-46-9), neutraalne pliistüfnaat (CAS 15245-44-0) ja aluseline pliistüfnaat (CAS 12403-82-6), ja asiide või asiidkomplekse sisaldavad initsieerivad lõhkeained ja löökpadrunisegud;</w:t>
            </w:r>
          </w:p>
          <w:p w14:paraId="79E7F00A" w14:textId="77777777" w:rsidR="00E23DC3" w:rsidRPr="0080227D" w:rsidRDefault="00E23DC3" w:rsidP="0080227D">
            <w:pPr>
              <w:pStyle w:val="ListParagraph"/>
              <w:keepNext/>
              <w:keepLines/>
              <w:widowControl w:val="0"/>
              <w:tabs>
                <w:tab w:val="left" w:pos="2410"/>
              </w:tabs>
              <w:spacing w:before="0" w:after="100" w:line="240" w:lineRule="auto"/>
              <w:ind w:left="1749"/>
              <w:jc w:val="both"/>
            </w:pPr>
          </w:p>
          <w:p w14:paraId="59B4B537" w14:textId="0D3E0DE9" w:rsidR="00AA4F73" w:rsidRPr="0080227D" w:rsidRDefault="00AA4F73" w:rsidP="0080227D">
            <w:pPr>
              <w:pStyle w:val="ListParagraph"/>
              <w:keepNext/>
              <w:keepLines/>
              <w:widowControl w:val="0"/>
              <w:numPr>
                <w:ilvl w:val="0"/>
                <w:numId w:val="38"/>
              </w:numPr>
              <w:tabs>
                <w:tab w:val="left" w:pos="2410"/>
              </w:tabs>
              <w:spacing w:before="0" w:after="100" w:line="240" w:lineRule="auto"/>
              <w:jc w:val="both"/>
            </w:pPr>
            <w:r w:rsidRPr="0080227D">
              <w:rPr>
                <w:i/>
              </w:rPr>
              <w:t>trietüleenglükooldinitraat (TEGDN)(CAS 111-22-8);</w:t>
            </w:r>
          </w:p>
          <w:p w14:paraId="20A86822" w14:textId="77777777" w:rsidR="00E23DC3" w:rsidRPr="0080227D" w:rsidRDefault="00E23DC3" w:rsidP="0080227D">
            <w:pPr>
              <w:pStyle w:val="ListParagraph"/>
              <w:keepNext/>
              <w:keepLines/>
              <w:widowControl w:val="0"/>
              <w:tabs>
                <w:tab w:val="left" w:pos="2410"/>
              </w:tabs>
              <w:spacing w:before="0" w:after="100" w:line="240" w:lineRule="auto"/>
              <w:ind w:left="1749"/>
              <w:jc w:val="both"/>
            </w:pPr>
          </w:p>
          <w:p w14:paraId="0498F033" w14:textId="5A807002" w:rsidR="00AA4F73" w:rsidRPr="0080227D" w:rsidRDefault="00AA4F73" w:rsidP="0080227D">
            <w:pPr>
              <w:pStyle w:val="ListParagraph"/>
              <w:keepNext/>
              <w:keepLines/>
              <w:widowControl w:val="0"/>
              <w:numPr>
                <w:ilvl w:val="0"/>
                <w:numId w:val="38"/>
              </w:numPr>
              <w:tabs>
                <w:tab w:val="left" w:pos="2410"/>
              </w:tabs>
              <w:spacing w:before="0" w:after="100" w:line="240" w:lineRule="auto"/>
              <w:jc w:val="both"/>
            </w:pPr>
            <w:r w:rsidRPr="0080227D">
              <w:rPr>
                <w:i/>
              </w:rPr>
              <w:t>2,4,6- trinitroresortsinool (stüfniinhape) (CAS 82-71-3);</w:t>
            </w:r>
          </w:p>
          <w:p w14:paraId="0C55E661" w14:textId="77777777" w:rsidR="00E23DC3" w:rsidRPr="0080227D" w:rsidRDefault="00E23DC3" w:rsidP="0080227D">
            <w:pPr>
              <w:pStyle w:val="ListParagraph"/>
              <w:keepNext/>
              <w:keepLines/>
              <w:widowControl w:val="0"/>
              <w:tabs>
                <w:tab w:val="left" w:pos="2410"/>
              </w:tabs>
              <w:spacing w:before="0" w:after="100" w:line="240" w:lineRule="auto"/>
              <w:ind w:left="1749"/>
              <w:jc w:val="both"/>
            </w:pPr>
          </w:p>
          <w:p w14:paraId="7A43999C" w14:textId="52025336" w:rsidR="00AA4F73" w:rsidRPr="0080227D" w:rsidRDefault="00AA4F73" w:rsidP="0080227D">
            <w:pPr>
              <w:pStyle w:val="ListParagraph"/>
              <w:keepNext/>
              <w:keepLines/>
              <w:widowControl w:val="0"/>
              <w:numPr>
                <w:ilvl w:val="0"/>
                <w:numId w:val="38"/>
              </w:numPr>
              <w:tabs>
                <w:tab w:val="left" w:pos="2410"/>
              </w:tabs>
              <w:spacing w:before="0" w:after="100" w:line="240" w:lineRule="auto"/>
              <w:jc w:val="both"/>
            </w:pPr>
            <w:r w:rsidRPr="0080227D">
              <w:rPr>
                <w:i/>
              </w:rPr>
              <w:t>dietüüldifenüüluurea (CAS 85–98-3); dimetüüldifenüüluurea (CAS 611–92-7); metüületüüldifenüüluurea [tsentraliidid];</w:t>
            </w:r>
          </w:p>
          <w:p w14:paraId="3E3F1456" w14:textId="77777777" w:rsidR="00E23DC3" w:rsidRPr="0080227D" w:rsidRDefault="00E23DC3" w:rsidP="0080227D">
            <w:pPr>
              <w:pStyle w:val="ListParagraph"/>
              <w:keepNext/>
              <w:keepLines/>
              <w:widowControl w:val="0"/>
              <w:tabs>
                <w:tab w:val="left" w:pos="2410"/>
              </w:tabs>
              <w:spacing w:before="0" w:after="100" w:line="240" w:lineRule="auto"/>
              <w:ind w:left="1749"/>
              <w:jc w:val="both"/>
            </w:pPr>
          </w:p>
          <w:p w14:paraId="0E68E1A6" w14:textId="1EEBD4F4" w:rsidR="00461D9B" w:rsidRPr="0080227D" w:rsidRDefault="00AA4F73" w:rsidP="0080227D">
            <w:pPr>
              <w:pStyle w:val="ListParagraph"/>
              <w:keepNext/>
              <w:keepLines/>
              <w:widowControl w:val="0"/>
              <w:numPr>
                <w:ilvl w:val="0"/>
                <w:numId w:val="38"/>
              </w:numPr>
              <w:tabs>
                <w:tab w:val="left" w:pos="2410"/>
              </w:tabs>
              <w:spacing w:before="60" w:after="100" w:line="240" w:lineRule="auto"/>
              <w:jc w:val="both"/>
              <w:rPr>
                <w:i/>
              </w:rPr>
            </w:pPr>
            <w:r w:rsidRPr="0080227D">
              <w:rPr>
                <w:i/>
              </w:rPr>
              <w:t xml:space="preserve">N,N-difenüüluurea (asümmeetriline difenüüluurea) (CAS 603-54-3); </w:t>
            </w:r>
          </w:p>
          <w:p w14:paraId="5855535B" w14:textId="77777777" w:rsidR="00E23DC3" w:rsidRPr="0080227D" w:rsidRDefault="00E23DC3" w:rsidP="0080227D">
            <w:pPr>
              <w:pStyle w:val="ListParagraph"/>
              <w:keepNext/>
              <w:keepLines/>
              <w:widowControl w:val="0"/>
              <w:tabs>
                <w:tab w:val="left" w:pos="2410"/>
              </w:tabs>
              <w:spacing w:before="60" w:after="100" w:line="240" w:lineRule="auto"/>
              <w:ind w:left="1749"/>
              <w:jc w:val="both"/>
              <w:rPr>
                <w:i/>
              </w:rPr>
            </w:pPr>
          </w:p>
          <w:p w14:paraId="68A5470A" w14:textId="205730AC" w:rsidR="00AA4F73" w:rsidRPr="0080227D" w:rsidRDefault="00AA4F73" w:rsidP="0080227D">
            <w:pPr>
              <w:pStyle w:val="ListParagraph"/>
              <w:keepNext/>
              <w:keepLines/>
              <w:widowControl w:val="0"/>
              <w:numPr>
                <w:ilvl w:val="0"/>
                <w:numId w:val="38"/>
              </w:numPr>
              <w:tabs>
                <w:tab w:val="left" w:pos="2410"/>
              </w:tabs>
              <w:spacing w:before="0" w:after="100" w:line="240" w:lineRule="auto"/>
              <w:jc w:val="both"/>
            </w:pPr>
            <w:r w:rsidRPr="0080227D">
              <w:rPr>
                <w:i/>
              </w:rPr>
              <w:t>metüül-N,N-difenüüluurea (asüm</w:t>
            </w:r>
            <w:r w:rsidR="00E23DC3" w:rsidRPr="0080227D">
              <w:rPr>
                <w:i/>
              </w:rPr>
              <w:t xml:space="preserve">meetriline </w:t>
            </w:r>
            <w:r w:rsidRPr="0080227D">
              <w:rPr>
                <w:i/>
              </w:rPr>
              <w:t>metüüldifenüüluurea) (CAS 13114-72-2);</w:t>
            </w:r>
          </w:p>
          <w:p w14:paraId="470C63A2" w14:textId="77777777" w:rsidR="00E23DC3" w:rsidRPr="0080227D" w:rsidRDefault="00E23DC3" w:rsidP="0080227D">
            <w:pPr>
              <w:pStyle w:val="ListParagraph"/>
              <w:keepNext/>
              <w:keepLines/>
              <w:widowControl w:val="0"/>
              <w:tabs>
                <w:tab w:val="left" w:pos="2410"/>
              </w:tabs>
              <w:spacing w:before="60" w:after="100" w:line="240" w:lineRule="auto"/>
              <w:ind w:left="1749"/>
              <w:jc w:val="both"/>
              <w:rPr>
                <w:i/>
                <w:iCs/>
              </w:rPr>
            </w:pPr>
          </w:p>
          <w:p w14:paraId="5BBB90D3" w14:textId="24BB788C" w:rsidR="00E23DC3" w:rsidRPr="0080227D" w:rsidRDefault="00AA4F73" w:rsidP="0080227D">
            <w:pPr>
              <w:pStyle w:val="ListParagraph"/>
              <w:keepNext/>
              <w:keepLines/>
              <w:widowControl w:val="0"/>
              <w:numPr>
                <w:ilvl w:val="0"/>
                <w:numId w:val="38"/>
              </w:numPr>
              <w:tabs>
                <w:tab w:val="left" w:pos="2410"/>
              </w:tabs>
              <w:spacing w:before="60" w:after="100" w:line="240" w:lineRule="auto"/>
              <w:jc w:val="both"/>
              <w:rPr>
                <w:i/>
                <w:iCs/>
              </w:rPr>
            </w:pPr>
            <w:r w:rsidRPr="0080227D">
              <w:rPr>
                <w:i/>
              </w:rPr>
              <w:t>etüül-N,N-difenüüluurea (asümmeetriline etüüldifenüüluurea) (CAS 64544-71-4);</w:t>
            </w:r>
          </w:p>
          <w:p w14:paraId="2A1FF933" w14:textId="77777777" w:rsidR="00E23DC3" w:rsidRPr="0080227D" w:rsidRDefault="00E23DC3" w:rsidP="0080227D">
            <w:pPr>
              <w:pStyle w:val="ListParagraph"/>
              <w:keepNext/>
              <w:keepLines/>
              <w:widowControl w:val="0"/>
              <w:tabs>
                <w:tab w:val="left" w:pos="2410"/>
              </w:tabs>
              <w:spacing w:before="60" w:after="100" w:line="240" w:lineRule="auto"/>
              <w:ind w:left="1749"/>
              <w:jc w:val="both"/>
              <w:rPr>
                <w:i/>
                <w:iCs/>
              </w:rPr>
            </w:pPr>
          </w:p>
          <w:p w14:paraId="39BADC1F" w14:textId="19BE0705" w:rsidR="00AA4F73" w:rsidRPr="0080227D" w:rsidRDefault="00AA4F73" w:rsidP="0080227D">
            <w:pPr>
              <w:pStyle w:val="ListParagraph"/>
              <w:keepNext/>
              <w:keepLines/>
              <w:widowControl w:val="0"/>
              <w:numPr>
                <w:ilvl w:val="0"/>
                <w:numId w:val="38"/>
              </w:numPr>
              <w:tabs>
                <w:tab w:val="left" w:pos="2410"/>
              </w:tabs>
              <w:spacing w:before="60" w:after="100" w:line="240" w:lineRule="auto"/>
              <w:jc w:val="both"/>
              <w:rPr>
                <w:i/>
                <w:iCs/>
              </w:rPr>
            </w:pPr>
            <w:r w:rsidRPr="0080227D">
              <w:rPr>
                <w:i/>
              </w:rPr>
              <w:t>2-nitrodifenüülamiin (2-NDPA)(CAS 119-75-5);</w:t>
            </w:r>
          </w:p>
          <w:p w14:paraId="250791C9" w14:textId="77777777" w:rsidR="00E23DC3" w:rsidRPr="0080227D" w:rsidRDefault="00E23DC3" w:rsidP="0080227D">
            <w:pPr>
              <w:pStyle w:val="ListParagraph"/>
              <w:keepNext/>
              <w:keepLines/>
              <w:widowControl w:val="0"/>
              <w:tabs>
                <w:tab w:val="left" w:pos="2410"/>
              </w:tabs>
              <w:spacing w:before="60" w:after="100" w:line="240" w:lineRule="auto"/>
              <w:ind w:left="1749"/>
              <w:jc w:val="both"/>
            </w:pPr>
          </w:p>
          <w:p w14:paraId="509B5525" w14:textId="22836006" w:rsidR="00AA4F73" w:rsidRPr="0080227D" w:rsidRDefault="00AA4F73" w:rsidP="0080227D">
            <w:pPr>
              <w:pStyle w:val="ListParagraph"/>
              <w:keepNext/>
              <w:keepLines/>
              <w:widowControl w:val="0"/>
              <w:numPr>
                <w:ilvl w:val="0"/>
                <w:numId w:val="38"/>
              </w:numPr>
              <w:tabs>
                <w:tab w:val="left" w:pos="2410"/>
              </w:tabs>
              <w:spacing w:before="60" w:after="100" w:line="240" w:lineRule="auto"/>
              <w:jc w:val="both"/>
            </w:pPr>
            <w:r w:rsidRPr="0080227D">
              <w:rPr>
                <w:i/>
              </w:rPr>
              <w:t>4-nitrodifenüülamiin (4-NDPA)(CAS 836-30-6);</w:t>
            </w:r>
          </w:p>
          <w:p w14:paraId="0FCB2F33" w14:textId="77777777" w:rsidR="00E23DC3" w:rsidRPr="0080227D" w:rsidRDefault="00E23DC3" w:rsidP="0080227D">
            <w:pPr>
              <w:pStyle w:val="ListParagraph"/>
              <w:keepNext/>
              <w:keepLines/>
              <w:widowControl w:val="0"/>
              <w:tabs>
                <w:tab w:val="left" w:pos="2410"/>
              </w:tabs>
              <w:spacing w:before="60" w:after="100" w:line="240" w:lineRule="auto"/>
              <w:ind w:left="1749"/>
              <w:jc w:val="both"/>
            </w:pPr>
          </w:p>
          <w:p w14:paraId="721E5C02" w14:textId="73B55D5A" w:rsidR="00AA4F73" w:rsidRPr="0080227D" w:rsidRDefault="00AA4F73" w:rsidP="0080227D">
            <w:pPr>
              <w:pStyle w:val="ListParagraph"/>
              <w:keepNext/>
              <w:keepLines/>
              <w:widowControl w:val="0"/>
              <w:numPr>
                <w:ilvl w:val="0"/>
                <w:numId w:val="38"/>
              </w:numPr>
              <w:tabs>
                <w:tab w:val="left" w:pos="2410"/>
              </w:tabs>
              <w:spacing w:before="60" w:after="100" w:line="240" w:lineRule="auto"/>
              <w:jc w:val="both"/>
            </w:pPr>
            <w:r w:rsidRPr="0080227D">
              <w:rPr>
                <w:i/>
              </w:rPr>
              <w:t>2,2-dinitropropanool (CAS 918-52-5);</w:t>
            </w:r>
          </w:p>
          <w:p w14:paraId="51ADDF36" w14:textId="77777777" w:rsidR="00E23DC3" w:rsidRPr="0080227D" w:rsidRDefault="00E23DC3" w:rsidP="0080227D">
            <w:pPr>
              <w:pStyle w:val="ListParagraph"/>
              <w:keepNext/>
              <w:keepLines/>
              <w:widowControl w:val="0"/>
              <w:tabs>
                <w:tab w:val="left" w:pos="2410"/>
              </w:tabs>
              <w:spacing w:before="60" w:after="100" w:line="240" w:lineRule="auto"/>
              <w:ind w:left="1749"/>
              <w:jc w:val="both"/>
              <w:rPr>
                <w:i/>
                <w:iCs/>
              </w:rPr>
            </w:pPr>
          </w:p>
          <w:p w14:paraId="09F26C78" w14:textId="375220B7" w:rsidR="00BB73F8" w:rsidRPr="0080227D" w:rsidRDefault="00AA4F73" w:rsidP="0080227D">
            <w:pPr>
              <w:pStyle w:val="ListParagraph"/>
              <w:keepNext/>
              <w:keepLines/>
              <w:widowControl w:val="0"/>
              <w:numPr>
                <w:ilvl w:val="0"/>
                <w:numId w:val="38"/>
              </w:numPr>
              <w:tabs>
                <w:tab w:val="left" w:pos="2410"/>
              </w:tabs>
              <w:spacing w:before="60" w:after="100" w:line="240" w:lineRule="auto"/>
              <w:jc w:val="both"/>
              <w:rPr>
                <w:i/>
                <w:iCs/>
              </w:rPr>
            </w:pPr>
            <w:r w:rsidRPr="0080227D">
              <w:rPr>
                <w:i/>
              </w:rPr>
              <w:t>nitroguanidiin (CAS 556-88-7) (vt ELi kahesuguse kasutusega kaupade nimekirja punkti 1C011.d.).</w:t>
            </w:r>
          </w:p>
          <w:p w14:paraId="1C487317" w14:textId="77777777" w:rsidR="00BB73F8" w:rsidRPr="0080227D" w:rsidRDefault="00BB73F8" w:rsidP="0080227D">
            <w:pPr>
              <w:keepNext/>
              <w:keepLines/>
              <w:widowControl w:val="0"/>
              <w:tabs>
                <w:tab w:val="left" w:pos="1451"/>
              </w:tabs>
              <w:spacing w:before="60" w:after="100" w:line="240" w:lineRule="auto"/>
              <w:ind w:left="1451" w:hanging="1276"/>
              <w:jc w:val="both"/>
              <w:rPr>
                <w:i/>
                <w:u w:val="single"/>
              </w:rPr>
            </w:pPr>
          </w:p>
          <w:p w14:paraId="0CF8D7B3" w14:textId="22511968" w:rsidR="00AA4F73" w:rsidRPr="0080227D" w:rsidRDefault="00AA4F73" w:rsidP="0080227D">
            <w:pPr>
              <w:keepNext/>
              <w:keepLines/>
              <w:widowControl w:val="0"/>
              <w:tabs>
                <w:tab w:val="left" w:pos="1451"/>
              </w:tabs>
              <w:spacing w:before="60" w:after="100" w:line="240" w:lineRule="auto"/>
              <w:ind w:left="1451" w:hanging="1276"/>
              <w:jc w:val="both"/>
              <w:rPr>
                <w:i/>
              </w:rPr>
            </w:pPr>
            <w:r w:rsidRPr="0080227D">
              <w:rPr>
                <w:i/>
                <w:u w:val="single"/>
              </w:rPr>
              <w:t>Märkus 2</w:t>
            </w:r>
            <w:r w:rsidRPr="0080227D">
              <w:tab/>
            </w:r>
            <w:r w:rsidRPr="0080227D">
              <w:rPr>
                <w:i/>
              </w:rPr>
              <w:t>Kategooria ML8 ei hõlma ammooniumperkloraati (ML8.d.2.), NTOd (ML8.a.18.)</w:t>
            </w:r>
            <w:r w:rsidRPr="0080227D">
              <w:t xml:space="preserve"> </w:t>
            </w:r>
            <w:r w:rsidRPr="0080227D">
              <w:rPr>
                <w:i/>
              </w:rPr>
              <w:t>ega katotseeni (ML8.f.4.b.), millel on kõik järgmised omadused:</w:t>
            </w:r>
          </w:p>
          <w:p w14:paraId="4177B5CF" w14:textId="77777777" w:rsidR="00AA4F73" w:rsidRPr="0080227D" w:rsidRDefault="00AA4F73" w:rsidP="0080227D">
            <w:pPr>
              <w:keepNext/>
              <w:keepLines/>
              <w:widowControl w:val="0"/>
              <w:tabs>
                <w:tab w:val="left" w:pos="1877"/>
              </w:tabs>
              <w:spacing w:before="60" w:after="100" w:line="240" w:lineRule="auto"/>
              <w:ind w:left="1956" w:hanging="505"/>
              <w:jc w:val="both"/>
              <w:rPr>
                <w:i/>
              </w:rPr>
            </w:pPr>
            <w:r w:rsidRPr="0080227D">
              <w:rPr>
                <w:i/>
              </w:rPr>
              <w:t>a.</w:t>
            </w:r>
            <w:r w:rsidRPr="0080227D">
              <w:tab/>
            </w:r>
            <w:r w:rsidRPr="0080227D">
              <w:rPr>
                <w:i/>
              </w:rPr>
              <w:t>need on spetsiaalselt koostatud tsiviilotstarbeliste gaasi tootmisseadmete jaoks;</w:t>
            </w:r>
          </w:p>
          <w:p w14:paraId="2886A07D" w14:textId="77777777" w:rsidR="00AA4F73" w:rsidRPr="0080227D" w:rsidRDefault="00AA4F73" w:rsidP="0080227D">
            <w:pPr>
              <w:keepNext/>
              <w:keepLines/>
              <w:widowControl w:val="0"/>
              <w:spacing w:before="60" w:after="100" w:line="240" w:lineRule="auto"/>
              <w:ind w:left="1916" w:hanging="465"/>
              <w:jc w:val="both"/>
              <w:rPr>
                <w:i/>
              </w:rPr>
            </w:pPr>
            <w:r w:rsidRPr="0080227D">
              <w:rPr>
                <w:i/>
              </w:rPr>
              <w:t>b.</w:t>
            </w:r>
            <w:r w:rsidRPr="0080227D">
              <w:tab/>
            </w:r>
            <w:r w:rsidRPr="0080227D">
              <w:rPr>
                <w:i/>
              </w:rPr>
              <w:t>need esinevad ühendites mitteaktiivsete temperatuurikindlate sideainete või plastifikaatoritega või on nendega segatud ning nende mass on alla 250 g;</w:t>
            </w:r>
          </w:p>
          <w:p w14:paraId="4FC7B087" w14:textId="77777777" w:rsidR="00AA4F73" w:rsidRPr="0080227D" w:rsidRDefault="00AA4F73" w:rsidP="0080227D">
            <w:pPr>
              <w:keepNext/>
              <w:keepLines/>
              <w:widowControl w:val="0"/>
              <w:spacing w:before="60" w:after="100" w:line="240" w:lineRule="auto"/>
              <w:ind w:left="1916" w:hanging="465"/>
              <w:jc w:val="both"/>
              <w:rPr>
                <w:i/>
              </w:rPr>
            </w:pPr>
            <w:r w:rsidRPr="0080227D">
              <w:rPr>
                <w:i/>
              </w:rPr>
              <w:t>c.</w:t>
            </w:r>
            <w:r w:rsidRPr="0080227D">
              <w:tab/>
            </w:r>
            <w:r w:rsidRPr="0080227D">
              <w:rPr>
                <w:i/>
              </w:rPr>
              <w:t>ammooniumperkloraat (ML8.d.2.) moodustab maksimaalselt 80% nende aktiivsest massist;</w:t>
            </w:r>
          </w:p>
          <w:p w14:paraId="3ACC1212" w14:textId="77777777" w:rsidR="00AA4F73" w:rsidRPr="0080227D" w:rsidRDefault="00AA4F73" w:rsidP="0080227D">
            <w:pPr>
              <w:keepNext/>
              <w:keepLines/>
              <w:widowControl w:val="0"/>
              <w:spacing w:before="60" w:after="100"/>
              <w:ind w:left="1916" w:hanging="465"/>
              <w:jc w:val="both"/>
              <w:rPr>
                <w:i/>
                <w:u w:val="single"/>
              </w:rPr>
            </w:pPr>
            <w:r w:rsidRPr="0080227D">
              <w:rPr>
                <w:i/>
              </w:rPr>
              <w:lastRenderedPageBreak/>
              <w:t>d.</w:t>
            </w:r>
            <w:r w:rsidRPr="0080227D">
              <w:tab/>
            </w:r>
            <w:r w:rsidRPr="0080227D">
              <w:rPr>
                <w:i/>
              </w:rPr>
              <w:t xml:space="preserve">NTO (ML8.a.18.) sisaldus on kuni 4 g; </w:t>
            </w:r>
            <w:r w:rsidRPr="0080227D">
              <w:rPr>
                <w:i/>
                <w:u w:val="single"/>
              </w:rPr>
              <w:t>ning</w:t>
            </w:r>
          </w:p>
          <w:p w14:paraId="41DE0D03" w14:textId="77777777" w:rsidR="00AA4F73" w:rsidRPr="0080227D" w:rsidRDefault="00E57810" w:rsidP="0080227D">
            <w:pPr>
              <w:keepNext/>
              <w:keepLines/>
              <w:widowControl w:val="0"/>
              <w:tabs>
                <w:tab w:val="left" w:pos="1956"/>
              </w:tabs>
              <w:spacing w:before="0" w:after="100" w:line="240" w:lineRule="auto"/>
              <w:ind w:left="1956" w:hanging="567"/>
              <w:jc w:val="both"/>
              <w:rPr>
                <w:i/>
              </w:rPr>
            </w:pPr>
            <w:r w:rsidRPr="0080227D">
              <w:rPr>
                <w:i/>
              </w:rPr>
              <w:t xml:space="preserve"> </w:t>
            </w:r>
            <w:r w:rsidR="00AA4F73" w:rsidRPr="0080227D">
              <w:rPr>
                <w:i/>
              </w:rPr>
              <w:t>e</w:t>
            </w:r>
            <w:r w:rsidRPr="0080227D">
              <w:rPr>
                <w:i/>
              </w:rPr>
              <w:t>.</w:t>
            </w:r>
            <w:r w:rsidR="00AA4F73" w:rsidRPr="0080227D">
              <w:tab/>
            </w:r>
            <w:r w:rsidR="00AA4F73" w:rsidRPr="0080227D">
              <w:rPr>
                <w:i/>
              </w:rPr>
              <w:t>katotseeni (ML8.f.4.b.) sisaldus on kuni 1 g.</w:t>
            </w:r>
          </w:p>
          <w:p w14:paraId="7EA60913" w14:textId="77777777" w:rsidR="0041684C" w:rsidRPr="0080227D" w:rsidRDefault="0041684C" w:rsidP="0080227D">
            <w:pPr>
              <w:keepNext/>
              <w:keepLines/>
              <w:widowControl w:val="0"/>
              <w:tabs>
                <w:tab w:val="left" w:pos="1956"/>
              </w:tabs>
              <w:spacing w:before="0" w:after="100" w:line="240" w:lineRule="auto"/>
              <w:ind w:left="1956" w:hanging="567"/>
              <w:jc w:val="both"/>
              <w:rPr>
                <w:b/>
                <w:iCs/>
              </w:rPr>
            </w:pPr>
          </w:p>
        </w:tc>
      </w:tr>
      <w:tr w:rsidR="0080227D" w:rsidRPr="0080227D" w14:paraId="1F1A71F6" w14:textId="77777777" w:rsidTr="00AA4F73">
        <w:tc>
          <w:tcPr>
            <w:tcW w:w="1021" w:type="dxa"/>
            <w:tcBorders>
              <w:top w:val="single" w:sz="2" w:space="0" w:color="auto"/>
              <w:left w:val="single" w:sz="2" w:space="0" w:color="auto"/>
              <w:bottom w:val="single" w:sz="2" w:space="0" w:color="auto"/>
              <w:right w:val="single" w:sz="2" w:space="0" w:color="auto"/>
            </w:tcBorders>
          </w:tcPr>
          <w:p w14:paraId="02AF4A27" w14:textId="77777777" w:rsidR="00AA4F73" w:rsidRPr="0080227D" w:rsidRDefault="00AA4F73" w:rsidP="0080227D">
            <w:pPr>
              <w:keepNext/>
              <w:keepLines/>
              <w:widowControl w:val="0"/>
              <w:tabs>
                <w:tab w:val="left" w:pos="2410"/>
              </w:tabs>
              <w:autoSpaceDE w:val="0"/>
              <w:autoSpaceDN w:val="0"/>
              <w:spacing w:after="100" w:line="240" w:lineRule="auto"/>
              <w:jc w:val="both"/>
            </w:pPr>
            <w:r w:rsidRPr="0080227D">
              <w:lastRenderedPageBreak/>
              <w:t>ML9</w:t>
            </w:r>
          </w:p>
        </w:tc>
        <w:tc>
          <w:tcPr>
            <w:tcW w:w="8261" w:type="dxa"/>
            <w:tcBorders>
              <w:top w:val="single" w:sz="2" w:space="0" w:color="auto"/>
              <w:left w:val="single" w:sz="2" w:space="0" w:color="auto"/>
              <w:bottom w:val="single" w:sz="2" w:space="0" w:color="auto"/>
              <w:right w:val="single" w:sz="2" w:space="0" w:color="auto"/>
            </w:tcBorders>
          </w:tcPr>
          <w:p w14:paraId="19BC71C4" w14:textId="77777777" w:rsidR="00AA4F73" w:rsidRPr="0080227D" w:rsidRDefault="00AA4F73" w:rsidP="0080227D">
            <w:pPr>
              <w:keepNext/>
              <w:keepLines/>
              <w:widowControl w:val="0"/>
              <w:tabs>
                <w:tab w:val="left" w:pos="2410"/>
              </w:tabs>
              <w:autoSpaceDE w:val="0"/>
              <w:autoSpaceDN w:val="0"/>
              <w:spacing w:after="100" w:line="240" w:lineRule="auto"/>
              <w:jc w:val="both"/>
              <w:rPr>
                <w:b/>
              </w:rPr>
            </w:pPr>
            <w:r w:rsidRPr="0080227D">
              <w:rPr>
                <w:b/>
              </w:rPr>
              <w:t>Sõjalaevad (pealvee- või allveelaevad), spetsiaalne merenduslik varustus, lisaseadmed, komponendid ja muud pealveelaevad:</w:t>
            </w:r>
          </w:p>
          <w:p w14:paraId="6D653D80" w14:textId="77777777" w:rsidR="00AA4F73" w:rsidRPr="0080227D" w:rsidRDefault="00AA4F73" w:rsidP="0080227D">
            <w:pPr>
              <w:keepNext/>
              <w:keepLines/>
              <w:widowControl w:val="0"/>
              <w:tabs>
                <w:tab w:val="left" w:pos="2410"/>
              </w:tabs>
              <w:spacing w:after="100" w:line="240" w:lineRule="auto"/>
              <w:jc w:val="both"/>
            </w:pPr>
            <w:r w:rsidRPr="0080227D">
              <w:rPr>
                <w:u w:val="single"/>
              </w:rPr>
              <w:t>NB.</w:t>
            </w:r>
            <w:r w:rsidRPr="0080227D">
              <w:t xml:space="preserve"> Juhtimis- ja navigatsiooniseadmete kohta vt kategooriat ML11.</w:t>
            </w:r>
          </w:p>
          <w:p w14:paraId="5FF54B6A" w14:textId="77777777" w:rsidR="00AA4F73" w:rsidRPr="0080227D" w:rsidRDefault="00AA4F73" w:rsidP="0080227D">
            <w:pPr>
              <w:keepNext/>
              <w:keepLines/>
              <w:widowControl w:val="0"/>
              <w:tabs>
                <w:tab w:val="left" w:pos="641"/>
                <w:tab w:val="left" w:pos="672"/>
              </w:tabs>
              <w:spacing w:before="60" w:after="100" w:line="240" w:lineRule="auto"/>
              <w:ind w:left="1064" w:hanging="1064"/>
              <w:jc w:val="both"/>
            </w:pPr>
            <w:r w:rsidRPr="0080227D">
              <w:t>a.</w:t>
            </w:r>
            <w:r w:rsidRPr="0080227D">
              <w:tab/>
              <w:t>järgmised laevad ja komponendid:</w:t>
            </w:r>
          </w:p>
          <w:p w14:paraId="605AFB58" w14:textId="320D2C3C" w:rsidR="00AA4F73" w:rsidRPr="0080227D" w:rsidRDefault="00AA4F73" w:rsidP="0080227D">
            <w:pPr>
              <w:keepNext/>
              <w:keepLines/>
              <w:widowControl w:val="0"/>
              <w:tabs>
                <w:tab w:val="left" w:pos="641"/>
                <w:tab w:val="left" w:pos="8822"/>
              </w:tabs>
              <w:spacing w:before="60" w:after="100" w:line="240" w:lineRule="auto"/>
              <w:ind w:left="1168" w:hanging="494"/>
              <w:jc w:val="both"/>
            </w:pPr>
            <w:r w:rsidRPr="0080227D">
              <w:t>1.</w:t>
            </w:r>
            <w:r w:rsidRPr="0080227D">
              <w:tab/>
              <w:t>spetsiaalselt sõjaliseks kasutuseks loodud või kohandatud laevad (pealvee- või allveelaevad), olenemata nende tehnilisest seisundist ning sellest, kas nad kannavad relvasüsteeme, soomustust või mitte, samuti selliste laevade kered ja kerede osad, ning nende spetsiaalselt sõjaliseks kasutuseks loodud komponendid;</w:t>
            </w:r>
          </w:p>
          <w:p w14:paraId="42165107" w14:textId="22E707DE" w:rsidR="008B521A" w:rsidRPr="0080227D" w:rsidRDefault="008B521A" w:rsidP="0080227D">
            <w:pPr>
              <w:keepNext/>
              <w:keepLines/>
              <w:widowControl w:val="0"/>
              <w:tabs>
                <w:tab w:val="left" w:pos="641"/>
                <w:tab w:val="left" w:pos="8822"/>
              </w:tabs>
              <w:spacing w:before="60" w:after="100" w:line="240" w:lineRule="auto"/>
              <w:ind w:left="1168" w:hanging="494"/>
              <w:jc w:val="both"/>
            </w:pPr>
            <w:r w:rsidRPr="0080227D">
              <w:rPr>
                <w:i/>
                <w:spacing w:val="-4"/>
                <w:u w:val="single"/>
              </w:rPr>
              <w:t>Märkus</w:t>
            </w:r>
            <w:r w:rsidR="00020761" w:rsidRPr="0080227D">
              <w:t xml:space="preserve"> </w:t>
            </w:r>
            <w:r w:rsidRPr="0080227D">
              <w:rPr>
                <w:i/>
                <w:spacing w:val="-4"/>
              </w:rPr>
              <w:t>Punkt ML9.a.1 hõlmab sõidukeid, mis on spetsiaalselt loodud või kohandatud sukeldujate transpordiks.</w:t>
            </w:r>
          </w:p>
          <w:p w14:paraId="1D695702" w14:textId="77777777" w:rsidR="00AA4F73" w:rsidRPr="0080227D" w:rsidRDefault="00AA4F73" w:rsidP="0080227D">
            <w:pPr>
              <w:keepNext/>
              <w:keepLines/>
              <w:widowControl w:val="0"/>
              <w:tabs>
                <w:tab w:val="left" w:pos="641"/>
                <w:tab w:val="left" w:pos="1310"/>
              </w:tabs>
              <w:spacing w:before="60" w:after="100" w:line="240" w:lineRule="auto"/>
              <w:ind w:left="1134" w:hanging="1134"/>
              <w:jc w:val="both"/>
              <w:rPr>
                <w:bCs/>
              </w:rPr>
            </w:pPr>
            <w:r w:rsidRPr="0080227D">
              <w:tab/>
              <w:t>2.</w:t>
            </w:r>
            <w:r w:rsidRPr="0080227D">
              <w:tab/>
              <w:t>punktis ML9.a.1. nimetamata pealveelaevad, millele on kinnitatud või millega on integreeritud mis tahes järgmine:</w:t>
            </w:r>
          </w:p>
          <w:p w14:paraId="6D3B9AC0" w14:textId="77777777" w:rsidR="00AA4F73" w:rsidRPr="0080227D" w:rsidRDefault="00AA4F73" w:rsidP="0080227D">
            <w:pPr>
              <w:keepNext/>
              <w:keepLines/>
              <w:widowControl w:val="0"/>
              <w:tabs>
                <w:tab w:val="left" w:pos="1593"/>
                <w:tab w:val="left" w:pos="4428"/>
              </w:tabs>
              <w:spacing w:before="60" w:after="100" w:line="240" w:lineRule="auto"/>
              <w:ind w:left="1593" w:hanging="425"/>
              <w:jc w:val="both"/>
              <w:rPr>
                <w:bCs/>
              </w:rPr>
            </w:pPr>
            <w:r w:rsidRPr="0080227D">
              <w:t>a.</w:t>
            </w:r>
            <w:r w:rsidRPr="0080227D">
              <w:tab/>
              <w:t>kategoorias ML1 nimetatud automaattulirelvad või kategooriates ML2, ML4, ML12 või ML19 nimetatud relvad või selliste relvade „kinnitusalused” või kinnituskohad, mille kaliiber on 12,7 mm või rohkem;</w:t>
            </w:r>
          </w:p>
          <w:p w14:paraId="22ACAC57" w14:textId="77777777" w:rsidR="00AA4F73" w:rsidRPr="0080227D" w:rsidRDefault="00AA4F73" w:rsidP="0080227D">
            <w:pPr>
              <w:keepNext/>
              <w:keepLines/>
              <w:widowControl w:val="0"/>
              <w:tabs>
                <w:tab w:val="left" w:pos="640"/>
                <w:tab w:val="left" w:pos="1134"/>
                <w:tab w:val="left" w:pos="1167"/>
                <w:tab w:val="left" w:pos="1208"/>
                <w:tab w:val="left" w:pos="1633"/>
              </w:tabs>
              <w:spacing w:before="60" w:after="100" w:line="240" w:lineRule="auto"/>
              <w:ind w:left="3969" w:hanging="2835"/>
              <w:jc w:val="both"/>
              <w:rPr>
                <w:bCs/>
                <w:i/>
              </w:rPr>
            </w:pPr>
            <w:r w:rsidRPr="0080227D">
              <w:tab/>
            </w:r>
            <w:r w:rsidRPr="0080227D">
              <w:tab/>
            </w:r>
            <w:r w:rsidRPr="0080227D">
              <w:rPr>
                <w:i/>
                <w:u w:val="single"/>
              </w:rPr>
              <w:t>Tehniline märkus</w:t>
            </w:r>
          </w:p>
          <w:p w14:paraId="555C515B" w14:textId="2B40FBFA" w:rsidR="00AA4F73" w:rsidRPr="0080227D" w:rsidRDefault="00AA4F73" w:rsidP="0080227D">
            <w:pPr>
              <w:keepNext/>
              <w:keepLines/>
              <w:widowControl w:val="0"/>
              <w:tabs>
                <w:tab w:val="left" w:pos="640"/>
                <w:tab w:val="left" w:pos="1167"/>
                <w:tab w:val="left" w:pos="1208"/>
              </w:tabs>
              <w:spacing w:before="60" w:after="100" w:line="240" w:lineRule="auto"/>
              <w:ind w:left="1167" w:hanging="283"/>
              <w:jc w:val="both"/>
              <w:rPr>
                <w:bCs/>
                <w:i/>
              </w:rPr>
            </w:pPr>
            <w:r w:rsidRPr="0080227D">
              <w:tab/>
            </w:r>
            <w:r w:rsidR="00F730AD" w:rsidRPr="0080227D">
              <w:rPr>
                <w:i/>
              </w:rPr>
              <w:t>’</w:t>
            </w:r>
            <w:r w:rsidRPr="0080227D">
              <w:rPr>
                <w:i/>
              </w:rPr>
              <w:t>kinnitusalused</w:t>
            </w:r>
            <w:r w:rsidR="00F730AD" w:rsidRPr="0080227D">
              <w:rPr>
                <w:i/>
              </w:rPr>
              <w:t>’</w:t>
            </w:r>
            <w:r w:rsidRPr="0080227D">
              <w:rPr>
                <w:i/>
              </w:rPr>
              <w:t xml:space="preserve"> on relvade paigaldamiseks ette nähtud alused või struktuuri tugevdused.</w:t>
            </w:r>
          </w:p>
          <w:p w14:paraId="51AA0266" w14:textId="77777777" w:rsidR="00AA4F73" w:rsidRPr="0080227D" w:rsidRDefault="00AA4F73" w:rsidP="0080227D">
            <w:pPr>
              <w:keepNext/>
              <w:keepLines/>
              <w:widowControl w:val="0"/>
              <w:tabs>
                <w:tab w:val="left" w:pos="640"/>
                <w:tab w:val="left" w:pos="1134"/>
                <w:tab w:val="left" w:pos="1208"/>
                <w:tab w:val="left" w:pos="1633"/>
              </w:tabs>
              <w:spacing w:before="60" w:after="100" w:line="240" w:lineRule="auto"/>
              <w:ind w:left="2444" w:hanging="1276"/>
              <w:jc w:val="both"/>
              <w:rPr>
                <w:bCs/>
              </w:rPr>
            </w:pPr>
            <w:r w:rsidRPr="0080227D">
              <w:t>b.</w:t>
            </w:r>
            <w:r w:rsidRPr="0080227D">
              <w:tab/>
              <w:t>kategoorias ML5 nimetatud tulejuhtimissüsteemid;</w:t>
            </w:r>
          </w:p>
          <w:p w14:paraId="022AE3F1" w14:textId="77777777" w:rsidR="00AA4F73" w:rsidRPr="0080227D" w:rsidRDefault="00AA4F73" w:rsidP="0080227D">
            <w:pPr>
              <w:keepNext/>
              <w:keepLines/>
              <w:widowControl w:val="0"/>
              <w:tabs>
                <w:tab w:val="left" w:pos="600"/>
                <w:tab w:val="left" w:pos="640"/>
                <w:tab w:val="left" w:pos="1134"/>
                <w:tab w:val="left" w:pos="1167"/>
              </w:tabs>
              <w:spacing w:before="60" w:after="100" w:line="240" w:lineRule="auto"/>
              <w:ind w:left="1593" w:hanging="425"/>
              <w:jc w:val="both"/>
              <w:rPr>
                <w:bCs/>
              </w:rPr>
            </w:pPr>
            <w:r w:rsidRPr="0080227D">
              <w:t>c.</w:t>
            </w:r>
            <w:r w:rsidRPr="0080227D">
              <w:tab/>
              <w:t>millel on kõik järgmised omadused:</w:t>
            </w:r>
          </w:p>
          <w:p w14:paraId="427742B5" w14:textId="14B3D22E" w:rsidR="00AA4F73" w:rsidRPr="0080227D" w:rsidRDefault="00AA4F73" w:rsidP="0080227D">
            <w:pPr>
              <w:keepNext/>
              <w:keepLines/>
              <w:widowControl w:val="0"/>
              <w:tabs>
                <w:tab w:val="left" w:pos="640"/>
                <w:tab w:val="left" w:pos="1167"/>
                <w:tab w:val="left" w:pos="1208"/>
                <w:tab w:val="left" w:pos="1985"/>
                <w:tab w:val="left" w:pos="2019"/>
              </w:tabs>
              <w:spacing w:before="60" w:after="100" w:line="240" w:lineRule="auto"/>
              <w:ind w:left="2019" w:hanging="426"/>
              <w:jc w:val="both"/>
              <w:rPr>
                <w:bCs/>
                <w:u w:val="single"/>
              </w:rPr>
            </w:pPr>
            <w:r w:rsidRPr="0080227D">
              <w:t>1.</w:t>
            </w:r>
            <w:r w:rsidRPr="0080227D">
              <w:tab/>
            </w:r>
            <w:r w:rsidR="00F730AD" w:rsidRPr="0080227D">
              <w:t>’</w:t>
            </w:r>
            <w:r w:rsidRPr="0080227D">
              <w:t>kaitse keemiliste, bioloogiliste, radioloogiliste ja tuumarünnakute vastu (CBRN-kaitse)</w:t>
            </w:r>
            <w:r w:rsidR="00F730AD" w:rsidRPr="0080227D">
              <w:t>’</w:t>
            </w:r>
            <w:r w:rsidRPr="0080227D">
              <w:t xml:space="preserve">; </w:t>
            </w:r>
            <w:r w:rsidRPr="0080227D">
              <w:rPr>
                <w:u w:val="single"/>
              </w:rPr>
              <w:t>ning</w:t>
            </w:r>
          </w:p>
          <w:p w14:paraId="7446EF65" w14:textId="77777777" w:rsidR="00AA4F73" w:rsidRPr="0080227D" w:rsidRDefault="00AA4F73" w:rsidP="0080227D">
            <w:pPr>
              <w:keepNext/>
              <w:keepLines/>
              <w:widowControl w:val="0"/>
              <w:tabs>
                <w:tab w:val="left" w:pos="640"/>
                <w:tab w:val="left" w:pos="1026"/>
                <w:tab w:val="left" w:pos="1167"/>
                <w:tab w:val="left" w:pos="1208"/>
              </w:tabs>
              <w:spacing w:before="60" w:after="100" w:line="240" w:lineRule="auto"/>
              <w:ind w:left="2018" w:hanging="425"/>
              <w:jc w:val="both"/>
              <w:rPr>
                <w:bCs/>
                <w:u w:val="single"/>
              </w:rPr>
            </w:pPr>
            <w:r w:rsidRPr="0080227D">
              <w:t>2.</w:t>
            </w:r>
            <w:r w:rsidRPr="0080227D">
              <w:tab/>
              <w:t xml:space="preserve">'eelmärgamise või uhtmise süsteem' saaste eemaldamiseks; </w:t>
            </w:r>
            <w:r w:rsidRPr="0080227D">
              <w:rPr>
                <w:u w:val="single"/>
              </w:rPr>
              <w:t>või</w:t>
            </w:r>
          </w:p>
          <w:p w14:paraId="605AFE22" w14:textId="77777777" w:rsidR="00AA4F73" w:rsidRPr="0080227D" w:rsidRDefault="00AA4F73" w:rsidP="0080227D">
            <w:pPr>
              <w:keepNext/>
              <w:keepLines/>
              <w:widowControl w:val="0"/>
              <w:tabs>
                <w:tab w:val="left" w:pos="640"/>
                <w:tab w:val="left" w:pos="993"/>
                <w:tab w:val="left" w:pos="1134"/>
                <w:tab w:val="left" w:pos="1491"/>
                <w:tab w:val="left" w:pos="1985"/>
              </w:tabs>
              <w:spacing w:after="100" w:line="240" w:lineRule="auto"/>
              <w:ind w:left="2410" w:hanging="2410"/>
              <w:jc w:val="both"/>
              <w:rPr>
                <w:bCs/>
                <w:i/>
              </w:rPr>
            </w:pPr>
            <w:r w:rsidRPr="0080227D">
              <w:tab/>
            </w:r>
            <w:r w:rsidRPr="0080227D">
              <w:tab/>
            </w:r>
            <w:r w:rsidRPr="0080227D">
              <w:tab/>
            </w:r>
            <w:r w:rsidRPr="0080227D">
              <w:rPr>
                <w:i/>
                <w:u w:val="single"/>
              </w:rPr>
              <w:t>Tehniline märkus</w:t>
            </w:r>
          </w:p>
          <w:p w14:paraId="1DD455B7" w14:textId="77777777" w:rsidR="00AA4F73" w:rsidRPr="0080227D" w:rsidRDefault="00AA4F73" w:rsidP="0080227D">
            <w:pPr>
              <w:keepNext/>
              <w:keepLines/>
              <w:widowControl w:val="0"/>
              <w:tabs>
                <w:tab w:val="left" w:pos="640"/>
                <w:tab w:val="left" w:pos="993"/>
                <w:tab w:val="left" w:pos="1134"/>
                <w:tab w:val="left" w:pos="1491"/>
                <w:tab w:val="left" w:pos="1985"/>
              </w:tabs>
              <w:spacing w:after="100" w:line="240" w:lineRule="auto"/>
              <w:ind w:left="1984" w:hanging="493"/>
              <w:jc w:val="both"/>
              <w:rPr>
                <w:bCs/>
                <w:i/>
              </w:rPr>
            </w:pPr>
            <w:r w:rsidRPr="0080227D">
              <w:rPr>
                <w:i/>
              </w:rPr>
              <w:t>1.</w:t>
            </w:r>
            <w:r w:rsidRPr="0080227D">
              <w:tab/>
            </w:r>
            <w:r w:rsidRPr="0080227D">
              <w:rPr>
                <w:i/>
              </w:rPr>
              <w:t>'CBRN-kaitse' on autonoomne siseruum, mis võimaldab näiteks ruumi ülesurvestamist, ventilatsioonisüsteemide isoleerimist ning millel on piiratud arv CBRN-filtritega ventilatsiooniavasid ja piiratud arv õhukindlaid juurdepääsupunkte.</w:t>
            </w:r>
          </w:p>
          <w:p w14:paraId="75E90E84" w14:textId="77777777" w:rsidR="00AA4F73" w:rsidRPr="0080227D" w:rsidRDefault="00AA4F73" w:rsidP="0080227D">
            <w:pPr>
              <w:keepNext/>
              <w:keepLines/>
              <w:widowControl w:val="0"/>
              <w:tabs>
                <w:tab w:val="left" w:pos="640"/>
                <w:tab w:val="left" w:pos="993"/>
                <w:tab w:val="left" w:pos="1134"/>
                <w:tab w:val="left" w:pos="1491"/>
                <w:tab w:val="left" w:pos="1985"/>
              </w:tabs>
              <w:spacing w:after="100" w:line="240" w:lineRule="auto"/>
              <w:ind w:left="1984" w:hanging="493"/>
              <w:jc w:val="both"/>
              <w:rPr>
                <w:bCs/>
                <w:i/>
              </w:rPr>
            </w:pPr>
            <w:r w:rsidRPr="0080227D">
              <w:rPr>
                <w:i/>
              </w:rPr>
              <w:t>2.</w:t>
            </w:r>
            <w:r w:rsidRPr="0080227D">
              <w:tab/>
            </w:r>
            <w:r w:rsidRPr="0080227D">
              <w:rPr>
                <w:i/>
              </w:rPr>
              <w:t>'Eelmärgamise või uhtmise süsteem' on merevee piserdamise süsteem, mis võimaldab samaaegselt kasta märjaks nii laeva tekid kui laevakere pealmise konstruktsiooni.</w:t>
            </w:r>
          </w:p>
          <w:p w14:paraId="08DED145" w14:textId="77777777" w:rsidR="00AA4F73" w:rsidRPr="0080227D" w:rsidRDefault="00AA4F73" w:rsidP="0080227D">
            <w:pPr>
              <w:keepNext/>
              <w:keepLines/>
              <w:widowControl w:val="0"/>
              <w:tabs>
                <w:tab w:val="left" w:pos="600"/>
                <w:tab w:val="left" w:pos="640"/>
                <w:tab w:val="left" w:pos="1560"/>
              </w:tabs>
              <w:spacing w:after="100" w:line="240" w:lineRule="auto"/>
              <w:ind w:left="1560" w:hanging="454"/>
              <w:jc w:val="both"/>
              <w:rPr>
                <w:bCs/>
              </w:rPr>
            </w:pPr>
            <w:r w:rsidRPr="0080227D">
              <w:t>d.</w:t>
            </w:r>
            <w:r w:rsidRPr="0080227D">
              <w:tab/>
              <w:t>punktides ML4.b., ML5.c. või ML11.a. nimetatud aktiivsed vastumeetmete rakendamise süsteemid, millel on mis tahes järgmine omadus:</w:t>
            </w:r>
          </w:p>
          <w:p w14:paraId="670F0C85" w14:textId="77777777" w:rsidR="00AA4F73" w:rsidRPr="0080227D" w:rsidRDefault="00AA4F73" w:rsidP="0080227D">
            <w:pPr>
              <w:keepNext/>
              <w:keepLines/>
              <w:widowControl w:val="0"/>
              <w:tabs>
                <w:tab w:val="left" w:pos="640"/>
                <w:tab w:val="left" w:pos="1134"/>
                <w:tab w:val="left" w:pos="1560"/>
                <w:tab w:val="left" w:pos="1985"/>
              </w:tabs>
              <w:spacing w:after="100" w:line="240" w:lineRule="auto"/>
              <w:ind w:left="2410" w:hanging="2410"/>
              <w:jc w:val="both"/>
            </w:pPr>
            <w:r w:rsidRPr="0080227D">
              <w:tab/>
            </w:r>
            <w:r w:rsidRPr="0080227D">
              <w:tab/>
            </w:r>
            <w:r w:rsidRPr="0080227D">
              <w:tab/>
              <w:t>1.</w:t>
            </w:r>
            <w:r w:rsidRPr="0080227D">
              <w:tab/>
              <w:t>'CBRN-kaitse';</w:t>
            </w:r>
          </w:p>
          <w:p w14:paraId="47603CF5" w14:textId="77777777" w:rsidR="00AA4F73" w:rsidRPr="0080227D" w:rsidRDefault="00AA4F73" w:rsidP="0080227D">
            <w:pPr>
              <w:keepNext/>
              <w:keepLines/>
              <w:widowControl w:val="0"/>
              <w:tabs>
                <w:tab w:val="left" w:pos="640"/>
                <w:tab w:val="left" w:pos="1134"/>
                <w:tab w:val="left" w:pos="1560"/>
                <w:tab w:val="left" w:pos="1985"/>
              </w:tabs>
              <w:spacing w:after="100" w:line="240" w:lineRule="auto"/>
              <w:ind w:left="1985" w:hanging="1985"/>
              <w:jc w:val="both"/>
              <w:rPr>
                <w:bCs/>
              </w:rPr>
            </w:pPr>
            <w:r w:rsidRPr="0080227D">
              <w:tab/>
            </w:r>
            <w:r w:rsidRPr="0080227D">
              <w:tab/>
            </w:r>
            <w:r w:rsidRPr="0080227D">
              <w:tab/>
              <w:t>2.</w:t>
            </w:r>
            <w:r w:rsidRPr="0080227D">
              <w:tab/>
              <w:t>kere ja tekiehitised, mis on spetsiaalselt loodud radariristlõike (RCS) vähendamiseks;</w:t>
            </w:r>
          </w:p>
          <w:p w14:paraId="520F5965" w14:textId="77777777" w:rsidR="00AA4F73" w:rsidRPr="0080227D" w:rsidRDefault="00AA4F73" w:rsidP="0080227D">
            <w:pPr>
              <w:keepNext/>
              <w:keepLines/>
              <w:widowControl w:val="0"/>
              <w:tabs>
                <w:tab w:val="left" w:pos="640"/>
                <w:tab w:val="left" w:pos="1134"/>
                <w:tab w:val="left" w:pos="1560"/>
                <w:tab w:val="left" w:pos="1985"/>
              </w:tabs>
              <w:spacing w:after="100" w:line="240" w:lineRule="auto"/>
              <w:ind w:left="1985" w:hanging="1985"/>
              <w:jc w:val="both"/>
              <w:rPr>
                <w:bCs/>
                <w:u w:val="single"/>
              </w:rPr>
            </w:pPr>
            <w:r w:rsidRPr="0080227D">
              <w:tab/>
            </w:r>
            <w:r w:rsidRPr="0080227D">
              <w:tab/>
            </w:r>
            <w:r w:rsidRPr="0080227D">
              <w:tab/>
              <w:t>3.</w:t>
            </w:r>
            <w:r w:rsidRPr="0080227D">
              <w:tab/>
              <w:t xml:space="preserve">soojusvarjestuse seadmed (nt heitgaasi jahutamise süsteem), välja arvatud seadmed, mis on spetsiaalselt loodud elektrijaamade üldise tõhususe suurendamiseks või keskkonnamõju vähendamiseks; </w:t>
            </w:r>
            <w:r w:rsidRPr="0080227D">
              <w:rPr>
                <w:u w:val="single"/>
              </w:rPr>
              <w:t>või</w:t>
            </w:r>
          </w:p>
          <w:p w14:paraId="31E56217" w14:textId="77777777" w:rsidR="00AA4F73" w:rsidRPr="0080227D" w:rsidRDefault="00AA4F73" w:rsidP="0080227D">
            <w:pPr>
              <w:keepNext/>
              <w:keepLines/>
              <w:widowControl w:val="0"/>
              <w:tabs>
                <w:tab w:val="left" w:pos="640"/>
                <w:tab w:val="left" w:pos="1134"/>
                <w:tab w:val="left" w:pos="1560"/>
                <w:tab w:val="left" w:pos="1985"/>
              </w:tabs>
              <w:spacing w:after="100" w:line="240" w:lineRule="auto"/>
              <w:ind w:left="1985" w:hanging="1985"/>
              <w:jc w:val="both"/>
              <w:rPr>
                <w:bCs/>
              </w:rPr>
            </w:pPr>
            <w:r w:rsidRPr="0080227D">
              <w:tab/>
            </w:r>
            <w:r w:rsidRPr="0080227D">
              <w:tab/>
            </w:r>
            <w:r w:rsidRPr="0080227D">
              <w:tab/>
              <w:t>4.</w:t>
            </w:r>
            <w:r w:rsidRPr="0080227D">
              <w:tab/>
              <w:t xml:space="preserve">demagneetimise süsteem, mis on loodud laeva magnetvälja </w:t>
            </w:r>
            <w:r w:rsidRPr="0080227D">
              <w:lastRenderedPageBreak/>
              <w:t>mõju vähendamiseks;</w:t>
            </w:r>
          </w:p>
          <w:p w14:paraId="47F0E37F" w14:textId="77777777" w:rsidR="00AA4F73" w:rsidRPr="0080227D" w:rsidRDefault="00AA4F73" w:rsidP="0080227D">
            <w:pPr>
              <w:keepNext/>
              <w:keepLines/>
              <w:widowControl w:val="0"/>
              <w:spacing w:after="100" w:line="240" w:lineRule="auto"/>
              <w:ind w:left="641" w:hanging="641"/>
              <w:jc w:val="both"/>
            </w:pPr>
            <w:r w:rsidRPr="0080227D">
              <w:t>b.</w:t>
            </w:r>
            <w:r w:rsidRPr="0080227D">
              <w:tab/>
              <w:t>järgmised spetsiaalselt sõjaliseks kasutuseks loodud mootorid ja tõukejõusüsteemid ja nende spetsiaalselt sõjaliseks kasutuseks loodud komponendid:</w:t>
            </w:r>
          </w:p>
          <w:p w14:paraId="7F54627D" w14:textId="77777777" w:rsidR="00AA4F73" w:rsidRPr="0080227D" w:rsidRDefault="00AA4F73" w:rsidP="0080227D">
            <w:pPr>
              <w:keepNext/>
              <w:keepLines/>
              <w:widowControl w:val="0"/>
              <w:tabs>
                <w:tab w:val="left" w:pos="640"/>
                <w:tab w:val="left" w:pos="1092"/>
              </w:tabs>
              <w:spacing w:before="0" w:after="100" w:line="240" w:lineRule="auto"/>
              <w:ind w:left="1134" w:hanging="1134"/>
              <w:jc w:val="both"/>
            </w:pPr>
            <w:r w:rsidRPr="0080227D">
              <w:tab/>
              <w:t>1.</w:t>
            </w:r>
            <w:r w:rsidRPr="0080227D">
              <w:tab/>
              <w:t>diiselmootorid, mis on spetsiaals</w:t>
            </w:r>
            <w:r w:rsidR="00F907B9" w:rsidRPr="0080227D">
              <w:t>elt loodud allveelaevadele;</w:t>
            </w:r>
          </w:p>
          <w:p w14:paraId="63535011" w14:textId="77777777" w:rsidR="00AA4F73" w:rsidRPr="0080227D" w:rsidRDefault="00AA4F73" w:rsidP="0080227D">
            <w:pPr>
              <w:keepNext/>
              <w:keepLines/>
              <w:widowControl w:val="0"/>
              <w:tabs>
                <w:tab w:val="left" w:pos="640"/>
                <w:tab w:val="left" w:pos="1092"/>
              </w:tabs>
              <w:spacing w:after="100" w:line="240" w:lineRule="auto"/>
              <w:ind w:left="1134" w:hanging="1134"/>
              <w:jc w:val="both"/>
            </w:pPr>
            <w:r w:rsidRPr="0080227D">
              <w:tab/>
              <w:t>2.</w:t>
            </w:r>
            <w:r w:rsidRPr="0080227D">
              <w:tab/>
              <w:t>elektrimootorid, mis on spetsiaalselt loodud allveelaevadele ja millel on kõik järgmised omadused:</w:t>
            </w:r>
          </w:p>
          <w:p w14:paraId="0E33835B" w14:textId="77777777" w:rsidR="00AA4F73" w:rsidRPr="0080227D" w:rsidRDefault="00AA4F73" w:rsidP="0080227D">
            <w:pPr>
              <w:keepNext/>
              <w:keepLines/>
              <w:widowControl w:val="0"/>
              <w:tabs>
                <w:tab w:val="left" w:pos="640"/>
                <w:tab w:val="left" w:pos="1092"/>
                <w:tab w:val="left" w:pos="1520"/>
              </w:tabs>
              <w:spacing w:before="0" w:after="100" w:line="240" w:lineRule="auto"/>
              <w:ind w:left="1920" w:hanging="1920"/>
              <w:jc w:val="both"/>
            </w:pPr>
            <w:r w:rsidRPr="0080227D">
              <w:tab/>
            </w:r>
            <w:r w:rsidRPr="0080227D">
              <w:tab/>
              <w:t>a.</w:t>
            </w:r>
            <w:r w:rsidRPr="0080227D">
              <w:tab/>
              <w:t>väljundvõimsus enam kui 0,75 MW (1000 hj);</w:t>
            </w:r>
          </w:p>
          <w:p w14:paraId="6942F21A" w14:textId="77777777" w:rsidR="00AA4F73" w:rsidRPr="0080227D" w:rsidRDefault="00AA4F73" w:rsidP="0080227D">
            <w:pPr>
              <w:keepNext/>
              <w:keepLines/>
              <w:widowControl w:val="0"/>
              <w:tabs>
                <w:tab w:val="left" w:pos="640"/>
                <w:tab w:val="left" w:pos="1092"/>
                <w:tab w:val="left" w:pos="1520"/>
              </w:tabs>
              <w:spacing w:before="0" w:after="100" w:line="240" w:lineRule="auto"/>
              <w:ind w:left="1920" w:hanging="1920"/>
              <w:jc w:val="both"/>
            </w:pPr>
            <w:r w:rsidRPr="0080227D">
              <w:tab/>
            </w:r>
            <w:r w:rsidRPr="0080227D">
              <w:tab/>
              <w:t>b.</w:t>
            </w:r>
            <w:r w:rsidRPr="0080227D">
              <w:tab/>
              <w:t>kiire tagasikäik;</w:t>
            </w:r>
          </w:p>
          <w:p w14:paraId="484ECA8D" w14:textId="77777777" w:rsidR="00AA4F73" w:rsidRPr="0080227D" w:rsidRDefault="00AA4F73" w:rsidP="0080227D">
            <w:pPr>
              <w:keepNext/>
              <w:keepLines/>
              <w:widowControl w:val="0"/>
              <w:tabs>
                <w:tab w:val="left" w:pos="640"/>
                <w:tab w:val="left" w:pos="1092"/>
                <w:tab w:val="left" w:pos="1520"/>
              </w:tabs>
              <w:spacing w:before="0" w:after="100" w:line="240" w:lineRule="auto"/>
              <w:ind w:left="1920" w:hanging="1920"/>
              <w:jc w:val="both"/>
            </w:pPr>
            <w:r w:rsidRPr="0080227D">
              <w:tab/>
            </w:r>
            <w:r w:rsidRPr="0080227D">
              <w:tab/>
              <w:t>c.</w:t>
            </w:r>
            <w:r w:rsidRPr="0080227D">
              <w:tab/>
              <w:t xml:space="preserve">vedelikjahutus; </w:t>
            </w:r>
            <w:r w:rsidRPr="0080227D">
              <w:rPr>
                <w:u w:val="single"/>
              </w:rPr>
              <w:t>ning</w:t>
            </w:r>
          </w:p>
          <w:p w14:paraId="11BD6DC6" w14:textId="77777777" w:rsidR="00AA4F73" w:rsidRPr="0080227D" w:rsidRDefault="00AA4F73" w:rsidP="0080227D">
            <w:pPr>
              <w:keepNext/>
              <w:keepLines/>
              <w:widowControl w:val="0"/>
              <w:tabs>
                <w:tab w:val="left" w:pos="640"/>
                <w:tab w:val="left" w:pos="1092"/>
                <w:tab w:val="left" w:pos="1520"/>
              </w:tabs>
              <w:spacing w:before="0" w:after="100"/>
              <w:ind w:left="1920" w:hanging="1920"/>
              <w:jc w:val="both"/>
            </w:pPr>
            <w:r w:rsidRPr="0080227D">
              <w:tab/>
            </w:r>
            <w:r w:rsidRPr="0080227D">
              <w:tab/>
              <w:t>d.</w:t>
            </w:r>
            <w:r w:rsidRPr="0080227D">
              <w:tab/>
              <w:t>täielikult kinnine masin;</w:t>
            </w:r>
          </w:p>
          <w:p w14:paraId="2B2903A5" w14:textId="3E40EDA0" w:rsidR="00AA4F73" w:rsidRPr="0080227D" w:rsidRDefault="00AA4F73" w:rsidP="0080227D">
            <w:pPr>
              <w:keepNext/>
              <w:keepLines/>
              <w:widowControl w:val="0"/>
              <w:tabs>
                <w:tab w:val="left" w:pos="640"/>
                <w:tab w:val="left" w:pos="1092"/>
              </w:tabs>
              <w:spacing w:after="100" w:line="240" w:lineRule="auto"/>
              <w:ind w:left="1134" w:hanging="454"/>
              <w:jc w:val="both"/>
              <w:rPr>
                <w:bCs/>
              </w:rPr>
            </w:pPr>
            <w:r w:rsidRPr="0080227D">
              <w:t>3.</w:t>
            </w:r>
            <w:r w:rsidRPr="0080227D">
              <w:tab/>
              <w:t>diiselmootorid, millel on kõik järgmised omadused:</w:t>
            </w:r>
          </w:p>
          <w:p w14:paraId="5F7DAC0D" w14:textId="77777777" w:rsidR="00AA4F73" w:rsidRPr="0080227D" w:rsidRDefault="00AA4F73" w:rsidP="0080227D">
            <w:pPr>
              <w:keepNext/>
              <w:keepLines/>
              <w:widowControl w:val="0"/>
              <w:tabs>
                <w:tab w:val="left" w:pos="640"/>
                <w:tab w:val="left" w:pos="1092"/>
                <w:tab w:val="left" w:pos="1560"/>
              </w:tabs>
              <w:spacing w:before="0" w:after="100" w:line="240" w:lineRule="auto"/>
              <w:ind w:left="1985" w:hanging="1985"/>
              <w:jc w:val="both"/>
            </w:pPr>
            <w:r w:rsidRPr="0080227D">
              <w:tab/>
            </w:r>
            <w:r w:rsidRPr="0080227D">
              <w:tab/>
              <w:t>a.</w:t>
            </w:r>
            <w:r w:rsidRPr="0080227D">
              <w:tab/>
              <w:t xml:space="preserve">väljundvõimsus 37,3 kW (50 hj) või rohkem; </w:t>
            </w:r>
            <w:r w:rsidRPr="0080227D">
              <w:rPr>
                <w:u w:val="single"/>
              </w:rPr>
              <w:t>ning</w:t>
            </w:r>
          </w:p>
          <w:p w14:paraId="32B09656" w14:textId="2AF3DFB7" w:rsidR="008B521A" w:rsidRPr="0080227D" w:rsidRDefault="00AA4F73" w:rsidP="0080227D">
            <w:pPr>
              <w:keepNext/>
              <w:keepLines/>
              <w:widowControl w:val="0"/>
              <w:tabs>
                <w:tab w:val="left" w:pos="640"/>
                <w:tab w:val="left" w:pos="1092"/>
                <w:tab w:val="left" w:pos="1560"/>
              </w:tabs>
              <w:spacing w:before="0" w:after="100" w:line="240" w:lineRule="auto"/>
              <w:ind w:left="1985" w:hanging="1985"/>
              <w:jc w:val="both"/>
            </w:pPr>
            <w:r w:rsidRPr="0080227D">
              <w:tab/>
            </w:r>
            <w:r w:rsidRPr="0080227D">
              <w:tab/>
              <w:t>b.</w:t>
            </w:r>
            <w:r w:rsidRPr="0080227D">
              <w:tab/>
            </w:r>
            <w:r w:rsidR="008B521A" w:rsidRPr="0080227D">
              <w:t>’</w:t>
            </w:r>
            <w:r w:rsidRPr="0080227D">
              <w:t>mittemagnetiseeruv</w:t>
            </w:r>
            <w:r w:rsidR="008B521A" w:rsidRPr="0080227D">
              <w:t>’</w:t>
            </w:r>
            <w:r w:rsidR="000618F0">
              <w:t xml:space="preserve"> osa ületab 75</w:t>
            </w:r>
            <w:r w:rsidRPr="0080227D">
              <w:t>% kogumassist;</w:t>
            </w:r>
          </w:p>
          <w:p w14:paraId="1B073749" w14:textId="77777777" w:rsidR="00B90F70" w:rsidRPr="0080227D" w:rsidRDefault="00B90F70" w:rsidP="0080227D">
            <w:pPr>
              <w:keepNext/>
              <w:keepLines/>
              <w:widowControl w:val="0"/>
              <w:tabs>
                <w:tab w:val="left" w:pos="640"/>
                <w:tab w:val="left" w:pos="1040"/>
              </w:tabs>
              <w:spacing w:after="100" w:line="240" w:lineRule="auto"/>
              <w:ind w:left="1680" w:hanging="640"/>
              <w:jc w:val="both"/>
              <w:rPr>
                <w:i/>
              </w:rPr>
            </w:pPr>
            <w:r w:rsidRPr="0080227D">
              <w:rPr>
                <w:i/>
                <w:u w:val="single"/>
              </w:rPr>
              <w:t>Tehniline märkus</w:t>
            </w:r>
          </w:p>
          <w:p w14:paraId="7EE0B219" w14:textId="7D24F9FD" w:rsidR="00B90F70" w:rsidRPr="0080227D" w:rsidRDefault="00B90F70" w:rsidP="00192A16">
            <w:pPr>
              <w:keepNext/>
              <w:keepLines/>
              <w:widowControl w:val="0"/>
              <w:tabs>
                <w:tab w:val="left" w:pos="640"/>
                <w:tab w:val="left" w:pos="1040"/>
              </w:tabs>
              <w:spacing w:after="100" w:line="240" w:lineRule="auto"/>
              <w:ind w:left="1134" w:hanging="494"/>
              <w:jc w:val="both"/>
            </w:pPr>
            <w:r w:rsidRPr="0080227D">
              <w:tab/>
            </w:r>
            <w:r w:rsidRPr="0080227D">
              <w:rPr>
                <w:i/>
              </w:rPr>
              <w:t>Punkt</w:t>
            </w:r>
            <w:r w:rsidR="00192A16">
              <w:rPr>
                <w:i/>
              </w:rPr>
              <w:t xml:space="preserve">is </w:t>
            </w:r>
            <w:r w:rsidRPr="0080227D">
              <w:rPr>
                <w:i/>
              </w:rPr>
              <w:t>ML9.b.3 tähendab ’mittemagnetiseeruv’, et suhteline läbitavus on väiksem kui 2.</w:t>
            </w:r>
          </w:p>
          <w:p w14:paraId="3C7A540C" w14:textId="77777777" w:rsidR="00AA4F73" w:rsidRPr="0080227D" w:rsidRDefault="00AA4F73" w:rsidP="0080227D">
            <w:pPr>
              <w:keepNext/>
              <w:keepLines/>
              <w:widowControl w:val="0"/>
              <w:tabs>
                <w:tab w:val="left" w:pos="640"/>
                <w:tab w:val="left" w:pos="1092"/>
                <w:tab w:val="left" w:pos="1560"/>
              </w:tabs>
              <w:spacing w:after="100" w:line="240" w:lineRule="auto"/>
              <w:ind w:left="1092" w:hanging="1092"/>
              <w:jc w:val="both"/>
            </w:pPr>
            <w:r w:rsidRPr="0080227D">
              <w:tab/>
              <w:t>4.</w:t>
            </w:r>
            <w:r w:rsidRPr="0080227D">
              <w:tab/>
              <w:t>spetsiaalselt allveelaevade jaoks kavandatud 'välisõhu juurdelisamisest sõltumatud tõukejõusüsteemid';</w:t>
            </w:r>
          </w:p>
          <w:p w14:paraId="3BF7251B" w14:textId="77777777" w:rsidR="00AA4F73" w:rsidRPr="0080227D" w:rsidRDefault="00AA4F73" w:rsidP="0080227D">
            <w:pPr>
              <w:keepNext/>
              <w:keepLines/>
              <w:widowControl w:val="0"/>
              <w:tabs>
                <w:tab w:val="left" w:pos="640"/>
                <w:tab w:val="left" w:pos="1040"/>
              </w:tabs>
              <w:spacing w:after="100" w:line="240" w:lineRule="auto"/>
              <w:ind w:left="640" w:hanging="640"/>
              <w:jc w:val="both"/>
              <w:rPr>
                <w:i/>
              </w:rPr>
            </w:pPr>
            <w:r w:rsidRPr="0080227D">
              <w:tab/>
            </w:r>
            <w:r w:rsidRPr="0080227D">
              <w:tab/>
            </w:r>
            <w:r w:rsidRPr="0080227D">
              <w:rPr>
                <w:i/>
                <w:u w:val="single"/>
              </w:rPr>
              <w:t>Tehniline märkus</w:t>
            </w:r>
          </w:p>
          <w:p w14:paraId="135740FF" w14:textId="77777777" w:rsidR="00AA4F73" w:rsidRPr="0080227D" w:rsidRDefault="00AA4F73" w:rsidP="0080227D">
            <w:pPr>
              <w:keepNext/>
              <w:keepLines/>
              <w:widowControl w:val="0"/>
              <w:tabs>
                <w:tab w:val="left" w:pos="640"/>
                <w:tab w:val="left" w:pos="1040"/>
              </w:tabs>
              <w:spacing w:after="100" w:line="240" w:lineRule="auto"/>
              <w:ind w:left="1134" w:hanging="494"/>
              <w:jc w:val="both"/>
            </w:pPr>
            <w:r w:rsidRPr="0080227D">
              <w:tab/>
            </w:r>
            <w:r w:rsidRPr="0080227D">
              <w:rPr>
                <w:i/>
              </w:rPr>
              <w:t>'Välisõhu juurdelisamisest sõltumatu tõukejõusüsteem' võimaldab veeliinist allpool oleval allveelaeval, millel ei ole juurdepääsu atmosfäärihapnikule, kasutada oma tõukejõusüsteemi kauem, kui see akude abil võimalik oleks</w:t>
            </w:r>
            <w:r w:rsidRPr="0080227D">
              <w:t>.</w:t>
            </w:r>
            <w:r w:rsidRPr="0080227D">
              <w:rPr>
                <w:i/>
              </w:rPr>
              <w:t xml:space="preserve"> Punkti ML9.b.4. kohaldamisel ei hõlma sellised tõukejõusüsteemid tuumaenergiat.</w:t>
            </w:r>
          </w:p>
          <w:p w14:paraId="1565355B" w14:textId="77777777" w:rsidR="00AA4F73" w:rsidRPr="0080227D" w:rsidRDefault="00AA4F73" w:rsidP="0080227D">
            <w:pPr>
              <w:keepNext/>
              <w:keepLines/>
              <w:widowControl w:val="0"/>
              <w:tabs>
                <w:tab w:val="left" w:pos="672"/>
              </w:tabs>
              <w:spacing w:after="100" w:line="240" w:lineRule="auto"/>
              <w:ind w:left="672" w:hanging="672"/>
              <w:jc w:val="both"/>
            </w:pPr>
            <w:r w:rsidRPr="0080227D">
              <w:t>c.</w:t>
            </w:r>
            <w:r w:rsidRPr="0080227D">
              <w:tab/>
              <w:t>spetsiaalselt sõjaliseks kasutuseks loodud veealused avastamisseadmed, nende kontrollseadmed ja nende spetsiaalselt sõjaliseks kasutuseks loodud komponendid;</w:t>
            </w:r>
          </w:p>
          <w:p w14:paraId="66BC98CE" w14:textId="77777777" w:rsidR="00AA4F73" w:rsidRPr="0080227D" w:rsidRDefault="00AA4F73" w:rsidP="0080227D">
            <w:pPr>
              <w:keepNext/>
              <w:keepLines/>
              <w:widowControl w:val="0"/>
              <w:tabs>
                <w:tab w:val="left" w:pos="640"/>
              </w:tabs>
              <w:spacing w:after="100" w:line="240" w:lineRule="auto"/>
              <w:ind w:left="641" w:hanging="641"/>
              <w:jc w:val="both"/>
            </w:pPr>
            <w:r w:rsidRPr="0080227D">
              <w:t>d.</w:t>
            </w:r>
            <w:r w:rsidRPr="0080227D">
              <w:tab/>
              <w:t>allveelaeva- ja torpeedovastased võrgud, mis on spetsiaalselt loodud sõjaliseks kasutuseks;</w:t>
            </w:r>
          </w:p>
          <w:p w14:paraId="6C3F123E" w14:textId="77777777" w:rsidR="00AA4F73" w:rsidRPr="0080227D" w:rsidRDefault="00AA4F73" w:rsidP="0080227D">
            <w:pPr>
              <w:keepNext/>
              <w:keepLines/>
              <w:widowControl w:val="0"/>
              <w:tabs>
                <w:tab w:val="left" w:pos="640"/>
              </w:tabs>
              <w:spacing w:after="100" w:line="240" w:lineRule="auto"/>
              <w:ind w:hanging="1021"/>
              <w:jc w:val="both"/>
            </w:pPr>
            <w:r w:rsidRPr="0080227D">
              <w:tab/>
              <w:t>e.</w:t>
            </w:r>
            <w:r w:rsidRPr="0080227D">
              <w:tab/>
              <w:t>ei kasutata alates 2003. aastast;</w:t>
            </w:r>
          </w:p>
          <w:p w14:paraId="4AABB495" w14:textId="77777777" w:rsidR="00AA4F73" w:rsidRPr="0080227D" w:rsidRDefault="00AA4F73" w:rsidP="0080227D">
            <w:pPr>
              <w:keepNext/>
              <w:keepLines/>
              <w:widowControl w:val="0"/>
              <w:tabs>
                <w:tab w:val="left" w:pos="640"/>
              </w:tabs>
              <w:spacing w:after="100" w:line="240" w:lineRule="auto"/>
              <w:ind w:left="640" w:hanging="640"/>
              <w:jc w:val="both"/>
            </w:pPr>
            <w:r w:rsidRPr="0080227D">
              <w:t>f.</w:t>
            </w:r>
            <w:r w:rsidRPr="0080227D">
              <w:tab/>
              <w:t>spetsiaalselt sõjaliseks kasutuseks loodud laevakere läbindused ja läbivad ühendused, mis võimaldavad koostoimimist laevavälise varustusega, ja nende spetsiaalselt sõjaliseks kasutuseks loodud komponendid;</w:t>
            </w:r>
          </w:p>
          <w:p w14:paraId="383B8CE0" w14:textId="0E6D69E6" w:rsidR="00AA4F73" w:rsidRPr="0080227D" w:rsidRDefault="00AA4F73" w:rsidP="0080227D">
            <w:pPr>
              <w:keepNext/>
              <w:keepLines/>
              <w:widowControl w:val="0"/>
              <w:tabs>
                <w:tab w:val="left" w:pos="640"/>
                <w:tab w:val="left" w:pos="1020"/>
              </w:tabs>
              <w:spacing w:after="100" w:line="240" w:lineRule="auto"/>
              <w:ind w:left="1531" w:hanging="1531"/>
              <w:jc w:val="both"/>
              <w:rPr>
                <w:i/>
                <w:spacing w:val="-4"/>
              </w:rPr>
            </w:pPr>
            <w:r w:rsidRPr="0080227D">
              <w:tab/>
            </w:r>
            <w:r w:rsidRPr="0080227D">
              <w:rPr>
                <w:i/>
                <w:spacing w:val="-4"/>
                <w:u w:val="single"/>
              </w:rPr>
              <w:t>Märkus</w:t>
            </w:r>
            <w:r w:rsidR="00E931AF" w:rsidRPr="0080227D">
              <w:tab/>
            </w:r>
            <w:r w:rsidRPr="0080227D">
              <w:rPr>
                <w:i/>
                <w:spacing w:val="-4"/>
              </w:rPr>
              <w:t>Punkt ML9.f hõlmab ühe- ja mitmejuhtmelisi, koaksiaal- ning lainejuhtühendusi ja laevakere läbindusi, mis on võimelised säilitama lekkekindluse ning ettenähtud omadused sügavustel üle 100 m, ja kiudoptilisi konnektoreid ja optilisi laevakere läbindusi, mis on spetsiaalselt loodud laserkiire ülekandeks, sügavusest sõltumata. Punkti ML9.f. ei kohaldata harilike võlli ja roolivarda läbinduste suhtes.</w:t>
            </w:r>
          </w:p>
          <w:p w14:paraId="5F98318F" w14:textId="77777777" w:rsidR="00AA4F73" w:rsidRPr="0080227D" w:rsidRDefault="00AA4F73" w:rsidP="0080227D">
            <w:pPr>
              <w:keepNext/>
              <w:keepLines/>
              <w:widowControl w:val="0"/>
              <w:tabs>
                <w:tab w:val="left" w:pos="640"/>
              </w:tabs>
              <w:spacing w:after="100" w:line="240" w:lineRule="auto"/>
              <w:ind w:left="641" w:hanging="641"/>
              <w:jc w:val="both"/>
            </w:pPr>
            <w:r w:rsidRPr="0080227D">
              <w:t>g.</w:t>
            </w:r>
            <w:r w:rsidRPr="0080227D">
              <w:tab/>
              <w:t xml:space="preserve">mis tahes järgmiste omadustega müratud laagrid, nende komponendid ning selliseid laagreid sisaldavad seadmed, mis on spetsiaalselt loodud sõjaliseks </w:t>
            </w:r>
            <w:r w:rsidRPr="0080227D">
              <w:lastRenderedPageBreak/>
              <w:t>kasutuseks:</w:t>
            </w:r>
          </w:p>
          <w:p w14:paraId="6CB22006" w14:textId="77777777" w:rsidR="00AA4F73" w:rsidRPr="0080227D" w:rsidRDefault="00AA4F73" w:rsidP="0080227D">
            <w:pPr>
              <w:keepNext/>
              <w:keepLines/>
              <w:widowControl w:val="0"/>
              <w:tabs>
                <w:tab w:val="left" w:pos="640"/>
                <w:tab w:val="left" w:pos="993"/>
              </w:tabs>
              <w:spacing w:before="0" w:after="100" w:line="240" w:lineRule="auto"/>
              <w:ind w:left="1418" w:hanging="1418"/>
              <w:jc w:val="both"/>
            </w:pPr>
            <w:r w:rsidRPr="0080227D">
              <w:tab/>
              <w:t>1.</w:t>
            </w:r>
            <w:r w:rsidRPr="0080227D">
              <w:tab/>
              <w:t>gaas- või magnethõljukhõõre;</w:t>
            </w:r>
          </w:p>
          <w:p w14:paraId="088387A9" w14:textId="7C78B03E" w:rsidR="00AA4F73" w:rsidRPr="0080227D" w:rsidRDefault="00AA4F73" w:rsidP="0080227D">
            <w:pPr>
              <w:keepNext/>
              <w:keepLines/>
              <w:widowControl w:val="0"/>
              <w:tabs>
                <w:tab w:val="left" w:pos="640"/>
                <w:tab w:val="left" w:pos="993"/>
              </w:tabs>
              <w:spacing w:before="0" w:after="100" w:line="240" w:lineRule="auto"/>
              <w:ind w:left="1418" w:hanging="1418"/>
              <w:jc w:val="both"/>
            </w:pPr>
            <w:r w:rsidRPr="0080227D">
              <w:tab/>
              <w:t>2.</w:t>
            </w:r>
            <w:r w:rsidR="00D04613" w:rsidRPr="0080227D">
              <w:t xml:space="preserve"> </w:t>
            </w:r>
            <w:r w:rsidR="00D04613" w:rsidRPr="0080227D">
              <w:tab/>
            </w:r>
            <w:r w:rsidRPr="0080227D">
              <w:t xml:space="preserve">juhtseadmed tunnusmüra aktiivsummutamiseks; </w:t>
            </w:r>
            <w:r w:rsidRPr="0080227D">
              <w:rPr>
                <w:u w:val="single"/>
              </w:rPr>
              <w:t>või</w:t>
            </w:r>
          </w:p>
          <w:p w14:paraId="1CD311CE" w14:textId="5E6B9B70" w:rsidR="00AA4F73" w:rsidRPr="0080227D" w:rsidRDefault="00AA4F73" w:rsidP="0080227D">
            <w:pPr>
              <w:keepNext/>
              <w:keepLines/>
              <w:widowControl w:val="0"/>
              <w:tabs>
                <w:tab w:val="left" w:pos="640"/>
                <w:tab w:val="left" w:pos="1092"/>
                <w:tab w:val="left" w:pos="1520"/>
              </w:tabs>
              <w:spacing w:before="0" w:after="100"/>
              <w:ind w:left="1920" w:hanging="1920"/>
              <w:jc w:val="both"/>
            </w:pPr>
            <w:r w:rsidRPr="0080227D">
              <w:tab/>
              <w:t>3.</w:t>
            </w:r>
            <w:r w:rsidR="00D04613" w:rsidRPr="0080227D">
              <w:t xml:space="preserve"> </w:t>
            </w:r>
            <w:r w:rsidR="00D04613" w:rsidRPr="0080227D">
              <w:tab/>
            </w:r>
            <w:r w:rsidRPr="0080227D">
              <w:t>juhtseadmed vibratsiooni summutamiseks.</w:t>
            </w:r>
          </w:p>
          <w:p w14:paraId="2A6A243A" w14:textId="77777777" w:rsidR="00020761" w:rsidRPr="0080227D" w:rsidRDefault="00B90F70" w:rsidP="0080227D">
            <w:pPr>
              <w:keepNext/>
              <w:keepLines/>
              <w:widowControl w:val="0"/>
              <w:tabs>
                <w:tab w:val="left" w:pos="640"/>
                <w:tab w:val="left" w:pos="1092"/>
                <w:tab w:val="left" w:pos="1520"/>
              </w:tabs>
              <w:spacing w:before="0" w:after="100" w:line="240" w:lineRule="auto"/>
              <w:jc w:val="both"/>
            </w:pPr>
            <w:r w:rsidRPr="0080227D">
              <w:t>h.</w:t>
            </w:r>
            <w:r w:rsidR="00020761" w:rsidRPr="0080227D">
              <w:t xml:space="preserve"> </w:t>
            </w:r>
            <w:r w:rsidR="00020761" w:rsidRPr="0080227D">
              <w:tab/>
            </w:r>
            <w:r w:rsidRPr="0080227D">
              <w:t xml:space="preserve">merenduslikud tuumaseadmed ning järgmised seotud varustus ja </w:t>
            </w:r>
            <w:r w:rsidR="00020761" w:rsidRPr="0080227D">
              <w:tab/>
            </w:r>
            <w:r w:rsidRPr="0080227D">
              <w:t>komponendid:</w:t>
            </w:r>
          </w:p>
          <w:p w14:paraId="7B56B5BC" w14:textId="1264DFBF" w:rsidR="00B90F70" w:rsidRPr="0080227D" w:rsidRDefault="00020761" w:rsidP="0080227D">
            <w:pPr>
              <w:keepNext/>
              <w:keepLines/>
              <w:widowControl w:val="0"/>
              <w:tabs>
                <w:tab w:val="left" w:pos="640"/>
                <w:tab w:val="left" w:pos="1092"/>
                <w:tab w:val="left" w:pos="1520"/>
              </w:tabs>
              <w:spacing w:before="0" w:after="100" w:line="240" w:lineRule="auto"/>
              <w:jc w:val="both"/>
            </w:pPr>
            <w:r w:rsidRPr="0080227D">
              <w:tab/>
            </w:r>
            <w:r w:rsidR="00B90F70" w:rsidRPr="0080227D">
              <w:t xml:space="preserve">1. spetsiaalselt punktis ML9.a nimetatud laevade jaoks loodud tuumaenergia </w:t>
            </w:r>
            <w:r w:rsidRPr="0080227D">
              <w:tab/>
            </w:r>
            <w:r w:rsidR="00B90F70" w:rsidRPr="0080227D">
              <w:t xml:space="preserve">tootmisseadmed või tuumajõuseadmed ja spetsiaalselt nendele sõjaliseks </w:t>
            </w:r>
            <w:r w:rsidRPr="0080227D">
              <w:tab/>
            </w:r>
            <w:r w:rsidR="00B90F70" w:rsidRPr="0080227D">
              <w:t xml:space="preserve">kasutamiseks loodud või ’kohandatud’ komponendid. </w:t>
            </w:r>
          </w:p>
          <w:p w14:paraId="2E54E05D" w14:textId="171C0D46" w:rsidR="00B90F70" w:rsidRPr="0080227D" w:rsidRDefault="00020761" w:rsidP="0080227D">
            <w:pPr>
              <w:keepNext/>
              <w:keepLines/>
              <w:widowControl w:val="0"/>
              <w:tabs>
                <w:tab w:val="left" w:pos="640"/>
                <w:tab w:val="left" w:pos="1040"/>
              </w:tabs>
              <w:spacing w:after="100" w:line="240" w:lineRule="auto"/>
              <w:jc w:val="both"/>
              <w:rPr>
                <w:i/>
              </w:rPr>
            </w:pPr>
            <w:r w:rsidRPr="0080227D">
              <w:rPr>
                <w:i/>
              </w:rPr>
              <w:tab/>
            </w:r>
            <w:r w:rsidR="00B90F70" w:rsidRPr="0080227D">
              <w:rPr>
                <w:i/>
                <w:u w:val="single"/>
              </w:rPr>
              <w:t>Tehniline märkus</w:t>
            </w:r>
          </w:p>
          <w:p w14:paraId="093009C9" w14:textId="0930D082" w:rsidR="00B90F70" w:rsidRPr="0080227D" w:rsidRDefault="00020761" w:rsidP="0080227D">
            <w:pPr>
              <w:keepNext/>
              <w:keepLines/>
              <w:widowControl w:val="0"/>
              <w:tabs>
                <w:tab w:val="left" w:pos="640"/>
                <w:tab w:val="left" w:pos="1040"/>
              </w:tabs>
              <w:spacing w:after="100" w:line="240" w:lineRule="auto"/>
              <w:jc w:val="both"/>
              <w:rPr>
                <w:i/>
              </w:rPr>
            </w:pPr>
            <w:r w:rsidRPr="0080227D">
              <w:rPr>
                <w:i/>
              </w:rPr>
              <w:tab/>
            </w:r>
            <w:r w:rsidR="00B90F70" w:rsidRPr="0080227D">
              <w:rPr>
                <w:i/>
              </w:rPr>
              <w:t>Punkti</w:t>
            </w:r>
            <w:r w:rsidR="004C431E" w:rsidRPr="0080227D">
              <w:rPr>
                <w:i/>
              </w:rPr>
              <w:t>s</w:t>
            </w:r>
            <w:r w:rsidR="00B90F70" w:rsidRPr="0080227D">
              <w:rPr>
                <w:i/>
              </w:rPr>
              <w:t xml:space="preserve"> ML9.</w:t>
            </w:r>
            <w:r w:rsidR="004C431E" w:rsidRPr="0080227D">
              <w:rPr>
                <w:i/>
              </w:rPr>
              <w:t>h</w:t>
            </w:r>
            <w:r w:rsidR="00B90F70" w:rsidRPr="0080227D">
              <w:rPr>
                <w:i/>
              </w:rPr>
              <w:t>.</w:t>
            </w:r>
            <w:r w:rsidR="004C431E" w:rsidRPr="0080227D">
              <w:rPr>
                <w:i/>
              </w:rPr>
              <w:t>1</w:t>
            </w:r>
            <w:r w:rsidR="00B90F70" w:rsidRPr="0080227D">
              <w:rPr>
                <w:i/>
              </w:rPr>
              <w:t xml:space="preserve"> </w:t>
            </w:r>
            <w:r w:rsidR="004C431E" w:rsidRPr="0080227D">
              <w:rPr>
                <w:i/>
              </w:rPr>
              <w:t xml:space="preserve">tähendab mõiste „kohandatud“ mis tahes struktuurilist, </w:t>
            </w:r>
            <w:r w:rsidRPr="0080227D">
              <w:rPr>
                <w:i/>
              </w:rPr>
              <w:tab/>
            </w:r>
            <w:r w:rsidR="004C431E" w:rsidRPr="0080227D">
              <w:rPr>
                <w:i/>
              </w:rPr>
              <w:t xml:space="preserve">elektrilist, mehaanilist või muud muudatust, mis annab mittesõjalise </w:t>
            </w:r>
            <w:r w:rsidRPr="0080227D">
              <w:rPr>
                <w:i/>
              </w:rPr>
              <w:tab/>
            </w:r>
            <w:r w:rsidR="004C431E" w:rsidRPr="0080227D">
              <w:rPr>
                <w:i/>
              </w:rPr>
              <w:t xml:space="preserve">otstarbega objektile sõjalise võime, mis on võrdväärne spetsiaalselt </w:t>
            </w:r>
            <w:r w:rsidRPr="0080227D">
              <w:rPr>
                <w:i/>
              </w:rPr>
              <w:tab/>
            </w:r>
            <w:r w:rsidR="004C431E" w:rsidRPr="0080227D">
              <w:rPr>
                <w:i/>
              </w:rPr>
              <w:t>sõjaliseks kasutamiseks loodud objekti sõjalise võimega</w:t>
            </w:r>
            <w:r w:rsidR="00B90F70" w:rsidRPr="0080227D">
              <w:rPr>
                <w:i/>
              </w:rPr>
              <w:t>.</w:t>
            </w:r>
          </w:p>
          <w:p w14:paraId="5768E556" w14:textId="4AABAA0F" w:rsidR="004C431E" w:rsidRPr="0080227D" w:rsidRDefault="00020761" w:rsidP="0080227D">
            <w:pPr>
              <w:keepNext/>
              <w:keepLines/>
              <w:widowControl w:val="0"/>
              <w:tabs>
                <w:tab w:val="left" w:pos="640"/>
                <w:tab w:val="left" w:pos="1040"/>
              </w:tabs>
              <w:spacing w:after="100" w:line="240" w:lineRule="auto"/>
              <w:ind w:left="1134" w:hanging="494"/>
              <w:jc w:val="both"/>
              <w:rPr>
                <w:i/>
                <w:u w:val="single"/>
              </w:rPr>
            </w:pPr>
            <w:r w:rsidRPr="0080227D">
              <w:rPr>
                <w:i/>
                <w:u w:val="single"/>
              </w:rPr>
              <w:t>Märkus</w:t>
            </w:r>
            <w:r w:rsidR="004C431E" w:rsidRPr="0080227D">
              <w:rPr>
                <w:i/>
                <w:u w:val="single"/>
              </w:rPr>
              <w:t xml:space="preserve"> Punkt ML9.h.1 hõlmab „tuumareaktoreid“.</w:t>
            </w:r>
          </w:p>
          <w:p w14:paraId="38F80D13" w14:textId="6C0E4AC1" w:rsidR="00B90F70" w:rsidRPr="0080227D" w:rsidRDefault="00B90F70" w:rsidP="0080227D">
            <w:pPr>
              <w:keepNext/>
              <w:keepLines/>
              <w:widowControl w:val="0"/>
              <w:tabs>
                <w:tab w:val="left" w:pos="640"/>
                <w:tab w:val="left" w:pos="1092"/>
                <w:tab w:val="left" w:pos="1520"/>
              </w:tabs>
              <w:spacing w:before="0" w:after="100"/>
              <w:ind w:left="567"/>
              <w:jc w:val="both"/>
              <w:rPr>
                <w:b/>
                <w:iCs/>
                <w:szCs w:val="20"/>
              </w:rPr>
            </w:pPr>
          </w:p>
        </w:tc>
      </w:tr>
      <w:tr w:rsidR="0080227D" w:rsidRPr="0080227D" w14:paraId="04172F0C" w14:textId="77777777" w:rsidTr="00AA4F73">
        <w:tc>
          <w:tcPr>
            <w:tcW w:w="1021" w:type="dxa"/>
            <w:tcBorders>
              <w:top w:val="single" w:sz="2" w:space="0" w:color="auto"/>
              <w:left w:val="single" w:sz="2" w:space="0" w:color="auto"/>
              <w:bottom w:val="single" w:sz="2" w:space="0" w:color="auto"/>
              <w:right w:val="single" w:sz="2" w:space="0" w:color="auto"/>
            </w:tcBorders>
          </w:tcPr>
          <w:p w14:paraId="5492BEF6" w14:textId="77777777" w:rsidR="00AA4F73" w:rsidRPr="0080227D" w:rsidRDefault="00AA4F73" w:rsidP="0080227D">
            <w:pPr>
              <w:keepNext/>
              <w:keepLines/>
              <w:widowControl w:val="0"/>
              <w:tabs>
                <w:tab w:val="left" w:pos="2410"/>
              </w:tabs>
              <w:autoSpaceDE w:val="0"/>
              <w:autoSpaceDN w:val="0"/>
              <w:spacing w:after="100" w:line="240" w:lineRule="auto"/>
              <w:jc w:val="both"/>
            </w:pPr>
            <w:r w:rsidRPr="0080227D">
              <w:lastRenderedPageBreak/>
              <w:t>ML10</w:t>
            </w:r>
          </w:p>
        </w:tc>
        <w:tc>
          <w:tcPr>
            <w:tcW w:w="8261" w:type="dxa"/>
            <w:tcBorders>
              <w:top w:val="single" w:sz="2" w:space="0" w:color="auto"/>
              <w:left w:val="single" w:sz="2" w:space="0" w:color="auto"/>
              <w:bottom w:val="single" w:sz="2" w:space="0" w:color="auto"/>
              <w:right w:val="single" w:sz="2" w:space="0" w:color="auto"/>
            </w:tcBorders>
          </w:tcPr>
          <w:p w14:paraId="1CB4BFFB" w14:textId="77777777" w:rsidR="00AA4F73" w:rsidRPr="0080227D" w:rsidRDefault="00AA4F73" w:rsidP="0080227D">
            <w:pPr>
              <w:keepNext/>
              <w:keepLines/>
              <w:widowControl w:val="0"/>
              <w:tabs>
                <w:tab w:val="left" w:pos="2410"/>
              </w:tabs>
              <w:autoSpaceDE w:val="0"/>
              <w:autoSpaceDN w:val="0"/>
              <w:spacing w:after="100" w:line="240" w:lineRule="auto"/>
              <w:jc w:val="both"/>
              <w:rPr>
                <w:b/>
              </w:rPr>
            </w:pPr>
            <w:r w:rsidRPr="0080227D">
              <w:rPr>
                <w:b/>
              </w:rPr>
              <w:t xml:space="preserve">„Õhusõidukid”, „õhust kergemad õhusõidukid”, </w:t>
            </w:r>
            <w:r w:rsidR="00336FB4" w:rsidRPr="0080227D">
              <w:rPr>
                <w:b/>
              </w:rPr>
              <w:t>„</w:t>
            </w:r>
            <w:r w:rsidRPr="0080227D">
              <w:rPr>
                <w:b/>
              </w:rPr>
              <w:t>mehitamata õhusõidukid</w:t>
            </w:r>
            <w:r w:rsidR="00336FB4" w:rsidRPr="0080227D">
              <w:rPr>
                <w:b/>
              </w:rPr>
              <w:t>“</w:t>
            </w:r>
            <w:r w:rsidRPr="0080227D">
              <w:rPr>
                <w:b/>
              </w:rPr>
              <w:t>, „õhusõidukite” mootorid ja varustus, nendega seotud varustus ja komponendid, mis on spetsiaalselt loodud või kohandatud sõjaliseks kasutuseks:</w:t>
            </w:r>
          </w:p>
          <w:p w14:paraId="5D35C724" w14:textId="77777777" w:rsidR="00AA4F73" w:rsidRPr="0080227D" w:rsidRDefault="00AA4F73" w:rsidP="0080227D">
            <w:pPr>
              <w:keepNext/>
              <w:keepLines/>
              <w:widowControl w:val="0"/>
              <w:tabs>
                <w:tab w:val="left" w:pos="782"/>
              </w:tabs>
              <w:spacing w:after="100" w:line="240" w:lineRule="auto"/>
              <w:jc w:val="both"/>
              <w:rPr>
                <w:i/>
                <w:iCs/>
              </w:rPr>
            </w:pPr>
            <w:r w:rsidRPr="0080227D">
              <w:rPr>
                <w:i/>
                <w:u w:val="single"/>
              </w:rPr>
              <w:t>NB.</w:t>
            </w:r>
            <w:r w:rsidRPr="0080227D">
              <w:rPr>
                <w:i/>
              </w:rPr>
              <w:t xml:space="preserve"> </w:t>
            </w:r>
            <w:r w:rsidRPr="0080227D">
              <w:tab/>
            </w:r>
            <w:r w:rsidRPr="0080227D">
              <w:rPr>
                <w:i/>
              </w:rPr>
              <w:t>Juhtimis- ja navigatsiooniseadmete kohta vt kategooriat ML11.</w:t>
            </w:r>
          </w:p>
          <w:p w14:paraId="73258A70" w14:textId="77777777" w:rsidR="00AA4F73" w:rsidRPr="0080227D" w:rsidRDefault="00AA4F73" w:rsidP="0080227D">
            <w:pPr>
              <w:keepNext/>
              <w:keepLines/>
              <w:widowControl w:val="0"/>
              <w:tabs>
                <w:tab w:val="left" w:pos="2410"/>
              </w:tabs>
              <w:spacing w:after="100" w:line="240" w:lineRule="auto"/>
              <w:ind w:left="851" w:hanging="818"/>
              <w:jc w:val="both"/>
            </w:pPr>
            <w:r w:rsidRPr="0080227D">
              <w:t>a.</w:t>
            </w:r>
            <w:r w:rsidRPr="0080227D">
              <w:tab/>
              <w:t>mehitatud „õhusõidukid” ja „õhust kergemad õhusõidukid” ning spetsiaalselt nendele loodud komponendid;</w:t>
            </w:r>
          </w:p>
          <w:p w14:paraId="023CED24" w14:textId="77777777" w:rsidR="00AA4F73" w:rsidRPr="0080227D" w:rsidRDefault="00AA4F73" w:rsidP="0080227D">
            <w:pPr>
              <w:keepNext/>
              <w:keepLines/>
              <w:widowControl w:val="0"/>
              <w:tabs>
                <w:tab w:val="left" w:pos="2410"/>
              </w:tabs>
              <w:spacing w:after="100" w:line="240" w:lineRule="auto"/>
              <w:ind w:left="851" w:hanging="818"/>
              <w:jc w:val="both"/>
            </w:pPr>
            <w:r w:rsidRPr="0080227D">
              <w:t>b.</w:t>
            </w:r>
            <w:r w:rsidRPr="0080227D">
              <w:tab/>
              <w:t>ei kasutata alates 2011. aastast;</w:t>
            </w:r>
          </w:p>
          <w:p w14:paraId="76623AB1" w14:textId="6E076740" w:rsidR="00AA4F73" w:rsidRPr="0080227D" w:rsidRDefault="00AA4F73" w:rsidP="008505FF">
            <w:pPr>
              <w:keepNext/>
              <w:keepLines/>
              <w:widowControl w:val="0"/>
              <w:tabs>
                <w:tab w:val="left" w:pos="2410"/>
              </w:tabs>
              <w:spacing w:after="100" w:line="240" w:lineRule="auto"/>
              <w:ind w:left="851" w:hanging="818"/>
              <w:jc w:val="both"/>
            </w:pPr>
            <w:r w:rsidRPr="0080227D">
              <w:t>c.</w:t>
            </w:r>
            <w:r w:rsidRPr="0080227D">
              <w:tab/>
              <w:t xml:space="preserve">mehitamata </w:t>
            </w:r>
            <w:r w:rsidR="00D97D9B" w:rsidRPr="0080227D">
              <w:t>„</w:t>
            </w:r>
            <w:r w:rsidRPr="0080227D">
              <w:t>õhusõidukid</w:t>
            </w:r>
            <w:r w:rsidR="00336FB4" w:rsidRPr="0080227D">
              <w:t>“</w:t>
            </w:r>
            <w:r w:rsidRPr="0080227D">
              <w:t xml:space="preserve"> ja </w:t>
            </w:r>
            <w:r w:rsidR="00336FB4" w:rsidRPr="0080227D">
              <w:t xml:space="preserve">„õhust kergemad õhusõidukid“ ning </w:t>
            </w:r>
            <w:r w:rsidRPr="0080227D">
              <w:t xml:space="preserve">nendega seotud varustus </w:t>
            </w:r>
            <w:r w:rsidR="008505FF">
              <w:t>ja</w:t>
            </w:r>
            <w:r w:rsidRPr="0080227D">
              <w:t xml:space="preserve"> spetsiaalselt nendele loodud komponendid:</w:t>
            </w:r>
          </w:p>
          <w:p w14:paraId="3172967C" w14:textId="3C8B3743" w:rsidR="00AA4F73" w:rsidRPr="0080227D" w:rsidRDefault="00AA4F73" w:rsidP="0080227D">
            <w:pPr>
              <w:keepNext/>
              <w:keepLines/>
              <w:widowControl w:val="0"/>
              <w:tabs>
                <w:tab w:val="left" w:pos="2410"/>
              </w:tabs>
              <w:spacing w:after="100" w:line="240" w:lineRule="auto"/>
              <w:ind w:left="1418" w:hanging="676"/>
              <w:jc w:val="both"/>
            </w:pPr>
            <w:r w:rsidRPr="0080227D">
              <w:t>1.</w:t>
            </w:r>
            <w:r w:rsidRPr="0080227D">
              <w:tab/>
              <w:t xml:space="preserve">mehitamata </w:t>
            </w:r>
            <w:r w:rsidR="00F610B5" w:rsidRPr="0080227D">
              <w:t>„</w:t>
            </w:r>
            <w:r w:rsidRPr="0080227D">
              <w:t>õhusõidukid</w:t>
            </w:r>
            <w:r w:rsidR="00D97D9B" w:rsidRPr="0080227D">
              <w:t>“</w:t>
            </w:r>
            <w:r w:rsidRPr="0080227D">
              <w:t>, kaugjuhtimisega õhusõidukid, autonoomse programmjuhtimisega õhusõidukid ja mehitamata „õhust kergemad õhusõidukid”;</w:t>
            </w:r>
          </w:p>
          <w:p w14:paraId="1403D91C" w14:textId="61B59749" w:rsidR="00AA4F73" w:rsidRPr="0080227D" w:rsidRDefault="00AA4F73" w:rsidP="0080227D">
            <w:pPr>
              <w:keepNext/>
              <w:keepLines/>
              <w:widowControl w:val="0"/>
              <w:tabs>
                <w:tab w:val="left" w:pos="2410"/>
              </w:tabs>
              <w:spacing w:after="100" w:line="240" w:lineRule="auto"/>
              <w:ind w:left="1418" w:hanging="676"/>
              <w:jc w:val="both"/>
            </w:pPr>
            <w:r w:rsidRPr="0080227D">
              <w:t>2.</w:t>
            </w:r>
            <w:r w:rsidRPr="0080227D">
              <w:tab/>
              <w:t>stardi- ja naasteseadmed ning maapealse hooldamise seadmed;</w:t>
            </w:r>
          </w:p>
          <w:p w14:paraId="72ACB447" w14:textId="53342AD8" w:rsidR="00AA4F73" w:rsidRPr="0080227D" w:rsidRDefault="00AA4F73" w:rsidP="0080227D">
            <w:pPr>
              <w:keepNext/>
              <w:keepLines/>
              <w:widowControl w:val="0"/>
              <w:tabs>
                <w:tab w:val="left" w:pos="2410"/>
              </w:tabs>
              <w:spacing w:after="100" w:line="240" w:lineRule="auto"/>
              <w:ind w:left="1418" w:hanging="676"/>
              <w:jc w:val="both"/>
            </w:pPr>
            <w:r w:rsidRPr="0080227D">
              <w:t>3.</w:t>
            </w:r>
            <w:r w:rsidRPr="0080227D">
              <w:tab/>
              <w:t>juhtimis- või kontrolliseadmed;</w:t>
            </w:r>
          </w:p>
          <w:p w14:paraId="668CEEF8" w14:textId="77777777" w:rsidR="00AA4F73" w:rsidRPr="0080227D" w:rsidRDefault="00AA4F73" w:rsidP="0080227D">
            <w:pPr>
              <w:keepNext/>
              <w:keepLines/>
              <w:widowControl w:val="0"/>
              <w:tabs>
                <w:tab w:val="left" w:pos="2410"/>
              </w:tabs>
              <w:spacing w:after="100" w:line="240" w:lineRule="auto"/>
              <w:ind w:left="600" w:hanging="567"/>
              <w:jc w:val="both"/>
            </w:pPr>
            <w:r w:rsidRPr="0080227D">
              <w:t>d.</w:t>
            </w:r>
            <w:r w:rsidRPr="0080227D">
              <w:tab/>
              <w:t>õhusõidukite mootorite tõukejõusüsteemid ning spetsiaalselt nendele loodud komponendid;</w:t>
            </w:r>
          </w:p>
          <w:p w14:paraId="47B87E94" w14:textId="77777777" w:rsidR="00AA4F73" w:rsidRPr="0080227D" w:rsidRDefault="00AA4F73" w:rsidP="0080227D">
            <w:pPr>
              <w:keepNext/>
              <w:keepLines/>
              <w:widowControl w:val="0"/>
              <w:tabs>
                <w:tab w:val="left" w:pos="600"/>
              </w:tabs>
              <w:spacing w:after="100" w:line="240" w:lineRule="auto"/>
              <w:ind w:left="600" w:hanging="567"/>
              <w:jc w:val="both"/>
            </w:pPr>
            <w:r w:rsidRPr="0080227D">
              <w:t>e.</w:t>
            </w:r>
            <w:r w:rsidRPr="0080227D">
              <w:tab/>
              <w:t>õhus kütuse tankimise varustus, mis on spetsiaalselt loodud või kohandatud mis tahes järgmisele õhusõidukile, ning spetsiaalselt nendele loodud komponendid:</w:t>
            </w:r>
          </w:p>
          <w:p w14:paraId="0BDCCF7B" w14:textId="77777777" w:rsidR="00AA4F73" w:rsidRPr="0080227D" w:rsidRDefault="00AA4F73" w:rsidP="0080227D">
            <w:pPr>
              <w:keepNext/>
              <w:keepLines/>
              <w:widowControl w:val="0"/>
              <w:spacing w:after="100" w:line="240" w:lineRule="auto"/>
              <w:ind w:left="1491" w:hanging="811"/>
              <w:jc w:val="both"/>
              <w:rPr>
                <w:u w:val="single"/>
              </w:rPr>
            </w:pPr>
            <w:r w:rsidRPr="0080227D">
              <w:t>1.</w:t>
            </w:r>
            <w:r w:rsidRPr="0080227D">
              <w:tab/>
              <w:t xml:space="preserve">punktis ML10.a. nimetatud „õhusõidukid”; </w:t>
            </w:r>
            <w:r w:rsidRPr="0080227D">
              <w:rPr>
                <w:u w:val="single"/>
              </w:rPr>
              <w:t>või</w:t>
            </w:r>
          </w:p>
          <w:p w14:paraId="311061C0" w14:textId="77777777" w:rsidR="00AA4F73" w:rsidRPr="0080227D" w:rsidRDefault="00AA4F73" w:rsidP="0080227D">
            <w:pPr>
              <w:keepNext/>
              <w:keepLines/>
              <w:widowControl w:val="0"/>
              <w:spacing w:after="100" w:line="240" w:lineRule="auto"/>
              <w:ind w:left="1491" w:hanging="811"/>
              <w:jc w:val="both"/>
            </w:pPr>
            <w:r w:rsidRPr="0080227D">
              <w:t>2.</w:t>
            </w:r>
            <w:r w:rsidRPr="0080227D">
              <w:tab/>
              <w:t xml:space="preserve">punktis ML10.c.nimetatud mehitamata </w:t>
            </w:r>
            <w:r w:rsidR="003F0765" w:rsidRPr="0080227D">
              <w:t>„</w:t>
            </w:r>
            <w:r w:rsidRPr="0080227D">
              <w:t>õhusõidukid</w:t>
            </w:r>
            <w:r w:rsidR="003F0765" w:rsidRPr="0080227D">
              <w:t>“</w:t>
            </w:r>
            <w:r w:rsidRPr="0080227D">
              <w:t>;</w:t>
            </w:r>
          </w:p>
          <w:p w14:paraId="5C82C1D7" w14:textId="197B13D3" w:rsidR="00AA4F73" w:rsidRPr="0080227D" w:rsidRDefault="00AA4F73" w:rsidP="0080227D">
            <w:pPr>
              <w:keepNext/>
              <w:keepLines/>
              <w:widowControl w:val="0"/>
              <w:tabs>
                <w:tab w:val="left" w:pos="2410"/>
              </w:tabs>
              <w:spacing w:after="100" w:line="240" w:lineRule="auto"/>
              <w:ind w:left="601" w:hanging="567"/>
              <w:jc w:val="both"/>
            </w:pPr>
            <w:r w:rsidRPr="0080227D">
              <w:t>f.</w:t>
            </w:r>
            <w:r w:rsidRPr="0080227D">
              <w:tab/>
            </w:r>
            <w:r w:rsidR="00F730AD" w:rsidRPr="0080227D">
              <w:t>’</w:t>
            </w:r>
            <w:r w:rsidRPr="0080227D">
              <w:t>maapealsed seadmed</w:t>
            </w:r>
            <w:r w:rsidR="00F730AD" w:rsidRPr="0080227D">
              <w:t>’</w:t>
            </w:r>
            <w:r w:rsidRPr="0080227D">
              <w:t>, mis on spetsiaalselt loodud kasutamiseks punktis ML10.a. nimetatud õhusõidukitega või punktis ML10.d. nimetatud õhusõidukite mootoritega;</w:t>
            </w:r>
          </w:p>
          <w:p w14:paraId="1F532CB3" w14:textId="77777777" w:rsidR="00AA4F73" w:rsidRPr="0080227D" w:rsidRDefault="00AA4F73" w:rsidP="0080227D">
            <w:pPr>
              <w:keepNext/>
              <w:keepLines/>
              <w:widowControl w:val="0"/>
              <w:tabs>
                <w:tab w:val="left" w:pos="2410"/>
              </w:tabs>
              <w:spacing w:after="100" w:line="240" w:lineRule="auto"/>
              <w:ind w:left="600"/>
              <w:jc w:val="both"/>
              <w:rPr>
                <w:i/>
              </w:rPr>
            </w:pPr>
            <w:r w:rsidRPr="0080227D">
              <w:rPr>
                <w:i/>
                <w:u w:val="single"/>
              </w:rPr>
              <w:t>Tehniline märkus</w:t>
            </w:r>
          </w:p>
          <w:p w14:paraId="54E68F77" w14:textId="6960C853" w:rsidR="00AA4F73" w:rsidRPr="0080227D" w:rsidRDefault="00F730AD" w:rsidP="0080227D">
            <w:pPr>
              <w:keepNext/>
              <w:keepLines/>
              <w:widowControl w:val="0"/>
              <w:tabs>
                <w:tab w:val="left" w:pos="2410"/>
              </w:tabs>
              <w:spacing w:before="0" w:after="100" w:line="240" w:lineRule="auto"/>
              <w:ind w:left="600"/>
              <w:jc w:val="both"/>
              <w:rPr>
                <w:i/>
              </w:rPr>
            </w:pPr>
            <w:r w:rsidRPr="0080227D">
              <w:rPr>
                <w:i/>
              </w:rPr>
              <w:t>’</w:t>
            </w:r>
            <w:r w:rsidR="00AA4F73" w:rsidRPr="0080227D">
              <w:rPr>
                <w:i/>
              </w:rPr>
              <w:t>Maapealsed seadmed</w:t>
            </w:r>
            <w:r w:rsidRPr="0080227D">
              <w:rPr>
                <w:i/>
              </w:rPr>
              <w:t>’</w:t>
            </w:r>
            <w:r w:rsidR="00AA4F73" w:rsidRPr="0080227D">
              <w:rPr>
                <w:i/>
              </w:rPr>
              <w:t xml:space="preserve"> hõlmavad survetankimise varustust ja seadmeid, mis on spetsiaalselt loodud piiratud tingimustes töötamiseks.</w:t>
            </w:r>
          </w:p>
          <w:p w14:paraId="2C1AAA2A" w14:textId="77777777" w:rsidR="00AA4F73" w:rsidRPr="0080227D" w:rsidRDefault="00AA4F73" w:rsidP="0080227D">
            <w:pPr>
              <w:keepNext/>
              <w:keepLines/>
              <w:widowControl w:val="0"/>
              <w:tabs>
                <w:tab w:val="left" w:pos="2410"/>
              </w:tabs>
              <w:spacing w:before="0" w:after="100" w:line="240" w:lineRule="auto"/>
              <w:ind w:left="600" w:hanging="600"/>
              <w:jc w:val="both"/>
            </w:pPr>
            <w:r w:rsidRPr="0080227D">
              <w:t>g.</w:t>
            </w:r>
            <w:r w:rsidRPr="0080227D">
              <w:tab/>
              <w:t>õhusõiduki meeskonna elutoetusseadmed, ohutusvarustus ja muu varustus hädaolukorras evakueerimiseks, mida ei ole nimetatud punktis ML10.a. ning mis on loodud kasutamiseks punktis ML10.a. nimetatud õhusõidukitega;</w:t>
            </w:r>
          </w:p>
          <w:p w14:paraId="15FED03F" w14:textId="1C4013D9" w:rsidR="00AA4F73" w:rsidRPr="0080227D" w:rsidRDefault="00AA4F73" w:rsidP="0080227D">
            <w:pPr>
              <w:keepNext/>
              <w:keepLines/>
              <w:widowControl w:val="0"/>
              <w:spacing w:before="0" w:after="100" w:line="240" w:lineRule="auto"/>
              <w:ind w:left="1531" w:hanging="931"/>
              <w:jc w:val="both"/>
              <w:rPr>
                <w:i/>
              </w:rPr>
            </w:pPr>
            <w:r w:rsidRPr="0080227D">
              <w:rPr>
                <w:i/>
                <w:u w:val="single"/>
              </w:rPr>
              <w:t>Märkus</w:t>
            </w:r>
            <w:r w:rsidR="00E931AF" w:rsidRPr="0080227D">
              <w:tab/>
            </w:r>
            <w:r w:rsidRPr="0080227D">
              <w:rPr>
                <w:i/>
              </w:rPr>
              <w:t>Punkt ML10.g. ei hõlma õhusõiduki meeskonna kiivreid, mis ei sisalda sõjalise kauba nimekirjas nimetatud sõjalisi kaupu ega oma paigaldus- ja kinnitusdetaile nende paigaldamiseks või kinnitamiseks.</w:t>
            </w:r>
          </w:p>
          <w:p w14:paraId="6B87C332" w14:textId="77777777" w:rsidR="00AA4F73" w:rsidRPr="0080227D" w:rsidRDefault="00AA4F73" w:rsidP="0080227D">
            <w:pPr>
              <w:keepNext/>
              <w:keepLines/>
              <w:widowControl w:val="0"/>
              <w:tabs>
                <w:tab w:val="left" w:pos="1167"/>
              </w:tabs>
              <w:spacing w:before="0" w:after="100" w:line="240" w:lineRule="auto"/>
              <w:ind w:left="924" w:hanging="324"/>
              <w:jc w:val="both"/>
            </w:pPr>
            <w:r w:rsidRPr="0080227D">
              <w:rPr>
                <w:i/>
                <w:u w:val="single"/>
              </w:rPr>
              <w:t>NB.</w:t>
            </w:r>
            <w:r w:rsidRPr="0080227D">
              <w:tab/>
            </w:r>
            <w:r w:rsidRPr="0080227D">
              <w:rPr>
                <w:i/>
              </w:rPr>
              <w:t>Kiivrite osas vt ka punkt ML13.c.</w:t>
            </w:r>
          </w:p>
          <w:p w14:paraId="52584BDA" w14:textId="77777777" w:rsidR="00AA4F73" w:rsidRPr="0080227D" w:rsidRDefault="00AA4F73" w:rsidP="0080227D">
            <w:pPr>
              <w:keepNext/>
              <w:keepLines/>
              <w:widowControl w:val="0"/>
              <w:tabs>
                <w:tab w:val="left" w:pos="2410"/>
              </w:tabs>
              <w:spacing w:before="0" w:after="100" w:line="240" w:lineRule="auto"/>
              <w:ind w:left="600" w:hanging="567"/>
              <w:jc w:val="both"/>
            </w:pPr>
            <w:r w:rsidRPr="0080227D">
              <w:t>h.</w:t>
            </w:r>
            <w:r w:rsidRPr="0080227D">
              <w:tab/>
              <w:t>langevarjud, tiibvarjud ja nendega seotud varustus ning spetsiaalselt nendele loodud komponendid:</w:t>
            </w:r>
          </w:p>
          <w:p w14:paraId="2062B93F" w14:textId="77777777" w:rsidR="00AA4F73" w:rsidRPr="0080227D" w:rsidRDefault="00D97D9B" w:rsidP="0080227D">
            <w:pPr>
              <w:keepNext/>
              <w:keepLines/>
              <w:widowControl w:val="0"/>
              <w:tabs>
                <w:tab w:val="left" w:pos="2410"/>
              </w:tabs>
              <w:spacing w:before="0" w:after="100" w:line="240" w:lineRule="auto"/>
              <w:ind w:left="1491" w:hanging="891"/>
              <w:jc w:val="both"/>
            </w:pPr>
            <w:r w:rsidRPr="0080227D">
              <w:t>1.</w:t>
            </w:r>
            <w:r w:rsidR="00AA4F73" w:rsidRPr="0080227D">
              <w:tab/>
              <w:t>langevarjud, mida ei ole nimetatud mujal sõjaliste kaupade nimekirjas;</w:t>
            </w:r>
          </w:p>
          <w:p w14:paraId="06697191" w14:textId="77777777" w:rsidR="00AA4F73" w:rsidRPr="0080227D" w:rsidRDefault="00AA4F73" w:rsidP="0080227D">
            <w:pPr>
              <w:keepNext/>
              <w:keepLines/>
              <w:widowControl w:val="0"/>
              <w:tabs>
                <w:tab w:val="left" w:pos="2410"/>
              </w:tabs>
              <w:spacing w:before="0" w:after="100" w:line="240" w:lineRule="auto"/>
              <w:ind w:left="1418" w:hanging="818"/>
              <w:jc w:val="both"/>
            </w:pPr>
            <w:r w:rsidRPr="0080227D">
              <w:t>2.</w:t>
            </w:r>
            <w:r w:rsidRPr="0080227D">
              <w:tab/>
              <w:t>tiibvarjud;</w:t>
            </w:r>
          </w:p>
          <w:p w14:paraId="16368CB0" w14:textId="77777777" w:rsidR="00AA4F73" w:rsidRPr="0080227D" w:rsidRDefault="00AA4F73" w:rsidP="0080227D">
            <w:pPr>
              <w:keepNext/>
              <w:keepLines/>
              <w:widowControl w:val="0"/>
              <w:tabs>
                <w:tab w:val="left" w:pos="2410"/>
              </w:tabs>
              <w:spacing w:before="0" w:after="100" w:line="240" w:lineRule="auto"/>
              <w:ind w:left="1418" w:hanging="818"/>
              <w:jc w:val="both"/>
            </w:pPr>
            <w:r w:rsidRPr="0080227D">
              <w:t>3.</w:t>
            </w:r>
            <w:r w:rsidRPr="0080227D">
              <w:tab/>
              <w:t xml:space="preserve">varustus, mis on spetsiaalselt loodud ülikõrgetel kõrgustel langevarjuhüppeks (näiteks ülikonnad, spetsiaalsed kiivrid, </w:t>
            </w:r>
            <w:r w:rsidRPr="0080227D">
              <w:lastRenderedPageBreak/>
              <w:t>hingamissüsteemid ja navigeerimisvarustus);</w:t>
            </w:r>
          </w:p>
          <w:p w14:paraId="45BFFA94" w14:textId="77777777" w:rsidR="00AA4F73" w:rsidRPr="0080227D" w:rsidRDefault="00AA4F73" w:rsidP="0080227D">
            <w:pPr>
              <w:keepNext/>
              <w:keepLines/>
              <w:widowControl w:val="0"/>
              <w:tabs>
                <w:tab w:val="left" w:pos="2410"/>
              </w:tabs>
              <w:spacing w:before="0" w:after="100" w:line="240" w:lineRule="auto"/>
              <w:ind w:left="600" w:hanging="567"/>
              <w:jc w:val="both"/>
            </w:pPr>
            <w:r w:rsidRPr="0080227D">
              <w:t>i.</w:t>
            </w:r>
            <w:r w:rsidRPr="0080227D">
              <w:tab/>
              <w:t>juhitav langevarju avamisvarustus või automaatjuhtimissüsteemid langevarjuga kohale toimetatavale lastile</w:t>
            </w:r>
          </w:p>
          <w:p w14:paraId="70FCD3E8" w14:textId="77777777" w:rsidR="003929AB" w:rsidRPr="0080227D" w:rsidRDefault="003929AB" w:rsidP="0080227D">
            <w:pPr>
              <w:keepNext/>
              <w:keepLines/>
              <w:widowControl w:val="0"/>
              <w:tabs>
                <w:tab w:val="left" w:pos="2410"/>
              </w:tabs>
              <w:spacing w:before="0" w:after="100" w:line="240" w:lineRule="auto"/>
              <w:ind w:left="600" w:hanging="567"/>
              <w:jc w:val="both"/>
            </w:pPr>
          </w:p>
          <w:p w14:paraId="2E5A6AD0" w14:textId="77777777" w:rsidR="003929AB" w:rsidRPr="0080227D" w:rsidRDefault="003929AB" w:rsidP="0080227D">
            <w:pPr>
              <w:keepNext/>
              <w:keepLines/>
              <w:widowControl w:val="0"/>
              <w:tabs>
                <w:tab w:val="left" w:pos="1673"/>
              </w:tabs>
              <w:spacing w:before="0" w:after="100" w:line="240" w:lineRule="auto"/>
              <w:ind w:left="1673" w:hanging="1073"/>
              <w:jc w:val="both"/>
              <w:rPr>
                <w:i/>
                <w:iCs/>
              </w:rPr>
            </w:pPr>
            <w:r w:rsidRPr="0080227D">
              <w:rPr>
                <w:i/>
                <w:u w:val="single"/>
              </w:rPr>
              <w:t>Märkus 1</w:t>
            </w:r>
            <w:r w:rsidRPr="0080227D">
              <w:tab/>
            </w:r>
            <w:r w:rsidRPr="0080227D">
              <w:rPr>
                <w:i/>
              </w:rPr>
              <w:t>Punkti ML10.a. ei kohaldata spetsiaalselt sõjaliseks kasutuseks loodud „õhusõidukite” ja „õhust kergemate õhusõidukite” või nende „õhusõidukite” variantide suhtes, millel on kõik järgmised omadused:</w:t>
            </w:r>
          </w:p>
          <w:p w14:paraId="5DC06708" w14:textId="376BACAB" w:rsidR="003929AB" w:rsidRPr="0080227D" w:rsidRDefault="003929AB" w:rsidP="0080227D">
            <w:pPr>
              <w:keepNext/>
              <w:keepLines/>
              <w:widowControl w:val="0"/>
              <w:tabs>
                <w:tab w:val="left" w:pos="1734"/>
              </w:tabs>
              <w:spacing w:before="0" w:after="100" w:line="240" w:lineRule="auto"/>
              <w:ind w:left="1451"/>
              <w:jc w:val="both"/>
              <w:rPr>
                <w:i/>
                <w:iCs/>
              </w:rPr>
            </w:pPr>
            <w:r w:rsidRPr="0080227D">
              <w:rPr>
                <w:i/>
              </w:rPr>
              <w:t>a.</w:t>
            </w:r>
            <w:r w:rsidRPr="0080227D">
              <w:tab/>
            </w:r>
            <w:r w:rsidRPr="0080227D">
              <w:rPr>
                <w:i/>
              </w:rPr>
              <w:t xml:space="preserve"> nad ei ole lahingotstarbelised </w:t>
            </w:r>
            <w:r w:rsidR="00F610B5" w:rsidRPr="0080227D">
              <w:rPr>
                <w:i/>
              </w:rPr>
              <w:t>„</w:t>
            </w:r>
            <w:r w:rsidRPr="0080227D">
              <w:rPr>
                <w:i/>
              </w:rPr>
              <w:t>õhusõidukid</w:t>
            </w:r>
            <w:r w:rsidR="00F610B5" w:rsidRPr="0080227D">
              <w:rPr>
                <w:i/>
              </w:rPr>
              <w:t>“</w:t>
            </w:r>
            <w:r w:rsidRPr="0080227D">
              <w:rPr>
                <w:i/>
              </w:rPr>
              <w:t>;</w:t>
            </w:r>
          </w:p>
          <w:p w14:paraId="393D83F6" w14:textId="77777777" w:rsidR="003929AB" w:rsidRPr="0080227D" w:rsidRDefault="003929AB" w:rsidP="0080227D">
            <w:pPr>
              <w:keepNext/>
              <w:keepLines/>
              <w:widowControl w:val="0"/>
              <w:tabs>
                <w:tab w:val="left" w:pos="1734"/>
              </w:tabs>
              <w:spacing w:before="0" w:after="100" w:line="240" w:lineRule="auto"/>
              <w:ind w:left="1734" w:hanging="283"/>
              <w:jc w:val="both"/>
            </w:pPr>
            <w:r w:rsidRPr="0080227D">
              <w:rPr>
                <w:i/>
              </w:rPr>
              <w:t>b.</w:t>
            </w:r>
            <w:r w:rsidRPr="0080227D">
              <w:tab/>
            </w:r>
            <w:r w:rsidRPr="0080227D">
              <w:rPr>
                <w:i/>
              </w:rPr>
              <w:t xml:space="preserve">nad ei ole konfigureeritud sõjaliseks kasutuseks ja ei ole varustatud seadmete või varustusega, mis on spetsiaalselt loodud sõjaliseks kasutuseks; </w:t>
            </w:r>
            <w:r w:rsidRPr="0080227D">
              <w:rPr>
                <w:i/>
                <w:u w:val="single"/>
              </w:rPr>
              <w:t>ning</w:t>
            </w:r>
          </w:p>
          <w:p w14:paraId="07FC36FB" w14:textId="77777777" w:rsidR="003929AB" w:rsidRPr="0080227D" w:rsidRDefault="003929AB" w:rsidP="0080227D">
            <w:pPr>
              <w:keepNext/>
              <w:keepLines/>
              <w:widowControl w:val="0"/>
              <w:tabs>
                <w:tab w:val="left" w:pos="1782"/>
              </w:tabs>
              <w:spacing w:before="0" w:after="100" w:line="240" w:lineRule="auto"/>
              <w:ind w:left="1734" w:hanging="316"/>
              <w:jc w:val="both"/>
              <w:rPr>
                <w:i/>
                <w:iCs/>
              </w:rPr>
            </w:pPr>
            <w:r w:rsidRPr="0080227D">
              <w:rPr>
                <w:i/>
              </w:rPr>
              <w:t>c.</w:t>
            </w:r>
            <w:r w:rsidRPr="0080227D">
              <w:tab/>
            </w:r>
            <w:r w:rsidRPr="0080227D">
              <w:rPr>
                <w:i/>
              </w:rPr>
              <w:t>ühe või mitme ELi liikmesriigi tsiviillennundusamet on nad tunnistanud tsiviilotstarbelisteks.</w:t>
            </w:r>
          </w:p>
          <w:p w14:paraId="71D60104" w14:textId="77777777" w:rsidR="003929AB" w:rsidRPr="0080227D" w:rsidRDefault="003929AB" w:rsidP="0080227D">
            <w:pPr>
              <w:keepNext/>
              <w:keepLines/>
              <w:widowControl w:val="0"/>
              <w:tabs>
                <w:tab w:val="left" w:pos="1451"/>
              </w:tabs>
              <w:spacing w:before="0" w:after="100" w:line="240" w:lineRule="auto"/>
              <w:ind w:left="600"/>
              <w:jc w:val="both"/>
            </w:pPr>
            <w:r w:rsidRPr="0080227D">
              <w:rPr>
                <w:i/>
                <w:u w:val="single"/>
              </w:rPr>
              <w:t>Märkus 2</w:t>
            </w:r>
            <w:r w:rsidRPr="0080227D">
              <w:rPr>
                <w:i/>
              </w:rPr>
              <w:t xml:space="preserve"> </w:t>
            </w:r>
            <w:r w:rsidRPr="0080227D">
              <w:tab/>
            </w:r>
            <w:r w:rsidRPr="0080227D">
              <w:rPr>
                <w:i/>
              </w:rPr>
              <w:t>Punkt ML10.d. ei hõlma järgmist:</w:t>
            </w:r>
          </w:p>
          <w:p w14:paraId="39F1DB62" w14:textId="77777777" w:rsidR="003929AB" w:rsidRPr="0080227D" w:rsidRDefault="003929AB" w:rsidP="0080227D">
            <w:pPr>
              <w:keepNext/>
              <w:keepLines/>
              <w:widowControl w:val="0"/>
              <w:tabs>
                <w:tab w:val="left" w:pos="1734"/>
              </w:tabs>
              <w:spacing w:before="0" w:after="100" w:line="240" w:lineRule="auto"/>
              <w:ind w:left="1734" w:hanging="283"/>
              <w:jc w:val="both"/>
            </w:pPr>
            <w:r w:rsidRPr="0080227D">
              <w:rPr>
                <w:i/>
              </w:rPr>
              <w:t xml:space="preserve">a. </w:t>
            </w:r>
            <w:r w:rsidRPr="0080227D">
              <w:tab/>
            </w:r>
            <w:r w:rsidRPr="0080227D">
              <w:rPr>
                <w:i/>
              </w:rPr>
              <w:t>õhusõidukite mootorid, mis on loodud või kohandatud sõjaliseks kasutuseks, mille ühe või mitme ELi liikmesriigi tsiviillennundusamet on tunnistanud kasutamiseks „tsiviilõhusõidukites“, või spetsiaalselt nendele loodud komponendid;</w:t>
            </w:r>
          </w:p>
          <w:p w14:paraId="0E7A0BDB" w14:textId="6CC71EB0" w:rsidR="003929AB" w:rsidRPr="0080227D" w:rsidRDefault="003929AB" w:rsidP="0080227D">
            <w:pPr>
              <w:keepNext/>
              <w:keepLines/>
              <w:widowControl w:val="0"/>
              <w:tabs>
                <w:tab w:val="left" w:pos="1734"/>
              </w:tabs>
              <w:spacing w:before="0" w:after="100" w:line="240" w:lineRule="auto"/>
              <w:ind w:left="1734" w:hanging="283"/>
              <w:jc w:val="both"/>
              <w:rPr>
                <w:i/>
                <w:iCs/>
              </w:rPr>
            </w:pPr>
            <w:r w:rsidRPr="0080227D">
              <w:rPr>
                <w:i/>
              </w:rPr>
              <w:t>b.</w:t>
            </w:r>
            <w:r w:rsidRPr="0080227D">
              <w:tab/>
            </w:r>
            <w:r w:rsidRPr="0080227D">
              <w:rPr>
                <w:i/>
              </w:rPr>
              <w:t xml:space="preserve">kolbmootorid või spetsiaalselt nendele loodud komponendid, välja arvatud spetsiaalselt mehitamata </w:t>
            </w:r>
            <w:r w:rsidR="00A24F71" w:rsidRPr="0080227D">
              <w:rPr>
                <w:i/>
              </w:rPr>
              <w:t>„</w:t>
            </w:r>
            <w:r w:rsidRPr="0080227D">
              <w:rPr>
                <w:i/>
              </w:rPr>
              <w:t>õhusõidukite</w:t>
            </w:r>
            <w:r w:rsidR="00A24F71" w:rsidRPr="0080227D">
              <w:rPr>
                <w:i/>
              </w:rPr>
              <w:t>“</w:t>
            </w:r>
            <w:r w:rsidRPr="0080227D">
              <w:rPr>
                <w:i/>
              </w:rPr>
              <w:t xml:space="preserve"> jaoks loodud kolbmootorid.</w:t>
            </w:r>
          </w:p>
          <w:p w14:paraId="7B258E72" w14:textId="3F033481" w:rsidR="003929AB" w:rsidRPr="0080227D" w:rsidRDefault="003929AB" w:rsidP="0080227D">
            <w:pPr>
              <w:keepNext/>
              <w:keepLines/>
              <w:widowControl w:val="0"/>
              <w:tabs>
                <w:tab w:val="left" w:pos="1673"/>
              </w:tabs>
              <w:spacing w:before="0" w:after="100" w:line="240" w:lineRule="auto"/>
              <w:ind w:left="1673" w:hanging="1073"/>
              <w:jc w:val="both"/>
              <w:rPr>
                <w:i/>
                <w:iCs/>
              </w:rPr>
            </w:pPr>
            <w:r w:rsidRPr="0080227D">
              <w:rPr>
                <w:i/>
                <w:u w:val="single"/>
              </w:rPr>
              <w:t>Märkus 3</w:t>
            </w:r>
            <w:r w:rsidRPr="0080227D">
              <w:rPr>
                <w:i/>
              </w:rPr>
              <w:t xml:space="preserve"> </w:t>
            </w:r>
            <w:r w:rsidRPr="0080227D">
              <w:tab/>
            </w:r>
            <w:r w:rsidRPr="0080227D">
              <w:rPr>
                <w:i/>
              </w:rPr>
              <w:t xml:space="preserve">Punktide ML10.a. ja ML10.d kohaldamisel </w:t>
            </w:r>
            <w:r w:rsidR="00E931AF" w:rsidRPr="0080227D">
              <w:rPr>
                <w:i/>
              </w:rPr>
              <w:t xml:space="preserve">käsitatakse </w:t>
            </w:r>
            <w:r w:rsidRPr="0080227D">
              <w:rPr>
                <w:i/>
              </w:rPr>
              <w:t>mittesõjalistele „õhusõidukitele” või õhusõidukite mootoritele, mis on kohandatud sõjaliseks kasutuseks, spetsiaalselt loodud komponentide ja varustusena ainult selliseid sõjalise otstarbega komponente ja seotud varustust, mis on vajalikud sõjaliseks kasutuseks kohandamiseks.</w:t>
            </w:r>
          </w:p>
          <w:p w14:paraId="48B65BD1" w14:textId="77777777" w:rsidR="00AA4F73" w:rsidRPr="0080227D" w:rsidRDefault="00AA4F73" w:rsidP="0080227D">
            <w:pPr>
              <w:keepNext/>
              <w:keepLines/>
              <w:widowControl w:val="0"/>
              <w:spacing w:after="100" w:line="240" w:lineRule="auto"/>
              <w:ind w:left="1673" w:hanging="1073"/>
              <w:jc w:val="both"/>
            </w:pPr>
            <w:r w:rsidRPr="0080227D">
              <w:rPr>
                <w:i/>
                <w:u w:val="single"/>
              </w:rPr>
              <w:t xml:space="preserve">Märkus </w:t>
            </w:r>
            <w:r w:rsidR="003929AB" w:rsidRPr="0080227D">
              <w:rPr>
                <w:i/>
                <w:u w:val="single"/>
              </w:rPr>
              <w:t>4</w:t>
            </w:r>
            <w:r w:rsidRPr="0080227D">
              <w:tab/>
            </w:r>
            <w:r w:rsidRPr="0080227D">
              <w:rPr>
                <w:i/>
              </w:rPr>
              <w:t>Punkti ML10.a kohaldamisel käsitatakse sõjalise kasutusena lahingtegevust, sõjalist luuret, rünnet, sõjalist treeningut, logistilist toetust ning vägede või sõjaliste kaupade transporti ja lennupildu.</w:t>
            </w:r>
          </w:p>
          <w:p w14:paraId="16ED43E9" w14:textId="6AB25C50" w:rsidR="00AA4F73" w:rsidRPr="0080227D" w:rsidRDefault="00AA4F73" w:rsidP="0080227D">
            <w:pPr>
              <w:keepNext/>
              <w:keepLines/>
              <w:widowControl w:val="0"/>
              <w:tabs>
                <w:tab w:val="left" w:pos="1451"/>
              </w:tabs>
              <w:spacing w:after="100" w:line="240" w:lineRule="auto"/>
              <w:ind w:left="1673" w:right="-41" w:hanging="1134"/>
              <w:jc w:val="both"/>
              <w:rPr>
                <w:i/>
              </w:rPr>
            </w:pPr>
            <w:r w:rsidRPr="0080227D">
              <w:rPr>
                <w:i/>
                <w:u w:val="single"/>
              </w:rPr>
              <w:t xml:space="preserve">Märkus </w:t>
            </w:r>
            <w:r w:rsidR="003929AB" w:rsidRPr="0080227D">
              <w:rPr>
                <w:i/>
                <w:u w:val="single"/>
              </w:rPr>
              <w:t>5</w:t>
            </w:r>
            <w:r w:rsidRPr="0080227D">
              <w:tab/>
            </w:r>
            <w:r w:rsidRPr="0080227D">
              <w:rPr>
                <w:i/>
              </w:rPr>
              <w:t>Punkti ML10.a. ei kohaldata „õhusõidukite”</w:t>
            </w:r>
            <w:r w:rsidR="004C431E" w:rsidRPr="0080227D">
              <w:rPr>
                <w:i/>
              </w:rPr>
              <w:t xml:space="preserve"> või „õhust kergemate õhusõidukite“ </w:t>
            </w:r>
            <w:r w:rsidRPr="0080227D">
              <w:rPr>
                <w:i/>
              </w:rPr>
              <w:t>suhtes, millel on kõik järgmised omadused:</w:t>
            </w:r>
          </w:p>
          <w:p w14:paraId="2DD90A2D" w14:textId="1290A35D" w:rsidR="00BB73F8" w:rsidRPr="0080227D" w:rsidRDefault="00AA4F73" w:rsidP="0080227D">
            <w:pPr>
              <w:pStyle w:val="ListParagraph"/>
              <w:keepNext/>
              <w:keepLines/>
              <w:widowControl w:val="0"/>
              <w:numPr>
                <w:ilvl w:val="0"/>
                <w:numId w:val="48"/>
              </w:numPr>
              <w:tabs>
                <w:tab w:val="left" w:pos="1531"/>
              </w:tabs>
              <w:spacing w:after="100" w:line="240" w:lineRule="auto"/>
              <w:ind w:right="-41"/>
              <w:jc w:val="both"/>
            </w:pPr>
            <w:r w:rsidRPr="0080227D">
              <w:rPr>
                <w:i/>
              </w:rPr>
              <w:t>esmaselt toodetud enne 1946. aastat</w:t>
            </w:r>
            <w:r w:rsidRPr="0080227D">
              <w:t>;</w:t>
            </w:r>
          </w:p>
          <w:p w14:paraId="51D7D2D8" w14:textId="77777777" w:rsidR="00BB73F8" w:rsidRPr="0080227D" w:rsidRDefault="00BB73F8" w:rsidP="0080227D">
            <w:pPr>
              <w:pStyle w:val="ListParagraph"/>
              <w:keepNext/>
              <w:keepLines/>
              <w:widowControl w:val="0"/>
              <w:tabs>
                <w:tab w:val="left" w:pos="1531"/>
              </w:tabs>
              <w:spacing w:after="100" w:line="240" w:lineRule="auto"/>
              <w:ind w:left="1815" w:right="-41"/>
              <w:jc w:val="both"/>
            </w:pPr>
          </w:p>
          <w:p w14:paraId="2F238762" w14:textId="61848D49" w:rsidR="00BB73F8" w:rsidRPr="0080227D" w:rsidRDefault="00AA4F73" w:rsidP="0080227D">
            <w:pPr>
              <w:pStyle w:val="ListParagraph"/>
              <w:keepNext/>
              <w:keepLines/>
              <w:widowControl w:val="0"/>
              <w:numPr>
                <w:ilvl w:val="0"/>
                <w:numId w:val="48"/>
              </w:numPr>
              <w:tabs>
                <w:tab w:val="left" w:pos="1531"/>
              </w:tabs>
              <w:spacing w:after="100" w:line="240" w:lineRule="auto"/>
              <w:ind w:right="-41"/>
              <w:jc w:val="both"/>
              <w:rPr>
                <w:i/>
              </w:rPr>
            </w:pPr>
            <w:r w:rsidRPr="0080227D">
              <w:rPr>
                <w:i/>
              </w:rPr>
              <w:t xml:space="preserve">ei sisalda sõjaliste kaupade nimekirjas loetletud esemeid, välja arvatud kui need on vajalikud, et täita ühe või mitme ELi liikmesriigi tsiviillennundusameti turvalisus- või lennukõlblikkusstandardeid; </w:t>
            </w:r>
            <w:r w:rsidRPr="0080227D">
              <w:rPr>
                <w:i/>
                <w:u w:val="single"/>
              </w:rPr>
              <w:t>ning</w:t>
            </w:r>
          </w:p>
          <w:p w14:paraId="352D265A" w14:textId="77777777" w:rsidR="00BB73F8" w:rsidRPr="0080227D" w:rsidRDefault="00BB73F8" w:rsidP="0080227D">
            <w:pPr>
              <w:pStyle w:val="ListParagraph"/>
              <w:keepNext/>
              <w:keepLines/>
              <w:widowControl w:val="0"/>
              <w:tabs>
                <w:tab w:val="left" w:pos="1531"/>
              </w:tabs>
              <w:spacing w:after="100" w:line="240" w:lineRule="auto"/>
              <w:ind w:left="1815" w:right="-41"/>
              <w:jc w:val="both"/>
              <w:rPr>
                <w:i/>
              </w:rPr>
            </w:pPr>
          </w:p>
          <w:p w14:paraId="50A2BA2A" w14:textId="1418DE12" w:rsidR="00AA4F73" w:rsidRPr="0080227D" w:rsidRDefault="00AA4F73" w:rsidP="0080227D">
            <w:pPr>
              <w:pStyle w:val="ListParagraph"/>
              <w:keepNext/>
              <w:keepLines/>
              <w:widowControl w:val="0"/>
              <w:numPr>
                <w:ilvl w:val="0"/>
                <w:numId w:val="48"/>
              </w:numPr>
              <w:tabs>
                <w:tab w:val="left" w:pos="1531"/>
              </w:tabs>
              <w:spacing w:after="100" w:line="240" w:lineRule="auto"/>
              <w:ind w:right="-41"/>
              <w:jc w:val="both"/>
              <w:rPr>
                <w:i/>
              </w:rPr>
            </w:pPr>
            <w:r w:rsidRPr="0080227D">
              <w:rPr>
                <w:i/>
              </w:rPr>
              <w:t>ei sisalda sõjaliste kaupade nimekirjas</w:t>
            </w:r>
            <w:r w:rsidR="00BB73F8" w:rsidRPr="0080227D">
              <w:rPr>
                <w:i/>
              </w:rPr>
              <w:t xml:space="preserve"> loetletud relvi, välja arvatud </w:t>
            </w:r>
            <w:r w:rsidRPr="0080227D">
              <w:rPr>
                <w:i/>
              </w:rPr>
              <w:t>kui need on kasutuskõlbmatud ja nende kasutuskõlblikkust ei ole võimalik taastada</w:t>
            </w:r>
            <w:r w:rsidRPr="0080227D">
              <w:t>.</w:t>
            </w:r>
            <w:r w:rsidR="004C431E" w:rsidRPr="0080227D">
              <w:t xml:space="preserve"> </w:t>
            </w:r>
          </w:p>
          <w:p w14:paraId="7DC39F50" w14:textId="7DE43979" w:rsidR="004C431E" w:rsidRPr="0080227D" w:rsidRDefault="004C431E" w:rsidP="0080227D">
            <w:pPr>
              <w:keepNext/>
              <w:keepLines/>
              <w:widowControl w:val="0"/>
              <w:tabs>
                <w:tab w:val="left" w:pos="1389"/>
              </w:tabs>
              <w:spacing w:after="100" w:line="240" w:lineRule="auto"/>
              <w:ind w:left="1451" w:right="-40" w:hanging="1559"/>
              <w:jc w:val="both"/>
            </w:pPr>
          </w:p>
          <w:p w14:paraId="75C13A3B" w14:textId="7E4C8752" w:rsidR="004C431E" w:rsidRPr="0080227D" w:rsidRDefault="004C431E" w:rsidP="0080227D">
            <w:pPr>
              <w:keepNext/>
              <w:keepLines/>
              <w:widowControl w:val="0"/>
              <w:tabs>
                <w:tab w:val="left" w:pos="1389"/>
              </w:tabs>
              <w:spacing w:after="100" w:line="240" w:lineRule="auto"/>
              <w:ind w:left="2126" w:right="-40" w:hanging="1559"/>
              <w:jc w:val="both"/>
              <w:rPr>
                <w:i/>
              </w:rPr>
            </w:pPr>
            <w:r w:rsidRPr="0080227D">
              <w:rPr>
                <w:i/>
                <w:u w:val="single"/>
              </w:rPr>
              <w:lastRenderedPageBreak/>
              <w:t>Märkus 6</w:t>
            </w:r>
            <w:r w:rsidR="009351A3" w:rsidRPr="0080227D">
              <w:rPr>
                <w:i/>
              </w:rPr>
              <w:tab/>
            </w:r>
            <w:r w:rsidRPr="0080227D">
              <w:rPr>
                <w:i/>
              </w:rPr>
              <w:t>Punkt ML10.d ei hõlma</w:t>
            </w:r>
            <w:r w:rsidR="00672008" w:rsidRPr="0080227D">
              <w:rPr>
                <w:i/>
              </w:rPr>
              <w:t xml:space="preserve"> õhusõidukite mootorite tõukejõusüsteeme, mis on esmaselt toodetud enne 1946. aastat.</w:t>
            </w:r>
            <w:r w:rsidR="006544F8" w:rsidRPr="0080227D">
              <w:rPr>
                <w:i/>
              </w:rPr>
              <w:t xml:space="preserve"> </w:t>
            </w:r>
          </w:p>
          <w:p w14:paraId="0DCCC7BC" w14:textId="77777777" w:rsidR="0041684C" w:rsidRPr="0080227D" w:rsidRDefault="0041684C" w:rsidP="0080227D">
            <w:pPr>
              <w:keepNext/>
              <w:keepLines/>
              <w:widowControl w:val="0"/>
              <w:tabs>
                <w:tab w:val="left" w:pos="1389"/>
              </w:tabs>
              <w:spacing w:after="100" w:line="240" w:lineRule="auto"/>
              <w:ind w:left="1451" w:right="-40" w:hanging="1559"/>
              <w:jc w:val="both"/>
              <w:rPr>
                <w:b/>
                <w:iCs/>
              </w:rPr>
            </w:pPr>
          </w:p>
        </w:tc>
      </w:tr>
      <w:tr w:rsidR="0080227D" w:rsidRPr="0080227D" w14:paraId="41A7187F" w14:textId="77777777" w:rsidTr="00AA4F73">
        <w:tc>
          <w:tcPr>
            <w:tcW w:w="1021" w:type="dxa"/>
            <w:tcBorders>
              <w:top w:val="single" w:sz="2" w:space="0" w:color="auto"/>
              <w:left w:val="single" w:sz="2" w:space="0" w:color="auto"/>
              <w:bottom w:val="single" w:sz="2" w:space="0" w:color="auto"/>
              <w:right w:val="single" w:sz="2" w:space="0" w:color="auto"/>
            </w:tcBorders>
          </w:tcPr>
          <w:p w14:paraId="0874983C" w14:textId="77777777" w:rsidR="00AA4F73" w:rsidRPr="0080227D" w:rsidRDefault="00AA4F73" w:rsidP="0080227D">
            <w:pPr>
              <w:keepNext/>
              <w:keepLines/>
              <w:widowControl w:val="0"/>
              <w:tabs>
                <w:tab w:val="left" w:pos="2410"/>
              </w:tabs>
              <w:autoSpaceDE w:val="0"/>
              <w:autoSpaceDN w:val="0"/>
              <w:spacing w:after="100" w:line="240" w:lineRule="auto"/>
              <w:jc w:val="both"/>
            </w:pPr>
            <w:r w:rsidRPr="0080227D">
              <w:lastRenderedPageBreak/>
              <w:t>ML11</w:t>
            </w:r>
          </w:p>
        </w:tc>
        <w:tc>
          <w:tcPr>
            <w:tcW w:w="8261" w:type="dxa"/>
            <w:tcBorders>
              <w:top w:val="single" w:sz="2" w:space="0" w:color="auto"/>
              <w:left w:val="single" w:sz="2" w:space="0" w:color="auto"/>
              <w:bottom w:val="single" w:sz="2" w:space="0" w:color="auto"/>
              <w:right w:val="single" w:sz="2" w:space="0" w:color="auto"/>
            </w:tcBorders>
          </w:tcPr>
          <w:p w14:paraId="7C00E419" w14:textId="77777777" w:rsidR="00AA4F73" w:rsidRPr="0080227D" w:rsidRDefault="00AA4F73" w:rsidP="0080227D">
            <w:pPr>
              <w:keepNext/>
              <w:keepLines/>
              <w:widowControl w:val="0"/>
              <w:tabs>
                <w:tab w:val="left" w:pos="2410"/>
              </w:tabs>
              <w:autoSpaceDE w:val="0"/>
              <w:autoSpaceDN w:val="0"/>
              <w:spacing w:after="100" w:line="240" w:lineRule="auto"/>
              <w:jc w:val="both"/>
              <w:rPr>
                <w:b/>
              </w:rPr>
            </w:pPr>
            <w:r w:rsidRPr="0080227D">
              <w:rPr>
                <w:b/>
              </w:rPr>
              <w:t>Elektrooniline varustus, „kosmosesõidukid” ja komponendid, mida ei ole nimetatud mujal sõjaliste kaupade nimekirjas:</w:t>
            </w:r>
          </w:p>
          <w:p w14:paraId="493B9D06" w14:textId="77777777" w:rsidR="00AA4F73" w:rsidRPr="0080227D" w:rsidRDefault="00AA4F73" w:rsidP="0080227D">
            <w:pPr>
              <w:keepNext/>
              <w:keepLines/>
              <w:widowControl w:val="0"/>
              <w:tabs>
                <w:tab w:val="left" w:pos="640"/>
              </w:tabs>
              <w:spacing w:after="100" w:line="240" w:lineRule="auto"/>
              <w:ind w:left="641" w:hanging="641"/>
              <w:jc w:val="both"/>
            </w:pPr>
            <w:r w:rsidRPr="0080227D">
              <w:t>a.</w:t>
            </w:r>
            <w:r w:rsidRPr="0080227D">
              <w:tab/>
              <w:t>spetsiaalselt sõjaliseks kasutuseks loodud elektrooniline varustus ja spetsiaalselt sellele loodud komponendid;</w:t>
            </w:r>
          </w:p>
          <w:p w14:paraId="0F03D875" w14:textId="25103F44" w:rsidR="00AA4F73" w:rsidRPr="0080227D" w:rsidRDefault="00AA4F73" w:rsidP="0080227D">
            <w:pPr>
              <w:keepNext/>
              <w:keepLines/>
              <w:widowControl w:val="0"/>
              <w:tabs>
                <w:tab w:val="left" w:pos="459"/>
              </w:tabs>
              <w:spacing w:before="0" w:after="100" w:line="240" w:lineRule="auto"/>
              <w:ind w:left="33" w:hanging="33"/>
              <w:jc w:val="both"/>
            </w:pPr>
            <w:r w:rsidRPr="0080227D">
              <w:rPr>
                <w:i/>
                <w:u w:val="single"/>
              </w:rPr>
              <w:t>Märkus</w:t>
            </w:r>
            <w:r w:rsidR="00E931AF" w:rsidRPr="0080227D">
              <w:tab/>
            </w:r>
            <w:r w:rsidRPr="0080227D">
              <w:rPr>
                <w:i/>
              </w:rPr>
              <w:t>Punkt ML11.a. hõlmab järgmist:</w:t>
            </w:r>
          </w:p>
          <w:p w14:paraId="2193BBD9" w14:textId="77777777" w:rsidR="00AA4F73" w:rsidRPr="0080227D" w:rsidRDefault="00AA4F73" w:rsidP="0080227D">
            <w:pPr>
              <w:keepNext/>
              <w:keepLines/>
              <w:widowControl w:val="0"/>
              <w:tabs>
                <w:tab w:val="left" w:pos="2410"/>
              </w:tabs>
              <w:spacing w:before="0" w:after="100" w:line="240" w:lineRule="auto"/>
              <w:ind w:left="1418" w:hanging="818"/>
              <w:jc w:val="both"/>
            </w:pPr>
            <w:r w:rsidRPr="0080227D">
              <w:rPr>
                <w:i/>
              </w:rPr>
              <w:t>a.</w:t>
            </w:r>
            <w:r w:rsidRPr="0080227D">
              <w:tab/>
            </w:r>
            <w:r w:rsidRPr="0080227D">
              <w:rPr>
                <w:i/>
              </w:rPr>
              <w:t>elektrooniliste vastumeetmete seadmed ja nende vastased seadmed (näiteks varustus, mis on loodud radarisüsteemide või raadiovastuvõtjate eksitamiseks kõrvaliste või valesignaalidega või muul viisil vastase elektrooniliste vastuvõtuseadmete või vastumeetmete seadmete vastuvõtu, toimimise või nende efektiivsuse takistamiseks), kaasa arvatud summutusseadmed ja summutamise vastased seadmed;</w:t>
            </w:r>
          </w:p>
          <w:p w14:paraId="3B9A4847" w14:textId="77777777" w:rsidR="00AA4F73" w:rsidRPr="0080227D" w:rsidRDefault="00AA4F73" w:rsidP="0080227D">
            <w:pPr>
              <w:keepNext/>
              <w:keepLines/>
              <w:widowControl w:val="0"/>
              <w:tabs>
                <w:tab w:val="left" w:pos="2410"/>
              </w:tabs>
              <w:spacing w:before="0" w:after="100" w:line="240" w:lineRule="auto"/>
              <w:ind w:left="1418" w:hanging="818"/>
              <w:jc w:val="both"/>
            </w:pPr>
            <w:r w:rsidRPr="0080227D">
              <w:rPr>
                <w:i/>
              </w:rPr>
              <w:t>b.</w:t>
            </w:r>
            <w:r w:rsidRPr="0080227D">
              <w:tab/>
            </w:r>
            <w:r w:rsidRPr="0080227D">
              <w:rPr>
                <w:i/>
              </w:rPr>
              <w:t>sageduse kiirhäälestusega lambid;</w:t>
            </w:r>
          </w:p>
          <w:p w14:paraId="28D39A78" w14:textId="77777777" w:rsidR="00AA4F73" w:rsidRPr="0080227D" w:rsidRDefault="00AA4F73" w:rsidP="0080227D">
            <w:pPr>
              <w:keepNext/>
              <w:keepLines/>
              <w:widowControl w:val="0"/>
              <w:tabs>
                <w:tab w:val="left" w:pos="2410"/>
              </w:tabs>
              <w:spacing w:before="0" w:after="100" w:line="240" w:lineRule="auto"/>
              <w:ind w:left="1418" w:hanging="818"/>
              <w:jc w:val="both"/>
              <w:rPr>
                <w:i/>
                <w:iCs/>
              </w:rPr>
            </w:pPr>
            <w:r w:rsidRPr="0080227D">
              <w:rPr>
                <w:i/>
              </w:rPr>
              <w:t>c.</w:t>
            </w:r>
            <w:r w:rsidRPr="0080227D">
              <w:tab/>
            </w:r>
            <w:r w:rsidRPr="0080227D">
              <w:rPr>
                <w:i/>
              </w:rPr>
              <w:t>elektroonilised süsteemid või varustus, mis on loodud kas elektromagnetilise spektri järelevalveks ja seireks sõjalise luure või julgeoleku tagamise eesmärkidel või sellise järelevalve ja seire vastumeetmeteks;</w:t>
            </w:r>
          </w:p>
          <w:p w14:paraId="58D9BCCB" w14:textId="77777777" w:rsidR="00AA4F73" w:rsidRPr="0080227D" w:rsidRDefault="00AA4F73" w:rsidP="0080227D">
            <w:pPr>
              <w:keepNext/>
              <w:keepLines/>
              <w:widowControl w:val="0"/>
              <w:tabs>
                <w:tab w:val="left" w:pos="2410"/>
              </w:tabs>
              <w:spacing w:before="0" w:after="100" w:line="240" w:lineRule="auto"/>
              <w:ind w:left="1418" w:hanging="818"/>
              <w:jc w:val="both"/>
              <w:rPr>
                <w:i/>
                <w:iCs/>
              </w:rPr>
            </w:pPr>
            <w:r w:rsidRPr="0080227D">
              <w:rPr>
                <w:i/>
              </w:rPr>
              <w:t>d.</w:t>
            </w:r>
            <w:r w:rsidRPr="0080227D">
              <w:tab/>
            </w:r>
            <w:r w:rsidRPr="0080227D">
              <w:rPr>
                <w:i/>
              </w:rPr>
              <w:t>veealused vastumeetmed, mis hõlmavad akustilist ja magnetilist summutamist ja peibutamist; varustus, mis on loodud sonarite eksitamiseks kõrvaliste ja valesignaalidega;</w:t>
            </w:r>
          </w:p>
          <w:p w14:paraId="342C915D" w14:textId="77777777" w:rsidR="00AA4F73" w:rsidRPr="0080227D" w:rsidRDefault="00AA4F73" w:rsidP="0080227D">
            <w:pPr>
              <w:keepNext/>
              <w:keepLines/>
              <w:widowControl w:val="0"/>
              <w:tabs>
                <w:tab w:val="left" w:pos="2410"/>
              </w:tabs>
              <w:spacing w:before="0" w:after="100" w:line="240" w:lineRule="auto"/>
              <w:ind w:left="1418" w:hanging="818"/>
              <w:jc w:val="both"/>
            </w:pPr>
            <w:r w:rsidRPr="0080227D">
              <w:rPr>
                <w:i/>
              </w:rPr>
              <w:t>e.</w:t>
            </w:r>
            <w:r w:rsidRPr="0080227D">
              <w:tab/>
            </w:r>
            <w:r w:rsidRPr="0080227D">
              <w:rPr>
                <w:i/>
              </w:rPr>
              <w:t>andmetöötluse turvaseadmed, andmete turvamise seadmed ning andmeedastus- ja signaliseerimisliinide turvaseadmed, mis kasutavad krüpteerimist;</w:t>
            </w:r>
          </w:p>
          <w:p w14:paraId="2CD1598E" w14:textId="77777777" w:rsidR="00AA4F73" w:rsidRPr="0080227D" w:rsidRDefault="00AA4F73" w:rsidP="0080227D">
            <w:pPr>
              <w:keepNext/>
              <w:keepLines/>
              <w:widowControl w:val="0"/>
              <w:tabs>
                <w:tab w:val="left" w:pos="2410"/>
              </w:tabs>
              <w:spacing w:before="0" w:after="100" w:line="240" w:lineRule="auto"/>
              <w:ind w:left="1418" w:hanging="818"/>
              <w:jc w:val="both"/>
            </w:pPr>
            <w:r w:rsidRPr="0080227D">
              <w:rPr>
                <w:i/>
              </w:rPr>
              <w:t>f.</w:t>
            </w:r>
            <w:r w:rsidRPr="0080227D">
              <w:tab/>
            </w:r>
            <w:r w:rsidRPr="0080227D">
              <w:rPr>
                <w:i/>
              </w:rPr>
              <w:t>identifitseerimise, autentimise ja võtmesisestuse varustus ning võtmehalduse, -tootmise ja levitamise varustus;</w:t>
            </w:r>
          </w:p>
          <w:p w14:paraId="76655BF9" w14:textId="77777777" w:rsidR="00AA4F73" w:rsidRPr="0080227D" w:rsidRDefault="00AA4F73" w:rsidP="0080227D">
            <w:pPr>
              <w:keepNext/>
              <w:keepLines/>
              <w:widowControl w:val="0"/>
              <w:tabs>
                <w:tab w:val="left" w:pos="2410"/>
              </w:tabs>
              <w:spacing w:before="0" w:after="100" w:line="240" w:lineRule="auto"/>
              <w:ind w:left="1418" w:hanging="818"/>
              <w:jc w:val="both"/>
            </w:pPr>
            <w:r w:rsidRPr="0080227D">
              <w:rPr>
                <w:i/>
              </w:rPr>
              <w:t>g.</w:t>
            </w:r>
            <w:r w:rsidRPr="0080227D">
              <w:tab/>
            </w:r>
            <w:r w:rsidRPr="0080227D">
              <w:rPr>
                <w:i/>
              </w:rPr>
              <w:t>juhtimis- ja navigatsiooniseadmed;</w:t>
            </w:r>
          </w:p>
          <w:p w14:paraId="298652EC" w14:textId="77777777" w:rsidR="00AA4F73" w:rsidRPr="0080227D" w:rsidRDefault="00AA4F73" w:rsidP="0080227D">
            <w:pPr>
              <w:keepNext/>
              <w:keepLines/>
              <w:widowControl w:val="0"/>
              <w:tabs>
                <w:tab w:val="left" w:pos="2410"/>
              </w:tabs>
              <w:spacing w:before="0" w:after="100" w:line="240" w:lineRule="auto"/>
              <w:ind w:left="1418" w:hanging="818"/>
              <w:jc w:val="both"/>
            </w:pPr>
            <w:r w:rsidRPr="0080227D">
              <w:rPr>
                <w:i/>
              </w:rPr>
              <w:t>h.</w:t>
            </w:r>
            <w:r w:rsidRPr="0080227D">
              <w:tab/>
            </w:r>
            <w:r w:rsidRPr="0080227D">
              <w:rPr>
                <w:i/>
              </w:rPr>
              <w:t>troposfäärihajumise põhise digitaalse raadioside edastusseadmed;</w:t>
            </w:r>
          </w:p>
          <w:p w14:paraId="2127FE21" w14:textId="77777777" w:rsidR="00AA4F73" w:rsidRPr="0080227D" w:rsidRDefault="00AA4F73" w:rsidP="0080227D">
            <w:pPr>
              <w:keepNext/>
              <w:keepLines/>
              <w:widowControl w:val="0"/>
              <w:tabs>
                <w:tab w:val="left" w:pos="2410"/>
              </w:tabs>
              <w:spacing w:before="0" w:after="100" w:line="240" w:lineRule="auto"/>
              <w:ind w:left="1418" w:hanging="818"/>
              <w:jc w:val="both"/>
              <w:rPr>
                <w:i/>
                <w:iCs/>
              </w:rPr>
            </w:pPr>
            <w:r w:rsidRPr="0080227D">
              <w:rPr>
                <w:i/>
              </w:rPr>
              <w:t>i.</w:t>
            </w:r>
            <w:r w:rsidRPr="0080227D">
              <w:tab/>
            </w:r>
            <w:r w:rsidRPr="0080227D">
              <w:rPr>
                <w:i/>
              </w:rPr>
              <w:t>spetsiaalselt teabesignaalide jaoks kavandatud digitaalsed demodulaatorid;</w:t>
            </w:r>
          </w:p>
          <w:p w14:paraId="164CFC07" w14:textId="77777777" w:rsidR="00AA4F73" w:rsidRPr="0080227D" w:rsidRDefault="00AA4F73" w:rsidP="0080227D">
            <w:pPr>
              <w:keepNext/>
              <w:keepLines/>
              <w:widowControl w:val="0"/>
              <w:tabs>
                <w:tab w:val="left" w:pos="1472"/>
                <w:tab w:val="left" w:pos="2410"/>
              </w:tabs>
              <w:spacing w:before="0" w:after="100" w:line="240" w:lineRule="auto"/>
              <w:ind w:left="3969" w:hanging="3369"/>
              <w:jc w:val="both"/>
              <w:rPr>
                <w:i/>
                <w:iCs/>
              </w:rPr>
            </w:pPr>
            <w:r w:rsidRPr="0080227D">
              <w:rPr>
                <w:i/>
              </w:rPr>
              <w:t>j.</w:t>
            </w:r>
            <w:r w:rsidRPr="0080227D">
              <w:tab/>
            </w:r>
            <w:r w:rsidRPr="0080227D">
              <w:rPr>
                <w:i/>
              </w:rPr>
              <w:t>„automaatsed juhtimis- ja kontrollisüsteemid”</w:t>
            </w:r>
          </w:p>
          <w:p w14:paraId="226D4953" w14:textId="27323795" w:rsidR="00AA4F73" w:rsidRPr="0080227D" w:rsidRDefault="00AA4F73" w:rsidP="0080227D">
            <w:pPr>
              <w:keepNext/>
              <w:keepLines/>
              <w:widowControl w:val="0"/>
              <w:tabs>
                <w:tab w:val="left" w:pos="1491"/>
                <w:tab w:val="left" w:pos="2410"/>
              </w:tabs>
              <w:spacing w:before="0" w:after="100" w:line="240" w:lineRule="auto"/>
              <w:ind w:left="1491" w:hanging="891"/>
              <w:jc w:val="both"/>
            </w:pPr>
            <w:r w:rsidRPr="0080227D">
              <w:rPr>
                <w:i/>
                <w:u w:val="single"/>
              </w:rPr>
              <w:t>NB.</w:t>
            </w:r>
            <w:r w:rsidRPr="0080227D">
              <w:rPr>
                <w:i/>
              </w:rPr>
              <w:t xml:space="preserve"> </w:t>
            </w:r>
            <w:r w:rsidRPr="0080227D">
              <w:tab/>
            </w:r>
            <w:r w:rsidRPr="0080227D">
              <w:rPr>
                <w:i/>
              </w:rPr>
              <w:t xml:space="preserve">Sõjalise </w:t>
            </w:r>
            <w:r w:rsidR="00A24F71" w:rsidRPr="0080227D">
              <w:rPr>
                <w:i/>
              </w:rPr>
              <w:t>„</w:t>
            </w:r>
            <w:r w:rsidRPr="0080227D">
              <w:rPr>
                <w:i/>
              </w:rPr>
              <w:t>tarkvaral</w:t>
            </w:r>
            <w:r w:rsidR="00A24F71" w:rsidRPr="0080227D">
              <w:rPr>
                <w:i/>
              </w:rPr>
              <w:t>“</w:t>
            </w:r>
            <w:r w:rsidRPr="0080227D">
              <w:rPr>
                <w:i/>
              </w:rPr>
              <w:t xml:space="preserve"> põhineva raadioga (SDR) seotud </w:t>
            </w:r>
            <w:r w:rsidR="00A24F71" w:rsidRPr="0080227D">
              <w:rPr>
                <w:i/>
              </w:rPr>
              <w:t>„</w:t>
            </w:r>
            <w:r w:rsidRPr="0080227D">
              <w:rPr>
                <w:i/>
              </w:rPr>
              <w:t>tarkvara</w:t>
            </w:r>
            <w:r w:rsidR="00A24F71" w:rsidRPr="0080227D">
              <w:rPr>
                <w:i/>
              </w:rPr>
              <w:t>“</w:t>
            </w:r>
            <w:r w:rsidRPr="0080227D">
              <w:rPr>
                <w:i/>
              </w:rPr>
              <w:t xml:space="preserve"> kohta vt punkti ML21.</w:t>
            </w:r>
          </w:p>
          <w:p w14:paraId="55A2B225" w14:textId="7BFCB57A" w:rsidR="00AA4F73" w:rsidRPr="0080227D" w:rsidRDefault="00AA4F73" w:rsidP="0080227D">
            <w:pPr>
              <w:keepNext/>
              <w:keepLines/>
              <w:widowControl w:val="0"/>
              <w:tabs>
                <w:tab w:val="left" w:pos="644"/>
              </w:tabs>
              <w:spacing w:after="100" w:line="240" w:lineRule="auto"/>
              <w:ind w:left="641" w:hanging="641"/>
              <w:jc w:val="both"/>
            </w:pPr>
            <w:r w:rsidRPr="0080227D">
              <w:t>b.</w:t>
            </w:r>
            <w:r w:rsidRPr="0080227D">
              <w:tab/>
            </w:r>
            <w:r w:rsidR="00672008" w:rsidRPr="0080227D">
              <w:t>„</w:t>
            </w:r>
            <w:r w:rsidRPr="0080227D">
              <w:t>satelliit</w:t>
            </w:r>
            <w:r w:rsidR="00672008" w:rsidRPr="0080227D">
              <w:t>navigatsiooni sü</w:t>
            </w:r>
            <w:r w:rsidRPr="0080227D">
              <w:t>steemi</w:t>
            </w:r>
            <w:r w:rsidR="00672008" w:rsidRPr="0080227D">
              <w:t>“</w:t>
            </w:r>
            <w:r w:rsidRPr="0080227D">
              <w:t xml:space="preserve"> segamise seadmed ja spetsiaalselt nendele loodud komponendid;</w:t>
            </w:r>
          </w:p>
          <w:p w14:paraId="5D9909BC" w14:textId="77777777" w:rsidR="00AA4F73" w:rsidRPr="0080227D" w:rsidRDefault="00AA4F73" w:rsidP="0080227D">
            <w:pPr>
              <w:keepNext/>
              <w:keepLines/>
              <w:widowControl w:val="0"/>
              <w:tabs>
                <w:tab w:val="left" w:pos="644"/>
              </w:tabs>
              <w:spacing w:after="100" w:line="240" w:lineRule="auto"/>
              <w:ind w:left="641" w:right="-6" w:hanging="641"/>
              <w:jc w:val="both"/>
            </w:pPr>
            <w:r w:rsidRPr="0080227D">
              <w:t>c.</w:t>
            </w:r>
            <w:r w:rsidRPr="0080227D">
              <w:tab/>
              <w:t>spetsiaalselt sõjaliseks kasutuseks loodud või kohandatud „kosmosesõidukid” ja spetsiaalselt sõjaliseks kasutuseks loodud „kosmosesõidukite” komponendid.</w:t>
            </w:r>
          </w:p>
          <w:p w14:paraId="53175866" w14:textId="77777777" w:rsidR="002D51D4" w:rsidRPr="0080227D" w:rsidRDefault="002D51D4" w:rsidP="0080227D">
            <w:pPr>
              <w:keepNext/>
              <w:keepLines/>
              <w:widowControl w:val="0"/>
              <w:tabs>
                <w:tab w:val="left" w:pos="644"/>
              </w:tabs>
              <w:spacing w:after="100" w:line="240" w:lineRule="auto"/>
              <w:ind w:left="641" w:right="-6" w:hanging="641"/>
              <w:jc w:val="both"/>
              <w:rPr>
                <w:b/>
                <w:iCs/>
              </w:rPr>
            </w:pPr>
          </w:p>
        </w:tc>
      </w:tr>
      <w:tr w:rsidR="0080227D" w:rsidRPr="0080227D" w14:paraId="17F75997" w14:textId="77777777" w:rsidTr="00AA4F73">
        <w:tc>
          <w:tcPr>
            <w:tcW w:w="1021" w:type="dxa"/>
            <w:tcBorders>
              <w:top w:val="single" w:sz="2" w:space="0" w:color="auto"/>
              <w:left w:val="single" w:sz="2" w:space="0" w:color="auto"/>
              <w:bottom w:val="single" w:sz="2" w:space="0" w:color="auto"/>
              <w:right w:val="single" w:sz="2" w:space="0" w:color="auto"/>
            </w:tcBorders>
          </w:tcPr>
          <w:p w14:paraId="42639900" w14:textId="77777777" w:rsidR="00AA4F73" w:rsidRPr="0080227D" w:rsidRDefault="00AA4F73" w:rsidP="0080227D">
            <w:pPr>
              <w:keepNext/>
              <w:keepLines/>
              <w:widowControl w:val="0"/>
              <w:tabs>
                <w:tab w:val="left" w:pos="2410"/>
              </w:tabs>
              <w:autoSpaceDE w:val="0"/>
              <w:autoSpaceDN w:val="0"/>
              <w:spacing w:after="100" w:line="240" w:lineRule="auto"/>
              <w:jc w:val="both"/>
            </w:pPr>
            <w:r w:rsidRPr="0080227D">
              <w:lastRenderedPageBreak/>
              <w:t>ML12</w:t>
            </w:r>
          </w:p>
        </w:tc>
        <w:tc>
          <w:tcPr>
            <w:tcW w:w="8261" w:type="dxa"/>
            <w:tcBorders>
              <w:top w:val="single" w:sz="2" w:space="0" w:color="auto"/>
              <w:left w:val="single" w:sz="2" w:space="0" w:color="auto"/>
              <w:bottom w:val="single" w:sz="2" w:space="0" w:color="auto"/>
              <w:right w:val="single" w:sz="2" w:space="0" w:color="auto"/>
            </w:tcBorders>
          </w:tcPr>
          <w:p w14:paraId="01F17F2D" w14:textId="77777777" w:rsidR="00AA4F73" w:rsidRPr="0080227D" w:rsidRDefault="00AA4F73" w:rsidP="0080227D">
            <w:pPr>
              <w:keepNext/>
              <w:keepLines/>
              <w:widowControl w:val="0"/>
              <w:tabs>
                <w:tab w:val="left" w:pos="2410"/>
              </w:tabs>
              <w:autoSpaceDE w:val="0"/>
              <w:autoSpaceDN w:val="0"/>
              <w:spacing w:after="100" w:line="240" w:lineRule="auto"/>
              <w:ind w:left="33"/>
              <w:jc w:val="both"/>
              <w:rPr>
                <w:b/>
              </w:rPr>
            </w:pPr>
            <w:r w:rsidRPr="0080227D">
              <w:rPr>
                <w:b/>
              </w:rPr>
              <w:t>Kineetilise energia relvasüsteemid ja nendega seotud varustus ning spetsiaalselt nendele loodud komponendid:</w:t>
            </w:r>
          </w:p>
          <w:p w14:paraId="28A8A396" w14:textId="77777777" w:rsidR="00AA4F73" w:rsidRPr="0080227D" w:rsidRDefault="00AA4F73" w:rsidP="0080227D">
            <w:pPr>
              <w:keepNext/>
              <w:keepLines/>
              <w:widowControl w:val="0"/>
              <w:tabs>
                <w:tab w:val="left" w:pos="2410"/>
              </w:tabs>
              <w:spacing w:before="0" w:after="100" w:line="240" w:lineRule="auto"/>
              <w:ind w:left="742" w:hanging="709"/>
              <w:jc w:val="both"/>
              <w:rPr>
                <w:szCs w:val="20"/>
              </w:rPr>
            </w:pPr>
            <w:r w:rsidRPr="0080227D">
              <w:t>a.</w:t>
            </w:r>
            <w:r w:rsidRPr="0080227D">
              <w:tab/>
              <w:t>kineetilise energia relvasüsteemid, mis on spetsiaalselt määratud sihtmärgi hävitamiseks või eesmärgist kõrvalejuhtimiseks;</w:t>
            </w:r>
          </w:p>
          <w:p w14:paraId="68987AD9" w14:textId="77777777" w:rsidR="00AA4F73" w:rsidRPr="0080227D" w:rsidRDefault="00AA4F73" w:rsidP="0080227D">
            <w:pPr>
              <w:keepNext/>
              <w:keepLines/>
              <w:widowControl w:val="0"/>
              <w:tabs>
                <w:tab w:val="left" w:pos="2410"/>
              </w:tabs>
              <w:spacing w:before="0" w:after="100" w:line="240" w:lineRule="auto"/>
              <w:ind w:left="742" w:hanging="709"/>
              <w:jc w:val="both"/>
              <w:rPr>
                <w:szCs w:val="20"/>
              </w:rPr>
            </w:pPr>
            <w:r w:rsidRPr="0080227D">
              <w:t>b.</w:t>
            </w:r>
            <w:r w:rsidRPr="0080227D">
              <w:tab/>
              <w:t>spetsiaalselt loodud testimise ja hindamise seadmed ja katsemudelid, kaasa arvatud diagnostikaseadmed ja sihtmärgid kineetilise energia laskekehade ja relvasüsteemide dünaamiliseks katsetamiseks.</w:t>
            </w:r>
          </w:p>
          <w:p w14:paraId="3CADC102" w14:textId="77777777" w:rsidR="00AA4F73" w:rsidRPr="0080227D" w:rsidRDefault="00AA4F73" w:rsidP="0080227D">
            <w:pPr>
              <w:keepNext/>
              <w:keepLines/>
              <w:widowControl w:val="0"/>
              <w:tabs>
                <w:tab w:val="left" w:pos="742"/>
                <w:tab w:val="left" w:pos="2410"/>
              </w:tabs>
              <w:spacing w:after="100" w:line="240" w:lineRule="auto"/>
              <w:ind w:left="782" w:hanging="749"/>
              <w:jc w:val="both"/>
              <w:rPr>
                <w:szCs w:val="20"/>
              </w:rPr>
            </w:pPr>
            <w:r w:rsidRPr="0080227D">
              <w:rPr>
                <w:i/>
                <w:u w:val="single"/>
              </w:rPr>
              <w:t>NB.</w:t>
            </w:r>
            <w:r w:rsidRPr="0080227D">
              <w:rPr>
                <w:i/>
              </w:rPr>
              <w:t xml:space="preserve"> </w:t>
            </w:r>
            <w:r w:rsidRPr="0080227D">
              <w:tab/>
            </w:r>
            <w:r w:rsidRPr="0080227D">
              <w:rPr>
                <w:i/>
              </w:rPr>
              <w:t>Allakaliibrilaskemoona kasutavate ja ainult keemilisel tõukejõul põhinevate relvasüsteemide ning nende laskemoona kohta vt kategooriad ML1–ML4.</w:t>
            </w:r>
          </w:p>
          <w:p w14:paraId="70D22BF6" w14:textId="77777777" w:rsidR="00AA4F73" w:rsidRPr="0080227D" w:rsidRDefault="00AA4F73" w:rsidP="0080227D">
            <w:pPr>
              <w:keepNext/>
              <w:keepLines/>
              <w:widowControl w:val="0"/>
              <w:spacing w:before="0" w:after="100" w:line="240" w:lineRule="auto"/>
              <w:ind w:left="1106" w:hanging="1073"/>
              <w:jc w:val="both"/>
              <w:rPr>
                <w:szCs w:val="20"/>
              </w:rPr>
            </w:pPr>
            <w:r w:rsidRPr="0080227D">
              <w:rPr>
                <w:i/>
                <w:u w:val="single"/>
              </w:rPr>
              <w:t>Märkus 1</w:t>
            </w:r>
            <w:r w:rsidRPr="0080227D">
              <w:rPr>
                <w:i/>
              </w:rPr>
              <w:t xml:space="preserve"> </w:t>
            </w:r>
            <w:r w:rsidRPr="0080227D">
              <w:tab/>
            </w:r>
            <w:r w:rsidRPr="0080227D">
              <w:rPr>
                <w:i/>
              </w:rPr>
              <w:t>Kategooria ML12 hõlmab järgnevat, kui see on spetsiaalselt loodud kineetilise energia relvasüsteemidele:</w:t>
            </w:r>
          </w:p>
          <w:p w14:paraId="49ED6C16" w14:textId="77777777" w:rsidR="00AA4F73" w:rsidRPr="0080227D" w:rsidRDefault="00AA4F73" w:rsidP="0080227D">
            <w:pPr>
              <w:keepNext/>
              <w:keepLines/>
              <w:widowControl w:val="0"/>
              <w:tabs>
                <w:tab w:val="left" w:pos="742"/>
              </w:tabs>
              <w:spacing w:before="0" w:after="100" w:line="240" w:lineRule="auto"/>
              <w:ind w:left="1309" w:hanging="567"/>
              <w:jc w:val="both"/>
              <w:rPr>
                <w:szCs w:val="20"/>
              </w:rPr>
            </w:pPr>
            <w:r w:rsidRPr="0080227D">
              <w:rPr>
                <w:i/>
              </w:rPr>
              <w:t>a.</w:t>
            </w:r>
            <w:r w:rsidRPr="0080227D">
              <w:tab/>
            </w:r>
            <w:r w:rsidRPr="0080227D">
              <w:rPr>
                <w:i/>
              </w:rPr>
              <w:t>tõukejõusüsteemid, mis võimaldavad üksik- või kiirtulena kiirendada 0,1 g-st suuremaid masse kiirustele, mis ületavad 1,6 km/s;</w:t>
            </w:r>
          </w:p>
          <w:p w14:paraId="34585B3D" w14:textId="77777777" w:rsidR="00AA4F73" w:rsidRPr="0080227D" w:rsidRDefault="00AA4F73" w:rsidP="0080227D">
            <w:pPr>
              <w:keepNext/>
              <w:keepLines/>
              <w:widowControl w:val="0"/>
              <w:spacing w:before="0" w:after="100" w:line="240" w:lineRule="auto"/>
              <w:ind w:left="1309" w:hanging="567"/>
              <w:jc w:val="both"/>
              <w:rPr>
                <w:i/>
                <w:iCs/>
                <w:szCs w:val="20"/>
              </w:rPr>
            </w:pPr>
            <w:r w:rsidRPr="0080227D">
              <w:rPr>
                <w:i/>
              </w:rPr>
              <w:t>b.</w:t>
            </w:r>
            <w:r w:rsidRPr="0080227D">
              <w:tab/>
            </w:r>
            <w:r w:rsidRPr="0080227D">
              <w:rPr>
                <w:i/>
              </w:rPr>
              <w:t>primaarenergia tootmise, elektrilise kaitsekilbi, energia salvestamise (nt suure energiaga kogumiskondensaatorid), termoregulatsiooni-, lülitus- ja kütusekäsitlusseadmed ning elektrilised liidesed toiteallika, relva ja muude relvatorni toiteallikafunktsioonide vahel;</w:t>
            </w:r>
          </w:p>
          <w:p w14:paraId="3CB1056F" w14:textId="15EFB8A4" w:rsidR="00AA4F73" w:rsidRPr="0080227D" w:rsidRDefault="00AA4F73" w:rsidP="0080227D">
            <w:pPr>
              <w:keepNext/>
              <w:keepLines/>
              <w:widowControl w:val="0"/>
              <w:spacing w:after="100" w:line="240" w:lineRule="auto"/>
              <w:ind w:left="1247" w:hanging="505"/>
              <w:jc w:val="both"/>
              <w:rPr>
                <w:i/>
                <w:iCs/>
                <w:sz w:val="22"/>
                <w:szCs w:val="22"/>
              </w:rPr>
            </w:pPr>
            <w:r w:rsidRPr="0080227D">
              <w:rPr>
                <w:i/>
                <w:sz w:val="22"/>
                <w:u w:val="single"/>
              </w:rPr>
              <w:t>NB.</w:t>
            </w:r>
            <w:r w:rsidR="00E931AF" w:rsidRPr="0080227D">
              <w:t xml:space="preserve"> </w:t>
            </w:r>
            <w:r w:rsidR="00E931AF" w:rsidRPr="0080227D">
              <w:tab/>
            </w:r>
            <w:r w:rsidRPr="0080227D">
              <w:rPr>
                <w:i/>
                <w:sz w:val="22"/>
              </w:rPr>
              <w:t>Suure energiaga kogumiskondensaatorit</w:t>
            </w:r>
            <w:r w:rsidR="002D51D4" w:rsidRPr="0080227D">
              <w:rPr>
                <w:i/>
                <w:sz w:val="22"/>
              </w:rPr>
              <w:t xml:space="preserve">e osas vt samuti ELi kahesuguse </w:t>
            </w:r>
            <w:r w:rsidRPr="0080227D">
              <w:rPr>
                <w:i/>
                <w:sz w:val="22"/>
              </w:rPr>
              <w:t>kasutusega kaupade nimekirja punkt 3A001.e.2.</w:t>
            </w:r>
          </w:p>
          <w:p w14:paraId="6E2A37BB" w14:textId="77777777" w:rsidR="00AA4F73" w:rsidRPr="0080227D" w:rsidRDefault="00AA4F73" w:rsidP="0080227D">
            <w:pPr>
              <w:keepNext/>
              <w:keepLines/>
              <w:widowControl w:val="0"/>
              <w:tabs>
                <w:tab w:val="left" w:pos="1309"/>
              </w:tabs>
              <w:spacing w:before="0" w:after="100" w:line="240" w:lineRule="auto"/>
              <w:ind w:left="1309" w:hanging="567"/>
              <w:jc w:val="both"/>
              <w:rPr>
                <w:szCs w:val="20"/>
              </w:rPr>
            </w:pPr>
            <w:r w:rsidRPr="0080227D">
              <w:rPr>
                <w:i/>
              </w:rPr>
              <w:t>c.</w:t>
            </w:r>
            <w:r w:rsidRPr="0080227D">
              <w:tab/>
            </w:r>
            <w:r w:rsidRPr="0080227D">
              <w:rPr>
                <w:i/>
              </w:rPr>
              <w:t>sihtmärgi leidmise, jälgimise, tulejuhtimise või kahjustuste hindamise süsteemid;</w:t>
            </w:r>
          </w:p>
          <w:p w14:paraId="64A8FAEA" w14:textId="77777777" w:rsidR="00AA4F73" w:rsidRPr="0080227D" w:rsidRDefault="00AA4F73" w:rsidP="0080227D">
            <w:pPr>
              <w:keepNext/>
              <w:keepLines/>
              <w:widowControl w:val="0"/>
              <w:tabs>
                <w:tab w:val="left" w:pos="1309"/>
              </w:tabs>
              <w:spacing w:before="0" w:after="100" w:line="240" w:lineRule="auto"/>
              <w:ind w:left="1309" w:hanging="567"/>
              <w:jc w:val="both"/>
              <w:rPr>
                <w:szCs w:val="20"/>
              </w:rPr>
            </w:pPr>
            <w:r w:rsidRPr="0080227D">
              <w:rPr>
                <w:i/>
              </w:rPr>
              <w:t>d.</w:t>
            </w:r>
            <w:r w:rsidRPr="0080227D">
              <w:tab/>
            </w:r>
            <w:r w:rsidRPr="0080227D">
              <w:rPr>
                <w:i/>
              </w:rPr>
              <w:t>laskekehade isesihitumis-, juhtimise või külgkiirenduse jõusüsteemid.</w:t>
            </w:r>
          </w:p>
          <w:p w14:paraId="41AED81F" w14:textId="53DFEC4D" w:rsidR="00AA4F73" w:rsidRPr="0080227D" w:rsidRDefault="00AA4F73" w:rsidP="0080227D">
            <w:pPr>
              <w:keepNext/>
              <w:keepLines/>
              <w:widowControl w:val="0"/>
              <w:tabs>
                <w:tab w:val="left" w:pos="2410"/>
              </w:tabs>
              <w:spacing w:before="0" w:after="100" w:line="240" w:lineRule="auto"/>
              <w:ind w:left="1106" w:hanging="1073"/>
              <w:jc w:val="both"/>
              <w:rPr>
                <w:szCs w:val="20"/>
              </w:rPr>
            </w:pPr>
            <w:r w:rsidRPr="0080227D">
              <w:rPr>
                <w:i/>
                <w:u w:val="single"/>
              </w:rPr>
              <w:t>Märkus 2</w:t>
            </w:r>
            <w:r w:rsidR="00E931AF" w:rsidRPr="0080227D">
              <w:tab/>
            </w:r>
            <w:r w:rsidRPr="0080227D">
              <w:rPr>
                <w:i/>
              </w:rPr>
              <w:t>Kategooriat ML12 kohaldatakse relvas</w:t>
            </w:r>
            <w:r w:rsidR="002D51D4" w:rsidRPr="0080227D">
              <w:rPr>
                <w:i/>
              </w:rPr>
              <w:t xml:space="preserve">üsteemide suhtes, mis kasutavad </w:t>
            </w:r>
            <w:r w:rsidRPr="0080227D">
              <w:rPr>
                <w:i/>
              </w:rPr>
              <w:t>mõnda järgnevat tõukejõudu:</w:t>
            </w:r>
          </w:p>
          <w:p w14:paraId="6BA5F36D" w14:textId="77777777" w:rsidR="00AA4F73" w:rsidRPr="0080227D" w:rsidRDefault="00AA4F73" w:rsidP="0080227D">
            <w:pPr>
              <w:keepNext/>
              <w:keepLines/>
              <w:widowControl w:val="0"/>
              <w:tabs>
                <w:tab w:val="left" w:pos="2410"/>
              </w:tabs>
              <w:spacing w:before="0" w:after="100" w:line="240" w:lineRule="auto"/>
              <w:ind w:left="1418" w:hanging="676"/>
              <w:jc w:val="both"/>
              <w:rPr>
                <w:szCs w:val="20"/>
              </w:rPr>
            </w:pPr>
            <w:r w:rsidRPr="0080227D">
              <w:rPr>
                <w:i/>
              </w:rPr>
              <w:t>a.</w:t>
            </w:r>
            <w:r w:rsidRPr="0080227D">
              <w:tab/>
            </w:r>
            <w:r w:rsidRPr="0080227D">
              <w:rPr>
                <w:i/>
              </w:rPr>
              <w:t>elektromagnetiline;</w:t>
            </w:r>
          </w:p>
          <w:p w14:paraId="58789874" w14:textId="77777777" w:rsidR="00AA4F73" w:rsidRPr="0080227D" w:rsidRDefault="00AA4F73" w:rsidP="0080227D">
            <w:pPr>
              <w:keepNext/>
              <w:keepLines/>
              <w:widowControl w:val="0"/>
              <w:tabs>
                <w:tab w:val="left" w:pos="2410"/>
              </w:tabs>
              <w:spacing w:before="0" w:after="100" w:line="240" w:lineRule="auto"/>
              <w:ind w:left="1418" w:hanging="676"/>
              <w:jc w:val="both"/>
              <w:rPr>
                <w:szCs w:val="20"/>
              </w:rPr>
            </w:pPr>
            <w:r w:rsidRPr="0080227D">
              <w:rPr>
                <w:i/>
              </w:rPr>
              <w:t>b.</w:t>
            </w:r>
            <w:r w:rsidRPr="0080227D">
              <w:tab/>
            </w:r>
            <w:r w:rsidRPr="0080227D">
              <w:rPr>
                <w:i/>
              </w:rPr>
              <w:t>elektrotermiline;</w:t>
            </w:r>
          </w:p>
          <w:p w14:paraId="257D7DB9" w14:textId="77777777" w:rsidR="00AA4F73" w:rsidRPr="0080227D" w:rsidRDefault="00AA4F73" w:rsidP="0080227D">
            <w:pPr>
              <w:keepNext/>
              <w:keepLines/>
              <w:widowControl w:val="0"/>
              <w:tabs>
                <w:tab w:val="left" w:pos="2410"/>
              </w:tabs>
              <w:spacing w:before="0" w:after="100" w:line="240" w:lineRule="auto"/>
              <w:ind w:left="1418" w:hanging="676"/>
              <w:jc w:val="both"/>
              <w:rPr>
                <w:szCs w:val="20"/>
              </w:rPr>
            </w:pPr>
            <w:r w:rsidRPr="0080227D">
              <w:rPr>
                <w:i/>
              </w:rPr>
              <w:t>c.</w:t>
            </w:r>
            <w:r w:rsidRPr="0080227D">
              <w:tab/>
            </w:r>
            <w:r w:rsidRPr="0080227D">
              <w:rPr>
                <w:i/>
              </w:rPr>
              <w:t>plasma;</w:t>
            </w:r>
          </w:p>
          <w:p w14:paraId="5A4CE50B" w14:textId="77777777" w:rsidR="00AA4F73" w:rsidRPr="0080227D" w:rsidRDefault="00AA4F73" w:rsidP="0080227D">
            <w:pPr>
              <w:keepNext/>
              <w:keepLines/>
              <w:widowControl w:val="0"/>
              <w:tabs>
                <w:tab w:val="left" w:pos="2410"/>
              </w:tabs>
              <w:spacing w:before="0" w:after="100" w:line="240" w:lineRule="auto"/>
              <w:ind w:left="1418" w:hanging="676"/>
              <w:jc w:val="both"/>
              <w:rPr>
                <w:szCs w:val="20"/>
              </w:rPr>
            </w:pPr>
            <w:r w:rsidRPr="0080227D">
              <w:rPr>
                <w:i/>
              </w:rPr>
              <w:t>d.</w:t>
            </w:r>
            <w:r w:rsidRPr="0080227D">
              <w:tab/>
            </w:r>
            <w:r w:rsidRPr="0080227D">
              <w:rPr>
                <w:i/>
              </w:rPr>
              <w:t>kergegaas; või</w:t>
            </w:r>
          </w:p>
          <w:p w14:paraId="52FBB1BC" w14:textId="77777777" w:rsidR="00AA4F73" w:rsidRPr="0080227D" w:rsidRDefault="00AA4F73" w:rsidP="0080227D">
            <w:pPr>
              <w:keepNext/>
              <w:keepLines/>
              <w:widowControl w:val="0"/>
              <w:tabs>
                <w:tab w:val="left" w:pos="2410"/>
              </w:tabs>
              <w:spacing w:before="0" w:after="100" w:line="240" w:lineRule="auto"/>
              <w:ind w:left="1418" w:hanging="676"/>
              <w:jc w:val="both"/>
              <w:rPr>
                <w:i/>
              </w:rPr>
            </w:pPr>
            <w:r w:rsidRPr="0080227D">
              <w:rPr>
                <w:i/>
              </w:rPr>
              <w:t>e.</w:t>
            </w:r>
            <w:r w:rsidRPr="0080227D">
              <w:tab/>
            </w:r>
            <w:r w:rsidRPr="0080227D">
              <w:rPr>
                <w:i/>
              </w:rPr>
              <w:t>keemiline (kui seda kasutatakse koos mõnega ülalnimetatutest).</w:t>
            </w:r>
          </w:p>
          <w:p w14:paraId="1CDE51DD" w14:textId="77777777" w:rsidR="002D51D4" w:rsidRPr="0080227D" w:rsidRDefault="002D51D4" w:rsidP="0080227D">
            <w:pPr>
              <w:keepNext/>
              <w:keepLines/>
              <w:widowControl w:val="0"/>
              <w:tabs>
                <w:tab w:val="left" w:pos="2410"/>
              </w:tabs>
              <w:spacing w:before="0" w:after="100" w:line="240" w:lineRule="auto"/>
              <w:ind w:left="1418" w:hanging="676"/>
              <w:jc w:val="both"/>
              <w:rPr>
                <w:b/>
                <w:iCs/>
              </w:rPr>
            </w:pPr>
          </w:p>
        </w:tc>
      </w:tr>
      <w:tr w:rsidR="0080227D" w:rsidRPr="0080227D" w14:paraId="2B9698CC" w14:textId="77777777" w:rsidTr="00AA4F73">
        <w:tc>
          <w:tcPr>
            <w:tcW w:w="1021" w:type="dxa"/>
            <w:tcBorders>
              <w:top w:val="single" w:sz="2" w:space="0" w:color="auto"/>
              <w:left w:val="single" w:sz="2" w:space="0" w:color="auto"/>
              <w:bottom w:val="single" w:sz="2" w:space="0" w:color="auto"/>
              <w:right w:val="single" w:sz="2" w:space="0" w:color="auto"/>
            </w:tcBorders>
          </w:tcPr>
          <w:p w14:paraId="0734A238" w14:textId="77777777" w:rsidR="00AA4F73" w:rsidRPr="0080227D" w:rsidRDefault="00AA4F73" w:rsidP="0080227D">
            <w:pPr>
              <w:keepNext/>
              <w:keepLines/>
              <w:widowControl w:val="0"/>
              <w:tabs>
                <w:tab w:val="left" w:pos="2410"/>
              </w:tabs>
              <w:autoSpaceDE w:val="0"/>
              <w:autoSpaceDN w:val="0"/>
              <w:spacing w:after="100" w:line="240" w:lineRule="auto"/>
              <w:jc w:val="both"/>
            </w:pPr>
            <w:r w:rsidRPr="0080227D">
              <w:lastRenderedPageBreak/>
              <w:t>ML13</w:t>
            </w:r>
          </w:p>
        </w:tc>
        <w:tc>
          <w:tcPr>
            <w:tcW w:w="8261" w:type="dxa"/>
            <w:tcBorders>
              <w:top w:val="single" w:sz="2" w:space="0" w:color="auto"/>
              <w:left w:val="single" w:sz="2" w:space="0" w:color="auto"/>
              <w:bottom w:val="single" w:sz="2" w:space="0" w:color="auto"/>
              <w:right w:val="single" w:sz="2" w:space="0" w:color="auto"/>
            </w:tcBorders>
          </w:tcPr>
          <w:p w14:paraId="093FDFD7" w14:textId="77777777" w:rsidR="00AA4F73" w:rsidRPr="0080227D" w:rsidRDefault="00AA4F73" w:rsidP="0080227D">
            <w:pPr>
              <w:keepNext/>
              <w:keepLines/>
              <w:widowControl w:val="0"/>
              <w:tabs>
                <w:tab w:val="left" w:pos="2410"/>
              </w:tabs>
              <w:autoSpaceDE w:val="0"/>
              <w:autoSpaceDN w:val="0"/>
              <w:spacing w:after="100" w:line="240" w:lineRule="auto"/>
              <w:jc w:val="both"/>
              <w:rPr>
                <w:b/>
              </w:rPr>
            </w:pPr>
            <w:r w:rsidRPr="0080227D">
              <w:rPr>
                <w:b/>
              </w:rPr>
              <w:t>Soomus- või kaitsevarustus ja -konstruktsioonid ning nende komponendid:</w:t>
            </w:r>
          </w:p>
          <w:p w14:paraId="727AF5FF" w14:textId="77777777" w:rsidR="00AA4F73" w:rsidRPr="0080227D" w:rsidRDefault="00AA4F73" w:rsidP="0080227D">
            <w:pPr>
              <w:keepNext/>
              <w:keepLines/>
              <w:widowControl w:val="0"/>
              <w:tabs>
                <w:tab w:val="left" w:pos="884"/>
              </w:tabs>
              <w:spacing w:before="0" w:after="100" w:line="240" w:lineRule="auto"/>
              <w:ind w:left="885" w:hanging="851"/>
              <w:jc w:val="both"/>
            </w:pPr>
            <w:r w:rsidRPr="0080227D">
              <w:t>a.</w:t>
            </w:r>
            <w:r w:rsidRPr="0080227D">
              <w:tab/>
              <w:t>Metallilised või mittemetallilised soomusplaadid, millel on mis tahes järgmine omadus:</w:t>
            </w:r>
          </w:p>
          <w:p w14:paraId="723C2EFF"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1.</w:t>
            </w:r>
            <w:r w:rsidRPr="0080227D">
              <w:tab/>
              <w:t xml:space="preserve">valmistatud vastavalt sõjalistele standarditele või spetsifikatsioonidele; </w:t>
            </w:r>
            <w:r w:rsidRPr="0080227D">
              <w:rPr>
                <w:u w:val="single"/>
              </w:rPr>
              <w:t>või</w:t>
            </w:r>
          </w:p>
          <w:p w14:paraId="09E3D41E" w14:textId="77777777" w:rsidR="00AA4F73" w:rsidRPr="0080227D" w:rsidRDefault="00AA4F73" w:rsidP="0080227D">
            <w:pPr>
              <w:keepNext/>
              <w:keepLines/>
              <w:widowControl w:val="0"/>
              <w:tabs>
                <w:tab w:val="left" w:pos="2410"/>
              </w:tabs>
              <w:spacing w:before="0" w:after="100" w:line="240" w:lineRule="auto"/>
              <w:ind w:left="1418" w:hanging="534"/>
              <w:jc w:val="both"/>
            </w:pPr>
            <w:r w:rsidRPr="0080227D">
              <w:t>2.</w:t>
            </w:r>
            <w:r w:rsidRPr="0080227D">
              <w:tab/>
              <w:t>sobivad sõjaliseks kasutuseks;</w:t>
            </w:r>
          </w:p>
          <w:p w14:paraId="044D3089" w14:textId="2985EDC7" w:rsidR="00AA4F73" w:rsidRPr="0080227D" w:rsidRDefault="00AA4F73" w:rsidP="0080227D">
            <w:pPr>
              <w:keepNext/>
              <w:keepLines/>
              <w:widowControl w:val="0"/>
              <w:tabs>
                <w:tab w:val="left" w:pos="2410"/>
              </w:tabs>
              <w:spacing w:before="0" w:after="100" w:line="240" w:lineRule="auto"/>
              <w:ind w:left="1418" w:hanging="534"/>
              <w:jc w:val="both"/>
            </w:pPr>
            <w:r w:rsidRPr="0080227D">
              <w:rPr>
                <w:i/>
                <w:u w:val="single"/>
              </w:rPr>
              <w:t>NB.</w:t>
            </w:r>
            <w:r w:rsidRPr="0080227D">
              <w:tab/>
            </w:r>
            <w:r w:rsidRPr="0080227D">
              <w:rPr>
                <w:i/>
              </w:rPr>
              <w:t>Soomusvestide osas vt punkt</w:t>
            </w:r>
            <w:r w:rsidR="0022710C">
              <w:rPr>
                <w:i/>
              </w:rPr>
              <w:t>i</w:t>
            </w:r>
            <w:r w:rsidRPr="0080227D">
              <w:rPr>
                <w:i/>
              </w:rPr>
              <w:t xml:space="preserve"> ML13.d.2.</w:t>
            </w:r>
          </w:p>
          <w:p w14:paraId="204B9CA3"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b.</w:t>
            </w:r>
            <w:r w:rsidRPr="0080227D">
              <w:tab/>
              <w:t>metallilistest või mittemetallilistest materjalidest või nende kombinatsioonidest koosnevad konstruktsioonid, mis on loodud spetsiaalselt sõjaliste süsteemide ballistiliseks kaitseks, ja spetsiaalselt nendele loodud komponendid;</w:t>
            </w:r>
          </w:p>
          <w:p w14:paraId="0FC4DAC8" w14:textId="77777777" w:rsidR="003F0765" w:rsidRPr="0080227D" w:rsidRDefault="00AA4F73" w:rsidP="0080227D">
            <w:pPr>
              <w:widowControl w:val="0"/>
              <w:tabs>
                <w:tab w:val="left" w:pos="2410"/>
              </w:tabs>
              <w:spacing w:before="0" w:after="100" w:line="240" w:lineRule="auto"/>
              <w:ind w:left="851" w:hanging="851"/>
              <w:jc w:val="both"/>
            </w:pPr>
            <w:r w:rsidRPr="0080227D">
              <w:t>c.</w:t>
            </w:r>
            <w:r w:rsidRPr="0080227D">
              <w:tab/>
            </w:r>
            <w:r w:rsidR="003F0765" w:rsidRPr="0080227D">
              <w:t>kiivrid, mis on valmistatud vastavalt sõjalistele standarditele või spetsifikatsioonidele või võrreldavatele siseriiklikele standarditele, ning spetsiaalselt nendele loodud kiivri kestad, vooderdised või mugavuspadjad;</w:t>
            </w:r>
          </w:p>
          <w:p w14:paraId="0E09DBAA" w14:textId="77777777" w:rsidR="00AA4F73" w:rsidRPr="0080227D" w:rsidRDefault="003F0765" w:rsidP="0080227D">
            <w:pPr>
              <w:keepNext/>
              <w:keepLines/>
              <w:widowControl w:val="0"/>
              <w:tabs>
                <w:tab w:val="left" w:pos="2410"/>
              </w:tabs>
              <w:spacing w:before="0" w:after="100" w:line="240" w:lineRule="auto"/>
              <w:ind w:left="851" w:hanging="851"/>
              <w:jc w:val="both"/>
            </w:pPr>
            <w:r w:rsidRPr="0080227D">
              <w:rPr>
                <w:i/>
                <w:u w:val="single"/>
              </w:rPr>
              <w:t>N.B</w:t>
            </w:r>
            <w:r w:rsidRPr="0080227D">
              <w:rPr>
                <w:i/>
              </w:rPr>
              <w:t>. Kiivrite teiste komponentide või lisavarustuse osas vt asjakohast ML kannet.</w:t>
            </w:r>
          </w:p>
          <w:p w14:paraId="2B3CB44B" w14:textId="77777777" w:rsidR="00AA4F73" w:rsidRPr="0080227D" w:rsidRDefault="00AA4F73" w:rsidP="0080227D">
            <w:pPr>
              <w:keepNext/>
              <w:keepLines/>
              <w:widowControl w:val="0"/>
              <w:tabs>
                <w:tab w:val="left" w:pos="2410"/>
              </w:tabs>
              <w:spacing w:before="0" w:after="100" w:line="240" w:lineRule="auto"/>
              <w:ind w:left="851" w:hanging="851"/>
              <w:jc w:val="both"/>
            </w:pPr>
            <w:r w:rsidRPr="0080227D">
              <w:t>d.</w:t>
            </w:r>
            <w:r w:rsidRPr="0080227D">
              <w:tab/>
              <w:t>soomusvestid või kaitseriietus ning nende komponendid, mis on loetletud alljärgnevalt:</w:t>
            </w:r>
          </w:p>
          <w:p w14:paraId="52DD692D" w14:textId="77777777" w:rsidR="00AA4F73" w:rsidRPr="0080227D" w:rsidRDefault="00AA4F73" w:rsidP="0080227D">
            <w:pPr>
              <w:keepNext/>
              <w:keepLines/>
              <w:widowControl w:val="0"/>
              <w:tabs>
                <w:tab w:val="left" w:pos="1208"/>
              </w:tabs>
              <w:spacing w:before="0" w:after="100" w:line="240" w:lineRule="auto"/>
              <w:ind w:left="1208" w:hanging="324"/>
              <w:jc w:val="both"/>
            </w:pPr>
            <w:r w:rsidRPr="0080227D">
              <w:t>1.</w:t>
            </w:r>
            <w:r w:rsidRPr="0080227D">
              <w:tab/>
              <w:t>Pehmed soomusvestid või kaitseriietus, mis on valmistatud vastavalt sõjalistele standarditele või spetsifikatsioonidele (või nendega võrdväärsetele standarditele), ja spetsiaalselt nendele loodud komponendid;</w:t>
            </w:r>
          </w:p>
          <w:p w14:paraId="1318CB93" w14:textId="77777777" w:rsidR="00AA4F73" w:rsidRPr="0080227D" w:rsidRDefault="00AA4F73" w:rsidP="0080227D">
            <w:pPr>
              <w:keepNext/>
              <w:keepLines/>
              <w:widowControl w:val="0"/>
              <w:spacing w:before="0" w:after="100" w:line="240" w:lineRule="auto"/>
              <w:ind w:left="1167"/>
              <w:jc w:val="both"/>
            </w:pPr>
            <w:r w:rsidRPr="0080227D">
              <w:rPr>
                <w:i/>
                <w:u w:val="single"/>
              </w:rPr>
              <w:t>Märkus</w:t>
            </w:r>
            <w:r w:rsidRPr="0080227D">
              <w:tab/>
            </w:r>
            <w:r w:rsidRPr="0080227D">
              <w:rPr>
                <w:i/>
              </w:rPr>
              <w:t>Punkti ML13.d.1. kohaldamisel hõlmavad sõjalised standardid või spetsifikatsioonid vähemalt killukindla varustuse spetsifikatsioone.</w:t>
            </w:r>
          </w:p>
          <w:p w14:paraId="39469348" w14:textId="77777777" w:rsidR="00AA4F73" w:rsidRPr="0080227D" w:rsidRDefault="00AA4F73" w:rsidP="0080227D">
            <w:pPr>
              <w:keepNext/>
              <w:keepLines/>
              <w:widowControl w:val="0"/>
              <w:tabs>
                <w:tab w:val="left" w:pos="1208"/>
              </w:tabs>
              <w:spacing w:before="0" w:after="100" w:line="240" w:lineRule="auto"/>
              <w:ind w:left="1208" w:hanging="324"/>
              <w:jc w:val="both"/>
            </w:pPr>
            <w:r w:rsidRPr="0080227D">
              <w:t>2.</w:t>
            </w:r>
            <w:r w:rsidRPr="0080227D">
              <w:tab/>
              <w:t>Soomusplaadiga soomusvestid, mis kaitsevad ballistilise lennutrajektooriga füüsiliste kehade eest, III kaitseaste (NIJ 0101.06, juuli 2008 või võrreldava tasemega siseriiklik standard) või parem.</w:t>
            </w:r>
          </w:p>
          <w:p w14:paraId="638CF291" w14:textId="77777777" w:rsidR="00AA4F73" w:rsidRPr="0080227D" w:rsidRDefault="00AA4F73" w:rsidP="0080227D">
            <w:pPr>
              <w:keepNext/>
              <w:keepLines/>
              <w:widowControl w:val="0"/>
              <w:spacing w:before="0" w:after="100" w:line="240" w:lineRule="auto"/>
              <w:ind w:left="1106" w:hanging="1106"/>
              <w:jc w:val="both"/>
            </w:pPr>
            <w:r w:rsidRPr="0080227D">
              <w:rPr>
                <w:i/>
                <w:u w:val="single"/>
              </w:rPr>
              <w:t>Märkus 1</w:t>
            </w:r>
            <w:r w:rsidRPr="0080227D">
              <w:tab/>
            </w:r>
            <w:r w:rsidRPr="0080227D">
              <w:rPr>
                <w:i/>
              </w:rPr>
              <w:t xml:space="preserve">Punkt ML13.b. hõlmab materjale, mis on spetsiaalselt loodud </w:t>
            </w:r>
            <w:r w:rsidR="008777D5" w:rsidRPr="0080227D">
              <w:rPr>
                <w:i/>
              </w:rPr>
              <w:t xml:space="preserve">lõhkeainega </w:t>
            </w:r>
            <w:r w:rsidRPr="0080227D">
              <w:rPr>
                <w:i/>
              </w:rPr>
              <w:t>aktiivsoomuse valmistamiseks või sõjaliste varjendite ehitamiseks.</w:t>
            </w:r>
          </w:p>
          <w:p w14:paraId="31429478" w14:textId="77777777" w:rsidR="00AA4F73" w:rsidRPr="0080227D" w:rsidRDefault="00AA4F73" w:rsidP="0080227D">
            <w:pPr>
              <w:keepNext/>
              <w:keepLines/>
              <w:widowControl w:val="0"/>
              <w:tabs>
                <w:tab w:val="left" w:pos="1168"/>
              </w:tabs>
              <w:spacing w:before="0" w:after="100" w:line="240" w:lineRule="auto"/>
              <w:ind w:left="1106" w:hanging="1134"/>
              <w:jc w:val="both"/>
            </w:pPr>
            <w:r w:rsidRPr="0080227D">
              <w:rPr>
                <w:i/>
                <w:u w:val="single"/>
              </w:rPr>
              <w:t>Märkus 2</w:t>
            </w:r>
            <w:r w:rsidRPr="0080227D">
              <w:tab/>
            </w:r>
            <w:r w:rsidRPr="0080227D">
              <w:rPr>
                <w:i/>
              </w:rPr>
              <w:t>Punkti ML13.c. ei kohaldata konventsionaalsete teraskiivrite suhtes, millele ei ole paigaldatud mis tahes tüüpi lisavarustust ning mis ei ole kohandatud või loodud mis tahes tüüpi lisavarustuse paigaldamiseks.</w:t>
            </w:r>
          </w:p>
          <w:p w14:paraId="624699BB" w14:textId="77777777" w:rsidR="00AA4F73" w:rsidRPr="0080227D" w:rsidRDefault="00AA4F73" w:rsidP="0080227D">
            <w:pPr>
              <w:keepNext/>
              <w:keepLines/>
              <w:widowControl w:val="0"/>
              <w:tabs>
                <w:tab w:val="left" w:pos="1168"/>
              </w:tabs>
              <w:spacing w:before="0" w:after="100" w:line="240" w:lineRule="auto"/>
              <w:ind w:left="1106" w:hanging="1106"/>
              <w:jc w:val="both"/>
            </w:pPr>
            <w:r w:rsidRPr="0080227D">
              <w:rPr>
                <w:i/>
                <w:u w:val="single"/>
              </w:rPr>
              <w:t>Märkus 3</w:t>
            </w:r>
            <w:r w:rsidRPr="0080227D">
              <w:rPr>
                <w:i/>
              </w:rPr>
              <w:t xml:space="preserve"> </w:t>
            </w:r>
            <w:r w:rsidRPr="0080227D">
              <w:tab/>
            </w:r>
            <w:r w:rsidRPr="0080227D">
              <w:rPr>
                <w:i/>
              </w:rPr>
              <w:t>Punkte ML13.c. ja ML13.d. ei kohaldata kiivrite, soomusvestide ega kaitseriietuse suhtes, mis on kasutajal kaasas enda isiklikuks kaitseks.</w:t>
            </w:r>
          </w:p>
          <w:p w14:paraId="4984887A" w14:textId="69182942" w:rsidR="00AA4F73" w:rsidRPr="0080227D" w:rsidRDefault="00AA4F73" w:rsidP="0080227D">
            <w:pPr>
              <w:keepNext/>
              <w:keepLines/>
              <w:widowControl w:val="0"/>
              <w:tabs>
                <w:tab w:val="left" w:pos="1168"/>
              </w:tabs>
              <w:spacing w:before="0" w:after="100" w:line="240" w:lineRule="auto"/>
              <w:ind w:left="1106" w:hanging="1106"/>
              <w:jc w:val="both"/>
            </w:pPr>
            <w:r w:rsidRPr="0080227D">
              <w:rPr>
                <w:i/>
                <w:u w:val="single"/>
              </w:rPr>
              <w:t>Märkus 4</w:t>
            </w:r>
            <w:r w:rsidRPr="0080227D">
              <w:tab/>
            </w:r>
            <w:r w:rsidRPr="0080227D">
              <w:rPr>
                <w:i/>
              </w:rPr>
              <w:t>Kategooria ML13</w:t>
            </w:r>
            <w:r w:rsidR="00672008" w:rsidRPr="0080227D">
              <w:rPr>
                <w:i/>
              </w:rPr>
              <w:t>.c</w:t>
            </w:r>
            <w:r w:rsidRPr="0080227D">
              <w:rPr>
                <w:i/>
              </w:rPr>
              <w:t xml:space="preserve"> hõlmab üksnes selliseid spetsiaalselt pommide kahjutukstegemisega tegelevatele töötajatele loodud kiivreid, mis on spetsiaalselt loodud sõjaliseks kasutuseks.</w:t>
            </w:r>
          </w:p>
          <w:p w14:paraId="7C749F96" w14:textId="77777777" w:rsidR="00AA4F73" w:rsidRPr="0080227D" w:rsidRDefault="00AA4F73" w:rsidP="0080227D">
            <w:pPr>
              <w:keepNext/>
              <w:keepLines/>
              <w:widowControl w:val="0"/>
              <w:tabs>
                <w:tab w:val="left" w:pos="884"/>
              </w:tabs>
              <w:spacing w:before="0" w:after="100" w:line="240" w:lineRule="auto"/>
              <w:ind w:left="33"/>
              <w:jc w:val="both"/>
            </w:pPr>
            <w:r w:rsidRPr="0080227D">
              <w:rPr>
                <w:i/>
                <w:u w:val="single"/>
              </w:rPr>
              <w:t>NB. 1</w:t>
            </w:r>
            <w:r w:rsidRPr="0080227D">
              <w:rPr>
                <w:i/>
              </w:rPr>
              <w:t xml:space="preserve"> </w:t>
            </w:r>
            <w:r w:rsidRPr="0080227D">
              <w:tab/>
            </w:r>
            <w:r w:rsidRPr="0080227D">
              <w:rPr>
                <w:i/>
              </w:rPr>
              <w:t>Vt samuti ELi kahesuguse kasutusega kaupade nimekirja punkt 1A005.</w:t>
            </w:r>
          </w:p>
          <w:p w14:paraId="211B3395" w14:textId="77777777" w:rsidR="00AA4F73" w:rsidRPr="0080227D" w:rsidRDefault="00AA4F73" w:rsidP="0080227D">
            <w:pPr>
              <w:keepNext/>
              <w:keepLines/>
              <w:widowControl w:val="0"/>
              <w:tabs>
                <w:tab w:val="left" w:pos="884"/>
              </w:tabs>
              <w:spacing w:before="0" w:after="100" w:line="240" w:lineRule="auto"/>
              <w:ind w:left="884" w:hanging="851"/>
              <w:jc w:val="both"/>
              <w:rPr>
                <w:b/>
                <w:iCs/>
              </w:rPr>
            </w:pPr>
            <w:r w:rsidRPr="0080227D">
              <w:rPr>
                <w:i/>
                <w:u w:val="single"/>
              </w:rPr>
              <w:t>NB. 2</w:t>
            </w:r>
            <w:r w:rsidRPr="0080227D">
              <w:tab/>
            </w:r>
            <w:r w:rsidRPr="0080227D">
              <w:rPr>
                <w:i/>
              </w:rPr>
              <w:t>Soomusvestide ja kiivrite valmistamisel kasutatud „kiud- või niitmaterjalide” kohta vt ELi kahesuguse kasutusega kaupade nimekirja punkt 1C010.</w:t>
            </w:r>
          </w:p>
        </w:tc>
      </w:tr>
      <w:tr w:rsidR="0080227D" w:rsidRPr="0080227D" w14:paraId="06D72432" w14:textId="77777777" w:rsidTr="00AA4F73">
        <w:tc>
          <w:tcPr>
            <w:tcW w:w="1021" w:type="dxa"/>
            <w:tcBorders>
              <w:top w:val="single" w:sz="2" w:space="0" w:color="auto"/>
              <w:left w:val="single" w:sz="2" w:space="0" w:color="auto"/>
              <w:bottom w:val="single" w:sz="2" w:space="0" w:color="auto"/>
              <w:right w:val="single" w:sz="2" w:space="0" w:color="auto"/>
            </w:tcBorders>
          </w:tcPr>
          <w:p w14:paraId="4B709064" w14:textId="77777777" w:rsidR="00AA4F73" w:rsidRPr="0080227D" w:rsidRDefault="00AA4F73" w:rsidP="0080227D">
            <w:pPr>
              <w:keepNext/>
              <w:keepLines/>
              <w:widowControl w:val="0"/>
              <w:tabs>
                <w:tab w:val="left" w:pos="2410"/>
              </w:tabs>
              <w:autoSpaceDE w:val="0"/>
              <w:autoSpaceDN w:val="0"/>
              <w:spacing w:after="100" w:line="240" w:lineRule="auto"/>
              <w:jc w:val="both"/>
            </w:pPr>
            <w:r w:rsidRPr="0080227D">
              <w:lastRenderedPageBreak/>
              <w:t>ML14</w:t>
            </w:r>
          </w:p>
        </w:tc>
        <w:tc>
          <w:tcPr>
            <w:tcW w:w="8261" w:type="dxa"/>
            <w:tcBorders>
              <w:top w:val="single" w:sz="2" w:space="0" w:color="auto"/>
              <w:left w:val="single" w:sz="2" w:space="0" w:color="auto"/>
              <w:bottom w:val="single" w:sz="2" w:space="0" w:color="auto"/>
              <w:right w:val="single" w:sz="2" w:space="0" w:color="auto"/>
            </w:tcBorders>
          </w:tcPr>
          <w:p w14:paraId="386034B4" w14:textId="77777777" w:rsidR="00AA4F73" w:rsidRPr="0080227D" w:rsidRDefault="00AA4F73" w:rsidP="0080227D">
            <w:pPr>
              <w:keepNext/>
              <w:keepLines/>
              <w:widowControl w:val="0"/>
              <w:tabs>
                <w:tab w:val="left" w:pos="2410"/>
              </w:tabs>
              <w:autoSpaceDE w:val="0"/>
              <w:autoSpaceDN w:val="0"/>
              <w:spacing w:after="100" w:line="240" w:lineRule="auto"/>
              <w:jc w:val="both"/>
              <w:rPr>
                <w:i/>
              </w:rPr>
            </w:pPr>
            <w:r w:rsidRPr="0080227D">
              <w:rPr>
                <w:b/>
              </w:rPr>
              <w:t>'Spetsiaalvarustus sõjalisteks treeninguteks' või sõjaliste stsenaariumite matkimiseks ja matkeseadmed, mis on spetsiaalselt loodud kategooriates ML1 või ML2 nimetatud relvadega treeningute läbiviimiseks, ning spetsiaalselt nendele loodud komponendid ja lisaseadmed.</w:t>
            </w:r>
          </w:p>
          <w:p w14:paraId="5DD2B834" w14:textId="77777777" w:rsidR="00AA4F73" w:rsidRPr="0080227D" w:rsidRDefault="00AA4F73" w:rsidP="0080227D">
            <w:pPr>
              <w:keepNext/>
              <w:keepLines/>
              <w:widowControl w:val="0"/>
              <w:autoSpaceDE w:val="0"/>
              <w:autoSpaceDN w:val="0"/>
              <w:spacing w:after="100" w:line="240" w:lineRule="auto"/>
              <w:jc w:val="both"/>
              <w:rPr>
                <w:i/>
                <w:u w:val="single"/>
              </w:rPr>
            </w:pPr>
            <w:r w:rsidRPr="0080227D">
              <w:rPr>
                <w:i/>
                <w:u w:val="single"/>
              </w:rPr>
              <w:t>Tehniline märkus</w:t>
            </w:r>
          </w:p>
          <w:p w14:paraId="77F1826C" w14:textId="77777777" w:rsidR="00AA4F73" w:rsidRPr="0080227D" w:rsidRDefault="00AA4F73" w:rsidP="0080227D">
            <w:pPr>
              <w:keepNext/>
              <w:keepLines/>
              <w:widowControl w:val="0"/>
              <w:tabs>
                <w:tab w:val="left" w:pos="2410"/>
              </w:tabs>
              <w:spacing w:after="100" w:line="240" w:lineRule="auto"/>
              <w:jc w:val="both"/>
              <w:rPr>
                <w:i/>
                <w:iCs/>
                <w:szCs w:val="20"/>
              </w:rPr>
            </w:pPr>
            <w:r w:rsidRPr="0080227D">
              <w:rPr>
                <w:i/>
              </w:rPr>
              <w:t>Mõiste 'spetsiaalvarustus sõjalisteks treeninguteks' hõlmab sõjalisi ründe-, lahinglennu-, radari sihtmärgi treeningsüsteeme, radari sihtmärgi genereerijaid, suurtüki treeningseadmeid, allveelaevade vastase sõjapidamise treeningsüsteeme, lennumatkeseadmeid (kaasa arvatud pilootide ja astronautide tsentrifuugtreeningsüsteemid), radarite, instrumentaallennu, navigatsiooni, raketistardi, sihtmärgi varustuse, droon-„õhusõiduki”, relvastuse ja piloodita „õhusõiduki” treeningsüsteeme, mobiilseid treeningsüsteeme ja treeningvarustust maapealseteks sõjalisteks operatsioonideks.</w:t>
            </w:r>
          </w:p>
          <w:p w14:paraId="072559C8" w14:textId="77777777" w:rsidR="00AA4F73" w:rsidRPr="0080227D" w:rsidRDefault="00AA4F73" w:rsidP="0080227D">
            <w:pPr>
              <w:keepNext/>
              <w:keepLines/>
              <w:widowControl w:val="0"/>
              <w:tabs>
                <w:tab w:val="left" w:pos="-392"/>
                <w:tab w:val="left" w:pos="0"/>
              </w:tabs>
              <w:spacing w:before="0" w:after="100" w:line="240" w:lineRule="auto"/>
              <w:ind w:left="1106" w:hanging="1106"/>
              <w:jc w:val="both"/>
              <w:rPr>
                <w:i/>
                <w:iCs/>
                <w:szCs w:val="20"/>
              </w:rPr>
            </w:pPr>
            <w:r w:rsidRPr="0080227D">
              <w:rPr>
                <w:i/>
                <w:u w:val="single"/>
              </w:rPr>
              <w:t>Märkus 1</w:t>
            </w:r>
            <w:r w:rsidRPr="0080227D">
              <w:tab/>
            </w:r>
            <w:r w:rsidRPr="0080227D">
              <w:rPr>
                <w:i/>
              </w:rPr>
              <w:t>Kategooria ML14 hõlmab matkeseadmete kujutiseprojektoreid ja interaktiivse keskkonna süsteeme, kui need on spetsiaalselt loodud või kohandatud sõjaliseks kasutuseks.</w:t>
            </w:r>
          </w:p>
          <w:p w14:paraId="3EF1FA8A" w14:textId="77777777" w:rsidR="00AA4F73" w:rsidRPr="0080227D" w:rsidRDefault="00AA4F73" w:rsidP="0080227D">
            <w:pPr>
              <w:keepNext/>
              <w:keepLines/>
              <w:widowControl w:val="0"/>
              <w:tabs>
                <w:tab w:val="left" w:pos="-392"/>
                <w:tab w:val="left" w:pos="1106"/>
              </w:tabs>
              <w:spacing w:before="0" w:after="100" w:line="240" w:lineRule="auto"/>
              <w:ind w:left="1106" w:hanging="1073"/>
              <w:jc w:val="both"/>
              <w:rPr>
                <w:i/>
                <w:iCs/>
                <w:szCs w:val="20"/>
              </w:rPr>
            </w:pPr>
            <w:r w:rsidRPr="0080227D">
              <w:rPr>
                <w:i/>
                <w:u w:val="single"/>
              </w:rPr>
              <w:t>Märkus 2</w:t>
            </w:r>
            <w:r w:rsidRPr="0080227D">
              <w:tab/>
            </w:r>
            <w:r w:rsidRPr="0080227D">
              <w:rPr>
                <w:i/>
              </w:rPr>
              <w:t>Kategooriat ML14 ei kohaldata spetsiaalselt jahi- ja spordirelvade kasutamise treenimiseks loodud varustuse suhtes.</w:t>
            </w:r>
          </w:p>
          <w:p w14:paraId="64255267" w14:textId="77777777" w:rsidR="00AA4F73" w:rsidRPr="0080227D" w:rsidRDefault="00AA4F73" w:rsidP="0080227D">
            <w:pPr>
              <w:keepNext/>
              <w:keepLines/>
              <w:widowControl w:val="0"/>
              <w:tabs>
                <w:tab w:val="left" w:pos="2410"/>
              </w:tabs>
              <w:spacing w:before="0" w:after="100" w:line="240" w:lineRule="auto"/>
              <w:ind w:left="851"/>
              <w:jc w:val="both"/>
              <w:rPr>
                <w:szCs w:val="20"/>
              </w:rPr>
            </w:pPr>
          </w:p>
        </w:tc>
      </w:tr>
      <w:tr w:rsidR="0080227D" w:rsidRPr="0080227D" w14:paraId="013A290B" w14:textId="77777777" w:rsidTr="00AA4F73">
        <w:tc>
          <w:tcPr>
            <w:tcW w:w="1021" w:type="dxa"/>
            <w:tcBorders>
              <w:top w:val="single" w:sz="2" w:space="0" w:color="auto"/>
              <w:left w:val="single" w:sz="2" w:space="0" w:color="auto"/>
              <w:bottom w:val="single" w:sz="2" w:space="0" w:color="auto"/>
              <w:right w:val="single" w:sz="2" w:space="0" w:color="auto"/>
            </w:tcBorders>
          </w:tcPr>
          <w:p w14:paraId="06943F6D" w14:textId="77777777" w:rsidR="00AA4F73" w:rsidRPr="0080227D" w:rsidRDefault="00AA4F73" w:rsidP="0080227D">
            <w:pPr>
              <w:keepNext/>
              <w:keepLines/>
              <w:widowControl w:val="0"/>
              <w:tabs>
                <w:tab w:val="left" w:pos="2410"/>
              </w:tabs>
              <w:autoSpaceDE w:val="0"/>
              <w:autoSpaceDN w:val="0"/>
              <w:spacing w:after="100" w:line="240" w:lineRule="auto"/>
              <w:jc w:val="both"/>
            </w:pPr>
            <w:r w:rsidRPr="0080227D">
              <w:t>ML15</w:t>
            </w:r>
          </w:p>
        </w:tc>
        <w:tc>
          <w:tcPr>
            <w:tcW w:w="8261" w:type="dxa"/>
            <w:tcBorders>
              <w:top w:val="single" w:sz="2" w:space="0" w:color="auto"/>
              <w:left w:val="single" w:sz="2" w:space="0" w:color="auto"/>
              <w:bottom w:val="single" w:sz="2" w:space="0" w:color="auto"/>
              <w:right w:val="single" w:sz="2" w:space="0" w:color="auto"/>
            </w:tcBorders>
          </w:tcPr>
          <w:p w14:paraId="0051E0FD" w14:textId="77777777" w:rsidR="00AA4F73" w:rsidRPr="0080227D" w:rsidRDefault="00AA4F73" w:rsidP="0080227D">
            <w:pPr>
              <w:keepNext/>
              <w:keepLines/>
              <w:widowControl w:val="0"/>
              <w:tabs>
                <w:tab w:val="left" w:pos="2410"/>
              </w:tabs>
              <w:autoSpaceDE w:val="0"/>
              <w:autoSpaceDN w:val="0"/>
              <w:spacing w:after="100" w:line="240" w:lineRule="auto"/>
              <w:jc w:val="both"/>
              <w:rPr>
                <w:b/>
              </w:rPr>
            </w:pPr>
            <w:r w:rsidRPr="0080227D">
              <w:rPr>
                <w:b/>
              </w:rPr>
              <w:t>Spetsiaalselt sõjaliseks kasutuseks loodud pildistamise ja vastumeetmete seadmed ja spetsiaalselt nendele loodud komponendid ja lisavarustus:</w:t>
            </w:r>
          </w:p>
          <w:p w14:paraId="6030F9B6" w14:textId="77777777" w:rsidR="00AA4F73" w:rsidRPr="0080227D" w:rsidRDefault="00AA4F73" w:rsidP="0080227D">
            <w:pPr>
              <w:keepNext/>
              <w:keepLines/>
              <w:widowControl w:val="0"/>
              <w:tabs>
                <w:tab w:val="left" w:pos="2410"/>
              </w:tabs>
              <w:spacing w:before="0" w:after="100" w:line="240" w:lineRule="auto"/>
              <w:ind w:left="851" w:hanging="818"/>
              <w:jc w:val="both"/>
              <w:rPr>
                <w:szCs w:val="20"/>
              </w:rPr>
            </w:pPr>
            <w:r w:rsidRPr="0080227D">
              <w:t>a.</w:t>
            </w:r>
            <w:r w:rsidRPr="0080227D">
              <w:tab/>
              <w:t>salvestuse ja pilditöötluse seadmed;</w:t>
            </w:r>
          </w:p>
          <w:p w14:paraId="51E8B6F9" w14:textId="77777777" w:rsidR="00AA4F73" w:rsidRPr="0080227D" w:rsidRDefault="00AA4F73" w:rsidP="0080227D">
            <w:pPr>
              <w:keepNext/>
              <w:keepLines/>
              <w:widowControl w:val="0"/>
              <w:tabs>
                <w:tab w:val="left" w:pos="884"/>
              </w:tabs>
              <w:spacing w:before="0" w:after="100" w:line="240" w:lineRule="auto"/>
              <w:ind w:left="33"/>
              <w:jc w:val="both"/>
              <w:rPr>
                <w:szCs w:val="20"/>
              </w:rPr>
            </w:pPr>
            <w:r w:rsidRPr="0080227D">
              <w:t xml:space="preserve">b. </w:t>
            </w:r>
            <w:r w:rsidRPr="0080227D">
              <w:tab/>
              <w:t>kaamerad, fotovarustus ja filmitöötlusseadmed;</w:t>
            </w:r>
          </w:p>
          <w:p w14:paraId="67C06059" w14:textId="77777777" w:rsidR="00AA4F73" w:rsidRPr="0080227D" w:rsidRDefault="00AA4F73" w:rsidP="0080227D">
            <w:pPr>
              <w:keepNext/>
              <w:keepLines/>
              <w:widowControl w:val="0"/>
              <w:tabs>
                <w:tab w:val="left" w:pos="884"/>
              </w:tabs>
              <w:spacing w:before="0" w:after="100" w:line="240" w:lineRule="auto"/>
              <w:ind w:left="33"/>
              <w:jc w:val="both"/>
              <w:rPr>
                <w:szCs w:val="20"/>
              </w:rPr>
            </w:pPr>
            <w:r w:rsidRPr="0080227D">
              <w:t xml:space="preserve">c. </w:t>
            </w:r>
            <w:r w:rsidRPr="0080227D">
              <w:tab/>
              <w:t>kujutise võimendusseadmed;</w:t>
            </w:r>
          </w:p>
          <w:p w14:paraId="5A3D13C4" w14:textId="77777777" w:rsidR="00AA4F73" w:rsidRPr="0080227D" w:rsidRDefault="00AA4F73" w:rsidP="0080227D">
            <w:pPr>
              <w:keepNext/>
              <w:keepLines/>
              <w:widowControl w:val="0"/>
              <w:tabs>
                <w:tab w:val="left" w:pos="884"/>
              </w:tabs>
              <w:spacing w:before="0" w:after="100" w:line="240" w:lineRule="auto"/>
              <w:ind w:left="33"/>
              <w:jc w:val="both"/>
              <w:rPr>
                <w:szCs w:val="20"/>
              </w:rPr>
            </w:pPr>
            <w:r w:rsidRPr="0080227D">
              <w:t xml:space="preserve">d. </w:t>
            </w:r>
            <w:r w:rsidRPr="0080227D">
              <w:tab/>
              <w:t>infrapuna- või soojuskujutise varustus;</w:t>
            </w:r>
          </w:p>
          <w:p w14:paraId="742C3372" w14:textId="77777777" w:rsidR="00AA4F73" w:rsidRPr="0080227D" w:rsidRDefault="00AA4F73" w:rsidP="0080227D">
            <w:pPr>
              <w:keepNext/>
              <w:keepLines/>
              <w:widowControl w:val="0"/>
              <w:tabs>
                <w:tab w:val="left" w:pos="884"/>
              </w:tabs>
              <w:spacing w:before="0" w:after="100" w:line="240" w:lineRule="auto"/>
              <w:ind w:left="33" w:hanging="33"/>
              <w:jc w:val="both"/>
              <w:rPr>
                <w:szCs w:val="20"/>
              </w:rPr>
            </w:pPr>
            <w:r w:rsidRPr="0080227D">
              <w:t>e.</w:t>
            </w:r>
            <w:r w:rsidRPr="0080227D">
              <w:tab/>
              <w:t>kujutist edastavate radarite andurseadmed;</w:t>
            </w:r>
          </w:p>
          <w:p w14:paraId="5EBE962C" w14:textId="77777777" w:rsidR="00AA4F73" w:rsidRPr="0080227D" w:rsidRDefault="00AA4F73" w:rsidP="0080227D">
            <w:pPr>
              <w:keepNext/>
              <w:keepLines/>
              <w:widowControl w:val="0"/>
              <w:tabs>
                <w:tab w:val="left" w:pos="884"/>
              </w:tabs>
              <w:spacing w:before="0" w:after="100" w:line="240" w:lineRule="auto"/>
              <w:ind w:left="884" w:hanging="851"/>
              <w:jc w:val="both"/>
              <w:rPr>
                <w:szCs w:val="20"/>
              </w:rPr>
            </w:pPr>
            <w:r w:rsidRPr="0080227D">
              <w:t>f.</w:t>
            </w:r>
            <w:r w:rsidRPr="0080227D">
              <w:tab/>
              <w:t>vastumeetmete seadmed või vastumeetmete vastased seadmed kasutamiseks punktides ML15.a.–ML15.e. nimetatud varustusega.</w:t>
            </w:r>
          </w:p>
          <w:p w14:paraId="5093F644" w14:textId="77777777" w:rsidR="00AA4F73" w:rsidRPr="0080227D" w:rsidRDefault="00AA4F73" w:rsidP="0080227D">
            <w:pPr>
              <w:keepNext/>
              <w:keepLines/>
              <w:widowControl w:val="0"/>
              <w:tabs>
                <w:tab w:val="left" w:pos="2410"/>
              </w:tabs>
              <w:spacing w:before="0" w:after="100" w:line="240" w:lineRule="auto"/>
              <w:ind w:left="851" w:hanging="851"/>
              <w:jc w:val="both"/>
              <w:rPr>
                <w:szCs w:val="20"/>
              </w:rPr>
            </w:pPr>
            <w:r w:rsidRPr="0080227D">
              <w:rPr>
                <w:i/>
                <w:u w:val="single"/>
              </w:rPr>
              <w:t>Märkus</w:t>
            </w:r>
            <w:r w:rsidRPr="0080227D">
              <w:rPr>
                <w:i/>
              </w:rPr>
              <w:t xml:space="preserve"> </w:t>
            </w:r>
            <w:r w:rsidRPr="0080227D">
              <w:tab/>
            </w:r>
            <w:r w:rsidRPr="0080227D">
              <w:rPr>
                <w:i/>
              </w:rPr>
              <w:t>Punkt ML15.f. hõlmab varustust, mis on loodud halvendama sõjaliste kujutise tekitamise seadmete toimimist või efektiivsust või vähendama selliseid halvendavaid mõjusid.</w:t>
            </w:r>
          </w:p>
          <w:p w14:paraId="575B7833" w14:textId="77777777" w:rsidR="00AA4F73" w:rsidRPr="0080227D" w:rsidRDefault="00AA4F73" w:rsidP="0080227D">
            <w:pPr>
              <w:keepNext/>
              <w:keepLines/>
              <w:widowControl w:val="0"/>
              <w:tabs>
                <w:tab w:val="left" w:pos="1168"/>
              </w:tabs>
              <w:spacing w:before="0" w:after="100" w:line="240" w:lineRule="auto"/>
              <w:ind w:left="1106" w:hanging="1134"/>
              <w:jc w:val="both"/>
              <w:rPr>
                <w:i/>
                <w:iCs/>
                <w:szCs w:val="20"/>
              </w:rPr>
            </w:pPr>
            <w:r w:rsidRPr="0080227D">
              <w:rPr>
                <w:i/>
                <w:u w:val="single"/>
              </w:rPr>
              <w:t>Märkus</w:t>
            </w:r>
            <w:r w:rsidRPr="0080227D">
              <w:tab/>
            </w:r>
            <w:r w:rsidRPr="0080227D">
              <w:rPr>
                <w:i/>
              </w:rPr>
              <w:t>Kategooriat ML15 ei kohaldata „esimese põlvkonna kujutisvõimendite” suhtes või seadmete suhtes, mis on spetsiaalselt loodud ühilduma „esimese põlvkonna kujutisvõimenditega”.</w:t>
            </w:r>
          </w:p>
          <w:p w14:paraId="6B1F3323" w14:textId="77777777" w:rsidR="00AA4F73" w:rsidRPr="0080227D" w:rsidRDefault="00AA4F73" w:rsidP="0080227D">
            <w:pPr>
              <w:keepNext/>
              <w:keepLines/>
              <w:widowControl w:val="0"/>
              <w:tabs>
                <w:tab w:val="left" w:pos="1452"/>
              </w:tabs>
              <w:spacing w:before="0" w:after="100" w:line="240" w:lineRule="auto"/>
              <w:ind w:left="1452" w:hanging="567"/>
              <w:jc w:val="both"/>
              <w:rPr>
                <w:szCs w:val="20"/>
              </w:rPr>
            </w:pPr>
            <w:r w:rsidRPr="0080227D">
              <w:rPr>
                <w:i/>
                <w:u w:val="single"/>
              </w:rPr>
              <w:t>NB.</w:t>
            </w:r>
            <w:r w:rsidRPr="0080227D">
              <w:tab/>
            </w:r>
            <w:r w:rsidRPr="0080227D">
              <w:rPr>
                <w:i/>
              </w:rPr>
              <w:t>„Esimese põlvkonna kujutisvõimendeid” sisaldavate relvasihikute klassifikatsiooni kohta vt kategooriaid ML1 ja ML2 ning punkti ML5.a.</w:t>
            </w:r>
          </w:p>
          <w:p w14:paraId="26F9B429" w14:textId="77777777" w:rsidR="00AA4F73" w:rsidRPr="0080227D" w:rsidRDefault="00AA4F73" w:rsidP="0080227D">
            <w:pPr>
              <w:keepNext/>
              <w:keepLines/>
              <w:widowControl w:val="0"/>
              <w:tabs>
                <w:tab w:val="left" w:pos="924"/>
              </w:tabs>
              <w:spacing w:before="0" w:after="100" w:line="240" w:lineRule="auto"/>
              <w:ind w:left="1484" w:hanging="600"/>
              <w:jc w:val="both"/>
              <w:rPr>
                <w:i/>
              </w:rPr>
            </w:pPr>
            <w:r w:rsidRPr="0080227D">
              <w:rPr>
                <w:i/>
                <w:u w:val="single"/>
              </w:rPr>
              <w:t>NB.</w:t>
            </w:r>
            <w:r w:rsidRPr="0080227D">
              <w:rPr>
                <w:i/>
              </w:rPr>
              <w:tab/>
              <w:t>Vt samuti ELi kahesuguse kasutusega kaupade nimekirja punktid 6A002.a.2. ja 6A002.b.</w:t>
            </w:r>
          </w:p>
          <w:p w14:paraId="548158D8" w14:textId="77777777" w:rsidR="004D5DAE" w:rsidRPr="0080227D" w:rsidRDefault="004D5DAE" w:rsidP="0080227D">
            <w:pPr>
              <w:keepNext/>
              <w:keepLines/>
              <w:widowControl w:val="0"/>
              <w:tabs>
                <w:tab w:val="left" w:pos="924"/>
              </w:tabs>
              <w:spacing w:before="0" w:after="100" w:line="240" w:lineRule="auto"/>
              <w:ind w:left="1484" w:hanging="600"/>
              <w:jc w:val="both"/>
              <w:rPr>
                <w:b/>
                <w:iCs/>
              </w:rPr>
            </w:pPr>
          </w:p>
        </w:tc>
      </w:tr>
      <w:tr w:rsidR="0080227D" w:rsidRPr="0080227D" w14:paraId="50DFD66F" w14:textId="77777777" w:rsidTr="00AA4F73">
        <w:trPr>
          <w:trHeight w:val="2271"/>
        </w:trPr>
        <w:tc>
          <w:tcPr>
            <w:tcW w:w="1021" w:type="dxa"/>
            <w:tcBorders>
              <w:top w:val="single" w:sz="2" w:space="0" w:color="auto"/>
              <w:left w:val="single" w:sz="2" w:space="0" w:color="auto"/>
              <w:bottom w:val="single" w:sz="2" w:space="0" w:color="auto"/>
              <w:right w:val="single" w:sz="2" w:space="0" w:color="auto"/>
            </w:tcBorders>
          </w:tcPr>
          <w:p w14:paraId="2F4544EB" w14:textId="77777777" w:rsidR="00AA4F73" w:rsidRPr="0080227D" w:rsidRDefault="00AA4F73" w:rsidP="0080227D">
            <w:pPr>
              <w:keepNext/>
              <w:keepLines/>
              <w:widowControl w:val="0"/>
              <w:tabs>
                <w:tab w:val="left" w:pos="2410"/>
              </w:tabs>
              <w:autoSpaceDE w:val="0"/>
              <w:autoSpaceDN w:val="0"/>
              <w:spacing w:after="100" w:line="240" w:lineRule="auto"/>
              <w:jc w:val="both"/>
            </w:pPr>
            <w:r w:rsidRPr="0080227D">
              <w:lastRenderedPageBreak/>
              <w:t>ML16</w:t>
            </w:r>
          </w:p>
        </w:tc>
        <w:tc>
          <w:tcPr>
            <w:tcW w:w="8261" w:type="dxa"/>
            <w:tcBorders>
              <w:top w:val="single" w:sz="2" w:space="0" w:color="auto"/>
              <w:left w:val="single" w:sz="2" w:space="0" w:color="auto"/>
              <w:bottom w:val="single" w:sz="2" w:space="0" w:color="auto"/>
              <w:right w:val="single" w:sz="2" w:space="0" w:color="auto"/>
            </w:tcBorders>
          </w:tcPr>
          <w:p w14:paraId="0F71AE83" w14:textId="77777777" w:rsidR="00AA4F73" w:rsidRPr="0080227D" w:rsidRDefault="00AA4F73" w:rsidP="0080227D">
            <w:pPr>
              <w:keepNext/>
              <w:keepLines/>
              <w:widowControl w:val="0"/>
              <w:tabs>
                <w:tab w:val="left" w:pos="2410"/>
              </w:tabs>
              <w:autoSpaceDE w:val="0"/>
              <w:autoSpaceDN w:val="0"/>
              <w:spacing w:after="100" w:line="240" w:lineRule="auto"/>
              <w:jc w:val="both"/>
              <w:rPr>
                <w:i/>
                <w:iCs/>
              </w:rPr>
            </w:pPr>
            <w:r w:rsidRPr="0080227D">
              <w:rPr>
                <w:b/>
              </w:rPr>
              <w:t>Sepistused, valandid ja muud lõpetamata kaubad, mis on spetsiaalselt loodud kategooriates ML1–ML4, ML6, ML9, ML10, ML12 või ML19 nimetatud varustuse jaoks:</w:t>
            </w:r>
          </w:p>
          <w:p w14:paraId="17408CFB" w14:textId="588D8ACE" w:rsidR="00AA4F73" w:rsidRPr="0080227D" w:rsidRDefault="00AA4F73" w:rsidP="0080227D">
            <w:pPr>
              <w:keepNext/>
              <w:keepLines/>
              <w:widowControl w:val="0"/>
              <w:autoSpaceDE w:val="0"/>
              <w:autoSpaceDN w:val="0"/>
              <w:spacing w:after="100" w:line="240" w:lineRule="auto"/>
              <w:ind w:left="822" w:hanging="822"/>
              <w:jc w:val="both"/>
              <w:rPr>
                <w:i/>
                <w:iCs/>
              </w:rPr>
            </w:pPr>
            <w:r w:rsidRPr="0080227D">
              <w:rPr>
                <w:i/>
                <w:u w:val="single"/>
              </w:rPr>
              <w:t>Märkus</w:t>
            </w:r>
            <w:r w:rsidR="00E931AF" w:rsidRPr="0080227D">
              <w:tab/>
            </w:r>
            <w:r w:rsidRPr="0080227D">
              <w:rPr>
                <w:i/>
              </w:rPr>
              <w:t>Kategooriat ML16 kohaldatakse lõpetamata kaupade suhtes, kui need on kindlaks määratavad materjali koostise, geomeetria või funktsiooni järgi.</w:t>
            </w:r>
          </w:p>
          <w:p w14:paraId="226D298D" w14:textId="77777777" w:rsidR="00AA4F73" w:rsidRPr="0080227D" w:rsidRDefault="00AA4F73" w:rsidP="0080227D">
            <w:pPr>
              <w:keepNext/>
              <w:keepLines/>
              <w:widowControl w:val="0"/>
              <w:tabs>
                <w:tab w:val="left" w:pos="2410"/>
              </w:tabs>
              <w:autoSpaceDE w:val="0"/>
              <w:autoSpaceDN w:val="0"/>
              <w:spacing w:after="100" w:line="240" w:lineRule="auto"/>
              <w:ind w:left="641" w:hanging="641"/>
              <w:jc w:val="both"/>
              <w:rPr>
                <w:b/>
                <w:iCs/>
              </w:rPr>
            </w:pPr>
          </w:p>
        </w:tc>
      </w:tr>
      <w:tr w:rsidR="0080227D" w:rsidRPr="0080227D" w14:paraId="39CEC23C" w14:textId="77777777" w:rsidTr="00AA4F73">
        <w:trPr>
          <w:trHeight w:val="2271"/>
        </w:trPr>
        <w:tc>
          <w:tcPr>
            <w:tcW w:w="1021" w:type="dxa"/>
            <w:tcBorders>
              <w:top w:val="single" w:sz="2" w:space="0" w:color="auto"/>
              <w:left w:val="single" w:sz="2" w:space="0" w:color="auto"/>
              <w:bottom w:val="single" w:sz="2" w:space="0" w:color="auto"/>
              <w:right w:val="single" w:sz="2" w:space="0" w:color="auto"/>
            </w:tcBorders>
          </w:tcPr>
          <w:p w14:paraId="3632381B" w14:textId="77777777" w:rsidR="00AA4F73" w:rsidRPr="0080227D" w:rsidRDefault="00AA4F73" w:rsidP="0080227D">
            <w:pPr>
              <w:keepNext/>
              <w:keepLines/>
              <w:widowControl w:val="0"/>
              <w:tabs>
                <w:tab w:val="left" w:pos="2410"/>
              </w:tabs>
              <w:autoSpaceDE w:val="0"/>
              <w:autoSpaceDN w:val="0"/>
              <w:spacing w:after="100" w:line="240" w:lineRule="auto"/>
              <w:jc w:val="both"/>
            </w:pPr>
            <w:r w:rsidRPr="0080227D">
              <w:lastRenderedPageBreak/>
              <w:t>ML17</w:t>
            </w:r>
          </w:p>
        </w:tc>
        <w:tc>
          <w:tcPr>
            <w:tcW w:w="8261" w:type="dxa"/>
            <w:tcBorders>
              <w:top w:val="single" w:sz="2" w:space="0" w:color="auto"/>
              <w:left w:val="single" w:sz="2" w:space="0" w:color="auto"/>
              <w:bottom w:val="single" w:sz="2" w:space="0" w:color="auto"/>
              <w:right w:val="single" w:sz="2" w:space="0" w:color="auto"/>
            </w:tcBorders>
          </w:tcPr>
          <w:p w14:paraId="3F9F2273" w14:textId="77777777" w:rsidR="00AA4F73" w:rsidRPr="0080227D" w:rsidRDefault="00AA4F73" w:rsidP="0080227D">
            <w:pPr>
              <w:keepNext/>
              <w:keepLines/>
              <w:widowControl w:val="0"/>
              <w:tabs>
                <w:tab w:val="left" w:pos="2410"/>
              </w:tabs>
              <w:autoSpaceDE w:val="0"/>
              <w:autoSpaceDN w:val="0"/>
              <w:spacing w:after="100" w:line="240" w:lineRule="auto"/>
              <w:jc w:val="both"/>
              <w:rPr>
                <w:b/>
              </w:rPr>
            </w:pPr>
            <w:r w:rsidRPr="0080227D">
              <w:rPr>
                <w:b/>
              </w:rPr>
              <w:t>Mitmesugused seadmed, materjalid ja „andmekogud” ning spetsiaalselt neile loodud komponendid:</w:t>
            </w:r>
          </w:p>
          <w:p w14:paraId="56F969EC" w14:textId="77777777" w:rsidR="00AA4F73" w:rsidRPr="0080227D" w:rsidRDefault="00AA4F73" w:rsidP="0080227D">
            <w:pPr>
              <w:keepNext/>
              <w:keepLines/>
              <w:widowControl w:val="0"/>
              <w:tabs>
                <w:tab w:val="left" w:pos="2410"/>
              </w:tabs>
              <w:spacing w:before="0" w:after="100" w:line="240" w:lineRule="auto"/>
              <w:ind w:left="851" w:hanging="818"/>
              <w:jc w:val="both"/>
              <w:rPr>
                <w:szCs w:val="20"/>
              </w:rPr>
            </w:pPr>
            <w:r w:rsidRPr="0080227D">
              <w:t>a.</w:t>
            </w:r>
            <w:r w:rsidRPr="0080227D">
              <w:tab/>
              <w:t>Spetsiaalselt sõjaliseks kasutuseks loodud või kohandatud sukeldumisaparaadid ja veealuse ujumise aparaadid:</w:t>
            </w:r>
          </w:p>
          <w:p w14:paraId="39615BE6" w14:textId="545D9217" w:rsidR="00AA4F73" w:rsidRPr="0080227D" w:rsidRDefault="00AA4F73" w:rsidP="0080227D">
            <w:pPr>
              <w:pStyle w:val="ListParagraph"/>
              <w:keepNext/>
              <w:keepLines/>
              <w:widowControl w:val="0"/>
              <w:numPr>
                <w:ilvl w:val="0"/>
                <w:numId w:val="34"/>
              </w:numPr>
              <w:tabs>
                <w:tab w:val="left" w:pos="2410"/>
              </w:tabs>
              <w:spacing w:before="0" w:after="100" w:line="240" w:lineRule="auto"/>
              <w:jc w:val="both"/>
              <w:rPr>
                <w:szCs w:val="20"/>
              </w:rPr>
            </w:pPr>
            <w:r w:rsidRPr="0080227D">
              <w:t>Sõltumatud suletud või poolsuletud ahelaga (hingamisõhu uuendamistsükliga) sukeldumisaparaadid;</w:t>
            </w:r>
          </w:p>
          <w:p w14:paraId="4A48FA1D" w14:textId="0BB4CA48" w:rsidR="00E931AF" w:rsidRPr="0080227D" w:rsidRDefault="00E931AF" w:rsidP="0080227D">
            <w:pPr>
              <w:pStyle w:val="ListParagraph"/>
              <w:keepNext/>
              <w:keepLines/>
              <w:widowControl w:val="0"/>
              <w:tabs>
                <w:tab w:val="left" w:pos="2410"/>
              </w:tabs>
              <w:spacing w:before="0" w:after="100" w:line="240" w:lineRule="auto"/>
              <w:ind w:left="1349"/>
              <w:jc w:val="both"/>
              <w:rPr>
                <w:szCs w:val="20"/>
              </w:rPr>
            </w:pPr>
          </w:p>
          <w:p w14:paraId="670F663C" w14:textId="10FCB8C4" w:rsidR="00AA4F73" w:rsidRPr="0080227D" w:rsidRDefault="00AA4F73" w:rsidP="0080227D">
            <w:pPr>
              <w:pStyle w:val="ListParagraph"/>
              <w:keepNext/>
              <w:keepLines/>
              <w:widowControl w:val="0"/>
              <w:numPr>
                <w:ilvl w:val="0"/>
                <w:numId w:val="34"/>
              </w:numPr>
              <w:tabs>
                <w:tab w:val="left" w:pos="2410"/>
              </w:tabs>
              <w:spacing w:before="0" w:after="100" w:line="240" w:lineRule="auto"/>
              <w:jc w:val="both"/>
              <w:rPr>
                <w:szCs w:val="20"/>
              </w:rPr>
            </w:pPr>
            <w:r w:rsidRPr="0080227D">
              <w:t>Veealuse ujumise aparaadid, mis on spetsiaalselt loodud kasutamiseks punktis ML 17.a.1 täpsustatud sukeldumisaparaatidega;</w:t>
            </w:r>
          </w:p>
          <w:p w14:paraId="54D20A46" w14:textId="77777777" w:rsidR="00AA4F73" w:rsidRPr="0080227D" w:rsidRDefault="00AA4F73" w:rsidP="0080227D">
            <w:pPr>
              <w:keepNext/>
              <w:keepLines/>
              <w:widowControl w:val="0"/>
              <w:tabs>
                <w:tab w:val="left" w:pos="1491"/>
                <w:tab w:val="left" w:pos="2410"/>
              </w:tabs>
              <w:spacing w:before="0" w:after="100" w:line="240" w:lineRule="auto"/>
              <w:ind w:left="924"/>
              <w:jc w:val="both"/>
              <w:rPr>
                <w:i/>
                <w:szCs w:val="20"/>
              </w:rPr>
            </w:pPr>
            <w:r w:rsidRPr="0080227D">
              <w:rPr>
                <w:i/>
                <w:u w:val="single"/>
              </w:rPr>
              <w:t>NB.</w:t>
            </w:r>
            <w:r w:rsidRPr="0080227D">
              <w:tab/>
            </w:r>
            <w:r w:rsidRPr="0080227D">
              <w:rPr>
                <w:i/>
              </w:rPr>
              <w:t>Vt samuti ELi kahesuguse kasutusega kaupade nimekirja punkt 8A002.q.</w:t>
            </w:r>
          </w:p>
          <w:p w14:paraId="18E110A6" w14:textId="77777777" w:rsidR="00AA4F73" w:rsidRPr="0080227D" w:rsidRDefault="00AA4F73" w:rsidP="0080227D">
            <w:pPr>
              <w:keepNext/>
              <w:keepLines/>
              <w:widowControl w:val="0"/>
              <w:tabs>
                <w:tab w:val="left" w:pos="884"/>
              </w:tabs>
              <w:spacing w:before="0" w:after="100" w:line="240" w:lineRule="auto"/>
              <w:ind w:left="885" w:hanging="851"/>
              <w:jc w:val="both"/>
              <w:rPr>
                <w:szCs w:val="20"/>
              </w:rPr>
            </w:pPr>
            <w:r w:rsidRPr="0080227D">
              <w:t>b.</w:t>
            </w:r>
            <w:r w:rsidRPr="0080227D">
              <w:tab/>
              <w:t>spetsiaalselt sõjaliseks kasutuseks loodud ehitusseadmed;</w:t>
            </w:r>
          </w:p>
          <w:p w14:paraId="0D487564" w14:textId="77777777" w:rsidR="00AA4F73" w:rsidRPr="0080227D" w:rsidRDefault="00AA4F73" w:rsidP="0080227D">
            <w:pPr>
              <w:keepNext/>
              <w:keepLines/>
              <w:widowControl w:val="0"/>
              <w:tabs>
                <w:tab w:val="left" w:pos="884"/>
              </w:tabs>
              <w:spacing w:before="0" w:after="100" w:line="240" w:lineRule="auto"/>
              <w:ind w:left="884" w:hanging="851"/>
              <w:jc w:val="both"/>
              <w:rPr>
                <w:szCs w:val="20"/>
              </w:rPr>
            </w:pPr>
            <w:r w:rsidRPr="0080227D">
              <w:t>c.</w:t>
            </w:r>
            <w:r w:rsidRPr="0080227D">
              <w:tab/>
              <w:t>abidetailid, pindkatted või töötlus, mis võimaldab muuta objekti radaritele või muudele anduritele raskesti avastatavaks (signature suppression) ning mis on spetsiaalselt loodud sõjaliseks kasutamiseks;</w:t>
            </w:r>
          </w:p>
          <w:p w14:paraId="2FCC42F0" w14:textId="77777777" w:rsidR="00AA4F73" w:rsidRPr="0080227D" w:rsidRDefault="00AA4F73" w:rsidP="0080227D">
            <w:pPr>
              <w:keepNext/>
              <w:keepLines/>
              <w:widowControl w:val="0"/>
              <w:tabs>
                <w:tab w:val="left" w:pos="2410"/>
              </w:tabs>
              <w:spacing w:before="0" w:after="100" w:line="240" w:lineRule="auto"/>
              <w:ind w:left="851" w:hanging="817"/>
              <w:jc w:val="both"/>
              <w:rPr>
                <w:szCs w:val="20"/>
              </w:rPr>
            </w:pPr>
            <w:r w:rsidRPr="0080227D">
              <w:t>d.</w:t>
            </w:r>
            <w:r w:rsidRPr="0080227D">
              <w:tab/>
              <w:t>pioneertehniline varustus, mis on spetsiaalselt loodud kasutamiseks sõjategevuse piirkonnas;</w:t>
            </w:r>
          </w:p>
          <w:p w14:paraId="4A30C136" w14:textId="77777777" w:rsidR="00AA4F73" w:rsidRPr="0080227D" w:rsidRDefault="00AA4F73" w:rsidP="0080227D">
            <w:pPr>
              <w:keepNext/>
              <w:keepLines/>
              <w:widowControl w:val="0"/>
              <w:tabs>
                <w:tab w:val="left" w:pos="2410"/>
              </w:tabs>
              <w:spacing w:before="0" w:after="100" w:line="240" w:lineRule="auto"/>
              <w:ind w:left="851" w:hanging="817"/>
              <w:jc w:val="both"/>
              <w:rPr>
                <w:szCs w:val="20"/>
              </w:rPr>
            </w:pPr>
            <w:r w:rsidRPr="0080227D">
              <w:t>e.</w:t>
            </w:r>
            <w:r w:rsidRPr="0080227D">
              <w:tab/>
              <w:t>„robotid” ja nende kontrollerid ning „robotite” „tööorganid”, millel on mõni järgmine omadus:</w:t>
            </w:r>
          </w:p>
          <w:p w14:paraId="4B710E28" w14:textId="77777777" w:rsidR="00AA4F73" w:rsidRPr="0080227D" w:rsidRDefault="00AA4F73" w:rsidP="0080227D">
            <w:pPr>
              <w:keepNext/>
              <w:keepLines/>
              <w:widowControl w:val="0"/>
              <w:tabs>
                <w:tab w:val="left" w:pos="2410"/>
              </w:tabs>
              <w:spacing w:before="0" w:after="100" w:line="240" w:lineRule="auto"/>
              <w:ind w:left="1418" w:hanging="534"/>
              <w:jc w:val="both"/>
              <w:rPr>
                <w:szCs w:val="20"/>
              </w:rPr>
            </w:pPr>
            <w:r w:rsidRPr="0080227D">
              <w:t>1.</w:t>
            </w:r>
            <w:r w:rsidRPr="0080227D">
              <w:tab/>
              <w:t>nad on spetsiaalselt loodud sõjaliseks kasutuseks;</w:t>
            </w:r>
          </w:p>
          <w:p w14:paraId="4B38F0B1" w14:textId="77777777" w:rsidR="00AA4F73" w:rsidRPr="0080227D" w:rsidRDefault="00AA4F73" w:rsidP="0080227D">
            <w:pPr>
              <w:keepNext/>
              <w:keepLines/>
              <w:widowControl w:val="0"/>
              <w:tabs>
                <w:tab w:val="left" w:pos="2410"/>
              </w:tabs>
              <w:spacing w:before="0" w:after="100" w:line="240" w:lineRule="auto"/>
              <w:ind w:left="1418" w:hanging="534"/>
              <w:jc w:val="both"/>
              <w:rPr>
                <w:szCs w:val="20"/>
              </w:rPr>
            </w:pPr>
            <w:r w:rsidRPr="0080227D">
              <w:t>2.</w:t>
            </w:r>
            <w:r w:rsidRPr="0080227D">
              <w:tab/>
              <w:t xml:space="preserve">nad sisaldavad vahendeid hüdrovoolikute kaitseks ballistiliste kildude väljastpoolt põhjustatud läbilöökide vastu (näiteks isetihenduvad voolikud) ning on mõeldud hüdrovedelike kasutamiseks, mille leekpunkt on kõrgem kui 839 K (566 °C); </w:t>
            </w:r>
            <w:r w:rsidRPr="0080227D">
              <w:rPr>
                <w:u w:val="single"/>
              </w:rPr>
              <w:t>või</w:t>
            </w:r>
          </w:p>
          <w:p w14:paraId="6276A02C" w14:textId="77777777" w:rsidR="00AA4F73" w:rsidRPr="0080227D" w:rsidRDefault="00AA4F73" w:rsidP="0080227D">
            <w:pPr>
              <w:keepNext/>
              <w:keepLines/>
              <w:widowControl w:val="0"/>
              <w:tabs>
                <w:tab w:val="left" w:pos="2410"/>
              </w:tabs>
              <w:spacing w:before="0" w:after="100" w:line="240" w:lineRule="auto"/>
              <w:ind w:left="1418" w:hanging="534"/>
              <w:jc w:val="both"/>
              <w:rPr>
                <w:szCs w:val="20"/>
              </w:rPr>
            </w:pPr>
            <w:r w:rsidRPr="0080227D">
              <w:t>3.</w:t>
            </w:r>
            <w:r w:rsidRPr="0080227D">
              <w:tab/>
              <w:t>nad on spetsiaalselt loodud tööoperatsioonide täitmiseks elektromagnetilise impulsi (EMP) keskkonnas;</w:t>
            </w:r>
          </w:p>
          <w:p w14:paraId="7BEBAB12" w14:textId="77777777" w:rsidR="00AA4F73" w:rsidRPr="0080227D" w:rsidRDefault="00AA4F73" w:rsidP="0080227D">
            <w:pPr>
              <w:keepNext/>
              <w:keepLines/>
              <w:widowControl w:val="0"/>
              <w:tabs>
                <w:tab w:val="left" w:pos="1451"/>
              </w:tabs>
              <w:spacing w:before="0" w:after="100" w:line="240" w:lineRule="auto"/>
              <w:ind w:left="884"/>
              <w:jc w:val="both"/>
              <w:rPr>
                <w:i/>
                <w:szCs w:val="20"/>
                <w:u w:val="single"/>
              </w:rPr>
            </w:pPr>
            <w:r w:rsidRPr="0080227D">
              <w:tab/>
            </w:r>
            <w:r w:rsidRPr="0080227D">
              <w:rPr>
                <w:i/>
                <w:u w:val="single"/>
              </w:rPr>
              <w:t>Tehniline märkus</w:t>
            </w:r>
          </w:p>
          <w:p w14:paraId="1B0ED1BE" w14:textId="77777777" w:rsidR="00AA4F73" w:rsidRPr="0080227D" w:rsidRDefault="00AA4F73" w:rsidP="0080227D">
            <w:pPr>
              <w:keepNext/>
              <w:keepLines/>
              <w:widowControl w:val="0"/>
              <w:tabs>
                <w:tab w:val="left" w:pos="2410"/>
              </w:tabs>
              <w:spacing w:before="0" w:after="100" w:line="240" w:lineRule="auto"/>
              <w:ind w:left="1418"/>
              <w:jc w:val="both"/>
              <w:rPr>
                <w:i/>
                <w:szCs w:val="20"/>
              </w:rPr>
            </w:pPr>
            <w:r w:rsidRPr="0080227D">
              <w:rPr>
                <w:i/>
              </w:rPr>
              <w:t>Elektromagnetilise impulsi (EMP) all ei mõelda lähedalasuvatest seadmetest (nt masinad, seadmed või elektroonika) või äikesest tuleneva elektromagnetkiirguse poolt põhjustatud tahtmatuid häireid.</w:t>
            </w:r>
          </w:p>
          <w:p w14:paraId="229137C6" w14:textId="77777777" w:rsidR="00AA4F73" w:rsidRPr="0080227D" w:rsidRDefault="00AA4F73" w:rsidP="0080227D">
            <w:pPr>
              <w:keepNext/>
              <w:keepLines/>
              <w:widowControl w:val="0"/>
              <w:tabs>
                <w:tab w:val="left" w:pos="884"/>
              </w:tabs>
              <w:spacing w:before="0" w:after="100" w:line="240" w:lineRule="auto"/>
              <w:ind w:left="884" w:hanging="851"/>
              <w:jc w:val="both"/>
              <w:rPr>
                <w:szCs w:val="20"/>
              </w:rPr>
            </w:pPr>
            <w:r w:rsidRPr="0080227D">
              <w:t xml:space="preserve">f. </w:t>
            </w:r>
            <w:r w:rsidRPr="0080227D">
              <w:tab/>
              <w:t>„andmekogud”, mis on spetsiaalselt loodud või kohandatud sõjaliseks kasutuseks süsteemide, varustuse või komponentidega, mis on loetletud sõjaliste kaupade nimekirjas;</w:t>
            </w:r>
          </w:p>
          <w:p w14:paraId="381560ED" w14:textId="18BCE41A" w:rsidR="00AA4F73" w:rsidRPr="0080227D" w:rsidRDefault="00AA4F73" w:rsidP="0080227D">
            <w:pPr>
              <w:keepNext/>
              <w:keepLines/>
              <w:widowControl w:val="0"/>
              <w:tabs>
                <w:tab w:val="left" w:pos="2410"/>
              </w:tabs>
              <w:spacing w:before="0" w:after="100" w:line="240" w:lineRule="auto"/>
              <w:ind w:left="851" w:hanging="818"/>
              <w:jc w:val="both"/>
            </w:pPr>
            <w:r w:rsidRPr="0080227D">
              <w:t>g.</w:t>
            </w:r>
            <w:r w:rsidRPr="0080227D">
              <w:tab/>
            </w:r>
            <w:r w:rsidR="00672008" w:rsidRPr="0080227D">
              <w:t xml:space="preserve">mujal nimetamata </w:t>
            </w:r>
            <w:r w:rsidRPr="0080227D">
              <w:t>spetsiaalselt sõjaliseks kasutuseks loodud tuumaenergia tootmisseadmed või tuumajõuseadmed ja spetsiaalselt nendele sõjaliseks kasutamiseks loodud või kohandatud komponendid;</w:t>
            </w:r>
          </w:p>
          <w:p w14:paraId="21877072" w14:textId="5B8F8E58" w:rsidR="00672008" w:rsidRPr="0080227D" w:rsidRDefault="00672008" w:rsidP="0080227D">
            <w:pPr>
              <w:keepNext/>
              <w:keepLines/>
              <w:widowControl w:val="0"/>
              <w:tabs>
                <w:tab w:val="left" w:pos="2410"/>
              </w:tabs>
              <w:spacing w:before="0" w:after="100" w:line="240" w:lineRule="auto"/>
              <w:ind w:left="1669" w:hanging="818"/>
              <w:jc w:val="both"/>
            </w:pPr>
            <w:r w:rsidRPr="0080227D">
              <w:rPr>
                <w:i/>
                <w:u w:val="single"/>
              </w:rPr>
              <w:t>Märkus</w:t>
            </w:r>
            <w:r w:rsidRPr="0080227D">
              <w:rPr>
                <w:i/>
              </w:rPr>
              <w:t xml:space="preserve"> </w:t>
            </w:r>
            <w:r w:rsidRPr="0080227D">
              <w:tab/>
            </w:r>
            <w:r w:rsidRPr="0080227D">
              <w:rPr>
                <w:i/>
              </w:rPr>
              <w:t>Punkt ML17.g hõlmab „tuumareaktoreid“.</w:t>
            </w:r>
          </w:p>
          <w:p w14:paraId="27342E34"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h.</w:t>
            </w:r>
            <w:r w:rsidRPr="0080227D">
              <w:tab/>
              <w:t>spetsiaalselt sõjaliseks kasutuseks loodud varustus ja materjalid, mille pindkate või töötlus võimaldab need muuta radaritele või muudele anduritele raskesti avastatavaks (siganture suppression) ja mida ei ole nimetatud mujal sõjaliste kaupade nimekirjas;</w:t>
            </w:r>
          </w:p>
          <w:p w14:paraId="17DD4D05" w14:textId="77777777" w:rsidR="00AA4F73" w:rsidRPr="0080227D" w:rsidRDefault="00AA4F73" w:rsidP="0080227D">
            <w:pPr>
              <w:keepNext/>
              <w:keepLines/>
              <w:widowControl w:val="0"/>
              <w:tabs>
                <w:tab w:val="left" w:pos="2410"/>
              </w:tabs>
              <w:spacing w:before="0" w:after="100" w:line="240" w:lineRule="auto"/>
              <w:ind w:left="851" w:hanging="818"/>
              <w:jc w:val="both"/>
              <w:rPr>
                <w:szCs w:val="20"/>
              </w:rPr>
            </w:pPr>
            <w:r w:rsidRPr="0080227D">
              <w:t>i.</w:t>
            </w:r>
            <w:r w:rsidRPr="0080227D">
              <w:tab/>
              <w:t>matkeseadmed, mis on spetsiaalselt loodud sõjalise otstarbega „tuumareaktoritele”;</w:t>
            </w:r>
          </w:p>
          <w:p w14:paraId="1FE08146" w14:textId="77777777" w:rsidR="00AA4F73" w:rsidRPr="0080227D" w:rsidRDefault="00AA4F73" w:rsidP="0080227D">
            <w:pPr>
              <w:keepNext/>
              <w:keepLines/>
              <w:widowControl w:val="0"/>
              <w:tabs>
                <w:tab w:val="left" w:pos="2410"/>
              </w:tabs>
              <w:spacing w:before="0" w:after="100" w:line="240" w:lineRule="auto"/>
              <w:ind w:left="851" w:hanging="851"/>
              <w:jc w:val="both"/>
              <w:rPr>
                <w:szCs w:val="20"/>
              </w:rPr>
            </w:pPr>
            <w:r w:rsidRPr="0080227D">
              <w:t>j.</w:t>
            </w:r>
            <w:r w:rsidRPr="0080227D">
              <w:tab/>
              <w:t>mobiilsed töökojad, mis on spetsiaalselt loodud või 'kohandatud' sõjalise varustuse teenindamiseks;</w:t>
            </w:r>
          </w:p>
          <w:p w14:paraId="02CC26B6" w14:textId="77777777" w:rsidR="00AA4F73" w:rsidRPr="0080227D" w:rsidRDefault="00AA4F73" w:rsidP="0080227D">
            <w:pPr>
              <w:keepNext/>
              <w:keepLines/>
              <w:widowControl w:val="0"/>
              <w:tabs>
                <w:tab w:val="left" w:pos="2410"/>
              </w:tabs>
              <w:spacing w:before="0" w:after="100" w:line="240" w:lineRule="auto"/>
              <w:ind w:left="851" w:hanging="851"/>
              <w:jc w:val="both"/>
              <w:rPr>
                <w:szCs w:val="20"/>
              </w:rPr>
            </w:pPr>
            <w:r w:rsidRPr="0080227D">
              <w:lastRenderedPageBreak/>
              <w:t>k.</w:t>
            </w:r>
            <w:r w:rsidRPr="0080227D">
              <w:tab/>
              <w:t>välitingimustes kasutatavad elektrigeneraatorid, mis on spetsiaalselt loodud või 'kohandatud' sõjaliseks kasutuseks;</w:t>
            </w:r>
          </w:p>
          <w:p w14:paraId="6CF5C425" w14:textId="77777777" w:rsidR="00AA4F73" w:rsidRPr="0080227D" w:rsidRDefault="00AA4F73" w:rsidP="0080227D">
            <w:pPr>
              <w:keepNext/>
              <w:keepLines/>
              <w:widowControl w:val="0"/>
              <w:tabs>
                <w:tab w:val="left" w:pos="2410"/>
              </w:tabs>
              <w:spacing w:before="0" w:after="100" w:line="240" w:lineRule="auto"/>
              <w:ind w:left="851" w:hanging="818"/>
              <w:jc w:val="both"/>
              <w:rPr>
                <w:szCs w:val="20"/>
              </w:rPr>
            </w:pPr>
            <w:r w:rsidRPr="0080227D">
              <w:t>l.</w:t>
            </w:r>
            <w:r w:rsidRPr="0080227D">
              <w:tab/>
            </w:r>
            <w:r w:rsidR="000F36D0" w:rsidRPr="0080227D">
              <w:t xml:space="preserve">ISO mitmeliigilise transpordi </w:t>
            </w:r>
            <w:r w:rsidRPr="0080227D">
              <w:t>konteinerid</w:t>
            </w:r>
            <w:r w:rsidR="000F36D0" w:rsidRPr="0080227D">
              <w:t xml:space="preserve"> või eemaldatavad sõidukikered (s.o. vahetusveovahendid)</w:t>
            </w:r>
            <w:r w:rsidRPr="0080227D">
              <w:t>, mis on spetsiaalselt loodud või 'kohandatud' sõjaliseks kasutuseks;</w:t>
            </w:r>
          </w:p>
          <w:p w14:paraId="2B72A9D8" w14:textId="77777777" w:rsidR="00AA4F73" w:rsidRPr="0080227D" w:rsidRDefault="00AA4F73" w:rsidP="0080227D">
            <w:pPr>
              <w:keepNext/>
              <w:keepLines/>
              <w:widowControl w:val="0"/>
              <w:tabs>
                <w:tab w:val="left" w:pos="2410"/>
              </w:tabs>
              <w:spacing w:before="0" w:after="100" w:line="240" w:lineRule="auto"/>
              <w:ind w:left="851" w:hanging="851"/>
              <w:jc w:val="both"/>
              <w:rPr>
                <w:szCs w:val="20"/>
              </w:rPr>
            </w:pPr>
            <w:r w:rsidRPr="0080227D">
              <w:t>m.</w:t>
            </w:r>
            <w:r w:rsidRPr="0080227D">
              <w:tab/>
              <w:t>parved, mida ei ole nimetatud mujal sõjaliste kaupade nimekirjas, sillad ning pontoonid, mis on spetsiaalselt loodud sõjaliseks kasutuseks;</w:t>
            </w:r>
          </w:p>
          <w:p w14:paraId="68EA8B53" w14:textId="77777777" w:rsidR="00AA4F73" w:rsidRPr="0080227D" w:rsidRDefault="00AA4F73" w:rsidP="0080227D">
            <w:pPr>
              <w:keepNext/>
              <w:keepLines/>
              <w:widowControl w:val="0"/>
              <w:tabs>
                <w:tab w:val="left" w:pos="2410"/>
              </w:tabs>
              <w:spacing w:before="0" w:after="100" w:line="240" w:lineRule="auto"/>
              <w:ind w:left="851" w:hanging="851"/>
              <w:jc w:val="both"/>
              <w:rPr>
                <w:szCs w:val="20"/>
              </w:rPr>
            </w:pPr>
            <w:r w:rsidRPr="0080227D">
              <w:t>n.</w:t>
            </w:r>
            <w:r w:rsidRPr="0080227D">
              <w:tab/>
              <w:t>kategooriates ML4, ML6, ML9 ja ML10 nimetatud toodete „arendamiseks” spetsiaalselt loodud katsemudelid;</w:t>
            </w:r>
          </w:p>
          <w:p w14:paraId="08EFD06A" w14:textId="6E2395C2" w:rsidR="00AA4F73" w:rsidRPr="0080227D" w:rsidRDefault="00AA4F73" w:rsidP="0080227D">
            <w:pPr>
              <w:keepNext/>
              <w:keepLines/>
              <w:widowControl w:val="0"/>
              <w:tabs>
                <w:tab w:val="left" w:pos="884"/>
              </w:tabs>
              <w:spacing w:before="0" w:after="100" w:line="240" w:lineRule="auto"/>
              <w:ind w:left="884" w:hanging="884"/>
              <w:jc w:val="both"/>
              <w:rPr>
                <w:szCs w:val="20"/>
              </w:rPr>
            </w:pPr>
            <w:r w:rsidRPr="0080227D">
              <w:t>o.</w:t>
            </w:r>
            <w:r w:rsidRPr="0080227D">
              <w:tab/>
              <w:t xml:space="preserve">spetsiaalselt sõjaliseks kasutuseks loodud </w:t>
            </w:r>
            <w:r w:rsidR="00F03BCD" w:rsidRPr="0080227D">
              <w:t>„</w:t>
            </w:r>
            <w:r w:rsidRPr="0080227D">
              <w:t>laser</w:t>
            </w:r>
            <w:r w:rsidR="00F03BCD" w:rsidRPr="0080227D">
              <w:t>“</w:t>
            </w:r>
            <w:r w:rsidRPr="0080227D">
              <w:t xml:space="preserve">kaitsevarustus (silma- </w:t>
            </w:r>
            <w:r w:rsidR="000F36D0" w:rsidRPr="0080227D">
              <w:t>või</w:t>
            </w:r>
            <w:r w:rsidRPr="0080227D">
              <w:t xml:space="preserve"> sensorikaitse).</w:t>
            </w:r>
          </w:p>
          <w:p w14:paraId="731B1D24" w14:textId="006392D9" w:rsidR="00AA4F73" w:rsidRPr="0080227D" w:rsidRDefault="00AA4F73" w:rsidP="0080227D">
            <w:pPr>
              <w:keepNext/>
              <w:keepLines/>
              <w:widowControl w:val="0"/>
              <w:tabs>
                <w:tab w:val="left" w:pos="2410"/>
              </w:tabs>
              <w:spacing w:before="0" w:after="100" w:line="240" w:lineRule="auto"/>
              <w:ind w:left="851" w:hanging="818"/>
              <w:jc w:val="both"/>
              <w:rPr>
                <w:szCs w:val="20"/>
              </w:rPr>
            </w:pPr>
            <w:r w:rsidRPr="0080227D">
              <w:t xml:space="preserve">p. </w:t>
            </w:r>
            <w:r w:rsidRPr="0080227D">
              <w:tab/>
            </w:r>
            <w:r w:rsidR="00F03BCD" w:rsidRPr="0080227D">
              <w:t>„</w:t>
            </w:r>
            <w:r w:rsidRPr="0080227D">
              <w:t>kütuseelemendid</w:t>
            </w:r>
            <w:r w:rsidR="00F03BCD" w:rsidRPr="0080227D">
              <w:t>“</w:t>
            </w:r>
            <w:r w:rsidR="004D5DAE" w:rsidRPr="0080227D">
              <w:t>,</w:t>
            </w:r>
            <w:r w:rsidRPr="0080227D">
              <w:t xml:space="preserve"> mida ei ole nimetatud mujal sõjaliste kaupade nimekirjas ja mis on spetsiaalselt loodud või </w:t>
            </w:r>
            <w:r w:rsidR="00F03BCD" w:rsidRPr="0080227D">
              <w:t>’</w:t>
            </w:r>
            <w:r w:rsidRPr="0080227D">
              <w:t>kohandatud</w:t>
            </w:r>
            <w:r w:rsidR="00F03BCD" w:rsidRPr="0080227D">
              <w:t>’</w:t>
            </w:r>
            <w:r w:rsidRPr="0080227D">
              <w:t xml:space="preserve"> sõjaliseks kasutamiseks. </w:t>
            </w:r>
          </w:p>
          <w:p w14:paraId="7239D57A" w14:textId="77777777" w:rsidR="00AA4F73" w:rsidRPr="0080227D" w:rsidRDefault="00AA4F73" w:rsidP="0080227D">
            <w:pPr>
              <w:keepNext/>
              <w:keepLines/>
              <w:widowControl w:val="0"/>
              <w:tabs>
                <w:tab w:val="left" w:pos="2410"/>
              </w:tabs>
              <w:spacing w:after="100" w:line="240" w:lineRule="auto"/>
              <w:ind w:left="851" w:hanging="851"/>
              <w:jc w:val="both"/>
              <w:rPr>
                <w:i/>
                <w:szCs w:val="20"/>
                <w:u w:val="single"/>
              </w:rPr>
            </w:pPr>
            <w:r w:rsidRPr="0080227D">
              <w:rPr>
                <w:i/>
                <w:u w:val="single"/>
              </w:rPr>
              <w:t>Tehniline märkus</w:t>
            </w:r>
          </w:p>
          <w:p w14:paraId="2B3A5B34" w14:textId="6F9558D1" w:rsidR="00FF219C" w:rsidRPr="0080227D" w:rsidRDefault="00AA4F73" w:rsidP="0080227D">
            <w:pPr>
              <w:keepNext/>
              <w:keepLines/>
              <w:widowControl w:val="0"/>
              <w:tabs>
                <w:tab w:val="left" w:pos="2410"/>
              </w:tabs>
              <w:spacing w:before="0" w:after="100" w:line="240" w:lineRule="auto"/>
              <w:ind w:left="851" w:hanging="851"/>
              <w:jc w:val="both"/>
              <w:rPr>
                <w:i/>
              </w:rPr>
            </w:pPr>
            <w:r w:rsidRPr="0080227D">
              <w:rPr>
                <w:i/>
              </w:rPr>
              <w:t>1.</w:t>
            </w:r>
            <w:r w:rsidR="004D5DAE" w:rsidRPr="0080227D">
              <w:rPr>
                <w:i/>
              </w:rPr>
              <w:t xml:space="preserve"> </w:t>
            </w:r>
            <w:r w:rsidR="00FF219C" w:rsidRPr="0080227D">
              <w:tab/>
            </w:r>
            <w:r w:rsidRPr="0080227D">
              <w:rPr>
                <w:i/>
              </w:rPr>
              <w:t>Ei kasutata alates 2014. aastast.</w:t>
            </w:r>
          </w:p>
          <w:p w14:paraId="3C407278" w14:textId="77777777" w:rsidR="004D5DAE" w:rsidRPr="0080227D" w:rsidRDefault="00AA4F73" w:rsidP="0080227D">
            <w:pPr>
              <w:keepNext/>
              <w:keepLines/>
              <w:widowControl w:val="0"/>
              <w:tabs>
                <w:tab w:val="left" w:pos="2410"/>
              </w:tabs>
              <w:spacing w:before="0" w:after="100" w:line="240" w:lineRule="auto"/>
              <w:ind w:left="851" w:hanging="851"/>
              <w:jc w:val="both"/>
              <w:rPr>
                <w:szCs w:val="20"/>
              </w:rPr>
            </w:pPr>
            <w:r w:rsidRPr="0080227D">
              <w:rPr>
                <w:i/>
              </w:rPr>
              <w:t>2.</w:t>
            </w:r>
            <w:r w:rsidR="004D5DAE" w:rsidRPr="0080227D">
              <w:rPr>
                <w:i/>
              </w:rPr>
              <w:t xml:space="preserve"> </w:t>
            </w:r>
            <w:r w:rsidR="00FF219C" w:rsidRPr="0080227D">
              <w:tab/>
            </w:r>
            <w:r w:rsidRPr="0080227D">
              <w:rPr>
                <w:i/>
              </w:rPr>
              <w:t>Kategoorias ML17 tähendab mõiste 'kohandatud'</w:t>
            </w:r>
            <w:r w:rsidR="00FF219C" w:rsidRPr="0080227D">
              <w:rPr>
                <w:i/>
              </w:rPr>
              <w:t xml:space="preserve"> mis tahes struktuurilist, </w:t>
            </w:r>
            <w:r w:rsidRPr="0080227D">
              <w:rPr>
                <w:i/>
              </w:rPr>
              <w:t>elektrilist, mehaanilist või muud muudatust, mis annab mittesõjalise otstarbega objektile sõjalise võimekuse, mis on võrdväärne spetsiaalselt sõjaliseks kasutamiseks loodud objekti sõjalise võimekusega.</w:t>
            </w:r>
          </w:p>
          <w:p w14:paraId="55264FC3" w14:textId="6D2B96AE" w:rsidR="00FF219C" w:rsidRPr="0080227D" w:rsidRDefault="00FF219C" w:rsidP="0080227D">
            <w:pPr>
              <w:keepNext/>
              <w:keepLines/>
              <w:widowControl w:val="0"/>
              <w:tabs>
                <w:tab w:val="left" w:pos="2410"/>
              </w:tabs>
              <w:spacing w:before="0" w:after="100" w:line="240" w:lineRule="auto"/>
              <w:ind w:left="851" w:hanging="851"/>
              <w:jc w:val="both"/>
              <w:rPr>
                <w:szCs w:val="20"/>
              </w:rPr>
            </w:pPr>
          </w:p>
        </w:tc>
      </w:tr>
      <w:tr w:rsidR="0080227D" w:rsidRPr="0080227D" w14:paraId="3752F98D" w14:textId="77777777" w:rsidTr="00DE1F5D">
        <w:trPr>
          <w:trHeight w:val="5240"/>
        </w:trPr>
        <w:tc>
          <w:tcPr>
            <w:tcW w:w="1021" w:type="dxa"/>
            <w:tcBorders>
              <w:top w:val="single" w:sz="2" w:space="0" w:color="auto"/>
              <w:left w:val="single" w:sz="2" w:space="0" w:color="auto"/>
              <w:bottom w:val="single" w:sz="2" w:space="0" w:color="auto"/>
              <w:right w:val="single" w:sz="2" w:space="0" w:color="auto"/>
            </w:tcBorders>
          </w:tcPr>
          <w:p w14:paraId="4BFE3BD5" w14:textId="77777777" w:rsidR="00AA4F73" w:rsidRPr="0080227D" w:rsidRDefault="00AA4F73" w:rsidP="0080227D">
            <w:pPr>
              <w:keepNext/>
              <w:keepLines/>
              <w:widowControl w:val="0"/>
              <w:tabs>
                <w:tab w:val="left" w:pos="2410"/>
              </w:tabs>
              <w:autoSpaceDE w:val="0"/>
              <w:autoSpaceDN w:val="0"/>
              <w:spacing w:after="100" w:line="240" w:lineRule="auto"/>
              <w:jc w:val="both"/>
            </w:pPr>
            <w:r w:rsidRPr="0080227D">
              <w:lastRenderedPageBreak/>
              <w:t>ML18</w:t>
            </w:r>
          </w:p>
        </w:tc>
        <w:tc>
          <w:tcPr>
            <w:tcW w:w="8261" w:type="dxa"/>
            <w:tcBorders>
              <w:top w:val="single" w:sz="2" w:space="0" w:color="auto"/>
              <w:left w:val="single" w:sz="2" w:space="0" w:color="auto"/>
              <w:bottom w:val="single" w:sz="2" w:space="0" w:color="auto"/>
              <w:right w:val="single" w:sz="2" w:space="0" w:color="auto"/>
            </w:tcBorders>
          </w:tcPr>
          <w:p w14:paraId="734A3185" w14:textId="24DBE46F" w:rsidR="00AA4F73" w:rsidRPr="0080227D" w:rsidRDefault="00F03BCD" w:rsidP="0080227D">
            <w:pPr>
              <w:keepNext/>
              <w:keepLines/>
              <w:widowControl w:val="0"/>
              <w:tabs>
                <w:tab w:val="left" w:pos="2410"/>
              </w:tabs>
              <w:autoSpaceDE w:val="0"/>
              <w:autoSpaceDN w:val="0"/>
              <w:spacing w:after="100" w:line="240" w:lineRule="auto"/>
              <w:jc w:val="both"/>
              <w:rPr>
                <w:b/>
              </w:rPr>
            </w:pPr>
            <w:r w:rsidRPr="0080227D">
              <w:rPr>
                <w:b/>
              </w:rPr>
              <w:t>’</w:t>
            </w:r>
            <w:r w:rsidR="00AA4F73" w:rsidRPr="0080227D">
              <w:rPr>
                <w:b/>
              </w:rPr>
              <w:t>Tootmis</w:t>
            </w:r>
            <w:r w:rsidRPr="0080227D">
              <w:rPr>
                <w:b/>
              </w:rPr>
              <w:t>’</w:t>
            </w:r>
            <w:r w:rsidR="00AA4F73" w:rsidRPr="0080227D">
              <w:rPr>
                <w:b/>
              </w:rPr>
              <w:t>varustus ja selle komponendid:</w:t>
            </w:r>
          </w:p>
          <w:p w14:paraId="005A9EAD" w14:textId="22E5C915" w:rsidR="00AA4F73" w:rsidRPr="0080227D" w:rsidRDefault="00AA4F73" w:rsidP="0080227D">
            <w:pPr>
              <w:keepNext/>
              <w:keepLines/>
              <w:widowControl w:val="0"/>
              <w:tabs>
                <w:tab w:val="left" w:pos="2410"/>
              </w:tabs>
              <w:spacing w:before="0" w:after="100" w:line="240" w:lineRule="auto"/>
              <w:ind w:left="851" w:hanging="818"/>
              <w:jc w:val="both"/>
              <w:rPr>
                <w:szCs w:val="20"/>
              </w:rPr>
            </w:pPr>
            <w:r w:rsidRPr="0080227D">
              <w:t xml:space="preserve">a. </w:t>
            </w:r>
            <w:r w:rsidRPr="0080227D">
              <w:tab/>
            </w:r>
            <w:r w:rsidR="00F30814" w:rsidRPr="0080227D">
              <w:t>’</w:t>
            </w:r>
            <w:r w:rsidRPr="0080227D">
              <w:t>tootmis</w:t>
            </w:r>
            <w:r w:rsidR="00F30814" w:rsidRPr="0080227D">
              <w:t>’</w:t>
            </w:r>
            <w:r w:rsidRPr="0080227D">
              <w:t>seadmed, mis on spetsiaalselt loodud või kohandatud sõjaliste kaupade nimekirjas loetletud kaupade 'tootmiseks', ja spetsiaalselt nendele loodud komponendid;</w:t>
            </w:r>
          </w:p>
          <w:p w14:paraId="2F8600EE" w14:textId="77777777" w:rsidR="00AA4F73" w:rsidRPr="0080227D" w:rsidRDefault="00AA4F73" w:rsidP="0080227D">
            <w:pPr>
              <w:keepNext/>
              <w:keepLines/>
              <w:widowControl w:val="0"/>
              <w:tabs>
                <w:tab w:val="left" w:pos="2410"/>
              </w:tabs>
              <w:spacing w:before="0" w:after="100" w:line="240" w:lineRule="auto"/>
              <w:ind w:left="851" w:hanging="851"/>
              <w:jc w:val="both"/>
              <w:rPr>
                <w:szCs w:val="20"/>
              </w:rPr>
            </w:pPr>
            <w:r w:rsidRPr="0080227D">
              <w:t xml:space="preserve">b. </w:t>
            </w:r>
            <w:r w:rsidRPr="0080227D">
              <w:tab/>
              <w:t>spetsiaalselt loodud katsekeskkonna rajatised ja spetsiaalselt nendele loodud varustus sõjaliste kaupade nimekirjas loetletud kaupade sertifitseerimiseks, kvaliteedi hindamiseks või katsetamiseks.</w:t>
            </w:r>
          </w:p>
          <w:p w14:paraId="42DE7923" w14:textId="77777777" w:rsidR="00AA4F73" w:rsidRPr="0080227D" w:rsidRDefault="00AA4F73" w:rsidP="0080227D">
            <w:pPr>
              <w:keepNext/>
              <w:keepLines/>
              <w:widowControl w:val="0"/>
              <w:tabs>
                <w:tab w:val="left" w:pos="2410"/>
              </w:tabs>
              <w:autoSpaceDE w:val="0"/>
              <w:autoSpaceDN w:val="0"/>
              <w:spacing w:after="100" w:line="240" w:lineRule="auto"/>
              <w:ind w:left="851" w:hanging="851"/>
              <w:jc w:val="both"/>
              <w:rPr>
                <w:bCs/>
                <w:i/>
                <w:u w:val="single"/>
              </w:rPr>
            </w:pPr>
            <w:r w:rsidRPr="0080227D">
              <w:rPr>
                <w:i/>
                <w:u w:val="single"/>
              </w:rPr>
              <w:t>Tehniline märkus</w:t>
            </w:r>
          </w:p>
          <w:p w14:paraId="6BDA114C" w14:textId="77777777" w:rsidR="00AA4F73" w:rsidRPr="0080227D" w:rsidRDefault="00AA4F73" w:rsidP="0080227D">
            <w:pPr>
              <w:keepNext/>
              <w:keepLines/>
              <w:widowControl w:val="0"/>
              <w:tabs>
                <w:tab w:val="left" w:pos="2410"/>
              </w:tabs>
              <w:spacing w:before="0" w:after="100" w:line="240" w:lineRule="auto"/>
              <w:jc w:val="both"/>
              <w:rPr>
                <w:szCs w:val="20"/>
              </w:rPr>
            </w:pPr>
            <w:r w:rsidRPr="0080227D">
              <w:rPr>
                <w:i/>
              </w:rPr>
              <w:t>Kategoorias ML18 tähendab mõiste 'tootmine' väljatöötamist, ülevaatust, valmistamist, katsetamist ja kontrolli.</w:t>
            </w:r>
          </w:p>
          <w:p w14:paraId="27D68BCB" w14:textId="77777777" w:rsidR="00AA4F73" w:rsidRPr="0080227D" w:rsidRDefault="00AA4F73" w:rsidP="0080227D">
            <w:pPr>
              <w:keepNext/>
              <w:keepLines/>
              <w:widowControl w:val="0"/>
              <w:tabs>
                <w:tab w:val="left" w:pos="2410"/>
              </w:tabs>
              <w:spacing w:after="100" w:line="240" w:lineRule="auto"/>
              <w:ind w:left="851" w:hanging="851"/>
              <w:jc w:val="both"/>
              <w:rPr>
                <w:szCs w:val="20"/>
              </w:rPr>
            </w:pPr>
            <w:r w:rsidRPr="0080227D">
              <w:rPr>
                <w:i/>
                <w:u w:val="single"/>
              </w:rPr>
              <w:t>Märkus</w:t>
            </w:r>
            <w:r w:rsidRPr="0080227D">
              <w:rPr>
                <w:i/>
              </w:rPr>
              <w:t xml:space="preserve"> </w:t>
            </w:r>
            <w:r w:rsidRPr="0080227D">
              <w:tab/>
            </w:r>
            <w:r w:rsidRPr="0080227D">
              <w:rPr>
                <w:i/>
              </w:rPr>
              <w:t>Punktid ML18.a. ja ML18.b. hõlmavad järgmisi seadmeid:</w:t>
            </w:r>
          </w:p>
          <w:p w14:paraId="6CBDB5E6" w14:textId="77777777" w:rsidR="00AA4F73" w:rsidRPr="0080227D" w:rsidRDefault="00AA4F73" w:rsidP="0080227D">
            <w:pPr>
              <w:keepNext/>
              <w:keepLines/>
              <w:widowControl w:val="0"/>
              <w:tabs>
                <w:tab w:val="left" w:pos="1364"/>
                <w:tab w:val="left" w:pos="2410"/>
              </w:tabs>
              <w:spacing w:before="0" w:after="100" w:line="240" w:lineRule="auto"/>
              <w:ind w:left="884"/>
              <w:jc w:val="both"/>
              <w:rPr>
                <w:szCs w:val="20"/>
              </w:rPr>
            </w:pPr>
            <w:r w:rsidRPr="0080227D">
              <w:rPr>
                <w:i/>
              </w:rPr>
              <w:t>a.</w:t>
            </w:r>
            <w:r w:rsidRPr="0080227D">
              <w:tab/>
            </w:r>
            <w:r w:rsidRPr="0080227D">
              <w:rPr>
                <w:i/>
              </w:rPr>
              <w:t>pideva töörežiimiga nitraatorid;</w:t>
            </w:r>
          </w:p>
          <w:p w14:paraId="44F81983" w14:textId="77777777" w:rsidR="00AA4F73" w:rsidRPr="0080227D" w:rsidRDefault="00AA4F73" w:rsidP="0080227D">
            <w:pPr>
              <w:keepNext/>
              <w:keepLines/>
              <w:widowControl w:val="0"/>
              <w:tabs>
                <w:tab w:val="left" w:pos="782"/>
                <w:tab w:val="left" w:pos="2410"/>
              </w:tabs>
              <w:spacing w:before="0" w:after="100" w:line="240" w:lineRule="auto"/>
              <w:ind w:left="1364" w:hanging="480"/>
              <w:jc w:val="both"/>
              <w:rPr>
                <w:szCs w:val="20"/>
              </w:rPr>
            </w:pPr>
            <w:r w:rsidRPr="0080227D">
              <w:rPr>
                <w:i/>
              </w:rPr>
              <w:t>b.</w:t>
            </w:r>
            <w:r w:rsidRPr="0080227D">
              <w:tab/>
            </w:r>
            <w:r w:rsidRPr="0080227D">
              <w:rPr>
                <w:i/>
              </w:rPr>
              <w:t>tsentrifugaalkatseaparatuur või -seadmed, millel on mis tahes järgmine omadus:</w:t>
            </w:r>
          </w:p>
          <w:p w14:paraId="7CF79239" w14:textId="77777777" w:rsidR="00AA4F73" w:rsidRPr="0080227D" w:rsidRDefault="00AA4F73" w:rsidP="0080227D">
            <w:pPr>
              <w:keepNext/>
              <w:keepLines/>
              <w:widowControl w:val="0"/>
              <w:tabs>
                <w:tab w:val="left" w:pos="1364"/>
                <w:tab w:val="left" w:pos="1451"/>
                <w:tab w:val="left" w:pos="2410"/>
              </w:tabs>
              <w:spacing w:after="100" w:line="240" w:lineRule="auto"/>
              <w:ind w:left="1649" w:hanging="340"/>
              <w:jc w:val="both"/>
              <w:rPr>
                <w:szCs w:val="20"/>
              </w:rPr>
            </w:pPr>
            <w:r w:rsidRPr="0080227D">
              <w:rPr>
                <w:i/>
              </w:rPr>
              <w:t xml:space="preserve">1. </w:t>
            </w:r>
            <w:r w:rsidRPr="0080227D">
              <w:tab/>
            </w:r>
            <w:r w:rsidRPr="0080227D">
              <w:rPr>
                <w:i/>
              </w:rPr>
              <w:t>ajami või ajamite summaarne nimivõimsus üle 298 kW (400 hj);</w:t>
            </w:r>
          </w:p>
          <w:p w14:paraId="40B19A87" w14:textId="77777777" w:rsidR="00AA4F73" w:rsidRPr="0080227D" w:rsidRDefault="00AA4F73" w:rsidP="0080227D">
            <w:pPr>
              <w:keepNext/>
              <w:keepLines/>
              <w:widowControl w:val="0"/>
              <w:spacing w:after="100" w:line="240" w:lineRule="auto"/>
              <w:ind w:left="1309"/>
              <w:jc w:val="both"/>
              <w:rPr>
                <w:szCs w:val="20"/>
              </w:rPr>
            </w:pPr>
            <w:r w:rsidRPr="0080227D">
              <w:rPr>
                <w:i/>
              </w:rPr>
              <w:t>2.</w:t>
            </w:r>
            <w:r w:rsidRPr="0080227D">
              <w:tab/>
            </w:r>
            <w:r w:rsidRPr="0080227D">
              <w:rPr>
                <w:i/>
              </w:rPr>
              <w:t xml:space="preserve">võime taluda kasulikku koormust 113 kg või üle selle; </w:t>
            </w:r>
            <w:r w:rsidRPr="0080227D">
              <w:rPr>
                <w:i/>
                <w:u w:val="single"/>
              </w:rPr>
              <w:t>või</w:t>
            </w:r>
          </w:p>
          <w:p w14:paraId="788216C3" w14:textId="77777777" w:rsidR="00AA4F73" w:rsidRPr="0080227D" w:rsidRDefault="00AA4F73" w:rsidP="0080227D">
            <w:pPr>
              <w:keepNext/>
              <w:keepLines/>
              <w:widowControl w:val="0"/>
              <w:tabs>
                <w:tab w:val="left" w:pos="1349"/>
                <w:tab w:val="left" w:pos="1633"/>
              </w:tabs>
              <w:spacing w:after="100" w:line="240" w:lineRule="auto"/>
              <w:ind w:left="1633" w:hanging="324"/>
              <w:jc w:val="both"/>
              <w:rPr>
                <w:szCs w:val="20"/>
              </w:rPr>
            </w:pPr>
            <w:r w:rsidRPr="0080227D">
              <w:rPr>
                <w:i/>
              </w:rPr>
              <w:t>3.</w:t>
            </w:r>
            <w:r w:rsidRPr="0080227D">
              <w:tab/>
            </w:r>
            <w:r w:rsidRPr="0080227D">
              <w:rPr>
                <w:i/>
              </w:rPr>
              <w:t>võime anda tsentrifugaalkiirendus 8 g või üle selle kasuliku koormuse puhul 91 kg või üle selle;</w:t>
            </w:r>
          </w:p>
          <w:p w14:paraId="31B0425C" w14:textId="77777777" w:rsidR="00AA4F73" w:rsidRPr="0080227D" w:rsidRDefault="00AA4F73" w:rsidP="0080227D">
            <w:pPr>
              <w:keepNext/>
              <w:keepLines/>
              <w:widowControl w:val="0"/>
              <w:tabs>
                <w:tab w:val="left" w:pos="1349"/>
              </w:tabs>
              <w:spacing w:before="0" w:after="100" w:line="240" w:lineRule="auto"/>
              <w:ind w:left="884"/>
              <w:jc w:val="both"/>
              <w:rPr>
                <w:i/>
                <w:iCs/>
                <w:szCs w:val="20"/>
              </w:rPr>
            </w:pPr>
            <w:r w:rsidRPr="0080227D">
              <w:rPr>
                <w:i/>
              </w:rPr>
              <w:t xml:space="preserve">c. </w:t>
            </w:r>
            <w:r w:rsidRPr="0080227D">
              <w:tab/>
            </w:r>
            <w:r w:rsidRPr="0080227D">
              <w:rPr>
                <w:i/>
              </w:rPr>
              <w:t>kuivatuspressid;</w:t>
            </w:r>
          </w:p>
          <w:p w14:paraId="51EE7F4A" w14:textId="77777777" w:rsidR="00AA4F73" w:rsidRPr="0080227D" w:rsidRDefault="00AA4F73" w:rsidP="0080227D">
            <w:pPr>
              <w:keepNext/>
              <w:keepLines/>
              <w:widowControl w:val="0"/>
              <w:tabs>
                <w:tab w:val="left" w:pos="884"/>
              </w:tabs>
              <w:spacing w:before="0" w:after="100" w:line="240" w:lineRule="auto"/>
              <w:ind w:left="1349" w:hanging="465"/>
              <w:jc w:val="both"/>
              <w:rPr>
                <w:szCs w:val="20"/>
              </w:rPr>
            </w:pPr>
            <w:r w:rsidRPr="0080227D">
              <w:rPr>
                <w:i/>
              </w:rPr>
              <w:t xml:space="preserve">d. </w:t>
            </w:r>
            <w:r w:rsidRPr="0080227D">
              <w:tab/>
            </w:r>
            <w:r w:rsidRPr="0080227D">
              <w:rPr>
                <w:i/>
              </w:rPr>
              <w:t xml:space="preserve">spetsiaalselt sõjalise otstarbega </w:t>
            </w:r>
            <w:r w:rsidR="008777D5" w:rsidRPr="0080227D">
              <w:rPr>
                <w:i/>
              </w:rPr>
              <w:t>„</w:t>
            </w:r>
            <w:r w:rsidRPr="0080227D">
              <w:rPr>
                <w:i/>
              </w:rPr>
              <w:t>lõhkeainete</w:t>
            </w:r>
            <w:r w:rsidR="008777D5" w:rsidRPr="0080227D">
              <w:rPr>
                <w:i/>
              </w:rPr>
              <w:t>“</w:t>
            </w:r>
            <w:r w:rsidRPr="0080227D">
              <w:rPr>
                <w:i/>
              </w:rPr>
              <w:t xml:space="preserve"> ekstrudeerimiseks loodud või kohandatud tiguekstruuderid;</w:t>
            </w:r>
          </w:p>
          <w:p w14:paraId="459618BE" w14:textId="77777777" w:rsidR="00AA4F73" w:rsidRPr="0080227D" w:rsidRDefault="00AA4F73" w:rsidP="0080227D">
            <w:pPr>
              <w:keepNext/>
              <w:keepLines/>
              <w:widowControl w:val="0"/>
              <w:tabs>
                <w:tab w:val="left" w:pos="1349"/>
              </w:tabs>
              <w:spacing w:before="0" w:after="100" w:line="240" w:lineRule="auto"/>
              <w:ind w:left="884"/>
              <w:jc w:val="both"/>
              <w:rPr>
                <w:szCs w:val="20"/>
              </w:rPr>
            </w:pPr>
            <w:r w:rsidRPr="0080227D">
              <w:rPr>
                <w:i/>
              </w:rPr>
              <w:t>e.</w:t>
            </w:r>
            <w:r w:rsidRPr="0080227D">
              <w:tab/>
            </w:r>
            <w:r w:rsidRPr="0080227D">
              <w:rPr>
                <w:i/>
              </w:rPr>
              <w:t xml:space="preserve">lõikeseadmed ekstrudeeritud </w:t>
            </w:r>
            <w:r w:rsidR="008777D5" w:rsidRPr="0080227D">
              <w:rPr>
                <w:i/>
              </w:rPr>
              <w:t>„</w:t>
            </w:r>
            <w:r w:rsidRPr="0080227D">
              <w:rPr>
                <w:i/>
              </w:rPr>
              <w:t>paiskelõhkeainete</w:t>
            </w:r>
            <w:r w:rsidR="008777D5" w:rsidRPr="0080227D">
              <w:rPr>
                <w:i/>
              </w:rPr>
              <w:t>"</w:t>
            </w:r>
            <w:r w:rsidRPr="0080227D">
              <w:rPr>
                <w:i/>
              </w:rPr>
              <w:t xml:space="preserve"> mõõtu lõikamiseks;</w:t>
            </w:r>
          </w:p>
          <w:p w14:paraId="2A400937" w14:textId="77777777" w:rsidR="00AA4F73" w:rsidRPr="0080227D" w:rsidRDefault="00AA4F73" w:rsidP="0080227D">
            <w:pPr>
              <w:keepNext/>
              <w:keepLines/>
              <w:widowControl w:val="0"/>
              <w:spacing w:before="0" w:after="100" w:line="240" w:lineRule="auto"/>
              <w:ind w:left="1309" w:hanging="425"/>
              <w:jc w:val="both"/>
              <w:rPr>
                <w:szCs w:val="20"/>
              </w:rPr>
            </w:pPr>
            <w:r w:rsidRPr="0080227D">
              <w:rPr>
                <w:i/>
              </w:rPr>
              <w:t>f.</w:t>
            </w:r>
            <w:r w:rsidRPr="0080227D">
              <w:tab/>
            </w:r>
            <w:r w:rsidRPr="0080227D">
              <w:rPr>
                <w:i/>
              </w:rPr>
              <w:t>katmistrumlid (sweetie barrels) diameetriga 1,85 m või üle selle ja kasuliku koormusega üle 227 kg;</w:t>
            </w:r>
          </w:p>
          <w:p w14:paraId="75AE54CD" w14:textId="77777777" w:rsidR="00AA4F73" w:rsidRPr="0080227D" w:rsidRDefault="00AA4F73" w:rsidP="0080227D">
            <w:pPr>
              <w:keepNext/>
              <w:keepLines/>
              <w:widowControl w:val="0"/>
              <w:tabs>
                <w:tab w:val="left" w:pos="1309"/>
              </w:tabs>
              <w:spacing w:before="0" w:after="100" w:line="240" w:lineRule="auto"/>
              <w:ind w:left="884"/>
              <w:jc w:val="both"/>
              <w:rPr>
                <w:szCs w:val="20"/>
              </w:rPr>
            </w:pPr>
            <w:r w:rsidRPr="0080227D">
              <w:rPr>
                <w:i/>
              </w:rPr>
              <w:t>g.</w:t>
            </w:r>
            <w:r w:rsidRPr="0080227D">
              <w:tab/>
            </w:r>
            <w:r w:rsidRPr="0080227D">
              <w:rPr>
                <w:i/>
              </w:rPr>
              <w:t xml:space="preserve">pidevvoolusegajad tahkete </w:t>
            </w:r>
            <w:r w:rsidR="008777D5" w:rsidRPr="0080227D">
              <w:rPr>
                <w:i/>
              </w:rPr>
              <w:t>„</w:t>
            </w:r>
            <w:r w:rsidRPr="0080227D">
              <w:rPr>
                <w:i/>
              </w:rPr>
              <w:t>paiskelõhkeainete</w:t>
            </w:r>
            <w:r w:rsidR="008777D5" w:rsidRPr="0080227D">
              <w:rPr>
                <w:i/>
              </w:rPr>
              <w:t>“</w:t>
            </w:r>
            <w:r w:rsidRPr="0080227D">
              <w:rPr>
                <w:i/>
              </w:rPr>
              <w:t xml:space="preserve"> jaoks;</w:t>
            </w:r>
          </w:p>
          <w:p w14:paraId="3BF823CD" w14:textId="77777777" w:rsidR="00AA4F73" w:rsidRPr="0080227D" w:rsidRDefault="00AA4F73" w:rsidP="0080227D">
            <w:pPr>
              <w:keepNext/>
              <w:keepLines/>
              <w:widowControl w:val="0"/>
              <w:tabs>
                <w:tab w:val="left" w:pos="1309"/>
              </w:tabs>
              <w:spacing w:before="0" w:after="100" w:line="240" w:lineRule="auto"/>
              <w:ind w:left="1309" w:hanging="425"/>
              <w:jc w:val="both"/>
              <w:rPr>
                <w:szCs w:val="20"/>
              </w:rPr>
            </w:pPr>
            <w:r w:rsidRPr="0080227D">
              <w:rPr>
                <w:i/>
              </w:rPr>
              <w:t xml:space="preserve">h. </w:t>
            </w:r>
            <w:r w:rsidRPr="0080227D">
              <w:tab/>
            </w:r>
            <w:r w:rsidRPr="0080227D">
              <w:rPr>
                <w:i/>
              </w:rPr>
              <w:t xml:space="preserve">hüdromehaanilised veskid sõjalise otstarbega </w:t>
            </w:r>
            <w:r w:rsidR="008777D5" w:rsidRPr="0080227D">
              <w:rPr>
                <w:i/>
              </w:rPr>
              <w:t>„</w:t>
            </w:r>
            <w:r w:rsidRPr="0080227D">
              <w:rPr>
                <w:i/>
              </w:rPr>
              <w:t>lõhkeainete</w:t>
            </w:r>
            <w:r w:rsidR="008777D5" w:rsidRPr="0080227D">
              <w:rPr>
                <w:i/>
              </w:rPr>
              <w:t>“</w:t>
            </w:r>
            <w:r w:rsidRPr="0080227D">
              <w:rPr>
                <w:i/>
              </w:rPr>
              <w:t xml:space="preserve"> peenestamiseks või jahvatamiseks;</w:t>
            </w:r>
          </w:p>
          <w:p w14:paraId="39823588" w14:textId="77777777" w:rsidR="00AA4F73" w:rsidRPr="0080227D" w:rsidRDefault="00AA4F73" w:rsidP="0080227D">
            <w:pPr>
              <w:keepNext/>
              <w:keepLines/>
              <w:widowControl w:val="0"/>
              <w:tabs>
                <w:tab w:val="left" w:pos="824"/>
                <w:tab w:val="left" w:pos="1349"/>
              </w:tabs>
              <w:spacing w:before="0" w:after="100" w:line="240" w:lineRule="auto"/>
              <w:ind w:left="1349" w:hanging="465"/>
              <w:jc w:val="both"/>
              <w:rPr>
                <w:szCs w:val="20"/>
              </w:rPr>
            </w:pPr>
            <w:r w:rsidRPr="0080227D">
              <w:rPr>
                <w:i/>
              </w:rPr>
              <w:t xml:space="preserve">i. </w:t>
            </w:r>
            <w:r w:rsidRPr="0080227D">
              <w:tab/>
            </w:r>
            <w:r w:rsidRPr="0080227D">
              <w:rPr>
                <w:i/>
              </w:rPr>
              <w:t>seadmed punktis ML8.c.8. loetletud metallipulbri osakeste kerakujulisuse ja ühtlase osakeste suurusjaotuse saavutamiseks;</w:t>
            </w:r>
          </w:p>
          <w:p w14:paraId="534C75E0" w14:textId="77777777" w:rsidR="00843498" w:rsidRPr="0080227D" w:rsidRDefault="00AA4F73" w:rsidP="0080227D">
            <w:pPr>
              <w:keepLines/>
              <w:widowControl w:val="0"/>
              <w:tabs>
                <w:tab w:val="left" w:pos="1389"/>
              </w:tabs>
              <w:spacing w:before="0" w:after="100" w:line="240" w:lineRule="auto"/>
              <w:ind w:left="1451" w:hanging="567"/>
              <w:jc w:val="both"/>
              <w:rPr>
                <w:i/>
              </w:rPr>
            </w:pPr>
            <w:r w:rsidRPr="0080227D">
              <w:rPr>
                <w:i/>
              </w:rPr>
              <w:t>j.</w:t>
            </w:r>
            <w:r w:rsidRPr="0080227D">
              <w:tab/>
            </w:r>
            <w:r w:rsidRPr="0080227D">
              <w:rPr>
                <w:i/>
              </w:rPr>
              <w:t>konvektsioonvoolukonverterid punktis ML8.c.3. loetletud materjalide konversiooniks.</w:t>
            </w:r>
          </w:p>
        </w:tc>
      </w:tr>
      <w:tr w:rsidR="0080227D" w:rsidRPr="0080227D" w14:paraId="16E29CE1" w14:textId="77777777" w:rsidTr="00AA4F73">
        <w:tc>
          <w:tcPr>
            <w:tcW w:w="1021" w:type="dxa"/>
            <w:tcBorders>
              <w:top w:val="single" w:sz="2" w:space="0" w:color="auto"/>
              <w:left w:val="single" w:sz="2" w:space="0" w:color="auto"/>
              <w:bottom w:val="single" w:sz="2" w:space="0" w:color="auto"/>
              <w:right w:val="single" w:sz="2" w:space="0" w:color="auto"/>
            </w:tcBorders>
          </w:tcPr>
          <w:p w14:paraId="053C74A3" w14:textId="77777777" w:rsidR="00AA4F73" w:rsidRPr="0080227D" w:rsidRDefault="00AA4F73" w:rsidP="0080227D">
            <w:pPr>
              <w:keepNext/>
              <w:keepLines/>
              <w:widowControl w:val="0"/>
              <w:tabs>
                <w:tab w:val="left" w:pos="2410"/>
              </w:tabs>
              <w:autoSpaceDE w:val="0"/>
              <w:autoSpaceDN w:val="0"/>
              <w:spacing w:after="100" w:line="240" w:lineRule="auto"/>
              <w:jc w:val="both"/>
            </w:pPr>
            <w:r w:rsidRPr="0080227D">
              <w:lastRenderedPageBreak/>
              <w:t>ML19</w:t>
            </w:r>
          </w:p>
        </w:tc>
        <w:tc>
          <w:tcPr>
            <w:tcW w:w="8261" w:type="dxa"/>
            <w:tcBorders>
              <w:top w:val="single" w:sz="2" w:space="0" w:color="auto"/>
              <w:left w:val="single" w:sz="2" w:space="0" w:color="auto"/>
              <w:bottom w:val="single" w:sz="2" w:space="0" w:color="auto"/>
              <w:right w:val="single" w:sz="2" w:space="0" w:color="auto"/>
            </w:tcBorders>
          </w:tcPr>
          <w:p w14:paraId="7B533F98" w14:textId="77777777" w:rsidR="00AA4F73" w:rsidRPr="0080227D" w:rsidRDefault="00AA4F73" w:rsidP="0080227D">
            <w:pPr>
              <w:keepNext/>
              <w:keepLines/>
              <w:widowControl w:val="0"/>
              <w:tabs>
                <w:tab w:val="left" w:pos="2410"/>
              </w:tabs>
              <w:autoSpaceDE w:val="0"/>
              <w:autoSpaceDN w:val="0"/>
              <w:spacing w:after="100" w:line="240" w:lineRule="auto"/>
              <w:jc w:val="both"/>
              <w:rPr>
                <w:b/>
              </w:rPr>
            </w:pPr>
            <w:r w:rsidRPr="0080227D">
              <w:rPr>
                <w:b/>
              </w:rPr>
              <w:t>Suunatud energia relvasüsteemid, nendega seotud varustus või nende vastumeetmete varustus ja katsemudelid ning spetsiaalselt nendele loodud komponendid:</w:t>
            </w:r>
          </w:p>
          <w:p w14:paraId="43BB94C4" w14:textId="77777777" w:rsidR="00AA4F73" w:rsidRPr="0080227D" w:rsidRDefault="00AA4F73" w:rsidP="0080227D">
            <w:pPr>
              <w:keepNext/>
              <w:keepLines/>
              <w:widowControl w:val="0"/>
              <w:tabs>
                <w:tab w:val="left" w:pos="2410"/>
              </w:tabs>
              <w:spacing w:before="0" w:after="100" w:line="240" w:lineRule="auto"/>
              <w:ind w:left="851" w:hanging="851"/>
              <w:jc w:val="both"/>
              <w:rPr>
                <w:szCs w:val="20"/>
              </w:rPr>
            </w:pPr>
            <w:r w:rsidRPr="0080227D">
              <w:t>a.</w:t>
            </w:r>
            <w:r w:rsidRPr="0080227D">
              <w:tab/>
              <w:t>„laserit” kasutavad süsteemid, mis on spetsiaalselt loodud sihtmärgi hävitamiseks või selle tegevuse katkestamiseks;</w:t>
            </w:r>
          </w:p>
          <w:p w14:paraId="0E47086F" w14:textId="77777777" w:rsidR="00AA4F73" w:rsidRPr="0080227D" w:rsidRDefault="00AA4F73" w:rsidP="0080227D">
            <w:pPr>
              <w:keepNext/>
              <w:keepLines/>
              <w:widowControl w:val="0"/>
              <w:tabs>
                <w:tab w:val="left" w:pos="2410"/>
              </w:tabs>
              <w:spacing w:before="0" w:after="100" w:line="240" w:lineRule="auto"/>
              <w:ind w:left="851" w:hanging="818"/>
              <w:jc w:val="both"/>
              <w:rPr>
                <w:szCs w:val="20"/>
              </w:rPr>
            </w:pPr>
            <w:r w:rsidRPr="0080227D">
              <w:t>b.</w:t>
            </w:r>
            <w:r w:rsidRPr="0080227D">
              <w:tab/>
              <w:t>elementaarosakeste kiirtesüsteemid, mis on võimelised sihtmärgi hävitama või selle tegevuse katkestama;</w:t>
            </w:r>
          </w:p>
          <w:p w14:paraId="080CC55C" w14:textId="77777777" w:rsidR="00746F74" w:rsidRPr="0080227D" w:rsidRDefault="00AA4F73" w:rsidP="0080227D">
            <w:pPr>
              <w:keepNext/>
              <w:keepLines/>
              <w:widowControl w:val="0"/>
              <w:tabs>
                <w:tab w:val="left" w:pos="2410"/>
              </w:tabs>
              <w:spacing w:before="0" w:after="100" w:line="240" w:lineRule="auto"/>
              <w:ind w:left="851" w:hanging="818"/>
              <w:jc w:val="both"/>
              <w:rPr>
                <w:szCs w:val="20"/>
              </w:rPr>
            </w:pPr>
            <w:r w:rsidRPr="0080227D">
              <w:t>c.</w:t>
            </w:r>
            <w:r w:rsidRPr="0080227D">
              <w:tab/>
              <w:t>suure võimsusega raadiosagedussüsteemid (RF), mis on võimelised sihtmärgi hävitama või selle tegevuse katkestama;</w:t>
            </w:r>
          </w:p>
          <w:p w14:paraId="706638E4" w14:textId="3F7F0C6F" w:rsidR="00AA4F73" w:rsidRPr="0080227D" w:rsidRDefault="00AA4F73" w:rsidP="0080227D">
            <w:pPr>
              <w:keepNext/>
              <w:keepLines/>
              <w:widowControl w:val="0"/>
              <w:tabs>
                <w:tab w:val="left" w:pos="2410"/>
              </w:tabs>
              <w:spacing w:before="0" w:after="100" w:line="240" w:lineRule="auto"/>
              <w:ind w:left="851" w:hanging="818"/>
              <w:jc w:val="both"/>
              <w:rPr>
                <w:szCs w:val="20"/>
              </w:rPr>
            </w:pPr>
            <w:r w:rsidRPr="0080227D">
              <w:t>d.</w:t>
            </w:r>
            <w:r w:rsidRPr="0080227D">
              <w:tab/>
              <w:t>varustus, mis on spetsiaalselt loodud punktides ML19.a.–ML19.c. nimetatud varustuse avastamiseks, identifitseerimiseks ja sellise varustuse vastaseks kaitseks;</w:t>
            </w:r>
          </w:p>
          <w:p w14:paraId="1CA163A3" w14:textId="77777777" w:rsidR="00AA4F73" w:rsidRPr="0080227D" w:rsidRDefault="00AA4F73" w:rsidP="0080227D">
            <w:pPr>
              <w:keepNext/>
              <w:keepLines/>
              <w:widowControl w:val="0"/>
              <w:tabs>
                <w:tab w:val="left" w:pos="2410"/>
              </w:tabs>
              <w:spacing w:before="0" w:after="100" w:line="240" w:lineRule="auto"/>
              <w:ind w:left="851" w:hanging="818"/>
              <w:jc w:val="both"/>
              <w:rPr>
                <w:szCs w:val="20"/>
              </w:rPr>
            </w:pPr>
            <w:r w:rsidRPr="0080227D">
              <w:t>e.</w:t>
            </w:r>
            <w:r w:rsidRPr="0080227D">
              <w:tab/>
              <w:t>kategoorias ML19 nimetatud süsteemide, varustuse ja nende komponentide füüsilised katsemudelid;</w:t>
            </w:r>
          </w:p>
          <w:p w14:paraId="767831C3" w14:textId="131AEC45" w:rsidR="00AA4F73" w:rsidRPr="0080227D" w:rsidRDefault="00AA4F73" w:rsidP="0080227D">
            <w:pPr>
              <w:keepNext/>
              <w:keepLines/>
              <w:widowControl w:val="0"/>
              <w:tabs>
                <w:tab w:val="left" w:pos="2410"/>
              </w:tabs>
              <w:spacing w:before="0" w:after="100" w:line="240" w:lineRule="auto"/>
              <w:ind w:left="851" w:hanging="818"/>
              <w:jc w:val="both"/>
              <w:rPr>
                <w:szCs w:val="20"/>
              </w:rPr>
            </w:pPr>
            <w:r w:rsidRPr="0080227D">
              <w:t>f.</w:t>
            </w:r>
            <w:r w:rsidRPr="0080227D">
              <w:tab/>
            </w:r>
            <w:r w:rsidR="00F03BCD" w:rsidRPr="0080227D">
              <w:t>„</w:t>
            </w:r>
            <w:r w:rsidRPr="0080227D">
              <w:t>laseri</w:t>
            </w:r>
            <w:r w:rsidR="00F03BCD" w:rsidRPr="0080227D">
              <w:t>“</w:t>
            </w:r>
            <w:r w:rsidRPr="0080227D">
              <w:t>süsteemid, mis on spetsiaalselt loodud põhjustama püsivat nägemise kaotust, st kahjustama nägemist palja silmaga või nägemist korrigeerivate seadmetega vaatamisel.</w:t>
            </w:r>
          </w:p>
          <w:p w14:paraId="7C1A05F7" w14:textId="77777777" w:rsidR="00AA4F73" w:rsidRPr="0080227D" w:rsidRDefault="00AA4F73" w:rsidP="0080227D">
            <w:pPr>
              <w:keepNext/>
              <w:keepLines/>
              <w:widowControl w:val="0"/>
              <w:tabs>
                <w:tab w:val="left" w:pos="1168"/>
              </w:tabs>
              <w:spacing w:before="0" w:after="100" w:line="240" w:lineRule="auto"/>
              <w:ind w:left="1247" w:hanging="1214"/>
              <w:jc w:val="both"/>
              <w:rPr>
                <w:szCs w:val="20"/>
              </w:rPr>
            </w:pPr>
            <w:r w:rsidRPr="0080227D">
              <w:rPr>
                <w:i/>
                <w:u w:val="single"/>
              </w:rPr>
              <w:t>Märkus 1</w:t>
            </w:r>
            <w:r w:rsidRPr="0080227D">
              <w:tab/>
            </w:r>
            <w:r w:rsidR="00DE1F5D" w:rsidRPr="0080227D">
              <w:t xml:space="preserve"> </w:t>
            </w:r>
            <w:r w:rsidRPr="0080227D">
              <w:rPr>
                <w:i/>
              </w:rPr>
              <w:t>Kategoorias ML19 nimetatud suunatud energia relvasüsteemide hulka kuuluvad süsteemid, mille võimekus tuleneb järgmiste seadmete sihipärasest kasutamisest:</w:t>
            </w:r>
          </w:p>
          <w:p w14:paraId="0D63C5F3" w14:textId="77777777" w:rsidR="00AA4F73" w:rsidRPr="0080227D" w:rsidRDefault="00AA4F73" w:rsidP="0080227D">
            <w:pPr>
              <w:keepNext/>
              <w:keepLines/>
              <w:widowControl w:val="0"/>
              <w:tabs>
                <w:tab w:val="left" w:pos="1451"/>
              </w:tabs>
              <w:spacing w:before="0" w:after="100" w:line="240" w:lineRule="auto"/>
              <w:ind w:left="1451" w:hanging="567"/>
              <w:jc w:val="both"/>
              <w:rPr>
                <w:szCs w:val="20"/>
              </w:rPr>
            </w:pPr>
            <w:r w:rsidRPr="0080227D">
              <w:rPr>
                <w:i/>
              </w:rPr>
              <w:t>a.</w:t>
            </w:r>
            <w:r w:rsidRPr="0080227D">
              <w:tab/>
            </w:r>
            <w:r w:rsidRPr="0080227D">
              <w:rPr>
                <w:i/>
              </w:rPr>
              <w:t>„laserid”, mis on piisava võimsusega tavalaskemoonaga võrreldava hävitusvõimsuse saavutamiseks;</w:t>
            </w:r>
          </w:p>
          <w:p w14:paraId="47ADC070" w14:textId="77777777" w:rsidR="00AA4F73" w:rsidRPr="0080227D" w:rsidRDefault="00AA4F73" w:rsidP="0080227D">
            <w:pPr>
              <w:keepNext/>
              <w:keepLines/>
              <w:widowControl w:val="0"/>
              <w:tabs>
                <w:tab w:val="left" w:pos="2410"/>
              </w:tabs>
              <w:spacing w:before="0" w:after="100" w:line="240" w:lineRule="auto"/>
              <w:ind w:left="1418" w:hanging="534"/>
              <w:jc w:val="both"/>
              <w:rPr>
                <w:szCs w:val="20"/>
              </w:rPr>
            </w:pPr>
            <w:r w:rsidRPr="0080227D">
              <w:rPr>
                <w:i/>
              </w:rPr>
              <w:t>b.</w:t>
            </w:r>
            <w:r w:rsidRPr="0080227D">
              <w:tab/>
            </w:r>
            <w:r w:rsidRPr="0080227D">
              <w:rPr>
                <w:i/>
              </w:rPr>
              <w:t>osakeste kiirendid, mis tekitavad laetud või neutraalsete osakeste hävitava toimega voo;</w:t>
            </w:r>
          </w:p>
          <w:p w14:paraId="6FBC5543" w14:textId="77777777" w:rsidR="00AA4F73" w:rsidRPr="0080227D" w:rsidRDefault="00AA4F73" w:rsidP="0080227D">
            <w:pPr>
              <w:keepNext/>
              <w:keepLines/>
              <w:widowControl w:val="0"/>
              <w:tabs>
                <w:tab w:val="left" w:pos="2410"/>
              </w:tabs>
              <w:spacing w:before="0" w:after="100" w:line="240" w:lineRule="auto"/>
              <w:ind w:left="1418" w:hanging="534"/>
              <w:jc w:val="both"/>
              <w:rPr>
                <w:szCs w:val="20"/>
              </w:rPr>
            </w:pPr>
            <w:r w:rsidRPr="0080227D">
              <w:rPr>
                <w:i/>
              </w:rPr>
              <w:t>c.</w:t>
            </w:r>
            <w:r w:rsidRPr="0080227D">
              <w:tab/>
            </w:r>
            <w:r w:rsidRPr="0080227D">
              <w:rPr>
                <w:i/>
              </w:rPr>
              <w:t>kõrge impulsi või keskmise võimsusega raadiosagedusliku voo allikad, mille tekitatav väli on küllaldase tugevusega eemal asetseva sihtmärgi elektroonika töökõlbmatuks muutmiseks.</w:t>
            </w:r>
          </w:p>
          <w:p w14:paraId="271FDD9B" w14:textId="77777777" w:rsidR="00AA4F73" w:rsidRPr="0080227D" w:rsidRDefault="00AA4F73" w:rsidP="0080227D">
            <w:pPr>
              <w:keepNext/>
              <w:keepLines/>
              <w:widowControl w:val="0"/>
              <w:tabs>
                <w:tab w:val="left" w:pos="1168"/>
              </w:tabs>
              <w:spacing w:before="0" w:after="100" w:line="240" w:lineRule="auto"/>
              <w:ind w:left="1247" w:hanging="1214"/>
              <w:jc w:val="both"/>
              <w:rPr>
                <w:szCs w:val="20"/>
              </w:rPr>
            </w:pPr>
            <w:r w:rsidRPr="0080227D">
              <w:rPr>
                <w:i/>
                <w:u w:val="single"/>
              </w:rPr>
              <w:t>Märkus 2</w:t>
            </w:r>
            <w:r w:rsidRPr="0080227D">
              <w:rPr>
                <w:i/>
              </w:rPr>
              <w:t xml:space="preserve"> </w:t>
            </w:r>
            <w:r w:rsidRPr="0080227D">
              <w:tab/>
            </w:r>
            <w:r w:rsidRPr="0080227D">
              <w:rPr>
                <w:i/>
              </w:rPr>
              <w:t>Kategooria ML19 hõlmab järgmisi seadmeid, kui need on spetsiaalselt loodud suunatud energia relvasüsteemidele:</w:t>
            </w:r>
          </w:p>
          <w:p w14:paraId="0C855D4D" w14:textId="77777777" w:rsidR="00AA4F73" w:rsidRPr="0080227D" w:rsidRDefault="00AA4F73" w:rsidP="0080227D">
            <w:pPr>
              <w:keepNext/>
              <w:keepLines/>
              <w:widowControl w:val="0"/>
              <w:tabs>
                <w:tab w:val="left" w:pos="2410"/>
              </w:tabs>
              <w:spacing w:before="0" w:after="100" w:line="240" w:lineRule="auto"/>
              <w:ind w:left="1418" w:hanging="534"/>
              <w:jc w:val="both"/>
              <w:rPr>
                <w:szCs w:val="20"/>
              </w:rPr>
            </w:pPr>
            <w:r w:rsidRPr="0080227D">
              <w:rPr>
                <w:i/>
              </w:rPr>
              <w:t>a.</w:t>
            </w:r>
            <w:r w:rsidRPr="0080227D">
              <w:tab/>
            </w:r>
            <w:r w:rsidRPr="0080227D">
              <w:rPr>
                <w:i/>
              </w:rPr>
              <w:t>primaarenergia tootmise, energia salvestamise, lülitus-, toite regulatsiooni ja kütusekäsitlusseadmed;</w:t>
            </w:r>
          </w:p>
          <w:p w14:paraId="73590C37" w14:textId="77777777" w:rsidR="00AA4F73" w:rsidRPr="0080227D" w:rsidRDefault="00AA4F73" w:rsidP="0080227D">
            <w:pPr>
              <w:keepNext/>
              <w:keepLines/>
              <w:widowControl w:val="0"/>
              <w:tabs>
                <w:tab w:val="left" w:pos="2410"/>
              </w:tabs>
              <w:spacing w:before="0" w:after="100" w:line="240" w:lineRule="auto"/>
              <w:ind w:left="1418" w:hanging="534"/>
              <w:jc w:val="both"/>
              <w:rPr>
                <w:szCs w:val="20"/>
              </w:rPr>
            </w:pPr>
            <w:r w:rsidRPr="0080227D">
              <w:rPr>
                <w:i/>
              </w:rPr>
              <w:t>b.</w:t>
            </w:r>
            <w:r w:rsidRPr="0080227D">
              <w:tab/>
            </w:r>
            <w:r w:rsidRPr="0080227D">
              <w:rPr>
                <w:i/>
              </w:rPr>
              <w:t>sihtmärgi otsimise ja jälgimise süsteemid;</w:t>
            </w:r>
          </w:p>
          <w:p w14:paraId="3A36917E" w14:textId="19972466" w:rsidR="00AA4F73" w:rsidRPr="0080227D" w:rsidRDefault="00AA4F73" w:rsidP="0080227D">
            <w:pPr>
              <w:keepNext/>
              <w:keepLines/>
              <w:widowControl w:val="0"/>
              <w:tabs>
                <w:tab w:val="left" w:pos="2410"/>
              </w:tabs>
              <w:spacing w:before="0" w:after="100" w:line="240" w:lineRule="auto"/>
              <w:ind w:left="1418" w:hanging="534"/>
              <w:jc w:val="both"/>
              <w:rPr>
                <w:szCs w:val="20"/>
              </w:rPr>
            </w:pPr>
            <w:r w:rsidRPr="0080227D">
              <w:rPr>
                <w:i/>
              </w:rPr>
              <w:t>c</w:t>
            </w:r>
            <w:r w:rsidRPr="0080227D">
              <w:tab/>
            </w:r>
            <w:r w:rsidRPr="0080227D">
              <w:rPr>
                <w:i/>
              </w:rPr>
              <w:t>süsteemid, mis on võimelised hindama sihtmärgi kahjustusi, hävitamist või tegevuse katkestamist;</w:t>
            </w:r>
          </w:p>
          <w:p w14:paraId="5A785DD2" w14:textId="77777777" w:rsidR="00AA4F73" w:rsidRPr="0080227D" w:rsidRDefault="00AA4F73" w:rsidP="0080227D">
            <w:pPr>
              <w:keepNext/>
              <w:keepLines/>
              <w:widowControl w:val="0"/>
              <w:tabs>
                <w:tab w:val="left" w:pos="2410"/>
              </w:tabs>
              <w:spacing w:before="0" w:after="100" w:line="240" w:lineRule="auto"/>
              <w:ind w:left="1418" w:hanging="534"/>
              <w:jc w:val="both"/>
              <w:rPr>
                <w:szCs w:val="20"/>
              </w:rPr>
            </w:pPr>
            <w:r w:rsidRPr="0080227D">
              <w:rPr>
                <w:i/>
              </w:rPr>
              <w:t>d.</w:t>
            </w:r>
            <w:r w:rsidRPr="0080227D">
              <w:tab/>
            </w:r>
            <w:r w:rsidRPr="0080227D">
              <w:rPr>
                <w:i/>
              </w:rPr>
              <w:t>varustus kiirte käsitlemiseks, levitamiseks ja suunamiseks;</w:t>
            </w:r>
          </w:p>
          <w:p w14:paraId="56B43354" w14:textId="77777777" w:rsidR="00AA4F73" w:rsidRPr="0080227D" w:rsidRDefault="00AA4F73" w:rsidP="0080227D">
            <w:pPr>
              <w:keepNext/>
              <w:keepLines/>
              <w:widowControl w:val="0"/>
              <w:tabs>
                <w:tab w:val="left" w:pos="2410"/>
              </w:tabs>
              <w:spacing w:before="0" w:after="100" w:line="240" w:lineRule="auto"/>
              <w:ind w:left="1418" w:hanging="534"/>
              <w:jc w:val="both"/>
              <w:rPr>
                <w:szCs w:val="20"/>
              </w:rPr>
            </w:pPr>
            <w:r w:rsidRPr="0080227D">
              <w:rPr>
                <w:i/>
              </w:rPr>
              <w:t>e.</w:t>
            </w:r>
            <w:r w:rsidRPr="0080227D">
              <w:tab/>
            </w:r>
            <w:r w:rsidRPr="0080227D">
              <w:rPr>
                <w:i/>
              </w:rPr>
              <w:t>kiire kiirejuhtimisvõimega varustus kiireks töötamiseks mitme sihtmärgiga;</w:t>
            </w:r>
          </w:p>
          <w:p w14:paraId="1BEBF3F2" w14:textId="77777777" w:rsidR="00746F74" w:rsidRPr="0080227D" w:rsidRDefault="00AA4F73" w:rsidP="0080227D">
            <w:pPr>
              <w:keepNext/>
              <w:keepLines/>
              <w:widowControl w:val="0"/>
              <w:tabs>
                <w:tab w:val="left" w:pos="782"/>
                <w:tab w:val="left" w:pos="884"/>
              </w:tabs>
              <w:spacing w:before="0" w:after="100"/>
              <w:ind w:left="1349" w:hanging="465"/>
              <w:jc w:val="both"/>
              <w:rPr>
                <w:i/>
              </w:rPr>
            </w:pPr>
            <w:r w:rsidRPr="0080227D">
              <w:rPr>
                <w:i/>
              </w:rPr>
              <w:t>f.</w:t>
            </w:r>
            <w:r w:rsidRPr="0080227D">
              <w:tab/>
            </w:r>
            <w:r w:rsidRPr="0080227D">
              <w:rPr>
                <w:i/>
              </w:rPr>
              <w:t>adaptiivoptika ja faasikonjugaatorid;</w:t>
            </w:r>
          </w:p>
          <w:p w14:paraId="66BBD177" w14:textId="38BF3F4B" w:rsidR="00AA4F73" w:rsidRPr="0080227D" w:rsidRDefault="00AA4F73" w:rsidP="0080227D">
            <w:pPr>
              <w:keepNext/>
              <w:keepLines/>
              <w:widowControl w:val="0"/>
              <w:tabs>
                <w:tab w:val="left" w:pos="782"/>
                <w:tab w:val="left" w:pos="884"/>
              </w:tabs>
              <w:spacing w:before="0" w:after="100"/>
              <w:ind w:left="1349" w:hanging="465"/>
              <w:jc w:val="both"/>
              <w:rPr>
                <w:szCs w:val="20"/>
              </w:rPr>
            </w:pPr>
            <w:r w:rsidRPr="0080227D">
              <w:rPr>
                <w:i/>
              </w:rPr>
              <w:t>g.</w:t>
            </w:r>
            <w:r w:rsidRPr="0080227D">
              <w:tab/>
            </w:r>
            <w:r w:rsidRPr="0080227D">
              <w:rPr>
                <w:i/>
              </w:rPr>
              <w:t>negatiivsete vesinikioonide voo allikad;</w:t>
            </w:r>
          </w:p>
          <w:p w14:paraId="4E5FBCBD" w14:textId="77777777" w:rsidR="00AA4F73" w:rsidRPr="0080227D" w:rsidRDefault="00AA4F73" w:rsidP="0080227D">
            <w:pPr>
              <w:keepNext/>
              <w:keepLines/>
              <w:widowControl w:val="0"/>
              <w:tabs>
                <w:tab w:val="left" w:pos="2410"/>
              </w:tabs>
              <w:spacing w:before="0" w:after="100" w:line="240" w:lineRule="auto"/>
              <w:ind w:left="1418" w:hanging="534"/>
              <w:jc w:val="both"/>
              <w:rPr>
                <w:szCs w:val="20"/>
              </w:rPr>
            </w:pPr>
            <w:r w:rsidRPr="0080227D">
              <w:rPr>
                <w:i/>
              </w:rPr>
              <w:t>h.</w:t>
            </w:r>
            <w:r w:rsidRPr="0080227D">
              <w:tab/>
            </w:r>
            <w:r w:rsidRPr="0080227D">
              <w:rPr>
                <w:i/>
              </w:rPr>
              <w:t>„kosmosekindlad” kiirendiosad;</w:t>
            </w:r>
          </w:p>
          <w:p w14:paraId="49D877D3" w14:textId="77777777" w:rsidR="00AA4F73" w:rsidRPr="0080227D" w:rsidRDefault="00AA4F73" w:rsidP="0080227D">
            <w:pPr>
              <w:keepNext/>
              <w:keepLines/>
              <w:widowControl w:val="0"/>
              <w:tabs>
                <w:tab w:val="left" w:pos="2410"/>
              </w:tabs>
              <w:spacing w:before="0" w:after="100" w:line="240" w:lineRule="auto"/>
              <w:ind w:left="1418" w:hanging="534"/>
              <w:jc w:val="both"/>
              <w:rPr>
                <w:szCs w:val="20"/>
              </w:rPr>
            </w:pPr>
            <w:r w:rsidRPr="0080227D">
              <w:rPr>
                <w:i/>
              </w:rPr>
              <w:t>i.</w:t>
            </w:r>
            <w:r w:rsidRPr="0080227D">
              <w:tab/>
            </w:r>
            <w:r w:rsidRPr="0080227D">
              <w:rPr>
                <w:i/>
              </w:rPr>
              <w:t>negatiivsete ioonivoogude kombineerimise seadmed;</w:t>
            </w:r>
          </w:p>
          <w:p w14:paraId="1079B957" w14:textId="77777777" w:rsidR="00AA4F73" w:rsidRPr="0080227D" w:rsidRDefault="00AA4F73" w:rsidP="0080227D">
            <w:pPr>
              <w:keepNext/>
              <w:keepLines/>
              <w:widowControl w:val="0"/>
              <w:tabs>
                <w:tab w:val="left" w:pos="2410"/>
              </w:tabs>
              <w:spacing w:before="0" w:after="100" w:line="240" w:lineRule="auto"/>
              <w:ind w:left="1418" w:hanging="534"/>
              <w:jc w:val="both"/>
              <w:rPr>
                <w:szCs w:val="20"/>
              </w:rPr>
            </w:pPr>
            <w:r w:rsidRPr="0080227D">
              <w:rPr>
                <w:i/>
              </w:rPr>
              <w:t>j.</w:t>
            </w:r>
            <w:r w:rsidRPr="0080227D">
              <w:tab/>
            </w:r>
            <w:r w:rsidRPr="0080227D">
              <w:rPr>
                <w:i/>
              </w:rPr>
              <w:t>seadmed kõrge energiaga ioonivoo juhtimiseks ja suunamiseks;</w:t>
            </w:r>
          </w:p>
          <w:p w14:paraId="28C7F05C" w14:textId="77777777" w:rsidR="00AA4F73" w:rsidRPr="0080227D" w:rsidRDefault="00AA4F73" w:rsidP="0080227D">
            <w:pPr>
              <w:keepNext/>
              <w:keepLines/>
              <w:widowControl w:val="0"/>
              <w:tabs>
                <w:tab w:val="left" w:pos="782"/>
                <w:tab w:val="left" w:pos="884"/>
              </w:tabs>
              <w:spacing w:before="0" w:after="100" w:line="240" w:lineRule="auto"/>
              <w:ind w:left="1349" w:hanging="465"/>
              <w:jc w:val="both"/>
              <w:rPr>
                <w:i/>
              </w:rPr>
            </w:pPr>
            <w:r w:rsidRPr="0080227D">
              <w:rPr>
                <w:i/>
              </w:rPr>
              <w:t>k.</w:t>
            </w:r>
            <w:r w:rsidRPr="0080227D">
              <w:tab/>
            </w:r>
            <w:r w:rsidRPr="0080227D">
              <w:rPr>
                <w:i/>
              </w:rPr>
              <w:t xml:space="preserve">„kosmosekindlad” metallikiled vesiniku isotoopide negatiivsete </w:t>
            </w:r>
            <w:r w:rsidRPr="0080227D">
              <w:rPr>
                <w:i/>
              </w:rPr>
              <w:lastRenderedPageBreak/>
              <w:t>ioonide voogude neutraliseerimiseks.</w:t>
            </w:r>
          </w:p>
          <w:p w14:paraId="195CC447" w14:textId="77777777" w:rsidR="00DE1F5D" w:rsidRPr="0080227D" w:rsidRDefault="00DE1F5D" w:rsidP="0080227D">
            <w:pPr>
              <w:keepNext/>
              <w:keepLines/>
              <w:widowControl w:val="0"/>
              <w:tabs>
                <w:tab w:val="left" w:pos="782"/>
                <w:tab w:val="left" w:pos="884"/>
              </w:tabs>
              <w:spacing w:before="0" w:after="100" w:line="240" w:lineRule="auto"/>
              <w:ind w:left="1349" w:hanging="465"/>
              <w:jc w:val="both"/>
            </w:pPr>
          </w:p>
        </w:tc>
      </w:tr>
      <w:tr w:rsidR="0080227D" w:rsidRPr="0080227D" w14:paraId="1B4A8550" w14:textId="77777777" w:rsidTr="00AA4F73">
        <w:tc>
          <w:tcPr>
            <w:tcW w:w="1021" w:type="dxa"/>
            <w:tcBorders>
              <w:top w:val="single" w:sz="2" w:space="0" w:color="auto"/>
              <w:left w:val="single" w:sz="2" w:space="0" w:color="auto"/>
              <w:bottom w:val="single" w:sz="2" w:space="0" w:color="auto"/>
              <w:right w:val="single" w:sz="2" w:space="0" w:color="auto"/>
            </w:tcBorders>
          </w:tcPr>
          <w:p w14:paraId="0EA9295A" w14:textId="77777777" w:rsidR="00AA4F73" w:rsidRPr="0080227D" w:rsidRDefault="00AA4F73" w:rsidP="0080227D">
            <w:pPr>
              <w:keepNext/>
              <w:keepLines/>
              <w:widowControl w:val="0"/>
              <w:tabs>
                <w:tab w:val="left" w:pos="2410"/>
              </w:tabs>
              <w:autoSpaceDE w:val="0"/>
              <w:autoSpaceDN w:val="0"/>
              <w:spacing w:after="100" w:line="240" w:lineRule="auto"/>
              <w:jc w:val="both"/>
            </w:pPr>
            <w:r w:rsidRPr="0080227D">
              <w:lastRenderedPageBreak/>
              <w:t>ML20</w:t>
            </w:r>
          </w:p>
        </w:tc>
        <w:tc>
          <w:tcPr>
            <w:tcW w:w="8261" w:type="dxa"/>
            <w:tcBorders>
              <w:top w:val="single" w:sz="2" w:space="0" w:color="auto"/>
              <w:left w:val="single" w:sz="2" w:space="0" w:color="auto"/>
              <w:bottom w:val="single" w:sz="2" w:space="0" w:color="auto"/>
              <w:right w:val="single" w:sz="2" w:space="0" w:color="auto"/>
            </w:tcBorders>
          </w:tcPr>
          <w:p w14:paraId="0AA40B5C" w14:textId="77777777" w:rsidR="00AA4F73" w:rsidRPr="0080227D" w:rsidRDefault="00AA4F73" w:rsidP="0080227D">
            <w:pPr>
              <w:keepNext/>
              <w:keepLines/>
              <w:widowControl w:val="0"/>
              <w:tabs>
                <w:tab w:val="left" w:pos="2410"/>
              </w:tabs>
              <w:autoSpaceDE w:val="0"/>
              <w:autoSpaceDN w:val="0"/>
              <w:spacing w:after="100" w:line="240" w:lineRule="auto"/>
              <w:jc w:val="both"/>
              <w:rPr>
                <w:b/>
              </w:rPr>
            </w:pPr>
            <w:r w:rsidRPr="0080227D">
              <w:rPr>
                <w:b/>
              </w:rPr>
              <w:t>Krüogeenne ja „ülijuhtiv” varustus ning spetsiaalselt selle jaoks loodud komponendid ja lisaseadmed:</w:t>
            </w:r>
          </w:p>
          <w:p w14:paraId="52547B99" w14:textId="2761714E" w:rsidR="00AA4F73" w:rsidRPr="0080227D" w:rsidRDefault="00AA4F73" w:rsidP="0080227D">
            <w:pPr>
              <w:keepNext/>
              <w:keepLines/>
              <w:widowControl w:val="0"/>
              <w:tabs>
                <w:tab w:val="left" w:pos="884"/>
              </w:tabs>
              <w:spacing w:before="0" w:after="100" w:line="240" w:lineRule="auto"/>
              <w:ind w:left="884" w:hanging="851"/>
              <w:jc w:val="both"/>
              <w:rPr>
                <w:szCs w:val="20"/>
              </w:rPr>
            </w:pPr>
            <w:r w:rsidRPr="0080227D">
              <w:t>a.</w:t>
            </w:r>
            <w:r w:rsidRPr="0080227D">
              <w:tab/>
              <w:t>varustus, mis on spetsiaalselt loodud või konfigureeritud paigaldamiseks sõidukitele selle sõjaliseks rakendamiseks maal, merel, õhus või kosmoses ja mis on võimeline töötama sõiduki liikumise ajal ning tootma või säilitama temperatuuri alla 103 K (</w:t>
            </w:r>
            <w:r w:rsidR="00577C0F" w:rsidRPr="00577C0F">
              <w:t>−</w:t>
            </w:r>
            <w:r w:rsidRPr="0080227D">
              <w:t>170 °C);</w:t>
            </w:r>
          </w:p>
          <w:p w14:paraId="0E1678BF" w14:textId="77777777" w:rsidR="00AA4F73" w:rsidRPr="0080227D" w:rsidRDefault="00AA4F73" w:rsidP="0080227D">
            <w:pPr>
              <w:keepNext/>
              <w:keepLines/>
              <w:widowControl w:val="0"/>
              <w:tabs>
                <w:tab w:val="left" w:pos="924"/>
              </w:tabs>
              <w:spacing w:before="0" w:after="100" w:line="240" w:lineRule="auto"/>
              <w:ind w:left="1916" w:hanging="1032"/>
              <w:jc w:val="both"/>
              <w:rPr>
                <w:szCs w:val="20"/>
              </w:rPr>
            </w:pPr>
            <w:r w:rsidRPr="0080227D">
              <w:rPr>
                <w:i/>
                <w:u w:val="single"/>
              </w:rPr>
              <w:t>Märkus</w:t>
            </w:r>
            <w:r w:rsidRPr="0080227D">
              <w:rPr>
                <w:i/>
              </w:rPr>
              <w:t xml:space="preserve"> </w:t>
            </w:r>
            <w:r w:rsidRPr="0080227D">
              <w:tab/>
            </w:r>
            <w:r w:rsidRPr="0080227D">
              <w:rPr>
                <w:i/>
              </w:rPr>
              <w:t>Punkt ML20.a. hõlmab mobiilseid süsteeme, mis sisaldavad või kasutavad mittemetallilisest või mitteelektrilisest juhtivatest materjalist valmistatud lisaseadmeid või komponente, nagu plastid või epoksüüdimmutusega materjalid.</w:t>
            </w:r>
          </w:p>
          <w:p w14:paraId="0F22FAE7" w14:textId="77777777" w:rsidR="00AA4F73" w:rsidRPr="0080227D" w:rsidRDefault="00AA4F73" w:rsidP="0080227D">
            <w:pPr>
              <w:keepNext/>
              <w:keepLines/>
              <w:widowControl w:val="0"/>
              <w:tabs>
                <w:tab w:val="left" w:pos="2410"/>
              </w:tabs>
              <w:spacing w:before="0" w:after="100" w:line="240" w:lineRule="auto"/>
              <w:ind w:left="851" w:hanging="818"/>
              <w:jc w:val="both"/>
              <w:rPr>
                <w:szCs w:val="20"/>
              </w:rPr>
            </w:pPr>
            <w:r w:rsidRPr="0080227D">
              <w:t xml:space="preserve">b. </w:t>
            </w:r>
            <w:r w:rsidRPr="0080227D">
              <w:tab/>
              <w:t>„ülijuhtivad” ele</w:t>
            </w:r>
            <w:r w:rsidR="000F36D0" w:rsidRPr="0080227D">
              <w:t>ktriseadmed (pöördmehhanismid või</w:t>
            </w:r>
            <w:r w:rsidRPr="0080227D">
              <w:t xml:space="preserve"> transformaatorid), mis on spetsiaalselt loodud või konfigureeritud paigaldamiseks sõidukitele nende sõjaliseks rakendamiseks maal, merel, õhus või kosmoses ja mis on võimelised töötama liikumise ajal.</w:t>
            </w:r>
          </w:p>
          <w:p w14:paraId="4C001648" w14:textId="017D89DF" w:rsidR="00AA4F73" w:rsidRPr="0080227D" w:rsidRDefault="00E931AF" w:rsidP="0080227D">
            <w:pPr>
              <w:keepNext/>
              <w:keepLines/>
              <w:widowControl w:val="0"/>
              <w:tabs>
                <w:tab w:val="left" w:pos="2410"/>
              </w:tabs>
              <w:spacing w:before="0" w:after="100" w:line="240" w:lineRule="auto"/>
              <w:ind w:left="1418" w:hanging="534"/>
              <w:jc w:val="both"/>
              <w:rPr>
                <w:i/>
              </w:rPr>
            </w:pPr>
            <w:r w:rsidRPr="0080227D">
              <w:rPr>
                <w:i/>
                <w:u w:val="single"/>
              </w:rPr>
              <w:t>Märkus</w:t>
            </w:r>
            <w:r w:rsidRPr="0080227D">
              <w:rPr>
                <w:i/>
              </w:rPr>
              <w:t xml:space="preserve"> </w:t>
            </w:r>
            <w:r w:rsidR="00AA4F73" w:rsidRPr="0080227D">
              <w:rPr>
                <w:i/>
              </w:rPr>
              <w:t>Punkti ML20.b. ei kohaldata hübriidsete unipolaarsete alalisvoolugeneraatorite suhtes, millel on tavalised ühe poolusega metallrootorid, mis pöörlevad ülijuhtiva mähise tekitatud magnetväljas, kui need mähised on generaatori ainus ülijuhtiv osa.</w:t>
            </w:r>
          </w:p>
          <w:p w14:paraId="3A63A1FF" w14:textId="77777777" w:rsidR="00DE1F5D" w:rsidRPr="0080227D" w:rsidRDefault="00DE1F5D" w:rsidP="0080227D">
            <w:pPr>
              <w:keepNext/>
              <w:keepLines/>
              <w:widowControl w:val="0"/>
              <w:tabs>
                <w:tab w:val="left" w:pos="2410"/>
              </w:tabs>
              <w:spacing w:before="0" w:after="100" w:line="240" w:lineRule="auto"/>
              <w:ind w:left="1418" w:hanging="534"/>
              <w:jc w:val="both"/>
              <w:rPr>
                <w:b/>
                <w:iCs/>
              </w:rPr>
            </w:pPr>
          </w:p>
        </w:tc>
      </w:tr>
      <w:tr w:rsidR="0080227D" w:rsidRPr="0080227D" w14:paraId="6E7ADB58" w14:textId="77777777" w:rsidTr="00AA4F73">
        <w:tc>
          <w:tcPr>
            <w:tcW w:w="1021" w:type="dxa"/>
            <w:tcBorders>
              <w:top w:val="single" w:sz="2" w:space="0" w:color="auto"/>
              <w:left w:val="single" w:sz="2" w:space="0" w:color="auto"/>
              <w:bottom w:val="single" w:sz="2" w:space="0" w:color="auto"/>
              <w:right w:val="single" w:sz="2" w:space="0" w:color="auto"/>
            </w:tcBorders>
          </w:tcPr>
          <w:p w14:paraId="14E90117" w14:textId="77777777" w:rsidR="00AA4F73" w:rsidRPr="0080227D" w:rsidRDefault="00AA4F73" w:rsidP="0080227D">
            <w:pPr>
              <w:keepNext/>
              <w:keepLines/>
              <w:widowControl w:val="0"/>
              <w:tabs>
                <w:tab w:val="left" w:pos="2410"/>
              </w:tabs>
              <w:autoSpaceDE w:val="0"/>
              <w:autoSpaceDN w:val="0"/>
              <w:spacing w:after="100" w:line="240" w:lineRule="auto"/>
              <w:jc w:val="both"/>
            </w:pPr>
            <w:r w:rsidRPr="0080227D">
              <w:lastRenderedPageBreak/>
              <w:t>ML21</w:t>
            </w:r>
          </w:p>
        </w:tc>
        <w:tc>
          <w:tcPr>
            <w:tcW w:w="8261" w:type="dxa"/>
            <w:tcBorders>
              <w:top w:val="single" w:sz="2" w:space="0" w:color="auto"/>
              <w:left w:val="single" w:sz="2" w:space="0" w:color="auto"/>
              <w:bottom w:val="single" w:sz="2" w:space="0" w:color="auto"/>
              <w:right w:val="single" w:sz="2" w:space="0" w:color="auto"/>
            </w:tcBorders>
          </w:tcPr>
          <w:p w14:paraId="49DB9D95" w14:textId="77777777" w:rsidR="00AA4F73" w:rsidRPr="0080227D" w:rsidRDefault="00AA4F73" w:rsidP="0080227D">
            <w:pPr>
              <w:keepNext/>
              <w:keepLines/>
              <w:widowControl w:val="0"/>
              <w:tabs>
                <w:tab w:val="left" w:pos="2410"/>
              </w:tabs>
              <w:autoSpaceDE w:val="0"/>
              <w:autoSpaceDN w:val="0"/>
              <w:spacing w:after="100" w:line="240" w:lineRule="auto"/>
              <w:jc w:val="both"/>
              <w:rPr>
                <w:b/>
              </w:rPr>
            </w:pPr>
            <w:r w:rsidRPr="0080227D">
              <w:rPr>
                <w:b/>
              </w:rPr>
              <w:t>„Tarkvara”:</w:t>
            </w:r>
          </w:p>
          <w:p w14:paraId="093928E3" w14:textId="77777777" w:rsidR="00AA4F73" w:rsidRPr="0080227D" w:rsidRDefault="00AA4F73" w:rsidP="0080227D">
            <w:pPr>
              <w:keepNext/>
              <w:keepLines/>
              <w:widowControl w:val="0"/>
              <w:tabs>
                <w:tab w:val="left" w:pos="2410"/>
              </w:tabs>
              <w:spacing w:before="0" w:after="100" w:line="240" w:lineRule="auto"/>
              <w:ind w:left="851" w:hanging="818"/>
              <w:jc w:val="both"/>
              <w:rPr>
                <w:szCs w:val="20"/>
              </w:rPr>
            </w:pPr>
            <w:r w:rsidRPr="0080227D">
              <w:t>a.</w:t>
            </w:r>
            <w:r w:rsidRPr="0080227D">
              <w:tab/>
              <w:t>Järgmiste tegevuste jaoks spetsiaalselt loodud või kohandatud „tarkvara”:</w:t>
            </w:r>
          </w:p>
          <w:p w14:paraId="70E23214" w14:textId="77777777" w:rsidR="00AA4F73" w:rsidRPr="0080227D" w:rsidRDefault="00AA4F73" w:rsidP="0080227D">
            <w:pPr>
              <w:keepNext/>
              <w:keepLines/>
              <w:widowControl w:val="0"/>
              <w:tabs>
                <w:tab w:val="left" w:pos="2410"/>
              </w:tabs>
              <w:spacing w:before="0" w:after="100" w:line="240" w:lineRule="auto"/>
              <w:ind w:left="1167" w:hanging="283"/>
              <w:jc w:val="both"/>
              <w:rPr>
                <w:szCs w:val="20"/>
              </w:rPr>
            </w:pPr>
            <w:r w:rsidRPr="0080227D">
              <w:t>1. Sõjaliste kaupade nimekirjas loetletud varustuse „arendamine”, „tootmine”, toimimine või hooldus;</w:t>
            </w:r>
          </w:p>
          <w:p w14:paraId="30A80A26" w14:textId="77777777" w:rsidR="00AA4F73" w:rsidRPr="0080227D" w:rsidRDefault="00AA4F73" w:rsidP="0080227D">
            <w:pPr>
              <w:keepNext/>
              <w:keepLines/>
              <w:widowControl w:val="0"/>
              <w:tabs>
                <w:tab w:val="left" w:pos="2410"/>
              </w:tabs>
              <w:spacing w:before="0" w:after="100" w:line="240" w:lineRule="auto"/>
              <w:ind w:left="1167" w:hanging="283"/>
              <w:jc w:val="both"/>
              <w:rPr>
                <w:szCs w:val="20"/>
              </w:rPr>
            </w:pPr>
            <w:r w:rsidRPr="0080227D">
              <w:t xml:space="preserve">2. Sõjaliste kaupade nimekirjas loetletud materjalide „arendamine” või „tootmine”; </w:t>
            </w:r>
            <w:r w:rsidRPr="0080227D">
              <w:rPr>
                <w:u w:val="single"/>
              </w:rPr>
              <w:t>või</w:t>
            </w:r>
          </w:p>
          <w:p w14:paraId="399A2866" w14:textId="77777777" w:rsidR="00AA4F73" w:rsidRPr="0080227D" w:rsidRDefault="00AA4F73" w:rsidP="0080227D">
            <w:pPr>
              <w:keepNext/>
              <w:keepLines/>
              <w:widowControl w:val="0"/>
              <w:tabs>
                <w:tab w:val="left" w:pos="2410"/>
              </w:tabs>
              <w:spacing w:before="0" w:after="100" w:line="240" w:lineRule="auto"/>
              <w:ind w:left="1167" w:hanging="283"/>
              <w:jc w:val="both"/>
              <w:rPr>
                <w:szCs w:val="20"/>
              </w:rPr>
            </w:pPr>
            <w:r w:rsidRPr="0080227D">
              <w:t>3. Sõjaliste kaupade nimekirjas loetletud „tarkvara” „arendamine”, „tootmine”, toimimine või hooldus.</w:t>
            </w:r>
          </w:p>
          <w:p w14:paraId="6A0CADAA" w14:textId="77777777" w:rsidR="00AA4F73" w:rsidRPr="0080227D" w:rsidRDefault="00AA4F73" w:rsidP="0080227D">
            <w:pPr>
              <w:keepNext/>
              <w:keepLines/>
              <w:widowControl w:val="0"/>
              <w:tabs>
                <w:tab w:val="left" w:pos="640"/>
                <w:tab w:val="left" w:pos="2410"/>
              </w:tabs>
              <w:spacing w:after="100" w:line="240" w:lineRule="auto"/>
              <w:ind w:left="851" w:hanging="851"/>
              <w:jc w:val="both"/>
              <w:rPr>
                <w:szCs w:val="20"/>
              </w:rPr>
            </w:pPr>
            <w:r w:rsidRPr="0080227D">
              <w:t>b.</w:t>
            </w:r>
            <w:r w:rsidRPr="0080227D">
              <w:tab/>
            </w:r>
            <w:r w:rsidRPr="0080227D">
              <w:tab/>
              <w:t>punktis ML21.a. nimetamata muu spetsiaalne „tarkvara”:</w:t>
            </w:r>
          </w:p>
          <w:p w14:paraId="036F4015" w14:textId="77777777" w:rsidR="00AA4F73" w:rsidRPr="0080227D" w:rsidRDefault="00AA4F73" w:rsidP="0080227D">
            <w:pPr>
              <w:keepNext/>
              <w:keepLines/>
              <w:widowControl w:val="0"/>
              <w:tabs>
                <w:tab w:val="left" w:pos="884"/>
                <w:tab w:val="left" w:pos="1309"/>
                <w:tab w:val="left" w:pos="2410"/>
              </w:tabs>
              <w:spacing w:after="100" w:line="240" w:lineRule="auto"/>
              <w:ind w:left="1167" w:hanging="1484"/>
              <w:jc w:val="both"/>
              <w:rPr>
                <w:szCs w:val="20"/>
              </w:rPr>
            </w:pPr>
            <w:r w:rsidRPr="0080227D">
              <w:tab/>
              <w:t>1. spetsiaalselt sõjaliseks kasutuseks loodud „tarkvara”, mis on spetsiaalselt ette nähtud sõjaliste relvasüsteemide modelleerimiseks, matkimiseks või hindamiseks;</w:t>
            </w:r>
          </w:p>
          <w:p w14:paraId="5DFA19A1" w14:textId="77777777" w:rsidR="00AA4F73" w:rsidRPr="0080227D" w:rsidRDefault="00AA4F73" w:rsidP="0080227D">
            <w:pPr>
              <w:keepNext/>
              <w:keepLines/>
              <w:widowControl w:val="0"/>
              <w:tabs>
                <w:tab w:val="left" w:pos="2410"/>
              </w:tabs>
              <w:spacing w:before="0" w:after="100" w:line="240" w:lineRule="auto"/>
              <w:ind w:left="1106" w:hanging="222"/>
              <w:jc w:val="both"/>
            </w:pPr>
            <w:r w:rsidRPr="0080227D">
              <w:t>2. spetsiaalselt sõjaliseks kasutuseks loodud „tarkvara”, mis on spetsiaalselt ette nähtud sõjaliste operatsioonide stsenaariumite modelleerimiseks või matkimiseks;</w:t>
            </w:r>
          </w:p>
          <w:p w14:paraId="5EB61193" w14:textId="77777777" w:rsidR="00AA4F73" w:rsidRPr="0080227D" w:rsidRDefault="00AA4F73" w:rsidP="0080227D">
            <w:pPr>
              <w:keepNext/>
              <w:keepLines/>
              <w:widowControl w:val="0"/>
              <w:tabs>
                <w:tab w:val="left" w:pos="1167"/>
              </w:tabs>
              <w:spacing w:after="100" w:line="240" w:lineRule="auto"/>
              <w:ind w:left="1167" w:hanging="345"/>
              <w:jc w:val="both"/>
              <w:rPr>
                <w:szCs w:val="20"/>
              </w:rPr>
            </w:pPr>
            <w:r w:rsidRPr="0080227D">
              <w:t>3</w:t>
            </w:r>
            <w:r w:rsidR="00DE1F5D" w:rsidRPr="0080227D">
              <w:t xml:space="preserve">. </w:t>
            </w:r>
            <w:r w:rsidRPr="0080227D">
              <w:t>„tarkvara”, mis võimaldab kindlaks määrata konventsionaalse, tuuma-, keemia- või bioloogilise relva kasutamisest tulenevaid mõjusid;</w:t>
            </w:r>
          </w:p>
          <w:p w14:paraId="09CD1750" w14:textId="77777777" w:rsidR="00AA4F73" w:rsidRPr="0080227D" w:rsidRDefault="00AA4F73" w:rsidP="0080227D">
            <w:pPr>
              <w:keepNext/>
              <w:keepLines/>
              <w:widowControl w:val="0"/>
              <w:tabs>
                <w:tab w:val="left" w:pos="-2094"/>
              </w:tabs>
              <w:spacing w:after="100" w:line="240" w:lineRule="auto"/>
              <w:ind w:left="1167" w:hanging="345"/>
              <w:jc w:val="both"/>
              <w:rPr>
                <w:szCs w:val="20"/>
              </w:rPr>
            </w:pPr>
            <w:r w:rsidRPr="0080227D">
              <w:t>4.</w:t>
            </w:r>
            <w:r w:rsidRPr="0080227D">
              <w:tab/>
              <w:t>spetsiaalselt sõjaliseks kasutuseks loodud „tarkvara”, mis on spetsiaalselt loodud juhtimise, side, kontrolli ja luure (C</w:t>
            </w:r>
            <w:r w:rsidRPr="0080227D">
              <w:rPr>
                <w:vertAlign w:val="superscript"/>
              </w:rPr>
              <w:t>3</w:t>
            </w:r>
            <w:r w:rsidRPr="0080227D">
              <w:t>I) või juhtimise, side, kontrolli, infotehnoloogia ja luure (C</w:t>
            </w:r>
            <w:r w:rsidRPr="0080227D">
              <w:rPr>
                <w:vertAlign w:val="superscript"/>
              </w:rPr>
              <w:t>4</w:t>
            </w:r>
            <w:r w:rsidRPr="0080227D">
              <w:t>I) rakendustes kasutamiseks;</w:t>
            </w:r>
          </w:p>
          <w:p w14:paraId="1C04028D" w14:textId="77777777" w:rsidR="00AA4F73" w:rsidRPr="0080227D" w:rsidRDefault="00AA4F73" w:rsidP="0080227D">
            <w:pPr>
              <w:keepNext/>
              <w:keepLines/>
              <w:widowControl w:val="0"/>
              <w:tabs>
                <w:tab w:val="left" w:pos="2410"/>
              </w:tabs>
              <w:spacing w:before="0" w:after="100" w:line="240" w:lineRule="auto"/>
              <w:ind w:left="822" w:hanging="822"/>
              <w:jc w:val="both"/>
            </w:pPr>
            <w:r w:rsidRPr="0080227D">
              <w:t>c.</w:t>
            </w:r>
            <w:r w:rsidRPr="0080227D">
              <w:tab/>
              <w:t>punktides ML21.a või ML21.b. nimetamata „tarkvara”, mis on spetsiaalselt loodud või kohandatud selleks, et võimaldada sõjaliste kaupade nimekirjas loetlemata varustusel täita sõjaliste kaupade nimekirjas loetletud varustuse sõjalisi funktsioone.</w:t>
            </w:r>
          </w:p>
          <w:p w14:paraId="60E28E52" w14:textId="77777777" w:rsidR="00DE1F5D" w:rsidRPr="0080227D" w:rsidRDefault="00DE1F5D" w:rsidP="0080227D">
            <w:pPr>
              <w:keepNext/>
              <w:keepLines/>
              <w:widowControl w:val="0"/>
              <w:tabs>
                <w:tab w:val="left" w:pos="2410"/>
              </w:tabs>
              <w:spacing w:before="0" w:after="100" w:line="240" w:lineRule="auto"/>
              <w:ind w:left="822" w:hanging="822"/>
              <w:jc w:val="both"/>
              <w:rPr>
                <w:szCs w:val="20"/>
              </w:rPr>
            </w:pPr>
          </w:p>
        </w:tc>
      </w:tr>
      <w:tr w:rsidR="0080227D" w:rsidRPr="0080227D" w14:paraId="56DE7AA2" w14:textId="77777777" w:rsidTr="00AA4F73">
        <w:tc>
          <w:tcPr>
            <w:tcW w:w="1021" w:type="dxa"/>
            <w:tcBorders>
              <w:top w:val="single" w:sz="2" w:space="0" w:color="auto"/>
              <w:left w:val="single" w:sz="2" w:space="0" w:color="auto"/>
              <w:bottom w:val="single" w:sz="2" w:space="0" w:color="auto"/>
              <w:right w:val="single" w:sz="2" w:space="0" w:color="auto"/>
            </w:tcBorders>
          </w:tcPr>
          <w:p w14:paraId="7A3DACF6" w14:textId="77777777" w:rsidR="00AA4F73" w:rsidRPr="0080227D" w:rsidRDefault="00AA4F73" w:rsidP="0080227D">
            <w:pPr>
              <w:keepNext/>
              <w:keepLines/>
              <w:widowControl w:val="0"/>
              <w:tabs>
                <w:tab w:val="left" w:pos="2410"/>
              </w:tabs>
              <w:autoSpaceDE w:val="0"/>
              <w:autoSpaceDN w:val="0"/>
              <w:spacing w:after="100" w:line="240" w:lineRule="auto"/>
              <w:jc w:val="both"/>
            </w:pPr>
            <w:r w:rsidRPr="0080227D">
              <w:lastRenderedPageBreak/>
              <w:t>ML22</w:t>
            </w:r>
          </w:p>
        </w:tc>
        <w:tc>
          <w:tcPr>
            <w:tcW w:w="8261" w:type="dxa"/>
            <w:tcBorders>
              <w:top w:val="single" w:sz="2" w:space="0" w:color="auto"/>
              <w:left w:val="single" w:sz="2" w:space="0" w:color="auto"/>
              <w:bottom w:val="single" w:sz="2" w:space="0" w:color="auto"/>
              <w:right w:val="single" w:sz="2" w:space="0" w:color="auto"/>
            </w:tcBorders>
          </w:tcPr>
          <w:p w14:paraId="2B214C16" w14:textId="77777777" w:rsidR="00AA4F73" w:rsidRPr="0080227D" w:rsidRDefault="00AA4F73" w:rsidP="0080227D">
            <w:pPr>
              <w:keepNext/>
              <w:keepLines/>
              <w:widowControl w:val="0"/>
              <w:tabs>
                <w:tab w:val="left" w:pos="2410"/>
              </w:tabs>
              <w:autoSpaceDE w:val="0"/>
              <w:autoSpaceDN w:val="0"/>
              <w:spacing w:after="100" w:line="240" w:lineRule="auto"/>
              <w:jc w:val="both"/>
              <w:rPr>
                <w:b/>
              </w:rPr>
            </w:pPr>
            <w:r w:rsidRPr="0080227D">
              <w:rPr>
                <w:b/>
              </w:rPr>
              <w:t>„Tehnoloogia”:</w:t>
            </w:r>
          </w:p>
          <w:p w14:paraId="37709F11" w14:textId="77777777" w:rsidR="00AA4F73" w:rsidRPr="0080227D" w:rsidRDefault="00AA4F73" w:rsidP="0080227D">
            <w:pPr>
              <w:keepNext/>
              <w:keepLines/>
              <w:widowControl w:val="0"/>
              <w:tabs>
                <w:tab w:val="left" w:pos="600"/>
              </w:tabs>
              <w:spacing w:before="0" w:after="100" w:line="240" w:lineRule="auto"/>
              <w:ind w:left="600" w:hanging="600"/>
              <w:jc w:val="both"/>
              <w:rPr>
                <w:szCs w:val="20"/>
              </w:rPr>
            </w:pPr>
            <w:r w:rsidRPr="0080227D">
              <w:t>a.</w:t>
            </w:r>
            <w:r w:rsidRPr="0080227D">
              <w:tab/>
              <w:t>punktis ML22.b. nimetamata „tehnoloogia”, mis on „vajalik” sõjaliste kaupade nimekirjas loetletud kaupade „arendamiseks”, „tootmiseks”, toimimiseks, paigalduseks, hoolduseks (kontrolliks), remondiks, kapitaalremondiks või renoveerimiseks;</w:t>
            </w:r>
          </w:p>
          <w:p w14:paraId="7693160E" w14:textId="77777777" w:rsidR="00AA4F73" w:rsidRPr="0080227D" w:rsidRDefault="00AA4F73" w:rsidP="0080227D">
            <w:pPr>
              <w:keepNext/>
              <w:keepLines/>
              <w:widowControl w:val="0"/>
              <w:tabs>
                <w:tab w:val="left" w:pos="2410"/>
              </w:tabs>
              <w:spacing w:before="0" w:after="100" w:line="240" w:lineRule="auto"/>
              <w:ind w:left="600" w:hanging="567"/>
              <w:jc w:val="both"/>
              <w:rPr>
                <w:szCs w:val="20"/>
              </w:rPr>
            </w:pPr>
            <w:r w:rsidRPr="0080227D">
              <w:t>b.</w:t>
            </w:r>
            <w:r w:rsidRPr="0080227D">
              <w:tab/>
              <w:t>„Tehnoloogia”:</w:t>
            </w:r>
          </w:p>
          <w:p w14:paraId="03C210D9" w14:textId="77777777" w:rsidR="00AA4F73" w:rsidRPr="0080227D" w:rsidRDefault="00AA4F73" w:rsidP="0080227D">
            <w:pPr>
              <w:keepNext/>
              <w:keepLines/>
              <w:widowControl w:val="0"/>
              <w:tabs>
                <w:tab w:val="left" w:pos="2410"/>
              </w:tabs>
              <w:spacing w:before="0" w:after="100" w:line="240" w:lineRule="auto"/>
              <w:ind w:left="1167" w:hanging="283"/>
              <w:jc w:val="both"/>
              <w:rPr>
                <w:szCs w:val="20"/>
              </w:rPr>
            </w:pPr>
            <w:r w:rsidRPr="0080227D">
              <w:t>1.</w:t>
            </w:r>
            <w:r w:rsidRPr="0080227D">
              <w:tab/>
              <w:t>„tehnoloogia”, mis on „vajalik” sõjaliste kaupade nimekirjas loetletud kaupade tootmisseadmete projekteerimiseks, kokkupanekuks, tööshoidmiseks, hooldamiseks ning parandamiseks, isegi kui selliste tootmisseadmete komponendid ei ole sõjaliste kaupade nimekirjas loetletud;</w:t>
            </w:r>
          </w:p>
          <w:p w14:paraId="470D0EC0" w14:textId="77777777" w:rsidR="00AA4F73" w:rsidRPr="0080227D" w:rsidRDefault="00AA4F73" w:rsidP="0080227D">
            <w:pPr>
              <w:keepNext/>
              <w:keepLines/>
              <w:widowControl w:val="0"/>
              <w:tabs>
                <w:tab w:val="left" w:pos="2410"/>
              </w:tabs>
              <w:spacing w:before="0" w:after="100" w:line="240" w:lineRule="auto"/>
              <w:ind w:left="1167" w:hanging="283"/>
              <w:jc w:val="both"/>
              <w:rPr>
                <w:szCs w:val="20"/>
              </w:rPr>
            </w:pPr>
            <w:r w:rsidRPr="0080227D">
              <w:t>2.</w:t>
            </w:r>
            <w:r w:rsidRPr="0080227D">
              <w:tab/>
              <w:t>„tehnoloogia”, mis on „vajalik” väikerelvade „arendamiseks” ja „tootmiseks”, isegi kui seda kasutatakse antiiksete väikerelvade reproduktsioonide tootmiseks;</w:t>
            </w:r>
          </w:p>
          <w:p w14:paraId="5AFBC53F" w14:textId="77777777" w:rsidR="00AA4F73" w:rsidRPr="0080227D" w:rsidRDefault="00AA4F73" w:rsidP="0080227D">
            <w:pPr>
              <w:keepNext/>
              <w:keepLines/>
              <w:widowControl w:val="0"/>
              <w:tabs>
                <w:tab w:val="left" w:pos="2410"/>
              </w:tabs>
              <w:spacing w:before="0" w:after="100" w:line="240" w:lineRule="auto"/>
              <w:ind w:left="1167" w:hanging="283"/>
              <w:jc w:val="both"/>
              <w:rPr>
                <w:szCs w:val="20"/>
              </w:rPr>
            </w:pPr>
            <w:r w:rsidRPr="0080227D">
              <w:t>3.</w:t>
            </w:r>
            <w:r w:rsidRPr="0080227D">
              <w:tab/>
              <w:t>ei kasutata alates 2013. aastast;</w:t>
            </w:r>
          </w:p>
          <w:p w14:paraId="07CAF881" w14:textId="6BB7308E" w:rsidR="00AA4F73" w:rsidRPr="0080227D" w:rsidRDefault="00AA4F73" w:rsidP="0080227D">
            <w:pPr>
              <w:keepNext/>
              <w:keepLines/>
              <w:widowControl w:val="0"/>
              <w:spacing w:before="0" w:after="100" w:line="240" w:lineRule="auto"/>
              <w:ind w:left="1673" w:hanging="506"/>
              <w:jc w:val="both"/>
              <w:rPr>
                <w:i/>
                <w:szCs w:val="20"/>
              </w:rPr>
            </w:pPr>
            <w:r w:rsidRPr="0080227D">
              <w:rPr>
                <w:i/>
              </w:rPr>
              <w:t>NB. Eelnevalt punktis ML22.b.3. täpsustatud „tehnoloogia” osas vt punkt</w:t>
            </w:r>
            <w:r w:rsidR="0022710C">
              <w:rPr>
                <w:i/>
              </w:rPr>
              <w:t>i</w:t>
            </w:r>
            <w:r w:rsidRPr="0080227D">
              <w:rPr>
                <w:i/>
              </w:rPr>
              <w:t xml:space="preserve"> ML22.a.</w:t>
            </w:r>
          </w:p>
          <w:p w14:paraId="10AC0E96" w14:textId="77777777" w:rsidR="00AA4F73" w:rsidRPr="0080227D" w:rsidRDefault="00AA4F73" w:rsidP="0080227D">
            <w:pPr>
              <w:keepNext/>
              <w:keepLines/>
              <w:widowControl w:val="0"/>
              <w:tabs>
                <w:tab w:val="left" w:pos="2410"/>
              </w:tabs>
              <w:spacing w:before="0" w:after="100" w:line="240" w:lineRule="auto"/>
              <w:ind w:left="1167" w:hanging="283"/>
              <w:jc w:val="both"/>
              <w:rPr>
                <w:szCs w:val="20"/>
              </w:rPr>
            </w:pPr>
            <w:r w:rsidRPr="0080227D">
              <w:t>4.</w:t>
            </w:r>
            <w:r w:rsidRPr="0080227D">
              <w:tab/>
              <w:t>ei kasutata alates 2013. aastast;</w:t>
            </w:r>
          </w:p>
          <w:p w14:paraId="33B839EE" w14:textId="23DAEDD8" w:rsidR="00AA4F73" w:rsidRPr="0080227D" w:rsidRDefault="00AA4F73" w:rsidP="0080227D">
            <w:pPr>
              <w:keepNext/>
              <w:keepLines/>
              <w:widowControl w:val="0"/>
              <w:spacing w:before="0" w:after="100" w:line="240" w:lineRule="auto"/>
              <w:ind w:left="1673" w:hanging="506"/>
              <w:jc w:val="both"/>
              <w:rPr>
                <w:i/>
                <w:szCs w:val="20"/>
              </w:rPr>
            </w:pPr>
            <w:r w:rsidRPr="0080227D">
              <w:rPr>
                <w:i/>
              </w:rPr>
              <w:t>NB.</w:t>
            </w:r>
            <w:r w:rsidR="00E931AF" w:rsidRPr="0080227D">
              <w:t xml:space="preserve"> </w:t>
            </w:r>
            <w:r w:rsidR="00E931AF" w:rsidRPr="0080227D">
              <w:tab/>
            </w:r>
            <w:r w:rsidRPr="0080227D">
              <w:rPr>
                <w:i/>
              </w:rPr>
              <w:t>Eelnevalt punktis ML22.b.4. täpsustatud „tehnoloogia” osas vt punkt</w:t>
            </w:r>
            <w:r w:rsidR="0022710C">
              <w:rPr>
                <w:i/>
              </w:rPr>
              <w:t>i</w:t>
            </w:r>
            <w:r w:rsidRPr="0080227D">
              <w:rPr>
                <w:i/>
              </w:rPr>
              <w:t xml:space="preserve"> ML22.a.</w:t>
            </w:r>
          </w:p>
          <w:p w14:paraId="3D932419" w14:textId="77777777" w:rsidR="00AA4F73" w:rsidRPr="0080227D" w:rsidRDefault="00AA4F73" w:rsidP="0080227D">
            <w:pPr>
              <w:keepNext/>
              <w:keepLines/>
              <w:widowControl w:val="0"/>
              <w:tabs>
                <w:tab w:val="left" w:pos="2410"/>
              </w:tabs>
              <w:spacing w:before="0" w:after="100" w:line="240" w:lineRule="auto"/>
              <w:ind w:left="1167" w:hanging="283"/>
              <w:jc w:val="both"/>
              <w:rPr>
                <w:szCs w:val="20"/>
              </w:rPr>
            </w:pPr>
            <w:r w:rsidRPr="0080227D">
              <w:t>5.</w:t>
            </w:r>
            <w:r w:rsidRPr="0080227D">
              <w:tab/>
              <w:t>„tehnoloogia”, mis on „vajalik” punktis ML7.i.1. nimetatud „biokatalüsaatorite” inkorporeerimiseks sõjalistesse kandeainetesse või sõjalisse materjali.</w:t>
            </w:r>
          </w:p>
          <w:p w14:paraId="50DC953E" w14:textId="3F3D35D1" w:rsidR="00AA4F73" w:rsidRPr="0080227D" w:rsidRDefault="00AA4F73" w:rsidP="0080227D">
            <w:pPr>
              <w:keepNext/>
              <w:keepLines/>
              <w:widowControl w:val="0"/>
              <w:tabs>
                <w:tab w:val="left" w:pos="924"/>
              </w:tabs>
              <w:spacing w:before="0" w:after="100" w:line="240" w:lineRule="auto"/>
              <w:ind w:left="1916" w:hanging="1032"/>
              <w:jc w:val="both"/>
              <w:rPr>
                <w:i/>
              </w:rPr>
            </w:pPr>
            <w:r w:rsidRPr="0080227D">
              <w:rPr>
                <w:i/>
                <w:u w:val="single"/>
              </w:rPr>
              <w:t>Märkus 1</w:t>
            </w:r>
            <w:r w:rsidR="006544F8" w:rsidRPr="0080227D">
              <w:t xml:space="preserve"> </w:t>
            </w:r>
            <w:r w:rsidRPr="0080227D">
              <w:rPr>
                <w:i/>
              </w:rPr>
              <w:t>„Tehnoloogia”, mis on „vajalik” sõjaliste kaupade nimekirjas loetletud kaupade „arendamiseks”, „tootmiseks”, toimimiseks, paigalduseks, hoolduseks (kontrolliks), remondiks, kapitaalremondiks või renoveerimiseks, kuulub sõjaliste kaupade nimekirja reguleerimisalasse ka siis, kui seda kohaldatakse sõjaliste kaupade nimekirjas loetlemata kaupade suhtes.</w:t>
            </w:r>
          </w:p>
          <w:p w14:paraId="39565446" w14:textId="2462BD66" w:rsidR="00AA4F73" w:rsidRPr="0080227D" w:rsidRDefault="00AA4F73" w:rsidP="0080227D">
            <w:pPr>
              <w:keepNext/>
              <w:keepLines/>
              <w:widowControl w:val="0"/>
              <w:tabs>
                <w:tab w:val="left" w:pos="1452"/>
              </w:tabs>
              <w:spacing w:before="0" w:after="100" w:line="240" w:lineRule="auto"/>
              <w:ind w:left="851" w:hanging="29"/>
              <w:jc w:val="both"/>
              <w:rPr>
                <w:szCs w:val="20"/>
              </w:rPr>
            </w:pPr>
            <w:r w:rsidRPr="0080227D">
              <w:rPr>
                <w:i/>
                <w:u w:val="single"/>
              </w:rPr>
              <w:t>Märkus 2</w:t>
            </w:r>
            <w:r w:rsidR="006544F8" w:rsidRPr="0080227D">
              <w:t xml:space="preserve"> </w:t>
            </w:r>
            <w:r w:rsidRPr="0080227D">
              <w:rPr>
                <w:i/>
              </w:rPr>
              <w:t>Punkti ML22 ei kohaldata järgmise suhtes:</w:t>
            </w:r>
          </w:p>
          <w:p w14:paraId="3FEBD8B9" w14:textId="77777777" w:rsidR="00AA4F73" w:rsidRPr="0080227D" w:rsidRDefault="00AA4F73" w:rsidP="0080227D">
            <w:pPr>
              <w:keepNext/>
              <w:keepLines/>
              <w:widowControl w:val="0"/>
              <w:spacing w:before="0" w:after="100" w:line="240" w:lineRule="auto"/>
              <w:ind w:left="1309" w:hanging="425"/>
              <w:jc w:val="both"/>
              <w:rPr>
                <w:i/>
                <w:szCs w:val="20"/>
              </w:rPr>
            </w:pPr>
            <w:r w:rsidRPr="0080227D">
              <w:rPr>
                <w:i/>
              </w:rPr>
              <w:t>a.</w:t>
            </w:r>
            <w:r w:rsidRPr="0080227D">
              <w:rPr>
                <w:i/>
              </w:rPr>
              <w:tab/>
              <w:t>„tehnoloogia”, mis on minimaalselt vajalik sõjaliste kaupade nimekirjas loetlemata kaupade või kaupade, mille eksport on lubatud, paigaldamiseks, käitamiseks, hooldamiseks (kontrollimiseks) või remondiks;</w:t>
            </w:r>
          </w:p>
          <w:p w14:paraId="55E5FC22" w14:textId="77777777" w:rsidR="00AA4F73" w:rsidRPr="0080227D" w:rsidRDefault="00AA4F73" w:rsidP="0080227D">
            <w:pPr>
              <w:keepNext/>
              <w:keepLines/>
              <w:widowControl w:val="0"/>
              <w:tabs>
                <w:tab w:val="left" w:pos="2410"/>
              </w:tabs>
              <w:spacing w:before="0" w:after="100" w:line="240" w:lineRule="auto"/>
              <w:ind w:left="1309" w:hanging="425"/>
              <w:jc w:val="both"/>
              <w:rPr>
                <w:i/>
                <w:szCs w:val="20"/>
              </w:rPr>
            </w:pPr>
            <w:r w:rsidRPr="0080227D">
              <w:rPr>
                <w:i/>
              </w:rPr>
              <w:t>b.</w:t>
            </w:r>
            <w:r w:rsidRPr="0080227D">
              <w:rPr>
                <w:i/>
              </w:rPr>
              <w:tab/>
              <w:t>„tehnoloogia”, mis on „üldkasutatav”, „baasteadusuuring” või minimaalne vajalik teave patenditaotlusteks;</w:t>
            </w:r>
          </w:p>
          <w:p w14:paraId="730696C4" w14:textId="178F30BD" w:rsidR="00AA4F73" w:rsidRPr="0080227D" w:rsidRDefault="00AA4F73" w:rsidP="0080227D">
            <w:pPr>
              <w:keepNext/>
              <w:keepLines/>
              <w:widowControl w:val="0"/>
              <w:tabs>
                <w:tab w:val="left" w:pos="924"/>
              </w:tabs>
              <w:spacing w:before="0" w:after="100" w:line="240" w:lineRule="auto"/>
              <w:ind w:left="1247" w:hanging="363"/>
              <w:jc w:val="both"/>
              <w:rPr>
                <w:i/>
              </w:rPr>
            </w:pPr>
            <w:r w:rsidRPr="0080227D">
              <w:rPr>
                <w:i/>
              </w:rPr>
              <w:t>c.</w:t>
            </w:r>
            <w:r w:rsidR="009351A3" w:rsidRPr="0080227D">
              <w:t xml:space="preserve"> </w:t>
            </w:r>
            <w:r w:rsidR="009351A3" w:rsidRPr="0080227D">
              <w:rPr>
                <w:i/>
              </w:rPr>
              <w:tab/>
              <w:t xml:space="preserve"> </w:t>
            </w:r>
            <w:r w:rsidRPr="0080227D">
              <w:rPr>
                <w:i/>
              </w:rPr>
              <w:t>„tehnoloogia”, mida kasutat</w:t>
            </w:r>
            <w:r w:rsidR="009351A3" w:rsidRPr="0080227D">
              <w:rPr>
                <w:i/>
              </w:rPr>
              <w:t xml:space="preserve">akse tsiviiltranspordivahendite </w:t>
            </w:r>
            <w:r w:rsidRPr="0080227D">
              <w:rPr>
                <w:i/>
              </w:rPr>
              <w:t>jõusüsteemide magnetilises induktsioonis.</w:t>
            </w:r>
          </w:p>
          <w:p w14:paraId="5ED2C50D" w14:textId="77777777" w:rsidR="004811C7" w:rsidRPr="0080227D" w:rsidRDefault="004811C7" w:rsidP="0080227D">
            <w:pPr>
              <w:keepNext/>
              <w:keepLines/>
              <w:widowControl w:val="0"/>
              <w:tabs>
                <w:tab w:val="left" w:pos="924"/>
              </w:tabs>
              <w:spacing w:before="0" w:after="100" w:line="240" w:lineRule="auto"/>
              <w:ind w:left="1247" w:hanging="363"/>
              <w:jc w:val="both"/>
              <w:rPr>
                <w:szCs w:val="20"/>
              </w:rPr>
            </w:pPr>
          </w:p>
        </w:tc>
      </w:tr>
      <w:tr w:rsidR="0080227D" w:rsidRPr="0080227D" w14:paraId="094A0C6F" w14:textId="77777777" w:rsidTr="00AA4F73">
        <w:tc>
          <w:tcPr>
            <w:tcW w:w="1021" w:type="dxa"/>
            <w:tcBorders>
              <w:top w:val="single" w:sz="2" w:space="0" w:color="auto"/>
              <w:left w:val="single" w:sz="2" w:space="0" w:color="auto"/>
              <w:bottom w:val="single" w:sz="2" w:space="0" w:color="auto"/>
              <w:right w:val="single" w:sz="2" w:space="0" w:color="auto"/>
            </w:tcBorders>
          </w:tcPr>
          <w:p w14:paraId="30137CCF" w14:textId="77777777" w:rsidR="00AA4F73" w:rsidRPr="0080227D" w:rsidRDefault="00AA4F73" w:rsidP="0080227D">
            <w:pPr>
              <w:keepNext/>
              <w:keepLines/>
              <w:widowControl w:val="0"/>
              <w:tabs>
                <w:tab w:val="left" w:pos="2410"/>
              </w:tabs>
              <w:autoSpaceDE w:val="0"/>
              <w:autoSpaceDN w:val="0"/>
              <w:spacing w:after="100" w:line="240" w:lineRule="auto"/>
              <w:jc w:val="both"/>
            </w:pPr>
            <w:r w:rsidRPr="0080227D">
              <w:rPr>
                <w:lang w:bidi="ar-SA"/>
              </w:rPr>
              <w:t>EST1</w:t>
            </w:r>
          </w:p>
        </w:tc>
        <w:tc>
          <w:tcPr>
            <w:tcW w:w="8261" w:type="dxa"/>
            <w:tcBorders>
              <w:top w:val="single" w:sz="2" w:space="0" w:color="auto"/>
              <w:left w:val="single" w:sz="2" w:space="0" w:color="auto"/>
              <w:bottom w:val="single" w:sz="2" w:space="0" w:color="auto"/>
              <w:right w:val="single" w:sz="2" w:space="0" w:color="auto"/>
            </w:tcBorders>
          </w:tcPr>
          <w:p w14:paraId="7D0147D6" w14:textId="77777777" w:rsidR="004811C7" w:rsidRPr="0080227D" w:rsidRDefault="00AA4F73" w:rsidP="0080227D">
            <w:pPr>
              <w:keepNext/>
              <w:keepLines/>
              <w:widowControl w:val="0"/>
              <w:tabs>
                <w:tab w:val="left" w:pos="884"/>
                <w:tab w:val="left" w:pos="2410"/>
              </w:tabs>
              <w:spacing w:after="100" w:line="240" w:lineRule="auto"/>
              <w:ind w:hanging="34"/>
              <w:jc w:val="both"/>
              <w:rPr>
                <w:b/>
                <w:lang w:eastAsia="fr-BE" w:bidi="ar-SA"/>
              </w:rPr>
            </w:pPr>
            <w:r w:rsidRPr="0080227D">
              <w:rPr>
                <w:b/>
                <w:lang w:eastAsia="fr-BE" w:bidi="ar-SA"/>
              </w:rPr>
              <w:t>Varustus ja testimisseadmed, muud kui kategoorias ML11, punktides ML12.b, ML17.n või punktis ML19.e loetletud seadmed, mis on spetsiaalselt loodud või kohandatud sõjaliste kaupade arendamiseks.</w:t>
            </w:r>
          </w:p>
          <w:p w14:paraId="1EF71E17" w14:textId="1879355F" w:rsidR="00E23DC3" w:rsidRPr="0080227D" w:rsidRDefault="00E23DC3" w:rsidP="0080227D">
            <w:pPr>
              <w:keepNext/>
              <w:keepLines/>
              <w:widowControl w:val="0"/>
              <w:tabs>
                <w:tab w:val="left" w:pos="884"/>
                <w:tab w:val="left" w:pos="2410"/>
              </w:tabs>
              <w:spacing w:before="0" w:after="100" w:line="240" w:lineRule="auto"/>
              <w:ind w:hanging="34"/>
              <w:jc w:val="both"/>
              <w:rPr>
                <w:b/>
                <w:lang w:eastAsia="fr-BE" w:bidi="ar-SA"/>
              </w:rPr>
            </w:pPr>
          </w:p>
        </w:tc>
      </w:tr>
      <w:tr w:rsidR="0080227D" w:rsidRPr="0080227D" w14:paraId="32F25EBF" w14:textId="77777777" w:rsidTr="00AA4F73">
        <w:tc>
          <w:tcPr>
            <w:tcW w:w="1021" w:type="dxa"/>
            <w:tcBorders>
              <w:top w:val="single" w:sz="2" w:space="0" w:color="auto"/>
              <w:left w:val="single" w:sz="2" w:space="0" w:color="auto"/>
              <w:bottom w:val="single" w:sz="2" w:space="0" w:color="auto"/>
              <w:right w:val="single" w:sz="2" w:space="0" w:color="auto"/>
            </w:tcBorders>
          </w:tcPr>
          <w:p w14:paraId="78CBBB03" w14:textId="77777777" w:rsidR="00AA4F73" w:rsidRPr="0080227D" w:rsidRDefault="00AA4F73" w:rsidP="0080227D">
            <w:pPr>
              <w:keepNext/>
              <w:keepLines/>
              <w:widowControl w:val="0"/>
              <w:tabs>
                <w:tab w:val="left" w:pos="2410"/>
              </w:tabs>
              <w:autoSpaceDE w:val="0"/>
              <w:autoSpaceDN w:val="0"/>
              <w:spacing w:before="0" w:after="100" w:line="240" w:lineRule="auto"/>
              <w:jc w:val="both"/>
            </w:pPr>
            <w:r w:rsidRPr="0080227D">
              <w:rPr>
                <w:lang w:bidi="ar-SA"/>
              </w:rPr>
              <w:lastRenderedPageBreak/>
              <w:t>EST2</w:t>
            </w:r>
          </w:p>
        </w:tc>
        <w:tc>
          <w:tcPr>
            <w:tcW w:w="8261" w:type="dxa"/>
            <w:tcBorders>
              <w:top w:val="single" w:sz="2" w:space="0" w:color="auto"/>
              <w:left w:val="single" w:sz="2" w:space="0" w:color="auto"/>
              <w:bottom w:val="single" w:sz="2" w:space="0" w:color="auto"/>
              <w:right w:val="single" w:sz="2" w:space="0" w:color="auto"/>
            </w:tcBorders>
          </w:tcPr>
          <w:p w14:paraId="3AD2673D" w14:textId="1D75B449" w:rsidR="00AA4F73" w:rsidRPr="0080227D" w:rsidRDefault="00AA4F73" w:rsidP="0080227D">
            <w:pPr>
              <w:keepNext/>
              <w:keepLines/>
              <w:widowControl w:val="0"/>
              <w:spacing w:after="100" w:line="240" w:lineRule="auto"/>
              <w:jc w:val="both"/>
              <w:rPr>
                <w:b/>
              </w:rPr>
            </w:pPr>
            <w:r w:rsidRPr="0080227D">
              <w:rPr>
                <w:b/>
              </w:rPr>
              <w:t>Muud riigi julgeoleku ja avaliku turvalisuse tagamiseks (sh massirahutuste ohjamiseks) kasutatavad kaubad:</w:t>
            </w:r>
          </w:p>
          <w:p w14:paraId="34CF6075" w14:textId="5B244DE0" w:rsidR="00AA4F73" w:rsidRPr="0080227D" w:rsidRDefault="00AA4F73" w:rsidP="0080227D">
            <w:pPr>
              <w:pStyle w:val="ListParagraph"/>
              <w:keepNext/>
              <w:keepLines/>
              <w:widowControl w:val="0"/>
              <w:numPr>
                <w:ilvl w:val="0"/>
                <w:numId w:val="37"/>
              </w:numPr>
              <w:spacing w:before="0" w:after="100" w:line="240" w:lineRule="auto"/>
              <w:jc w:val="both"/>
            </w:pPr>
            <w:r w:rsidRPr="0080227D">
              <w:t>akustikaseadmed, mille tootevalmistaja on lugenud kasutuskõlblikuks massirahutuste ohjamise eesmärgil, ja nende spetsiaalsed komponendid;</w:t>
            </w:r>
          </w:p>
          <w:p w14:paraId="7B21BD47" w14:textId="77777777" w:rsidR="00FF219C" w:rsidRPr="0080227D" w:rsidRDefault="00FF219C" w:rsidP="0080227D">
            <w:pPr>
              <w:pStyle w:val="ListParagraph"/>
              <w:keepNext/>
              <w:keepLines/>
              <w:widowControl w:val="0"/>
              <w:spacing w:before="0" w:after="100" w:line="240" w:lineRule="auto"/>
              <w:ind w:left="434"/>
              <w:jc w:val="both"/>
            </w:pPr>
          </w:p>
          <w:p w14:paraId="12B4456B" w14:textId="435FDC36" w:rsidR="00AA4F73" w:rsidRPr="0080227D" w:rsidRDefault="00AA4F73" w:rsidP="0080227D">
            <w:pPr>
              <w:pStyle w:val="ListParagraph"/>
              <w:keepNext/>
              <w:keepLines/>
              <w:widowControl w:val="0"/>
              <w:numPr>
                <w:ilvl w:val="0"/>
                <w:numId w:val="37"/>
              </w:numPr>
              <w:spacing w:before="0" w:after="100" w:line="240" w:lineRule="auto"/>
              <w:jc w:val="both"/>
            </w:pPr>
            <w:r w:rsidRPr="0080227D">
              <w:t>kaitsekilbid ja ballistilised kaitsed massirahutuste ohjamise tarbeks, ja nende spetsiaalsed komponendid;</w:t>
            </w:r>
          </w:p>
          <w:p w14:paraId="4F8FD776" w14:textId="77777777" w:rsidR="00746F74" w:rsidRPr="0080227D" w:rsidRDefault="00746F74" w:rsidP="0080227D">
            <w:pPr>
              <w:pStyle w:val="ListParagraph"/>
              <w:keepNext/>
              <w:keepLines/>
              <w:widowControl w:val="0"/>
              <w:spacing w:before="0" w:after="100" w:line="240" w:lineRule="auto"/>
              <w:ind w:left="434"/>
              <w:jc w:val="both"/>
            </w:pPr>
          </w:p>
          <w:p w14:paraId="28D7D657" w14:textId="264AEEC5" w:rsidR="00AA4F73" w:rsidRPr="0080227D" w:rsidRDefault="00AA4F73" w:rsidP="0080227D">
            <w:pPr>
              <w:pStyle w:val="ListParagraph"/>
              <w:keepNext/>
              <w:keepLines/>
              <w:widowControl w:val="0"/>
              <w:numPr>
                <w:ilvl w:val="0"/>
                <w:numId w:val="37"/>
              </w:numPr>
              <w:spacing w:before="0" w:after="100" w:line="240" w:lineRule="auto"/>
              <w:jc w:val="both"/>
            </w:pPr>
            <w:r w:rsidRPr="0080227D">
              <w:t>veekahurid ja nende spetsiaalsed komponendid;</w:t>
            </w:r>
          </w:p>
          <w:p w14:paraId="4CDBACCC" w14:textId="77777777" w:rsidR="00746F74" w:rsidRPr="0080227D" w:rsidRDefault="00746F74" w:rsidP="0080227D">
            <w:pPr>
              <w:pStyle w:val="ListParagraph"/>
              <w:keepNext/>
              <w:keepLines/>
              <w:widowControl w:val="0"/>
              <w:spacing w:before="0" w:after="100" w:line="240" w:lineRule="auto"/>
              <w:ind w:left="434"/>
              <w:jc w:val="both"/>
            </w:pPr>
          </w:p>
          <w:p w14:paraId="5099FD2C" w14:textId="1EC0286D" w:rsidR="00FF219C" w:rsidRPr="0080227D" w:rsidRDefault="00AA4F73" w:rsidP="0080227D">
            <w:pPr>
              <w:pStyle w:val="ListParagraph"/>
              <w:keepNext/>
              <w:keepLines/>
              <w:widowControl w:val="0"/>
              <w:numPr>
                <w:ilvl w:val="0"/>
                <w:numId w:val="37"/>
              </w:numPr>
              <w:spacing w:before="0" w:after="100" w:line="240" w:lineRule="auto"/>
              <w:jc w:val="both"/>
            </w:pPr>
            <w:r w:rsidRPr="0080227D">
              <w:t>spetsiaalsed massirahutuste ohjamiseks loodud sõidukid ning</w:t>
            </w:r>
            <w:r w:rsidR="00DC1205" w:rsidRPr="0080227D">
              <w:t xml:space="preserve"> nende spetsiaalsed komponendid.</w:t>
            </w:r>
          </w:p>
          <w:p w14:paraId="5D481FA1" w14:textId="77777777" w:rsidR="004811C7" w:rsidRPr="0080227D" w:rsidRDefault="004811C7" w:rsidP="0080227D">
            <w:pPr>
              <w:keepNext/>
              <w:keepLines/>
              <w:widowControl w:val="0"/>
              <w:tabs>
                <w:tab w:val="left" w:pos="1167"/>
                <w:tab w:val="left" w:pos="2410"/>
              </w:tabs>
              <w:spacing w:before="0" w:after="100" w:line="240" w:lineRule="auto"/>
              <w:ind w:left="1167" w:hanging="1134"/>
              <w:jc w:val="both"/>
              <w:rPr>
                <w:sz w:val="22"/>
                <w:szCs w:val="22"/>
              </w:rPr>
            </w:pPr>
          </w:p>
        </w:tc>
      </w:tr>
    </w:tbl>
    <w:p w14:paraId="17299783" w14:textId="77777777" w:rsidR="00A073E8" w:rsidRPr="0080227D" w:rsidRDefault="00A073E8" w:rsidP="0080227D">
      <w:pPr>
        <w:keepNext/>
        <w:keepLines/>
        <w:widowControl w:val="0"/>
        <w:tabs>
          <w:tab w:val="left" w:pos="2410"/>
        </w:tabs>
        <w:spacing w:before="360" w:after="100" w:line="240" w:lineRule="auto"/>
        <w:ind w:left="851" w:hanging="851"/>
        <w:jc w:val="both"/>
        <w:outlineLvl w:val="0"/>
        <w:rPr>
          <w:b/>
          <w:smallCaps/>
          <w:szCs w:val="20"/>
        </w:rPr>
      </w:pPr>
      <w:r w:rsidRPr="0080227D">
        <w:br w:type="page"/>
      </w:r>
      <w:r w:rsidRPr="0080227D">
        <w:rPr>
          <w:b/>
          <w:smallCaps/>
        </w:rPr>
        <w:lastRenderedPageBreak/>
        <w:t>KÄESOLEVAS NIMEKIRJAS KASUTATUD MÕISTED</w:t>
      </w:r>
    </w:p>
    <w:p w14:paraId="31A63310" w14:textId="77777777" w:rsidR="00A073E8" w:rsidRPr="0080227D" w:rsidRDefault="00A073E8" w:rsidP="0080227D">
      <w:pPr>
        <w:keepNext/>
        <w:keepLines/>
        <w:widowControl w:val="0"/>
        <w:tabs>
          <w:tab w:val="left" w:pos="2410"/>
        </w:tabs>
        <w:spacing w:before="0" w:after="100"/>
        <w:jc w:val="both"/>
        <w:rPr>
          <w:szCs w:val="20"/>
        </w:rPr>
      </w:pPr>
      <w:r w:rsidRPr="0080227D">
        <w:t>Järgnevalt on toodud käesolevas nimekirjas kasutatud mõisted tähestikulises järjekorras.</w:t>
      </w:r>
    </w:p>
    <w:p w14:paraId="5001C8AD" w14:textId="77777777" w:rsidR="00A073E8" w:rsidRPr="0080227D" w:rsidRDefault="00A073E8" w:rsidP="0080227D">
      <w:pPr>
        <w:keepNext/>
        <w:keepLines/>
        <w:widowControl w:val="0"/>
        <w:tabs>
          <w:tab w:val="left" w:pos="1276"/>
        </w:tabs>
        <w:spacing w:before="0" w:after="100" w:line="240" w:lineRule="auto"/>
        <w:ind w:left="851" w:hanging="851"/>
        <w:jc w:val="both"/>
        <w:rPr>
          <w:szCs w:val="20"/>
        </w:rPr>
      </w:pPr>
      <w:r w:rsidRPr="0080227D">
        <w:rPr>
          <w:i/>
          <w:u w:val="single"/>
        </w:rPr>
        <w:t>Märkus 1</w:t>
      </w:r>
      <w:r w:rsidRPr="0080227D">
        <w:tab/>
      </w:r>
      <w:r w:rsidRPr="0080227D">
        <w:rPr>
          <w:i/>
        </w:rPr>
        <w:t>Mõisteid kasutatakse nimekirjas läbivalt. Viited on puhtalt soovituslikku laadi ning need ei mõjuta määratletud mõistete üldist kasutamist nimekirjas.</w:t>
      </w:r>
    </w:p>
    <w:p w14:paraId="6F7C62D8" w14:textId="77777777" w:rsidR="00A073E8" w:rsidRPr="0080227D" w:rsidRDefault="00A073E8" w:rsidP="0080227D">
      <w:pPr>
        <w:keepNext/>
        <w:keepLines/>
        <w:widowControl w:val="0"/>
        <w:tabs>
          <w:tab w:val="left" w:pos="1276"/>
        </w:tabs>
        <w:spacing w:before="0" w:after="100" w:line="240" w:lineRule="auto"/>
        <w:ind w:left="851" w:hanging="851"/>
        <w:jc w:val="both"/>
        <w:rPr>
          <w:i/>
        </w:rPr>
      </w:pPr>
      <w:r w:rsidRPr="0080227D">
        <w:rPr>
          <w:i/>
          <w:u w:val="single"/>
        </w:rPr>
        <w:t>Märkus 2</w:t>
      </w:r>
      <w:r w:rsidRPr="0080227D">
        <w:tab/>
      </w:r>
      <w:r w:rsidRPr="0080227D">
        <w:rPr>
          <w:i/>
        </w:rPr>
        <w:t>Mõistete loetelus sisalduvad sõnad ja mõisted omandavad toodud tähenduse ainult siis, kui nad on esitatud jutumärkides („…”). Kaksisülakomadega ('…') märgitud terminite definitsioonid on antud tehnilises märkuses vastava kauba juures. Mujal omandavad sõnad ja mõisted nende üldiselt heakskiidetud (sõnaraamatujärgse) tähenduse.</w:t>
      </w:r>
    </w:p>
    <w:tbl>
      <w:tblPr>
        <w:tblW w:w="0" w:type="auto"/>
        <w:tblLayout w:type="fixed"/>
        <w:tblLook w:val="0000" w:firstRow="0" w:lastRow="0" w:firstColumn="0" w:lastColumn="0" w:noHBand="0" w:noVBand="0"/>
      </w:tblPr>
      <w:tblGrid>
        <w:gridCol w:w="1021"/>
        <w:gridCol w:w="8261"/>
      </w:tblGrid>
      <w:tr w:rsidR="0080227D" w:rsidRPr="0080227D" w14:paraId="4C2E9015" w14:textId="77777777" w:rsidTr="00746F74">
        <w:tc>
          <w:tcPr>
            <w:tcW w:w="1021" w:type="dxa"/>
            <w:tcBorders>
              <w:top w:val="single" w:sz="2" w:space="0" w:color="auto"/>
              <w:left w:val="single" w:sz="2" w:space="0" w:color="auto"/>
              <w:bottom w:val="single" w:sz="2" w:space="0" w:color="auto"/>
              <w:right w:val="single" w:sz="2" w:space="0" w:color="auto"/>
            </w:tcBorders>
          </w:tcPr>
          <w:p w14:paraId="11E8FC0C"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lastRenderedPageBreak/>
              <w:t>ML 17</w:t>
            </w:r>
          </w:p>
        </w:tc>
        <w:tc>
          <w:tcPr>
            <w:tcW w:w="8261" w:type="dxa"/>
            <w:tcBorders>
              <w:top w:val="single" w:sz="2" w:space="0" w:color="auto"/>
              <w:left w:val="single" w:sz="2" w:space="0" w:color="auto"/>
              <w:bottom w:val="single" w:sz="2" w:space="0" w:color="auto"/>
              <w:right w:val="single" w:sz="2" w:space="0" w:color="auto"/>
            </w:tcBorders>
          </w:tcPr>
          <w:p w14:paraId="321A0A56"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„Andmekogu” (parameetriline tehniline andmebaas)</w:t>
            </w:r>
          </w:p>
          <w:p w14:paraId="2C0B6501" w14:textId="77777777" w:rsidR="00AA4F73" w:rsidRPr="0080227D" w:rsidRDefault="00AA4F73" w:rsidP="0080227D">
            <w:pPr>
              <w:keepNext/>
              <w:keepLines/>
              <w:widowControl w:val="0"/>
              <w:tabs>
                <w:tab w:val="left" w:pos="2410"/>
              </w:tabs>
              <w:spacing w:before="0" w:after="100" w:line="240" w:lineRule="auto"/>
              <w:ind w:left="74"/>
              <w:jc w:val="both"/>
            </w:pPr>
            <w:r w:rsidRPr="0080227D">
              <w:t>Tehnilise teabe kogu, mille kasutamine võib tõhustada asjaomaste süsteemide, varustuse või komponentide jõudlust.</w:t>
            </w:r>
          </w:p>
        </w:tc>
      </w:tr>
      <w:tr w:rsidR="0080227D" w:rsidRPr="0080227D" w14:paraId="4A8B0D34" w14:textId="77777777" w:rsidTr="00746F74">
        <w:tc>
          <w:tcPr>
            <w:tcW w:w="1021" w:type="dxa"/>
            <w:tcBorders>
              <w:top w:val="single" w:sz="2" w:space="0" w:color="auto"/>
              <w:left w:val="single" w:sz="2" w:space="0" w:color="auto"/>
              <w:bottom w:val="single" w:sz="2" w:space="0" w:color="auto"/>
              <w:right w:val="single" w:sz="2" w:space="0" w:color="auto"/>
            </w:tcBorders>
          </w:tcPr>
          <w:p w14:paraId="315A62BA"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w:t>
            </w:r>
            <w:r w:rsidR="00072787" w:rsidRPr="0080227D">
              <w:rPr>
                <w:rFonts w:eastAsia="Calibri" w:cs="Arial"/>
                <w:szCs w:val="22"/>
                <w:lang w:val="en-US" w:eastAsia="en-US" w:bidi="ar-SA"/>
              </w:rPr>
              <w:t xml:space="preserve"> 17, </w:t>
            </w:r>
            <w:r w:rsidRPr="0080227D">
              <w:rPr>
                <w:rFonts w:eastAsia="Calibri" w:cs="Arial"/>
                <w:szCs w:val="22"/>
                <w:lang w:val="en-US" w:eastAsia="en-US" w:bidi="ar-SA"/>
              </w:rPr>
              <w:t>21, 22</w:t>
            </w:r>
          </w:p>
        </w:tc>
        <w:tc>
          <w:tcPr>
            <w:tcW w:w="8261" w:type="dxa"/>
            <w:tcBorders>
              <w:top w:val="single" w:sz="2" w:space="0" w:color="auto"/>
              <w:left w:val="single" w:sz="2" w:space="0" w:color="auto"/>
              <w:bottom w:val="single" w:sz="2" w:space="0" w:color="auto"/>
              <w:right w:val="single" w:sz="2" w:space="0" w:color="auto"/>
            </w:tcBorders>
          </w:tcPr>
          <w:p w14:paraId="738A3F07"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„Arendamine”</w:t>
            </w:r>
          </w:p>
          <w:p w14:paraId="19A0D7FF" w14:textId="77777777" w:rsidR="00AA4F73" w:rsidRPr="0080227D" w:rsidRDefault="00AA4F73" w:rsidP="0080227D">
            <w:pPr>
              <w:keepNext/>
              <w:keepLines/>
              <w:widowControl w:val="0"/>
              <w:tabs>
                <w:tab w:val="left" w:pos="2410"/>
              </w:tabs>
              <w:spacing w:before="0" w:after="100" w:line="240" w:lineRule="auto"/>
              <w:ind w:left="74"/>
              <w:jc w:val="both"/>
            </w:pPr>
            <w:r w:rsidRPr="0080227D">
              <w:t>On seotud kõikide seeriatootmisele eelnevate järkudega, nagu näiteks toote projektlahendus, projektlahenduse otsing, projektlahenduse analüüs, projektlahenduse põhimõtted, prototüüpide koostamine ja katsetamine, katsetootmiskavad, projektlahenduse andmed, projektlahenduse andmete tooteks muutmise protsess, osade suhtelise paigutuse kavand, terviku moodustamise kavand, skeemid.</w:t>
            </w:r>
          </w:p>
        </w:tc>
      </w:tr>
      <w:tr w:rsidR="0080227D" w:rsidRPr="0080227D" w14:paraId="20DD023A" w14:textId="77777777" w:rsidTr="00746F74">
        <w:tc>
          <w:tcPr>
            <w:tcW w:w="1021" w:type="dxa"/>
            <w:tcBorders>
              <w:top w:val="single" w:sz="2" w:space="0" w:color="auto"/>
              <w:left w:val="single" w:sz="2" w:space="0" w:color="auto"/>
              <w:bottom w:val="single" w:sz="2" w:space="0" w:color="auto"/>
              <w:right w:val="single" w:sz="2" w:space="0" w:color="auto"/>
            </w:tcBorders>
          </w:tcPr>
          <w:p w14:paraId="53866D3D"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ML11</w:t>
            </w:r>
          </w:p>
        </w:tc>
        <w:tc>
          <w:tcPr>
            <w:tcW w:w="8261" w:type="dxa"/>
            <w:tcBorders>
              <w:top w:val="single" w:sz="2" w:space="0" w:color="auto"/>
              <w:left w:val="single" w:sz="2" w:space="0" w:color="auto"/>
              <w:bottom w:val="single" w:sz="2" w:space="0" w:color="auto"/>
              <w:right w:val="single" w:sz="2" w:space="0" w:color="auto"/>
            </w:tcBorders>
          </w:tcPr>
          <w:p w14:paraId="6719A5D5"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„Automaatsed juhtimis- ja kontrollisüsteemid”</w:t>
            </w:r>
          </w:p>
          <w:p w14:paraId="5DFBD310" w14:textId="77777777" w:rsidR="00AA4F73" w:rsidRPr="0080227D" w:rsidRDefault="00AA4F73" w:rsidP="0080227D">
            <w:pPr>
              <w:keepNext/>
              <w:keepLines/>
              <w:widowControl w:val="0"/>
              <w:tabs>
                <w:tab w:val="left" w:pos="2410"/>
              </w:tabs>
              <w:spacing w:before="0" w:after="100" w:line="240" w:lineRule="auto"/>
              <w:ind w:left="74"/>
              <w:jc w:val="both"/>
            </w:pPr>
            <w:r w:rsidRPr="0080227D">
              <w:t>Elektroonilised süsteemid, mille kaudu sisestatakse, töödeldakse ja edastatakse teavet, mis on oluline juhitavate vägede, suurte formeeringute, taktikaliste formeeringute, väeüksuste, laevade, allüksuste või relvade tõhusaks toimimiseks. See saavutatakse arvuti ja muu spetsiaalriistvara abil, mis on ette nähtud toetama sõjalist juhtimis- ja kontrollifunktsiooni. Automaatse juhtimis- ja kontrollisüsteemi peamised funktsioonid on: teabe tõhus automaatne kogumine, säilitamine ja töötlemine; olukorrast ning lahinguoperatsiooni ettevalmistamist ja läbiviimist mõjutavatest asjaoludest ülevaate andmine; operatiivsete ja taktikaliste kalkulatsioonide tegemine ressursside eraldamiseks väegrupeeringute või operatiivse lahingukorra elementide või lahingupaigutuse vahel kooskõlas missiooniga või operatsiooni etapiga; andmete ettevalmistamine olukorra hindamiseks ja otsuste tegemiseks igal ajal operatsiooni või lahingu käigus; operatsioonide arvutisimulatsioonid.</w:t>
            </w:r>
          </w:p>
        </w:tc>
      </w:tr>
      <w:tr w:rsidR="0080227D" w:rsidRPr="0080227D" w14:paraId="2D0F65D4" w14:textId="77777777" w:rsidTr="00746F74">
        <w:tc>
          <w:tcPr>
            <w:tcW w:w="1021" w:type="dxa"/>
            <w:tcBorders>
              <w:top w:val="single" w:sz="2" w:space="0" w:color="auto"/>
              <w:left w:val="single" w:sz="2" w:space="0" w:color="auto"/>
              <w:bottom w:val="single" w:sz="2" w:space="0" w:color="auto"/>
              <w:right w:val="single" w:sz="2" w:space="0" w:color="auto"/>
            </w:tcBorders>
          </w:tcPr>
          <w:p w14:paraId="59AB36BF"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ML22</w:t>
            </w:r>
          </w:p>
        </w:tc>
        <w:tc>
          <w:tcPr>
            <w:tcW w:w="8261" w:type="dxa"/>
            <w:tcBorders>
              <w:top w:val="single" w:sz="2" w:space="0" w:color="auto"/>
              <w:left w:val="single" w:sz="2" w:space="0" w:color="auto"/>
              <w:bottom w:val="single" w:sz="2" w:space="0" w:color="auto"/>
              <w:right w:val="single" w:sz="2" w:space="0" w:color="auto"/>
            </w:tcBorders>
          </w:tcPr>
          <w:p w14:paraId="186028C3"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„Baasteadusuuringud”</w:t>
            </w:r>
          </w:p>
          <w:p w14:paraId="3C087F7B" w14:textId="77777777" w:rsidR="00AA4F73" w:rsidRPr="0080227D" w:rsidRDefault="00AA4F73" w:rsidP="0080227D">
            <w:pPr>
              <w:keepNext/>
              <w:keepLines/>
              <w:widowControl w:val="0"/>
              <w:tabs>
                <w:tab w:val="left" w:pos="1109"/>
                <w:tab w:val="left" w:pos="1454"/>
                <w:tab w:val="left" w:pos="2410"/>
              </w:tabs>
              <w:spacing w:before="0" w:after="100" w:line="240" w:lineRule="auto"/>
              <w:ind w:left="74"/>
              <w:jc w:val="both"/>
            </w:pPr>
            <w:r w:rsidRPr="0080227D">
              <w:t>Eksperimentaalne või teoreetiline töö, mida teostatakse põhiliselt uute teadmiste saamiseks nähtuste või vaadeldavate faktide fundamentaalsetest põhimõtetest ning mis ei ole otseselt suunatud mingi praktilise rakenduse või eesmärgi saavutamiseks.</w:t>
            </w:r>
          </w:p>
        </w:tc>
      </w:tr>
      <w:tr w:rsidR="0080227D" w:rsidRPr="0080227D" w14:paraId="27783B11" w14:textId="77777777" w:rsidTr="00746F74">
        <w:tc>
          <w:tcPr>
            <w:tcW w:w="1021" w:type="dxa"/>
            <w:tcBorders>
              <w:top w:val="single" w:sz="2" w:space="0" w:color="auto"/>
              <w:left w:val="single" w:sz="2" w:space="0" w:color="auto"/>
              <w:bottom w:val="single" w:sz="2" w:space="0" w:color="auto"/>
              <w:right w:val="single" w:sz="2" w:space="0" w:color="auto"/>
            </w:tcBorders>
          </w:tcPr>
          <w:p w14:paraId="42C24F2E"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ML7, 22</w:t>
            </w:r>
          </w:p>
        </w:tc>
        <w:tc>
          <w:tcPr>
            <w:tcW w:w="8261" w:type="dxa"/>
            <w:tcBorders>
              <w:top w:val="single" w:sz="2" w:space="0" w:color="auto"/>
              <w:left w:val="single" w:sz="2" w:space="0" w:color="auto"/>
              <w:bottom w:val="single" w:sz="2" w:space="0" w:color="auto"/>
              <w:right w:val="single" w:sz="2" w:space="0" w:color="auto"/>
            </w:tcBorders>
          </w:tcPr>
          <w:p w14:paraId="33647765"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„Biokatalüsaatorid”</w:t>
            </w:r>
          </w:p>
          <w:p w14:paraId="304535CF" w14:textId="77777777" w:rsidR="007338B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'Ensüümid' spetsiaalseteks keemilisteks või biokeemilisteks reaktsioonideks või muud bioloogilised koostisosad, mis seovad end kemoründemürkidega ja kiirendavad nende degradatsiooni.</w:t>
            </w:r>
          </w:p>
          <w:p w14:paraId="34265C98"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bCs/>
                <w:i/>
                <w:szCs w:val="22"/>
                <w:u w:val="single"/>
                <w:lang w:val="en-US" w:eastAsia="en-US" w:bidi="ar-SA"/>
              </w:rPr>
            </w:pPr>
            <w:r w:rsidRPr="0080227D">
              <w:rPr>
                <w:rFonts w:eastAsia="Calibri" w:cs="Arial"/>
                <w:i/>
                <w:szCs w:val="22"/>
                <w:u w:val="single"/>
                <w:lang w:val="en-US" w:eastAsia="en-US" w:bidi="ar-SA"/>
              </w:rPr>
              <w:t>Tehniline märkus</w:t>
            </w:r>
          </w:p>
          <w:p w14:paraId="3EBB033E" w14:textId="6628458C" w:rsidR="00AA4F73" w:rsidRPr="0080227D" w:rsidRDefault="00B73DE9"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i/>
                <w:szCs w:val="22"/>
                <w:lang w:val="en-US" w:eastAsia="en-US" w:bidi="ar-SA"/>
              </w:rPr>
              <w:t>’</w:t>
            </w:r>
            <w:r w:rsidR="00AA4F73" w:rsidRPr="0080227D">
              <w:rPr>
                <w:rFonts w:eastAsia="Calibri" w:cs="Arial"/>
                <w:i/>
                <w:szCs w:val="22"/>
                <w:lang w:val="en-US" w:eastAsia="en-US" w:bidi="ar-SA"/>
              </w:rPr>
              <w:t>Ensüümid</w:t>
            </w:r>
            <w:r w:rsidRPr="0080227D">
              <w:rPr>
                <w:rFonts w:eastAsia="Calibri" w:cs="Arial"/>
                <w:i/>
                <w:szCs w:val="22"/>
                <w:lang w:val="en-US" w:eastAsia="en-US" w:bidi="ar-SA"/>
              </w:rPr>
              <w:t>’</w:t>
            </w:r>
            <w:r w:rsidR="00AA4F73" w:rsidRPr="0080227D">
              <w:rPr>
                <w:rFonts w:eastAsia="Calibri" w:cs="Arial"/>
                <w:i/>
                <w:szCs w:val="22"/>
                <w:lang w:val="en-US" w:eastAsia="en-US" w:bidi="ar-SA"/>
              </w:rPr>
              <w:t xml:space="preserve"> – spetsiaalsete keemiliste või biokeemiliste reaktsioonide „biokatalüsaatorid”.</w:t>
            </w:r>
          </w:p>
        </w:tc>
      </w:tr>
      <w:tr w:rsidR="0080227D" w:rsidRPr="0080227D" w14:paraId="6EF21FA1" w14:textId="77777777" w:rsidTr="00746F74">
        <w:tc>
          <w:tcPr>
            <w:tcW w:w="1021" w:type="dxa"/>
            <w:tcBorders>
              <w:top w:val="single" w:sz="2" w:space="0" w:color="auto"/>
              <w:left w:val="single" w:sz="2" w:space="0" w:color="auto"/>
              <w:bottom w:val="single" w:sz="2" w:space="0" w:color="auto"/>
              <w:right w:val="single" w:sz="2" w:space="0" w:color="auto"/>
            </w:tcBorders>
          </w:tcPr>
          <w:p w14:paraId="4A7EB0F9" w14:textId="77777777" w:rsidR="00AA4F73" w:rsidRPr="0080227D" w:rsidRDefault="00C7698D"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lastRenderedPageBreak/>
              <w:t>ML 7</w:t>
            </w:r>
          </w:p>
        </w:tc>
        <w:tc>
          <w:tcPr>
            <w:tcW w:w="8261" w:type="dxa"/>
            <w:tcBorders>
              <w:top w:val="single" w:sz="2" w:space="0" w:color="auto"/>
              <w:left w:val="single" w:sz="2" w:space="0" w:color="auto"/>
              <w:bottom w:val="single" w:sz="2" w:space="0" w:color="auto"/>
              <w:right w:val="single" w:sz="2" w:space="0" w:color="auto"/>
            </w:tcBorders>
          </w:tcPr>
          <w:p w14:paraId="79582A54"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„Biopolümeerid”</w:t>
            </w:r>
          </w:p>
          <w:p w14:paraId="465CCB9B"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Bioloogilised makromolekulid:</w:t>
            </w:r>
          </w:p>
          <w:p w14:paraId="70FBD325" w14:textId="77777777" w:rsidR="00AA4F73" w:rsidRPr="0080227D" w:rsidRDefault="00AA4F73" w:rsidP="0080227D">
            <w:pPr>
              <w:keepNext/>
              <w:keepLines/>
              <w:widowControl w:val="0"/>
              <w:tabs>
                <w:tab w:val="left" w:pos="2410"/>
              </w:tabs>
              <w:spacing w:before="0" w:after="100" w:line="240" w:lineRule="auto"/>
              <w:ind w:left="357"/>
              <w:jc w:val="both"/>
              <w:rPr>
                <w:rFonts w:eastAsia="Calibri" w:cs="Arial"/>
                <w:szCs w:val="20"/>
                <w:lang w:val="en-US" w:eastAsia="en-US" w:bidi="ar-SA"/>
              </w:rPr>
            </w:pPr>
            <w:r w:rsidRPr="0080227D">
              <w:rPr>
                <w:rFonts w:eastAsia="Calibri" w:cs="Arial"/>
                <w:szCs w:val="22"/>
                <w:lang w:val="en-US" w:eastAsia="en-US" w:bidi="ar-SA"/>
              </w:rPr>
              <w:t>a. ensüümid spetsiaalseteks keemilisteks või biokeemilisteks reaktsioonideks;</w:t>
            </w:r>
          </w:p>
          <w:p w14:paraId="07E02A7B" w14:textId="77777777" w:rsidR="00AA4F73" w:rsidRPr="0080227D" w:rsidRDefault="00AA4F73" w:rsidP="0080227D">
            <w:pPr>
              <w:keepNext/>
              <w:keepLines/>
              <w:widowControl w:val="0"/>
              <w:tabs>
                <w:tab w:val="left" w:pos="2410"/>
              </w:tabs>
              <w:spacing w:before="0" w:after="100" w:line="240" w:lineRule="auto"/>
              <w:ind w:left="357"/>
              <w:jc w:val="both"/>
              <w:rPr>
                <w:rFonts w:eastAsia="Calibri" w:cs="Arial"/>
                <w:szCs w:val="20"/>
                <w:lang w:val="en-US" w:eastAsia="en-US" w:bidi="ar-SA"/>
              </w:rPr>
            </w:pPr>
            <w:r w:rsidRPr="0080227D">
              <w:rPr>
                <w:rFonts w:eastAsia="Calibri" w:cs="Arial"/>
                <w:szCs w:val="22"/>
                <w:lang w:val="en-US" w:eastAsia="en-US" w:bidi="ar-SA"/>
              </w:rPr>
              <w:t xml:space="preserve">b. </w:t>
            </w:r>
            <w:r w:rsidR="00992BA4" w:rsidRPr="0080227D">
              <w:rPr>
                <w:rFonts w:eastAsia="Calibri" w:cs="Arial"/>
                <w:szCs w:val="22"/>
                <w:lang w:val="en-US" w:eastAsia="en-US" w:bidi="ar-SA"/>
              </w:rPr>
              <w:t>´</w:t>
            </w:r>
            <w:r w:rsidRPr="0080227D">
              <w:rPr>
                <w:rFonts w:eastAsia="Calibri" w:cs="Arial"/>
                <w:szCs w:val="22"/>
                <w:lang w:val="en-US" w:eastAsia="en-US" w:bidi="ar-SA"/>
              </w:rPr>
              <w:t>anti-idiotüüpsed</w:t>
            </w:r>
            <w:r w:rsidR="00992BA4" w:rsidRPr="0080227D">
              <w:rPr>
                <w:rFonts w:eastAsia="Calibri" w:cs="Arial"/>
                <w:szCs w:val="22"/>
                <w:lang w:val="en-US" w:eastAsia="en-US" w:bidi="ar-SA"/>
              </w:rPr>
              <w:t>´</w:t>
            </w:r>
            <w:r w:rsidRPr="0080227D">
              <w:rPr>
                <w:rFonts w:eastAsia="Calibri" w:cs="Arial"/>
                <w:szCs w:val="22"/>
                <w:lang w:val="en-US" w:eastAsia="en-US" w:bidi="ar-SA"/>
              </w:rPr>
              <w:t xml:space="preserve">, </w:t>
            </w:r>
            <w:r w:rsidR="00992BA4" w:rsidRPr="0080227D">
              <w:rPr>
                <w:rFonts w:eastAsia="Calibri" w:cs="Arial"/>
                <w:szCs w:val="22"/>
                <w:lang w:val="en-US" w:eastAsia="en-US" w:bidi="ar-SA"/>
              </w:rPr>
              <w:t>´</w:t>
            </w:r>
            <w:r w:rsidRPr="0080227D">
              <w:rPr>
                <w:rFonts w:eastAsia="Calibri" w:cs="Arial"/>
                <w:szCs w:val="22"/>
                <w:lang w:val="en-US" w:eastAsia="en-US" w:bidi="ar-SA"/>
              </w:rPr>
              <w:t>monoklonaalsed</w:t>
            </w:r>
            <w:r w:rsidR="00992BA4" w:rsidRPr="0080227D">
              <w:rPr>
                <w:rFonts w:eastAsia="Calibri" w:cs="Arial"/>
                <w:szCs w:val="22"/>
                <w:lang w:val="en-US" w:eastAsia="en-US" w:bidi="ar-SA"/>
              </w:rPr>
              <w:t>´</w:t>
            </w:r>
            <w:r w:rsidRPr="0080227D">
              <w:rPr>
                <w:rFonts w:eastAsia="Calibri" w:cs="Arial"/>
                <w:szCs w:val="22"/>
                <w:lang w:val="en-US" w:eastAsia="en-US" w:bidi="ar-SA"/>
              </w:rPr>
              <w:t xml:space="preserve"> või </w:t>
            </w:r>
            <w:r w:rsidR="00992BA4" w:rsidRPr="0080227D">
              <w:rPr>
                <w:rFonts w:eastAsia="Calibri" w:cs="Arial"/>
                <w:szCs w:val="22"/>
                <w:lang w:val="en-US" w:eastAsia="en-US" w:bidi="ar-SA"/>
              </w:rPr>
              <w:t>´</w:t>
            </w:r>
            <w:r w:rsidRPr="0080227D">
              <w:rPr>
                <w:rFonts w:eastAsia="Calibri" w:cs="Arial"/>
                <w:szCs w:val="22"/>
                <w:lang w:val="en-US" w:eastAsia="en-US" w:bidi="ar-SA"/>
              </w:rPr>
              <w:t>polüklonaalsed</w:t>
            </w:r>
            <w:r w:rsidR="00992BA4" w:rsidRPr="0080227D">
              <w:rPr>
                <w:rFonts w:eastAsia="Calibri" w:cs="Arial"/>
                <w:szCs w:val="22"/>
                <w:lang w:val="en-US" w:eastAsia="en-US" w:bidi="ar-SA"/>
              </w:rPr>
              <w:t>´</w:t>
            </w:r>
            <w:r w:rsidRPr="0080227D">
              <w:rPr>
                <w:rFonts w:eastAsia="Calibri" w:cs="Arial"/>
                <w:szCs w:val="22"/>
                <w:lang w:val="en-US" w:eastAsia="en-US" w:bidi="ar-SA"/>
              </w:rPr>
              <w:t xml:space="preserve"> </w:t>
            </w:r>
            <w:r w:rsidR="00992BA4" w:rsidRPr="0080227D">
              <w:rPr>
                <w:rFonts w:eastAsia="Calibri" w:cs="Arial"/>
                <w:szCs w:val="22"/>
                <w:lang w:val="en-US" w:eastAsia="en-US" w:bidi="ar-SA"/>
              </w:rPr>
              <w:t>´</w:t>
            </w:r>
            <w:r w:rsidRPr="0080227D">
              <w:rPr>
                <w:rFonts w:eastAsia="Calibri" w:cs="Arial"/>
                <w:szCs w:val="22"/>
                <w:lang w:val="en-US" w:eastAsia="en-US" w:bidi="ar-SA"/>
              </w:rPr>
              <w:t>antikehad</w:t>
            </w:r>
            <w:r w:rsidR="00992BA4" w:rsidRPr="0080227D">
              <w:rPr>
                <w:rFonts w:eastAsia="Calibri" w:cs="Arial"/>
                <w:szCs w:val="22"/>
                <w:lang w:val="en-US" w:eastAsia="en-US" w:bidi="ar-SA"/>
              </w:rPr>
              <w:t>´</w:t>
            </w:r>
            <w:r w:rsidRPr="0080227D">
              <w:rPr>
                <w:rFonts w:eastAsia="Calibri" w:cs="Arial"/>
                <w:szCs w:val="22"/>
                <w:lang w:val="en-US" w:eastAsia="en-US" w:bidi="ar-SA"/>
              </w:rPr>
              <w:t>;</w:t>
            </w:r>
          </w:p>
          <w:p w14:paraId="3DCA63DC" w14:textId="77777777" w:rsidR="00AA4F73" w:rsidRPr="0080227D" w:rsidRDefault="00AA4F73" w:rsidP="0080227D">
            <w:pPr>
              <w:keepNext/>
              <w:keepLines/>
              <w:widowControl w:val="0"/>
              <w:tabs>
                <w:tab w:val="left" w:pos="2410"/>
              </w:tabs>
              <w:spacing w:before="0" w:after="100" w:line="240" w:lineRule="auto"/>
              <w:ind w:left="357"/>
              <w:jc w:val="both"/>
              <w:rPr>
                <w:rFonts w:eastAsia="Calibri" w:cs="Arial"/>
                <w:szCs w:val="20"/>
                <w:lang w:val="en-US" w:eastAsia="en-US" w:bidi="ar-SA"/>
              </w:rPr>
            </w:pPr>
            <w:r w:rsidRPr="0080227D">
              <w:rPr>
                <w:rFonts w:eastAsia="Calibri" w:cs="Arial"/>
                <w:szCs w:val="22"/>
                <w:lang w:val="en-US" w:eastAsia="en-US" w:bidi="ar-SA"/>
              </w:rPr>
              <w:t xml:space="preserve">c. spetsiaalselt loodud või spetsiaalselt töödeldud </w:t>
            </w:r>
            <w:r w:rsidR="00992BA4" w:rsidRPr="0080227D">
              <w:rPr>
                <w:rFonts w:eastAsia="Calibri" w:cs="Arial"/>
                <w:szCs w:val="22"/>
                <w:lang w:val="en-US" w:eastAsia="en-US" w:bidi="ar-SA"/>
              </w:rPr>
              <w:t>´</w:t>
            </w:r>
            <w:r w:rsidRPr="0080227D">
              <w:rPr>
                <w:rFonts w:eastAsia="Calibri" w:cs="Arial"/>
                <w:szCs w:val="22"/>
                <w:lang w:val="en-US" w:eastAsia="en-US" w:bidi="ar-SA"/>
              </w:rPr>
              <w:t>retseptorid</w:t>
            </w:r>
            <w:r w:rsidR="00992BA4" w:rsidRPr="0080227D">
              <w:rPr>
                <w:rFonts w:eastAsia="Calibri" w:cs="Arial"/>
                <w:szCs w:val="22"/>
                <w:lang w:val="en-US" w:eastAsia="en-US" w:bidi="ar-SA"/>
              </w:rPr>
              <w:t>´</w:t>
            </w:r>
            <w:r w:rsidRPr="0080227D">
              <w:rPr>
                <w:rFonts w:eastAsia="Calibri" w:cs="Arial"/>
                <w:szCs w:val="22"/>
                <w:lang w:val="en-US" w:eastAsia="en-US" w:bidi="ar-SA"/>
              </w:rPr>
              <w:t>;</w:t>
            </w:r>
          </w:p>
          <w:p w14:paraId="1865CB16" w14:textId="77777777" w:rsidR="00AA4F73" w:rsidRPr="0080227D" w:rsidRDefault="00AA4F73" w:rsidP="0080227D">
            <w:pPr>
              <w:keepNext/>
              <w:keepLines/>
              <w:widowControl w:val="0"/>
              <w:tabs>
                <w:tab w:val="left" w:pos="2410"/>
              </w:tabs>
              <w:spacing w:before="0" w:after="100"/>
              <w:ind w:left="1066"/>
              <w:jc w:val="both"/>
              <w:rPr>
                <w:rFonts w:eastAsia="Calibri" w:cs="Arial"/>
                <w:i/>
                <w:szCs w:val="20"/>
                <w:u w:val="single"/>
                <w:lang w:val="en-US" w:eastAsia="en-US" w:bidi="ar-SA"/>
              </w:rPr>
            </w:pPr>
            <w:r w:rsidRPr="0080227D">
              <w:rPr>
                <w:rFonts w:eastAsia="Calibri" w:cs="Arial"/>
                <w:i/>
                <w:szCs w:val="22"/>
                <w:u w:val="single"/>
                <w:lang w:val="en-US" w:eastAsia="en-US" w:bidi="ar-SA"/>
              </w:rPr>
              <w:t>Tehniline märkus</w:t>
            </w:r>
          </w:p>
          <w:p w14:paraId="142CCE81" w14:textId="1B710AC2" w:rsidR="00AA4F73" w:rsidRPr="0080227D" w:rsidRDefault="00AA4F73" w:rsidP="0080227D">
            <w:pPr>
              <w:keepNext/>
              <w:keepLines/>
              <w:widowControl w:val="0"/>
              <w:tabs>
                <w:tab w:val="left" w:pos="2410"/>
              </w:tabs>
              <w:spacing w:before="0" w:after="100" w:line="240" w:lineRule="auto"/>
              <w:ind w:left="1349" w:hanging="283"/>
              <w:jc w:val="both"/>
              <w:rPr>
                <w:rFonts w:eastAsia="Calibri" w:cs="Arial"/>
                <w:szCs w:val="20"/>
                <w:lang w:val="en-US" w:eastAsia="en-US" w:bidi="ar-SA"/>
              </w:rPr>
            </w:pPr>
            <w:r w:rsidRPr="0080227D">
              <w:rPr>
                <w:rFonts w:eastAsia="Calibri" w:cs="Arial"/>
                <w:i/>
                <w:szCs w:val="22"/>
                <w:lang w:val="en-US" w:eastAsia="en-US" w:bidi="ar-SA"/>
              </w:rPr>
              <w:t>1. 'anti-idiotüüpsed antikehad</w:t>
            </w:r>
            <w:r w:rsidR="00B73DE9" w:rsidRPr="0080227D">
              <w:rPr>
                <w:rFonts w:eastAsia="Calibri" w:cs="Arial"/>
                <w:i/>
                <w:szCs w:val="22"/>
                <w:lang w:val="en-US" w:eastAsia="en-US" w:bidi="ar-SA"/>
              </w:rPr>
              <w:t>’</w:t>
            </w:r>
            <w:r w:rsidRPr="0080227D">
              <w:rPr>
                <w:rFonts w:eastAsia="Calibri" w:cs="Arial"/>
                <w:i/>
                <w:szCs w:val="22"/>
                <w:lang w:val="en-US" w:eastAsia="en-US" w:bidi="ar-SA"/>
              </w:rPr>
              <w:t xml:space="preserve"> – antikehad, mis seovad end teiste antikehade konkreetsete antigeeni sidumiskohtadega;</w:t>
            </w:r>
          </w:p>
          <w:p w14:paraId="15FAF798" w14:textId="47EE3556" w:rsidR="00AA4F73" w:rsidRPr="0080227D" w:rsidRDefault="00AA4F73" w:rsidP="0080227D">
            <w:pPr>
              <w:keepNext/>
              <w:keepLines/>
              <w:widowControl w:val="0"/>
              <w:tabs>
                <w:tab w:val="left" w:pos="2410"/>
              </w:tabs>
              <w:spacing w:before="0" w:after="100" w:line="240" w:lineRule="auto"/>
              <w:ind w:left="1349" w:hanging="283"/>
              <w:jc w:val="both"/>
              <w:rPr>
                <w:rFonts w:eastAsia="Calibri" w:cs="Arial"/>
                <w:szCs w:val="20"/>
                <w:lang w:val="en-US" w:eastAsia="en-US" w:bidi="ar-SA"/>
              </w:rPr>
            </w:pPr>
            <w:r w:rsidRPr="0080227D">
              <w:rPr>
                <w:rFonts w:eastAsia="Calibri" w:cs="Arial"/>
                <w:i/>
                <w:szCs w:val="22"/>
                <w:lang w:val="en-US" w:eastAsia="en-US" w:bidi="ar-SA"/>
              </w:rPr>
              <w:t xml:space="preserve">2. </w:t>
            </w:r>
            <w:r w:rsidR="00B73DE9" w:rsidRPr="0080227D">
              <w:rPr>
                <w:rFonts w:eastAsia="Calibri" w:cs="Arial"/>
                <w:i/>
                <w:szCs w:val="22"/>
                <w:lang w:val="en-US" w:eastAsia="en-US" w:bidi="ar-SA"/>
              </w:rPr>
              <w:t>’</w:t>
            </w:r>
            <w:r w:rsidRPr="0080227D">
              <w:rPr>
                <w:rFonts w:eastAsia="Calibri" w:cs="Arial"/>
                <w:i/>
                <w:szCs w:val="22"/>
                <w:lang w:val="en-US" w:eastAsia="en-US" w:bidi="ar-SA"/>
              </w:rPr>
              <w:t>monoklonaalsed antikehad</w:t>
            </w:r>
            <w:r w:rsidR="00B73DE9" w:rsidRPr="0080227D">
              <w:rPr>
                <w:rFonts w:eastAsia="Calibri" w:cs="Arial"/>
                <w:i/>
                <w:szCs w:val="22"/>
                <w:lang w:val="en-US" w:eastAsia="en-US" w:bidi="ar-SA"/>
              </w:rPr>
              <w:t>’</w:t>
            </w:r>
            <w:r w:rsidRPr="0080227D">
              <w:rPr>
                <w:rFonts w:eastAsia="Calibri" w:cs="Arial"/>
                <w:i/>
                <w:szCs w:val="22"/>
                <w:lang w:val="en-US" w:eastAsia="en-US" w:bidi="ar-SA"/>
              </w:rPr>
              <w:t xml:space="preserve"> – valgud, mis seovad end ühe antigeeni sidumiskohaga ning mida toodab üksainus rakukloon;</w:t>
            </w:r>
          </w:p>
          <w:p w14:paraId="57F935B1" w14:textId="746B6D4B" w:rsidR="00AA4F73" w:rsidRPr="0080227D" w:rsidRDefault="00AA4F73" w:rsidP="0080227D">
            <w:pPr>
              <w:keepNext/>
              <w:keepLines/>
              <w:widowControl w:val="0"/>
              <w:tabs>
                <w:tab w:val="left" w:pos="2410"/>
              </w:tabs>
              <w:spacing w:before="0" w:after="100" w:line="240" w:lineRule="auto"/>
              <w:ind w:left="1349" w:hanging="283"/>
              <w:jc w:val="both"/>
              <w:rPr>
                <w:rFonts w:eastAsia="Calibri" w:cs="Arial"/>
                <w:szCs w:val="20"/>
                <w:lang w:val="en-US" w:eastAsia="en-US" w:bidi="ar-SA"/>
              </w:rPr>
            </w:pPr>
            <w:r w:rsidRPr="0080227D">
              <w:rPr>
                <w:rFonts w:eastAsia="Calibri" w:cs="Arial"/>
                <w:i/>
                <w:szCs w:val="22"/>
                <w:lang w:val="en-US" w:eastAsia="en-US" w:bidi="ar-SA"/>
              </w:rPr>
              <w:t xml:space="preserve">3. </w:t>
            </w:r>
            <w:r w:rsidR="00B73DE9" w:rsidRPr="0080227D">
              <w:rPr>
                <w:rFonts w:eastAsia="Calibri" w:cs="Arial"/>
                <w:i/>
                <w:szCs w:val="22"/>
                <w:lang w:val="en-US" w:eastAsia="en-US" w:bidi="ar-SA"/>
              </w:rPr>
              <w:t>’</w:t>
            </w:r>
            <w:r w:rsidRPr="0080227D">
              <w:rPr>
                <w:rFonts w:eastAsia="Calibri" w:cs="Arial"/>
                <w:i/>
                <w:szCs w:val="22"/>
                <w:lang w:val="en-US" w:eastAsia="en-US" w:bidi="ar-SA"/>
              </w:rPr>
              <w:t>polüklonaalsed antikehad</w:t>
            </w:r>
            <w:r w:rsidR="00B73DE9" w:rsidRPr="0080227D">
              <w:rPr>
                <w:rFonts w:eastAsia="Calibri" w:cs="Arial"/>
                <w:i/>
                <w:szCs w:val="22"/>
                <w:lang w:val="en-US" w:eastAsia="en-US" w:bidi="ar-SA"/>
              </w:rPr>
              <w:t>’</w:t>
            </w:r>
            <w:r w:rsidRPr="0080227D">
              <w:rPr>
                <w:rFonts w:eastAsia="Calibri" w:cs="Arial"/>
                <w:i/>
                <w:szCs w:val="22"/>
                <w:lang w:val="en-US" w:eastAsia="en-US" w:bidi="ar-SA"/>
              </w:rPr>
              <w:t xml:space="preserve"> – valkude segu, mis seob end konkreetse antigeeniga ning mida toodab rohkem kui üks rakukloon;</w:t>
            </w:r>
          </w:p>
          <w:p w14:paraId="0E8DBF57" w14:textId="4ECDDC53" w:rsidR="00AA4F73" w:rsidRPr="0080227D" w:rsidRDefault="00AA4F73" w:rsidP="0080227D">
            <w:pPr>
              <w:keepNext/>
              <w:keepLines/>
              <w:widowControl w:val="0"/>
              <w:tabs>
                <w:tab w:val="left" w:pos="2410"/>
              </w:tabs>
              <w:spacing w:before="0" w:after="100" w:line="240" w:lineRule="auto"/>
              <w:ind w:left="1349" w:hanging="283"/>
              <w:jc w:val="both"/>
              <w:rPr>
                <w:rFonts w:eastAsia="Calibri" w:cs="Arial"/>
                <w:szCs w:val="20"/>
                <w:lang w:val="en-US" w:eastAsia="en-US" w:bidi="ar-SA"/>
              </w:rPr>
            </w:pPr>
            <w:r w:rsidRPr="0080227D">
              <w:rPr>
                <w:rFonts w:eastAsia="Calibri" w:cs="Arial"/>
                <w:i/>
                <w:szCs w:val="22"/>
                <w:lang w:val="en-US" w:eastAsia="en-US" w:bidi="ar-SA"/>
              </w:rPr>
              <w:t xml:space="preserve">4. </w:t>
            </w:r>
            <w:r w:rsidR="00B73DE9" w:rsidRPr="0080227D">
              <w:rPr>
                <w:rFonts w:eastAsia="Calibri" w:cs="Arial"/>
                <w:i/>
                <w:szCs w:val="22"/>
                <w:lang w:val="en-US" w:eastAsia="en-US" w:bidi="ar-SA"/>
              </w:rPr>
              <w:t>’</w:t>
            </w:r>
            <w:r w:rsidRPr="0080227D">
              <w:rPr>
                <w:rFonts w:eastAsia="Calibri" w:cs="Arial"/>
                <w:i/>
                <w:szCs w:val="22"/>
                <w:lang w:val="en-US" w:eastAsia="en-US" w:bidi="ar-SA"/>
              </w:rPr>
              <w:t>retseptorid</w:t>
            </w:r>
            <w:r w:rsidR="00B73DE9" w:rsidRPr="0080227D">
              <w:rPr>
                <w:rFonts w:eastAsia="Calibri" w:cs="Arial"/>
                <w:i/>
                <w:szCs w:val="22"/>
                <w:lang w:val="en-US" w:eastAsia="en-US" w:bidi="ar-SA"/>
              </w:rPr>
              <w:t>’</w:t>
            </w:r>
            <w:r w:rsidRPr="0080227D">
              <w:rPr>
                <w:rFonts w:eastAsia="Calibri" w:cs="Arial"/>
                <w:i/>
                <w:szCs w:val="22"/>
                <w:lang w:val="en-US" w:eastAsia="en-US" w:bidi="ar-SA"/>
              </w:rPr>
              <w:t xml:space="preserve"> – bioloogilised makromolekulaarsed struktuurid, mis on suutelised siduma ligandeid, mille sidumine mõjutab füsioloogilisi funktsioone.</w:t>
            </w:r>
          </w:p>
        </w:tc>
      </w:tr>
      <w:tr w:rsidR="0080227D" w:rsidRPr="0080227D" w14:paraId="0950C95E" w14:textId="77777777" w:rsidTr="00746F74">
        <w:tc>
          <w:tcPr>
            <w:tcW w:w="1021" w:type="dxa"/>
            <w:tcBorders>
              <w:top w:val="single" w:sz="2" w:space="0" w:color="auto"/>
              <w:left w:val="single" w:sz="2" w:space="0" w:color="auto"/>
              <w:bottom w:val="single" w:sz="2" w:space="0" w:color="auto"/>
              <w:right w:val="single" w:sz="2" w:space="0" w:color="auto"/>
            </w:tcBorders>
          </w:tcPr>
          <w:p w14:paraId="59B45813" w14:textId="77777777" w:rsidR="00DE6F1D" w:rsidRPr="0080227D" w:rsidRDefault="00DE6F1D"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p>
          <w:p w14:paraId="76A3C304" w14:textId="77777777" w:rsidR="00053F45" w:rsidRPr="0080227D" w:rsidRDefault="00053F45"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ML7</w:t>
            </w:r>
          </w:p>
        </w:tc>
        <w:tc>
          <w:tcPr>
            <w:tcW w:w="8261" w:type="dxa"/>
            <w:tcBorders>
              <w:top w:val="single" w:sz="2" w:space="0" w:color="auto"/>
              <w:left w:val="single" w:sz="2" w:space="0" w:color="auto"/>
              <w:bottom w:val="single" w:sz="2" w:space="0" w:color="auto"/>
              <w:right w:val="single" w:sz="2" w:space="0" w:color="auto"/>
            </w:tcBorders>
          </w:tcPr>
          <w:tbl>
            <w:tblPr>
              <w:tblW w:w="5000" w:type="pct"/>
              <w:tblCellSpacing w:w="0" w:type="dxa"/>
              <w:tblLayout w:type="fixed"/>
              <w:tblCellMar>
                <w:left w:w="0" w:type="dxa"/>
                <w:right w:w="0" w:type="dxa"/>
              </w:tblCellMar>
              <w:tblLook w:val="04A0" w:firstRow="1" w:lastRow="0" w:firstColumn="1" w:lastColumn="0" w:noHBand="0" w:noVBand="1"/>
            </w:tblPr>
            <w:tblGrid>
              <w:gridCol w:w="20"/>
              <w:gridCol w:w="8025"/>
            </w:tblGrid>
            <w:tr w:rsidR="0026113F" w:rsidRPr="0080227D" w14:paraId="1C828D4E" w14:textId="77777777" w:rsidTr="00DE6F1D">
              <w:trPr>
                <w:tblCellSpacing w:w="0" w:type="dxa"/>
              </w:trPr>
              <w:tc>
                <w:tcPr>
                  <w:tcW w:w="6" w:type="dxa"/>
                  <w:hideMark/>
                </w:tcPr>
                <w:p w14:paraId="037D62CC" w14:textId="77777777" w:rsidR="00DE6F1D" w:rsidRPr="0080227D" w:rsidRDefault="00DE6F1D" w:rsidP="0080227D">
                  <w:pPr>
                    <w:spacing w:before="100" w:beforeAutospacing="1" w:after="100" w:line="240" w:lineRule="auto"/>
                    <w:jc w:val="both"/>
                    <w:rPr>
                      <w:lang w:bidi="ar-SA"/>
                    </w:rPr>
                  </w:pPr>
                </w:p>
              </w:tc>
              <w:tc>
                <w:tcPr>
                  <w:tcW w:w="9400" w:type="dxa"/>
                  <w:hideMark/>
                </w:tcPr>
                <w:p w14:paraId="7C43E6C6" w14:textId="77777777" w:rsidR="00DE6F1D" w:rsidRPr="0080227D" w:rsidRDefault="00DE6F1D" w:rsidP="0080227D">
                  <w:pPr>
                    <w:spacing w:before="240" w:after="100" w:line="240" w:lineRule="auto"/>
                    <w:jc w:val="both"/>
                    <w:rPr>
                      <w:bCs/>
                      <w:lang w:bidi="ar-SA"/>
                    </w:rPr>
                  </w:pPr>
                  <w:r w:rsidRPr="0080227D">
                    <w:rPr>
                      <w:bCs/>
                      <w:lang w:bidi="ar-SA"/>
                    </w:rPr>
                    <w:t>„Biotoimeained“</w:t>
                  </w:r>
                </w:p>
                <w:p w14:paraId="53F942BF" w14:textId="77777777" w:rsidR="00DE6F1D" w:rsidRPr="0080227D" w:rsidRDefault="00DE6F1D" w:rsidP="0080227D">
                  <w:pPr>
                    <w:spacing w:after="100" w:line="240" w:lineRule="auto"/>
                    <w:jc w:val="both"/>
                    <w:rPr>
                      <w:lang w:bidi="ar-SA"/>
                    </w:rPr>
                  </w:pPr>
                  <w:r w:rsidRPr="0080227D">
                    <w:rPr>
                      <w:lang w:bidi="ar-SA"/>
                    </w:rPr>
                    <w:t>Patogeenid või toksiinid, mida on eesmärgipäraselt valitud või muudetud (nt puhtuse, säilivusaja, virulentsuse, levimisomaduste või ultraviolettkiirguskindluse muutmine), mille sihiks on inim- ja loomkaotuste tekitamine, seadmete vigastamine või viljasaagi või keskkonna kahjustamine.</w:t>
                  </w:r>
                </w:p>
              </w:tc>
            </w:tr>
          </w:tbl>
          <w:p w14:paraId="57739CBC" w14:textId="77777777" w:rsidR="00053F45" w:rsidRPr="0080227D" w:rsidRDefault="00053F45" w:rsidP="0080227D">
            <w:pPr>
              <w:keepNext/>
              <w:keepLines/>
              <w:widowControl w:val="0"/>
              <w:tabs>
                <w:tab w:val="left" w:pos="2410"/>
              </w:tabs>
              <w:spacing w:before="0" w:after="100" w:line="240" w:lineRule="auto"/>
              <w:ind w:left="851" w:hanging="818"/>
              <w:jc w:val="both"/>
            </w:pPr>
          </w:p>
        </w:tc>
      </w:tr>
      <w:tr w:rsidR="0080227D" w:rsidRPr="0080227D" w14:paraId="57897E88" w14:textId="77777777" w:rsidTr="00746F74">
        <w:tc>
          <w:tcPr>
            <w:tcW w:w="1021" w:type="dxa"/>
            <w:tcBorders>
              <w:top w:val="single" w:sz="2" w:space="0" w:color="auto"/>
              <w:left w:val="single" w:sz="2" w:space="0" w:color="auto"/>
              <w:bottom w:val="single" w:sz="2" w:space="0" w:color="auto"/>
              <w:right w:val="single" w:sz="2" w:space="0" w:color="auto"/>
            </w:tcBorders>
          </w:tcPr>
          <w:p w14:paraId="7B49D24B"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ML7</w:t>
            </w:r>
          </w:p>
        </w:tc>
        <w:tc>
          <w:tcPr>
            <w:tcW w:w="8261" w:type="dxa"/>
            <w:tcBorders>
              <w:top w:val="single" w:sz="2" w:space="0" w:color="auto"/>
              <w:left w:val="single" w:sz="2" w:space="0" w:color="auto"/>
              <w:bottom w:val="single" w:sz="2" w:space="0" w:color="auto"/>
              <w:right w:val="single" w:sz="2" w:space="0" w:color="auto"/>
            </w:tcBorders>
          </w:tcPr>
          <w:p w14:paraId="5A157B75"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„Ekspressioonivektorid”</w:t>
            </w:r>
          </w:p>
          <w:p w14:paraId="052E2D38" w14:textId="77777777" w:rsidR="00AA4F73" w:rsidRPr="0080227D" w:rsidRDefault="00AA4F73" w:rsidP="0080227D">
            <w:pPr>
              <w:keepNext/>
              <w:keepLines/>
              <w:widowControl w:val="0"/>
              <w:tabs>
                <w:tab w:val="left" w:pos="2410"/>
              </w:tabs>
              <w:spacing w:before="0" w:after="100" w:line="240" w:lineRule="auto"/>
              <w:ind w:firstLine="33"/>
              <w:jc w:val="both"/>
            </w:pPr>
            <w:r w:rsidRPr="0080227D">
              <w:t>Kandjad (nt plasmiid või viir</w:t>
            </w:r>
            <w:r w:rsidRPr="0080227D">
              <w:rPr>
                <w:rFonts w:eastAsia="Calibri" w:cs="Arial"/>
                <w:szCs w:val="22"/>
                <w:lang w:val="en-US" w:eastAsia="en-US" w:bidi="ar-SA"/>
              </w:rPr>
              <w:t>us), mida kasutatakse geneetilise materjali viimiseks peremeesrakkudesse.</w:t>
            </w:r>
          </w:p>
        </w:tc>
      </w:tr>
      <w:tr w:rsidR="0080227D" w:rsidRPr="0080227D" w14:paraId="5427DCAB" w14:textId="77777777" w:rsidTr="00746F74">
        <w:tc>
          <w:tcPr>
            <w:tcW w:w="1021" w:type="dxa"/>
            <w:tcBorders>
              <w:top w:val="single" w:sz="2" w:space="0" w:color="auto"/>
              <w:left w:val="single" w:sz="2" w:space="0" w:color="auto"/>
              <w:bottom w:val="single" w:sz="2" w:space="0" w:color="auto"/>
              <w:right w:val="single" w:sz="2" w:space="0" w:color="auto"/>
            </w:tcBorders>
          </w:tcPr>
          <w:p w14:paraId="50C8024B"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ML15</w:t>
            </w:r>
          </w:p>
        </w:tc>
        <w:tc>
          <w:tcPr>
            <w:tcW w:w="8261" w:type="dxa"/>
            <w:tcBorders>
              <w:top w:val="single" w:sz="2" w:space="0" w:color="auto"/>
              <w:left w:val="single" w:sz="2" w:space="0" w:color="auto"/>
              <w:bottom w:val="single" w:sz="2" w:space="0" w:color="auto"/>
              <w:right w:val="single" w:sz="2" w:space="0" w:color="auto"/>
            </w:tcBorders>
          </w:tcPr>
          <w:p w14:paraId="240CDDC0"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„Esimese põlvkonna kujutisvõimendid”</w:t>
            </w:r>
          </w:p>
          <w:p w14:paraId="1CA3D4CF" w14:textId="77777777" w:rsidR="00AA4F73" w:rsidRPr="0080227D" w:rsidRDefault="00AA4F73" w:rsidP="0080227D">
            <w:pPr>
              <w:keepNext/>
              <w:keepLines/>
              <w:widowControl w:val="0"/>
              <w:tabs>
                <w:tab w:val="left" w:pos="2410"/>
              </w:tabs>
              <w:autoSpaceDE w:val="0"/>
              <w:autoSpaceDN w:val="0"/>
              <w:spacing w:before="0" w:after="100" w:line="240" w:lineRule="auto"/>
              <w:jc w:val="both"/>
            </w:pPr>
            <w:r w:rsidRPr="0080227D">
              <w:rPr>
                <w:rFonts w:eastAsia="Calibri" w:cs="Arial"/>
                <w:szCs w:val="22"/>
                <w:lang w:val="en-US" w:eastAsia="en-US" w:bidi="ar-SA"/>
              </w:rPr>
              <w:t>Elektrostaatiliselt fokuseeritud võimendustorud, milles kasutatakse kiudoptilisi või klaasplaadist sisendit ja väljundit, multileelisfotokatoode (S-20 või S-25), kuid ei kasutata mikrokanalplaatvõimendeid.</w:t>
            </w:r>
          </w:p>
        </w:tc>
      </w:tr>
      <w:tr w:rsidR="0080227D" w:rsidRPr="0080227D" w14:paraId="04162D80" w14:textId="77777777" w:rsidTr="00746F74">
        <w:tc>
          <w:tcPr>
            <w:tcW w:w="1021" w:type="dxa"/>
            <w:tcBorders>
              <w:top w:val="single" w:sz="2" w:space="0" w:color="auto"/>
              <w:left w:val="single" w:sz="2" w:space="0" w:color="auto"/>
              <w:bottom w:val="single" w:sz="2" w:space="0" w:color="auto"/>
              <w:right w:val="single" w:sz="2" w:space="0" w:color="auto"/>
            </w:tcBorders>
          </w:tcPr>
          <w:p w14:paraId="1849734D"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 1</w:t>
            </w:r>
          </w:p>
        </w:tc>
        <w:tc>
          <w:tcPr>
            <w:tcW w:w="8261" w:type="dxa"/>
            <w:tcBorders>
              <w:top w:val="single" w:sz="2" w:space="0" w:color="auto"/>
              <w:left w:val="single" w:sz="2" w:space="0" w:color="auto"/>
              <w:bottom w:val="single" w:sz="2" w:space="0" w:color="auto"/>
              <w:right w:val="single" w:sz="2" w:space="0" w:color="auto"/>
            </w:tcBorders>
          </w:tcPr>
          <w:p w14:paraId="54D90905"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„Laskekõlbmatuks muudetud tulirelv”</w:t>
            </w:r>
          </w:p>
          <w:p w14:paraId="253BD990" w14:textId="77777777" w:rsidR="00AA4F73" w:rsidRPr="0080227D" w:rsidRDefault="00B27951" w:rsidP="0080227D">
            <w:pPr>
              <w:keepNext/>
              <w:keepLines/>
              <w:widowControl w:val="0"/>
              <w:tabs>
                <w:tab w:val="left" w:pos="2410"/>
              </w:tabs>
              <w:autoSpaceDE w:val="0"/>
              <w:autoSpaceDN w:val="0"/>
              <w:spacing w:before="0" w:after="100" w:line="240" w:lineRule="auto"/>
              <w:jc w:val="both"/>
              <w:rPr>
                <w:rFonts w:eastAsia="Calibri" w:cs="Arial"/>
                <w:szCs w:val="22"/>
                <w:lang w:eastAsia="en-US" w:bidi="ar-SA"/>
              </w:rPr>
            </w:pPr>
            <w:r w:rsidRPr="0080227D">
              <w:rPr>
                <w:rFonts w:eastAsia="Calibri" w:cs="Arial"/>
                <w:szCs w:val="22"/>
                <w:lang w:eastAsia="en-US" w:bidi="ar-SA"/>
              </w:rPr>
              <w:t>Relvaseaduse või strateegilise kauba seaduse alusel laskekõlbmatuks tunnistatud t</w:t>
            </w:r>
            <w:r w:rsidR="00AA4F73" w:rsidRPr="0080227D">
              <w:rPr>
                <w:rFonts w:eastAsia="Calibri" w:cs="Arial"/>
                <w:szCs w:val="22"/>
                <w:lang w:eastAsia="en-US" w:bidi="ar-SA"/>
              </w:rPr>
              <w:t>ulirelv</w:t>
            </w:r>
            <w:r w:rsidRPr="0080227D">
              <w:rPr>
                <w:rFonts w:eastAsia="Calibri" w:cs="Arial"/>
                <w:szCs w:val="22"/>
                <w:lang w:eastAsia="en-US" w:bidi="ar-SA"/>
              </w:rPr>
              <w:t xml:space="preserve"> </w:t>
            </w:r>
            <w:r w:rsidR="009F5001" w:rsidRPr="0080227D">
              <w:rPr>
                <w:rFonts w:eastAsia="Calibri" w:cs="Arial"/>
                <w:szCs w:val="22"/>
                <w:lang w:eastAsia="en-US" w:bidi="ar-SA"/>
              </w:rPr>
              <w:t>või</w:t>
            </w:r>
            <w:r w:rsidRPr="0080227D">
              <w:rPr>
                <w:rFonts w:eastAsia="Calibri" w:cs="Arial"/>
                <w:szCs w:val="22"/>
                <w:lang w:eastAsia="en-US" w:bidi="ar-SA"/>
              </w:rPr>
              <w:t xml:space="preserve"> Eestisse laskekõlbmatusnõuetele vastavuse tuvastamisele toodud </w:t>
            </w:r>
            <w:r w:rsidR="009F5001" w:rsidRPr="0080227D">
              <w:rPr>
                <w:rFonts w:eastAsia="Calibri" w:cs="Arial"/>
                <w:szCs w:val="22"/>
                <w:lang w:eastAsia="en-US" w:bidi="ar-SA"/>
              </w:rPr>
              <w:t>tuli</w:t>
            </w:r>
            <w:r w:rsidRPr="0080227D">
              <w:rPr>
                <w:rFonts w:eastAsia="Calibri" w:cs="Arial"/>
                <w:szCs w:val="22"/>
                <w:lang w:eastAsia="en-US" w:bidi="ar-SA"/>
              </w:rPr>
              <w:t xml:space="preserve">relv. </w:t>
            </w:r>
          </w:p>
        </w:tc>
      </w:tr>
      <w:tr w:rsidR="0080227D" w:rsidRPr="0080227D" w14:paraId="72104718" w14:textId="77777777" w:rsidTr="00746F74">
        <w:tc>
          <w:tcPr>
            <w:tcW w:w="1021" w:type="dxa"/>
            <w:tcBorders>
              <w:top w:val="single" w:sz="2" w:space="0" w:color="auto"/>
              <w:left w:val="single" w:sz="2" w:space="0" w:color="auto"/>
              <w:bottom w:val="single" w:sz="2" w:space="0" w:color="auto"/>
              <w:right w:val="single" w:sz="2" w:space="0" w:color="auto"/>
            </w:tcBorders>
          </w:tcPr>
          <w:p w14:paraId="1052B0E7"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ML13</w:t>
            </w:r>
          </w:p>
        </w:tc>
        <w:tc>
          <w:tcPr>
            <w:tcW w:w="8261" w:type="dxa"/>
            <w:tcBorders>
              <w:top w:val="single" w:sz="2" w:space="0" w:color="auto"/>
              <w:left w:val="single" w:sz="2" w:space="0" w:color="auto"/>
              <w:bottom w:val="single" w:sz="2" w:space="0" w:color="auto"/>
              <w:right w:val="single" w:sz="2" w:space="0" w:color="auto"/>
            </w:tcBorders>
          </w:tcPr>
          <w:p w14:paraId="4F593C26"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„Kiud- või niitmaterjalid”</w:t>
            </w:r>
          </w:p>
          <w:p w14:paraId="2D655A6B"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Hõlmavad järgmist:</w:t>
            </w:r>
          </w:p>
          <w:p w14:paraId="244A81D5" w14:textId="77777777" w:rsidR="00AA4F73" w:rsidRPr="0080227D" w:rsidRDefault="00AA4F73" w:rsidP="0080227D">
            <w:pPr>
              <w:keepNext/>
              <w:keepLines/>
              <w:widowControl w:val="0"/>
              <w:tabs>
                <w:tab w:val="left" w:pos="2410"/>
              </w:tabs>
              <w:spacing w:before="0" w:after="100" w:line="240" w:lineRule="auto"/>
              <w:ind w:left="851"/>
              <w:jc w:val="both"/>
              <w:rPr>
                <w:rFonts w:eastAsia="Calibri" w:cs="Arial"/>
                <w:szCs w:val="20"/>
                <w:lang w:val="fi-FI" w:eastAsia="en-US" w:bidi="ar-SA"/>
              </w:rPr>
            </w:pPr>
            <w:r w:rsidRPr="0080227D">
              <w:rPr>
                <w:rFonts w:eastAsia="Calibri" w:cs="Arial"/>
                <w:szCs w:val="22"/>
                <w:lang w:val="fi-FI" w:eastAsia="en-US" w:bidi="ar-SA"/>
              </w:rPr>
              <w:t>a. pidevad monokiud;</w:t>
            </w:r>
          </w:p>
          <w:p w14:paraId="59637C61" w14:textId="77777777" w:rsidR="00AA4F73" w:rsidRPr="0080227D" w:rsidRDefault="00AA4F73" w:rsidP="0080227D">
            <w:pPr>
              <w:keepNext/>
              <w:keepLines/>
              <w:widowControl w:val="0"/>
              <w:tabs>
                <w:tab w:val="left" w:pos="2410"/>
              </w:tabs>
              <w:spacing w:before="0" w:after="100" w:line="240" w:lineRule="auto"/>
              <w:ind w:left="851"/>
              <w:jc w:val="both"/>
              <w:rPr>
                <w:rFonts w:eastAsia="Calibri" w:cs="Arial"/>
                <w:szCs w:val="20"/>
                <w:lang w:val="fi-FI" w:eastAsia="en-US" w:bidi="ar-SA"/>
              </w:rPr>
            </w:pPr>
            <w:r w:rsidRPr="0080227D">
              <w:rPr>
                <w:rFonts w:eastAsia="Calibri" w:cs="Arial"/>
                <w:szCs w:val="22"/>
                <w:lang w:val="fi-FI" w:eastAsia="en-US" w:bidi="ar-SA"/>
              </w:rPr>
              <w:t>b. pidev lõng ja heie;</w:t>
            </w:r>
          </w:p>
          <w:p w14:paraId="58A77153" w14:textId="77777777" w:rsidR="00AA4F73" w:rsidRPr="0080227D" w:rsidRDefault="00AA4F73" w:rsidP="0080227D">
            <w:pPr>
              <w:keepNext/>
              <w:keepLines/>
              <w:widowControl w:val="0"/>
              <w:tabs>
                <w:tab w:val="left" w:pos="2410"/>
              </w:tabs>
              <w:spacing w:before="0" w:after="100" w:line="240" w:lineRule="auto"/>
              <w:ind w:left="851"/>
              <w:jc w:val="both"/>
              <w:rPr>
                <w:rFonts w:eastAsia="Calibri" w:cs="Arial"/>
                <w:szCs w:val="20"/>
                <w:lang w:val="fi-FI" w:eastAsia="en-US" w:bidi="ar-SA"/>
              </w:rPr>
            </w:pPr>
            <w:r w:rsidRPr="0080227D">
              <w:rPr>
                <w:rFonts w:eastAsia="Calibri" w:cs="Arial"/>
                <w:szCs w:val="22"/>
                <w:lang w:val="fi-FI" w:eastAsia="en-US" w:bidi="ar-SA"/>
              </w:rPr>
              <w:t>c. paelad, kudumid, reeglipäratud matid ja punutised;</w:t>
            </w:r>
          </w:p>
          <w:p w14:paraId="2AB3600F" w14:textId="77777777" w:rsidR="00AA4F73" w:rsidRPr="0080227D" w:rsidRDefault="00AA4F73" w:rsidP="0080227D">
            <w:pPr>
              <w:keepNext/>
              <w:keepLines/>
              <w:widowControl w:val="0"/>
              <w:tabs>
                <w:tab w:val="left" w:pos="2410"/>
              </w:tabs>
              <w:spacing w:before="0" w:after="100" w:line="240" w:lineRule="auto"/>
              <w:ind w:left="851"/>
              <w:jc w:val="both"/>
              <w:rPr>
                <w:rFonts w:eastAsia="Calibri" w:cs="Arial"/>
                <w:szCs w:val="20"/>
                <w:lang w:val="fi-FI" w:eastAsia="en-US" w:bidi="ar-SA"/>
              </w:rPr>
            </w:pPr>
            <w:r w:rsidRPr="0080227D">
              <w:rPr>
                <w:rFonts w:eastAsia="Calibri" w:cs="Arial"/>
                <w:szCs w:val="22"/>
                <w:lang w:val="fi-FI" w:eastAsia="en-US" w:bidi="ar-SA"/>
              </w:rPr>
              <w:t>d. tükeldatud kiud, staapelkiud ja vanutatud viltvaibad;</w:t>
            </w:r>
          </w:p>
          <w:p w14:paraId="3E78F04C" w14:textId="77777777" w:rsidR="00AA4F73" w:rsidRPr="0080227D" w:rsidRDefault="00AA4F73" w:rsidP="0080227D">
            <w:pPr>
              <w:keepNext/>
              <w:keepLines/>
              <w:widowControl w:val="0"/>
              <w:tabs>
                <w:tab w:val="left" w:pos="2410"/>
              </w:tabs>
              <w:spacing w:before="0" w:after="100" w:line="240" w:lineRule="auto"/>
              <w:ind w:left="851"/>
              <w:jc w:val="both"/>
              <w:rPr>
                <w:rFonts w:eastAsia="Calibri" w:cs="Arial"/>
                <w:szCs w:val="20"/>
                <w:lang w:val="fi-FI" w:eastAsia="en-US" w:bidi="ar-SA"/>
              </w:rPr>
            </w:pPr>
            <w:r w:rsidRPr="0080227D">
              <w:rPr>
                <w:rFonts w:eastAsia="Calibri" w:cs="Arial"/>
                <w:szCs w:val="22"/>
                <w:lang w:val="fi-FI" w:eastAsia="en-US" w:bidi="ar-SA"/>
              </w:rPr>
              <w:t>e. mis tahes pikkusega monokristallilised või polükristallilised niitkristallid;</w:t>
            </w:r>
          </w:p>
          <w:p w14:paraId="40A76D13" w14:textId="77777777" w:rsidR="00AA4F73" w:rsidRPr="0080227D" w:rsidRDefault="00AA4F73" w:rsidP="0080227D">
            <w:pPr>
              <w:keepNext/>
              <w:keepLines/>
              <w:widowControl w:val="0"/>
              <w:tabs>
                <w:tab w:val="left" w:pos="2410"/>
              </w:tabs>
              <w:spacing w:before="0" w:after="100" w:line="240" w:lineRule="auto"/>
              <w:ind w:left="851"/>
              <w:jc w:val="both"/>
              <w:rPr>
                <w:rFonts w:eastAsia="Calibri" w:cs="Arial"/>
                <w:szCs w:val="20"/>
                <w:lang w:val="en-US" w:eastAsia="en-US" w:bidi="ar-SA"/>
              </w:rPr>
            </w:pPr>
            <w:r w:rsidRPr="0080227D">
              <w:rPr>
                <w:rFonts w:eastAsia="Calibri" w:cs="Arial"/>
                <w:szCs w:val="22"/>
                <w:lang w:val="en-US" w:eastAsia="en-US" w:bidi="ar-SA"/>
              </w:rPr>
              <w:t>f. aromaatse polüamiidi pulp.</w:t>
            </w:r>
          </w:p>
        </w:tc>
      </w:tr>
      <w:tr w:rsidR="0080227D" w:rsidRPr="0080227D" w14:paraId="0CBAB178" w14:textId="77777777" w:rsidTr="00746F74">
        <w:tc>
          <w:tcPr>
            <w:tcW w:w="1021" w:type="dxa"/>
            <w:tcBorders>
              <w:top w:val="single" w:sz="2" w:space="0" w:color="auto"/>
              <w:left w:val="single" w:sz="2" w:space="0" w:color="auto"/>
              <w:bottom w:val="single" w:sz="2" w:space="0" w:color="auto"/>
              <w:right w:val="single" w:sz="2" w:space="0" w:color="auto"/>
            </w:tcBorders>
          </w:tcPr>
          <w:p w14:paraId="758451B6"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lastRenderedPageBreak/>
              <w:t>ML19</w:t>
            </w:r>
          </w:p>
        </w:tc>
        <w:tc>
          <w:tcPr>
            <w:tcW w:w="8261" w:type="dxa"/>
            <w:tcBorders>
              <w:top w:val="single" w:sz="2" w:space="0" w:color="auto"/>
              <w:left w:val="single" w:sz="2" w:space="0" w:color="auto"/>
              <w:bottom w:val="single" w:sz="2" w:space="0" w:color="auto"/>
              <w:right w:val="single" w:sz="2" w:space="0" w:color="auto"/>
            </w:tcBorders>
          </w:tcPr>
          <w:p w14:paraId="703FA5D4"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„Kosmosekindlad”</w:t>
            </w:r>
          </w:p>
          <w:p w14:paraId="54C9B9D0"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Esemed, mis on loodud, valmistatud või edukate katsete tulemusel töökindlaks tunnistatud, et kasutada neid maapinnast kõrgemal kui 100 km.</w:t>
            </w:r>
          </w:p>
          <w:p w14:paraId="59EA4DE2" w14:textId="77777777" w:rsidR="00AA4F73" w:rsidRPr="0080227D" w:rsidRDefault="00AA4F73" w:rsidP="0080227D">
            <w:pPr>
              <w:keepNext/>
              <w:keepLines/>
              <w:widowControl w:val="0"/>
              <w:autoSpaceDE w:val="0"/>
              <w:autoSpaceDN w:val="0"/>
              <w:spacing w:before="0" w:after="100" w:line="240" w:lineRule="auto"/>
              <w:ind w:left="641" w:hanging="641"/>
              <w:jc w:val="both"/>
              <w:rPr>
                <w:rFonts w:eastAsia="Calibri" w:cs="Arial"/>
                <w:szCs w:val="22"/>
                <w:lang w:val="fi-FI" w:eastAsia="en-US" w:bidi="ar-SA"/>
              </w:rPr>
            </w:pPr>
            <w:r w:rsidRPr="0080227D">
              <w:rPr>
                <w:rFonts w:eastAsia="Calibri" w:cs="Arial"/>
                <w:i/>
                <w:szCs w:val="22"/>
                <w:u w:val="single"/>
                <w:lang w:val="fi-FI" w:eastAsia="en-US" w:bidi="ar-SA"/>
              </w:rPr>
              <w:t>Märkus</w:t>
            </w:r>
            <w:r w:rsidRPr="0080227D">
              <w:rPr>
                <w:rFonts w:eastAsia="Calibri" w:cs="Arial"/>
                <w:szCs w:val="22"/>
                <w:lang w:val="fi-FI" w:eastAsia="en-US" w:bidi="ar-SA"/>
              </w:rPr>
              <w:tab/>
            </w:r>
            <w:r w:rsidRPr="0080227D">
              <w:rPr>
                <w:rFonts w:eastAsia="Calibri" w:cs="Arial"/>
                <w:i/>
                <w:szCs w:val="22"/>
                <w:lang w:val="fi-FI" w:eastAsia="en-US" w:bidi="ar-SA"/>
              </w:rPr>
              <w:t>Kui konkreetne ese on katsete tulemusel tunnistatud „kosmosekindlaks”, ei tähenda see, et teised esemed, mis on valmistatud samas tootmisvahetuses või mis kuuluvad samasse mudeliseeriasse, on samuti „kosmosekindlad”, kui nende osas ei ole tehtud individuaalseid katseid.</w:t>
            </w:r>
          </w:p>
        </w:tc>
      </w:tr>
      <w:tr w:rsidR="0080227D" w:rsidRPr="0080227D" w14:paraId="7EF59E08" w14:textId="77777777" w:rsidTr="00746F74">
        <w:tc>
          <w:tcPr>
            <w:tcW w:w="1021" w:type="dxa"/>
            <w:tcBorders>
              <w:top w:val="single" w:sz="2" w:space="0" w:color="auto"/>
              <w:left w:val="single" w:sz="2" w:space="0" w:color="auto"/>
              <w:bottom w:val="single" w:sz="2" w:space="0" w:color="auto"/>
              <w:right w:val="single" w:sz="2" w:space="0" w:color="auto"/>
            </w:tcBorders>
          </w:tcPr>
          <w:p w14:paraId="7136FE51"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 xml:space="preserve">ML 11 </w:t>
            </w:r>
          </w:p>
        </w:tc>
        <w:tc>
          <w:tcPr>
            <w:tcW w:w="8261" w:type="dxa"/>
            <w:tcBorders>
              <w:top w:val="single" w:sz="2" w:space="0" w:color="auto"/>
              <w:left w:val="single" w:sz="2" w:space="0" w:color="auto"/>
              <w:bottom w:val="single" w:sz="2" w:space="0" w:color="auto"/>
              <w:right w:val="single" w:sz="2" w:space="0" w:color="auto"/>
            </w:tcBorders>
          </w:tcPr>
          <w:p w14:paraId="65C74C54"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„Kosmosesõiduk”</w:t>
            </w:r>
          </w:p>
          <w:p w14:paraId="29C829BA"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fi-FI" w:eastAsia="en-US" w:bidi="ar-SA"/>
              </w:rPr>
            </w:pPr>
            <w:r w:rsidRPr="0080227D">
              <w:rPr>
                <w:rFonts w:eastAsia="Calibri" w:cs="Arial"/>
                <w:szCs w:val="22"/>
                <w:lang w:val="fi-FI" w:eastAsia="en-US" w:bidi="ar-SA"/>
              </w:rPr>
              <w:t>Aktiiv- ja passiivsatelliidid ja kosmosesondid.</w:t>
            </w:r>
          </w:p>
        </w:tc>
      </w:tr>
      <w:tr w:rsidR="0080227D" w:rsidRPr="0080227D" w14:paraId="40591677" w14:textId="77777777" w:rsidTr="00746F74">
        <w:tc>
          <w:tcPr>
            <w:tcW w:w="1021" w:type="dxa"/>
            <w:tcBorders>
              <w:top w:val="single" w:sz="2" w:space="0" w:color="auto"/>
              <w:left w:val="single" w:sz="2" w:space="0" w:color="auto"/>
              <w:bottom w:val="single" w:sz="2" w:space="0" w:color="auto"/>
              <w:right w:val="single" w:sz="2" w:space="0" w:color="auto"/>
            </w:tcBorders>
          </w:tcPr>
          <w:p w14:paraId="2FBC9477"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 8</w:t>
            </w:r>
          </w:p>
        </w:tc>
        <w:tc>
          <w:tcPr>
            <w:tcW w:w="8261" w:type="dxa"/>
            <w:tcBorders>
              <w:top w:val="single" w:sz="2" w:space="0" w:color="auto"/>
              <w:left w:val="single" w:sz="2" w:space="0" w:color="auto"/>
              <w:bottom w:val="single" w:sz="2" w:space="0" w:color="auto"/>
              <w:right w:val="single" w:sz="2" w:space="0" w:color="auto"/>
            </w:tcBorders>
          </w:tcPr>
          <w:p w14:paraId="709860EF"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„Kõrge siseenergiaga materjalid”</w:t>
            </w:r>
          </w:p>
          <w:p w14:paraId="20CBAA83" w14:textId="77777777" w:rsidR="00AA4F73" w:rsidRPr="0080227D" w:rsidRDefault="00AA4F73" w:rsidP="0080227D">
            <w:pPr>
              <w:keepNext/>
              <w:keepLines/>
              <w:widowControl w:val="0"/>
              <w:tabs>
                <w:tab w:val="left" w:pos="2410"/>
              </w:tabs>
              <w:autoSpaceDE w:val="0"/>
              <w:autoSpaceDN w:val="0"/>
              <w:spacing w:before="0" w:after="100" w:line="240" w:lineRule="auto"/>
              <w:jc w:val="both"/>
            </w:pPr>
            <w:r w:rsidRPr="0080227D">
              <w:rPr>
                <w:rFonts w:eastAsia="Calibri" w:cs="Arial"/>
                <w:szCs w:val="22"/>
                <w:lang w:val="en-US" w:eastAsia="en-US" w:bidi="ar-SA"/>
              </w:rPr>
              <w:t>Ained või segud, mis reageerivad keemiliselt, et eraldada nende ettenähtud kasutamiseks nõutavat energiat. „Lõhkeained”, „pürotehnika” ja „raketikütus” on kõrge siseenergiaga materjalide alamklassid.</w:t>
            </w:r>
          </w:p>
        </w:tc>
      </w:tr>
      <w:tr w:rsidR="0080227D" w:rsidRPr="0080227D" w14:paraId="4EF13FA0" w14:textId="77777777" w:rsidTr="00746F74">
        <w:tc>
          <w:tcPr>
            <w:tcW w:w="1021" w:type="dxa"/>
            <w:tcBorders>
              <w:top w:val="single" w:sz="4" w:space="0" w:color="auto"/>
              <w:left w:val="single" w:sz="4" w:space="0" w:color="auto"/>
              <w:bottom w:val="single" w:sz="4" w:space="0" w:color="auto"/>
              <w:right w:val="single" w:sz="2" w:space="0" w:color="auto"/>
            </w:tcBorders>
          </w:tcPr>
          <w:p w14:paraId="34BFB9E2"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 17</w:t>
            </w:r>
          </w:p>
        </w:tc>
        <w:tc>
          <w:tcPr>
            <w:tcW w:w="8261" w:type="dxa"/>
            <w:tcBorders>
              <w:top w:val="single" w:sz="4" w:space="0" w:color="auto"/>
              <w:left w:val="single" w:sz="2" w:space="0" w:color="auto"/>
              <w:bottom w:val="single" w:sz="4" w:space="0" w:color="auto"/>
              <w:right w:val="single" w:sz="4" w:space="0" w:color="auto"/>
            </w:tcBorders>
          </w:tcPr>
          <w:p w14:paraId="3A4AE719"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„Kütuseelement”</w:t>
            </w:r>
          </w:p>
          <w:p w14:paraId="6690754F"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Elektrokeemiline seade, mis muundab keemilise energia otse alalisvooluelektrienergiaks, tarbides kütust välisest toiteallikast.</w:t>
            </w:r>
          </w:p>
        </w:tc>
      </w:tr>
      <w:tr w:rsidR="0080227D" w:rsidRPr="0080227D" w14:paraId="628A6FBB" w14:textId="77777777" w:rsidTr="00746F74">
        <w:tc>
          <w:tcPr>
            <w:tcW w:w="1021" w:type="dxa"/>
            <w:tcBorders>
              <w:top w:val="single" w:sz="2" w:space="0" w:color="auto"/>
              <w:left w:val="single" w:sz="2" w:space="0" w:color="auto"/>
              <w:bottom w:val="single" w:sz="2" w:space="0" w:color="auto"/>
              <w:right w:val="single" w:sz="2" w:space="0" w:color="auto"/>
            </w:tcBorders>
          </w:tcPr>
          <w:p w14:paraId="1822B47F"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ML9, 19</w:t>
            </w:r>
          </w:p>
        </w:tc>
        <w:tc>
          <w:tcPr>
            <w:tcW w:w="8261" w:type="dxa"/>
            <w:tcBorders>
              <w:top w:val="single" w:sz="2" w:space="0" w:color="auto"/>
              <w:left w:val="single" w:sz="2" w:space="0" w:color="auto"/>
              <w:bottom w:val="single" w:sz="2" w:space="0" w:color="auto"/>
              <w:right w:val="single" w:sz="2" w:space="0" w:color="auto"/>
            </w:tcBorders>
          </w:tcPr>
          <w:p w14:paraId="067317AD"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„Laser”</w:t>
            </w:r>
          </w:p>
          <w:p w14:paraId="085FE96B" w14:textId="77777777" w:rsidR="00AA4F73" w:rsidRPr="0080227D" w:rsidRDefault="00053F45"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Seade, mis valguse stimuleeritud kiirguse kaudu võimendamisega toodab ruumiliselt ja ajaliselt koherentset valgust.</w:t>
            </w:r>
          </w:p>
        </w:tc>
      </w:tr>
      <w:tr w:rsidR="0080227D" w:rsidRPr="0080227D" w14:paraId="68BCFE26" w14:textId="77777777" w:rsidTr="00746F74">
        <w:tc>
          <w:tcPr>
            <w:tcW w:w="1021" w:type="dxa"/>
            <w:tcBorders>
              <w:top w:val="single" w:sz="2" w:space="0" w:color="auto"/>
              <w:left w:val="single" w:sz="2" w:space="0" w:color="auto"/>
              <w:bottom w:val="single" w:sz="2" w:space="0" w:color="auto"/>
              <w:right w:val="single" w:sz="2" w:space="0" w:color="auto"/>
            </w:tcBorders>
          </w:tcPr>
          <w:p w14:paraId="73ED4C2C"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ML8</w:t>
            </w:r>
          </w:p>
        </w:tc>
        <w:tc>
          <w:tcPr>
            <w:tcW w:w="8261" w:type="dxa"/>
            <w:tcBorders>
              <w:top w:val="single" w:sz="2" w:space="0" w:color="auto"/>
              <w:left w:val="single" w:sz="2" w:space="0" w:color="auto"/>
              <w:bottom w:val="single" w:sz="2" w:space="0" w:color="auto"/>
              <w:right w:val="single" w:sz="2" w:space="0" w:color="auto"/>
            </w:tcBorders>
          </w:tcPr>
          <w:p w14:paraId="71901BC2"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„Lisandid”</w:t>
            </w:r>
          </w:p>
          <w:p w14:paraId="4085D158"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Ained, mida kasutatakse plahvatavates formulatsioonides nende omaduste parandamiseks.</w:t>
            </w:r>
          </w:p>
        </w:tc>
      </w:tr>
      <w:tr w:rsidR="0080227D" w:rsidRPr="0080227D" w14:paraId="5CD98901" w14:textId="77777777" w:rsidTr="00746F74">
        <w:tc>
          <w:tcPr>
            <w:tcW w:w="1021" w:type="dxa"/>
            <w:tcBorders>
              <w:top w:val="single" w:sz="2" w:space="0" w:color="auto"/>
              <w:left w:val="single" w:sz="2" w:space="0" w:color="auto"/>
              <w:bottom w:val="single" w:sz="2" w:space="0" w:color="auto"/>
              <w:right w:val="single" w:sz="2" w:space="0" w:color="auto"/>
            </w:tcBorders>
          </w:tcPr>
          <w:p w14:paraId="356EE833"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ML8, 18</w:t>
            </w:r>
          </w:p>
        </w:tc>
        <w:tc>
          <w:tcPr>
            <w:tcW w:w="8261" w:type="dxa"/>
            <w:tcBorders>
              <w:top w:val="single" w:sz="2" w:space="0" w:color="auto"/>
              <w:left w:val="single" w:sz="2" w:space="0" w:color="auto"/>
              <w:bottom w:val="single" w:sz="2" w:space="0" w:color="auto"/>
              <w:right w:val="single" w:sz="2" w:space="0" w:color="auto"/>
            </w:tcBorders>
          </w:tcPr>
          <w:p w14:paraId="7ACEB1AF"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„Lõhkeained”</w:t>
            </w:r>
          </w:p>
          <w:p w14:paraId="66837983" w14:textId="77777777" w:rsidR="00AA4F73" w:rsidRPr="0080227D" w:rsidRDefault="00AA4F73" w:rsidP="0080227D">
            <w:pPr>
              <w:keepNext/>
              <w:keepLines/>
              <w:widowControl w:val="0"/>
              <w:tabs>
                <w:tab w:val="left" w:pos="2410"/>
              </w:tabs>
              <w:autoSpaceDE w:val="0"/>
              <w:autoSpaceDN w:val="0"/>
              <w:spacing w:before="0" w:after="100" w:line="240" w:lineRule="auto"/>
              <w:jc w:val="both"/>
            </w:pPr>
            <w:r w:rsidRPr="0080227D">
              <w:rPr>
                <w:rFonts w:eastAsia="Calibri" w:cs="Arial"/>
                <w:szCs w:val="22"/>
                <w:lang w:val="en-US" w:eastAsia="en-US" w:bidi="ar-SA"/>
              </w:rPr>
              <w:t>Tahked, vedelad või gaasilised ained või ainete segud, mida kasutatakse lõhkepeades, lõhkeseadmetes või mujal esmase, võimendava või peamise lõhkelaenguna ning mille eesmärk on plahvatada.</w:t>
            </w:r>
          </w:p>
        </w:tc>
      </w:tr>
      <w:tr w:rsidR="0080227D" w:rsidRPr="0080227D" w14:paraId="7CE94B88" w14:textId="77777777" w:rsidTr="00746F74">
        <w:tc>
          <w:tcPr>
            <w:tcW w:w="1021" w:type="dxa"/>
            <w:tcBorders>
              <w:top w:val="single" w:sz="2" w:space="0" w:color="auto"/>
              <w:left w:val="single" w:sz="2" w:space="0" w:color="auto"/>
              <w:bottom w:val="single" w:sz="2" w:space="0" w:color="auto"/>
              <w:right w:val="single" w:sz="2" w:space="0" w:color="auto"/>
            </w:tcBorders>
          </w:tcPr>
          <w:p w14:paraId="2069D337"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ML8</w:t>
            </w:r>
          </w:p>
        </w:tc>
        <w:tc>
          <w:tcPr>
            <w:tcW w:w="8261" w:type="dxa"/>
            <w:tcBorders>
              <w:top w:val="single" w:sz="2" w:space="0" w:color="auto"/>
              <w:left w:val="single" w:sz="2" w:space="0" w:color="auto"/>
              <w:bottom w:val="single" w:sz="2" w:space="0" w:color="auto"/>
              <w:right w:val="single" w:sz="2" w:space="0" w:color="auto"/>
            </w:tcBorders>
          </w:tcPr>
          <w:p w14:paraId="16D8B562"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„Lähteained”</w:t>
            </w:r>
          </w:p>
          <w:p w14:paraId="12B32042"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fi-FI" w:eastAsia="en-US" w:bidi="ar-SA"/>
              </w:rPr>
            </w:pPr>
            <w:r w:rsidRPr="0080227D">
              <w:rPr>
                <w:rFonts w:eastAsia="Calibri" w:cs="Arial"/>
                <w:szCs w:val="22"/>
                <w:lang w:val="fi-FI" w:eastAsia="en-US" w:bidi="ar-SA"/>
              </w:rPr>
              <w:t>Lõhkeainete tootmises kasutatavad erikemikaalid.</w:t>
            </w:r>
          </w:p>
        </w:tc>
      </w:tr>
      <w:tr w:rsidR="0080227D" w:rsidRPr="0080227D" w14:paraId="45788B13" w14:textId="77777777" w:rsidTr="00746F74">
        <w:tc>
          <w:tcPr>
            <w:tcW w:w="1021" w:type="dxa"/>
            <w:tcBorders>
              <w:top w:val="single" w:sz="2" w:space="0" w:color="auto"/>
              <w:left w:val="single" w:sz="2" w:space="0" w:color="auto"/>
              <w:bottom w:val="single" w:sz="2" w:space="0" w:color="auto"/>
              <w:right w:val="single" w:sz="2" w:space="0" w:color="auto"/>
            </w:tcBorders>
          </w:tcPr>
          <w:p w14:paraId="1D038C28"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ML7</w:t>
            </w:r>
          </w:p>
        </w:tc>
        <w:tc>
          <w:tcPr>
            <w:tcW w:w="8261" w:type="dxa"/>
            <w:tcBorders>
              <w:top w:val="single" w:sz="2" w:space="0" w:color="auto"/>
              <w:left w:val="single" w:sz="2" w:space="0" w:color="auto"/>
              <w:bottom w:val="single" w:sz="2" w:space="0" w:color="auto"/>
              <w:right w:val="single" w:sz="2" w:space="0" w:color="auto"/>
            </w:tcBorders>
          </w:tcPr>
          <w:p w14:paraId="2C2495CD"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„Massirahutuste ohjamiseks mõeldud keemilised ühendid”</w:t>
            </w:r>
          </w:p>
          <w:p w14:paraId="1293A6F4"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eastAsia="en-US" w:bidi="ar-SA"/>
              </w:rPr>
              <w:t xml:space="preserve">Ained, mis massirahutuste ohjamiseks eeldatavatel kasutustingimustel tekitavad kiiresti inimestel sensoorset ärritust või avaldavad neile halvavat füüsilist mõju, mis kaob lühikese aja jooksul pärast kokkupuute lõppemist. </w:t>
            </w:r>
            <w:r w:rsidRPr="0080227D">
              <w:rPr>
                <w:rFonts w:eastAsia="Calibri" w:cs="Arial"/>
                <w:szCs w:val="22"/>
                <w:lang w:val="en-US" w:eastAsia="en-US" w:bidi="ar-SA"/>
              </w:rPr>
              <w:t>(Pisargaasid on „massirahutuste ohjamiseks mõeldud keemiliste ühendite” alarühm.)</w:t>
            </w:r>
          </w:p>
        </w:tc>
      </w:tr>
      <w:tr w:rsidR="0080227D" w:rsidRPr="0080227D" w14:paraId="1220C892" w14:textId="77777777" w:rsidTr="00746F74">
        <w:tc>
          <w:tcPr>
            <w:tcW w:w="1021" w:type="dxa"/>
            <w:tcBorders>
              <w:top w:val="single" w:sz="2" w:space="0" w:color="auto"/>
              <w:left w:val="single" w:sz="2" w:space="0" w:color="auto"/>
              <w:bottom w:val="single" w:sz="2" w:space="0" w:color="auto"/>
              <w:right w:val="single" w:sz="2" w:space="0" w:color="auto"/>
            </w:tcBorders>
          </w:tcPr>
          <w:p w14:paraId="3C7C26BA"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ML10</w:t>
            </w:r>
          </w:p>
        </w:tc>
        <w:tc>
          <w:tcPr>
            <w:tcW w:w="8261" w:type="dxa"/>
            <w:tcBorders>
              <w:top w:val="single" w:sz="2" w:space="0" w:color="auto"/>
              <w:left w:val="single" w:sz="2" w:space="0" w:color="auto"/>
              <w:bottom w:val="single" w:sz="2" w:space="0" w:color="auto"/>
              <w:right w:val="single" w:sz="2" w:space="0" w:color="auto"/>
            </w:tcBorders>
          </w:tcPr>
          <w:p w14:paraId="01E68AB6" w14:textId="77777777" w:rsidR="00AA4F73" w:rsidRPr="0080227D" w:rsidRDefault="00AA4F73" w:rsidP="0080227D">
            <w:pPr>
              <w:keepNext/>
              <w:keepLines/>
              <w:widowControl w:val="0"/>
              <w:autoSpaceDE w:val="0"/>
              <w:autoSpaceDN w:val="0"/>
              <w:adjustRightInd w:val="0"/>
              <w:spacing w:before="0" w:after="100" w:line="240" w:lineRule="auto"/>
              <w:jc w:val="both"/>
              <w:rPr>
                <w:rFonts w:ascii="TimesNewRomanPSMT" w:eastAsia="Calibri" w:hAnsi="TimesNewRomanPSMT" w:cs="TimesNewRomanPSMT"/>
                <w:szCs w:val="22"/>
                <w:lang w:val="fi-FI" w:eastAsia="en-US" w:bidi="ar-SA"/>
              </w:rPr>
            </w:pPr>
            <w:r w:rsidRPr="0080227D">
              <w:rPr>
                <w:rFonts w:ascii="TimesNewRomanPSMT" w:eastAsia="Calibri" w:hAnsi="TimesNewRomanPSMT" w:cs="Arial"/>
                <w:szCs w:val="22"/>
                <w:lang w:val="fi-FI" w:eastAsia="en-US" w:bidi="ar-SA"/>
              </w:rPr>
              <w:t>„Mehitamata õhusõiduk”</w:t>
            </w:r>
          </w:p>
          <w:p w14:paraId="0E3E9683"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fi-FI" w:eastAsia="en-US" w:bidi="ar-SA"/>
              </w:rPr>
            </w:pPr>
            <w:r w:rsidRPr="0080227D">
              <w:rPr>
                <w:rFonts w:ascii="TimesNewRomanPSMT" w:eastAsia="Calibri" w:hAnsi="TimesNewRomanPSMT" w:cs="Arial"/>
                <w:szCs w:val="22"/>
                <w:lang w:val="fi-FI" w:eastAsia="en-US" w:bidi="ar-SA"/>
              </w:rPr>
              <w:t>Igasugune „õhusõiduk”, mis on võimeline lendu alustama ja sooritama kontrollitavat ja juhitavat lendu ning navigeerima ilma inimpiloodita pardal.</w:t>
            </w:r>
          </w:p>
        </w:tc>
      </w:tr>
      <w:tr w:rsidR="0080227D" w:rsidRPr="0080227D" w14:paraId="744C1E0E" w14:textId="77777777" w:rsidTr="00746F74">
        <w:tc>
          <w:tcPr>
            <w:tcW w:w="1021" w:type="dxa"/>
            <w:tcBorders>
              <w:top w:val="single" w:sz="2" w:space="0" w:color="auto"/>
              <w:left w:val="single" w:sz="2" w:space="0" w:color="auto"/>
              <w:bottom w:val="single" w:sz="2" w:space="0" w:color="auto"/>
              <w:right w:val="single" w:sz="2" w:space="0" w:color="auto"/>
            </w:tcBorders>
          </w:tcPr>
          <w:p w14:paraId="0EBB3AFB" w14:textId="77777777" w:rsidR="009D70AB" w:rsidRPr="0080227D" w:rsidRDefault="009D70AB"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ML21</w:t>
            </w:r>
          </w:p>
        </w:tc>
        <w:tc>
          <w:tcPr>
            <w:tcW w:w="8261" w:type="dxa"/>
            <w:tcBorders>
              <w:top w:val="single" w:sz="2" w:space="0" w:color="auto"/>
              <w:left w:val="single" w:sz="2" w:space="0" w:color="auto"/>
              <w:bottom w:val="single" w:sz="2" w:space="0" w:color="auto"/>
              <w:right w:val="single" w:sz="2" w:space="0" w:color="auto"/>
            </w:tcBorders>
          </w:tcPr>
          <w:p w14:paraId="3FD27847" w14:textId="77777777" w:rsidR="009D70AB" w:rsidRPr="0080227D" w:rsidRDefault="009D70AB" w:rsidP="0080227D">
            <w:pPr>
              <w:tabs>
                <w:tab w:val="left" w:pos="2410"/>
              </w:tabs>
              <w:autoSpaceDE w:val="0"/>
              <w:autoSpaceDN w:val="0"/>
              <w:spacing w:before="0" w:after="100" w:line="240" w:lineRule="auto"/>
              <w:jc w:val="both"/>
            </w:pPr>
            <w:r w:rsidRPr="0080227D">
              <w:t>„Mikroprogramm“</w:t>
            </w:r>
          </w:p>
          <w:p w14:paraId="085D09C2" w14:textId="77777777" w:rsidR="009D70AB" w:rsidRPr="0080227D" w:rsidRDefault="009D70AB" w:rsidP="0080227D">
            <w:pPr>
              <w:keepNext/>
              <w:keepLines/>
              <w:widowControl w:val="0"/>
              <w:tabs>
                <w:tab w:val="left" w:pos="2410"/>
              </w:tabs>
              <w:spacing w:before="0" w:after="100" w:line="240" w:lineRule="auto"/>
              <w:ind w:firstLine="33"/>
              <w:jc w:val="both"/>
            </w:pPr>
            <w:r w:rsidRPr="0080227D">
              <w:t>Elementaarsete käskude jada, mida säilitatakse erilises mäluseadmes ja mille täitmise käivitab tema viitekäsu saabumine käsuregistrisse.</w:t>
            </w:r>
          </w:p>
        </w:tc>
      </w:tr>
      <w:tr w:rsidR="0080227D" w:rsidRPr="0080227D" w14:paraId="6BCE5CE2" w14:textId="77777777" w:rsidTr="00746F74">
        <w:tc>
          <w:tcPr>
            <w:tcW w:w="1021" w:type="dxa"/>
            <w:tcBorders>
              <w:top w:val="single" w:sz="2" w:space="0" w:color="auto"/>
              <w:left w:val="single" w:sz="2" w:space="0" w:color="auto"/>
              <w:bottom w:val="single" w:sz="2" w:space="0" w:color="auto"/>
              <w:right w:val="single" w:sz="2" w:space="0" w:color="auto"/>
            </w:tcBorders>
          </w:tcPr>
          <w:p w14:paraId="272A0356" w14:textId="77777777" w:rsidR="009D70AB" w:rsidRPr="0080227D" w:rsidRDefault="009D70AB"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ML21</w:t>
            </w:r>
          </w:p>
        </w:tc>
        <w:tc>
          <w:tcPr>
            <w:tcW w:w="8261" w:type="dxa"/>
            <w:tcBorders>
              <w:top w:val="single" w:sz="2" w:space="0" w:color="auto"/>
              <w:left w:val="single" w:sz="2" w:space="0" w:color="auto"/>
              <w:bottom w:val="single" w:sz="2" w:space="0" w:color="auto"/>
              <w:right w:val="single" w:sz="2" w:space="0" w:color="auto"/>
            </w:tcBorders>
          </w:tcPr>
          <w:p w14:paraId="11CEC4A6" w14:textId="77777777" w:rsidR="009D70AB" w:rsidRPr="0080227D" w:rsidRDefault="009D70AB" w:rsidP="0080227D">
            <w:pPr>
              <w:tabs>
                <w:tab w:val="left" w:pos="2410"/>
              </w:tabs>
              <w:autoSpaceDE w:val="0"/>
              <w:autoSpaceDN w:val="0"/>
              <w:spacing w:before="0" w:after="100" w:line="240" w:lineRule="auto"/>
              <w:jc w:val="both"/>
            </w:pPr>
            <w:r w:rsidRPr="0080227D">
              <w:t>„Programm“</w:t>
            </w:r>
          </w:p>
          <w:p w14:paraId="445AD5F1" w14:textId="77777777" w:rsidR="009D70AB" w:rsidRPr="0080227D" w:rsidRDefault="009D70AB" w:rsidP="0080227D">
            <w:pPr>
              <w:keepNext/>
              <w:keepLines/>
              <w:widowControl w:val="0"/>
              <w:tabs>
                <w:tab w:val="left" w:pos="2410"/>
              </w:tabs>
              <w:spacing w:after="100" w:line="240" w:lineRule="auto"/>
              <w:ind w:firstLine="33"/>
              <w:jc w:val="both"/>
            </w:pPr>
            <w:r w:rsidRPr="0080227D">
              <w:t>Käskude jada protsessi sooritamiseks elektronarvuti abil kas vahetult täidetaval või täidetavaks muundataval kujul.</w:t>
            </w:r>
          </w:p>
        </w:tc>
      </w:tr>
      <w:tr w:rsidR="0080227D" w:rsidRPr="0080227D" w14:paraId="321A0243" w14:textId="77777777" w:rsidTr="00746F74">
        <w:tc>
          <w:tcPr>
            <w:tcW w:w="1021" w:type="dxa"/>
            <w:tcBorders>
              <w:top w:val="single" w:sz="2" w:space="0" w:color="auto"/>
              <w:left w:val="single" w:sz="2" w:space="0" w:color="auto"/>
              <w:bottom w:val="single" w:sz="2" w:space="0" w:color="auto"/>
              <w:right w:val="single" w:sz="2" w:space="0" w:color="auto"/>
            </w:tcBorders>
          </w:tcPr>
          <w:p w14:paraId="66CE3E3D"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lastRenderedPageBreak/>
              <w:t>ML4, 8</w:t>
            </w:r>
          </w:p>
        </w:tc>
        <w:tc>
          <w:tcPr>
            <w:tcW w:w="8261" w:type="dxa"/>
            <w:tcBorders>
              <w:top w:val="single" w:sz="2" w:space="0" w:color="auto"/>
              <w:left w:val="single" w:sz="2" w:space="0" w:color="auto"/>
              <w:bottom w:val="single" w:sz="2" w:space="0" w:color="auto"/>
              <w:right w:val="single" w:sz="2" w:space="0" w:color="auto"/>
            </w:tcBorders>
          </w:tcPr>
          <w:p w14:paraId="113698FB"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„Pürotehnika”</w:t>
            </w:r>
          </w:p>
          <w:p w14:paraId="7697A175"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Tahkete või vedelate kütuste ja oksüdeerijate segud, mille süttimisel toimub kontrollitud kiirusel energeetiline keemiline reaktsioon, et tekitada teatavaid ajalisi viivitusi või teatud koguses kuumust, müra, suitsu, nähtavat valgust või infrapunakiirgust. Pürofoorsed ained on pürotehnika alamklass, mis ei sisalda oksüdeerijaid, kuid mis süttivad õhuga kokku puutudes spontaanselt.</w:t>
            </w:r>
          </w:p>
        </w:tc>
      </w:tr>
      <w:tr w:rsidR="0080227D" w:rsidRPr="0080227D" w14:paraId="5B6467B2" w14:textId="77777777" w:rsidTr="00746F74">
        <w:tc>
          <w:tcPr>
            <w:tcW w:w="1021" w:type="dxa"/>
            <w:tcBorders>
              <w:top w:val="single" w:sz="2" w:space="0" w:color="auto"/>
              <w:left w:val="single" w:sz="2" w:space="0" w:color="auto"/>
              <w:bottom w:val="single" w:sz="2" w:space="0" w:color="auto"/>
              <w:right w:val="single" w:sz="2" w:space="0" w:color="auto"/>
            </w:tcBorders>
          </w:tcPr>
          <w:p w14:paraId="2AD58874"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ML8</w:t>
            </w:r>
          </w:p>
        </w:tc>
        <w:tc>
          <w:tcPr>
            <w:tcW w:w="8261" w:type="dxa"/>
            <w:tcBorders>
              <w:top w:val="single" w:sz="2" w:space="0" w:color="auto"/>
              <w:left w:val="single" w:sz="2" w:space="0" w:color="auto"/>
              <w:bottom w:val="single" w:sz="2" w:space="0" w:color="auto"/>
              <w:right w:val="single" w:sz="2" w:space="0" w:color="auto"/>
            </w:tcBorders>
          </w:tcPr>
          <w:p w14:paraId="5CE081E3"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„Raketikütus”</w:t>
            </w:r>
          </w:p>
          <w:p w14:paraId="2BE3C0B3"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Ained või segud, mis reageerivad keemiliselt, et eraldada kontrollitud kiirusel suurel hulgal mehhaanilise töö tegemiseks vajalikku kuuma gaasi.</w:t>
            </w:r>
          </w:p>
        </w:tc>
      </w:tr>
      <w:tr w:rsidR="0080227D" w:rsidRPr="0080227D" w14:paraId="60BB71E2" w14:textId="77777777" w:rsidTr="00746F74">
        <w:tc>
          <w:tcPr>
            <w:tcW w:w="1021" w:type="dxa"/>
            <w:tcBorders>
              <w:top w:val="single" w:sz="2" w:space="0" w:color="auto"/>
              <w:left w:val="single" w:sz="2" w:space="0" w:color="auto"/>
              <w:bottom w:val="single" w:sz="2" w:space="0" w:color="auto"/>
              <w:right w:val="single" w:sz="2" w:space="0" w:color="auto"/>
            </w:tcBorders>
          </w:tcPr>
          <w:p w14:paraId="35EAFB3F"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lastRenderedPageBreak/>
              <w:t>ML17</w:t>
            </w:r>
          </w:p>
        </w:tc>
        <w:tc>
          <w:tcPr>
            <w:tcW w:w="8261" w:type="dxa"/>
            <w:tcBorders>
              <w:top w:val="single" w:sz="2" w:space="0" w:color="auto"/>
              <w:left w:val="single" w:sz="2" w:space="0" w:color="auto"/>
              <w:bottom w:val="single" w:sz="2" w:space="0" w:color="auto"/>
              <w:right w:val="single" w:sz="2" w:space="0" w:color="auto"/>
            </w:tcBorders>
          </w:tcPr>
          <w:p w14:paraId="12B562BA"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„Robot”</w:t>
            </w:r>
          </w:p>
          <w:p w14:paraId="53992DF2"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Manipulatsioonimehhanism, mis võib olla nii pideval rajal kui ka punktist punkti kulgev, võib kasutada andureid ning millel on kõik järgmised omadused:</w:t>
            </w:r>
          </w:p>
          <w:p w14:paraId="3684757B" w14:textId="77777777" w:rsidR="00AA4F73" w:rsidRPr="0080227D" w:rsidRDefault="00AA4F73" w:rsidP="0080227D">
            <w:pPr>
              <w:keepNext/>
              <w:keepLines/>
              <w:widowControl w:val="0"/>
              <w:tabs>
                <w:tab w:val="left" w:pos="2410"/>
              </w:tabs>
              <w:spacing w:before="0" w:after="100" w:line="240" w:lineRule="auto"/>
              <w:ind w:left="851"/>
              <w:jc w:val="both"/>
              <w:rPr>
                <w:rFonts w:eastAsia="Calibri" w:cs="Arial"/>
                <w:szCs w:val="20"/>
                <w:lang w:val="en-US" w:eastAsia="en-US" w:bidi="ar-SA"/>
              </w:rPr>
            </w:pPr>
            <w:r w:rsidRPr="0080227D">
              <w:rPr>
                <w:rFonts w:eastAsia="Calibri" w:cs="Arial"/>
                <w:szCs w:val="22"/>
                <w:lang w:val="en-US" w:eastAsia="en-US" w:bidi="ar-SA"/>
              </w:rPr>
              <w:t>a. multifunktsionaalsus;</w:t>
            </w:r>
          </w:p>
          <w:p w14:paraId="129BBDFD" w14:textId="77777777" w:rsidR="00AA4F73" w:rsidRPr="0080227D" w:rsidRDefault="00AA4F73" w:rsidP="0080227D">
            <w:pPr>
              <w:keepNext/>
              <w:keepLines/>
              <w:widowControl w:val="0"/>
              <w:tabs>
                <w:tab w:val="left" w:pos="2410"/>
              </w:tabs>
              <w:spacing w:before="0" w:after="100" w:line="240" w:lineRule="auto"/>
              <w:ind w:left="1066" w:hanging="215"/>
              <w:jc w:val="both"/>
              <w:rPr>
                <w:rFonts w:eastAsia="Calibri" w:cs="Arial"/>
                <w:szCs w:val="20"/>
                <w:lang w:val="en-US" w:eastAsia="en-US" w:bidi="ar-SA"/>
              </w:rPr>
            </w:pPr>
            <w:r w:rsidRPr="0080227D">
              <w:rPr>
                <w:rFonts w:eastAsia="Calibri" w:cs="Arial"/>
                <w:szCs w:val="22"/>
                <w:lang w:val="en-US" w:eastAsia="en-US" w:bidi="ar-SA"/>
              </w:rPr>
              <w:t>b. selle abil saab erinevate liikumiste kaudu kohale asetada või suunata materjali, osi, tööriistu või spetsiaalseid seadmeid kolmemõõtmelises ruumis;</w:t>
            </w:r>
          </w:p>
          <w:p w14:paraId="7BD43F44" w14:textId="77777777" w:rsidR="00AA4F73" w:rsidRPr="0080227D" w:rsidRDefault="00AA4F73" w:rsidP="0080227D">
            <w:pPr>
              <w:keepNext/>
              <w:keepLines/>
              <w:widowControl w:val="0"/>
              <w:tabs>
                <w:tab w:val="left" w:pos="2410"/>
              </w:tabs>
              <w:spacing w:before="0" w:after="100" w:line="240" w:lineRule="auto"/>
              <w:ind w:left="1066" w:hanging="215"/>
              <w:jc w:val="both"/>
              <w:rPr>
                <w:rFonts w:eastAsia="Calibri" w:cs="Arial"/>
                <w:szCs w:val="20"/>
                <w:lang w:val="en-US" w:eastAsia="en-US" w:bidi="ar-SA"/>
              </w:rPr>
            </w:pPr>
            <w:r w:rsidRPr="0080227D">
              <w:rPr>
                <w:rFonts w:eastAsia="Calibri" w:cs="Arial"/>
                <w:szCs w:val="22"/>
                <w:lang w:val="en-US" w:eastAsia="en-US" w:bidi="ar-SA"/>
              </w:rPr>
              <w:t xml:space="preserve">c. koosneb kolmest või enamast suletud või avatud ahelaga servoseadmest, mille hulka võivad kuuluda ka samm-mootorid; </w:t>
            </w:r>
            <w:r w:rsidRPr="0080227D">
              <w:rPr>
                <w:rFonts w:eastAsia="Calibri" w:cs="Arial"/>
                <w:szCs w:val="22"/>
                <w:u w:val="single"/>
                <w:lang w:val="en-US" w:eastAsia="en-US" w:bidi="ar-SA"/>
              </w:rPr>
              <w:t>ning</w:t>
            </w:r>
          </w:p>
          <w:p w14:paraId="188C01ED" w14:textId="2193660A" w:rsidR="00AA4F73" w:rsidRPr="0080227D" w:rsidRDefault="00AA4F73" w:rsidP="0080227D">
            <w:pPr>
              <w:keepNext/>
              <w:keepLines/>
              <w:widowControl w:val="0"/>
              <w:tabs>
                <w:tab w:val="left" w:pos="2410"/>
              </w:tabs>
              <w:spacing w:before="0" w:after="100" w:line="240" w:lineRule="auto"/>
              <w:ind w:left="1066" w:hanging="215"/>
              <w:jc w:val="both"/>
              <w:rPr>
                <w:rFonts w:eastAsia="Calibri" w:cs="Arial"/>
                <w:szCs w:val="22"/>
                <w:lang w:val="en-US" w:eastAsia="en-US" w:bidi="ar-SA"/>
              </w:rPr>
            </w:pPr>
            <w:r w:rsidRPr="0080227D">
              <w:rPr>
                <w:rFonts w:eastAsia="Calibri" w:cs="Arial"/>
                <w:szCs w:val="22"/>
                <w:lang w:val="en-US" w:eastAsia="en-US" w:bidi="ar-SA"/>
              </w:rPr>
              <w:t xml:space="preserve">d. tal on </w:t>
            </w:r>
            <w:r w:rsidR="00F30814" w:rsidRPr="0080227D">
              <w:rPr>
                <w:rFonts w:eastAsia="Calibri" w:cs="Arial"/>
                <w:szCs w:val="22"/>
                <w:lang w:val="en-US" w:eastAsia="en-US" w:bidi="ar-SA"/>
              </w:rPr>
              <w:t>’</w:t>
            </w:r>
            <w:r w:rsidRPr="0080227D">
              <w:rPr>
                <w:rFonts w:eastAsia="Calibri" w:cs="Arial"/>
                <w:szCs w:val="22"/>
                <w:lang w:val="en-US" w:eastAsia="en-US" w:bidi="ar-SA"/>
              </w:rPr>
              <w:t>kasutaja juurdepääsetav programmeeritavus</w:t>
            </w:r>
            <w:r w:rsidR="00F30814" w:rsidRPr="0080227D">
              <w:rPr>
                <w:rFonts w:eastAsia="Calibri" w:cs="Arial"/>
                <w:szCs w:val="22"/>
                <w:lang w:val="en-US" w:eastAsia="en-US" w:bidi="ar-SA"/>
              </w:rPr>
              <w:t>’</w:t>
            </w:r>
            <w:r w:rsidRPr="0080227D">
              <w:rPr>
                <w:rFonts w:eastAsia="Calibri" w:cs="Arial"/>
                <w:szCs w:val="22"/>
                <w:lang w:val="en-US" w:eastAsia="en-US" w:bidi="ar-SA"/>
              </w:rPr>
              <w:t xml:space="preserve"> kas õpetamine/kordamine-meetodit kasutades või elektronarvuti abil, mis võib olla programmeeritav loogiline kontroller, st ilma mehaanilise vahelesegamiseta.</w:t>
            </w:r>
          </w:p>
          <w:p w14:paraId="4E329C11" w14:textId="63CB5251" w:rsidR="007C75F0" w:rsidRPr="0080227D" w:rsidRDefault="00F30814" w:rsidP="0080227D">
            <w:pPr>
              <w:keepNext/>
              <w:keepLines/>
              <w:widowControl w:val="0"/>
              <w:tabs>
                <w:tab w:val="left" w:pos="2410"/>
              </w:tabs>
              <w:spacing w:before="0" w:after="100" w:line="240" w:lineRule="auto"/>
              <w:ind w:left="1066" w:hanging="215"/>
              <w:jc w:val="both"/>
              <w:rPr>
                <w:rFonts w:eastAsia="Calibri" w:cs="Arial"/>
                <w:szCs w:val="22"/>
                <w:lang w:val="en-US" w:eastAsia="en-US" w:bidi="ar-SA"/>
              </w:rPr>
            </w:pPr>
            <w:r w:rsidRPr="0080227D">
              <w:t>’</w:t>
            </w:r>
            <w:r w:rsidR="007C75F0" w:rsidRPr="0080227D">
              <w:t>Kasutaja juurdepääsetav programmeeritavus</w:t>
            </w:r>
            <w:r w:rsidRPr="0080227D">
              <w:t>’</w:t>
            </w:r>
            <w:r w:rsidR="007C75F0" w:rsidRPr="0080227D">
              <w:t xml:space="preserve"> tähistab omadust, mis lubab kasutajal sisestada, modifitseerida või asendada „programme“ teisiti kui:</w:t>
            </w:r>
            <w:r w:rsidR="007C75F0" w:rsidRPr="0080227D">
              <w:rPr>
                <w:rFonts w:eastAsia="Calibri" w:cs="Arial"/>
                <w:szCs w:val="22"/>
                <w:lang w:val="en-US" w:eastAsia="en-US" w:bidi="ar-SA"/>
              </w:rPr>
              <w:t xml:space="preserve"> </w:t>
            </w:r>
          </w:p>
          <w:p w14:paraId="069A1025" w14:textId="77777777" w:rsidR="007C75F0" w:rsidRPr="0080227D" w:rsidRDefault="007C75F0" w:rsidP="0080227D">
            <w:pPr>
              <w:keepNext/>
              <w:keepLines/>
              <w:widowControl w:val="0"/>
              <w:tabs>
                <w:tab w:val="left" w:pos="2410"/>
              </w:tabs>
              <w:spacing w:before="0" w:after="100" w:line="240" w:lineRule="auto"/>
              <w:ind w:left="1066" w:hanging="215"/>
              <w:jc w:val="both"/>
              <w:rPr>
                <w:rFonts w:eastAsia="Calibri" w:cs="Arial"/>
                <w:szCs w:val="20"/>
                <w:lang w:val="en-US" w:eastAsia="en-US" w:bidi="ar-SA"/>
              </w:rPr>
            </w:pPr>
            <w:r w:rsidRPr="0080227D">
              <w:rPr>
                <w:rFonts w:eastAsia="Calibri" w:cs="Arial"/>
                <w:szCs w:val="22"/>
                <w:lang w:val="en-US" w:eastAsia="en-US" w:bidi="ar-SA"/>
              </w:rPr>
              <w:t>a. muutes füüsiliselt lülitusskeemi või ühendusi; või</w:t>
            </w:r>
          </w:p>
          <w:p w14:paraId="5F6A185B" w14:textId="77777777" w:rsidR="007C75F0" w:rsidRPr="0080227D" w:rsidRDefault="007C75F0" w:rsidP="0080227D">
            <w:pPr>
              <w:keepNext/>
              <w:keepLines/>
              <w:widowControl w:val="0"/>
              <w:tabs>
                <w:tab w:val="left" w:pos="2410"/>
              </w:tabs>
              <w:spacing w:before="0" w:after="100" w:line="240" w:lineRule="auto"/>
              <w:ind w:left="1066" w:hanging="215"/>
              <w:jc w:val="both"/>
              <w:rPr>
                <w:rFonts w:eastAsia="Calibri" w:cs="Arial"/>
                <w:szCs w:val="22"/>
                <w:lang w:val="en-US" w:eastAsia="en-US" w:bidi="ar-SA"/>
              </w:rPr>
            </w:pPr>
            <w:r w:rsidRPr="0080227D">
              <w:rPr>
                <w:rFonts w:eastAsia="Calibri" w:cs="Arial"/>
                <w:szCs w:val="22"/>
                <w:lang w:val="en-US" w:eastAsia="en-US" w:bidi="ar-SA"/>
              </w:rPr>
              <w:t xml:space="preserve">b. talitusviiside sättimise, kaasa arvatud </w:t>
            </w:r>
            <w:r w:rsidR="00053F45" w:rsidRPr="0080227D">
              <w:rPr>
                <w:rFonts w:eastAsia="Calibri" w:cs="Arial"/>
                <w:szCs w:val="22"/>
                <w:lang w:val="en-US" w:eastAsia="en-US" w:bidi="ar-SA"/>
              </w:rPr>
              <w:t>parameetrite sisestuse abil.</w:t>
            </w:r>
          </w:p>
          <w:p w14:paraId="04354EC0" w14:textId="77777777" w:rsidR="00AA4F73" w:rsidRPr="0080227D" w:rsidRDefault="00AA4F73" w:rsidP="0080227D">
            <w:pPr>
              <w:keepNext/>
              <w:keepLines/>
              <w:widowControl w:val="0"/>
              <w:tabs>
                <w:tab w:val="left" w:pos="824"/>
                <w:tab w:val="left" w:pos="2410"/>
              </w:tabs>
              <w:spacing w:before="60" w:after="100" w:line="240" w:lineRule="auto"/>
              <w:jc w:val="both"/>
              <w:rPr>
                <w:rFonts w:eastAsia="Calibri" w:cs="Arial"/>
                <w:szCs w:val="20"/>
                <w:lang w:val="fi-FI" w:eastAsia="en-US" w:bidi="ar-SA"/>
              </w:rPr>
            </w:pPr>
            <w:r w:rsidRPr="0080227D">
              <w:rPr>
                <w:rFonts w:eastAsia="Calibri" w:cs="Arial"/>
                <w:i/>
                <w:szCs w:val="22"/>
                <w:u w:val="single"/>
                <w:lang w:val="fi-FI" w:eastAsia="en-US" w:bidi="ar-SA"/>
              </w:rPr>
              <w:t>Märkus</w:t>
            </w:r>
            <w:r w:rsidRPr="0080227D">
              <w:rPr>
                <w:rFonts w:eastAsia="Calibri" w:cs="Arial"/>
                <w:i/>
                <w:szCs w:val="22"/>
                <w:lang w:val="fi-FI" w:eastAsia="en-US" w:bidi="ar-SA"/>
              </w:rPr>
              <w:t xml:space="preserve"> </w:t>
            </w:r>
            <w:r w:rsidRPr="0080227D">
              <w:rPr>
                <w:rFonts w:eastAsia="Calibri" w:cs="Arial"/>
                <w:szCs w:val="22"/>
                <w:lang w:val="fi-FI" w:eastAsia="en-US" w:bidi="ar-SA"/>
              </w:rPr>
              <w:tab/>
            </w:r>
            <w:r w:rsidRPr="0080227D">
              <w:rPr>
                <w:rFonts w:eastAsia="Calibri" w:cs="Arial"/>
                <w:i/>
                <w:szCs w:val="22"/>
                <w:lang w:val="fi-FI" w:eastAsia="en-US" w:bidi="ar-SA"/>
              </w:rPr>
              <w:t>Eespool esitatud definitsioon ei hõlma järgmisi seadmeid:</w:t>
            </w:r>
          </w:p>
          <w:p w14:paraId="0C1AE09D" w14:textId="4022B345" w:rsidR="00AA4F73" w:rsidRPr="0080227D" w:rsidRDefault="00AA4F73" w:rsidP="0080227D">
            <w:pPr>
              <w:keepNext/>
              <w:keepLines/>
              <w:widowControl w:val="0"/>
              <w:tabs>
                <w:tab w:val="left" w:pos="2410"/>
              </w:tabs>
              <w:spacing w:before="60" w:after="100" w:line="240" w:lineRule="auto"/>
              <w:ind w:left="1066" w:hanging="284"/>
              <w:jc w:val="both"/>
              <w:rPr>
                <w:rFonts w:eastAsia="Calibri" w:cs="Arial"/>
                <w:i/>
                <w:szCs w:val="22"/>
                <w:lang w:val="fi-FI" w:eastAsia="en-US" w:bidi="ar-SA"/>
              </w:rPr>
            </w:pPr>
            <w:r w:rsidRPr="0080227D">
              <w:rPr>
                <w:rFonts w:eastAsia="Calibri" w:cs="Arial"/>
                <w:i/>
                <w:szCs w:val="22"/>
                <w:lang w:val="fi-FI" w:eastAsia="en-US" w:bidi="ar-SA"/>
              </w:rPr>
              <w:t xml:space="preserve">1. </w:t>
            </w:r>
            <w:r w:rsidR="00746F74" w:rsidRPr="0080227D">
              <w:rPr>
                <w:rFonts w:eastAsia="Calibri" w:cs="Arial"/>
                <w:i/>
                <w:szCs w:val="22"/>
                <w:lang w:val="fi-FI" w:eastAsia="en-US" w:bidi="ar-SA"/>
              </w:rPr>
              <w:t>m</w:t>
            </w:r>
            <w:r w:rsidRPr="0080227D">
              <w:rPr>
                <w:rFonts w:eastAsia="Calibri" w:cs="Arial"/>
                <w:i/>
                <w:szCs w:val="22"/>
                <w:lang w:val="fi-FI" w:eastAsia="en-US" w:bidi="ar-SA"/>
              </w:rPr>
              <w:t xml:space="preserve">anipulatsioonimehhanismid, mis on ainult käsi- või kaugjuhitavad; </w:t>
            </w:r>
          </w:p>
          <w:p w14:paraId="7E2797BC" w14:textId="4FF8A3C2" w:rsidR="00AA4F73" w:rsidRPr="0080227D" w:rsidRDefault="00AA4F73" w:rsidP="0080227D">
            <w:pPr>
              <w:keepNext/>
              <w:keepLines/>
              <w:widowControl w:val="0"/>
              <w:tabs>
                <w:tab w:val="left" w:pos="2410"/>
              </w:tabs>
              <w:spacing w:before="60" w:after="100" w:line="240" w:lineRule="auto"/>
              <w:ind w:left="1066" w:hanging="284"/>
              <w:jc w:val="both"/>
              <w:rPr>
                <w:rFonts w:eastAsia="Calibri" w:cs="Arial"/>
                <w:szCs w:val="20"/>
                <w:lang w:val="fi-FI" w:eastAsia="en-US" w:bidi="ar-SA"/>
              </w:rPr>
            </w:pPr>
            <w:r w:rsidRPr="0080227D">
              <w:rPr>
                <w:rFonts w:eastAsia="Calibri" w:cs="Arial"/>
                <w:i/>
                <w:szCs w:val="22"/>
                <w:lang w:val="fi-FI" w:eastAsia="en-US" w:bidi="ar-SA"/>
              </w:rPr>
              <w:t>2.</w:t>
            </w:r>
            <w:r w:rsidR="00746F74" w:rsidRPr="0080227D">
              <w:rPr>
                <w:rFonts w:eastAsia="Calibri" w:cs="Arial"/>
                <w:i/>
                <w:szCs w:val="22"/>
                <w:lang w:val="fi-FI" w:eastAsia="en-US" w:bidi="ar-SA"/>
              </w:rPr>
              <w:t xml:space="preserve"> f</w:t>
            </w:r>
            <w:r w:rsidRPr="0080227D">
              <w:rPr>
                <w:rFonts w:eastAsia="Calibri" w:cs="Arial"/>
                <w:i/>
                <w:szCs w:val="22"/>
                <w:lang w:val="fi-FI" w:eastAsia="en-US" w:bidi="ar-SA"/>
              </w:rPr>
              <w:t>ikseeritud järjestusega manipulatsioonimehhanismid, mis on automaatselt liikuvad seadmed ning mis teostavad mehaaniliselt programmeeritud liikumisi. Programm on mehaaniliselt piiratud fikseeritud peatustega, nagu tapid ja nukid. Liikumiste järjekord ja radade ning nurkade valik ei ole varieeritav ega muudetav ei mehaaniliselt, elektrooniliselt ega elektriliselt;</w:t>
            </w:r>
          </w:p>
          <w:p w14:paraId="4FF50A0C" w14:textId="16D68D77" w:rsidR="00AA4F73" w:rsidRPr="0080227D" w:rsidRDefault="00AA4F73" w:rsidP="0080227D">
            <w:pPr>
              <w:keepNext/>
              <w:keepLines/>
              <w:widowControl w:val="0"/>
              <w:tabs>
                <w:tab w:val="left" w:pos="2410"/>
              </w:tabs>
              <w:spacing w:before="60" w:after="100" w:line="240" w:lineRule="auto"/>
              <w:ind w:left="1066" w:hanging="284"/>
              <w:jc w:val="both"/>
              <w:rPr>
                <w:rFonts w:eastAsia="Calibri" w:cs="Arial"/>
                <w:szCs w:val="20"/>
                <w:lang w:val="fi-FI" w:eastAsia="en-US" w:bidi="ar-SA"/>
              </w:rPr>
            </w:pPr>
            <w:r w:rsidRPr="0080227D">
              <w:rPr>
                <w:rFonts w:eastAsia="Calibri" w:cs="Arial"/>
                <w:i/>
                <w:szCs w:val="22"/>
                <w:lang w:val="fi-FI" w:eastAsia="en-US" w:bidi="ar-SA"/>
              </w:rPr>
              <w:t xml:space="preserve">3. </w:t>
            </w:r>
            <w:r w:rsidR="00746F74" w:rsidRPr="0080227D">
              <w:rPr>
                <w:rFonts w:eastAsia="Calibri" w:cs="Arial"/>
                <w:i/>
                <w:szCs w:val="22"/>
                <w:lang w:val="fi-FI" w:eastAsia="en-US" w:bidi="ar-SA"/>
              </w:rPr>
              <w:t>m</w:t>
            </w:r>
            <w:r w:rsidRPr="0080227D">
              <w:rPr>
                <w:rFonts w:eastAsia="Calibri" w:cs="Arial"/>
                <w:i/>
                <w:szCs w:val="22"/>
                <w:lang w:val="fi-FI" w:eastAsia="en-US" w:bidi="ar-SA"/>
              </w:rPr>
              <w:t>ehaaniliselt juhitud muudetava järjestusega manipulatsioonimehhanismid, mis on automaatselt liikuvad seadmed ning mis teostavad mehaaniliselt programmeeritud liikumisi. Programm on mehaaniliselt piiratud fikseeritud, kuid reguleeritavate peatustega, nagu tapid ja nukid. Liikumiste järjekord ning radade või nurkade valik on varieeritav etteantud programmi mallide siseselt. Ühe või mitme liikumistelje programmi mallide varieerimine või muutmine (st tappide muutmine või nukkide ümberasetamine) on teostatav vaid mehaaniliste operatsioonide abil;</w:t>
            </w:r>
          </w:p>
          <w:p w14:paraId="068F46DB" w14:textId="0FE295BA" w:rsidR="00AA4F73" w:rsidRPr="0080227D" w:rsidRDefault="00AA4F73" w:rsidP="0080227D">
            <w:pPr>
              <w:keepNext/>
              <w:keepLines/>
              <w:widowControl w:val="0"/>
              <w:tabs>
                <w:tab w:val="left" w:pos="2410"/>
              </w:tabs>
              <w:spacing w:before="60" w:after="100" w:line="240" w:lineRule="auto"/>
              <w:ind w:left="1066" w:hanging="284"/>
              <w:jc w:val="both"/>
              <w:rPr>
                <w:rFonts w:eastAsia="Calibri" w:cs="Arial"/>
                <w:szCs w:val="20"/>
                <w:lang w:val="fi-FI" w:eastAsia="en-US" w:bidi="ar-SA"/>
              </w:rPr>
            </w:pPr>
            <w:r w:rsidRPr="0080227D">
              <w:rPr>
                <w:rFonts w:eastAsia="Calibri" w:cs="Arial"/>
                <w:i/>
                <w:szCs w:val="22"/>
                <w:lang w:val="fi-FI" w:eastAsia="en-US" w:bidi="ar-SA"/>
              </w:rPr>
              <w:t xml:space="preserve">4. </w:t>
            </w:r>
            <w:r w:rsidR="00746F74" w:rsidRPr="0080227D">
              <w:rPr>
                <w:rFonts w:eastAsia="Calibri" w:cs="Arial"/>
                <w:i/>
                <w:szCs w:val="22"/>
                <w:lang w:val="fi-FI" w:eastAsia="en-US" w:bidi="ar-SA"/>
              </w:rPr>
              <w:t>m</w:t>
            </w:r>
            <w:r w:rsidRPr="0080227D">
              <w:rPr>
                <w:rFonts w:eastAsia="Calibri" w:cs="Arial"/>
                <w:i/>
                <w:szCs w:val="22"/>
                <w:lang w:val="fi-FI" w:eastAsia="en-US" w:bidi="ar-SA"/>
              </w:rPr>
              <w:t>uud kui servo-juhitud muutuva järjestusega manipulatsioonimehhanismid, mis on automaatselt liikuvad seadmed ning mis teostavad mehaaniliselt programmeeritud liikumisi. Programm on varieeritav, kuid järjestus toimub vaid mehaaniliselt kinnitatud elektriliste kahendseadmete või reguleeritavate peatustest saadavate kahendsignaalide põhjal;</w:t>
            </w:r>
          </w:p>
          <w:p w14:paraId="419DE087" w14:textId="77777777" w:rsidR="00AA4F73" w:rsidRPr="0080227D" w:rsidRDefault="00AA4F73" w:rsidP="0080227D">
            <w:pPr>
              <w:keepNext/>
              <w:keepLines/>
              <w:widowControl w:val="0"/>
              <w:tabs>
                <w:tab w:val="left" w:pos="2410"/>
              </w:tabs>
              <w:spacing w:before="60" w:after="100" w:line="240" w:lineRule="auto"/>
              <w:ind w:left="851"/>
              <w:jc w:val="both"/>
              <w:rPr>
                <w:rFonts w:eastAsia="Calibri" w:cs="Arial"/>
                <w:szCs w:val="22"/>
                <w:lang w:val="fi-FI" w:eastAsia="en-US" w:bidi="ar-SA"/>
              </w:rPr>
            </w:pPr>
            <w:r w:rsidRPr="0080227D">
              <w:rPr>
                <w:rFonts w:eastAsia="Calibri" w:cs="Arial"/>
                <w:i/>
                <w:szCs w:val="22"/>
                <w:lang w:val="fi-FI" w:eastAsia="en-US" w:bidi="ar-SA"/>
              </w:rPr>
              <w:t>5. virnastamisseadmed, mis on defineeritud kui Descartes’i koordinaatidega manipulatsiooniseadmed ning mis on vertikaalselt asetatud laokastide virna integraalseks osaks ning on ette nähtud kastide sisu kättesaamiseks või taastamiseks.</w:t>
            </w:r>
          </w:p>
        </w:tc>
      </w:tr>
      <w:tr w:rsidR="0080227D" w:rsidRPr="0080227D" w14:paraId="4124CAFF" w14:textId="77777777" w:rsidTr="00746F74">
        <w:tc>
          <w:tcPr>
            <w:tcW w:w="1021" w:type="dxa"/>
            <w:tcBorders>
              <w:top w:val="single" w:sz="2" w:space="0" w:color="auto"/>
              <w:left w:val="single" w:sz="2" w:space="0" w:color="auto"/>
              <w:bottom w:val="single" w:sz="2" w:space="0" w:color="auto"/>
              <w:right w:val="single" w:sz="2" w:space="0" w:color="auto"/>
            </w:tcBorders>
          </w:tcPr>
          <w:p w14:paraId="77D86A83" w14:textId="7C07256F" w:rsidR="00C670D7" w:rsidRPr="0080227D" w:rsidRDefault="00C670D7"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lastRenderedPageBreak/>
              <w:t>ML11</w:t>
            </w:r>
          </w:p>
        </w:tc>
        <w:tc>
          <w:tcPr>
            <w:tcW w:w="8261" w:type="dxa"/>
            <w:tcBorders>
              <w:top w:val="single" w:sz="2" w:space="0" w:color="auto"/>
              <w:left w:val="single" w:sz="2" w:space="0" w:color="auto"/>
              <w:bottom w:val="single" w:sz="2" w:space="0" w:color="auto"/>
              <w:right w:val="single" w:sz="2" w:space="0" w:color="auto"/>
            </w:tcBorders>
          </w:tcPr>
          <w:p w14:paraId="34EC34C7" w14:textId="77777777" w:rsidR="00C670D7" w:rsidRPr="0080227D" w:rsidRDefault="00C670D7" w:rsidP="0080227D">
            <w:pPr>
              <w:keepNext/>
              <w:keepLines/>
              <w:widowControl w:val="0"/>
              <w:tabs>
                <w:tab w:val="left" w:pos="2410"/>
              </w:tabs>
              <w:spacing w:before="0" w:after="100" w:line="240" w:lineRule="auto"/>
              <w:ind w:left="851" w:hanging="818"/>
              <w:jc w:val="both"/>
            </w:pPr>
            <w:r w:rsidRPr="0080227D">
              <w:t>„Satelliidinavigatsiooni süsteem“</w:t>
            </w:r>
          </w:p>
          <w:p w14:paraId="447B16C1" w14:textId="3CC999ED" w:rsidR="00C670D7" w:rsidRPr="0080227D" w:rsidRDefault="00C670D7" w:rsidP="0080227D">
            <w:pPr>
              <w:keepNext/>
              <w:keepLines/>
              <w:widowControl w:val="0"/>
              <w:tabs>
                <w:tab w:val="left" w:pos="2410"/>
              </w:tabs>
              <w:spacing w:before="0" w:after="100" w:line="240" w:lineRule="auto"/>
              <w:ind w:left="818" w:hanging="818"/>
              <w:jc w:val="both"/>
            </w:pPr>
            <w:r w:rsidRPr="0080227D">
              <w:t xml:space="preserve">Süsteem hõlmab maapealseid jaamu, satelliitide rühma ja vastuvõtjaid, mis võimaldab satelliitidelt saadud signaalide põhjal arvutada vastuvõtja asukohta.Süsteem hõlmab globaalsete navigatsioonisatelliitide süsteeme (GNSS) ja piirkondlike navigatsioonisatelliitide süsteeme. </w:t>
            </w:r>
          </w:p>
        </w:tc>
      </w:tr>
      <w:tr w:rsidR="0080227D" w:rsidRPr="0080227D" w14:paraId="39840272" w14:textId="77777777" w:rsidTr="00746F74">
        <w:tc>
          <w:tcPr>
            <w:tcW w:w="1021" w:type="dxa"/>
            <w:tcBorders>
              <w:top w:val="single" w:sz="2" w:space="0" w:color="auto"/>
              <w:left w:val="single" w:sz="2" w:space="0" w:color="auto"/>
              <w:bottom w:val="single" w:sz="2" w:space="0" w:color="auto"/>
              <w:right w:val="single" w:sz="2" w:space="0" w:color="auto"/>
            </w:tcBorders>
          </w:tcPr>
          <w:p w14:paraId="120CD8F3"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fi-FI" w:eastAsia="en-US" w:bidi="ar-SA"/>
              </w:rPr>
            </w:pPr>
            <w:r w:rsidRPr="0080227D">
              <w:rPr>
                <w:rFonts w:eastAsia="Calibri" w:cs="Arial"/>
                <w:szCs w:val="22"/>
                <w:lang w:val="en-US" w:eastAsia="en-US" w:bidi="ar-SA"/>
              </w:rPr>
              <w:t>ML21</w:t>
            </w:r>
          </w:p>
        </w:tc>
        <w:tc>
          <w:tcPr>
            <w:tcW w:w="8261" w:type="dxa"/>
            <w:tcBorders>
              <w:top w:val="single" w:sz="2" w:space="0" w:color="auto"/>
              <w:left w:val="single" w:sz="2" w:space="0" w:color="auto"/>
              <w:bottom w:val="single" w:sz="2" w:space="0" w:color="auto"/>
              <w:right w:val="single" w:sz="2" w:space="0" w:color="auto"/>
            </w:tcBorders>
          </w:tcPr>
          <w:p w14:paraId="11EBA0B2"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„Tarkvara”</w:t>
            </w:r>
          </w:p>
          <w:p w14:paraId="17808BE8" w14:textId="77777777" w:rsidR="00AA4F73" w:rsidRPr="0080227D" w:rsidRDefault="00AA4F73" w:rsidP="0080227D">
            <w:pPr>
              <w:keepNext/>
              <w:keepLines/>
              <w:widowControl w:val="0"/>
              <w:tabs>
                <w:tab w:val="left" w:pos="2410"/>
              </w:tabs>
              <w:spacing w:before="60" w:after="100" w:line="240" w:lineRule="auto"/>
              <w:ind w:left="113"/>
              <w:jc w:val="both"/>
              <w:rPr>
                <w:rFonts w:eastAsia="Calibri" w:cs="Arial"/>
                <w:szCs w:val="20"/>
                <w:lang w:val="fi-FI" w:eastAsia="en-US" w:bidi="ar-SA"/>
              </w:rPr>
            </w:pPr>
            <w:r w:rsidRPr="0080227D">
              <w:rPr>
                <w:rFonts w:eastAsia="Calibri" w:cs="Arial"/>
                <w:szCs w:val="22"/>
                <w:lang w:val="fi-FI" w:eastAsia="en-US" w:bidi="ar-SA"/>
              </w:rPr>
              <w:t>Ühest või mitmest „programmist” või „mikroprogrammist” koosnev kogum, mis on paigutatud mis tahes kättesaadavale väljundmeediale.</w:t>
            </w:r>
          </w:p>
        </w:tc>
      </w:tr>
      <w:tr w:rsidR="0080227D" w:rsidRPr="0080227D" w14:paraId="2C1F3482" w14:textId="77777777" w:rsidTr="00746F74">
        <w:tc>
          <w:tcPr>
            <w:tcW w:w="1021" w:type="dxa"/>
            <w:tcBorders>
              <w:top w:val="single" w:sz="2" w:space="0" w:color="auto"/>
              <w:left w:val="single" w:sz="2" w:space="0" w:color="auto"/>
              <w:bottom w:val="single" w:sz="2" w:space="0" w:color="auto"/>
              <w:right w:val="single" w:sz="2" w:space="0" w:color="auto"/>
            </w:tcBorders>
          </w:tcPr>
          <w:p w14:paraId="185EADFA"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ML22</w:t>
            </w:r>
          </w:p>
        </w:tc>
        <w:tc>
          <w:tcPr>
            <w:tcW w:w="8261" w:type="dxa"/>
            <w:tcBorders>
              <w:top w:val="single" w:sz="2" w:space="0" w:color="auto"/>
              <w:left w:val="single" w:sz="2" w:space="0" w:color="auto"/>
              <w:bottom w:val="single" w:sz="2" w:space="0" w:color="auto"/>
              <w:right w:val="single" w:sz="2" w:space="0" w:color="auto"/>
            </w:tcBorders>
          </w:tcPr>
          <w:p w14:paraId="03450C24"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„Tehnoloogia”</w:t>
            </w:r>
          </w:p>
          <w:p w14:paraId="0AEF7D06"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fi-FI" w:eastAsia="en-US" w:bidi="ar-SA"/>
              </w:rPr>
            </w:pPr>
            <w:r w:rsidRPr="0080227D">
              <w:rPr>
                <w:rFonts w:eastAsia="Calibri" w:cs="Arial"/>
                <w:szCs w:val="22"/>
                <w:lang w:val="fi-FI" w:eastAsia="en-US" w:bidi="ar-SA"/>
              </w:rPr>
              <w:t>Spetsiifiline teave, mis on vajalik toote „arendamiseks”, „tootmiseks” või „kasutamiseks”. See teave esineb tehniliste andmete või tehnilise abi kujul. Sõjaliste kaupade nimekirja mõistes kontrollitud „tehnoloogia” on täpsustatud kategoorias ML22.</w:t>
            </w:r>
          </w:p>
          <w:p w14:paraId="209C0EA6" w14:textId="77777777" w:rsidR="00AA4F73" w:rsidRPr="0080227D" w:rsidRDefault="00AA4F73" w:rsidP="0080227D">
            <w:pPr>
              <w:keepNext/>
              <w:keepLines/>
              <w:widowControl w:val="0"/>
              <w:tabs>
                <w:tab w:val="left" w:pos="2410"/>
              </w:tabs>
              <w:spacing w:before="0" w:after="100"/>
              <w:jc w:val="both"/>
              <w:rPr>
                <w:rFonts w:eastAsia="Calibri" w:cs="Arial"/>
                <w:i/>
                <w:szCs w:val="20"/>
                <w:u w:val="single"/>
                <w:lang w:val="fi-FI" w:eastAsia="en-US" w:bidi="ar-SA"/>
              </w:rPr>
            </w:pPr>
            <w:r w:rsidRPr="0080227D">
              <w:rPr>
                <w:rFonts w:eastAsia="Calibri" w:cs="Arial"/>
                <w:i/>
                <w:szCs w:val="22"/>
                <w:u w:val="single"/>
                <w:lang w:val="fi-FI" w:eastAsia="en-US" w:bidi="ar-SA"/>
              </w:rPr>
              <w:t>Tehniline märkus</w:t>
            </w:r>
          </w:p>
          <w:p w14:paraId="4722C1F2" w14:textId="77777777" w:rsidR="00746F74" w:rsidRPr="0080227D" w:rsidRDefault="00AA4F73" w:rsidP="0080227D">
            <w:pPr>
              <w:keepNext/>
              <w:keepLines/>
              <w:widowControl w:val="0"/>
              <w:tabs>
                <w:tab w:val="left" w:pos="2410"/>
              </w:tabs>
              <w:spacing w:before="0" w:after="100" w:line="240" w:lineRule="auto"/>
              <w:ind w:left="1208" w:hanging="284"/>
              <w:jc w:val="both"/>
              <w:rPr>
                <w:rFonts w:eastAsia="Calibri" w:cs="Arial"/>
                <w:szCs w:val="20"/>
                <w:lang w:val="fi-FI" w:eastAsia="en-US" w:bidi="ar-SA"/>
              </w:rPr>
            </w:pPr>
            <w:r w:rsidRPr="0080227D">
              <w:rPr>
                <w:rFonts w:eastAsia="Calibri" w:cs="Arial"/>
                <w:i/>
                <w:szCs w:val="22"/>
                <w:lang w:val="fi-FI" w:eastAsia="en-US" w:bidi="ar-SA"/>
              </w:rPr>
              <w:t>1. 'Tehnilised andmed' võivad esineda tehniliste jooniste, plaanide, diagrammide, mudelite, valemite, tabelite, insener-tehniliste projektide ja spetsifikatsioonide, käsiraamatute ja juhiste kujul kas kirjalikult või salvestatuna muudele andmekandjatele või seadmetele nagu näiteks magnetkettad, helilindid, püsimälud.</w:t>
            </w:r>
          </w:p>
          <w:p w14:paraId="5114F59C" w14:textId="29E4BC91" w:rsidR="00AA4F73" w:rsidRPr="0080227D" w:rsidRDefault="00AA4F73" w:rsidP="0080227D">
            <w:pPr>
              <w:keepNext/>
              <w:keepLines/>
              <w:widowControl w:val="0"/>
              <w:tabs>
                <w:tab w:val="left" w:pos="2410"/>
              </w:tabs>
              <w:spacing w:before="0" w:after="100" w:line="240" w:lineRule="auto"/>
              <w:ind w:left="1208" w:hanging="284"/>
              <w:jc w:val="both"/>
              <w:rPr>
                <w:rFonts w:eastAsia="Calibri" w:cs="Arial"/>
                <w:szCs w:val="20"/>
                <w:lang w:val="fi-FI" w:eastAsia="en-US" w:bidi="ar-SA"/>
              </w:rPr>
            </w:pPr>
            <w:r w:rsidRPr="0080227D">
              <w:rPr>
                <w:rFonts w:eastAsia="Calibri" w:cs="Arial"/>
                <w:i/>
                <w:szCs w:val="22"/>
                <w:lang w:val="fi-FI" w:eastAsia="en-US" w:bidi="ar-SA"/>
              </w:rPr>
              <w:t>2. 'Tehniline abi' võib esineda juhiste, oskuste, väljaõppe, tööalaste teadmiste ja konsultatsiooniteenuste vormis. 'Tehniline abi' võib hõlmata 'tehniliste andmete' üleandmist.</w:t>
            </w:r>
          </w:p>
        </w:tc>
      </w:tr>
      <w:tr w:rsidR="0080227D" w:rsidRPr="0080227D" w14:paraId="0340C88C" w14:textId="77777777" w:rsidTr="00746F74">
        <w:tc>
          <w:tcPr>
            <w:tcW w:w="1021" w:type="dxa"/>
            <w:tcBorders>
              <w:top w:val="single" w:sz="2" w:space="0" w:color="auto"/>
              <w:left w:val="single" w:sz="2" w:space="0" w:color="auto"/>
              <w:bottom w:val="single" w:sz="2" w:space="0" w:color="auto"/>
              <w:right w:val="single" w:sz="2" w:space="0" w:color="auto"/>
            </w:tcBorders>
          </w:tcPr>
          <w:p w14:paraId="442E1E51"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ML18, 21, 22</w:t>
            </w:r>
          </w:p>
        </w:tc>
        <w:tc>
          <w:tcPr>
            <w:tcW w:w="8261" w:type="dxa"/>
            <w:tcBorders>
              <w:top w:val="single" w:sz="2" w:space="0" w:color="auto"/>
              <w:left w:val="single" w:sz="2" w:space="0" w:color="auto"/>
              <w:bottom w:val="single" w:sz="2" w:space="0" w:color="auto"/>
              <w:right w:val="single" w:sz="2" w:space="0" w:color="auto"/>
            </w:tcBorders>
          </w:tcPr>
          <w:p w14:paraId="384DE105" w14:textId="77777777" w:rsidR="00AA4F73" w:rsidRPr="0080227D" w:rsidRDefault="00AA4F73" w:rsidP="0080227D">
            <w:pPr>
              <w:keepNext/>
              <w:keepLines/>
              <w:widowControl w:val="0"/>
              <w:tabs>
                <w:tab w:val="left" w:pos="2410"/>
              </w:tabs>
              <w:spacing w:before="0" w:after="100" w:line="240" w:lineRule="auto"/>
              <w:ind w:left="851" w:hanging="818"/>
              <w:jc w:val="both"/>
              <w:rPr>
                <w:rFonts w:eastAsia="Calibri" w:cs="Arial"/>
                <w:szCs w:val="22"/>
                <w:lang w:val="en-US" w:eastAsia="en-US" w:bidi="ar-SA"/>
              </w:rPr>
            </w:pPr>
            <w:r w:rsidRPr="0080227D">
              <w:t>„Tootmine”</w:t>
            </w:r>
          </w:p>
          <w:p w14:paraId="1EBE3D42" w14:textId="77777777" w:rsidR="00AA4F73" w:rsidRPr="0080227D" w:rsidRDefault="00AA4F73" w:rsidP="0080227D">
            <w:pPr>
              <w:keepNext/>
              <w:keepLines/>
              <w:widowControl w:val="0"/>
              <w:tabs>
                <w:tab w:val="left" w:pos="2410"/>
              </w:tabs>
              <w:spacing w:before="0" w:after="100" w:line="240" w:lineRule="auto"/>
              <w:ind w:left="113"/>
              <w:jc w:val="both"/>
              <w:rPr>
                <w:rFonts w:eastAsia="Calibri" w:cs="Arial"/>
                <w:szCs w:val="20"/>
                <w:lang w:val="en-US" w:eastAsia="en-US" w:bidi="ar-SA"/>
              </w:rPr>
            </w:pPr>
            <w:r w:rsidRPr="0080227D">
              <w:rPr>
                <w:rFonts w:eastAsia="Calibri" w:cs="Arial"/>
                <w:szCs w:val="22"/>
                <w:lang w:val="en-US" w:eastAsia="en-US" w:bidi="ar-SA"/>
              </w:rPr>
              <w:t>Kõik tootmisetapid, nagu näiteks toote insenerlahendus, valmistamine, integreerimine, kokkupanek (montaaž), järelevalve, katsetamine, kvaliteedi tagamine.</w:t>
            </w:r>
          </w:p>
        </w:tc>
      </w:tr>
      <w:tr w:rsidR="0080227D" w:rsidRPr="0080227D" w14:paraId="4D6D6D8D" w14:textId="77777777" w:rsidTr="00746F74">
        <w:tc>
          <w:tcPr>
            <w:tcW w:w="1021" w:type="dxa"/>
            <w:tcBorders>
              <w:top w:val="single" w:sz="2" w:space="0" w:color="auto"/>
              <w:left w:val="single" w:sz="2" w:space="0" w:color="auto"/>
              <w:bottom w:val="single" w:sz="2" w:space="0" w:color="auto"/>
              <w:right w:val="single" w:sz="2" w:space="0" w:color="auto"/>
            </w:tcBorders>
          </w:tcPr>
          <w:p w14:paraId="675A65D8"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ML4, 10</w:t>
            </w:r>
          </w:p>
        </w:tc>
        <w:tc>
          <w:tcPr>
            <w:tcW w:w="8261" w:type="dxa"/>
            <w:tcBorders>
              <w:top w:val="single" w:sz="2" w:space="0" w:color="auto"/>
              <w:left w:val="single" w:sz="2" w:space="0" w:color="auto"/>
              <w:bottom w:val="single" w:sz="2" w:space="0" w:color="auto"/>
              <w:right w:val="single" w:sz="2" w:space="0" w:color="auto"/>
            </w:tcBorders>
          </w:tcPr>
          <w:p w14:paraId="1201F826"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„Tsiviilõhusõiduk”</w:t>
            </w:r>
          </w:p>
          <w:p w14:paraId="70998AC4"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Need „õhusõidukid”, mis on loetletud kasutusotstarbe järgi ühe või mitme ELi liikmesriigi tsiviillennundusameti poolt avaldatud lennukõlblikkuse sertifitseerimise nimekirjas lendamiseks sisemaistel ja välismaistel tsiviil-kaubanduslikel marsruutidel või seaduslikuks kasutamiseks tsiviil-, era- ja ärilisel otstarbel.</w:t>
            </w:r>
          </w:p>
        </w:tc>
      </w:tr>
      <w:tr w:rsidR="0080227D" w:rsidRPr="0080227D" w14:paraId="30EB3BF8" w14:textId="77777777" w:rsidTr="00746F74">
        <w:tc>
          <w:tcPr>
            <w:tcW w:w="1021" w:type="dxa"/>
            <w:tcBorders>
              <w:top w:val="single" w:sz="2" w:space="0" w:color="auto"/>
              <w:left w:val="single" w:sz="2" w:space="0" w:color="auto"/>
              <w:bottom w:val="single" w:sz="2" w:space="0" w:color="auto"/>
              <w:right w:val="single" w:sz="2" w:space="0" w:color="auto"/>
            </w:tcBorders>
          </w:tcPr>
          <w:p w14:paraId="7A1086DF"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ML17</w:t>
            </w:r>
          </w:p>
        </w:tc>
        <w:tc>
          <w:tcPr>
            <w:tcW w:w="8261" w:type="dxa"/>
            <w:tcBorders>
              <w:top w:val="single" w:sz="2" w:space="0" w:color="auto"/>
              <w:left w:val="single" w:sz="2" w:space="0" w:color="auto"/>
              <w:bottom w:val="single" w:sz="2" w:space="0" w:color="auto"/>
              <w:right w:val="single" w:sz="2" w:space="0" w:color="auto"/>
            </w:tcBorders>
          </w:tcPr>
          <w:p w14:paraId="6713123E"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„Tuumareaktor”</w:t>
            </w:r>
          </w:p>
          <w:p w14:paraId="61AFD0D4"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Reaktorianumas paiknevad või vahetult selle külge kinnitatud osad, seadmed, mis reguleerivad reaktori südamiku võimsustaset, ning komponendid, mis tavaliselt sisaldavad reaktori südamiku primaarset jahutusainet, puutuvad sellega vahetult kokku või kontrollivad seda.</w:t>
            </w:r>
          </w:p>
        </w:tc>
      </w:tr>
      <w:tr w:rsidR="0080227D" w:rsidRPr="0080227D" w14:paraId="7619508D" w14:textId="77777777" w:rsidTr="00746F74">
        <w:tc>
          <w:tcPr>
            <w:tcW w:w="1021" w:type="dxa"/>
            <w:tcBorders>
              <w:top w:val="single" w:sz="2" w:space="0" w:color="auto"/>
              <w:left w:val="single" w:sz="2" w:space="0" w:color="auto"/>
              <w:bottom w:val="single" w:sz="2" w:space="0" w:color="auto"/>
              <w:right w:val="single" w:sz="2" w:space="0" w:color="auto"/>
            </w:tcBorders>
          </w:tcPr>
          <w:p w14:paraId="4B686299"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ML17</w:t>
            </w:r>
          </w:p>
        </w:tc>
        <w:tc>
          <w:tcPr>
            <w:tcW w:w="8261" w:type="dxa"/>
            <w:tcBorders>
              <w:top w:val="single" w:sz="2" w:space="0" w:color="auto"/>
              <w:left w:val="single" w:sz="2" w:space="0" w:color="auto"/>
              <w:bottom w:val="single" w:sz="2" w:space="0" w:color="auto"/>
              <w:right w:val="single" w:sz="2" w:space="0" w:color="auto"/>
            </w:tcBorders>
          </w:tcPr>
          <w:p w14:paraId="7E9B68B0"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„Tööorganid”</w:t>
            </w:r>
          </w:p>
          <w:p w14:paraId="2D88278E" w14:textId="77777777" w:rsidR="00746F74"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 xml:space="preserve">Haaratsid, </w:t>
            </w:r>
            <w:r w:rsidR="00F30814" w:rsidRPr="0080227D">
              <w:rPr>
                <w:rFonts w:eastAsia="Calibri" w:cs="Arial"/>
                <w:szCs w:val="22"/>
                <w:lang w:val="en-US" w:eastAsia="en-US" w:bidi="ar-SA"/>
              </w:rPr>
              <w:t>‘</w:t>
            </w:r>
            <w:r w:rsidRPr="0080227D">
              <w:rPr>
                <w:rFonts w:eastAsia="Calibri" w:cs="Arial"/>
                <w:szCs w:val="22"/>
                <w:lang w:val="en-US" w:eastAsia="en-US" w:bidi="ar-SA"/>
              </w:rPr>
              <w:t>aktiivsed tööriistühikud</w:t>
            </w:r>
            <w:r w:rsidR="00F30814" w:rsidRPr="0080227D">
              <w:rPr>
                <w:rFonts w:eastAsia="Calibri" w:cs="Arial"/>
                <w:szCs w:val="22"/>
                <w:lang w:val="en-US" w:eastAsia="en-US" w:bidi="ar-SA"/>
              </w:rPr>
              <w:t>’</w:t>
            </w:r>
            <w:r w:rsidRPr="0080227D">
              <w:rPr>
                <w:rFonts w:eastAsia="Calibri" w:cs="Arial"/>
                <w:szCs w:val="22"/>
                <w:lang w:val="en-US" w:eastAsia="en-US" w:bidi="ar-SA"/>
              </w:rPr>
              <w:t xml:space="preserve"> ja kõik muud töövahendid, mis on kinnitatud „roboti” manipulaatori otsa kinnitusplaadile.</w:t>
            </w:r>
          </w:p>
          <w:p w14:paraId="0902E625" w14:textId="58A42E11"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bCs/>
                <w:i/>
                <w:szCs w:val="22"/>
                <w:u w:val="single"/>
                <w:lang w:val="en-US" w:eastAsia="en-US" w:bidi="ar-SA"/>
              </w:rPr>
            </w:pPr>
            <w:r w:rsidRPr="0080227D">
              <w:rPr>
                <w:rFonts w:eastAsia="Calibri" w:cs="Arial"/>
                <w:i/>
                <w:szCs w:val="22"/>
                <w:u w:val="single"/>
                <w:lang w:val="en-US" w:eastAsia="en-US" w:bidi="ar-SA"/>
              </w:rPr>
              <w:t>Tehniline märkus</w:t>
            </w:r>
          </w:p>
          <w:p w14:paraId="4F43C63F" w14:textId="492D77E6" w:rsidR="00AA4F73" w:rsidRPr="0080227D" w:rsidRDefault="00F30814"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i/>
                <w:szCs w:val="22"/>
                <w:lang w:val="en-US" w:eastAsia="en-US" w:bidi="ar-SA"/>
              </w:rPr>
              <w:t>‘</w:t>
            </w:r>
            <w:r w:rsidR="00AA4F73" w:rsidRPr="0080227D">
              <w:rPr>
                <w:rFonts w:eastAsia="Calibri" w:cs="Arial"/>
                <w:i/>
                <w:szCs w:val="22"/>
                <w:lang w:val="en-US" w:eastAsia="en-US" w:bidi="ar-SA"/>
              </w:rPr>
              <w:t>Aktiivsed tööriistühikud</w:t>
            </w:r>
            <w:r w:rsidRPr="0080227D">
              <w:rPr>
                <w:rFonts w:eastAsia="Calibri" w:cs="Arial"/>
                <w:i/>
                <w:szCs w:val="22"/>
                <w:lang w:val="en-US" w:eastAsia="en-US" w:bidi="ar-SA"/>
              </w:rPr>
              <w:t>’</w:t>
            </w:r>
            <w:r w:rsidR="00AA4F73" w:rsidRPr="0080227D">
              <w:rPr>
                <w:rFonts w:eastAsia="Calibri" w:cs="Arial"/>
                <w:i/>
                <w:szCs w:val="22"/>
                <w:lang w:val="en-US" w:eastAsia="en-US" w:bidi="ar-SA"/>
              </w:rPr>
              <w:t xml:space="preserve"> on seadmed, mille abil rakendatakse töödeldavale detailile liigutavat jõudu, töötlemisenergiat või sondeeritakse seda.</w:t>
            </w:r>
          </w:p>
        </w:tc>
      </w:tr>
      <w:tr w:rsidR="0080227D" w:rsidRPr="0080227D" w14:paraId="50C9FBE4" w14:textId="77777777" w:rsidTr="00746F74">
        <w:tc>
          <w:tcPr>
            <w:tcW w:w="1021" w:type="dxa"/>
            <w:tcBorders>
              <w:top w:val="single" w:sz="2" w:space="0" w:color="auto"/>
              <w:left w:val="single" w:sz="2" w:space="0" w:color="auto"/>
              <w:bottom w:val="single" w:sz="2" w:space="0" w:color="auto"/>
              <w:right w:val="single" w:sz="2" w:space="0" w:color="auto"/>
            </w:tcBorders>
          </w:tcPr>
          <w:p w14:paraId="4434201E"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lastRenderedPageBreak/>
              <w:t>ML22</w:t>
            </w:r>
          </w:p>
        </w:tc>
        <w:tc>
          <w:tcPr>
            <w:tcW w:w="8261" w:type="dxa"/>
            <w:tcBorders>
              <w:top w:val="single" w:sz="2" w:space="0" w:color="auto"/>
              <w:left w:val="single" w:sz="2" w:space="0" w:color="auto"/>
              <w:bottom w:val="single" w:sz="2" w:space="0" w:color="auto"/>
              <w:right w:val="single" w:sz="2" w:space="0" w:color="auto"/>
            </w:tcBorders>
          </w:tcPr>
          <w:p w14:paraId="1EC0F225"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„Vajalik”</w:t>
            </w:r>
          </w:p>
          <w:p w14:paraId="6B1647B6"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Kasutatuna koos sõnaga „tehnoloogia”, tähendab üksnes seda „tehnoloogia” osa, mis peab tagama reguleeritud toimimistaseme, näitajate või funktsioonide saavutamise või ületamise. Sellist „vajalikku” „tehnoloogiat” võivad jagada erinevad tooted.</w:t>
            </w:r>
          </w:p>
        </w:tc>
      </w:tr>
      <w:tr w:rsidR="0080227D" w:rsidRPr="0080227D" w14:paraId="01202551" w14:textId="77777777" w:rsidTr="00746F74">
        <w:trPr>
          <w:trHeight w:val="1023"/>
        </w:trPr>
        <w:tc>
          <w:tcPr>
            <w:tcW w:w="1021" w:type="dxa"/>
            <w:tcBorders>
              <w:top w:val="single" w:sz="2" w:space="0" w:color="auto"/>
              <w:left w:val="single" w:sz="2" w:space="0" w:color="auto"/>
              <w:bottom w:val="single" w:sz="2" w:space="0" w:color="auto"/>
              <w:right w:val="single" w:sz="2" w:space="0" w:color="auto"/>
            </w:tcBorders>
          </w:tcPr>
          <w:p w14:paraId="6FD12D85" w14:textId="77777777" w:rsidR="00EB6BF6" w:rsidRPr="0080227D" w:rsidRDefault="00EB6BF6" w:rsidP="0080227D">
            <w:pPr>
              <w:spacing w:after="100"/>
            </w:pPr>
            <w:r w:rsidRPr="0080227D">
              <w:t>ML 10</w:t>
            </w:r>
          </w:p>
        </w:tc>
        <w:tc>
          <w:tcPr>
            <w:tcW w:w="8261" w:type="dxa"/>
            <w:tcBorders>
              <w:top w:val="single" w:sz="2" w:space="0" w:color="auto"/>
              <w:left w:val="single" w:sz="2" w:space="0" w:color="auto"/>
              <w:bottom w:val="single" w:sz="2" w:space="0" w:color="auto"/>
              <w:right w:val="single" w:sz="2" w:space="0" w:color="auto"/>
            </w:tcBorders>
          </w:tcPr>
          <w:p w14:paraId="46CC4366" w14:textId="77777777" w:rsidR="00EB6BF6" w:rsidRPr="0080227D" w:rsidRDefault="00EB6BF6" w:rsidP="0080227D">
            <w:pPr>
              <w:spacing w:after="100"/>
              <w:jc w:val="both"/>
            </w:pPr>
            <w:r w:rsidRPr="0080227D">
              <w:t>„Õhulaev“</w:t>
            </w:r>
          </w:p>
          <w:p w14:paraId="2542721A" w14:textId="77777777" w:rsidR="00EB6BF6" w:rsidRPr="0080227D" w:rsidRDefault="00EB6BF6" w:rsidP="0080227D">
            <w:pPr>
              <w:spacing w:after="100" w:line="240" w:lineRule="auto"/>
              <w:jc w:val="both"/>
            </w:pPr>
            <w:r w:rsidRPr="0080227D">
              <w:t>Jõuseadmega õhust kergem õhusõiduk, mida hoitakse liikumises gaasi abil (tavaliselt heelium, varem vesinik).</w:t>
            </w:r>
          </w:p>
        </w:tc>
      </w:tr>
      <w:tr w:rsidR="0080227D" w:rsidRPr="0080227D" w14:paraId="443D97F4" w14:textId="77777777" w:rsidTr="00746F74">
        <w:tc>
          <w:tcPr>
            <w:tcW w:w="1021" w:type="dxa"/>
            <w:tcBorders>
              <w:top w:val="single" w:sz="2" w:space="0" w:color="auto"/>
              <w:left w:val="single" w:sz="2" w:space="0" w:color="auto"/>
              <w:bottom w:val="single" w:sz="2" w:space="0" w:color="auto"/>
              <w:right w:val="single" w:sz="2" w:space="0" w:color="auto"/>
            </w:tcBorders>
          </w:tcPr>
          <w:p w14:paraId="49444E0C" w14:textId="77777777" w:rsidR="00AA4F73" w:rsidRPr="0080227D" w:rsidRDefault="00EB6BF6"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w:t>
            </w:r>
            <w:r w:rsidR="00AA4F73" w:rsidRPr="0080227D">
              <w:rPr>
                <w:rFonts w:eastAsia="Calibri" w:cs="Arial"/>
                <w:szCs w:val="22"/>
                <w:lang w:val="en-US" w:eastAsia="en-US" w:bidi="ar-SA"/>
              </w:rPr>
              <w:t>L10</w:t>
            </w:r>
          </w:p>
        </w:tc>
        <w:tc>
          <w:tcPr>
            <w:tcW w:w="8261" w:type="dxa"/>
            <w:tcBorders>
              <w:top w:val="single" w:sz="2" w:space="0" w:color="auto"/>
              <w:left w:val="single" w:sz="2" w:space="0" w:color="auto"/>
              <w:bottom w:val="single" w:sz="2" w:space="0" w:color="auto"/>
              <w:right w:val="single" w:sz="2" w:space="0" w:color="auto"/>
            </w:tcBorders>
          </w:tcPr>
          <w:p w14:paraId="5C72EFFC"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„Õhust kergemad õhusõidukid”</w:t>
            </w:r>
          </w:p>
          <w:p w14:paraId="406D82BE"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t>Õhupallid ja õhulaevad, mille õhkutõstmiseks kasutatakse kuuma õhku või muid õhust kergemaid gaase, näiteks heeliumi või vesinikku.</w:t>
            </w:r>
          </w:p>
        </w:tc>
      </w:tr>
      <w:tr w:rsidR="0080227D" w:rsidRPr="0080227D" w14:paraId="315DBCBC" w14:textId="77777777" w:rsidTr="00746F74">
        <w:tc>
          <w:tcPr>
            <w:tcW w:w="1021" w:type="dxa"/>
            <w:tcBorders>
              <w:top w:val="single" w:sz="2" w:space="0" w:color="auto"/>
              <w:left w:val="single" w:sz="2" w:space="0" w:color="auto"/>
              <w:bottom w:val="single" w:sz="2" w:space="0" w:color="auto"/>
              <w:right w:val="single" w:sz="2" w:space="0" w:color="auto"/>
            </w:tcBorders>
          </w:tcPr>
          <w:p w14:paraId="09FB38D2"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ML8, 10, 14</w:t>
            </w:r>
          </w:p>
        </w:tc>
        <w:tc>
          <w:tcPr>
            <w:tcW w:w="8261" w:type="dxa"/>
            <w:tcBorders>
              <w:top w:val="single" w:sz="2" w:space="0" w:color="auto"/>
              <w:left w:val="single" w:sz="2" w:space="0" w:color="auto"/>
              <w:bottom w:val="single" w:sz="2" w:space="0" w:color="auto"/>
              <w:right w:val="single" w:sz="2" w:space="0" w:color="auto"/>
            </w:tcBorders>
          </w:tcPr>
          <w:p w14:paraId="05BF8737"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„Õhusõidukid”</w:t>
            </w:r>
          </w:p>
          <w:p w14:paraId="1FB301EE" w14:textId="77777777" w:rsidR="00AA4F73" w:rsidRPr="0080227D" w:rsidRDefault="00AA4F73" w:rsidP="0080227D">
            <w:pPr>
              <w:keepNext/>
              <w:keepLines/>
              <w:widowControl w:val="0"/>
              <w:tabs>
                <w:tab w:val="left" w:pos="2410"/>
              </w:tabs>
              <w:spacing w:before="0" w:after="100" w:line="240" w:lineRule="auto"/>
              <w:ind w:left="818" w:hanging="818"/>
              <w:jc w:val="both"/>
            </w:pPr>
            <w:r w:rsidRPr="0080227D">
              <w:t>Jäigatiivaline, muudetava tiivakujuga, pöörleva tiiv</w:t>
            </w:r>
            <w:r w:rsidR="000140A4" w:rsidRPr="0080227D">
              <w:t xml:space="preserve">aga (helikopter), kaldrootoriga </w:t>
            </w:r>
            <w:r w:rsidRPr="0080227D">
              <w:t>või kaldtiivaga lennuaparaat.</w:t>
            </w:r>
          </w:p>
        </w:tc>
      </w:tr>
      <w:tr w:rsidR="0080227D" w:rsidRPr="0080227D" w14:paraId="11CB9D99" w14:textId="77777777" w:rsidTr="00746F74">
        <w:tc>
          <w:tcPr>
            <w:tcW w:w="1021" w:type="dxa"/>
            <w:tcBorders>
              <w:top w:val="single" w:sz="2" w:space="0" w:color="auto"/>
              <w:left w:val="single" w:sz="2" w:space="0" w:color="auto"/>
              <w:bottom w:val="single" w:sz="2" w:space="0" w:color="auto"/>
              <w:right w:val="single" w:sz="2" w:space="0" w:color="auto"/>
            </w:tcBorders>
          </w:tcPr>
          <w:p w14:paraId="741E57C1"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ML22</w:t>
            </w:r>
          </w:p>
        </w:tc>
        <w:tc>
          <w:tcPr>
            <w:tcW w:w="8261" w:type="dxa"/>
            <w:tcBorders>
              <w:top w:val="single" w:sz="2" w:space="0" w:color="auto"/>
              <w:left w:val="single" w:sz="2" w:space="0" w:color="auto"/>
              <w:bottom w:val="single" w:sz="2" w:space="0" w:color="auto"/>
              <w:right w:val="single" w:sz="2" w:space="0" w:color="auto"/>
            </w:tcBorders>
          </w:tcPr>
          <w:p w14:paraId="4B1970B0"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t>„Üldkasutatav”</w:t>
            </w:r>
          </w:p>
          <w:p w14:paraId="2A04E73B"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fi-FI" w:eastAsia="en-US" w:bidi="ar-SA"/>
              </w:rPr>
            </w:pPr>
            <w:r w:rsidRPr="0080227D">
              <w:rPr>
                <w:rFonts w:eastAsia="Calibri" w:cs="Arial"/>
                <w:szCs w:val="22"/>
                <w:lang w:val="fi-FI" w:eastAsia="en-US" w:bidi="ar-SA"/>
              </w:rPr>
              <w:t>„Tehnoloogia” või „tarkvara”, mis on tehtud kättesaadavaks, seadmata piiranguid selle edasise levitamise suhtes.</w:t>
            </w:r>
          </w:p>
          <w:p w14:paraId="1D66F4D7" w14:textId="77777777" w:rsidR="00AA4F73" w:rsidRPr="0080227D" w:rsidRDefault="00AA4F73" w:rsidP="0080227D">
            <w:pPr>
              <w:keepNext/>
              <w:keepLines/>
              <w:widowControl w:val="0"/>
              <w:tabs>
                <w:tab w:val="left" w:pos="2410"/>
              </w:tabs>
              <w:spacing w:before="0" w:after="100" w:line="240" w:lineRule="auto"/>
              <w:ind w:left="851" w:hanging="818"/>
              <w:jc w:val="both"/>
            </w:pPr>
            <w:r w:rsidRPr="0080227D">
              <w:rPr>
                <w:rFonts w:eastAsia="Calibri" w:cs="Arial"/>
                <w:i/>
                <w:szCs w:val="22"/>
                <w:lang w:val="fi-FI" w:eastAsia="en-US" w:bidi="ar-SA"/>
              </w:rPr>
              <w:t>Märkus: Autoriõigusega seatud piirangud ei takista „tehnoloogiat” või „tarkvara” olemast „üldkasutatav”.</w:t>
            </w:r>
          </w:p>
        </w:tc>
      </w:tr>
      <w:tr w:rsidR="00AA4F73" w:rsidRPr="0080227D" w14:paraId="287745BC" w14:textId="77777777" w:rsidTr="00746F74">
        <w:tc>
          <w:tcPr>
            <w:tcW w:w="1021" w:type="dxa"/>
            <w:tcBorders>
              <w:top w:val="single" w:sz="2" w:space="0" w:color="auto"/>
              <w:left w:val="single" w:sz="2" w:space="0" w:color="auto"/>
              <w:bottom w:val="single" w:sz="2" w:space="0" w:color="auto"/>
              <w:right w:val="single" w:sz="2" w:space="0" w:color="auto"/>
            </w:tcBorders>
          </w:tcPr>
          <w:p w14:paraId="4B69A09E"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ML20</w:t>
            </w:r>
          </w:p>
        </w:tc>
        <w:tc>
          <w:tcPr>
            <w:tcW w:w="8261" w:type="dxa"/>
            <w:tcBorders>
              <w:top w:val="single" w:sz="2" w:space="0" w:color="auto"/>
              <w:left w:val="single" w:sz="2" w:space="0" w:color="auto"/>
              <w:bottom w:val="single" w:sz="2" w:space="0" w:color="auto"/>
              <w:right w:val="single" w:sz="2" w:space="0" w:color="auto"/>
            </w:tcBorders>
          </w:tcPr>
          <w:p w14:paraId="2E43A36B" w14:textId="77777777" w:rsidR="00AA4F73" w:rsidRPr="0080227D" w:rsidRDefault="00AA4F73" w:rsidP="0080227D">
            <w:pPr>
              <w:keepNext/>
              <w:keepLines/>
              <w:widowControl w:val="0"/>
              <w:tabs>
                <w:tab w:val="left" w:pos="2410"/>
              </w:tabs>
              <w:spacing w:before="0" w:after="100" w:line="240" w:lineRule="auto"/>
              <w:ind w:left="851" w:hanging="818"/>
              <w:jc w:val="both"/>
              <w:rPr>
                <w:rFonts w:eastAsia="Calibri" w:cs="Arial"/>
                <w:szCs w:val="22"/>
                <w:lang w:val="en-US" w:eastAsia="en-US" w:bidi="ar-SA"/>
              </w:rPr>
            </w:pPr>
            <w:r w:rsidRPr="0080227D">
              <w:t>„Ülijuhtivad”</w:t>
            </w:r>
          </w:p>
          <w:p w14:paraId="73E1076D"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en-US" w:eastAsia="en-US" w:bidi="ar-SA"/>
              </w:rPr>
            </w:pPr>
            <w:r w:rsidRPr="0080227D">
              <w:rPr>
                <w:rFonts w:eastAsia="Calibri" w:cs="Arial"/>
                <w:szCs w:val="22"/>
                <w:lang w:val="en-US" w:eastAsia="en-US" w:bidi="ar-SA"/>
              </w:rPr>
              <w:t>Kasutatakse seoses materjalidega (nt metallid, sulamid või ühendid), mis võivad kaotada täielikult oma elektritakistuse, st võivad omandada lõpmatult suure elektrijuhtivuse ning kanda üle väga suuri elektrivoole ilma Joule’i soojenemiseta.</w:t>
            </w:r>
          </w:p>
          <w:p w14:paraId="1AE6CC59"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u w:val="single"/>
                <w:lang w:val="fi-FI" w:eastAsia="en-US" w:bidi="ar-SA"/>
              </w:rPr>
            </w:pPr>
            <w:r w:rsidRPr="0080227D">
              <w:rPr>
                <w:rFonts w:eastAsia="Calibri" w:cs="Arial"/>
                <w:szCs w:val="22"/>
                <w:lang w:val="fi-FI" w:eastAsia="en-US" w:bidi="ar-SA"/>
              </w:rPr>
              <w:t>„Kriitiline temperatuur” (vahel nimetatud ka üleminekutemperatuuriks) on temperatuur, mille juures konkreetne „ülijuhtiv” aine kaotab täielikult oma elektrilise takistuse alalisvoolule.</w:t>
            </w:r>
          </w:p>
          <w:p w14:paraId="233A2D9A"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bCs/>
                <w:i/>
                <w:szCs w:val="22"/>
                <w:u w:val="single"/>
                <w:lang w:val="fi-FI" w:eastAsia="en-US" w:bidi="ar-SA"/>
              </w:rPr>
            </w:pPr>
            <w:r w:rsidRPr="0080227D">
              <w:rPr>
                <w:rFonts w:eastAsia="Calibri" w:cs="Arial"/>
                <w:i/>
                <w:szCs w:val="22"/>
                <w:u w:val="single"/>
                <w:lang w:val="fi-FI" w:eastAsia="en-US" w:bidi="ar-SA"/>
              </w:rPr>
              <w:t>Tehniline märkus</w:t>
            </w:r>
          </w:p>
          <w:p w14:paraId="09F43A6D" w14:textId="77777777" w:rsidR="00AA4F73" w:rsidRPr="0080227D" w:rsidRDefault="00AA4F73" w:rsidP="0080227D">
            <w:pPr>
              <w:keepNext/>
              <w:keepLines/>
              <w:widowControl w:val="0"/>
              <w:tabs>
                <w:tab w:val="left" w:pos="2410"/>
              </w:tabs>
              <w:spacing w:before="0" w:after="100" w:line="240" w:lineRule="auto"/>
              <w:jc w:val="both"/>
              <w:rPr>
                <w:rFonts w:eastAsia="Calibri" w:cs="Arial"/>
                <w:szCs w:val="20"/>
                <w:lang w:val="fi-FI" w:eastAsia="en-US" w:bidi="ar-SA"/>
              </w:rPr>
            </w:pPr>
            <w:r w:rsidRPr="0080227D">
              <w:rPr>
                <w:rFonts w:eastAsia="Calibri" w:cs="Arial"/>
                <w:i/>
                <w:szCs w:val="22"/>
                <w:lang w:val="fi-FI" w:eastAsia="en-US" w:bidi="ar-SA"/>
              </w:rPr>
              <w:t>Aine „ülijuhtivat” olekut iseloomustavad individuaalselt „kriitiline temperatuur”, kriitiline magnetväli, mis sõltub temperatuurist, ning kriitiline voolutihedus, mis sõltub nii temperatuurist kui ka magnetväljast.</w:t>
            </w:r>
          </w:p>
          <w:p w14:paraId="79721407" w14:textId="77777777" w:rsidR="00AA4F73" w:rsidRPr="0080227D" w:rsidRDefault="00AA4F73" w:rsidP="0080227D">
            <w:pPr>
              <w:keepNext/>
              <w:keepLines/>
              <w:widowControl w:val="0"/>
              <w:tabs>
                <w:tab w:val="left" w:pos="2410"/>
              </w:tabs>
              <w:autoSpaceDE w:val="0"/>
              <w:autoSpaceDN w:val="0"/>
              <w:spacing w:before="0" w:after="100" w:line="240" w:lineRule="auto"/>
              <w:jc w:val="both"/>
              <w:rPr>
                <w:rFonts w:eastAsia="Calibri" w:cs="Arial"/>
                <w:szCs w:val="22"/>
                <w:lang w:val="fi-FI" w:eastAsia="en-US" w:bidi="ar-SA"/>
              </w:rPr>
            </w:pPr>
          </w:p>
        </w:tc>
      </w:tr>
    </w:tbl>
    <w:p w14:paraId="02BAF413" w14:textId="77777777" w:rsidR="00A073E8" w:rsidRPr="0080227D" w:rsidRDefault="00A073E8" w:rsidP="0080227D">
      <w:pPr>
        <w:keepNext/>
        <w:keepLines/>
        <w:widowControl w:val="0"/>
        <w:spacing w:before="0" w:after="100" w:line="240" w:lineRule="auto"/>
        <w:ind w:left="851"/>
        <w:jc w:val="center"/>
        <w:rPr>
          <w:szCs w:val="20"/>
        </w:rPr>
      </w:pPr>
    </w:p>
    <w:sectPr w:rsidR="00A073E8" w:rsidRPr="0080227D" w:rsidSect="007224C4">
      <w:headerReference w:type="even" r:id="rId9"/>
      <w:footerReference w:type="even" r:id="rId10"/>
      <w:headerReference w:type="first" r:id="rId11"/>
      <w:footerReference w:type="first" r:id="rId12"/>
      <w:pgSz w:w="11907" w:h="16840"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F52F4" w14:textId="77777777" w:rsidR="000618F0" w:rsidRDefault="000618F0" w:rsidP="002F2104">
      <w:pPr>
        <w:spacing w:before="0" w:after="0" w:line="240" w:lineRule="auto"/>
      </w:pPr>
      <w:r>
        <w:separator/>
      </w:r>
    </w:p>
  </w:endnote>
  <w:endnote w:type="continuationSeparator" w:id="0">
    <w:p w14:paraId="13AA9021" w14:textId="77777777" w:rsidR="000618F0" w:rsidRDefault="000618F0" w:rsidP="002F21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43" w:usb2="00000009" w:usb3="00000000" w:csb0="000001FF" w:csb1="00000000"/>
  </w:font>
  <w:font w:name="Arial">
    <w:altName w:val=" Helvetica"/>
    <w:panose1 w:val="020B0604020202020204"/>
    <w:charset w:val="00"/>
    <w:family w:val="swiss"/>
    <w:pitch w:val="variable"/>
    <w:sig w:usb0="E0002EFF" w:usb1="C0007843" w:usb2="00000009" w:usb3="00000000" w:csb0="000001FF" w:csb1="00000000"/>
  </w:font>
  <w:font w:name="Tahoma">
    <w:altName w:val="Lucidasans"/>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alibri">
    <w:altName w:val="Times New Roman"/>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5704042"/>
      <w:docPartObj>
        <w:docPartGallery w:val="Page Numbers (Bottom of Page)"/>
        <w:docPartUnique/>
      </w:docPartObj>
    </w:sdtPr>
    <w:sdtEndPr>
      <w:rPr>
        <w:noProof/>
      </w:rPr>
    </w:sdtEndPr>
    <w:sdtContent>
      <w:p w14:paraId="3C50D8D9" w14:textId="79CD1311" w:rsidR="000618F0" w:rsidRDefault="000618F0">
        <w:pPr>
          <w:pStyle w:val="Footer"/>
          <w:jc w:val="center"/>
        </w:pPr>
        <w:r>
          <w:fldChar w:fldCharType="begin"/>
        </w:r>
        <w:r>
          <w:instrText xml:space="preserve"> PAGE   \* MERGEFORMAT </w:instrText>
        </w:r>
        <w:r>
          <w:fldChar w:fldCharType="separate"/>
        </w:r>
        <w:r w:rsidR="0022710C">
          <w:rPr>
            <w:noProof/>
          </w:rPr>
          <w:t>21</w:t>
        </w:r>
        <w:r>
          <w:rPr>
            <w:noProof/>
          </w:rPr>
          <w:fldChar w:fldCharType="end"/>
        </w:r>
      </w:p>
    </w:sdtContent>
  </w:sdt>
  <w:p w14:paraId="049BD627" w14:textId="77777777" w:rsidR="000618F0" w:rsidRDefault="000618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7E18A" w14:textId="77777777" w:rsidR="000618F0" w:rsidRPr="007224C4" w:rsidRDefault="000618F0" w:rsidP="007224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F9E17" w14:textId="77777777" w:rsidR="000618F0" w:rsidRPr="007224C4" w:rsidRDefault="000618F0" w:rsidP="007224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6FD5A" w14:textId="77777777" w:rsidR="000618F0" w:rsidRDefault="000618F0" w:rsidP="002F2104">
      <w:pPr>
        <w:spacing w:before="0" w:after="0" w:line="240" w:lineRule="auto"/>
      </w:pPr>
      <w:r>
        <w:separator/>
      </w:r>
    </w:p>
  </w:footnote>
  <w:footnote w:type="continuationSeparator" w:id="0">
    <w:p w14:paraId="2F9D6D03" w14:textId="77777777" w:rsidR="000618F0" w:rsidRDefault="000618F0" w:rsidP="002F21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430B1" w14:textId="77777777" w:rsidR="000618F0" w:rsidRPr="007224C4" w:rsidRDefault="000618F0" w:rsidP="007224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17DF5" w14:textId="77777777" w:rsidR="000618F0" w:rsidRPr="007224C4" w:rsidRDefault="000618F0" w:rsidP="007224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0542"/>
    <w:multiLevelType w:val="multilevel"/>
    <w:tmpl w:val="7D48D568"/>
    <w:name w:val="Default"/>
    <w:lvl w:ilvl="0">
      <w:start w:val="1"/>
      <w:numFmt w:val="decimal"/>
      <w:lvlRestart w:val="0"/>
      <w:lvlText w:val="%1."/>
      <w:lvlJc w:val="left"/>
      <w:pPr>
        <w:tabs>
          <w:tab w:val="num" w:pos="720"/>
        </w:tabs>
        <w:ind w:left="72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7D350F1"/>
    <w:multiLevelType w:val="singleLevel"/>
    <w:tmpl w:val="8A36B78C"/>
    <w:name w:val="Bullet (1)"/>
    <w:lvl w:ilvl="0">
      <w:start w:val="1"/>
      <w:numFmt w:val="bullet"/>
      <w:lvlRestart w:val="0"/>
      <w:pStyle w:val="Bullet1"/>
      <w:lvlText w:val=""/>
      <w:lvlJc w:val="left"/>
      <w:pPr>
        <w:tabs>
          <w:tab w:val="num" w:pos="1134"/>
        </w:tabs>
        <w:ind w:left="1134" w:hanging="567"/>
      </w:pPr>
      <w:rPr>
        <w:rFonts w:ascii="Symbol" w:hAnsi="Symbol" w:hint="default"/>
      </w:rPr>
    </w:lvl>
  </w:abstractNum>
  <w:abstractNum w:abstractNumId="2" w15:restartNumberingAfterBreak="0">
    <w:nsid w:val="0B7F4273"/>
    <w:multiLevelType w:val="singleLevel"/>
    <w:tmpl w:val="6276CDDE"/>
    <w:lvl w:ilvl="0">
      <w:start w:val="1"/>
      <w:numFmt w:val="upperRoman"/>
      <w:pStyle w:val="Par-dash"/>
      <w:lvlText w:val="%1."/>
      <w:lvlJc w:val="left"/>
      <w:pPr>
        <w:tabs>
          <w:tab w:val="num" w:pos="567"/>
        </w:tabs>
        <w:ind w:left="567" w:hanging="567"/>
      </w:pPr>
    </w:lvl>
  </w:abstractNum>
  <w:abstractNum w:abstractNumId="3" w15:restartNumberingAfterBreak="0">
    <w:nsid w:val="0E020591"/>
    <w:multiLevelType w:val="singleLevel"/>
    <w:tmpl w:val="65A27EB6"/>
    <w:name w:val="Dash Equal 0"/>
    <w:lvl w:ilvl="0">
      <w:start w:val="1"/>
      <w:numFmt w:val="bullet"/>
      <w:lvlRestart w:val="0"/>
      <w:pStyle w:val="DashEqual"/>
      <w:lvlText w:val="="/>
      <w:lvlJc w:val="left"/>
      <w:pPr>
        <w:tabs>
          <w:tab w:val="num" w:pos="567"/>
        </w:tabs>
        <w:ind w:left="567" w:hanging="567"/>
      </w:pPr>
    </w:lvl>
  </w:abstractNum>
  <w:abstractNum w:abstractNumId="4" w15:restartNumberingAfterBreak="0">
    <w:nsid w:val="0E200A09"/>
    <w:multiLevelType w:val="multilevel"/>
    <w:tmpl w:val="C8DEA596"/>
    <w:name w:val="Heading ABC"/>
    <w:lvl w:ilvl="0">
      <w:start w:val="1"/>
      <w:numFmt w:val="upperLetter"/>
      <w:lvlRestart w:val="0"/>
      <w:pStyle w:val="HeadingABC"/>
      <w:lvlText w:val="%1."/>
      <w:lvlJc w:val="left"/>
      <w:pPr>
        <w:tabs>
          <w:tab w:val="num" w:pos="567"/>
        </w:tabs>
        <w:ind w:left="567" w:hanging="56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A2C3F81"/>
    <w:multiLevelType w:val="hybridMultilevel"/>
    <w:tmpl w:val="BCEE877E"/>
    <w:lvl w:ilvl="0" w:tplc="4ED84C68">
      <w:start w:val="1"/>
      <w:numFmt w:val="lowerLetter"/>
      <w:lvlText w:val="%1."/>
      <w:lvlJc w:val="left"/>
      <w:pPr>
        <w:ind w:left="2442" w:hanging="705"/>
      </w:pPr>
      <w:rPr>
        <w:rFonts w:hint="default"/>
      </w:rPr>
    </w:lvl>
    <w:lvl w:ilvl="1" w:tplc="04250019" w:tentative="1">
      <w:start w:val="1"/>
      <w:numFmt w:val="lowerLetter"/>
      <w:lvlText w:val="%2."/>
      <w:lvlJc w:val="left"/>
      <w:pPr>
        <w:ind w:left="2817" w:hanging="360"/>
      </w:pPr>
    </w:lvl>
    <w:lvl w:ilvl="2" w:tplc="0425001B" w:tentative="1">
      <w:start w:val="1"/>
      <w:numFmt w:val="lowerRoman"/>
      <w:lvlText w:val="%3."/>
      <w:lvlJc w:val="right"/>
      <w:pPr>
        <w:ind w:left="3537" w:hanging="180"/>
      </w:pPr>
    </w:lvl>
    <w:lvl w:ilvl="3" w:tplc="0425000F" w:tentative="1">
      <w:start w:val="1"/>
      <w:numFmt w:val="decimal"/>
      <w:lvlText w:val="%4."/>
      <w:lvlJc w:val="left"/>
      <w:pPr>
        <w:ind w:left="4257" w:hanging="360"/>
      </w:pPr>
    </w:lvl>
    <w:lvl w:ilvl="4" w:tplc="04250019" w:tentative="1">
      <w:start w:val="1"/>
      <w:numFmt w:val="lowerLetter"/>
      <w:lvlText w:val="%5."/>
      <w:lvlJc w:val="left"/>
      <w:pPr>
        <w:ind w:left="4977" w:hanging="360"/>
      </w:pPr>
    </w:lvl>
    <w:lvl w:ilvl="5" w:tplc="0425001B" w:tentative="1">
      <w:start w:val="1"/>
      <w:numFmt w:val="lowerRoman"/>
      <w:lvlText w:val="%6."/>
      <w:lvlJc w:val="right"/>
      <w:pPr>
        <w:ind w:left="5697" w:hanging="180"/>
      </w:pPr>
    </w:lvl>
    <w:lvl w:ilvl="6" w:tplc="0425000F" w:tentative="1">
      <w:start w:val="1"/>
      <w:numFmt w:val="decimal"/>
      <w:lvlText w:val="%7."/>
      <w:lvlJc w:val="left"/>
      <w:pPr>
        <w:ind w:left="6417" w:hanging="360"/>
      </w:pPr>
    </w:lvl>
    <w:lvl w:ilvl="7" w:tplc="04250019" w:tentative="1">
      <w:start w:val="1"/>
      <w:numFmt w:val="lowerLetter"/>
      <w:lvlText w:val="%8."/>
      <w:lvlJc w:val="left"/>
      <w:pPr>
        <w:ind w:left="7137" w:hanging="360"/>
      </w:pPr>
    </w:lvl>
    <w:lvl w:ilvl="8" w:tplc="0425001B" w:tentative="1">
      <w:start w:val="1"/>
      <w:numFmt w:val="lowerRoman"/>
      <w:lvlText w:val="%9."/>
      <w:lvlJc w:val="right"/>
      <w:pPr>
        <w:ind w:left="7857" w:hanging="180"/>
      </w:pPr>
    </w:lvl>
  </w:abstractNum>
  <w:abstractNum w:abstractNumId="6" w15:restartNumberingAfterBreak="0">
    <w:nsid w:val="1ACC2DBF"/>
    <w:multiLevelType w:val="hybridMultilevel"/>
    <w:tmpl w:val="F566CB98"/>
    <w:lvl w:ilvl="0" w:tplc="180836C0">
      <w:start w:val="1"/>
      <w:numFmt w:val="lowerLetter"/>
      <w:lvlText w:val="%1."/>
      <w:lvlJc w:val="left"/>
      <w:pPr>
        <w:ind w:left="434" w:hanging="360"/>
      </w:pPr>
      <w:rPr>
        <w:rFonts w:hint="default"/>
      </w:rPr>
    </w:lvl>
    <w:lvl w:ilvl="1" w:tplc="04250019" w:tentative="1">
      <w:start w:val="1"/>
      <w:numFmt w:val="lowerLetter"/>
      <w:lvlText w:val="%2."/>
      <w:lvlJc w:val="left"/>
      <w:pPr>
        <w:ind w:left="1154" w:hanging="360"/>
      </w:pPr>
    </w:lvl>
    <w:lvl w:ilvl="2" w:tplc="0425001B" w:tentative="1">
      <w:start w:val="1"/>
      <w:numFmt w:val="lowerRoman"/>
      <w:lvlText w:val="%3."/>
      <w:lvlJc w:val="right"/>
      <w:pPr>
        <w:ind w:left="1874" w:hanging="180"/>
      </w:pPr>
    </w:lvl>
    <w:lvl w:ilvl="3" w:tplc="0425000F" w:tentative="1">
      <w:start w:val="1"/>
      <w:numFmt w:val="decimal"/>
      <w:lvlText w:val="%4."/>
      <w:lvlJc w:val="left"/>
      <w:pPr>
        <w:ind w:left="2594" w:hanging="360"/>
      </w:pPr>
    </w:lvl>
    <w:lvl w:ilvl="4" w:tplc="04250019" w:tentative="1">
      <w:start w:val="1"/>
      <w:numFmt w:val="lowerLetter"/>
      <w:lvlText w:val="%5."/>
      <w:lvlJc w:val="left"/>
      <w:pPr>
        <w:ind w:left="3314" w:hanging="360"/>
      </w:pPr>
    </w:lvl>
    <w:lvl w:ilvl="5" w:tplc="0425001B" w:tentative="1">
      <w:start w:val="1"/>
      <w:numFmt w:val="lowerRoman"/>
      <w:lvlText w:val="%6."/>
      <w:lvlJc w:val="right"/>
      <w:pPr>
        <w:ind w:left="4034" w:hanging="180"/>
      </w:pPr>
    </w:lvl>
    <w:lvl w:ilvl="6" w:tplc="0425000F" w:tentative="1">
      <w:start w:val="1"/>
      <w:numFmt w:val="decimal"/>
      <w:lvlText w:val="%7."/>
      <w:lvlJc w:val="left"/>
      <w:pPr>
        <w:ind w:left="4754" w:hanging="360"/>
      </w:pPr>
    </w:lvl>
    <w:lvl w:ilvl="7" w:tplc="04250019" w:tentative="1">
      <w:start w:val="1"/>
      <w:numFmt w:val="lowerLetter"/>
      <w:lvlText w:val="%8."/>
      <w:lvlJc w:val="left"/>
      <w:pPr>
        <w:ind w:left="5474" w:hanging="360"/>
      </w:pPr>
    </w:lvl>
    <w:lvl w:ilvl="8" w:tplc="0425001B" w:tentative="1">
      <w:start w:val="1"/>
      <w:numFmt w:val="lowerRoman"/>
      <w:lvlText w:val="%9."/>
      <w:lvlJc w:val="right"/>
      <w:pPr>
        <w:ind w:left="6194" w:hanging="180"/>
      </w:pPr>
    </w:lvl>
  </w:abstractNum>
  <w:abstractNum w:abstractNumId="7" w15:restartNumberingAfterBreak="0">
    <w:nsid w:val="1FE70C89"/>
    <w:multiLevelType w:val="hybridMultilevel"/>
    <w:tmpl w:val="A6DCBAE0"/>
    <w:lvl w:ilvl="0" w:tplc="572CAA36">
      <w:start w:val="1"/>
      <w:numFmt w:val="decimal"/>
      <w:lvlText w:val="%1."/>
      <w:lvlJc w:val="left"/>
      <w:pPr>
        <w:ind w:left="1349" w:hanging="465"/>
      </w:pPr>
      <w:rPr>
        <w:rFonts w:hint="default"/>
      </w:rPr>
    </w:lvl>
    <w:lvl w:ilvl="1" w:tplc="04250019" w:tentative="1">
      <w:start w:val="1"/>
      <w:numFmt w:val="lowerLetter"/>
      <w:lvlText w:val="%2."/>
      <w:lvlJc w:val="left"/>
      <w:pPr>
        <w:ind w:left="1964" w:hanging="360"/>
      </w:pPr>
    </w:lvl>
    <w:lvl w:ilvl="2" w:tplc="0425001B" w:tentative="1">
      <w:start w:val="1"/>
      <w:numFmt w:val="lowerRoman"/>
      <w:lvlText w:val="%3."/>
      <w:lvlJc w:val="right"/>
      <w:pPr>
        <w:ind w:left="2684" w:hanging="180"/>
      </w:pPr>
    </w:lvl>
    <w:lvl w:ilvl="3" w:tplc="0425000F" w:tentative="1">
      <w:start w:val="1"/>
      <w:numFmt w:val="decimal"/>
      <w:lvlText w:val="%4."/>
      <w:lvlJc w:val="left"/>
      <w:pPr>
        <w:ind w:left="3404" w:hanging="360"/>
      </w:pPr>
    </w:lvl>
    <w:lvl w:ilvl="4" w:tplc="04250019" w:tentative="1">
      <w:start w:val="1"/>
      <w:numFmt w:val="lowerLetter"/>
      <w:lvlText w:val="%5."/>
      <w:lvlJc w:val="left"/>
      <w:pPr>
        <w:ind w:left="4124" w:hanging="360"/>
      </w:pPr>
    </w:lvl>
    <w:lvl w:ilvl="5" w:tplc="0425001B" w:tentative="1">
      <w:start w:val="1"/>
      <w:numFmt w:val="lowerRoman"/>
      <w:lvlText w:val="%6."/>
      <w:lvlJc w:val="right"/>
      <w:pPr>
        <w:ind w:left="4844" w:hanging="180"/>
      </w:pPr>
    </w:lvl>
    <w:lvl w:ilvl="6" w:tplc="0425000F" w:tentative="1">
      <w:start w:val="1"/>
      <w:numFmt w:val="decimal"/>
      <w:lvlText w:val="%7."/>
      <w:lvlJc w:val="left"/>
      <w:pPr>
        <w:ind w:left="5564" w:hanging="360"/>
      </w:pPr>
    </w:lvl>
    <w:lvl w:ilvl="7" w:tplc="04250019" w:tentative="1">
      <w:start w:val="1"/>
      <w:numFmt w:val="lowerLetter"/>
      <w:lvlText w:val="%8."/>
      <w:lvlJc w:val="left"/>
      <w:pPr>
        <w:ind w:left="6284" w:hanging="360"/>
      </w:pPr>
    </w:lvl>
    <w:lvl w:ilvl="8" w:tplc="0425001B" w:tentative="1">
      <w:start w:val="1"/>
      <w:numFmt w:val="lowerRoman"/>
      <w:lvlText w:val="%9."/>
      <w:lvlJc w:val="right"/>
      <w:pPr>
        <w:ind w:left="7004" w:hanging="180"/>
      </w:pPr>
    </w:lvl>
  </w:abstractNum>
  <w:abstractNum w:abstractNumId="8" w15:restartNumberingAfterBreak="0">
    <w:nsid w:val="20CE241A"/>
    <w:multiLevelType w:val="hybridMultilevel"/>
    <w:tmpl w:val="C53C0158"/>
    <w:lvl w:ilvl="0" w:tplc="3CE4504C">
      <w:start w:val="1"/>
      <w:numFmt w:val="lowerLetter"/>
      <w:lvlText w:val="%1."/>
      <w:lvlJc w:val="left"/>
      <w:pPr>
        <w:ind w:left="1815" w:hanging="360"/>
      </w:pPr>
      <w:rPr>
        <w:rFonts w:hint="default"/>
        <w:i/>
      </w:rPr>
    </w:lvl>
    <w:lvl w:ilvl="1" w:tplc="04250019" w:tentative="1">
      <w:start w:val="1"/>
      <w:numFmt w:val="lowerLetter"/>
      <w:lvlText w:val="%2."/>
      <w:lvlJc w:val="left"/>
      <w:pPr>
        <w:ind w:left="2535" w:hanging="360"/>
      </w:pPr>
    </w:lvl>
    <w:lvl w:ilvl="2" w:tplc="0425001B" w:tentative="1">
      <w:start w:val="1"/>
      <w:numFmt w:val="lowerRoman"/>
      <w:lvlText w:val="%3."/>
      <w:lvlJc w:val="right"/>
      <w:pPr>
        <w:ind w:left="3255" w:hanging="180"/>
      </w:pPr>
    </w:lvl>
    <w:lvl w:ilvl="3" w:tplc="0425000F" w:tentative="1">
      <w:start w:val="1"/>
      <w:numFmt w:val="decimal"/>
      <w:lvlText w:val="%4."/>
      <w:lvlJc w:val="left"/>
      <w:pPr>
        <w:ind w:left="3975" w:hanging="360"/>
      </w:pPr>
    </w:lvl>
    <w:lvl w:ilvl="4" w:tplc="04250019" w:tentative="1">
      <w:start w:val="1"/>
      <w:numFmt w:val="lowerLetter"/>
      <w:lvlText w:val="%5."/>
      <w:lvlJc w:val="left"/>
      <w:pPr>
        <w:ind w:left="4695" w:hanging="360"/>
      </w:pPr>
    </w:lvl>
    <w:lvl w:ilvl="5" w:tplc="0425001B" w:tentative="1">
      <w:start w:val="1"/>
      <w:numFmt w:val="lowerRoman"/>
      <w:lvlText w:val="%6."/>
      <w:lvlJc w:val="right"/>
      <w:pPr>
        <w:ind w:left="5415" w:hanging="180"/>
      </w:pPr>
    </w:lvl>
    <w:lvl w:ilvl="6" w:tplc="0425000F" w:tentative="1">
      <w:start w:val="1"/>
      <w:numFmt w:val="decimal"/>
      <w:lvlText w:val="%7."/>
      <w:lvlJc w:val="left"/>
      <w:pPr>
        <w:ind w:left="6135" w:hanging="360"/>
      </w:pPr>
    </w:lvl>
    <w:lvl w:ilvl="7" w:tplc="04250019" w:tentative="1">
      <w:start w:val="1"/>
      <w:numFmt w:val="lowerLetter"/>
      <w:lvlText w:val="%8."/>
      <w:lvlJc w:val="left"/>
      <w:pPr>
        <w:ind w:left="6855" w:hanging="360"/>
      </w:pPr>
    </w:lvl>
    <w:lvl w:ilvl="8" w:tplc="0425001B" w:tentative="1">
      <w:start w:val="1"/>
      <w:numFmt w:val="lowerRoman"/>
      <w:lvlText w:val="%9."/>
      <w:lvlJc w:val="right"/>
      <w:pPr>
        <w:ind w:left="7575" w:hanging="180"/>
      </w:pPr>
    </w:lvl>
  </w:abstractNum>
  <w:abstractNum w:abstractNumId="9" w15:restartNumberingAfterBreak="0">
    <w:nsid w:val="22CA659A"/>
    <w:multiLevelType w:val="singleLevel"/>
    <w:tmpl w:val="7B9C897A"/>
    <w:lvl w:ilvl="0">
      <w:start w:val="1"/>
      <w:numFmt w:val="bullet"/>
      <w:pStyle w:val="EntLogo"/>
      <w:lvlText w:val=""/>
      <w:lvlJc w:val="left"/>
      <w:pPr>
        <w:tabs>
          <w:tab w:val="num" w:pos="567"/>
        </w:tabs>
        <w:ind w:left="567" w:hanging="567"/>
      </w:pPr>
      <w:rPr>
        <w:rFonts w:ascii="Symbol" w:hAnsi="Symbol" w:hint="default"/>
      </w:rPr>
    </w:lvl>
  </w:abstractNum>
  <w:abstractNum w:abstractNumId="10" w15:restartNumberingAfterBreak="0">
    <w:nsid w:val="22D918D1"/>
    <w:multiLevelType w:val="multilevel"/>
    <w:tmpl w:val="DE2606C8"/>
    <w:lvl w:ilvl="0">
      <w:start w:val="1"/>
      <w:numFmt w:val="decimal"/>
      <w:pStyle w:val="Heading1"/>
      <w:lvlText w:val="%1."/>
      <w:lvlJc w:val="left"/>
      <w:pPr>
        <w:tabs>
          <w:tab w:val="num" w:pos="851"/>
        </w:tabs>
        <w:ind w:left="851" w:hanging="851"/>
      </w:pPr>
    </w:lvl>
    <w:lvl w:ilvl="1">
      <w:start w:val="1"/>
      <w:numFmt w:val="decimal"/>
      <w:pStyle w:val="Heading2"/>
      <w:lvlText w:val="%1.%2."/>
      <w:lvlJc w:val="left"/>
      <w:pPr>
        <w:tabs>
          <w:tab w:val="num" w:pos="851"/>
        </w:tabs>
        <w:ind w:left="851" w:hanging="851"/>
      </w:pPr>
    </w:lvl>
    <w:lvl w:ilvl="2">
      <w:start w:val="1"/>
      <w:numFmt w:val="decimal"/>
      <w:pStyle w:val="Heading3"/>
      <w:lvlText w:val="%1.%2.%3."/>
      <w:lvlJc w:val="left"/>
      <w:pPr>
        <w:tabs>
          <w:tab w:val="num" w:pos="851"/>
        </w:tabs>
        <w:ind w:left="851" w:hanging="851"/>
      </w:pPr>
    </w:lvl>
    <w:lvl w:ilvl="3">
      <w:start w:val="1"/>
      <w:numFmt w:val="decimal"/>
      <w:pStyle w:val="Heading4"/>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25085576"/>
    <w:multiLevelType w:val="singleLevel"/>
    <w:tmpl w:val="FFD2A502"/>
    <w:name w:val="Dash Equal 3"/>
    <w:lvl w:ilvl="0">
      <w:start w:val="1"/>
      <w:numFmt w:val="bullet"/>
      <w:lvlRestart w:val="0"/>
      <w:pStyle w:val="DashEqual3"/>
      <w:lvlText w:val="="/>
      <w:lvlJc w:val="left"/>
      <w:pPr>
        <w:tabs>
          <w:tab w:val="num" w:pos="2268"/>
        </w:tabs>
        <w:ind w:left="2268" w:hanging="567"/>
      </w:pPr>
    </w:lvl>
  </w:abstractNum>
  <w:abstractNum w:abstractNumId="12" w15:restartNumberingAfterBreak="0">
    <w:nsid w:val="253C316A"/>
    <w:multiLevelType w:val="multilevel"/>
    <w:tmpl w:val="A26EDDF0"/>
    <w:name w:val="Heading IVX"/>
    <w:lvl w:ilvl="0">
      <w:start w:val="1"/>
      <w:numFmt w:val="upperRoman"/>
      <w:lvlRestart w:val="0"/>
      <w:pStyle w:val="HeadingIVX"/>
      <w:lvlText w:val="%1."/>
      <w:lvlJc w:val="left"/>
      <w:pPr>
        <w:tabs>
          <w:tab w:val="num" w:pos="567"/>
        </w:tabs>
        <w:ind w:left="567" w:hanging="56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5F033FF"/>
    <w:multiLevelType w:val="hybridMultilevel"/>
    <w:tmpl w:val="BCEE877E"/>
    <w:lvl w:ilvl="0" w:tplc="4ED84C68">
      <w:start w:val="1"/>
      <w:numFmt w:val="lowerLetter"/>
      <w:lvlText w:val="%1."/>
      <w:lvlJc w:val="left"/>
      <w:pPr>
        <w:ind w:left="2094" w:hanging="705"/>
      </w:pPr>
      <w:rPr>
        <w:rFonts w:hint="default"/>
      </w:rPr>
    </w:lvl>
    <w:lvl w:ilvl="1" w:tplc="04250019" w:tentative="1">
      <w:start w:val="1"/>
      <w:numFmt w:val="lowerLetter"/>
      <w:lvlText w:val="%2."/>
      <w:lvlJc w:val="left"/>
      <w:pPr>
        <w:ind w:left="2469" w:hanging="360"/>
      </w:pPr>
    </w:lvl>
    <w:lvl w:ilvl="2" w:tplc="0425001B" w:tentative="1">
      <w:start w:val="1"/>
      <w:numFmt w:val="lowerRoman"/>
      <w:lvlText w:val="%3."/>
      <w:lvlJc w:val="right"/>
      <w:pPr>
        <w:ind w:left="3189" w:hanging="180"/>
      </w:pPr>
    </w:lvl>
    <w:lvl w:ilvl="3" w:tplc="0425000F" w:tentative="1">
      <w:start w:val="1"/>
      <w:numFmt w:val="decimal"/>
      <w:lvlText w:val="%4."/>
      <w:lvlJc w:val="left"/>
      <w:pPr>
        <w:ind w:left="3909" w:hanging="360"/>
      </w:pPr>
    </w:lvl>
    <w:lvl w:ilvl="4" w:tplc="04250019" w:tentative="1">
      <w:start w:val="1"/>
      <w:numFmt w:val="lowerLetter"/>
      <w:lvlText w:val="%5."/>
      <w:lvlJc w:val="left"/>
      <w:pPr>
        <w:ind w:left="4629" w:hanging="360"/>
      </w:pPr>
    </w:lvl>
    <w:lvl w:ilvl="5" w:tplc="0425001B" w:tentative="1">
      <w:start w:val="1"/>
      <w:numFmt w:val="lowerRoman"/>
      <w:lvlText w:val="%6."/>
      <w:lvlJc w:val="right"/>
      <w:pPr>
        <w:ind w:left="5349" w:hanging="180"/>
      </w:pPr>
    </w:lvl>
    <w:lvl w:ilvl="6" w:tplc="0425000F" w:tentative="1">
      <w:start w:val="1"/>
      <w:numFmt w:val="decimal"/>
      <w:lvlText w:val="%7."/>
      <w:lvlJc w:val="left"/>
      <w:pPr>
        <w:ind w:left="6069" w:hanging="360"/>
      </w:pPr>
    </w:lvl>
    <w:lvl w:ilvl="7" w:tplc="04250019" w:tentative="1">
      <w:start w:val="1"/>
      <w:numFmt w:val="lowerLetter"/>
      <w:lvlText w:val="%8."/>
      <w:lvlJc w:val="left"/>
      <w:pPr>
        <w:ind w:left="6789" w:hanging="360"/>
      </w:pPr>
    </w:lvl>
    <w:lvl w:ilvl="8" w:tplc="0425001B" w:tentative="1">
      <w:start w:val="1"/>
      <w:numFmt w:val="lowerRoman"/>
      <w:lvlText w:val="%9."/>
      <w:lvlJc w:val="right"/>
      <w:pPr>
        <w:ind w:left="7509" w:hanging="180"/>
      </w:pPr>
    </w:lvl>
  </w:abstractNum>
  <w:abstractNum w:abstractNumId="14" w15:restartNumberingAfterBreak="0">
    <w:nsid w:val="27952C95"/>
    <w:multiLevelType w:val="hybridMultilevel"/>
    <w:tmpl w:val="F274DDAC"/>
    <w:lvl w:ilvl="0" w:tplc="4ED84C68">
      <w:start w:val="1"/>
      <w:numFmt w:val="lowerLetter"/>
      <w:lvlText w:val="%1."/>
      <w:lvlJc w:val="left"/>
      <w:pPr>
        <w:ind w:left="2061" w:hanging="360"/>
      </w:pPr>
      <w:rPr>
        <w:rFonts w:hint="default"/>
      </w:rPr>
    </w:lvl>
    <w:lvl w:ilvl="1" w:tplc="04250019" w:tentative="1">
      <w:start w:val="1"/>
      <w:numFmt w:val="lowerLetter"/>
      <w:lvlText w:val="%2."/>
      <w:lvlJc w:val="left"/>
      <w:pPr>
        <w:ind w:left="2781" w:hanging="360"/>
      </w:pPr>
    </w:lvl>
    <w:lvl w:ilvl="2" w:tplc="0425001B" w:tentative="1">
      <w:start w:val="1"/>
      <w:numFmt w:val="lowerRoman"/>
      <w:lvlText w:val="%3."/>
      <w:lvlJc w:val="right"/>
      <w:pPr>
        <w:ind w:left="3501" w:hanging="180"/>
      </w:pPr>
    </w:lvl>
    <w:lvl w:ilvl="3" w:tplc="0425000F" w:tentative="1">
      <w:start w:val="1"/>
      <w:numFmt w:val="decimal"/>
      <w:lvlText w:val="%4."/>
      <w:lvlJc w:val="left"/>
      <w:pPr>
        <w:ind w:left="4221" w:hanging="360"/>
      </w:pPr>
    </w:lvl>
    <w:lvl w:ilvl="4" w:tplc="04250019" w:tentative="1">
      <w:start w:val="1"/>
      <w:numFmt w:val="lowerLetter"/>
      <w:lvlText w:val="%5."/>
      <w:lvlJc w:val="left"/>
      <w:pPr>
        <w:ind w:left="4941" w:hanging="360"/>
      </w:pPr>
    </w:lvl>
    <w:lvl w:ilvl="5" w:tplc="0425001B" w:tentative="1">
      <w:start w:val="1"/>
      <w:numFmt w:val="lowerRoman"/>
      <w:lvlText w:val="%6."/>
      <w:lvlJc w:val="right"/>
      <w:pPr>
        <w:ind w:left="5661" w:hanging="180"/>
      </w:pPr>
    </w:lvl>
    <w:lvl w:ilvl="6" w:tplc="0425000F" w:tentative="1">
      <w:start w:val="1"/>
      <w:numFmt w:val="decimal"/>
      <w:lvlText w:val="%7."/>
      <w:lvlJc w:val="left"/>
      <w:pPr>
        <w:ind w:left="6381" w:hanging="360"/>
      </w:pPr>
    </w:lvl>
    <w:lvl w:ilvl="7" w:tplc="04250019" w:tentative="1">
      <w:start w:val="1"/>
      <w:numFmt w:val="lowerLetter"/>
      <w:lvlText w:val="%8."/>
      <w:lvlJc w:val="left"/>
      <w:pPr>
        <w:ind w:left="7101" w:hanging="360"/>
      </w:pPr>
    </w:lvl>
    <w:lvl w:ilvl="8" w:tplc="0425001B" w:tentative="1">
      <w:start w:val="1"/>
      <w:numFmt w:val="lowerRoman"/>
      <w:lvlText w:val="%9."/>
      <w:lvlJc w:val="right"/>
      <w:pPr>
        <w:ind w:left="7821" w:hanging="180"/>
      </w:pPr>
    </w:lvl>
  </w:abstractNum>
  <w:abstractNum w:abstractNumId="15" w15:restartNumberingAfterBreak="0">
    <w:nsid w:val="2BD82C0C"/>
    <w:multiLevelType w:val="singleLevel"/>
    <w:tmpl w:val="7C183DDA"/>
    <w:name w:val="Dash Equal 2"/>
    <w:lvl w:ilvl="0">
      <w:start w:val="1"/>
      <w:numFmt w:val="bullet"/>
      <w:lvlRestart w:val="0"/>
      <w:pStyle w:val="DashEqual2"/>
      <w:lvlText w:val="="/>
      <w:lvlJc w:val="left"/>
      <w:pPr>
        <w:tabs>
          <w:tab w:val="num" w:pos="1701"/>
        </w:tabs>
        <w:ind w:left="1701" w:hanging="567"/>
      </w:pPr>
    </w:lvl>
  </w:abstractNum>
  <w:abstractNum w:abstractNumId="16" w15:restartNumberingAfterBreak="0">
    <w:nsid w:val="2D2D468B"/>
    <w:multiLevelType w:val="singleLevel"/>
    <w:tmpl w:val="A18042A8"/>
    <w:lvl w:ilvl="0">
      <w:start w:val="1"/>
      <w:numFmt w:val="upperLetter"/>
      <w:pStyle w:val="TOC3"/>
      <w:lvlText w:val="%1."/>
      <w:lvlJc w:val="left"/>
      <w:pPr>
        <w:tabs>
          <w:tab w:val="num" w:pos="567"/>
        </w:tabs>
        <w:ind w:left="567" w:hanging="567"/>
      </w:pPr>
    </w:lvl>
  </w:abstractNum>
  <w:abstractNum w:abstractNumId="17" w15:restartNumberingAfterBreak="0">
    <w:nsid w:val="2DBF4080"/>
    <w:multiLevelType w:val="hybridMultilevel"/>
    <w:tmpl w:val="861AFB02"/>
    <w:lvl w:ilvl="0" w:tplc="487C1F10">
      <w:start w:val="1"/>
      <w:numFmt w:val="lowerLetter"/>
      <w:lvlText w:val="%1."/>
      <w:lvlJc w:val="left"/>
      <w:pPr>
        <w:ind w:left="1749" w:hanging="360"/>
      </w:pPr>
      <w:rPr>
        <w:rFonts w:hint="default"/>
        <w:i/>
        <w:iCs/>
      </w:rPr>
    </w:lvl>
    <w:lvl w:ilvl="1" w:tplc="04250019" w:tentative="1">
      <w:start w:val="1"/>
      <w:numFmt w:val="lowerLetter"/>
      <w:lvlText w:val="%2."/>
      <w:lvlJc w:val="left"/>
      <w:pPr>
        <w:ind w:left="2469" w:hanging="360"/>
      </w:pPr>
    </w:lvl>
    <w:lvl w:ilvl="2" w:tplc="0425001B">
      <w:start w:val="1"/>
      <w:numFmt w:val="lowerRoman"/>
      <w:lvlText w:val="%3."/>
      <w:lvlJc w:val="right"/>
      <w:pPr>
        <w:ind w:left="3189" w:hanging="180"/>
      </w:pPr>
    </w:lvl>
    <w:lvl w:ilvl="3" w:tplc="0425000F" w:tentative="1">
      <w:start w:val="1"/>
      <w:numFmt w:val="decimal"/>
      <w:lvlText w:val="%4."/>
      <w:lvlJc w:val="left"/>
      <w:pPr>
        <w:ind w:left="3909" w:hanging="360"/>
      </w:pPr>
    </w:lvl>
    <w:lvl w:ilvl="4" w:tplc="04250019" w:tentative="1">
      <w:start w:val="1"/>
      <w:numFmt w:val="lowerLetter"/>
      <w:lvlText w:val="%5."/>
      <w:lvlJc w:val="left"/>
      <w:pPr>
        <w:ind w:left="4629" w:hanging="360"/>
      </w:pPr>
    </w:lvl>
    <w:lvl w:ilvl="5" w:tplc="0425001B" w:tentative="1">
      <w:start w:val="1"/>
      <w:numFmt w:val="lowerRoman"/>
      <w:lvlText w:val="%6."/>
      <w:lvlJc w:val="right"/>
      <w:pPr>
        <w:ind w:left="5349" w:hanging="180"/>
      </w:pPr>
    </w:lvl>
    <w:lvl w:ilvl="6" w:tplc="0425000F" w:tentative="1">
      <w:start w:val="1"/>
      <w:numFmt w:val="decimal"/>
      <w:lvlText w:val="%7."/>
      <w:lvlJc w:val="left"/>
      <w:pPr>
        <w:ind w:left="6069" w:hanging="360"/>
      </w:pPr>
    </w:lvl>
    <w:lvl w:ilvl="7" w:tplc="04250019" w:tentative="1">
      <w:start w:val="1"/>
      <w:numFmt w:val="lowerLetter"/>
      <w:lvlText w:val="%8."/>
      <w:lvlJc w:val="left"/>
      <w:pPr>
        <w:ind w:left="6789" w:hanging="360"/>
      </w:pPr>
    </w:lvl>
    <w:lvl w:ilvl="8" w:tplc="0425001B" w:tentative="1">
      <w:start w:val="1"/>
      <w:numFmt w:val="lowerRoman"/>
      <w:lvlText w:val="%9."/>
      <w:lvlJc w:val="right"/>
      <w:pPr>
        <w:ind w:left="7509" w:hanging="180"/>
      </w:pPr>
    </w:lvl>
  </w:abstractNum>
  <w:abstractNum w:abstractNumId="18" w15:restartNumberingAfterBreak="0">
    <w:nsid w:val="367B4B65"/>
    <w:multiLevelType w:val="hybridMultilevel"/>
    <w:tmpl w:val="BAE2F53A"/>
    <w:lvl w:ilvl="0" w:tplc="4ED84C68">
      <w:start w:val="1"/>
      <w:numFmt w:val="lowerLetter"/>
      <w:lvlText w:val="%1."/>
      <w:lvlJc w:val="left"/>
      <w:pPr>
        <w:ind w:left="1857" w:hanging="360"/>
      </w:pPr>
      <w:rPr>
        <w:rFonts w:hint="default"/>
      </w:rPr>
    </w:lvl>
    <w:lvl w:ilvl="1" w:tplc="04250019" w:tentative="1">
      <w:start w:val="1"/>
      <w:numFmt w:val="lowerLetter"/>
      <w:lvlText w:val="%2."/>
      <w:lvlJc w:val="left"/>
      <w:pPr>
        <w:ind w:left="2577" w:hanging="360"/>
      </w:pPr>
    </w:lvl>
    <w:lvl w:ilvl="2" w:tplc="0425001B" w:tentative="1">
      <w:start w:val="1"/>
      <w:numFmt w:val="lowerRoman"/>
      <w:lvlText w:val="%3."/>
      <w:lvlJc w:val="right"/>
      <w:pPr>
        <w:ind w:left="3297" w:hanging="180"/>
      </w:pPr>
    </w:lvl>
    <w:lvl w:ilvl="3" w:tplc="0425000F" w:tentative="1">
      <w:start w:val="1"/>
      <w:numFmt w:val="decimal"/>
      <w:lvlText w:val="%4."/>
      <w:lvlJc w:val="left"/>
      <w:pPr>
        <w:ind w:left="4017" w:hanging="360"/>
      </w:pPr>
    </w:lvl>
    <w:lvl w:ilvl="4" w:tplc="04250019" w:tentative="1">
      <w:start w:val="1"/>
      <w:numFmt w:val="lowerLetter"/>
      <w:lvlText w:val="%5."/>
      <w:lvlJc w:val="left"/>
      <w:pPr>
        <w:ind w:left="4737" w:hanging="360"/>
      </w:pPr>
    </w:lvl>
    <w:lvl w:ilvl="5" w:tplc="0425001B" w:tentative="1">
      <w:start w:val="1"/>
      <w:numFmt w:val="lowerRoman"/>
      <w:lvlText w:val="%6."/>
      <w:lvlJc w:val="right"/>
      <w:pPr>
        <w:ind w:left="5457" w:hanging="180"/>
      </w:pPr>
    </w:lvl>
    <w:lvl w:ilvl="6" w:tplc="0425000F" w:tentative="1">
      <w:start w:val="1"/>
      <w:numFmt w:val="decimal"/>
      <w:lvlText w:val="%7."/>
      <w:lvlJc w:val="left"/>
      <w:pPr>
        <w:ind w:left="6177" w:hanging="360"/>
      </w:pPr>
    </w:lvl>
    <w:lvl w:ilvl="7" w:tplc="04250019" w:tentative="1">
      <w:start w:val="1"/>
      <w:numFmt w:val="lowerLetter"/>
      <w:lvlText w:val="%8."/>
      <w:lvlJc w:val="left"/>
      <w:pPr>
        <w:ind w:left="6897" w:hanging="360"/>
      </w:pPr>
    </w:lvl>
    <w:lvl w:ilvl="8" w:tplc="0425001B" w:tentative="1">
      <w:start w:val="1"/>
      <w:numFmt w:val="lowerRoman"/>
      <w:lvlText w:val="%9."/>
      <w:lvlJc w:val="right"/>
      <w:pPr>
        <w:ind w:left="7617" w:hanging="180"/>
      </w:pPr>
    </w:lvl>
  </w:abstractNum>
  <w:abstractNum w:abstractNumId="19" w15:restartNumberingAfterBreak="0">
    <w:nsid w:val="36DF3BF9"/>
    <w:multiLevelType w:val="hybridMultilevel"/>
    <w:tmpl w:val="06B0DD9A"/>
    <w:lvl w:ilvl="0" w:tplc="0409000F">
      <w:start w:val="1"/>
      <w:numFmt w:val="decimal"/>
      <w:lvlText w:val="%1."/>
      <w:lvlJc w:val="left"/>
      <w:pPr>
        <w:ind w:left="2094" w:hanging="705"/>
      </w:pPr>
      <w:rPr>
        <w:rFonts w:hint="default"/>
      </w:rPr>
    </w:lvl>
    <w:lvl w:ilvl="1" w:tplc="B06A84FE">
      <w:start w:val="1"/>
      <w:numFmt w:val="decimal"/>
      <w:lvlText w:val="%2."/>
      <w:lvlJc w:val="left"/>
      <w:pPr>
        <w:ind w:left="2559" w:hanging="450"/>
      </w:pPr>
      <w:rPr>
        <w:rFonts w:hint="default"/>
      </w:rPr>
    </w:lvl>
    <w:lvl w:ilvl="2" w:tplc="0425001B" w:tentative="1">
      <w:start w:val="1"/>
      <w:numFmt w:val="lowerRoman"/>
      <w:lvlText w:val="%3."/>
      <w:lvlJc w:val="right"/>
      <w:pPr>
        <w:ind w:left="3189" w:hanging="180"/>
      </w:pPr>
    </w:lvl>
    <w:lvl w:ilvl="3" w:tplc="0425000F" w:tentative="1">
      <w:start w:val="1"/>
      <w:numFmt w:val="decimal"/>
      <w:lvlText w:val="%4."/>
      <w:lvlJc w:val="left"/>
      <w:pPr>
        <w:ind w:left="3909" w:hanging="360"/>
      </w:pPr>
    </w:lvl>
    <w:lvl w:ilvl="4" w:tplc="04250019" w:tentative="1">
      <w:start w:val="1"/>
      <w:numFmt w:val="lowerLetter"/>
      <w:lvlText w:val="%5."/>
      <w:lvlJc w:val="left"/>
      <w:pPr>
        <w:ind w:left="4629" w:hanging="360"/>
      </w:pPr>
    </w:lvl>
    <w:lvl w:ilvl="5" w:tplc="0425001B" w:tentative="1">
      <w:start w:val="1"/>
      <w:numFmt w:val="lowerRoman"/>
      <w:lvlText w:val="%6."/>
      <w:lvlJc w:val="right"/>
      <w:pPr>
        <w:ind w:left="5349" w:hanging="180"/>
      </w:pPr>
    </w:lvl>
    <w:lvl w:ilvl="6" w:tplc="0425000F" w:tentative="1">
      <w:start w:val="1"/>
      <w:numFmt w:val="decimal"/>
      <w:lvlText w:val="%7."/>
      <w:lvlJc w:val="left"/>
      <w:pPr>
        <w:ind w:left="6069" w:hanging="360"/>
      </w:pPr>
    </w:lvl>
    <w:lvl w:ilvl="7" w:tplc="04250019" w:tentative="1">
      <w:start w:val="1"/>
      <w:numFmt w:val="lowerLetter"/>
      <w:lvlText w:val="%8."/>
      <w:lvlJc w:val="left"/>
      <w:pPr>
        <w:ind w:left="6789" w:hanging="360"/>
      </w:pPr>
    </w:lvl>
    <w:lvl w:ilvl="8" w:tplc="0425001B" w:tentative="1">
      <w:start w:val="1"/>
      <w:numFmt w:val="lowerRoman"/>
      <w:lvlText w:val="%9."/>
      <w:lvlJc w:val="right"/>
      <w:pPr>
        <w:ind w:left="7509" w:hanging="180"/>
      </w:pPr>
    </w:lvl>
  </w:abstractNum>
  <w:abstractNum w:abstractNumId="20" w15:restartNumberingAfterBreak="0">
    <w:nsid w:val="3845653E"/>
    <w:multiLevelType w:val="singleLevel"/>
    <w:tmpl w:val="234EAC60"/>
    <w:name w:val="Dash Equal 1"/>
    <w:lvl w:ilvl="0">
      <w:start w:val="1"/>
      <w:numFmt w:val="bullet"/>
      <w:lvlRestart w:val="0"/>
      <w:pStyle w:val="DashEqual1"/>
      <w:lvlText w:val="="/>
      <w:lvlJc w:val="left"/>
      <w:pPr>
        <w:tabs>
          <w:tab w:val="num" w:pos="1134"/>
        </w:tabs>
        <w:ind w:left="1134" w:hanging="567"/>
      </w:pPr>
    </w:lvl>
  </w:abstractNum>
  <w:abstractNum w:abstractNumId="21" w15:restartNumberingAfterBreak="0">
    <w:nsid w:val="385710C1"/>
    <w:multiLevelType w:val="singleLevel"/>
    <w:tmpl w:val="FF3EB506"/>
    <w:name w:val="Dash 4"/>
    <w:lvl w:ilvl="0">
      <w:start w:val="1"/>
      <w:numFmt w:val="bullet"/>
      <w:lvlRestart w:val="0"/>
      <w:pStyle w:val="Dash4"/>
      <w:lvlText w:val="–"/>
      <w:lvlJc w:val="left"/>
      <w:pPr>
        <w:tabs>
          <w:tab w:val="num" w:pos="2835"/>
        </w:tabs>
        <w:ind w:left="2835" w:hanging="567"/>
      </w:pPr>
    </w:lvl>
  </w:abstractNum>
  <w:abstractNum w:abstractNumId="22" w15:restartNumberingAfterBreak="0">
    <w:nsid w:val="38F424D0"/>
    <w:multiLevelType w:val="multilevel"/>
    <w:tmpl w:val="48741C5E"/>
    <w:name w:val="Points"/>
    <w:lvl w:ilvl="0">
      <w:start w:val="1"/>
      <w:numFmt w:val="decimal"/>
      <w:lvlRestart w:val="0"/>
      <w:pStyle w:val="Point123"/>
      <w:lvlText w:val="%1."/>
      <w:lvlJc w:val="left"/>
      <w:pPr>
        <w:tabs>
          <w:tab w:val="num" w:pos="567"/>
        </w:tabs>
        <w:ind w:left="567" w:hanging="567"/>
      </w:pPr>
    </w:lvl>
    <w:lvl w:ilvl="1">
      <w:start w:val="1"/>
      <w:numFmt w:val="lowerLetter"/>
      <w:pStyle w:val="Pointabc"/>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abc1"/>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abc2"/>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abc3"/>
      <w:lvlText w:val="%8)"/>
      <w:lvlJc w:val="left"/>
      <w:pPr>
        <w:tabs>
          <w:tab w:val="num" w:pos="2268"/>
        </w:tabs>
        <w:ind w:left="2268" w:hanging="567"/>
      </w:pPr>
    </w:lvl>
    <w:lvl w:ilvl="8">
      <w:start w:val="1"/>
      <w:numFmt w:val="lowerLetter"/>
      <w:pStyle w:val="Pointabc4"/>
      <w:lvlText w:val="%9)"/>
      <w:lvlJc w:val="left"/>
      <w:pPr>
        <w:tabs>
          <w:tab w:val="num" w:pos="2835"/>
        </w:tabs>
        <w:ind w:left="2835" w:hanging="567"/>
      </w:pPr>
    </w:lvl>
  </w:abstractNum>
  <w:abstractNum w:abstractNumId="23" w15:restartNumberingAfterBreak="0">
    <w:nsid w:val="394F5925"/>
    <w:multiLevelType w:val="singleLevel"/>
    <w:tmpl w:val="395C08BE"/>
    <w:lvl w:ilvl="0">
      <w:start w:val="1"/>
      <w:numFmt w:val="decimal"/>
      <w:pStyle w:val="Par-number1"/>
      <w:lvlText w:val="(%1)"/>
      <w:lvlJc w:val="left"/>
      <w:pPr>
        <w:tabs>
          <w:tab w:val="num" w:pos="567"/>
        </w:tabs>
        <w:ind w:left="567" w:hanging="567"/>
      </w:pPr>
    </w:lvl>
  </w:abstractNum>
  <w:abstractNum w:abstractNumId="24" w15:restartNumberingAfterBreak="0">
    <w:nsid w:val="3AFA38BD"/>
    <w:multiLevelType w:val="hybridMultilevel"/>
    <w:tmpl w:val="D8E6AA36"/>
    <w:lvl w:ilvl="0" w:tplc="4ED84C68">
      <w:start w:val="1"/>
      <w:numFmt w:val="lowerLetter"/>
      <w:lvlText w:val="%1."/>
      <w:lvlJc w:val="left"/>
      <w:pPr>
        <w:ind w:left="2211" w:hanging="360"/>
      </w:pPr>
      <w:rPr>
        <w:rFonts w:hint="default"/>
      </w:rPr>
    </w:lvl>
    <w:lvl w:ilvl="1" w:tplc="04250019" w:tentative="1">
      <w:start w:val="1"/>
      <w:numFmt w:val="lowerLetter"/>
      <w:lvlText w:val="%2."/>
      <w:lvlJc w:val="left"/>
      <w:pPr>
        <w:ind w:left="2931" w:hanging="360"/>
      </w:pPr>
    </w:lvl>
    <w:lvl w:ilvl="2" w:tplc="0425001B" w:tentative="1">
      <w:start w:val="1"/>
      <w:numFmt w:val="lowerRoman"/>
      <w:lvlText w:val="%3."/>
      <w:lvlJc w:val="right"/>
      <w:pPr>
        <w:ind w:left="3651" w:hanging="180"/>
      </w:pPr>
    </w:lvl>
    <w:lvl w:ilvl="3" w:tplc="0425000F" w:tentative="1">
      <w:start w:val="1"/>
      <w:numFmt w:val="decimal"/>
      <w:lvlText w:val="%4."/>
      <w:lvlJc w:val="left"/>
      <w:pPr>
        <w:ind w:left="4371" w:hanging="360"/>
      </w:pPr>
    </w:lvl>
    <w:lvl w:ilvl="4" w:tplc="04250019" w:tentative="1">
      <w:start w:val="1"/>
      <w:numFmt w:val="lowerLetter"/>
      <w:lvlText w:val="%5."/>
      <w:lvlJc w:val="left"/>
      <w:pPr>
        <w:ind w:left="5091" w:hanging="360"/>
      </w:pPr>
    </w:lvl>
    <w:lvl w:ilvl="5" w:tplc="0425001B" w:tentative="1">
      <w:start w:val="1"/>
      <w:numFmt w:val="lowerRoman"/>
      <w:lvlText w:val="%6."/>
      <w:lvlJc w:val="right"/>
      <w:pPr>
        <w:ind w:left="5811" w:hanging="180"/>
      </w:pPr>
    </w:lvl>
    <w:lvl w:ilvl="6" w:tplc="0425000F" w:tentative="1">
      <w:start w:val="1"/>
      <w:numFmt w:val="decimal"/>
      <w:lvlText w:val="%7."/>
      <w:lvlJc w:val="left"/>
      <w:pPr>
        <w:ind w:left="6531" w:hanging="360"/>
      </w:pPr>
    </w:lvl>
    <w:lvl w:ilvl="7" w:tplc="04250019" w:tentative="1">
      <w:start w:val="1"/>
      <w:numFmt w:val="lowerLetter"/>
      <w:lvlText w:val="%8."/>
      <w:lvlJc w:val="left"/>
      <w:pPr>
        <w:ind w:left="7251" w:hanging="360"/>
      </w:pPr>
    </w:lvl>
    <w:lvl w:ilvl="8" w:tplc="0425001B" w:tentative="1">
      <w:start w:val="1"/>
      <w:numFmt w:val="lowerRoman"/>
      <w:lvlText w:val="%9."/>
      <w:lvlJc w:val="right"/>
      <w:pPr>
        <w:ind w:left="7971" w:hanging="180"/>
      </w:pPr>
    </w:lvl>
  </w:abstractNum>
  <w:abstractNum w:abstractNumId="25" w15:restartNumberingAfterBreak="0">
    <w:nsid w:val="3B526912"/>
    <w:multiLevelType w:val="hybridMultilevel"/>
    <w:tmpl w:val="46DA6E0A"/>
    <w:lvl w:ilvl="0" w:tplc="4ED84C68">
      <w:start w:val="1"/>
      <w:numFmt w:val="lowerLetter"/>
      <w:lvlText w:val="%1."/>
      <w:lvlJc w:val="left"/>
      <w:pPr>
        <w:ind w:left="1854" w:hanging="360"/>
      </w:pPr>
      <w:rPr>
        <w:rFonts w:hint="default"/>
      </w:rPr>
    </w:lvl>
    <w:lvl w:ilvl="1" w:tplc="04250019" w:tentative="1">
      <w:start w:val="1"/>
      <w:numFmt w:val="lowerLetter"/>
      <w:lvlText w:val="%2."/>
      <w:lvlJc w:val="left"/>
      <w:pPr>
        <w:ind w:left="2574" w:hanging="360"/>
      </w:pPr>
    </w:lvl>
    <w:lvl w:ilvl="2" w:tplc="0425001B" w:tentative="1">
      <w:start w:val="1"/>
      <w:numFmt w:val="lowerRoman"/>
      <w:lvlText w:val="%3."/>
      <w:lvlJc w:val="right"/>
      <w:pPr>
        <w:ind w:left="3294" w:hanging="180"/>
      </w:pPr>
    </w:lvl>
    <w:lvl w:ilvl="3" w:tplc="0425000F" w:tentative="1">
      <w:start w:val="1"/>
      <w:numFmt w:val="decimal"/>
      <w:lvlText w:val="%4."/>
      <w:lvlJc w:val="left"/>
      <w:pPr>
        <w:ind w:left="4014" w:hanging="360"/>
      </w:pPr>
    </w:lvl>
    <w:lvl w:ilvl="4" w:tplc="04250019" w:tentative="1">
      <w:start w:val="1"/>
      <w:numFmt w:val="lowerLetter"/>
      <w:lvlText w:val="%5."/>
      <w:lvlJc w:val="left"/>
      <w:pPr>
        <w:ind w:left="4734" w:hanging="360"/>
      </w:pPr>
    </w:lvl>
    <w:lvl w:ilvl="5" w:tplc="0425001B" w:tentative="1">
      <w:start w:val="1"/>
      <w:numFmt w:val="lowerRoman"/>
      <w:lvlText w:val="%6."/>
      <w:lvlJc w:val="right"/>
      <w:pPr>
        <w:ind w:left="5454" w:hanging="180"/>
      </w:pPr>
    </w:lvl>
    <w:lvl w:ilvl="6" w:tplc="0425000F" w:tentative="1">
      <w:start w:val="1"/>
      <w:numFmt w:val="decimal"/>
      <w:lvlText w:val="%7."/>
      <w:lvlJc w:val="left"/>
      <w:pPr>
        <w:ind w:left="6174" w:hanging="360"/>
      </w:pPr>
    </w:lvl>
    <w:lvl w:ilvl="7" w:tplc="04250019" w:tentative="1">
      <w:start w:val="1"/>
      <w:numFmt w:val="lowerLetter"/>
      <w:lvlText w:val="%8."/>
      <w:lvlJc w:val="left"/>
      <w:pPr>
        <w:ind w:left="6894" w:hanging="360"/>
      </w:pPr>
    </w:lvl>
    <w:lvl w:ilvl="8" w:tplc="0425001B" w:tentative="1">
      <w:start w:val="1"/>
      <w:numFmt w:val="lowerRoman"/>
      <w:lvlText w:val="%9."/>
      <w:lvlJc w:val="right"/>
      <w:pPr>
        <w:ind w:left="7614" w:hanging="180"/>
      </w:pPr>
    </w:lvl>
  </w:abstractNum>
  <w:abstractNum w:abstractNumId="26" w15:restartNumberingAfterBreak="0">
    <w:nsid w:val="3CFE1311"/>
    <w:multiLevelType w:val="hybridMultilevel"/>
    <w:tmpl w:val="C6B0C2BA"/>
    <w:lvl w:ilvl="0" w:tplc="20EC62F0">
      <w:start w:val="1"/>
      <w:numFmt w:val="decimal"/>
      <w:lvlText w:val="%1."/>
      <w:lvlJc w:val="left"/>
      <w:pPr>
        <w:ind w:left="1737" w:hanging="570"/>
      </w:pPr>
      <w:rPr>
        <w:rFonts w:hint="default"/>
      </w:rPr>
    </w:lvl>
    <w:lvl w:ilvl="1" w:tplc="FFB67BBC">
      <w:start w:val="1"/>
      <w:numFmt w:val="lowerLetter"/>
      <w:lvlText w:val="%2."/>
      <w:lvlJc w:val="left"/>
      <w:pPr>
        <w:ind w:left="2607" w:hanging="720"/>
      </w:pPr>
      <w:rPr>
        <w:rFonts w:hint="default"/>
      </w:rPr>
    </w:lvl>
    <w:lvl w:ilvl="2" w:tplc="0425001B" w:tentative="1">
      <w:start w:val="1"/>
      <w:numFmt w:val="lowerRoman"/>
      <w:lvlText w:val="%3."/>
      <w:lvlJc w:val="right"/>
      <w:pPr>
        <w:ind w:left="2967" w:hanging="180"/>
      </w:pPr>
    </w:lvl>
    <w:lvl w:ilvl="3" w:tplc="0425000F" w:tentative="1">
      <w:start w:val="1"/>
      <w:numFmt w:val="decimal"/>
      <w:lvlText w:val="%4."/>
      <w:lvlJc w:val="left"/>
      <w:pPr>
        <w:ind w:left="3687" w:hanging="360"/>
      </w:pPr>
    </w:lvl>
    <w:lvl w:ilvl="4" w:tplc="04250019" w:tentative="1">
      <w:start w:val="1"/>
      <w:numFmt w:val="lowerLetter"/>
      <w:lvlText w:val="%5."/>
      <w:lvlJc w:val="left"/>
      <w:pPr>
        <w:ind w:left="4407" w:hanging="360"/>
      </w:pPr>
    </w:lvl>
    <w:lvl w:ilvl="5" w:tplc="0425001B" w:tentative="1">
      <w:start w:val="1"/>
      <w:numFmt w:val="lowerRoman"/>
      <w:lvlText w:val="%6."/>
      <w:lvlJc w:val="right"/>
      <w:pPr>
        <w:ind w:left="5127" w:hanging="180"/>
      </w:pPr>
    </w:lvl>
    <w:lvl w:ilvl="6" w:tplc="0425000F" w:tentative="1">
      <w:start w:val="1"/>
      <w:numFmt w:val="decimal"/>
      <w:lvlText w:val="%7."/>
      <w:lvlJc w:val="left"/>
      <w:pPr>
        <w:ind w:left="5847" w:hanging="360"/>
      </w:pPr>
    </w:lvl>
    <w:lvl w:ilvl="7" w:tplc="04250019" w:tentative="1">
      <w:start w:val="1"/>
      <w:numFmt w:val="lowerLetter"/>
      <w:lvlText w:val="%8."/>
      <w:lvlJc w:val="left"/>
      <w:pPr>
        <w:ind w:left="6567" w:hanging="360"/>
      </w:pPr>
    </w:lvl>
    <w:lvl w:ilvl="8" w:tplc="0425001B" w:tentative="1">
      <w:start w:val="1"/>
      <w:numFmt w:val="lowerRoman"/>
      <w:lvlText w:val="%9."/>
      <w:lvlJc w:val="right"/>
      <w:pPr>
        <w:ind w:left="7287" w:hanging="180"/>
      </w:pPr>
    </w:lvl>
  </w:abstractNum>
  <w:abstractNum w:abstractNumId="27" w15:restartNumberingAfterBreak="0">
    <w:nsid w:val="3FC80B1B"/>
    <w:multiLevelType w:val="singleLevel"/>
    <w:tmpl w:val="C11CD6E2"/>
    <w:lvl w:ilvl="0">
      <w:start w:val="1"/>
      <w:numFmt w:val="decimal"/>
      <w:pStyle w:val="EntEmet"/>
      <w:lvlText w:val="%1)"/>
      <w:lvlJc w:val="left"/>
      <w:pPr>
        <w:tabs>
          <w:tab w:val="num" w:pos="567"/>
        </w:tabs>
        <w:ind w:left="567" w:hanging="567"/>
      </w:pPr>
    </w:lvl>
  </w:abstractNum>
  <w:abstractNum w:abstractNumId="28" w15:restartNumberingAfterBreak="0">
    <w:nsid w:val="41936C17"/>
    <w:multiLevelType w:val="hybridMultilevel"/>
    <w:tmpl w:val="5EEAC4C8"/>
    <w:lvl w:ilvl="0" w:tplc="4ED84C68">
      <w:start w:val="1"/>
      <w:numFmt w:val="lowerLetter"/>
      <w:lvlText w:val="%1."/>
      <w:lvlJc w:val="left"/>
      <w:pPr>
        <w:ind w:left="2094" w:hanging="705"/>
      </w:pPr>
      <w:rPr>
        <w:rFonts w:hint="default"/>
      </w:rPr>
    </w:lvl>
    <w:lvl w:ilvl="1" w:tplc="B06A84FE">
      <w:start w:val="1"/>
      <w:numFmt w:val="decimal"/>
      <w:lvlText w:val="%2."/>
      <w:lvlJc w:val="left"/>
      <w:pPr>
        <w:ind w:left="2559" w:hanging="450"/>
      </w:pPr>
      <w:rPr>
        <w:rFonts w:hint="default"/>
      </w:rPr>
    </w:lvl>
    <w:lvl w:ilvl="2" w:tplc="0425001B" w:tentative="1">
      <w:start w:val="1"/>
      <w:numFmt w:val="lowerRoman"/>
      <w:lvlText w:val="%3."/>
      <w:lvlJc w:val="right"/>
      <w:pPr>
        <w:ind w:left="3189" w:hanging="180"/>
      </w:pPr>
    </w:lvl>
    <w:lvl w:ilvl="3" w:tplc="0425000F" w:tentative="1">
      <w:start w:val="1"/>
      <w:numFmt w:val="decimal"/>
      <w:lvlText w:val="%4."/>
      <w:lvlJc w:val="left"/>
      <w:pPr>
        <w:ind w:left="3909" w:hanging="360"/>
      </w:pPr>
    </w:lvl>
    <w:lvl w:ilvl="4" w:tplc="04250019" w:tentative="1">
      <w:start w:val="1"/>
      <w:numFmt w:val="lowerLetter"/>
      <w:lvlText w:val="%5."/>
      <w:lvlJc w:val="left"/>
      <w:pPr>
        <w:ind w:left="4629" w:hanging="360"/>
      </w:pPr>
    </w:lvl>
    <w:lvl w:ilvl="5" w:tplc="0425001B" w:tentative="1">
      <w:start w:val="1"/>
      <w:numFmt w:val="lowerRoman"/>
      <w:lvlText w:val="%6."/>
      <w:lvlJc w:val="right"/>
      <w:pPr>
        <w:ind w:left="5349" w:hanging="180"/>
      </w:pPr>
    </w:lvl>
    <w:lvl w:ilvl="6" w:tplc="0425000F" w:tentative="1">
      <w:start w:val="1"/>
      <w:numFmt w:val="decimal"/>
      <w:lvlText w:val="%7."/>
      <w:lvlJc w:val="left"/>
      <w:pPr>
        <w:ind w:left="6069" w:hanging="360"/>
      </w:pPr>
    </w:lvl>
    <w:lvl w:ilvl="7" w:tplc="04250019" w:tentative="1">
      <w:start w:val="1"/>
      <w:numFmt w:val="lowerLetter"/>
      <w:lvlText w:val="%8."/>
      <w:lvlJc w:val="left"/>
      <w:pPr>
        <w:ind w:left="6789" w:hanging="360"/>
      </w:pPr>
    </w:lvl>
    <w:lvl w:ilvl="8" w:tplc="0425001B" w:tentative="1">
      <w:start w:val="1"/>
      <w:numFmt w:val="lowerRoman"/>
      <w:lvlText w:val="%9."/>
      <w:lvlJc w:val="right"/>
      <w:pPr>
        <w:ind w:left="7509" w:hanging="180"/>
      </w:pPr>
    </w:lvl>
  </w:abstractNum>
  <w:abstractNum w:abstractNumId="29" w15:restartNumberingAfterBreak="0">
    <w:nsid w:val="436E0A5D"/>
    <w:multiLevelType w:val="singleLevel"/>
    <w:tmpl w:val="9C807126"/>
    <w:lvl w:ilvl="0">
      <w:start w:val="1"/>
      <w:numFmt w:val="bullet"/>
      <w:pStyle w:val="TOC1"/>
      <w:lvlText w:val=""/>
      <w:lvlJc w:val="left"/>
      <w:pPr>
        <w:tabs>
          <w:tab w:val="num" w:pos="567"/>
        </w:tabs>
        <w:ind w:left="567" w:hanging="567"/>
      </w:pPr>
      <w:rPr>
        <w:rFonts w:ascii="Symbol" w:hAnsi="Symbol" w:hint="default"/>
      </w:rPr>
    </w:lvl>
  </w:abstractNum>
  <w:abstractNum w:abstractNumId="30" w15:restartNumberingAfterBreak="0">
    <w:nsid w:val="43F67AF0"/>
    <w:multiLevelType w:val="singleLevel"/>
    <w:tmpl w:val="7DB04F0A"/>
    <w:name w:val="Dash 2"/>
    <w:lvl w:ilvl="0">
      <w:start w:val="1"/>
      <w:numFmt w:val="bullet"/>
      <w:lvlRestart w:val="0"/>
      <w:pStyle w:val="Dash2"/>
      <w:lvlText w:val="–"/>
      <w:lvlJc w:val="left"/>
      <w:pPr>
        <w:tabs>
          <w:tab w:val="num" w:pos="1701"/>
        </w:tabs>
        <w:ind w:left="1701" w:hanging="567"/>
      </w:pPr>
    </w:lvl>
  </w:abstractNum>
  <w:abstractNum w:abstractNumId="31" w15:restartNumberingAfterBreak="0">
    <w:nsid w:val="47AB25E5"/>
    <w:multiLevelType w:val="singleLevel"/>
    <w:tmpl w:val="75164398"/>
    <w:name w:val="Dash 1"/>
    <w:lvl w:ilvl="0">
      <w:start w:val="1"/>
      <w:numFmt w:val="bullet"/>
      <w:lvlRestart w:val="0"/>
      <w:pStyle w:val="Dash1"/>
      <w:lvlText w:val="–"/>
      <w:lvlJc w:val="left"/>
      <w:pPr>
        <w:tabs>
          <w:tab w:val="num" w:pos="1134"/>
        </w:tabs>
        <w:ind w:left="1134" w:hanging="567"/>
      </w:pPr>
    </w:lvl>
  </w:abstractNum>
  <w:abstractNum w:abstractNumId="32" w15:restartNumberingAfterBreak="0">
    <w:nsid w:val="47C10D90"/>
    <w:multiLevelType w:val="singleLevel"/>
    <w:tmpl w:val="07C45670"/>
    <w:name w:val="Dash 3"/>
    <w:lvl w:ilvl="0">
      <w:start w:val="1"/>
      <w:numFmt w:val="bullet"/>
      <w:lvlRestart w:val="0"/>
      <w:pStyle w:val="Dash3"/>
      <w:lvlText w:val="–"/>
      <w:lvlJc w:val="left"/>
      <w:pPr>
        <w:tabs>
          <w:tab w:val="num" w:pos="2268"/>
        </w:tabs>
        <w:ind w:left="2268" w:hanging="567"/>
      </w:pPr>
    </w:lvl>
  </w:abstractNum>
  <w:abstractNum w:abstractNumId="33" w15:restartNumberingAfterBreak="0">
    <w:nsid w:val="4B8C0F3A"/>
    <w:multiLevelType w:val="multilevel"/>
    <w:tmpl w:val="E42C00D8"/>
    <w:name w:val="LegalNumber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D6B557C"/>
    <w:multiLevelType w:val="singleLevel"/>
    <w:tmpl w:val="D7C06852"/>
    <w:name w:val="Bullet (4)"/>
    <w:lvl w:ilvl="0">
      <w:start w:val="1"/>
      <w:numFmt w:val="bullet"/>
      <w:lvlRestart w:val="0"/>
      <w:pStyle w:val="Bullet4"/>
      <w:lvlText w:val=""/>
      <w:lvlJc w:val="left"/>
      <w:pPr>
        <w:tabs>
          <w:tab w:val="num" w:pos="2835"/>
        </w:tabs>
        <w:ind w:left="2835" w:hanging="567"/>
      </w:pPr>
      <w:rPr>
        <w:rFonts w:ascii="Symbol" w:hAnsi="Symbol" w:hint="default"/>
      </w:rPr>
    </w:lvl>
  </w:abstractNum>
  <w:abstractNum w:abstractNumId="35" w15:restartNumberingAfterBreak="0">
    <w:nsid w:val="559A452A"/>
    <w:multiLevelType w:val="hybridMultilevel"/>
    <w:tmpl w:val="BCEE877E"/>
    <w:lvl w:ilvl="0" w:tplc="4ED84C68">
      <w:start w:val="1"/>
      <w:numFmt w:val="lowerLetter"/>
      <w:lvlText w:val="%1."/>
      <w:lvlJc w:val="left"/>
      <w:pPr>
        <w:ind w:left="2406" w:hanging="705"/>
      </w:pPr>
      <w:rPr>
        <w:rFonts w:hint="default"/>
      </w:rPr>
    </w:lvl>
    <w:lvl w:ilvl="1" w:tplc="04250019" w:tentative="1">
      <w:start w:val="1"/>
      <w:numFmt w:val="lowerLetter"/>
      <w:lvlText w:val="%2."/>
      <w:lvlJc w:val="left"/>
      <w:pPr>
        <w:ind w:left="2781" w:hanging="360"/>
      </w:pPr>
    </w:lvl>
    <w:lvl w:ilvl="2" w:tplc="0425001B" w:tentative="1">
      <w:start w:val="1"/>
      <w:numFmt w:val="lowerRoman"/>
      <w:lvlText w:val="%3."/>
      <w:lvlJc w:val="right"/>
      <w:pPr>
        <w:ind w:left="3501" w:hanging="180"/>
      </w:pPr>
    </w:lvl>
    <w:lvl w:ilvl="3" w:tplc="0425000F" w:tentative="1">
      <w:start w:val="1"/>
      <w:numFmt w:val="decimal"/>
      <w:lvlText w:val="%4."/>
      <w:lvlJc w:val="left"/>
      <w:pPr>
        <w:ind w:left="4221" w:hanging="360"/>
      </w:pPr>
    </w:lvl>
    <w:lvl w:ilvl="4" w:tplc="04250019" w:tentative="1">
      <w:start w:val="1"/>
      <w:numFmt w:val="lowerLetter"/>
      <w:lvlText w:val="%5."/>
      <w:lvlJc w:val="left"/>
      <w:pPr>
        <w:ind w:left="4941" w:hanging="360"/>
      </w:pPr>
    </w:lvl>
    <w:lvl w:ilvl="5" w:tplc="0425001B" w:tentative="1">
      <w:start w:val="1"/>
      <w:numFmt w:val="lowerRoman"/>
      <w:lvlText w:val="%6."/>
      <w:lvlJc w:val="right"/>
      <w:pPr>
        <w:ind w:left="5661" w:hanging="180"/>
      </w:pPr>
    </w:lvl>
    <w:lvl w:ilvl="6" w:tplc="0425000F" w:tentative="1">
      <w:start w:val="1"/>
      <w:numFmt w:val="decimal"/>
      <w:lvlText w:val="%7."/>
      <w:lvlJc w:val="left"/>
      <w:pPr>
        <w:ind w:left="6381" w:hanging="360"/>
      </w:pPr>
    </w:lvl>
    <w:lvl w:ilvl="7" w:tplc="04250019" w:tentative="1">
      <w:start w:val="1"/>
      <w:numFmt w:val="lowerLetter"/>
      <w:lvlText w:val="%8."/>
      <w:lvlJc w:val="left"/>
      <w:pPr>
        <w:ind w:left="7101" w:hanging="360"/>
      </w:pPr>
    </w:lvl>
    <w:lvl w:ilvl="8" w:tplc="0425001B" w:tentative="1">
      <w:start w:val="1"/>
      <w:numFmt w:val="lowerRoman"/>
      <w:lvlText w:val="%9."/>
      <w:lvlJc w:val="right"/>
      <w:pPr>
        <w:ind w:left="7821" w:hanging="180"/>
      </w:pPr>
    </w:lvl>
  </w:abstractNum>
  <w:abstractNum w:abstractNumId="36" w15:restartNumberingAfterBreak="0">
    <w:nsid w:val="6278684C"/>
    <w:multiLevelType w:val="multilevel"/>
    <w:tmpl w:val="33AE034E"/>
    <w:name w:val="Points roman"/>
    <w:lvl w:ilvl="0">
      <w:start w:val="1"/>
      <w:numFmt w:val="lowerRoman"/>
      <w:lvlRestart w:val="0"/>
      <w:pStyle w:val="Pointivx"/>
      <w:lvlText w:val="%1)"/>
      <w:lvlJc w:val="left"/>
      <w:pPr>
        <w:tabs>
          <w:tab w:val="num" w:pos="567"/>
        </w:tabs>
        <w:ind w:left="567" w:hanging="567"/>
      </w:pPr>
    </w:lvl>
    <w:lvl w:ilvl="1">
      <w:start w:val="1"/>
      <w:numFmt w:val="lowerRoman"/>
      <w:pStyle w:val="Pointivx1"/>
      <w:lvlText w:val="%2)"/>
      <w:lvlJc w:val="left"/>
      <w:pPr>
        <w:tabs>
          <w:tab w:val="num" w:pos="1134"/>
        </w:tabs>
        <w:ind w:left="1134" w:hanging="567"/>
      </w:pPr>
    </w:lvl>
    <w:lvl w:ilvl="2">
      <w:start w:val="1"/>
      <w:numFmt w:val="lowerRoman"/>
      <w:pStyle w:val="Pointivx2"/>
      <w:lvlText w:val="%3)"/>
      <w:lvlJc w:val="left"/>
      <w:pPr>
        <w:tabs>
          <w:tab w:val="num" w:pos="1701"/>
        </w:tabs>
        <w:ind w:left="1701" w:hanging="567"/>
      </w:pPr>
    </w:lvl>
    <w:lvl w:ilvl="3">
      <w:start w:val="1"/>
      <w:numFmt w:val="lowerRoman"/>
      <w:pStyle w:val="Pointivx3"/>
      <w:lvlText w:val="%4)"/>
      <w:lvlJc w:val="left"/>
      <w:pPr>
        <w:tabs>
          <w:tab w:val="num" w:pos="2268"/>
        </w:tabs>
        <w:ind w:left="2268" w:hanging="567"/>
      </w:pPr>
    </w:lvl>
    <w:lvl w:ilvl="4">
      <w:start w:val="1"/>
      <w:numFmt w:val="lowerRoman"/>
      <w:pStyle w:val="Pointivx4"/>
      <w:lvlText w:val="%5)"/>
      <w:lvlJc w:val="left"/>
      <w:pPr>
        <w:tabs>
          <w:tab w:val="num" w:pos="2835"/>
        </w:tabs>
        <w:ind w:left="2835" w:hanging="567"/>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6592DB8"/>
    <w:multiLevelType w:val="hybridMultilevel"/>
    <w:tmpl w:val="AA04F984"/>
    <w:lvl w:ilvl="0" w:tplc="5F468AC2">
      <w:start w:val="1"/>
      <w:numFmt w:val="decimal"/>
      <w:lvlText w:val="%1."/>
      <w:lvlJc w:val="left"/>
      <w:pPr>
        <w:ind w:left="1528" w:hanging="360"/>
      </w:pPr>
      <w:rPr>
        <w:rFonts w:hint="default"/>
        <w:i w:val="0"/>
        <w:color w:val="auto"/>
      </w:rPr>
    </w:lvl>
    <w:lvl w:ilvl="1" w:tplc="04250019" w:tentative="1">
      <w:start w:val="1"/>
      <w:numFmt w:val="lowerLetter"/>
      <w:lvlText w:val="%2."/>
      <w:lvlJc w:val="left"/>
      <w:pPr>
        <w:ind w:left="2248" w:hanging="360"/>
      </w:pPr>
    </w:lvl>
    <w:lvl w:ilvl="2" w:tplc="0425001B" w:tentative="1">
      <w:start w:val="1"/>
      <w:numFmt w:val="lowerRoman"/>
      <w:lvlText w:val="%3."/>
      <w:lvlJc w:val="right"/>
      <w:pPr>
        <w:ind w:left="2968" w:hanging="180"/>
      </w:pPr>
    </w:lvl>
    <w:lvl w:ilvl="3" w:tplc="0425000F" w:tentative="1">
      <w:start w:val="1"/>
      <w:numFmt w:val="decimal"/>
      <w:lvlText w:val="%4."/>
      <w:lvlJc w:val="left"/>
      <w:pPr>
        <w:ind w:left="3688" w:hanging="360"/>
      </w:pPr>
    </w:lvl>
    <w:lvl w:ilvl="4" w:tplc="04250019" w:tentative="1">
      <w:start w:val="1"/>
      <w:numFmt w:val="lowerLetter"/>
      <w:lvlText w:val="%5."/>
      <w:lvlJc w:val="left"/>
      <w:pPr>
        <w:ind w:left="4408" w:hanging="360"/>
      </w:pPr>
    </w:lvl>
    <w:lvl w:ilvl="5" w:tplc="0425001B" w:tentative="1">
      <w:start w:val="1"/>
      <w:numFmt w:val="lowerRoman"/>
      <w:lvlText w:val="%6."/>
      <w:lvlJc w:val="right"/>
      <w:pPr>
        <w:ind w:left="5128" w:hanging="180"/>
      </w:pPr>
    </w:lvl>
    <w:lvl w:ilvl="6" w:tplc="0425000F" w:tentative="1">
      <w:start w:val="1"/>
      <w:numFmt w:val="decimal"/>
      <w:lvlText w:val="%7."/>
      <w:lvlJc w:val="left"/>
      <w:pPr>
        <w:ind w:left="5848" w:hanging="360"/>
      </w:pPr>
    </w:lvl>
    <w:lvl w:ilvl="7" w:tplc="04250019" w:tentative="1">
      <w:start w:val="1"/>
      <w:numFmt w:val="lowerLetter"/>
      <w:lvlText w:val="%8."/>
      <w:lvlJc w:val="left"/>
      <w:pPr>
        <w:ind w:left="6568" w:hanging="360"/>
      </w:pPr>
    </w:lvl>
    <w:lvl w:ilvl="8" w:tplc="0425001B" w:tentative="1">
      <w:start w:val="1"/>
      <w:numFmt w:val="lowerRoman"/>
      <w:lvlText w:val="%9."/>
      <w:lvlJc w:val="right"/>
      <w:pPr>
        <w:ind w:left="7288" w:hanging="180"/>
      </w:pPr>
    </w:lvl>
  </w:abstractNum>
  <w:abstractNum w:abstractNumId="38" w15:restartNumberingAfterBreak="0">
    <w:nsid w:val="68AA1742"/>
    <w:multiLevelType w:val="singleLevel"/>
    <w:tmpl w:val="4F329520"/>
    <w:name w:val="Dash 0"/>
    <w:lvl w:ilvl="0">
      <w:start w:val="1"/>
      <w:numFmt w:val="bullet"/>
      <w:lvlRestart w:val="0"/>
      <w:pStyle w:val="Dash"/>
      <w:lvlText w:val="–"/>
      <w:lvlJc w:val="left"/>
      <w:pPr>
        <w:tabs>
          <w:tab w:val="num" w:pos="567"/>
        </w:tabs>
        <w:ind w:left="567" w:hanging="567"/>
      </w:pPr>
    </w:lvl>
  </w:abstractNum>
  <w:abstractNum w:abstractNumId="39" w15:restartNumberingAfterBreak="0">
    <w:nsid w:val="6A807310"/>
    <w:multiLevelType w:val="singleLevel"/>
    <w:tmpl w:val="62B42714"/>
    <w:name w:val="Bullet (3)"/>
    <w:lvl w:ilvl="0">
      <w:start w:val="1"/>
      <w:numFmt w:val="bullet"/>
      <w:lvlRestart w:val="0"/>
      <w:pStyle w:val="Bullet3"/>
      <w:lvlText w:val=""/>
      <w:lvlJc w:val="left"/>
      <w:pPr>
        <w:tabs>
          <w:tab w:val="num" w:pos="2268"/>
        </w:tabs>
        <w:ind w:left="2268" w:hanging="567"/>
      </w:pPr>
      <w:rPr>
        <w:rFonts w:ascii="Symbol" w:hAnsi="Symbol" w:hint="default"/>
      </w:rPr>
    </w:lvl>
  </w:abstractNum>
  <w:abstractNum w:abstractNumId="40" w15:restartNumberingAfterBreak="0">
    <w:nsid w:val="6E4E71E4"/>
    <w:multiLevelType w:val="singleLevel"/>
    <w:tmpl w:val="21145626"/>
    <w:lvl w:ilvl="0">
      <w:start w:val="1"/>
      <w:numFmt w:val="decimal"/>
      <w:pStyle w:val="Par-numberI"/>
      <w:lvlText w:val="%1."/>
      <w:lvlJc w:val="left"/>
      <w:pPr>
        <w:tabs>
          <w:tab w:val="num" w:pos="567"/>
        </w:tabs>
        <w:ind w:left="567" w:hanging="567"/>
      </w:pPr>
    </w:lvl>
  </w:abstractNum>
  <w:abstractNum w:abstractNumId="41" w15:restartNumberingAfterBreak="0">
    <w:nsid w:val="6EC431EA"/>
    <w:multiLevelType w:val="hybridMultilevel"/>
    <w:tmpl w:val="EBD4C416"/>
    <w:lvl w:ilvl="0" w:tplc="0004197C">
      <w:start w:val="1"/>
      <w:numFmt w:val="lowerLetter"/>
      <w:lvlText w:val="%1."/>
      <w:lvlJc w:val="left"/>
      <w:pPr>
        <w:ind w:left="1607" w:hanging="360"/>
      </w:pPr>
      <w:rPr>
        <w:rFonts w:hint="default"/>
      </w:rPr>
    </w:lvl>
    <w:lvl w:ilvl="1" w:tplc="04250019" w:tentative="1">
      <w:start w:val="1"/>
      <w:numFmt w:val="lowerLetter"/>
      <w:lvlText w:val="%2."/>
      <w:lvlJc w:val="left"/>
      <w:pPr>
        <w:ind w:left="2327" w:hanging="360"/>
      </w:pPr>
    </w:lvl>
    <w:lvl w:ilvl="2" w:tplc="0425001B" w:tentative="1">
      <w:start w:val="1"/>
      <w:numFmt w:val="lowerRoman"/>
      <w:lvlText w:val="%3."/>
      <w:lvlJc w:val="right"/>
      <w:pPr>
        <w:ind w:left="3047" w:hanging="180"/>
      </w:pPr>
    </w:lvl>
    <w:lvl w:ilvl="3" w:tplc="0425000F" w:tentative="1">
      <w:start w:val="1"/>
      <w:numFmt w:val="decimal"/>
      <w:lvlText w:val="%4."/>
      <w:lvlJc w:val="left"/>
      <w:pPr>
        <w:ind w:left="3767" w:hanging="360"/>
      </w:pPr>
    </w:lvl>
    <w:lvl w:ilvl="4" w:tplc="04250019" w:tentative="1">
      <w:start w:val="1"/>
      <w:numFmt w:val="lowerLetter"/>
      <w:lvlText w:val="%5."/>
      <w:lvlJc w:val="left"/>
      <w:pPr>
        <w:ind w:left="4487" w:hanging="360"/>
      </w:pPr>
    </w:lvl>
    <w:lvl w:ilvl="5" w:tplc="0425001B" w:tentative="1">
      <w:start w:val="1"/>
      <w:numFmt w:val="lowerRoman"/>
      <w:lvlText w:val="%6."/>
      <w:lvlJc w:val="right"/>
      <w:pPr>
        <w:ind w:left="5207" w:hanging="180"/>
      </w:pPr>
    </w:lvl>
    <w:lvl w:ilvl="6" w:tplc="0425000F" w:tentative="1">
      <w:start w:val="1"/>
      <w:numFmt w:val="decimal"/>
      <w:lvlText w:val="%7."/>
      <w:lvlJc w:val="left"/>
      <w:pPr>
        <w:ind w:left="5927" w:hanging="360"/>
      </w:pPr>
    </w:lvl>
    <w:lvl w:ilvl="7" w:tplc="04250019" w:tentative="1">
      <w:start w:val="1"/>
      <w:numFmt w:val="lowerLetter"/>
      <w:lvlText w:val="%8."/>
      <w:lvlJc w:val="left"/>
      <w:pPr>
        <w:ind w:left="6647" w:hanging="360"/>
      </w:pPr>
    </w:lvl>
    <w:lvl w:ilvl="8" w:tplc="0425001B" w:tentative="1">
      <w:start w:val="1"/>
      <w:numFmt w:val="lowerRoman"/>
      <w:lvlText w:val="%9."/>
      <w:lvlJc w:val="right"/>
      <w:pPr>
        <w:ind w:left="7367" w:hanging="180"/>
      </w:pPr>
    </w:lvl>
  </w:abstractNum>
  <w:abstractNum w:abstractNumId="42" w15:restartNumberingAfterBreak="0">
    <w:nsid w:val="7380518A"/>
    <w:multiLevelType w:val="singleLevel"/>
    <w:tmpl w:val="43DEF6E2"/>
    <w:name w:val="Dash Equal 4"/>
    <w:lvl w:ilvl="0">
      <w:start w:val="1"/>
      <w:numFmt w:val="bullet"/>
      <w:lvlRestart w:val="0"/>
      <w:pStyle w:val="DashEqual4"/>
      <w:lvlText w:val="="/>
      <w:lvlJc w:val="left"/>
      <w:pPr>
        <w:tabs>
          <w:tab w:val="num" w:pos="2835"/>
        </w:tabs>
        <w:ind w:left="2835" w:hanging="567"/>
      </w:pPr>
    </w:lvl>
  </w:abstractNum>
  <w:abstractNum w:abstractNumId="43" w15:restartNumberingAfterBreak="0">
    <w:nsid w:val="73EA208D"/>
    <w:multiLevelType w:val="singleLevel"/>
    <w:tmpl w:val="0A7218F6"/>
    <w:name w:val="Bullet (0)"/>
    <w:lvl w:ilvl="0">
      <w:start w:val="1"/>
      <w:numFmt w:val="bullet"/>
      <w:lvlRestart w:val="0"/>
      <w:pStyle w:val="Bullet"/>
      <w:lvlText w:val=""/>
      <w:lvlJc w:val="left"/>
      <w:pPr>
        <w:tabs>
          <w:tab w:val="num" w:pos="567"/>
        </w:tabs>
        <w:ind w:left="567" w:hanging="567"/>
      </w:pPr>
      <w:rPr>
        <w:rFonts w:ascii="Symbol" w:hAnsi="Symbol" w:hint="default"/>
      </w:rPr>
    </w:lvl>
  </w:abstractNum>
  <w:abstractNum w:abstractNumId="44" w15:restartNumberingAfterBreak="0">
    <w:nsid w:val="75C96074"/>
    <w:multiLevelType w:val="hybridMultilevel"/>
    <w:tmpl w:val="56B00CF2"/>
    <w:lvl w:ilvl="0" w:tplc="1AD6D6DC">
      <w:start w:val="1"/>
      <w:numFmt w:val="lowerLetter"/>
      <w:lvlText w:val="%1."/>
      <w:lvlJc w:val="left"/>
      <w:pPr>
        <w:ind w:left="794" w:hanging="720"/>
      </w:pPr>
      <w:rPr>
        <w:rFonts w:hint="default"/>
      </w:rPr>
    </w:lvl>
    <w:lvl w:ilvl="1" w:tplc="04250019" w:tentative="1">
      <w:start w:val="1"/>
      <w:numFmt w:val="lowerLetter"/>
      <w:lvlText w:val="%2."/>
      <w:lvlJc w:val="left"/>
      <w:pPr>
        <w:ind w:left="1154" w:hanging="360"/>
      </w:pPr>
    </w:lvl>
    <w:lvl w:ilvl="2" w:tplc="0425001B" w:tentative="1">
      <w:start w:val="1"/>
      <w:numFmt w:val="lowerRoman"/>
      <w:lvlText w:val="%3."/>
      <w:lvlJc w:val="right"/>
      <w:pPr>
        <w:ind w:left="1874" w:hanging="180"/>
      </w:pPr>
    </w:lvl>
    <w:lvl w:ilvl="3" w:tplc="0425000F" w:tentative="1">
      <w:start w:val="1"/>
      <w:numFmt w:val="decimal"/>
      <w:lvlText w:val="%4."/>
      <w:lvlJc w:val="left"/>
      <w:pPr>
        <w:ind w:left="2594" w:hanging="360"/>
      </w:pPr>
    </w:lvl>
    <w:lvl w:ilvl="4" w:tplc="04250019" w:tentative="1">
      <w:start w:val="1"/>
      <w:numFmt w:val="lowerLetter"/>
      <w:lvlText w:val="%5."/>
      <w:lvlJc w:val="left"/>
      <w:pPr>
        <w:ind w:left="3314" w:hanging="360"/>
      </w:pPr>
    </w:lvl>
    <w:lvl w:ilvl="5" w:tplc="0425001B" w:tentative="1">
      <w:start w:val="1"/>
      <w:numFmt w:val="lowerRoman"/>
      <w:lvlText w:val="%6."/>
      <w:lvlJc w:val="right"/>
      <w:pPr>
        <w:ind w:left="4034" w:hanging="180"/>
      </w:pPr>
    </w:lvl>
    <w:lvl w:ilvl="6" w:tplc="0425000F" w:tentative="1">
      <w:start w:val="1"/>
      <w:numFmt w:val="decimal"/>
      <w:lvlText w:val="%7."/>
      <w:lvlJc w:val="left"/>
      <w:pPr>
        <w:ind w:left="4754" w:hanging="360"/>
      </w:pPr>
    </w:lvl>
    <w:lvl w:ilvl="7" w:tplc="04250019" w:tentative="1">
      <w:start w:val="1"/>
      <w:numFmt w:val="lowerLetter"/>
      <w:lvlText w:val="%8."/>
      <w:lvlJc w:val="left"/>
      <w:pPr>
        <w:ind w:left="5474" w:hanging="360"/>
      </w:pPr>
    </w:lvl>
    <w:lvl w:ilvl="8" w:tplc="0425001B" w:tentative="1">
      <w:start w:val="1"/>
      <w:numFmt w:val="lowerRoman"/>
      <w:lvlText w:val="%9."/>
      <w:lvlJc w:val="right"/>
      <w:pPr>
        <w:ind w:left="6194" w:hanging="180"/>
      </w:pPr>
    </w:lvl>
  </w:abstractNum>
  <w:abstractNum w:abstractNumId="45" w15:restartNumberingAfterBreak="0">
    <w:nsid w:val="75D708C2"/>
    <w:multiLevelType w:val="hybridMultilevel"/>
    <w:tmpl w:val="76DAE7F0"/>
    <w:lvl w:ilvl="0" w:tplc="4ED84C68">
      <w:start w:val="1"/>
      <w:numFmt w:val="lowerLetter"/>
      <w:lvlText w:val="%1."/>
      <w:lvlJc w:val="left"/>
      <w:pPr>
        <w:ind w:left="1778" w:hanging="360"/>
      </w:pPr>
      <w:rPr>
        <w:rFonts w:hint="default"/>
      </w:rPr>
    </w:lvl>
    <w:lvl w:ilvl="1" w:tplc="04250019" w:tentative="1">
      <w:start w:val="1"/>
      <w:numFmt w:val="lowerLetter"/>
      <w:lvlText w:val="%2."/>
      <w:lvlJc w:val="left"/>
      <w:pPr>
        <w:ind w:left="2498" w:hanging="360"/>
      </w:pPr>
    </w:lvl>
    <w:lvl w:ilvl="2" w:tplc="0425001B" w:tentative="1">
      <w:start w:val="1"/>
      <w:numFmt w:val="lowerRoman"/>
      <w:lvlText w:val="%3."/>
      <w:lvlJc w:val="right"/>
      <w:pPr>
        <w:ind w:left="3218" w:hanging="180"/>
      </w:pPr>
    </w:lvl>
    <w:lvl w:ilvl="3" w:tplc="0425000F" w:tentative="1">
      <w:start w:val="1"/>
      <w:numFmt w:val="decimal"/>
      <w:lvlText w:val="%4."/>
      <w:lvlJc w:val="left"/>
      <w:pPr>
        <w:ind w:left="3938" w:hanging="360"/>
      </w:pPr>
    </w:lvl>
    <w:lvl w:ilvl="4" w:tplc="04250019" w:tentative="1">
      <w:start w:val="1"/>
      <w:numFmt w:val="lowerLetter"/>
      <w:lvlText w:val="%5."/>
      <w:lvlJc w:val="left"/>
      <w:pPr>
        <w:ind w:left="4658" w:hanging="360"/>
      </w:pPr>
    </w:lvl>
    <w:lvl w:ilvl="5" w:tplc="0425001B" w:tentative="1">
      <w:start w:val="1"/>
      <w:numFmt w:val="lowerRoman"/>
      <w:lvlText w:val="%6."/>
      <w:lvlJc w:val="right"/>
      <w:pPr>
        <w:ind w:left="5378" w:hanging="180"/>
      </w:pPr>
    </w:lvl>
    <w:lvl w:ilvl="6" w:tplc="0425000F" w:tentative="1">
      <w:start w:val="1"/>
      <w:numFmt w:val="decimal"/>
      <w:lvlText w:val="%7."/>
      <w:lvlJc w:val="left"/>
      <w:pPr>
        <w:ind w:left="6098" w:hanging="360"/>
      </w:pPr>
    </w:lvl>
    <w:lvl w:ilvl="7" w:tplc="04250019" w:tentative="1">
      <w:start w:val="1"/>
      <w:numFmt w:val="lowerLetter"/>
      <w:lvlText w:val="%8."/>
      <w:lvlJc w:val="left"/>
      <w:pPr>
        <w:ind w:left="6818" w:hanging="360"/>
      </w:pPr>
    </w:lvl>
    <w:lvl w:ilvl="8" w:tplc="0425001B" w:tentative="1">
      <w:start w:val="1"/>
      <w:numFmt w:val="lowerRoman"/>
      <w:lvlText w:val="%9."/>
      <w:lvlJc w:val="right"/>
      <w:pPr>
        <w:ind w:left="7538" w:hanging="180"/>
      </w:pPr>
    </w:lvl>
  </w:abstractNum>
  <w:abstractNum w:abstractNumId="46" w15:restartNumberingAfterBreak="0">
    <w:nsid w:val="77280071"/>
    <w:multiLevelType w:val="multilevel"/>
    <w:tmpl w:val="39C25228"/>
    <w:name w:val="Heading 123"/>
    <w:lvl w:ilvl="0">
      <w:start w:val="1"/>
      <w:numFmt w:val="decimal"/>
      <w:lvlRestart w:val="0"/>
      <w:pStyle w:val="Heading123"/>
      <w:lvlText w:val="%1."/>
      <w:lvlJc w:val="left"/>
      <w:pPr>
        <w:tabs>
          <w:tab w:val="num" w:pos="567"/>
        </w:tabs>
        <w:ind w:left="567" w:hanging="56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79FA34D6"/>
    <w:multiLevelType w:val="singleLevel"/>
    <w:tmpl w:val="41326E50"/>
    <w:lvl w:ilvl="0">
      <w:start w:val="1"/>
      <w:numFmt w:val="bullet"/>
      <w:pStyle w:val="Par-equal"/>
      <w:lvlText w:val=""/>
      <w:lvlJc w:val="left"/>
      <w:pPr>
        <w:tabs>
          <w:tab w:val="num" w:pos="567"/>
        </w:tabs>
        <w:ind w:left="567" w:hanging="567"/>
      </w:pPr>
      <w:rPr>
        <w:rFonts w:ascii="Symbol" w:hAnsi="Symbol" w:hint="default"/>
      </w:rPr>
    </w:lvl>
  </w:abstractNum>
  <w:abstractNum w:abstractNumId="48" w15:restartNumberingAfterBreak="0">
    <w:nsid w:val="7CAE7682"/>
    <w:multiLevelType w:val="singleLevel"/>
    <w:tmpl w:val="D7C4174A"/>
    <w:name w:val="Bullet (2)"/>
    <w:lvl w:ilvl="0">
      <w:start w:val="1"/>
      <w:numFmt w:val="bullet"/>
      <w:lvlRestart w:val="0"/>
      <w:pStyle w:val="Bullet2"/>
      <w:lvlText w:val=""/>
      <w:lvlJc w:val="left"/>
      <w:pPr>
        <w:tabs>
          <w:tab w:val="num" w:pos="1701"/>
        </w:tabs>
        <w:ind w:left="1701" w:hanging="567"/>
      </w:pPr>
      <w:rPr>
        <w:rFonts w:ascii="Symbol" w:hAnsi="Symbol" w:hint="default"/>
      </w:rPr>
    </w:lvl>
  </w:abstractNum>
  <w:abstractNum w:abstractNumId="49" w15:restartNumberingAfterBreak="0">
    <w:nsid w:val="7CF87C59"/>
    <w:multiLevelType w:val="hybridMultilevel"/>
    <w:tmpl w:val="24C6199C"/>
    <w:lvl w:ilvl="0" w:tplc="2C121DD8">
      <w:start w:val="1"/>
      <w:numFmt w:val="decimal"/>
      <w:lvlText w:val="%1."/>
      <w:lvlJc w:val="left"/>
      <w:pPr>
        <w:ind w:left="2573" w:hanging="555"/>
      </w:pPr>
      <w:rPr>
        <w:rFonts w:hint="default"/>
      </w:rPr>
    </w:lvl>
    <w:lvl w:ilvl="1" w:tplc="04250019" w:tentative="1">
      <w:start w:val="1"/>
      <w:numFmt w:val="lowerLetter"/>
      <w:lvlText w:val="%2."/>
      <w:lvlJc w:val="left"/>
      <w:pPr>
        <w:ind w:left="3098" w:hanging="360"/>
      </w:pPr>
    </w:lvl>
    <w:lvl w:ilvl="2" w:tplc="0425001B" w:tentative="1">
      <w:start w:val="1"/>
      <w:numFmt w:val="lowerRoman"/>
      <w:lvlText w:val="%3."/>
      <w:lvlJc w:val="right"/>
      <w:pPr>
        <w:ind w:left="3818" w:hanging="180"/>
      </w:pPr>
    </w:lvl>
    <w:lvl w:ilvl="3" w:tplc="0425000F" w:tentative="1">
      <w:start w:val="1"/>
      <w:numFmt w:val="decimal"/>
      <w:lvlText w:val="%4."/>
      <w:lvlJc w:val="left"/>
      <w:pPr>
        <w:ind w:left="4538" w:hanging="360"/>
      </w:pPr>
    </w:lvl>
    <w:lvl w:ilvl="4" w:tplc="04250019" w:tentative="1">
      <w:start w:val="1"/>
      <w:numFmt w:val="lowerLetter"/>
      <w:lvlText w:val="%5."/>
      <w:lvlJc w:val="left"/>
      <w:pPr>
        <w:ind w:left="5258" w:hanging="360"/>
      </w:pPr>
    </w:lvl>
    <w:lvl w:ilvl="5" w:tplc="0425001B" w:tentative="1">
      <w:start w:val="1"/>
      <w:numFmt w:val="lowerRoman"/>
      <w:lvlText w:val="%6."/>
      <w:lvlJc w:val="right"/>
      <w:pPr>
        <w:ind w:left="5978" w:hanging="180"/>
      </w:pPr>
    </w:lvl>
    <w:lvl w:ilvl="6" w:tplc="0425000F" w:tentative="1">
      <w:start w:val="1"/>
      <w:numFmt w:val="decimal"/>
      <w:lvlText w:val="%7."/>
      <w:lvlJc w:val="left"/>
      <w:pPr>
        <w:ind w:left="6698" w:hanging="360"/>
      </w:pPr>
    </w:lvl>
    <w:lvl w:ilvl="7" w:tplc="04250019" w:tentative="1">
      <w:start w:val="1"/>
      <w:numFmt w:val="lowerLetter"/>
      <w:lvlText w:val="%8."/>
      <w:lvlJc w:val="left"/>
      <w:pPr>
        <w:ind w:left="7418" w:hanging="360"/>
      </w:pPr>
    </w:lvl>
    <w:lvl w:ilvl="8" w:tplc="0425001B" w:tentative="1">
      <w:start w:val="1"/>
      <w:numFmt w:val="lowerRoman"/>
      <w:lvlText w:val="%9."/>
      <w:lvlJc w:val="right"/>
      <w:pPr>
        <w:ind w:left="8138" w:hanging="180"/>
      </w:pPr>
    </w:lvl>
  </w:abstractNum>
  <w:num w:numId="1">
    <w:abstractNumId w:val="38"/>
  </w:num>
  <w:num w:numId="2">
    <w:abstractNumId w:val="31"/>
  </w:num>
  <w:num w:numId="3">
    <w:abstractNumId w:val="30"/>
  </w:num>
  <w:num w:numId="4">
    <w:abstractNumId w:val="32"/>
  </w:num>
  <w:num w:numId="5">
    <w:abstractNumId w:val="21"/>
  </w:num>
  <w:num w:numId="6">
    <w:abstractNumId w:val="3"/>
  </w:num>
  <w:num w:numId="7">
    <w:abstractNumId w:val="20"/>
  </w:num>
  <w:num w:numId="8">
    <w:abstractNumId w:val="15"/>
  </w:num>
  <w:num w:numId="9">
    <w:abstractNumId w:val="11"/>
  </w:num>
  <w:num w:numId="10">
    <w:abstractNumId w:val="42"/>
  </w:num>
  <w:num w:numId="11">
    <w:abstractNumId w:val="43"/>
  </w:num>
  <w:num w:numId="12">
    <w:abstractNumId w:val="1"/>
  </w:num>
  <w:num w:numId="13">
    <w:abstractNumId w:val="48"/>
  </w:num>
  <w:num w:numId="14">
    <w:abstractNumId w:val="39"/>
  </w:num>
  <w:num w:numId="15">
    <w:abstractNumId w:val="34"/>
  </w:num>
  <w:num w:numId="16">
    <w:abstractNumId w:val="22"/>
  </w:num>
  <w:num w:numId="17">
    <w:abstractNumId w:val="36"/>
  </w:num>
  <w:num w:numId="18">
    <w:abstractNumId w:val="4"/>
  </w:num>
  <w:num w:numId="19">
    <w:abstractNumId w:val="46"/>
  </w:num>
  <w:num w:numId="20">
    <w:abstractNumId w:val="12"/>
  </w:num>
  <w:num w:numId="21">
    <w:abstractNumId w:val="47"/>
  </w:num>
  <w:num w:numId="22">
    <w:abstractNumId w:val="9"/>
  </w:num>
  <w:num w:numId="23">
    <w:abstractNumId w:val="29"/>
  </w:num>
  <w:num w:numId="24">
    <w:abstractNumId w:val="23"/>
  </w:num>
  <w:num w:numId="25">
    <w:abstractNumId w:val="27"/>
  </w:num>
  <w:num w:numId="26">
    <w:abstractNumId w:val="40"/>
  </w:num>
  <w:num w:numId="27">
    <w:abstractNumId w:val="16"/>
  </w:num>
  <w:num w:numId="28">
    <w:abstractNumId w:val="2"/>
  </w:num>
  <w:num w:numId="29">
    <w:abstractNumId w:val="10"/>
  </w:num>
  <w:num w:numId="30">
    <w:abstractNumId w:val="37"/>
  </w:num>
  <w:num w:numId="31">
    <w:abstractNumId w:val="41"/>
  </w:num>
  <w:num w:numId="32">
    <w:abstractNumId w:val="26"/>
  </w:num>
  <w:num w:numId="33">
    <w:abstractNumId w:val="49"/>
  </w:num>
  <w:num w:numId="34">
    <w:abstractNumId w:val="7"/>
  </w:num>
  <w:num w:numId="35">
    <w:abstractNumId w:val="13"/>
  </w:num>
  <w:num w:numId="36">
    <w:abstractNumId w:val="28"/>
  </w:num>
  <w:num w:numId="37">
    <w:abstractNumId w:val="6"/>
  </w:num>
  <w:num w:numId="38">
    <w:abstractNumId w:val="17"/>
  </w:num>
  <w:num w:numId="39">
    <w:abstractNumId w:val="45"/>
  </w:num>
  <w:num w:numId="40">
    <w:abstractNumId w:val="14"/>
  </w:num>
  <w:num w:numId="41">
    <w:abstractNumId w:val="24"/>
  </w:num>
  <w:num w:numId="42">
    <w:abstractNumId w:val="19"/>
  </w:num>
  <w:num w:numId="43">
    <w:abstractNumId w:val="18"/>
  </w:num>
  <w:num w:numId="44">
    <w:abstractNumId w:val="35"/>
  </w:num>
  <w:num w:numId="45">
    <w:abstractNumId w:val="5"/>
  </w:num>
  <w:num w:numId="46">
    <w:abstractNumId w:val="25"/>
  </w:num>
  <w:num w:numId="47">
    <w:abstractNumId w:val="44"/>
  </w:num>
  <w:num w:numId="48">
    <w:abstractNumId w:val="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noPunctuationKerning/>
  <w:characterSpacingControl w:val="doNotCompress"/>
  <w:hdrShapeDefaults>
    <o:shapedefaults v:ext="edit" spidmax="14337"/>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pylist_Path" w:val="\\at100\user\WK\SEILEG\DocuWrite\Copylist"/>
    <w:docVar w:name="Council" w:val="true"/>
    <w:docVar w:name="DocuWriteMetaData" w:val="&lt;metadataset docuwriteversion=&quot;3.4.3&quot; technicalblockguid=&quot;e2f9e605-757a-4268-ba51-8be31f768b3c&quot;&gt;_x000d__x000a_  &lt;metadata key=&quot;md_DocumentLanguages&quot; translate=&quot;false&quot;&gt;_x000d__x000a_    &lt;basicdatatypelist&gt;_x000d__x000a_      &lt;language key=&quot;ET&quot; text=&quot;ET&quot; /&gt;_x000d__x000a_    &lt;/basicdatatypelist&gt;_x000d__x000a_  &lt;/metadata&gt;_x000d__x000a_  &lt;metadata key=&quot;md_OriginalLanguages&quot; translate=&quot;false&quot;&gt;_x000d__x000a_    &lt;basicdatatypelist&gt;_x000d__x000a_      &lt;language key=&quot;EN&quot; text=&quot;EN&quot; /&gt;_x000d__x000a_    &lt;/basicdatatypelist&gt;_x000d__x000a_  &lt;/metadata&gt;_x000d__x000a_  &lt;metadata key=&quot;md_UniqueHeading&quot; translate=&quot;false&quot;&gt;_x000d__x000a_    &lt;basicdatatype&gt;_x000d__x000a_      &lt;heading key=&quot;uh_36&quot; text=&quot;MÄRKUS&quot; /&gt;_x000d__x000a_    &lt;/basicdatatype&gt;_x000d__x000a_  &lt;/metadata&gt;_x000d__x000a_  &lt;metadata key=&quot;md_HeadingText&quot; translate=&quot;false&quot;&gt;_x000d__x000a_    &lt;headingtext text=&quot;MÄRKUS&quot;&gt;_x000d__x000a_      &lt;formattedtext&gt;_x000d__x000a_        &lt;xaml text=&quot;MÄRKUS&quot;&gt;&amp;lt;FlowDocument xmlns=&quot;http://schemas.microsoft.com/winfx/2006/xaml/presentation&quot;&amp;gt;&amp;lt;Paragraph&amp;gt;MÄRKUS&amp;lt;/Paragraph&amp;gt;&amp;lt;/FlowDocument&amp;gt;&lt;/xaml&gt;_x000d__x000a_      &lt;/formattedtext&gt;_x000d__x000a_    &lt;/headingtext&gt;_x000d__x000a_  &lt;/metadata&gt;_x000d__x000a_  &lt;metadata key=&quot;md_DocumentGroup&quot; translate=&quot;false&quot;&gt;_x000d__x000a_    &lt;basicdatatype&gt;_x000d__x000a_      &lt;document_group key=&quot;dg_07&quot; text=&quot;Note&quot; /&gt;_x000d__x000a_    &lt;/basicdatatype&gt;_x000d__x000a_  &lt;/metadata&gt;_x000d__x000a_  &lt;metadata key=&quot;md_DocumentType&quot; translate=&quot;false&quot;&gt;_x000d__x000a_    &lt;basicdatatype&gt;_x000d__x000a_      &lt;doc_type key=&quot;dt_ST&quot; text=&quot;ST&quot; /&gt;_x000d__x000a_    &lt;/basicdatatype&gt;_x000d__x000a_  &lt;/metadata&gt;_x000d__x000a_  &lt;metadata key=&quot;md_InstitutionalFramework&quot; translate=&quot;false&quot;&gt;_x000d__x000a_    &lt;basicdatatype&gt;_x000d__x000a_      &lt;framework key=&quot;if_01&quot; text=&quot;Euroopa Liidu Nõukogu&quot; institution=&quot;instfr_institution&quot; acronym=&quot;instfr_acronym&quot; /&gt;_x000d__x000a_    &lt;/basicdatatype&gt;_x000d__x000a_  &lt;/metadata&gt;_x000d__x000a_  &lt;metadata key=&quot;md_DraftNote&quot; /&gt;_x000d__x000a_  &lt;metadata key=&quot;md_DocumentLocation&quot; translate=&quot;false&quot;&gt;_x000d__x000a_    &lt;basicdatatype&gt;_x000d__x000a_      &lt;location key=&quot;loc_01&quot; text=&quot;Brüssel&quot; /&gt;_x000d__x000a_    &lt;/basicdatatype&gt;_x000d__x000a_  &lt;/metadata&gt;_x000d__x000a_  &lt;metadata key=&quot;md_DocumentDate&quot; translate=&quot;false&quot;&gt;_x000d__x000a_    &lt;text&gt;2015-02-09&lt;/text&gt;_x000d__x000a_  &lt;/metadata&gt;_x000d__x000a_  &lt;metadata key=&quot;md_Prefix&quot; translate=&quot;false&quot;&gt;_x000d__x000a_    &lt;text&gt;&lt;/text&gt;_x000d__x000a_  &lt;/metadata&gt;_x000d__x000a_  &lt;metadata key=&quot;md_DocumentNumber&quot; translate=&quot;false&quot;&gt;_x000d__x000a_    &lt;text&gt;6067&lt;/text&gt;_x000d__x000a_  &lt;/metadata&gt;_x000d__x000a_  &lt;metadata key=&quot;md_YearDocumentNumber&quot; translate=&quot;false&quot;&gt;_x000d__x000a_    &lt;text&gt;2015&lt;/text&gt;_x000d__x000a_  &lt;/metadata&gt;_x000d__x000a_  &lt;metadata key=&quot;md_Suffixes&quot; translate=&quot;false&quot;&gt;_x000d__x000a_    &lt;text&gt;&lt;/text&gt;_x000d__x000a_  &lt;/metadata&gt;_x000d__x000a_  &lt;metadata key=&quot;md_SuffixLanguagesInvolved&quot; translate=&quot;false&quot;&gt;_x000d__x000a_    &lt;text&gt;&lt;/text&gt;_x000d__x000a_  &lt;/metadata&gt;_x000d__x000a_  &lt;metadata key=&quot;md_FirstRevNumber&quot; translate=&quot;false&quot;&gt;_x000d__x000a_    &lt;text&gt;&lt;/text&gt;_x000d__x000a_  &lt;/metadata&gt;_x000d__x000a_  &lt;metadata key=&quot;md_Distribution&quot; translate=&quot;false&quot;&gt;_x000d__x000a_    &lt;basicdatatype&gt;_x000d__x000a_      &lt;distribution key=&quot;dis_01&quot; text=&quot;PUBLIC&quot; /&gt;_x000d__x000a_    &lt;/basicdatatype&gt;_x000d__x000a_  &lt;/metadata&gt;_x000d__x000a_  &lt;metadata key=&quot;md_SubjectCodes&quot; translate=&quot;false&quot;&gt;_x000d__x000a_    &lt;textlist&gt;_x000d__x000a_      &lt;text&gt;COARM 30&lt;/text&gt;_x000d__x000a_      &lt;text&gt;PESC 156&lt;/text&gt;_x000d__x000a_    &lt;/textlist&gt;_x000d__x000a_  &lt;/metadata&gt;_x000d__x000a_  &lt;metadata key=&quot;md_Contact&quot; /&gt;_x000d__x000a_  &lt;metadata key=&quot;md_ContactPhoneFax&quot; /&gt;_x000d__x000a_  &lt;metadata key=&quot;md_MeetingVenue&quot; /&gt;_x000d__x000a_  &lt;metadata key=&quot;md_ProvisionalVersion&quot; translate=&quot;false&quot;&gt;_x000d__x000a_    &lt;text&gt;&lt;/text&gt;_x000d__x000a_  &lt;/metadata&gt;_x000d__x000a_  &lt;metadata key=&quot;md_PresidentInformation&quot; /&gt;_x000d__x000a_  &lt;metadata key=&quot;md_MeetingNumber&quot; /&gt;_x000d__x000a_  &lt;metadata key=&quot;md_CouncilConfiguration&quot; /&gt;_x000d__x000a_  &lt;metadata key=&quot;md_CouncilIssue&quot; /&gt;_x000d__x000a_  &lt;metadata key=&quot;md_PhoneNumber&quot; /&gt;_x000d__x000a_  &lt;metadata key=&quot;md_TypeOfHeading&quot; translate=&quot;false&quot;&gt;_x000d__x000a_    &lt;basicdatatype&gt;_x000d__x000a_      &lt;typeofheading key=&quot;typeofhead_06&quot; text=&quot;Other&quot; /&gt;_x000d__x000a_    &lt;/basicdatatype&gt;_x000d__x000a_  &lt;/metadata&gt;_x000d__x000a_  &lt;metadata key=&quot;md_ReplyName&quot; /&gt;_x000d__x000a_  &lt;metadata key=&quot;md_EPQuestionsData&quot; /&gt;_x000d__x000a_  &lt;metadata key=&quot;md_Deadline&quot; /&gt;_x000d__x000a_  &lt;metadata key=&quot;md_InterinstitutionalFiles&quot; translate=&quot;false&quot;&gt;_x000d__x000a_    &lt;textlist /&gt;_x000d__x000a_  &lt;/metadata&gt;_x000d__x000a_  &lt;metadata key=&quot;md_AdditionalReferences&quot; translate=&quot;false&quot;&gt;_x000d__x000a_    &lt;textlist /&gt;_x000d__x000a_  &lt;/metadata&gt;_x000d__x000a_  &lt;metadata key=&quot;md_LEXNumber&quot; translate=&quot;false&quot;&gt;_x000d__x000a_    &lt;text&gt;&lt;/text&gt;_x000d__x000a_  &lt;/metadata&gt;_x000d__x000a_  &lt;metadata key=&quot;md_SousEmbargo&quot; translate=&quot;false&quot;&gt;_x000d__x000a_    &lt;text&gt;&lt;/text&gt;_x000d__x000a_  &lt;/metadata&gt;_x000d__x000a_  &lt;metadata key=&quot;md_Originator&quot; translate=&quot;false&quot;&gt;_x000d__x000a_    &lt;basicdatatype&gt;_x000d__x000a_      &lt;originator key=&quot;or_09&quot; text=&quot;Nõukogu peasekretariaat&quot; /&gt;_x000d__x000a_    &lt;/basicdatatype&gt;_x000d__x000a_  &lt;/metadata&gt;_x000d__x000a_  &lt;metadata key=&quot;md_Recipient&quot; translate=&quot;false&quot;&gt;_x000d__x000a_    &lt;basicdatatype&gt;_x000d__x000a_      &lt;recipient key=&quot;re_07&quot; text=&quot;Delegatsioonid&quot; /&gt;_x000d__x000a_    &lt;/basicdatatype&gt;_x000d__x000a_  &lt;/metadata&gt;_x000d__x000a_  &lt;metadata key=&quot;md_DateOfReceipt&quot; translate=&quot;false&quot;&gt;_x000d__x000a_    &lt;text&gt;&lt;/text&gt;_x000d__x000a_  &lt;/metadata&gt;_x000d__x000a_  &lt;metadata key=&quot;md_FreeDate&quot;&gt;_x000d__x000a_    &lt;textlist /&gt;_x000d__x000a_  &lt;/metadata&gt;_x000d__x000a_  &lt;metadata key=&quot;md_PrecedingDocuments&quot; translate=&quot;false&quot;&gt;_x000d__x000a_    &lt;textlist&gt;_x000d__x000a_      &lt;text&gt;5224/1/15 REV 1&lt;/text&gt;_x000d__x000a_    &lt;/textlist&gt;_x000d__x000a_  &lt;/metadata&gt;_x000d__x000a_  &lt;metadata key=&quot;md_CommissionDocuments&quot; translate=&quot;false&quot;&gt;_x000d__x000a_    &lt;textlist /&gt;_x000d__x000a_  &lt;/metadata&gt;_x000d__x000a_  &lt;metadata key=&quot;md_DocForDWNDCL&quot; /&gt;_x000d__x000a_  &lt;metadata key=&quot;md_Distribution_NewClassification&quot; /&gt;_x000d__x000a_  &lt;metadata key=&quot;md_DWNDCLAuthorization&quot; /&gt;_x000d__x000a_  &lt;metadata key=&quot;md_DateOfAuthorization&quot; /&gt;_x000d__x000a_  &lt;metadata key=&quot;md_MeetingLocation&quot; /&gt;_x000d__x000a_  &lt;metadata key=&quot;md_MeetingDate&quot; /&gt;_x000d__x000a_  &lt;metadata key=&quot;md_MeetingInformation&quot; /&gt;_x000d__x000a_  &lt;metadata key=&quot;md_Item&quot; /&gt;_x000d__x000a_  &lt;metadata key=&quot;md_Subject&quot; translate=&quot;true&quot;&gt;_x000d__x000a_    &lt;xaml text=&quot;Sõjaliste kaupade ühine Euroopa Liidu ajakohastatud nimekiri&quot;&gt;&amp;lt;FlowDocument FontFamily=&quot;Times New Roman&quot; FontSize=&quot;16&quot; PageWidth=&quot;377&quot; PagePadding=&quot;0,0,0,0&quot; AllowDrop=&quot;False&quot; NumberSubstitution.CultureSource=&quot;User&quot; xmlns=&quot;http://schemas.microsoft.com/winfx/2006/xaml/presentation&quot;&amp;gt;&amp;lt;Paragraph FontFamily=&quot;Georgia&quot; NumberSubstitution.CultureSource=&quot;Text&quot;&amp;gt;&amp;lt;Run FontFamily=&quot;Times New Roman&quot;&amp;gt;Sõjaliste kaupade ühine Euroopa Liidu ajakohastatud nimekiri&amp;lt;/Run&amp;gt;&amp;lt;/Paragraph&amp;gt;&amp;lt;/FlowDocument&amp;gt;&lt;/xaml&gt;_x000d__x000a_  &lt;/metadata&gt;_x000d__x000a_  &lt;metadata key=&quot;md_SubjectFootnote&quot; /&gt;_x000d__x000a_  &lt;metadata key=&quot;md_DG&quot; translate=&quot;false&quot;&gt;_x000d__x000a_    &lt;text&gt;DGC 2B&lt;/text&gt;_x000d__x000a_  &lt;/metadata&gt;_x000d__x000a_  &lt;metadata key=&quot;md_Initials&quot; translate=&quot;false&quot;&gt;_x000d__x000a_    &lt;text&gt;es/sel&lt;/text&gt;_x000d__x000a_  &lt;/metadata&gt;_x000d__x000a_  &lt;metadata key=&quot;md_RectifProcedureType&quot; translate=&quot;false&quot;&gt;_x000d__x000a_    &lt;basicdatatype&gt;_x000d__x000a_      &lt;rectifprocedure key=&quot;&quot; /&gt;_x000d__x000a_    &lt;/basicdatatype&gt;_x000d__x000a_  &lt;/metadata&gt;_x000d__x000a_  &lt;metadata key=&quot;md_RectifLanguagesBase&quot; /&gt;_x000d__x000a_  &lt;metadata key=&quot;md_RectifLanguagesConcerned&quot; /&gt;_x000d__x000a_  &lt;metadata key=&quot;md_RectifIsLangSpec&quot; /&gt;_x000d__x000a_  &lt;metadata key=&quot;md_RectifLangSpecValue&quot; /&gt;_x000d__x000a_  &lt;metadata key=&quot;md_RectifNumberOfMistakes&quot; /&gt;_x000d__x000a_  &lt;metadata key=&quot;md_RectifHasRemarks&quot; /&gt;_x000d__x000a_  &lt;metadata key=&quot;md_RectifUseDocRef&quot; /&gt;_x000d__x000a_  &lt;metadata key=&quot;md_RectifDocRefNumber&quot; /&gt;_x000d__x000a_  &lt;metadata key=&quot;md_RectifDocRefDate&quot; /&gt;_x000d__x000a_  &lt;metadata key=&quot;md_RectifUseOJRef&quot; /&gt;_x000d__x000a_  &lt;metadata key=&quot;md_RectifOJRefType&quot; /&gt;_x000d__x000a_  &lt;metadata key=&quot;md_RectifOJLRefNumber&quot; /&gt;_x000d__x000a_  &lt;metadata key=&quot;md_RectifOJCRefNumber&quot; /&gt;_x000d__x000a_  &lt;metadata key=&quot;md_RectifOJLRefDate&quot; /&gt;_x000d__x000a_  &lt;metadata key=&quot;md_RectifOJCRefDate&quot; /&gt;_x000d__x000a_  &lt;metadata key=&quot;md_RectifOJLRefPage&quot; /&gt;_x000d__x000a_  &lt;metadata key=&quot;md_RectifOJCRefPage&quot; /&gt;_x000d__x000a_  &lt;metadata key=&quot;md_RectifUseOJCorRef&quot; /&gt;_x000d__x000a_  &lt;metadata key=&quot;md_RectifOJCorRefNumber&quot; /&gt;_x000d__x000a_  &lt;metadata key=&quot;md_RectifOJCorRefDate&quot; /&gt;_x000d__x000a_  &lt;metadata key=&quot;md_RectifOJCorRefPage&quot; /&gt;_x000d__x000a_  &lt;metadata key=&quot;md_RectifTimeLimit&quot; /&gt;_x000d__x000a_  &lt;metadata key=&quot;md_RectifCodecision&quot; /&gt;_x000d__x000a_  &lt;metadata key=&quot;md_RectifCorrectionNewLang&quot; /&gt;_x000d__x000a_  &lt;metadata key=&quot;md_RectifAgreement&quot; /&gt;_x000d__x000a_  &lt;metadata key=&quot;md_RectifSignature&quot; /&gt;_x000d__x000a_  &lt;metadata key=&quot;md_RectifLastMergeDate&quot; /&gt;_x000d__x000a_  &lt;metadata key=&quot;md_Rectif_Source1_UniqueHeading&quot; translate=&quot;false&quot;&gt;_x000d__x000a_    &lt;basicdatatype&gt;_x000d__x000a_      &lt;text&gt;&lt;/text&gt;_x000d__x000a_    &lt;/basicdatatype&gt;_x000d__x000a_  &lt;/metadata&gt;_x000d__x000a_  &lt;metadata key=&quot;md_Rectif_Source1_DocumentType&quot; translate=&quot;false&quot;&gt;_x000d__x000a_    &lt;basicdatatype&gt;_x000d__x000a_      &lt;doc_type key=&quot;&quot; /&gt;_x000d__x000a_    &lt;/basicdatatype&gt;_x000d__x000a_  &lt;/metadata&gt;_x000d__x000a_  &lt;metadata key=&quot;md_Rectif_Source1_DocumentNumber&quot; translate=&quot;false&quot;&gt;_x000d__x000a_    &lt;text&gt;&lt;/text&gt;_x000d__x000a_  &lt;/metadata&gt;_x000d__x000a_  &lt;metadata key=&quot;md_Rectif_Source1_YearDocumentNumber&quot; translate=&quot;false&quot;&gt;_x000d__x000a_    &lt;text&gt;2015&lt;/text&gt;_x000d__x000a_  &lt;/metadata&gt;_x000d__x000a_  &lt;metadata key=&quot;md_Rectif_Source1_Suffixes&quot; translate=&quot;false&quot;&gt;_x000d__x000a_    &lt;text&gt;&lt;/text&gt;_x000d__x000a_  &lt;/metadata&gt;_x000d__x000a_  &lt;metadata key=&quot;md_Rectif_Source2_UniqueHeading&quot; translate=&quot;false&quot;&gt;_x000d__x000a_    &lt;basicdatatype&gt;_x000d__x000a_      &lt;text&gt;&lt;/text&gt;_x000d__x000a_    &lt;/basicdatatype&gt;_x000d__x000a_  &lt;/metadata&gt;_x000d__x000a_  &lt;metadata key=&quot;md_Rectif_Source2_DocumentType&quot; translate=&quot;false&quot;&gt;_x000d__x000a_    &lt;basicdatatype&gt;_x000d__x000a_      &lt;doc_type key=&quot;&quot; /&gt;_x000d__x000a_    &lt;/basicdatatype&gt;_x000d__x000a_  &lt;/metadata&gt;_x000d__x000a_  &lt;metadata key=&quot;md_Rectif_Source2_DocumentNumber&quot; translate=&quot;false&quot;&gt;_x000d__x000a_    &lt;text&gt;&lt;/text&gt;_x000d__x000a_  &lt;/metadata&gt;_x000d__x000a_  &lt;metadata key=&quot;md_Rectif_Source2_YearDocumentNumber&quot; translate=&quot;false&quot;&gt;_x000d__x000a_    &lt;text&gt;2015&lt;/text&gt;_x000d__x000a_  &lt;/metadata&gt;_x000d__x000a_  &lt;metadata key=&quot;md_Rectif_Source2_Suffixes&quot; translate=&quot;false&quot;&gt;_x000d__x000a_    &lt;text&gt;&lt;/text&gt;_x000d__x000a_  &lt;/metadata&gt;_x000d__x000a_  &lt;metadata key=&quot;md_CoverPageDocWithCouncilFooter&quot; translate=&quot;false&quot;&gt;_x000d__x000a_    &lt;text&gt;false&lt;/text&gt;_x000d__x000a_  &lt;/metadata&gt;_x000d__x000a_  &lt;metadata key=&quot;md_SourceDocLanguage&quot; translate=&quot;false&quot;&gt;_x000d__x000a_    &lt;text&gt;&lt;/text&gt;_x000d__x000a_  &lt;/metadata&gt;_x000d__x000a_  &lt;metadata key=&quot;md_SourceDocType&quot; translate=&quot;false&quot;&gt;_x000d__x000a_    &lt;text&gt;&lt;/text&gt;_x000d__x000a_  &lt;/metadata&gt;_x000d__x000a_  &lt;metadata key=&quot;md_SourceDocTitle&quot; translate=&quot;false&quot;&gt;_x000d__x000a_    &lt;text&gt;&lt;/text&gt;_x000d__x000a_  &lt;/metadata&gt;_x000d__x000a_  &lt;metadata key=&quot;md_SourceDocIsCECDoc&quot; /&gt;_x000d__x000a_  &lt;metadata key=&quot;md_NB1&quot; /&gt;_x000d__x000a_  &lt;metadata key=&quot;md_NB2&quot; /&gt;_x000d__x000a_  &lt;metadata key=&quot;md_NB3&quot; /&gt;_x000d__x000a_  &lt;metadata key=&quot;md_Meetings&quot; /&gt;_x000d__x000a_  &lt;metadata key=&quot;md_VisualRepresentation&quot; translate=&quot;false&quot;&gt;_x000d__x000a_    &lt;basicdatatype&gt;_x000d__x000a_      &lt;visualrepresentation key=&quot;visrep_02&quot; text=&quot;New visual identity&quot; /&gt;_x000d__x000a_    &lt;/basicdatatype&gt;_x000d__x000a_  &lt;/metadata&gt;_x000d__x000a_  &lt;metadata key=&quot;md_LetterData&quot; /&gt;_x000d__x000a_&lt;/metadataset&gt;"/>
    <w:docVar w:name="DW_AutoOpen" w:val="True"/>
    <w:docVar w:name="DW_DocType" w:val="DW_COUNCIL"/>
    <w:docVar w:name="VSSDB_IniPath" w:val="\\at100\user\wovo\SEILEG\vss\srcsafe.ini"/>
    <w:docVar w:name="VSSDB_ProjectPath" w:val="$/DocuWrite/DOT/DW_COUNCIL"/>
  </w:docVars>
  <w:rsids>
    <w:rsidRoot w:val="002F2104"/>
    <w:rsid w:val="000140A4"/>
    <w:rsid w:val="00020761"/>
    <w:rsid w:val="000336D7"/>
    <w:rsid w:val="00037E42"/>
    <w:rsid w:val="0004235B"/>
    <w:rsid w:val="0004344E"/>
    <w:rsid w:val="000460E6"/>
    <w:rsid w:val="00047332"/>
    <w:rsid w:val="00053F45"/>
    <w:rsid w:val="0005536B"/>
    <w:rsid w:val="000618F0"/>
    <w:rsid w:val="00062817"/>
    <w:rsid w:val="00065149"/>
    <w:rsid w:val="00065978"/>
    <w:rsid w:val="00072787"/>
    <w:rsid w:val="00096B04"/>
    <w:rsid w:val="000B5274"/>
    <w:rsid w:val="000B6CC6"/>
    <w:rsid w:val="000C7E1C"/>
    <w:rsid w:val="000D551D"/>
    <w:rsid w:val="000E3106"/>
    <w:rsid w:val="000E423B"/>
    <w:rsid w:val="000F36D0"/>
    <w:rsid w:val="000F46B5"/>
    <w:rsid w:val="001225CD"/>
    <w:rsid w:val="00123841"/>
    <w:rsid w:val="00130CD9"/>
    <w:rsid w:val="00161597"/>
    <w:rsid w:val="001719C3"/>
    <w:rsid w:val="001767A8"/>
    <w:rsid w:val="00176CAF"/>
    <w:rsid w:val="00182F2F"/>
    <w:rsid w:val="00192A16"/>
    <w:rsid w:val="001A027E"/>
    <w:rsid w:val="001B621D"/>
    <w:rsid w:val="001B73FF"/>
    <w:rsid w:val="001C1E34"/>
    <w:rsid w:val="001C594C"/>
    <w:rsid w:val="001F7790"/>
    <w:rsid w:val="002251C4"/>
    <w:rsid w:val="0022710C"/>
    <w:rsid w:val="00235139"/>
    <w:rsid w:val="0025777F"/>
    <w:rsid w:val="00260E37"/>
    <w:rsid w:val="0026113F"/>
    <w:rsid w:val="00272C83"/>
    <w:rsid w:val="00272CB0"/>
    <w:rsid w:val="002878B3"/>
    <w:rsid w:val="002A79F0"/>
    <w:rsid w:val="002C660B"/>
    <w:rsid w:val="002D51D4"/>
    <w:rsid w:val="002E1AA7"/>
    <w:rsid w:val="002F2104"/>
    <w:rsid w:val="003005BB"/>
    <w:rsid w:val="00304C2E"/>
    <w:rsid w:val="00313F06"/>
    <w:rsid w:val="00316C9B"/>
    <w:rsid w:val="00336FB4"/>
    <w:rsid w:val="003532DD"/>
    <w:rsid w:val="00354F05"/>
    <w:rsid w:val="00356F5F"/>
    <w:rsid w:val="003811B0"/>
    <w:rsid w:val="00384753"/>
    <w:rsid w:val="003929AB"/>
    <w:rsid w:val="003968DA"/>
    <w:rsid w:val="003F0765"/>
    <w:rsid w:val="003F7443"/>
    <w:rsid w:val="00414945"/>
    <w:rsid w:val="0041684C"/>
    <w:rsid w:val="00432861"/>
    <w:rsid w:val="00441106"/>
    <w:rsid w:val="00444174"/>
    <w:rsid w:val="00447CF8"/>
    <w:rsid w:val="00450BF5"/>
    <w:rsid w:val="00452807"/>
    <w:rsid w:val="00455A0F"/>
    <w:rsid w:val="004563DE"/>
    <w:rsid w:val="00456EDF"/>
    <w:rsid w:val="00461D9B"/>
    <w:rsid w:val="00475450"/>
    <w:rsid w:val="00476601"/>
    <w:rsid w:val="004811C7"/>
    <w:rsid w:val="0049713D"/>
    <w:rsid w:val="004A5CF6"/>
    <w:rsid w:val="004A6D38"/>
    <w:rsid w:val="004B374C"/>
    <w:rsid w:val="004C39DB"/>
    <w:rsid w:val="004C431E"/>
    <w:rsid w:val="004D5DAE"/>
    <w:rsid w:val="005054B9"/>
    <w:rsid w:val="00513A77"/>
    <w:rsid w:val="005175BB"/>
    <w:rsid w:val="00521028"/>
    <w:rsid w:val="0052783F"/>
    <w:rsid w:val="00543D4E"/>
    <w:rsid w:val="0057497C"/>
    <w:rsid w:val="00577C0F"/>
    <w:rsid w:val="005A2882"/>
    <w:rsid w:val="005B0D89"/>
    <w:rsid w:val="005B2E3E"/>
    <w:rsid w:val="005B7EBD"/>
    <w:rsid w:val="005C7223"/>
    <w:rsid w:val="005D1DE9"/>
    <w:rsid w:val="005D61FF"/>
    <w:rsid w:val="005E7C7F"/>
    <w:rsid w:val="005F45F8"/>
    <w:rsid w:val="006040EB"/>
    <w:rsid w:val="00604906"/>
    <w:rsid w:val="00625999"/>
    <w:rsid w:val="006351BB"/>
    <w:rsid w:val="00643A8E"/>
    <w:rsid w:val="006544F8"/>
    <w:rsid w:val="00662730"/>
    <w:rsid w:val="006628E3"/>
    <w:rsid w:val="00672008"/>
    <w:rsid w:val="006B52BF"/>
    <w:rsid w:val="006B732E"/>
    <w:rsid w:val="006D7D01"/>
    <w:rsid w:val="006E1E42"/>
    <w:rsid w:val="006E3130"/>
    <w:rsid w:val="006E628C"/>
    <w:rsid w:val="006F03A3"/>
    <w:rsid w:val="006F5DDE"/>
    <w:rsid w:val="00707221"/>
    <w:rsid w:val="00707B9F"/>
    <w:rsid w:val="007161AD"/>
    <w:rsid w:val="007224C4"/>
    <w:rsid w:val="00732F18"/>
    <w:rsid w:val="007338B3"/>
    <w:rsid w:val="00733EE0"/>
    <w:rsid w:val="00746F74"/>
    <w:rsid w:val="00761A9D"/>
    <w:rsid w:val="00777ADC"/>
    <w:rsid w:val="007B192A"/>
    <w:rsid w:val="007B577F"/>
    <w:rsid w:val="007C51ED"/>
    <w:rsid w:val="007C75F0"/>
    <w:rsid w:val="007D2E84"/>
    <w:rsid w:val="007E0315"/>
    <w:rsid w:val="0080227D"/>
    <w:rsid w:val="00805F85"/>
    <w:rsid w:val="00811680"/>
    <w:rsid w:val="00815059"/>
    <w:rsid w:val="00823F8A"/>
    <w:rsid w:val="008276CC"/>
    <w:rsid w:val="008315C5"/>
    <w:rsid w:val="0084014E"/>
    <w:rsid w:val="00843498"/>
    <w:rsid w:val="00845F04"/>
    <w:rsid w:val="00846703"/>
    <w:rsid w:val="00847A77"/>
    <w:rsid w:val="00847CC3"/>
    <w:rsid w:val="008505FF"/>
    <w:rsid w:val="00860E28"/>
    <w:rsid w:val="008662AB"/>
    <w:rsid w:val="008677AE"/>
    <w:rsid w:val="00872935"/>
    <w:rsid w:val="00874BF3"/>
    <w:rsid w:val="008777D5"/>
    <w:rsid w:val="0089372F"/>
    <w:rsid w:val="008A6D2F"/>
    <w:rsid w:val="008B361A"/>
    <w:rsid w:val="008B521A"/>
    <w:rsid w:val="008D130F"/>
    <w:rsid w:val="008D7CD3"/>
    <w:rsid w:val="008F16E7"/>
    <w:rsid w:val="009011A8"/>
    <w:rsid w:val="00901450"/>
    <w:rsid w:val="0093507C"/>
    <w:rsid w:val="009351A3"/>
    <w:rsid w:val="009355C6"/>
    <w:rsid w:val="009420EA"/>
    <w:rsid w:val="00960C25"/>
    <w:rsid w:val="00980D6D"/>
    <w:rsid w:val="00992BA4"/>
    <w:rsid w:val="009A2DDF"/>
    <w:rsid w:val="009B07D1"/>
    <w:rsid w:val="009C1451"/>
    <w:rsid w:val="009D3F96"/>
    <w:rsid w:val="009D70AB"/>
    <w:rsid w:val="009E3338"/>
    <w:rsid w:val="009E7240"/>
    <w:rsid w:val="009F5001"/>
    <w:rsid w:val="009F7A85"/>
    <w:rsid w:val="00A0226B"/>
    <w:rsid w:val="00A073E8"/>
    <w:rsid w:val="00A24F71"/>
    <w:rsid w:val="00A30641"/>
    <w:rsid w:val="00A3101C"/>
    <w:rsid w:val="00A364EC"/>
    <w:rsid w:val="00A36F97"/>
    <w:rsid w:val="00A65557"/>
    <w:rsid w:val="00A66EAD"/>
    <w:rsid w:val="00A72A5D"/>
    <w:rsid w:val="00A7539D"/>
    <w:rsid w:val="00A858E9"/>
    <w:rsid w:val="00A92242"/>
    <w:rsid w:val="00A93207"/>
    <w:rsid w:val="00A9339A"/>
    <w:rsid w:val="00AA4F73"/>
    <w:rsid w:val="00AD29CB"/>
    <w:rsid w:val="00AE0A6F"/>
    <w:rsid w:val="00AE2B5C"/>
    <w:rsid w:val="00AF1F6D"/>
    <w:rsid w:val="00AF3113"/>
    <w:rsid w:val="00B02B31"/>
    <w:rsid w:val="00B1378F"/>
    <w:rsid w:val="00B24A2B"/>
    <w:rsid w:val="00B25197"/>
    <w:rsid w:val="00B27951"/>
    <w:rsid w:val="00B34167"/>
    <w:rsid w:val="00B3717C"/>
    <w:rsid w:val="00B4382F"/>
    <w:rsid w:val="00B517A3"/>
    <w:rsid w:val="00B54F86"/>
    <w:rsid w:val="00B60C0A"/>
    <w:rsid w:val="00B627B3"/>
    <w:rsid w:val="00B639BC"/>
    <w:rsid w:val="00B7146E"/>
    <w:rsid w:val="00B73DE9"/>
    <w:rsid w:val="00B7479F"/>
    <w:rsid w:val="00B74C7F"/>
    <w:rsid w:val="00B806F7"/>
    <w:rsid w:val="00B90F70"/>
    <w:rsid w:val="00BA4369"/>
    <w:rsid w:val="00BA543E"/>
    <w:rsid w:val="00BA671C"/>
    <w:rsid w:val="00BB73F8"/>
    <w:rsid w:val="00BC70BB"/>
    <w:rsid w:val="00BD7A65"/>
    <w:rsid w:val="00BE32DA"/>
    <w:rsid w:val="00BE6E3D"/>
    <w:rsid w:val="00BF4C1D"/>
    <w:rsid w:val="00BF7A45"/>
    <w:rsid w:val="00C41812"/>
    <w:rsid w:val="00C5421D"/>
    <w:rsid w:val="00C670D7"/>
    <w:rsid w:val="00C7698D"/>
    <w:rsid w:val="00C96D8D"/>
    <w:rsid w:val="00CB7468"/>
    <w:rsid w:val="00CC2459"/>
    <w:rsid w:val="00CC5F39"/>
    <w:rsid w:val="00CE28A9"/>
    <w:rsid w:val="00D04613"/>
    <w:rsid w:val="00D05D3F"/>
    <w:rsid w:val="00D13316"/>
    <w:rsid w:val="00D35378"/>
    <w:rsid w:val="00D366A3"/>
    <w:rsid w:val="00D420CA"/>
    <w:rsid w:val="00D465A1"/>
    <w:rsid w:val="00D50448"/>
    <w:rsid w:val="00D51FE0"/>
    <w:rsid w:val="00D75652"/>
    <w:rsid w:val="00D91B43"/>
    <w:rsid w:val="00D9469C"/>
    <w:rsid w:val="00D946E7"/>
    <w:rsid w:val="00D97D9B"/>
    <w:rsid w:val="00DA2471"/>
    <w:rsid w:val="00DB6B24"/>
    <w:rsid w:val="00DC1205"/>
    <w:rsid w:val="00DC7ADC"/>
    <w:rsid w:val="00DD49B9"/>
    <w:rsid w:val="00DE1F5D"/>
    <w:rsid w:val="00DE261F"/>
    <w:rsid w:val="00DE6F1D"/>
    <w:rsid w:val="00E11187"/>
    <w:rsid w:val="00E23DC3"/>
    <w:rsid w:val="00E5767B"/>
    <w:rsid w:val="00E57810"/>
    <w:rsid w:val="00E57884"/>
    <w:rsid w:val="00E6432D"/>
    <w:rsid w:val="00E80814"/>
    <w:rsid w:val="00E931AF"/>
    <w:rsid w:val="00EB6BF6"/>
    <w:rsid w:val="00ED1340"/>
    <w:rsid w:val="00EF2A0E"/>
    <w:rsid w:val="00F03BCD"/>
    <w:rsid w:val="00F11D7E"/>
    <w:rsid w:val="00F203C2"/>
    <w:rsid w:val="00F30814"/>
    <w:rsid w:val="00F44BA5"/>
    <w:rsid w:val="00F55ACF"/>
    <w:rsid w:val="00F561A3"/>
    <w:rsid w:val="00F610B5"/>
    <w:rsid w:val="00F6164A"/>
    <w:rsid w:val="00F631A6"/>
    <w:rsid w:val="00F63D7B"/>
    <w:rsid w:val="00F730AD"/>
    <w:rsid w:val="00F74376"/>
    <w:rsid w:val="00F86DEA"/>
    <w:rsid w:val="00F907B9"/>
    <w:rsid w:val="00F90A27"/>
    <w:rsid w:val="00FA6996"/>
    <w:rsid w:val="00FC1C6A"/>
    <w:rsid w:val="00FC4670"/>
    <w:rsid w:val="00FD0A64"/>
    <w:rsid w:val="00FF219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9B7836D"/>
  <w15:docId w15:val="{4FD1B54B-66BA-41F3-8A2A-003014B94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73F8"/>
    <w:pPr>
      <w:spacing w:before="120" w:after="120" w:line="360" w:lineRule="auto"/>
    </w:pPr>
    <w:rPr>
      <w:sz w:val="24"/>
      <w:szCs w:val="24"/>
      <w:lang w:val="et-EE" w:eastAsia="et-EE" w:bidi="et-EE"/>
    </w:rPr>
  </w:style>
  <w:style w:type="paragraph" w:styleId="Heading1">
    <w:name w:val="heading 1"/>
    <w:basedOn w:val="Normal"/>
    <w:next w:val="Normal"/>
    <w:link w:val="Heading1Char"/>
    <w:qFormat/>
    <w:rsid w:val="00A073E8"/>
    <w:pPr>
      <w:keepNext/>
      <w:numPr>
        <w:numId w:val="29"/>
      </w:numPr>
      <w:spacing w:before="360" w:line="240" w:lineRule="auto"/>
      <w:jc w:val="both"/>
      <w:outlineLvl w:val="0"/>
    </w:pPr>
    <w:rPr>
      <w:b/>
      <w:smallCaps/>
      <w:szCs w:val="20"/>
    </w:rPr>
  </w:style>
  <w:style w:type="paragraph" w:styleId="Heading2">
    <w:name w:val="heading 2"/>
    <w:basedOn w:val="Normal"/>
    <w:next w:val="Normal"/>
    <w:link w:val="Heading2Char"/>
    <w:qFormat/>
    <w:rsid w:val="00A073E8"/>
    <w:pPr>
      <w:keepNext/>
      <w:numPr>
        <w:ilvl w:val="1"/>
        <w:numId w:val="29"/>
      </w:numPr>
      <w:spacing w:line="240" w:lineRule="auto"/>
      <w:jc w:val="both"/>
      <w:outlineLvl w:val="1"/>
    </w:pPr>
    <w:rPr>
      <w:b/>
      <w:szCs w:val="20"/>
    </w:rPr>
  </w:style>
  <w:style w:type="paragraph" w:styleId="Heading3">
    <w:name w:val="heading 3"/>
    <w:basedOn w:val="Normal"/>
    <w:next w:val="Normal"/>
    <w:link w:val="Heading3Char"/>
    <w:qFormat/>
    <w:rsid w:val="00A073E8"/>
    <w:pPr>
      <w:keepNext/>
      <w:numPr>
        <w:ilvl w:val="2"/>
        <w:numId w:val="29"/>
      </w:numPr>
      <w:spacing w:line="240" w:lineRule="auto"/>
      <w:jc w:val="both"/>
      <w:outlineLvl w:val="2"/>
    </w:pPr>
    <w:rPr>
      <w:i/>
      <w:szCs w:val="20"/>
    </w:rPr>
  </w:style>
  <w:style w:type="paragraph" w:styleId="Heading4">
    <w:name w:val="heading 4"/>
    <w:basedOn w:val="Normal"/>
    <w:next w:val="Normal"/>
    <w:link w:val="Heading4Char"/>
    <w:qFormat/>
    <w:rsid w:val="00A073E8"/>
    <w:pPr>
      <w:keepNext/>
      <w:numPr>
        <w:ilvl w:val="3"/>
        <w:numId w:val="29"/>
      </w:numPr>
      <w:spacing w:line="240" w:lineRule="auto"/>
      <w:jc w:val="both"/>
      <w:outlineLvl w:val="3"/>
    </w:pPr>
    <w:rPr>
      <w:szCs w:val="20"/>
    </w:rPr>
  </w:style>
  <w:style w:type="paragraph" w:styleId="Heading5">
    <w:name w:val="heading 5"/>
    <w:basedOn w:val="Normal"/>
    <w:next w:val="Normal"/>
    <w:link w:val="Heading5Char"/>
    <w:qFormat/>
    <w:rsid w:val="00A073E8"/>
    <w:pPr>
      <w:spacing w:before="240" w:after="60" w:line="240" w:lineRule="auto"/>
      <w:jc w:val="both"/>
      <w:outlineLvl w:val="4"/>
    </w:pPr>
    <w:rPr>
      <w:rFonts w:ascii="Arial" w:hAnsi="Arial"/>
      <w:sz w:val="22"/>
      <w:szCs w:val="20"/>
    </w:rPr>
  </w:style>
  <w:style w:type="paragraph" w:styleId="Heading6">
    <w:name w:val="heading 6"/>
    <w:basedOn w:val="Normal"/>
    <w:next w:val="Normal"/>
    <w:link w:val="Heading6Char"/>
    <w:qFormat/>
    <w:rsid w:val="00A073E8"/>
    <w:pPr>
      <w:spacing w:before="240" w:after="60" w:line="240" w:lineRule="auto"/>
      <w:jc w:val="both"/>
      <w:outlineLvl w:val="5"/>
    </w:pPr>
    <w:rPr>
      <w:rFonts w:ascii="Arial" w:hAnsi="Arial"/>
      <w:i/>
      <w:sz w:val="22"/>
      <w:szCs w:val="20"/>
    </w:rPr>
  </w:style>
  <w:style w:type="paragraph" w:styleId="Heading7">
    <w:name w:val="heading 7"/>
    <w:basedOn w:val="Normal"/>
    <w:next w:val="Normal"/>
    <w:link w:val="Heading7Char"/>
    <w:qFormat/>
    <w:rsid w:val="00A073E8"/>
    <w:pPr>
      <w:spacing w:before="240" w:after="60" w:line="240" w:lineRule="auto"/>
      <w:jc w:val="both"/>
      <w:outlineLvl w:val="6"/>
    </w:pPr>
    <w:rPr>
      <w:rFonts w:ascii="Arial" w:hAnsi="Arial"/>
      <w:sz w:val="20"/>
      <w:szCs w:val="20"/>
    </w:rPr>
  </w:style>
  <w:style w:type="paragraph" w:styleId="Heading8">
    <w:name w:val="heading 8"/>
    <w:basedOn w:val="Normal"/>
    <w:next w:val="Normal"/>
    <w:link w:val="Heading8Char"/>
    <w:qFormat/>
    <w:rsid w:val="00A073E8"/>
    <w:pPr>
      <w:spacing w:before="240" w:after="60" w:line="240" w:lineRule="auto"/>
      <w:jc w:val="both"/>
      <w:outlineLvl w:val="7"/>
    </w:pPr>
    <w:rPr>
      <w:rFonts w:ascii="Arial" w:hAnsi="Arial"/>
      <w:i/>
      <w:sz w:val="20"/>
      <w:szCs w:val="20"/>
    </w:rPr>
  </w:style>
  <w:style w:type="paragraph" w:styleId="Heading9">
    <w:name w:val="heading 9"/>
    <w:basedOn w:val="Normal"/>
    <w:next w:val="Normal"/>
    <w:link w:val="Heading9Char"/>
    <w:qFormat/>
    <w:rsid w:val="00A073E8"/>
    <w:pPr>
      <w:spacing w:before="240" w:after="60" w:line="240" w:lineRule="auto"/>
      <w:jc w:val="both"/>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86DEA"/>
    <w:pPr>
      <w:tabs>
        <w:tab w:val="right" w:pos="9638"/>
      </w:tabs>
    </w:pPr>
  </w:style>
  <w:style w:type="paragraph" w:styleId="Footer">
    <w:name w:val="footer"/>
    <w:basedOn w:val="Normal"/>
    <w:link w:val="FooterChar"/>
    <w:uiPriority w:val="99"/>
    <w:rsid w:val="00F86DEA"/>
    <w:pPr>
      <w:tabs>
        <w:tab w:val="center" w:pos="4819"/>
        <w:tab w:val="center" w:pos="7370"/>
        <w:tab w:val="right" w:pos="9638"/>
      </w:tabs>
      <w:spacing w:before="0" w:after="0" w:line="240" w:lineRule="auto"/>
    </w:pPr>
  </w:style>
  <w:style w:type="paragraph" w:styleId="FootnoteText">
    <w:name w:val="footnote text"/>
    <w:basedOn w:val="Normal"/>
    <w:rsid w:val="00F86DEA"/>
    <w:pPr>
      <w:spacing w:before="0" w:after="0" w:line="240" w:lineRule="auto"/>
      <w:ind w:left="720" w:hanging="720"/>
    </w:pPr>
    <w:rPr>
      <w:szCs w:val="20"/>
    </w:rPr>
  </w:style>
  <w:style w:type="paragraph" w:customStyle="1" w:styleId="NormalCentered">
    <w:name w:val="Normal Centered"/>
    <w:basedOn w:val="Normal"/>
    <w:rsid w:val="00F86DEA"/>
    <w:pPr>
      <w:spacing w:before="200"/>
      <w:jc w:val="center"/>
    </w:pPr>
  </w:style>
  <w:style w:type="paragraph" w:customStyle="1" w:styleId="NormalRight">
    <w:name w:val="Normal Right"/>
    <w:basedOn w:val="Normal"/>
    <w:rsid w:val="00F86DEA"/>
    <w:pPr>
      <w:spacing w:before="200"/>
      <w:jc w:val="right"/>
    </w:pPr>
  </w:style>
  <w:style w:type="paragraph" w:customStyle="1" w:styleId="NormalJustified">
    <w:name w:val="Normal Justified"/>
    <w:basedOn w:val="Normal"/>
    <w:rsid w:val="00F86DEA"/>
    <w:pPr>
      <w:spacing w:before="200"/>
      <w:jc w:val="both"/>
    </w:pPr>
  </w:style>
  <w:style w:type="paragraph" w:customStyle="1" w:styleId="HeaderLandscape">
    <w:name w:val="HeaderLandscape"/>
    <w:basedOn w:val="Normal"/>
    <w:rsid w:val="00F86DEA"/>
    <w:pPr>
      <w:tabs>
        <w:tab w:val="right" w:pos="14570"/>
      </w:tabs>
    </w:pPr>
  </w:style>
  <w:style w:type="paragraph" w:customStyle="1" w:styleId="FooterLandscape">
    <w:name w:val="FooterLandscape"/>
    <w:basedOn w:val="Normal"/>
    <w:rsid w:val="00F86DEA"/>
    <w:pPr>
      <w:tabs>
        <w:tab w:val="center" w:pos="7285"/>
        <w:tab w:val="center" w:pos="10930"/>
        <w:tab w:val="right" w:pos="14570"/>
      </w:tabs>
      <w:spacing w:before="0" w:after="0" w:line="240" w:lineRule="auto"/>
    </w:pPr>
  </w:style>
  <w:style w:type="character" w:styleId="FootnoteReference">
    <w:name w:val="footnote reference"/>
    <w:rsid w:val="00F86DEA"/>
    <w:rPr>
      <w:b/>
      <w:shd w:val="clear" w:color="auto" w:fill="auto"/>
      <w:vertAlign w:val="superscript"/>
    </w:rPr>
  </w:style>
  <w:style w:type="paragraph" w:customStyle="1" w:styleId="HeaderCouncil">
    <w:name w:val="Header Council"/>
    <w:basedOn w:val="Normal"/>
    <w:rsid w:val="00F86DEA"/>
    <w:pPr>
      <w:spacing w:before="0" w:after="0" w:line="240" w:lineRule="auto"/>
    </w:pPr>
    <w:rPr>
      <w:sz w:val="2"/>
    </w:rPr>
  </w:style>
  <w:style w:type="paragraph" w:customStyle="1" w:styleId="FooterCouncil">
    <w:name w:val="Footer Council"/>
    <w:basedOn w:val="Normal"/>
    <w:rsid w:val="00F86DEA"/>
    <w:pPr>
      <w:spacing w:before="0" w:after="0" w:line="240" w:lineRule="auto"/>
    </w:pPr>
    <w:rPr>
      <w:sz w:val="2"/>
    </w:rPr>
  </w:style>
  <w:style w:type="paragraph" w:customStyle="1" w:styleId="TechnicalBlock">
    <w:name w:val="Technical Block"/>
    <w:basedOn w:val="Normal"/>
    <w:next w:val="Normal"/>
    <w:link w:val="TechnicalBlockChar"/>
    <w:rsid w:val="00F86DEA"/>
    <w:pPr>
      <w:spacing w:before="0" w:after="240" w:line="240" w:lineRule="auto"/>
      <w:jc w:val="center"/>
    </w:pPr>
  </w:style>
  <w:style w:type="paragraph" w:customStyle="1" w:styleId="FinalLine">
    <w:name w:val="Final Line"/>
    <w:basedOn w:val="Normal"/>
    <w:next w:val="Normal"/>
    <w:rsid w:val="00F86DEA"/>
    <w:pPr>
      <w:pBdr>
        <w:bottom w:val="single" w:sz="4" w:space="0" w:color="000000"/>
      </w:pBdr>
      <w:spacing w:before="360"/>
      <w:ind w:left="3400" w:right="3400"/>
      <w:jc w:val="center"/>
    </w:pPr>
    <w:rPr>
      <w:b/>
    </w:rPr>
  </w:style>
  <w:style w:type="paragraph" w:customStyle="1" w:styleId="FinalLineLandscape">
    <w:name w:val="Final Line (Landscape)"/>
    <w:basedOn w:val="Normal"/>
    <w:next w:val="Normal"/>
    <w:rsid w:val="00F86DEA"/>
    <w:pPr>
      <w:pBdr>
        <w:bottom w:val="single" w:sz="4" w:space="0" w:color="000000"/>
      </w:pBdr>
      <w:spacing w:before="360"/>
      <w:ind w:left="5868" w:right="5868"/>
      <w:jc w:val="center"/>
    </w:pPr>
    <w:rPr>
      <w:b/>
    </w:rPr>
  </w:style>
  <w:style w:type="paragraph" w:customStyle="1" w:styleId="Text1">
    <w:name w:val="Text 1"/>
    <w:basedOn w:val="Normal"/>
    <w:rsid w:val="00F86DEA"/>
    <w:pPr>
      <w:ind w:left="567"/>
      <w:outlineLvl w:val="0"/>
    </w:pPr>
  </w:style>
  <w:style w:type="paragraph" w:customStyle="1" w:styleId="Text2">
    <w:name w:val="Text 2"/>
    <w:basedOn w:val="Normal"/>
    <w:rsid w:val="00F86DEA"/>
    <w:pPr>
      <w:ind w:left="1134"/>
      <w:outlineLvl w:val="1"/>
    </w:pPr>
  </w:style>
  <w:style w:type="paragraph" w:customStyle="1" w:styleId="Text3">
    <w:name w:val="Text 3"/>
    <w:basedOn w:val="Normal"/>
    <w:rsid w:val="00F86DEA"/>
    <w:pPr>
      <w:ind w:left="1701"/>
      <w:outlineLvl w:val="2"/>
    </w:pPr>
  </w:style>
  <w:style w:type="paragraph" w:customStyle="1" w:styleId="Text4">
    <w:name w:val="Text 4"/>
    <w:basedOn w:val="Normal"/>
    <w:rsid w:val="00F86DEA"/>
    <w:pPr>
      <w:ind w:left="2268"/>
      <w:outlineLvl w:val="3"/>
    </w:pPr>
  </w:style>
  <w:style w:type="paragraph" w:customStyle="1" w:styleId="Text5">
    <w:name w:val="Text 5"/>
    <w:basedOn w:val="Normal"/>
    <w:rsid w:val="00F86DEA"/>
    <w:pPr>
      <w:ind w:left="2835"/>
      <w:outlineLvl w:val="4"/>
    </w:pPr>
  </w:style>
  <w:style w:type="paragraph" w:customStyle="1" w:styleId="Text6">
    <w:name w:val="Text 6"/>
    <w:basedOn w:val="Normal"/>
    <w:rsid w:val="00F86DEA"/>
    <w:pPr>
      <w:ind w:left="3402"/>
      <w:outlineLvl w:val="5"/>
    </w:pPr>
  </w:style>
  <w:style w:type="paragraph" w:customStyle="1" w:styleId="PointManual">
    <w:name w:val="Point Manual"/>
    <w:basedOn w:val="Normal"/>
    <w:rsid w:val="00F86DEA"/>
    <w:pPr>
      <w:ind w:left="567" w:hanging="567"/>
    </w:pPr>
  </w:style>
  <w:style w:type="paragraph" w:customStyle="1" w:styleId="PointManual1">
    <w:name w:val="Point Manual (1)"/>
    <w:basedOn w:val="Normal"/>
    <w:rsid w:val="00F86DEA"/>
    <w:pPr>
      <w:ind w:left="1134" w:hanging="567"/>
      <w:outlineLvl w:val="0"/>
    </w:pPr>
  </w:style>
  <w:style w:type="paragraph" w:customStyle="1" w:styleId="PointManual2">
    <w:name w:val="Point Manual (2)"/>
    <w:basedOn w:val="Normal"/>
    <w:rsid w:val="00F86DEA"/>
    <w:pPr>
      <w:ind w:left="1701" w:hanging="567"/>
      <w:outlineLvl w:val="1"/>
    </w:pPr>
  </w:style>
  <w:style w:type="paragraph" w:customStyle="1" w:styleId="PointManual3">
    <w:name w:val="Point Manual (3)"/>
    <w:basedOn w:val="Normal"/>
    <w:rsid w:val="00F86DEA"/>
    <w:pPr>
      <w:ind w:left="2268" w:hanging="567"/>
      <w:outlineLvl w:val="2"/>
    </w:pPr>
  </w:style>
  <w:style w:type="paragraph" w:customStyle="1" w:styleId="PointManual4">
    <w:name w:val="Point Manual (4)"/>
    <w:basedOn w:val="Normal"/>
    <w:rsid w:val="00F86DEA"/>
    <w:pPr>
      <w:ind w:left="2835" w:hanging="567"/>
      <w:outlineLvl w:val="3"/>
    </w:pPr>
  </w:style>
  <w:style w:type="paragraph" w:customStyle="1" w:styleId="PointDoubleManual">
    <w:name w:val="Point Double Manual"/>
    <w:basedOn w:val="Normal"/>
    <w:rsid w:val="00F86DEA"/>
    <w:pPr>
      <w:tabs>
        <w:tab w:val="left" w:pos="567"/>
      </w:tabs>
      <w:ind w:left="1134" w:hanging="1134"/>
    </w:pPr>
  </w:style>
  <w:style w:type="paragraph" w:customStyle="1" w:styleId="PointDoubleManual1">
    <w:name w:val="Point Double Manual (1)"/>
    <w:basedOn w:val="Normal"/>
    <w:rsid w:val="00F86DEA"/>
    <w:pPr>
      <w:tabs>
        <w:tab w:val="left" w:pos="1134"/>
      </w:tabs>
      <w:ind w:left="1701" w:hanging="1134"/>
      <w:outlineLvl w:val="0"/>
    </w:pPr>
  </w:style>
  <w:style w:type="paragraph" w:customStyle="1" w:styleId="PointDoubleManual2">
    <w:name w:val="Point Double Manual (2)"/>
    <w:basedOn w:val="Normal"/>
    <w:rsid w:val="00F86DEA"/>
    <w:pPr>
      <w:tabs>
        <w:tab w:val="left" w:pos="1701"/>
      </w:tabs>
      <w:ind w:left="2268" w:hanging="1134"/>
      <w:outlineLvl w:val="1"/>
    </w:pPr>
  </w:style>
  <w:style w:type="paragraph" w:customStyle="1" w:styleId="PointDoubleManual3">
    <w:name w:val="Point Double Manual (3)"/>
    <w:basedOn w:val="Normal"/>
    <w:rsid w:val="00F86DEA"/>
    <w:pPr>
      <w:tabs>
        <w:tab w:val="left" w:pos="2268"/>
      </w:tabs>
      <w:ind w:left="2835" w:hanging="1134"/>
      <w:outlineLvl w:val="2"/>
    </w:pPr>
  </w:style>
  <w:style w:type="paragraph" w:customStyle="1" w:styleId="PointDoubleManual4">
    <w:name w:val="Point Double Manual (4)"/>
    <w:basedOn w:val="Normal"/>
    <w:rsid w:val="00F86DEA"/>
    <w:pPr>
      <w:tabs>
        <w:tab w:val="left" w:pos="2835"/>
      </w:tabs>
      <w:ind w:left="3402" w:hanging="1134"/>
      <w:outlineLvl w:val="3"/>
    </w:pPr>
  </w:style>
  <w:style w:type="paragraph" w:customStyle="1" w:styleId="Pointabc">
    <w:name w:val="Point abc"/>
    <w:basedOn w:val="Normal"/>
    <w:rsid w:val="00F86DEA"/>
    <w:pPr>
      <w:numPr>
        <w:ilvl w:val="1"/>
        <w:numId w:val="16"/>
      </w:numPr>
    </w:pPr>
  </w:style>
  <w:style w:type="paragraph" w:customStyle="1" w:styleId="Pointabc1">
    <w:name w:val="Point abc (1)"/>
    <w:basedOn w:val="Normal"/>
    <w:rsid w:val="00F86DEA"/>
    <w:pPr>
      <w:numPr>
        <w:ilvl w:val="3"/>
        <w:numId w:val="16"/>
      </w:numPr>
      <w:outlineLvl w:val="0"/>
    </w:pPr>
  </w:style>
  <w:style w:type="paragraph" w:customStyle="1" w:styleId="Pointabc2">
    <w:name w:val="Point abc (2)"/>
    <w:basedOn w:val="Normal"/>
    <w:rsid w:val="00F86DEA"/>
    <w:pPr>
      <w:numPr>
        <w:ilvl w:val="5"/>
        <w:numId w:val="16"/>
      </w:numPr>
      <w:outlineLvl w:val="1"/>
    </w:pPr>
  </w:style>
  <w:style w:type="paragraph" w:customStyle="1" w:styleId="Pointabc3">
    <w:name w:val="Point abc (3)"/>
    <w:basedOn w:val="Normal"/>
    <w:rsid w:val="00F86DEA"/>
    <w:pPr>
      <w:numPr>
        <w:ilvl w:val="7"/>
        <w:numId w:val="16"/>
      </w:numPr>
      <w:outlineLvl w:val="2"/>
    </w:pPr>
  </w:style>
  <w:style w:type="paragraph" w:customStyle="1" w:styleId="Pointabc4">
    <w:name w:val="Point abc (4)"/>
    <w:basedOn w:val="Normal"/>
    <w:rsid w:val="00F86DEA"/>
    <w:pPr>
      <w:numPr>
        <w:ilvl w:val="8"/>
        <w:numId w:val="16"/>
      </w:numPr>
      <w:outlineLvl w:val="3"/>
    </w:pPr>
  </w:style>
  <w:style w:type="paragraph" w:customStyle="1" w:styleId="Point123">
    <w:name w:val="Point 123"/>
    <w:basedOn w:val="Normal"/>
    <w:rsid w:val="00F86DEA"/>
    <w:pPr>
      <w:numPr>
        <w:numId w:val="16"/>
      </w:numPr>
    </w:pPr>
  </w:style>
  <w:style w:type="paragraph" w:customStyle="1" w:styleId="Point1231">
    <w:name w:val="Point 123 (1)"/>
    <w:basedOn w:val="Normal"/>
    <w:rsid w:val="00F86DEA"/>
    <w:pPr>
      <w:numPr>
        <w:ilvl w:val="2"/>
        <w:numId w:val="16"/>
      </w:numPr>
      <w:outlineLvl w:val="0"/>
    </w:pPr>
  </w:style>
  <w:style w:type="paragraph" w:customStyle="1" w:styleId="Point1232">
    <w:name w:val="Point 123 (2)"/>
    <w:basedOn w:val="Normal"/>
    <w:rsid w:val="00F86DEA"/>
    <w:pPr>
      <w:numPr>
        <w:ilvl w:val="4"/>
        <w:numId w:val="16"/>
      </w:numPr>
      <w:outlineLvl w:val="1"/>
    </w:pPr>
  </w:style>
  <w:style w:type="paragraph" w:customStyle="1" w:styleId="Point1233">
    <w:name w:val="Point 123 (3)"/>
    <w:basedOn w:val="Normal"/>
    <w:rsid w:val="00F86DEA"/>
    <w:pPr>
      <w:numPr>
        <w:ilvl w:val="6"/>
        <w:numId w:val="16"/>
      </w:numPr>
      <w:outlineLvl w:val="2"/>
    </w:pPr>
  </w:style>
  <w:style w:type="paragraph" w:customStyle="1" w:styleId="Pointivx">
    <w:name w:val="Point ivx"/>
    <w:basedOn w:val="Normal"/>
    <w:rsid w:val="00F86DEA"/>
    <w:pPr>
      <w:numPr>
        <w:numId w:val="17"/>
      </w:numPr>
    </w:pPr>
  </w:style>
  <w:style w:type="paragraph" w:customStyle="1" w:styleId="Pointivx1">
    <w:name w:val="Point ivx (1)"/>
    <w:basedOn w:val="Normal"/>
    <w:rsid w:val="00F86DEA"/>
    <w:pPr>
      <w:numPr>
        <w:ilvl w:val="1"/>
        <w:numId w:val="17"/>
      </w:numPr>
      <w:outlineLvl w:val="0"/>
    </w:pPr>
  </w:style>
  <w:style w:type="paragraph" w:customStyle="1" w:styleId="Pointivx2">
    <w:name w:val="Point ivx (2)"/>
    <w:basedOn w:val="Normal"/>
    <w:rsid w:val="00F86DEA"/>
    <w:pPr>
      <w:numPr>
        <w:ilvl w:val="2"/>
        <w:numId w:val="17"/>
      </w:numPr>
      <w:outlineLvl w:val="1"/>
    </w:pPr>
  </w:style>
  <w:style w:type="paragraph" w:customStyle="1" w:styleId="Pointivx3">
    <w:name w:val="Point ivx (3)"/>
    <w:basedOn w:val="Normal"/>
    <w:rsid w:val="00F86DEA"/>
    <w:pPr>
      <w:numPr>
        <w:ilvl w:val="3"/>
        <w:numId w:val="17"/>
      </w:numPr>
      <w:outlineLvl w:val="2"/>
    </w:pPr>
  </w:style>
  <w:style w:type="paragraph" w:customStyle="1" w:styleId="Pointivx4">
    <w:name w:val="Point ivx (4)"/>
    <w:basedOn w:val="Normal"/>
    <w:rsid w:val="00F86DEA"/>
    <w:pPr>
      <w:numPr>
        <w:ilvl w:val="4"/>
        <w:numId w:val="17"/>
      </w:numPr>
      <w:outlineLvl w:val="3"/>
    </w:pPr>
  </w:style>
  <w:style w:type="paragraph" w:customStyle="1" w:styleId="Bullet">
    <w:name w:val="Bullet"/>
    <w:basedOn w:val="Normal"/>
    <w:rsid w:val="00F86DEA"/>
    <w:pPr>
      <w:numPr>
        <w:numId w:val="11"/>
      </w:numPr>
    </w:pPr>
  </w:style>
  <w:style w:type="paragraph" w:customStyle="1" w:styleId="Bullet1">
    <w:name w:val="Bullet 1"/>
    <w:basedOn w:val="Normal"/>
    <w:rsid w:val="00F86DEA"/>
    <w:pPr>
      <w:numPr>
        <w:numId w:val="12"/>
      </w:numPr>
      <w:outlineLvl w:val="0"/>
    </w:pPr>
  </w:style>
  <w:style w:type="paragraph" w:customStyle="1" w:styleId="Bullet2">
    <w:name w:val="Bullet 2"/>
    <w:basedOn w:val="Normal"/>
    <w:rsid w:val="00F86DEA"/>
    <w:pPr>
      <w:numPr>
        <w:numId w:val="13"/>
      </w:numPr>
      <w:outlineLvl w:val="1"/>
    </w:pPr>
  </w:style>
  <w:style w:type="paragraph" w:customStyle="1" w:styleId="Bullet3">
    <w:name w:val="Bullet 3"/>
    <w:basedOn w:val="Normal"/>
    <w:rsid w:val="00F86DEA"/>
    <w:pPr>
      <w:numPr>
        <w:numId w:val="14"/>
      </w:numPr>
      <w:outlineLvl w:val="2"/>
    </w:pPr>
  </w:style>
  <w:style w:type="paragraph" w:customStyle="1" w:styleId="Bullet4">
    <w:name w:val="Bullet 4"/>
    <w:basedOn w:val="Normal"/>
    <w:rsid w:val="00F86DEA"/>
    <w:pPr>
      <w:numPr>
        <w:numId w:val="15"/>
      </w:numPr>
      <w:outlineLvl w:val="3"/>
    </w:pPr>
  </w:style>
  <w:style w:type="paragraph" w:customStyle="1" w:styleId="Dash">
    <w:name w:val="Dash"/>
    <w:basedOn w:val="Normal"/>
    <w:rsid w:val="00F86DEA"/>
    <w:pPr>
      <w:numPr>
        <w:numId w:val="1"/>
      </w:numPr>
    </w:pPr>
  </w:style>
  <w:style w:type="paragraph" w:customStyle="1" w:styleId="Dash1">
    <w:name w:val="Dash 1"/>
    <w:basedOn w:val="Normal"/>
    <w:rsid w:val="00F86DEA"/>
    <w:pPr>
      <w:numPr>
        <w:numId w:val="2"/>
      </w:numPr>
      <w:outlineLvl w:val="0"/>
    </w:pPr>
  </w:style>
  <w:style w:type="paragraph" w:customStyle="1" w:styleId="Dash2">
    <w:name w:val="Dash 2"/>
    <w:basedOn w:val="Normal"/>
    <w:rsid w:val="00F86DEA"/>
    <w:pPr>
      <w:numPr>
        <w:numId w:val="3"/>
      </w:numPr>
      <w:outlineLvl w:val="1"/>
    </w:pPr>
  </w:style>
  <w:style w:type="paragraph" w:customStyle="1" w:styleId="Dash3">
    <w:name w:val="Dash 3"/>
    <w:basedOn w:val="Normal"/>
    <w:rsid w:val="00F86DEA"/>
    <w:pPr>
      <w:numPr>
        <w:numId w:val="4"/>
      </w:numPr>
      <w:outlineLvl w:val="2"/>
    </w:pPr>
  </w:style>
  <w:style w:type="paragraph" w:customStyle="1" w:styleId="Dash4">
    <w:name w:val="Dash 4"/>
    <w:basedOn w:val="Normal"/>
    <w:rsid w:val="00F86DEA"/>
    <w:pPr>
      <w:numPr>
        <w:numId w:val="5"/>
      </w:numPr>
      <w:outlineLvl w:val="3"/>
    </w:pPr>
  </w:style>
  <w:style w:type="paragraph" w:customStyle="1" w:styleId="DashEqual">
    <w:name w:val="Dash Equal"/>
    <w:basedOn w:val="Dash"/>
    <w:rsid w:val="00F86DEA"/>
    <w:pPr>
      <w:numPr>
        <w:numId w:val="6"/>
      </w:numPr>
    </w:pPr>
  </w:style>
  <w:style w:type="paragraph" w:customStyle="1" w:styleId="DashEqual1">
    <w:name w:val="Dash Equal 1"/>
    <w:basedOn w:val="Dash1"/>
    <w:rsid w:val="00F86DEA"/>
    <w:pPr>
      <w:numPr>
        <w:numId w:val="7"/>
      </w:numPr>
    </w:pPr>
  </w:style>
  <w:style w:type="paragraph" w:customStyle="1" w:styleId="DashEqual2">
    <w:name w:val="Dash Equal 2"/>
    <w:basedOn w:val="Dash2"/>
    <w:rsid w:val="00F86DEA"/>
    <w:pPr>
      <w:numPr>
        <w:numId w:val="8"/>
      </w:numPr>
    </w:pPr>
  </w:style>
  <w:style w:type="paragraph" w:customStyle="1" w:styleId="DashEqual3">
    <w:name w:val="Dash Equal 3"/>
    <w:basedOn w:val="Dash3"/>
    <w:rsid w:val="00F86DEA"/>
    <w:pPr>
      <w:numPr>
        <w:numId w:val="9"/>
      </w:numPr>
    </w:pPr>
  </w:style>
  <w:style w:type="paragraph" w:customStyle="1" w:styleId="DashEqual4">
    <w:name w:val="Dash Equal 4"/>
    <w:basedOn w:val="Dash4"/>
    <w:rsid w:val="00F86DEA"/>
    <w:pPr>
      <w:numPr>
        <w:numId w:val="10"/>
      </w:numPr>
    </w:pPr>
  </w:style>
  <w:style w:type="character" w:customStyle="1" w:styleId="Marker">
    <w:name w:val="Marker"/>
    <w:rsid w:val="00F86DEA"/>
    <w:rPr>
      <w:color w:val="0000FF"/>
      <w:shd w:val="clear" w:color="auto" w:fill="auto"/>
    </w:rPr>
  </w:style>
  <w:style w:type="character" w:customStyle="1" w:styleId="Marker1">
    <w:name w:val="Marker1"/>
    <w:rsid w:val="00F86DEA"/>
    <w:rPr>
      <w:color w:val="008000"/>
      <w:shd w:val="clear" w:color="auto" w:fill="auto"/>
    </w:rPr>
  </w:style>
  <w:style w:type="paragraph" w:customStyle="1" w:styleId="HeadingLeft">
    <w:name w:val="Heading Left"/>
    <w:basedOn w:val="Normal"/>
    <w:next w:val="Normal"/>
    <w:rsid w:val="00F86DEA"/>
    <w:pPr>
      <w:spacing w:before="360"/>
      <w:outlineLvl w:val="0"/>
    </w:pPr>
    <w:rPr>
      <w:b/>
      <w:caps/>
      <w:u w:val="single"/>
    </w:rPr>
  </w:style>
  <w:style w:type="paragraph" w:customStyle="1" w:styleId="HeadingIVX">
    <w:name w:val="Heading IVX"/>
    <w:basedOn w:val="HeadingLeft"/>
    <w:next w:val="Normal"/>
    <w:rsid w:val="00F86DEA"/>
    <w:pPr>
      <w:numPr>
        <w:numId w:val="20"/>
      </w:numPr>
    </w:pPr>
  </w:style>
  <w:style w:type="paragraph" w:customStyle="1" w:styleId="Heading123">
    <w:name w:val="Heading 123"/>
    <w:basedOn w:val="HeadingLeft"/>
    <w:next w:val="Normal"/>
    <w:rsid w:val="00F86DEA"/>
    <w:pPr>
      <w:numPr>
        <w:numId w:val="19"/>
      </w:numPr>
    </w:pPr>
  </w:style>
  <w:style w:type="paragraph" w:customStyle="1" w:styleId="HeadingABC">
    <w:name w:val="Heading ABC"/>
    <w:basedOn w:val="HeadingLeft"/>
    <w:next w:val="Normal"/>
    <w:rsid w:val="00F86DEA"/>
    <w:pPr>
      <w:numPr>
        <w:numId w:val="18"/>
      </w:numPr>
    </w:pPr>
  </w:style>
  <w:style w:type="paragraph" w:customStyle="1" w:styleId="HeadingCentered">
    <w:name w:val="Heading Centered"/>
    <w:basedOn w:val="HeadingLeft"/>
    <w:next w:val="Normal"/>
    <w:rsid w:val="00F86DEA"/>
    <w:pPr>
      <w:jc w:val="center"/>
    </w:pPr>
  </w:style>
  <w:style w:type="paragraph" w:customStyle="1" w:styleId="Amendment">
    <w:name w:val="Amendment"/>
    <w:basedOn w:val="Normal"/>
    <w:next w:val="Normal"/>
    <w:rsid w:val="00F86DEA"/>
    <w:rPr>
      <w:i/>
      <w:u w:val="single"/>
    </w:rPr>
  </w:style>
  <w:style w:type="paragraph" w:customStyle="1" w:styleId="AmendmentList">
    <w:name w:val="Amendment List"/>
    <w:basedOn w:val="Normal"/>
    <w:rsid w:val="00F86DEA"/>
    <w:pPr>
      <w:ind w:left="2268" w:hanging="2268"/>
    </w:pPr>
  </w:style>
  <w:style w:type="paragraph" w:customStyle="1" w:styleId="ReplyRE">
    <w:name w:val="Reply RE"/>
    <w:basedOn w:val="Normal"/>
    <w:next w:val="Normal"/>
    <w:rsid w:val="00B54F86"/>
    <w:pPr>
      <w:spacing w:after="480" w:line="240" w:lineRule="auto"/>
      <w:contextualSpacing/>
    </w:pPr>
  </w:style>
  <w:style w:type="paragraph" w:customStyle="1" w:styleId="ReplyBold">
    <w:name w:val="Reply Bold"/>
    <w:basedOn w:val="ReplyRE"/>
    <w:next w:val="Normal"/>
    <w:rsid w:val="00B54F86"/>
    <w:rPr>
      <w:b/>
    </w:rPr>
  </w:style>
  <w:style w:type="paragraph" w:customStyle="1" w:styleId="Annex">
    <w:name w:val="Annex"/>
    <w:basedOn w:val="Normal"/>
    <w:next w:val="Normal"/>
    <w:rsid w:val="00F86DEA"/>
    <w:pPr>
      <w:jc w:val="right"/>
    </w:pPr>
    <w:rPr>
      <w:b/>
      <w:u w:val="single"/>
    </w:rPr>
  </w:style>
  <w:style w:type="paragraph" w:customStyle="1" w:styleId="Sign">
    <w:name w:val="Sign"/>
    <w:basedOn w:val="Normal"/>
    <w:rsid w:val="00F86DEA"/>
    <w:pPr>
      <w:tabs>
        <w:tab w:val="center" w:pos="7087"/>
      </w:tabs>
    </w:pPr>
  </w:style>
  <w:style w:type="paragraph" w:customStyle="1" w:styleId="NotDeclassified">
    <w:name w:val="Not Declassified"/>
    <w:basedOn w:val="Normal"/>
    <w:qFormat/>
    <w:rsid w:val="00625999"/>
    <w:rPr>
      <w:b/>
      <w:bCs/>
      <w:bdr w:val="single" w:sz="4" w:space="0" w:color="auto"/>
      <w:shd w:val="solid" w:color="CCCCCC" w:fill="CCCCCC"/>
    </w:rPr>
  </w:style>
  <w:style w:type="paragraph" w:customStyle="1" w:styleId="HeaderCouncilLarge">
    <w:name w:val="Header Council Large"/>
    <w:basedOn w:val="Normal"/>
    <w:link w:val="HeaderCouncilLargeChar"/>
    <w:rsid w:val="002F2104"/>
    <w:pPr>
      <w:spacing w:before="0" w:after="440"/>
      <w:ind w:left="-1134" w:right="-1134"/>
    </w:pPr>
    <w:rPr>
      <w:sz w:val="2"/>
      <w:lang w:val="en-GB" w:eastAsia="en-GB" w:bidi="ar-SA"/>
    </w:rPr>
  </w:style>
  <w:style w:type="character" w:customStyle="1" w:styleId="TechnicalBlockChar">
    <w:name w:val="Technical Block Char"/>
    <w:link w:val="TechnicalBlock"/>
    <w:rsid w:val="002F2104"/>
    <w:rPr>
      <w:sz w:val="24"/>
      <w:szCs w:val="24"/>
      <w:lang w:eastAsia="et-EE"/>
    </w:rPr>
  </w:style>
  <w:style w:type="character" w:customStyle="1" w:styleId="HeaderCouncilLargeChar">
    <w:name w:val="Header Council Large Char"/>
    <w:link w:val="HeaderCouncilLarge"/>
    <w:rsid w:val="002F2104"/>
    <w:rPr>
      <w:sz w:val="2"/>
      <w:szCs w:val="24"/>
    </w:rPr>
  </w:style>
  <w:style w:type="paragraph" w:customStyle="1" w:styleId="FooterText">
    <w:name w:val="Footer Text"/>
    <w:basedOn w:val="Normal"/>
    <w:rsid w:val="002F2104"/>
    <w:pPr>
      <w:spacing w:before="0" w:after="0" w:line="240" w:lineRule="auto"/>
    </w:pPr>
  </w:style>
  <w:style w:type="paragraph" w:customStyle="1" w:styleId="CarcterCarcterCharCarcterCarcterCharCarcterCarcterCharCharCarcterCarcter">
    <w:name w:val="Carácter Carácter Char Carácter Carácter Char Carácter Carácter Char Char Carácter Carácter"/>
    <w:basedOn w:val="Normal"/>
    <w:rsid w:val="00A073E8"/>
    <w:pPr>
      <w:spacing w:before="0" w:after="0" w:line="240" w:lineRule="auto"/>
    </w:pPr>
  </w:style>
  <w:style w:type="character" w:customStyle="1" w:styleId="Heading1Char">
    <w:name w:val="Heading 1 Char"/>
    <w:link w:val="Heading1"/>
    <w:rsid w:val="00A073E8"/>
    <w:rPr>
      <w:b/>
      <w:smallCaps/>
      <w:sz w:val="24"/>
      <w:lang w:val="et-EE" w:eastAsia="et-EE" w:bidi="et-EE"/>
    </w:rPr>
  </w:style>
  <w:style w:type="character" w:customStyle="1" w:styleId="Heading2Char">
    <w:name w:val="Heading 2 Char"/>
    <w:link w:val="Heading2"/>
    <w:rsid w:val="00A073E8"/>
    <w:rPr>
      <w:b/>
      <w:sz w:val="24"/>
      <w:lang w:val="et-EE" w:eastAsia="et-EE" w:bidi="et-EE"/>
    </w:rPr>
  </w:style>
  <w:style w:type="character" w:customStyle="1" w:styleId="Heading3Char">
    <w:name w:val="Heading 3 Char"/>
    <w:link w:val="Heading3"/>
    <w:rsid w:val="00A073E8"/>
    <w:rPr>
      <w:i/>
      <w:sz w:val="24"/>
      <w:lang w:val="et-EE" w:eastAsia="et-EE" w:bidi="et-EE"/>
    </w:rPr>
  </w:style>
  <w:style w:type="character" w:customStyle="1" w:styleId="Heading4Char">
    <w:name w:val="Heading 4 Char"/>
    <w:link w:val="Heading4"/>
    <w:rsid w:val="00A073E8"/>
    <w:rPr>
      <w:sz w:val="24"/>
      <w:lang w:val="et-EE" w:eastAsia="et-EE" w:bidi="et-EE"/>
    </w:rPr>
  </w:style>
  <w:style w:type="character" w:customStyle="1" w:styleId="Heading5Char">
    <w:name w:val="Heading 5 Char"/>
    <w:link w:val="Heading5"/>
    <w:rsid w:val="00A073E8"/>
    <w:rPr>
      <w:rFonts w:ascii="Arial" w:hAnsi="Arial"/>
      <w:sz w:val="22"/>
      <w:lang w:eastAsia="et-EE"/>
    </w:rPr>
  </w:style>
  <w:style w:type="character" w:customStyle="1" w:styleId="Heading6Char">
    <w:name w:val="Heading 6 Char"/>
    <w:link w:val="Heading6"/>
    <w:rsid w:val="00A073E8"/>
    <w:rPr>
      <w:rFonts w:ascii="Arial" w:hAnsi="Arial"/>
      <w:i/>
      <w:sz w:val="22"/>
      <w:lang w:eastAsia="et-EE"/>
    </w:rPr>
  </w:style>
  <w:style w:type="character" w:customStyle="1" w:styleId="Heading7Char">
    <w:name w:val="Heading 7 Char"/>
    <w:link w:val="Heading7"/>
    <w:rsid w:val="00A073E8"/>
    <w:rPr>
      <w:rFonts w:ascii="Arial" w:hAnsi="Arial"/>
      <w:lang w:eastAsia="et-EE"/>
    </w:rPr>
  </w:style>
  <w:style w:type="character" w:customStyle="1" w:styleId="Heading8Char">
    <w:name w:val="Heading 8 Char"/>
    <w:link w:val="Heading8"/>
    <w:rsid w:val="00A073E8"/>
    <w:rPr>
      <w:rFonts w:ascii="Arial" w:hAnsi="Arial"/>
      <w:i/>
      <w:lang w:eastAsia="et-EE"/>
    </w:rPr>
  </w:style>
  <w:style w:type="character" w:customStyle="1" w:styleId="Heading9Char">
    <w:name w:val="Heading 9 Char"/>
    <w:link w:val="Heading9"/>
    <w:rsid w:val="00A073E8"/>
    <w:rPr>
      <w:rFonts w:ascii="Arial" w:hAnsi="Arial"/>
      <w:i/>
      <w:sz w:val="18"/>
      <w:lang w:eastAsia="et-EE"/>
    </w:rPr>
  </w:style>
  <w:style w:type="numbering" w:customStyle="1" w:styleId="NoList1">
    <w:name w:val="No List1"/>
    <w:next w:val="NoList"/>
    <w:rsid w:val="00A073E8"/>
  </w:style>
  <w:style w:type="paragraph" w:customStyle="1" w:styleId="EntInstit">
    <w:name w:val="EntInstit"/>
    <w:basedOn w:val="Normal"/>
    <w:rsid w:val="00A073E8"/>
    <w:pPr>
      <w:widowControl w:val="0"/>
      <w:spacing w:before="0" w:after="0" w:line="240" w:lineRule="auto"/>
      <w:jc w:val="right"/>
    </w:pPr>
    <w:rPr>
      <w:b/>
      <w:szCs w:val="20"/>
    </w:rPr>
  </w:style>
  <w:style w:type="paragraph" w:customStyle="1" w:styleId="EntRefer">
    <w:name w:val="EntRefer"/>
    <w:basedOn w:val="Normal"/>
    <w:rsid w:val="00A073E8"/>
    <w:pPr>
      <w:widowControl w:val="0"/>
      <w:spacing w:before="0" w:after="0" w:line="240" w:lineRule="auto"/>
    </w:pPr>
    <w:rPr>
      <w:b/>
      <w:szCs w:val="20"/>
    </w:rPr>
  </w:style>
  <w:style w:type="paragraph" w:customStyle="1" w:styleId="Par-number10">
    <w:name w:val="Par-number 1)"/>
    <w:basedOn w:val="Normal"/>
    <w:next w:val="Normal"/>
    <w:rsid w:val="00A073E8"/>
    <w:pPr>
      <w:widowControl w:val="0"/>
      <w:tabs>
        <w:tab w:val="num" w:pos="1134"/>
      </w:tabs>
      <w:spacing w:before="0" w:after="0"/>
      <w:ind w:left="1134" w:hanging="567"/>
    </w:pPr>
    <w:rPr>
      <w:szCs w:val="20"/>
    </w:rPr>
  </w:style>
  <w:style w:type="paragraph" w:customStyle="1" w:styleId="EntEmet">
    <w:name w:val="EntEmet"/>
    <w:basedOn w:val="Normal"/>
    <w:rsid w:val="00A073E8"/>
    <w:pPr>
      <w:widowControl w:val="0"/>
      <w:numPr>
        <w:numId w:val="25"/>
      </w:numPr>
      <w:tabs>
        <w:tab w:val="left" w:pos="284"/>
        <w:tab w:val="left" w:pos="567"/>
        <w:tab w:val="left" w:pos="851"/>
        <w:tab w:val="left" w:pos="1134"/>
        <w:tab w:val="left" w:pos="1418"/>
      </w:tabs>
      <w:spacing w:before="40" w:after="0" w:line="240" w:lineRule="auto"/>
      <w:ind w:left="0" w:firstLine="0"/>
    </w:pPr>
    <w:rPr>
      <w:szCs w:val="20"/>
    </w:rPr>
  </w:style>
  <w:style w:type="paragraph" w:customStyle="1" w:styleId="Par-bullet">
    <w:name w:val="Par-bullet"/>
    <w:basedOn w:val="Normal"/>
    <w:next w:val="Normal"/>
    <w:rsid w:val="00A073E8"/>
    <w:pPr>
      <w:widowControl w:val="0"/>
      <w:tabs>
        <w:tab w:val="num" w:pos="1701"/>
      </w:tabs>
      <w:spacing w:before="0" w:after="0"/>
      <w:ind w:left="1701" w:hanging="567"/>
    </w:pPr>
    <w:rPr>
      <w:szCs w:val="20"/>
    </w:rPr>
  </w:style>
  <w:style w:type="paragraph" w:customStyle="1" w:styleId="Par-equal">
    <w:name w:val="Par-equal"/>
    <w:basedOn w:val="Normal"/>
    <w:next w:val="Normal"/>
    <w:rsid w:val="00A073E8"/>
    <w:pPr>
      <w:widowControl w:val="0"/>
      <w:numPr>
        <w:numId w:val="21"/>
      </w:numPr>
      <w:spacing w:before="0" w:after="0"/>
    </w:pPr>
    <w:rPr>
      <w:szCs w:val="20"/>
    </w:rPr>
  </w:style>
  <w:style w:type="paragraph" w:styleId="TOC1">
    <w:name w:val="toc 1"/>
    <w:basedOn w:val="Normal"/>
    <w:next w:val="Normal"/>
    <w:rsid w:val="00A073E8"/>
    <w:pPr>
      <w:widowControl w:val="0"/>
      <w:numPr>
        <w:numId w:val="23"/>
      </w:numPr>
      <w:tabs>
        <w:tab w:val="left" w:pos="567"/>
        <w:tab w:val="right" w:leader="dot" w:pos="9639"/>
      </w:tabs>
      <w:spacing w:before="0" w:after="0"/>
      <w:ind w:right="567"/>
    </w:pPr>
    <w:rPr>
      <w:szCs w:val="20"/>
    </w:rPr>
  </w:style>
  <w:style w:type="paragraph" w:customStyle="1" w:styleId="Par-number11">
    <w:name w:val="Par-number (1)"/>
    <w:basedOn w:val="Normal"/>
    <w:next w:val="Normal"/>
    <w:rsid w:val="00A073E8"/>
    <w:pPr>
      <w:widowControl w:val="0"/>
      <w:tabs>
        <w:tab w:val="num" w:pos="567"/>
      </w:tabs>
      <w:spacing w:before="0" w:after="0"/>
      <w:ind w:left="567" w:hanging="567"/>
    </w:pPr>
    <w:rPr>
      <w:szCs w:val="20"/>
    </w:rPr>
  </w:style>
  <w:style w:type="paragraph" w:customStyle="1" w:styleId="Par-number1">
    <w:name w:val="Par-number 1."/>
    <w:basedOn w:val="Normal"/>
    <w:next w:val="Normal"/>
    <w:rsid w:val="00A073E8"/>
    <w:pPr>
      <w:widowControl w:val="0"/>
      <w:numPr>
        <w:numId w:val="24"/>
      </w:numPr>
      <w:spacing w:before="0" w:after="0"/>
    </w:pPr>
    <w:rPr>
      <w:szCs w:val="20"/>
    </w:rPr>
  </w:style>
  <w:style w:type="paragraph" w:customStyle="1" w:styleId="Par-numberI">
    <w:name w:val="Par-number I."/>
    <w:basedOn w:val="Normal"/>
    <w:next w:val="Normal"/>
    <w:rsid w:val="00A073E8"/>
    <w:pPr>
      <w:widowControl w:val="0"/>
      <w:numPr>
        <w:numId w:val="26"/>
      </w:numPr>
      <w:spacing w:before="0" w:after="0"/>
    </w:pPr>
    <w:rPr>
      <w:szCs w:val="20"/>
    </w:rPr>
  </w:style>
  <w:style w:type="paragraph" w:customStyle="1" w:styleId="Par-dash">
    <w:name w:val="Par-dash"/>
    <w:basedOn w:val="Normal"/>
    <w:next w:val="Normal"/>
    <w:rsid w:val="00A073E8"/>
    <w:pPr>
      <w:widowControl w:val="0"/>
      <w:numPr>
        <w:numId w:val="28"/>
      </w:numPr>
      <w:spacing w:before="0" w:after="0"/>
    </w:pPr>
    <w:rPr>
      <w:szCs w:val="20"/>
    </w:rPr>
  </w:style>
  <w:style w:type="paragraph" w:customStyle="1" w:styleId="EntLogo">
    <w:name w:val="EntLogo"/>
    <w:basedOn w:val="Normal"/>
    <w:next w:val="EntInstit"/>
    <w:rsid w:val="00A073E8"/>
    <w:pPr>
      <w:widowControl w:val="0"/>
      <w:numPr>
        <w:numId w:val="22"/>
      </w:numPr>
      <w:tabs>
        <w:tab w:val="clear" w:pos="567"/>
      </w:tabs>
      <w:spacing w:before="0" w:after="0"/>
      <w:ind w:left="0" w:firstLine="0"/>
    </w:pPr>
    <w:rPr>
      <w:b/>
      <w:szCs w:val="20"/>
    </w:rPr>
  </w:style>
  <w:style w:type="paragraph" w:customStyle="1" w:styleId="Par-numberA">
    <w:name w:val="Par-number A."/>
    <w:basedOn w:val="Normal"/>
    <w:next w:val="Normal"/>
    <w:rsid w:val="00A073E8"/>
    <w:pPr>
      <w:widowControl w:val="0"/>
      <w:tabs>
        <w:tab w:val="num" w:pos="2268"/>
      </w:tabs>
      <w:spacing w:before="0" w:after="0"/>
      <w:ind w:left="2268" w:hanging="567"/>
    </w:pPr>
    <w:rPr>
      <w:szCs w:val="20"/>
    </w:rPr>
  </w:style>
  <w:style w:type="paragraph" w:styleId="TOC2">
    <w:name w:val="toc 2"/>
    <w:basedOn w:val="Normal"/>
    <w:next w:val="Normal"/>
    <w:rsid w:val="00A073E8"/>
    <w:pPr>
      <w:widowControl w:val="0"/>
      <w:tabs>
        <w:tab w:val="left" w:pos="1134"/>
        <w:tab w:val="right" w:leader="dot" w:pos="9639"/>
      </w:tabs>
      <w:spacing w:before="0" w:after="0"/>
      <w:ind w:left="1134" w:right="567" w:hanging="567"/>
    </w:pPr>
    <w:rPr>
      <w:szCs w:val="20"/>
    </w:rPr>
  </w:style>
  <w:style w:type="paragraph" w:styleId="TOC3">
    <w:name w:val="toc 3"/>
    <w:basedOn w:val="Normal"/>
    <w:next w:val="Normal"/>
    <w:rsid w:val="00A073E8"/>
    <w:pPr>
      <w:widowControl w:val="0"/>
      <w:numPr>
        <w:numId w:val="27"/>
      </w:numPr>
      <w:tabs>
        <w:tab w:val="clear" w:pos="567"/>
        <w:tab w:val="left" w:pos="1701"/>
        <w:tab w:val="right" w:leader="dot" w:pos="9639"/>
      </w:tabs>
      <w:spacing w:before="0" w:after="0"/>
      <w:ind w:left="1701" w:right="567"/>
    </w:pPr>
    <w:rPr>
      <w:szCs w:val="20"/>
    </w:rPr>
  </w:style>
  <w:style w:type="paragraph" w:styleId="TOC4">
    <w:name w:val="toc 4"/>
    <w:basedOn w:val="Normal"/>
    <w:next w:val="Normal"/>
    <w:rsid w:val="00A073E8"/>
    <w:pPr>
      <w:widowControl w:val="0"/>
      <w:tabs>
        <w:tab w:val="left" w:pos="2268"/>
        <w:tab w:val="right" w:pos="9639"/>
      </w:tabs>
      <w:spacing w:before="0" w:after="0"/>
      <w:ind w:left="2268" w:right="567" w:hanging="567"/>
    </w:pPr>
    <w:rPr>
      <w:szCs w:val="20"/>
    </w:rPr>
  </w:style>
  <w:style w:type="paragraph" w:styleId="TOC5">
    <w:name w:val="toc 5"/>
    <w:basedOn w:val="Normal"/>
    <w:next w:val="Normal"/>
    <w:rsid w:val="00A073E8"/>
    <w:pPr>
      <w:widowControl w:val="0"/>
      <w:tabs>
        <w:tab w:val="left" w:pos="2835"/>
        <w:tab w:val="right" w:leader="dot" w:pos="9639"/>
      </w:tabs>
      <w:spacing w:before="0" w:after="0"/>
      <w:ind w:left="2835" w:right="567" w:hanging="567"/>
    </w:pPr>
    <w:rPr>
      <w:szCs w:val="20"/>
    </w:rPr>
  </w:style>
  <w:style w:type="paragraph" w:styleId="TOC6">
    <w:name w:val="toc 6"/>
    <w:basedOn w:val="Normal"/>
    <w:next w:val="Normal"/>
    <w:rsid w:val="00A073E8"/>
    <w:pPr>
      <w:widowControl w:val="0"/>
      <w:tabs>
        <w:tab w:val="left" w:pos="3402"/>
        <w:tab w:val="right" w:leader="dot" w:pos="9639"/>
      </w:tabs>
      <w:spacing w:before="0" w:after="0"/>
      <w:ind w:left="3402" w:right="567" w:hanging="567"/>
    </w:pPr>
    <w:rPr>
      <w:szCs w:val="20"/>
    </w:rPr>
  </w:style>
  <w:style w:type="paragraph" w:styleId="TOC7">
    <w:name w:val="toc 7"/>
    <w:basedOn w:val="Normal"/>
    <w:next w:val="Normal"/>
    <w:rsid w:val="00A073E8"/>
    <w:pPr>
      <w:widowControl w:val="0"/>
      <w:tabs>
        <w:tab w:val="left" w:pos="3969"/>
        <w:tab w:val="right" w:leader="dot" w:pos="9639"/>
      </w:tabs>
      <w:spacing w:before="0" w:after="0"/>
      <w:ind w:left="3969" w:right="567" w:hanging="567"/>
    </w:pPr>
    <w:rPr>
      <w:szCs w:val="20"/>
    </w:rPr>
  </w:style>
  <w:style w:type="paragraph" w:styleId="TOC8">
    <w:name w:val="toc 8"/>
    <w:basedOn w:val="Normal"/>
    <w:next w:val="Normal"/>
    <w:rsid w:val="00A073E8"/>
    <w:pPr>
      <w:widowControl w:val="0"/>
      <w:tabs>
        <w:tab w:val="left" w:pos="4536"/>
        <w:tab w:val="right" w:leader="dot" w:pos="9639"/>
      </w:tabs>
      <w:spacing w:before="0" w:after="0"/>
      <w:ind w:left="4536" w:right="567" w:hanging="567"/>
    </w:pPr>
    <w:rPr>
      <w:szCs w:val="20"/>
    </w:rPr>
  </w:style>
  <w:style w:type="paragraph" w:styleId="TOC9">
    <w:name w:val="toc 9"/>
    <w:basedOn w:val="Normal"/>
    <w:next w:val="Normal"/>
    <w:rsid w:val="00A073E8"/>
    <w:pPr>
      <w:widowControl w:val="0"/>
      <w:tabs>
        <w:tab w:val="left" w:pos="5103"/>
        <w:tab w:val="right" w:leader="dot" w:pos="9639"/>
      </w:tabs>
      <w:spacing w:before="0" w:after="0"/>
      <w:ind w:left="5103" w:right="567" w:hanging="567"/>
    </w:pPr>
    <w:rPr>
      <w:szCs w:val="20"/>
    </w:rPr>
  </w:style>
  <w:style w:type="paragraph" w:styleId="EndnoteText">
    <w:name w:val="endnote text"/>
    <w:basedOn w:val="Normal"/>
    <w:link w:val="EndnoteTextChar"/>
    <w:rsid w:val="00A073E8"/>
    <w:pPr>
      <w:widowControl w:val="0"/>
      <w:tabs>
        <w:tab w:val="left" w:pos="567"/>
      </w:tabs>
      <w:spacing w:before="0" w:after="0" w:line="240" w:lineRule="auto"/>
      <w:ind w:left="567" w:hanging="567"/>
    </w:pPr>
    <w:rPr>
      <w:szCs w:val="20"/>
    </w:rPr>
  </w:style>
  <w:style w:type="character" w:customStyle="1" w:styleId="EndnoteTextChar">
    <w:name w:val="Endnote Text Char"/>
    <w:link w:val="EndnoteText"/>
    <w:rsid w:val="00A073E8"/>
    <w:rPr>
      <w:sz w:val="24"/>
      <w:lang w:eastAsia="et-EE"/>
    </w:rPr>
  </w:style>
  <w:style w:type="character" w:styleId="EndnoteReference">
    <w:name w:val="endnote reference"/>
    <w:rsid w:val="00A073E8"/>
    <w:rPr>
      <w:b/>
      <w:vertAlign w:val="superscript"/>
    </w:rPr>
  </w:style>
  <w:style w:type="paragraph" w:customStyle="1" w:styleId="AC">
    <w:name w:val="AC"/>
    <w:basedOn w:val="Normal"/>
    <w:next w:val="Normal"/>
    <w:rsid w:val="00A073E8"/>
    <w:pPr>
      <w:widowControl w:val="0"/>
      <w:spacing w:before="0" w:after="0"/>
    </w:pPr>
    <w:rPr>
      <w:b/>
      <w:sz w:val="40"/>
      <w:szCs w:val="20"/>
    </w:rPr>
  </w:style>
  <w:style w:type="character" w:styleId="PageNumber">
    <w:name w:val="page number"/>
    <w:rsid w:val="00A073E8"/>
  </w:style>
  <w:style w:type="paragraph" w:customStyle="1" w:styleId="Par-numberi0">
    <w:name w:val="Par-number (i)"/>
    <w:basedOn w:val="Normal"/>
    <w:next w:val="Normal"/>
    <w:rsid w:val="00A073E8"/>
    <w:pPr>
      <w:widowControl w:val="0"/>
      <w:tabs>
        <w:tab w:val="left" w:pos="567"/>
      </w:tabs>
      <w:spacing w:before="0" w:after="0"/>
      <w:ind w:left="567" w:hanging="567"/>
    </w:pPr>
    <w:rPr>
      <w:szCs w:val="20"/>
    </w:rPr>
  </w:style>
  <w:style w:type="paragraph" w:customStyle="1" w:styleId="Par-numbera0">
    <w:name w:val="Par-number (a)"/>
    <w:basedOn w:val="Normal"/>
    <w:next w:val="Normal"/>
    <w:rsid w:val="00A073E8"/>
    <w:pPr>
      <w:widowControl w:val="0"/>
      <w:tabs>
        <w:tab w:val="num" w:pos="1134"/>
      </w:tabs>
      <w:spacing w:before="0" w:after="0"/>
      <w:ind w:left="1134" w:hanging="567"/>
    </w:pPr>
    <w:rPr>
      <w:szCs w:val="20"/>
    </w:rPr>
  </w:style>
  <w:style w:type="character" w:customStyle="1" w:styleId="DontTranslate">
    <w:name w:val="DontTranslate"/>
    <w:rsid w:val="00A073E8"/>
    <w:rPr>
      <w:color w:val="auto"/>
    </w:rPr>
  </w:style>
  <w:style w:type="paragraph" w:customStyle="1" w:styleId="AddReference">
    <w:name w:val="Add Reference"/>
    <w:basedOn w:val="Normal"/>
    <w:rsid w:val="00A073E8"/>
    <w:pPr>
      <w:widowControl w:val="0"/>
      <w:pBdr>
        <w:top w:val="single" w:sz="4" w:space="1" w:color="auto"/>
        <w:left w:val="single" w:sz="4" w:space="4" w:color="auto"/>
        <w:bottom w:val="single" w:sz="4" w:space="1" w:color="auto"/>
        <w:right w:val="single" w:sz="4" w:space="4" w:color="auto"/>
      </w:pBdr>
      <w:spacing w:before="0" w:after="0" w:line="240" w:lineRule="auto"/>
      <w:ind w:left="7655" w:right="-454"/>
    </w:pPr>
    <w:rPr>
      <w:i/>
      <w:sz w:val="20"/>
      <w:szCs w:val="20"/>
    </w:rPr>
  </w:style>
  <w:style w:type="paragraph" w:styleId="DocumentMap">
    <w:name w:val="Document Map"/>
    <w:basedOn w:val="Normal"/>
    <w:link w:val="DocumentMapChar"/>
    <w:semiHidden/>
    <w:rsid w:val="00A073E8"/>
    <w:pPr>
      <w:widowControl w:val="0"/>
      <w:shd w:val="clear" w:color="auto" w:fill="000080"/>
      <w:spacing w:before="0" w:after="0"/>
    </w:pPr>
    <w:rPr>
      <w:rFonts w:ascii="Tahoma" w:hAnsi="Tahoma" w:cs="Tahoma"/>
      <w:szCs w:val="20"/>
    </w:rPr>
  </w:style>
  <w:style w:type="character" w:customStyle="1" w:styleId="DocumentMapChar">
    <w:name w:val="Document Map Char"/>
    <w:link w:val="DocumentMap"/>
    <w:semiHidden/>
    <w:rsid w:val="00A073E8"/>
    <w:rPr>
      <w:rFonts w:ascii="Tahoma" w:hAnsi="Tahoma" w:cs="Tahoma"/>
      <w:sz w:val="24"/>
      <w:shd w:val="clear" w:color="auto" w:fill="000080"/>
      <w:lang w:eastAsia="et-EE"/>
    </w:rPr>
  </w:style>
  <w:style w:type="paragraph" w:styleId="BalloonText">
    <w:name w:val="Balloon Text"/>
    <w:basedOn w:val="Normal"/>
    <w:link w:val="BalloonTextChar"/>
    <w:semiHidden/>
    <w:rsid w:val="00A073E8"/>
    <w:pPr>
      <w:widowControl w:val="0"/>
      <w:spacing w:before="0" w:after="0"/>
    </w:pPr>
    <w:rPr>
      <w:rFonts w:ascii="Tahoma" w:hAnsi="Tahoma" w:cs="Tahoma"/>
      <w:sz w:val="16"/>
      <w:szCs w:val="16"/>
    </w:rPr>
  </w:style>
  <w:style w:type="character" w:customStyle="1" w:styleId="BalloonTextChar">
    <w:name w:val="Balloon Text Char"/>
    <w:link w:val="BalloonText"/>
    <w:semiHidden/>
    <w:rsid w:val="00A073E8"/>
    <w:rPr>
      <w:rFonts w:ascii="Tahoma" w:hAnsi="Tahoma" w:cs="Tahoma"/>
      <w:sz w:val="16"/>
      <w:szCs w:val="16"/>
      <w:lang w:eastAsia="et-EE"/>
    </w:rPr>
  </w:style>
  <w:style w:type="paragraph" w:customStyle="1" w:styleId="CarCar">
    <w:name w:val="Car Car"/>
    <w:basedOn w:val="Normal"/>
    <w:next w:val="Normal"/>
    <w:rsid w:val="00A073E8"/>
    <w:pPr>
      <w:spacing w:before="0" w:after="160" w:line="240" w:lineRule="exact"/>
    </w:pPr>
    <w:rPr>
      <w:rFonts w:ascii="Tahoma" w:hAnsi="Tahoma"/>
      <w:szCs w:val="20"/>
    </w:rPr>
  </w:style>
  <w:style w:type="paragraph" w:customStyle="1" w:styleId="NormalConseil">
    <w:name w:val="NormalConseil"/>
    <w:basedOn w:val="Normal"/>
    <w:rsid w:val="00A073E8"/>
    <w:pPr>
      <w:spacing w:before="0" w:after="0" w:line="240" w:lineRule="auto"/>
    </w:pPr>
    <w:rPr>
      <w:szCs w:val="20"/>
    </w:rPr>
  </w:style>
  <w:style w:type="character" w:styleId="Hyperlink">
    <w:name w:val="Hyperlink"/>
    <w:rsid w:val="00A073E8"/>
    <w:rPr>
      <w:color w:val="0000FF"/>
      <w:u w:val="single"/>
    </w:rPr>
  </w:style>
  <w:style w:type="paragraph" w:customStyle="1" w:styleId="Point0">
    <w:name w:val="Point 0"/>
    <w:basedOn w:val="Normal"/>
    <w:rsid w:val="00A073E8"/>
    <w:pPr>
      <w:spacing w:line="240" w:lineRule="auto"/>
      <w:ind w:left="851" w:hanging="851"/>
      <w:jc w:val="both"/>
    </w:pPr>
    <w:rPr>
      <w:szCs w:val="20"/>
    </w:rPr>
  </w:style>
  <w:style w:type="paragraph" w:customStyle="1" w:styleId="Point1">
    <w:name w:val="Point 1"/>
    <w:basedOn w:val="Normal"/>
    <w:rsid w:val="00A073E8"/>
    <w:pPr>
      <w:spacing w:line="240" w:lineRule="auto"/>
      <w:ind w:left="1418" w:hanging="567"/>
      <w:jc w:val="both"/>
    </w:pPr>
    <w:rPr>
      <w:szCs w:val="20"/>
    </w:rPr>
  </w:style>
  <w:style w:type="paragraph" w:customStyle="1" w:styleId="Point2">
    <w:name w:val="Point 2"/>
    <w:basedOn w:val="Normal"/>
    <w:rsid w:val="00A073E8"/>
    <w:pPr>
      <w:spacing w:line="240" w:lineRule="auto"/>
      <w:ind w:left="1985" w:hanging="567"/>
      <w:jc w:val="both"/>
    </w:pPr>
    <w:rPr>
      <w:szCs w:val="20"/>
    </w:rPr>
  </w:style>
  <w:style w:type="paragraph" w:customStyle="1" w:styleId="Point3">
    <w:name w:val="Point 3"/>
    <w:basedOn w:val="Normal"/>
    <w:rsid w:val="00A073E8"/>
    <w:pPr>
      <w:spacing w:line="240" w:lineRule="auto"/>
      <w:ind w:left="2552" w:hanging="567"/>
      <w:jc w:val="both"/>
    </w:pPr>
    <w:rPr>
      <w:szCs w:val="20"/>
    </w:rPr>
  </w:style>
  <w:style w:type="paragraph" w:customStyle="1" w:styleId="Point4">
    <w:name w:val="Point 4"/>
    <w:basedOn w:val="Normal"/>
    <w:rsid w:val="00A073E8"/>
    <w:pPr>
      <w:spacing w:line="240" w:lineRule="auto"/>
      <w:ind w:left="3119" w:hanging="567"/>
      <w:jc w:val="both"/>
    </w:pPr>
    <w:rPr>
      <w:szCs w:val="20"/>
    </w:rPr>
  </w:style>
  <w:style w:type="paragraph" w:customStyle="1" w:styleId="ManualHeading1">
    <w:name w:val="Manual Heading 1"/>
    <w:basedOn w:val="Heading1"/>
    <w:next w:val="Text1"/>
    <w:rsid w:val="00A073E8"/>
  </w:style>
  <w:style w:type="paragraph" w:customStyle="1" w:styleId="ManualHeading2">
    <w:name w:val="Manual Heading 2"/>
    <w:basedOn w:val="Heading2"/>
    <w:next w:val="Text2"/>
    <w:rsid w:val="00A073E8"/>
  </w:style>
  <w:style w:type="paragraph" w:customStyle="1" w:styleId="ManualHeading3">
    <w:name w:val="Manual Heading 3"/>
    <w:basedOn w:val="Heading3"/>
    <w:next w:val="Text3"/>
    <w:rsid w:val="00A073E8"/>
  </w:style>
  <w:style w:type="paragraph" w:customStyle="1" w:styleId="ManualHeading4">
    <w:name w:val="Manual Heading 4"/>
    <w:basedOn w:val="Heading4"/>
    <w:next w:val="Text4"/>
    <w:rsid w:val="00A073E8"/>
  </w:style>
  <w:style w:type="paragraph" w:customStyle="1" w:styleId="Considrant">
    <w:name w:val="Considérant"/>
    <w:basedOn w:val="Normal"/>
    <w:rsid w:val="00A073E8"/>
    <w:pPr>
      <w:tabs>
        <w:tab w:val="num" w:pos="709"/>
      </w:tabs>
      <w:spacing w:line="240" w:lineRule="auto"/>
      <w:ind w:left="709" w:hanging="709"/>
      <w:jc w:val="both"/>
    </w:pPr>
    <w:rPr>
      <w:szCs w:val="20"/>
    </w:rPr>
  </w:style>
  <w:style w:type="paragraph" w:customStyle="1" w:styleId="ManualConsidrant">
    <w:name w:val="Manual Considérant"/>
    <w:basedOn w:val="Normal"/>
    <w:rsid w:val="00A073E8"/>
    <w:pPr>
      <w:spacing w:line="240" w:lineRule="auto"/>
      <w:ind w:left="709" w:hanging="709"/>
      <w:jc w:val="both"/>
    </w:pPr>
    <w:rPr>
      <w:szCs w:val="20"/>
    </w:rPr>
  </w:style>
  <w:style w:type="paragraph" w:customStyle="1" w:styleId="Tiret0">
    <w:name w:val="Tiret 0"/>
    <w:basedOn w:val="Point0"/>
    <w:rsid w:val="00A073E8"/>
  </w:style>
  <w:style w:type="paragraph" w:customStyle="1" w:styleId="Tiret1">
    <w:name w:val="Tiret 1"/>
    <w:basedOn w:val="Point1"/>
    <w:rsid w:val="00A073E8"/>
  </w:style>
  <w:style w:type="paragraph" w:customStyle="1" w:styleId="Tiret2">
    <w:name w:val="Tiret 2"/>
    <w:basedOn w:val="Point2"/>
    <w:rsid w:val="00A073E8"/>
  </w:style>
  <w:style w:type="paragraph" w:customStyle="1" w:styleId="Tiret3">
    <w:name w:val="Tiret 3"/>
    <w:basedOn w:val="Point3"/>
    <w:rsid w:val="00A073E8"/>
  </w:style>
  <w:style w:type="paragraph" w:customStyle="1" w:styleId="Tiret4">
    <w:name w:val="Tiret 4"/>
    <w:basedOn w:val="Point4"/>
    <w:rsid w:val="00A073E8"/>
  </w:style>
  <w:style w:type="paragraph" w:customStyle="1" w:styleId="Par-numbera1">
    <w:name w:val="Par-number a)"/>
    <w:basedOn w:val="Normal"/>
    <w:next w:val="Normal"/>
    <w:rsid w:val="00A073E8"/>
    <w:pPr>
      <w:widowControl w:val="0"/>
      <w:tabs>
        <w:tab w:val="num" w:pos="567"/>
      </w:tabs>
      <w:spacing w:before="0" w:after="0"/>
      <w:ind w:left="567" w:hanging="567"/>
    </w:pPr>
    <w:rPr>
      <w:szCs w:val="20"/>
    </w:rPr>
  </w:style>
  <w:style w:type="paragraph" w:customStyle="1" w:styleId="Par-numberi1">
    <w:name w:val="Par-number i)"/>
    <w:basedOn w:val="Normal"/>
    <w:next w:val="Normal"/>
    <w:rsid w:val="00A073E8"/>
    <w:pPr>
      <w:widowControl w:val="0"/>
      <w:tabs>
        <w:tab w:val="num" w:pos="720"/>
      </w:tabs>
      <w:spacing w:before="0" w:after="0"/>
      <w:ind w:left="567" w:hanging="567"/>
    </w:pPr>
    <w:rPr>
      <w:szCs w:val="20"/>
    </w:rPr>
  </w:style>
  <w:style w:type="paragraph" w:styleId="BodyText2">
    <w:name w:val="Body Text 2"/>
    <w:basedOn w:val="Normal"/>
    <w:link w:val="BodyText2Char"/>
    <w:rsid w:val="00A073E8"/>
    <w:pPr>
      <w:autoSpaceDE w:val="0"/>
      <w:autoSpaceDN w:val="0"/>
      <w:adjustRightInd w:val="0"/>
      <w:spacing w:before="0" w:after="0" w:line="240" w:lineRule="auto"/>
    </w:pPr>
    <w:rPr>
      <w:sz w:val="22"/>
      <w:szCs w:val="20"/>
    </w:rPr>
  </w:style>
  <w:style w:type="character" w:customStyle="1" w:styleId="BodyText2Char">
    <w:name w:val="Body Text 2 Char"/>
    <w:link w:val="BodyText2"/>
    <w:rsid w:val="00A073E8"/>
    <w:rPr>
      <w:sz w:val="22"/>
      <w:lang w:val="et-EE" w:eastAsia="et-EE"/>
    </w:rPr>
  </w:style>
  <w:style w:type="paragraph" w:styleId="BodyText">
    <w:name w:val="Body Text"/>
    <w:basedOn w:val="Normal"/>
    <w:link w:val="BodyTextChar"/>
    <w:rsid w:val="00A073E8"/>
    <w:pPr>
      <w:autoSpaceDE w:val="0"/>
      <w:autoSpaceDN w:val="0"/>
      <w:adjustRightInd w:val="0"/>
      <w:spacing w:before="0" w:after="0" w:line="240" w:lineRule="auto"/>
    </w:pPr>
    <w:rPr>
      <w:sz w:val="23"/>
      <w:szCs w:val="20"/>
    </w:rPr>
  </w:style>
  <w:style w:type="character" w:customStyle="1" w:styleId="BodyTextChar">
    <w:name w:val="Body Text Char"/>
    <w:link w:val="BodyText"/>
    <w:rsid w:val="00A073E8"/>
    <w:rPr>
      <w:sz w:val="23"/>
      <w:lang w:val="et-EE" w:eastAsia="et-EE"/>
    </w:rPr>
  </w:style>
  <w:style w:type="paragraph" w:styleId="BodyTextIndent2">
    <w:name w:val="Body Text Indent 2"/>
    <w:basedOn w:val="Normal"/>
    <w:link w:val="BodyTextIndent2Char"/>
    <w:rsid w:val="00A073E8"/>
    <w:pPr>
      <w:autoSpaceDE w:val="0"/>
      <w:autoSpaceDN w:val="0"/>
      <w:adjustRightInd w:val="0"/>
      <w:spacing w:before="0" w:after="0" w:line="240" w:lineRule="auto"/>
      <w:ind w:left="2160" w:hanging="720"/>
    </w:pPr>
    <w:rPr>
      <w:color w:val="FF0000"/>
      <w:szCs w:val="20"/>
    </w:rPr>
  </w:style>
  <w:style w:type="character" w:customStyle="1" w:styleId="BodyTextIndent2Char">
    <w:name w:val="Body Text Indent 2 Char"/>
    <w:link w:val="BodyTextIndent2"/>
    <w:rsid w:val="00A073E8"/>
    <w:rPr>
      <w:color w:val="FF0000"/>
      <w:sz w:val="24"/>
      <w:lang w:eastAsia="et-EE"/>
    </w:rPr>
  </w:style>
  <w:style w:type="paragraph" w:styleId="BodyTextIndent3">
    <w:name w:val="Body Text Indent 3"/>
    <w:basedOn w:val="Normal"/>
    <w:link w:val="BodyTextIndent3Char"/>
    <w:rsid w:val="00A073E8"/>
    <w:pPr>
      <w:autoSpaceDE w:val="0"/>
      <w:autoSpaceDN w:val="0"/>
      <w:adjustRightInd w:val="0"/>
      <w:spacing w:before="0" w:after="0" w:line="240" w:lineRule="auto"/>
      <w:ind w:left="2160"/>
    </w:pPr>
    <w:rPr>
      <w:color w:val="FF0000"/>
      <w:szCs w:val="20"/>
    </w:rPr>
  </w:style>
  <w:style w:type="character" w:customStyle="1" w:styleId="BodyTextIndent3Char">
    <w:name w:val="Body Text Indent 3 Char"/>
    <w:link w:val="BodyTextIndent3"/>
    <w:rsid w:val="00A073E8"/>
    <w:rPr>
      <w:color w:val="FF0000"/>
      <w:sz w:val="24"/>
      <w:lang w:val="et-EE" w:eastAsia="et-EE"/>
    </w:rPr>
  </w:style>
  <w:style w:type="paragraph" w:styleId="BlockText">
    <w:name w:val="Block Text"/>
    <w:basedOn w:val="Normal"/>
    <w:rsid w:val="00A073E8"/>
    <w:pPr>
      <w:autoSpaceDE w:val="0"/>
      <w:autoSpaceDN w:val="0"/>
      <w:adjustRightInd w:val="0"/>
      <w:spacing w:before="0" w:after="0" w:line="240" w:lineRule="auto"/>
      <w:ind w:left="2880" w:right="-900" w:hanging="720"/>
    </w:pPr>
    <w:rPr>
      <w:sz w:val="23"/>
      <w:szCs w:val="20"/>
    </w:rPr>
  </w:style>
  <w:style w:type="paragraph" w:customStyle="1" w:styleId="ScheduleHead">
    <w:name w:val="ScheduleHead"/>
    <w:basedOn w:val="Normal"/>
    <w:rsid w:val="00A073E8"/>
    <w:pPr>
      <w:keepNext/>
      <w:tabs>
        <w:tab w:val="center" w:pos="4167"/>
        <w:tab w:val="right" w:pos="8335"/>
      </w:tabs>
      <w:spacing w:after="100" w:line="220" w:lineRule="atLeast"/>
      <w:jc w:val="center"/>
    </w:pPr>
    <w:rPr>
      <w:sz w:val="28"/>
      <w:szCs w:val="20"/>
    </w:rPr>
  </w:style>
  <w:style w:type="paragraph" w:customStyle="1" w:styleId="3C003">
    <w:name w:val="3C003"/>
    <w:basedOn w:val="Normal"/>
    <w:rsid w:val="00A073E8"/>
    <w:pPr>
      <w:suppressAutoHyphens/>
      <w:spacing w:before="0" w:after="0" w:line="240" w:lineRule="auto"/>
      <w:ind w:left="1152" w:hanging="1152"/>
    </w:pPr>
    <w:rPr>
      <w:sz w:val="20"/>
      <w:szCs w:val="20"/>
    </w:rPr>
  </w:style>
  <w:style w:type="paragraph" w:customStyle="1" w:styleId="a">
    <w:name w:val="a"/>
    <w:basedOn w:val="3C003"/>
    <w:rsid w:val="00A073E8"/>
    <w:pPr>
      <w:tabs>
        <w:tab w:val="left" w:pos="1152"/>
      </w:tabs>
      <w:ind w:left="1584" w:hanging="1584"/>
    </w:pPr>
  </w:style>
  <w:style w:type="paragraph" w:customStyle="1" w:styleId="aN">
    <w:name w:val="a.N"/>
    <w:basedOn w:val="a"/>
    <w:rsid w:val="00A073E8"/>
    <w:pPr>
      <w:tabs>
        <w:tab w:val="clear" w:pos="1152"/>
        <w:tab w:val="left" w:pos="1584"/>
      </w:tabs>
      <w:ind w:left="2448" w:hanging="2448"/>
    </w:pPr>
    <w:rPr>
      <w:i/>
    </w:rPr>
  </w:style>
  <w:style w:type="paragraph" w:customStyle="1" w:styleId="aNa">
    <w:name w:val="a.N.a"/>
    <w:basedOn w:val="aN"/>
    <w:rsid w:val="00A073E8"/>
    <w:pPr>
      <w:tabs>
        <w:tab w:val="left" w:pos="2448"/>
      </w:tabs>
      <w:ind w:left="2880" w:hanging="2880"/>
    </w:pPr>
  </w:style>
  <w:style w:type="paragraph" w:customStyle="1" w:styleId="a1">
    <w:name w:val="a.1"/>
    <w:basedOn w:val="a"/>
    <w:rsid w:val="00A073E8"/>
    <w:pPr>
      <w:tabs>
        <w:tab w:val="clear" w:pos="1152"/>
        <w:tab w:val="left" w:pos="1584"/>
      </w:tabs>
      <w:ind w:left="2016" w:hanging="2016"/>
    </w:pPr>
  </w:style>
  <w:style w:type="paragraph" w:customStyle="1" w:styleId="3C003N">
    <w:name w:val="3C003N"/>
    <w:basedOn w:val="3C003"/>
    <w:rsid w:val="00A073E8"/>
    <w:pPr>
      <w:tabs>
        <w:tab w:val="left" w:pos="1152"/>
      </w:tabs>
      <w:ind w:left="2016" w:hanging="2016"/>
    </w:pPr>
    <w:rPr>
      <w:i/>
    </w:rPr>
  </w:style>
  <w:style w:type="paragraph" w:customStyle="1" w:styleId="3C003Na">
    <w:name w:val="3C003N.a"/>
    <w:basedOn w:val="3C003N"/>
    <w:rsid w:val="00A073E8"/>
    <w:pPr>
      <w:tabs>
        <w:tab w:val="left" w:pos="2016"/>
      </w:tabs>
      <w:ind w:left="2448" w:hanging="2448"/>
    </w:pPr>
  </w:style>
  <w:style w:type="paragraph" w:customStyle="1" w:styleId="aT">
    <w:name w:val="a.T"/>
    <w:basedOn w:val="aN"/>
    <w:rsid w:val="00A073E8"/>
    <w:pPr>
      <w:tabs>
        <w:tab w:val="clear" w:pos="1584"/>
      </w:tabs>
      <w:ind w:left="1584" w:hanging="1584"/>
    </w:pPr>
  </w:style>
  <w:style w:type="paragraph" w:customStyle="1" w:styleId="a1b">
    <w:name w:val="a.1.b"/>
    <w:basedOn w:val="a1"/>
    <w:rsid w:val="00A073E8"/>
    <w:pPr>
      <w:tabs>
        <w:tab w:val="clear" w:pos="1584"/>
        <w:tab w:val="left" w:pos="2016"/>
      </w:tabs>
      <w:ind w:left="2448" w:hanging="2448"/>
    </w:pPr>
  </w:style>
  <w:style w:type="paragraph" w:customStyle="1" w:styleId="a1b2">
    <w:name w:val="a.1.b.2"/>
    <w:basedOn w:val="a1b"/>
    <w:rsid w:val="00A073E8"/>
    <w:pPr>
      <w:tabs>
        <w:tab w:val="clear" w:pos="2016"/>
        <w:tab w:val="left" w:pos="2448"/>
      </w:tabs>
      <w:ind w:left="2880" w:hanging="2880"/>
    </w:pPr>
  </w:style>
  <w:style w:type="paragraph" w:customStyle="1" w:styleId="cont">
    <w:name w:val="cont"/>
    <w:basedOn w:val="Normal"/>
    <w:rsid w:val="00A073E8"/>
    <w:pPr>
      <w:tabs>
        <w:tab w:val="left" w:pos="1152"/>
        <w:tab w:val="left" w:pos="1584"/>
        <w:tab w:val="left" w:pos="2016"/>
        <w:tab w:val="left" w:pos="2448"/>
        <w:tab w:val="left" w:pos="2880"/>
        <w:tab w:val="left" w:pos="3312"/>
        <w:tab w:val="left" w:pos="3744"/>
        <w:tab w:val="left" w:pos="4176"/>
        <w:tab w:val="left" w:pos="4608"/>
        <w:tab w:val="left" w:pos="5040"/>
        <w:tab w:val="left" w:pos="5472"/>
      </w:tabs>
      <w:suppressAutoHyphens/>
      <w:spacing w:before="0" w:after="0" w:line="240" w:lineRule="auto"/>
    </w:pPr>
    <w:rPr>
      <w:sz w:val="20"/>
      <w:szCs w:val="20"/>
    </w:rPr>
  </w:style>
  <w:style w:type="paragraph" w:customStyle="1" w:styleId="3C003T1">
    <w:name w:val="3C003T.1"/>
    <w:basedOn w:val="3C003T"/>
    <w:rsid w:val="00A073E8"/>
    <w:pPr>
      <w:tabs>
        <w:tab w:val="left" w:pos="1152"/>
      </w:tabs>
      <w:ind w:left="1584" w:hanging="1584"/>
    </w:pPr>
  </w:style>
  <w:style w:type="paragraph" w:customStyle="1" w:styleId="3C003T">
    <w:name w:val="3C003T"/>
    <w:basedOn w:val="3C003N"/>
    <w:rsid w:val="00A073E8"/>
    <w:pPr>
      <w:tabs>
        <w:tab w:val="clear" w:pos="1152"/>
      </w:tabs>
      <w:ind w:left="1152" w:hanging="1152"/>
    </w:pPr>
  </w:style>
  <w:style w:type="paragraph" w:customStyle="1" w:styleId="a1N">
    <w:name w:val="a.1.N"/>
    <w:basedOn w:val="a1"/>
    <w:rsid w:val="00A073E8"/>
    <w:pPr>
      <w:tabs>
        <w:tab w:val="clear" w:pos="1584"/>
        <w:tab w:val="left" w:pos="2016"/>
      </w:tabs>
      <w:ind w:left="2880" w:hanging="2880"/>
    </w:pPr>
    <w:rPr>
      <w:i/>
    </w:rPr>
  </w:style>
  <w:style w:type="paragraph" w:customStyle="1" w:styleId="3C003NNB">
    <w:name w:val="3C003N.NB"/>
    <w:basedOn w:val="3C003N"/>
    <w:rsid w:val="00A073E8"/>
    <w:pPr>
      <w:tabs>
        <w:tab w:val="left" w:pos="2016"/>
      </w:tabs>
      <w:ind w:left="2880" w:hanging="2880"/>
    </w:pPr>
  </w:style>
  <w:style w:type="paragraph" w:customStyle="1" w:styleId="3C003Na1">
    <w:name w:val="3C003N.a.1"/>
    <w:basedOn w:val="3C003Na"/>
    <w:rsid w:val="00A073E8"/>
    <w:pPr>
      <w:tabs>
        <w:tab w:val="clear" w:pos="2016"/>
        <w:tab w:val="left" w:pos="2448"/>
      </w:tabs>
      <w:ind w:left="2880" w:hanging="2880"/>
    </w:pPr>
  </w:style>
  <w:style w:type="paragraph" w:customStyle="1" w:styleId="3C003Na1a">
    <w:name w:val="3C003N.a.1.a"/>
    <w:basedOn w:val="3C003Na1"/>
    <w:rsid w:val="00A073E8"/>
  </w:style>
  <w:style w:type="paragraph" w:customStyle="1" w:styleId="MLnote1">
    <w:name w:val="ML note 1."/>
    <w:basedOn w:val="Normal"/>
    <w:rsid w:val="00A073E8"/>
    <w:pPr>
      <w:spacing w:before="0" w:after="0" w:line="240" w:lineRule="atLeast"/>
      <w:ind w:left="1120" w:hanging="1120"/>
    </w:pPr>
    <w:rPr>
      <w:color w:val="000000"/>
      <w:szCs w:val="20"/>
    </w:rPr>
  </w:style>
  <w:style w:type="paragraph" w:customStyle="1" w:styleId="ML1a1">
    <w:name w:val="ML 1.a.1."/>
    <w:basedOn w:val="Normal"/>
    <w:rsid w:val="00A073E8"/>
    <w:pPr>
      <w:tabs>
        <w:tab w:val="left" w:pos="640"/>
        <w:tab w:val="left" w:pos="1040"/>
      </w:tabs>
      <w:spacing w:before="0" w:after="0" w:line="240" w:lineRule="atLeast"/>
      <w:ind w:left="1500" w:hanging="1500"/>
    </w:pPr>
    <w:rPr>
      <w:color w:val="000000"/>
      <w:szCs w:val="20"/>
    </w:rPr>
  </w:style>
  <w:style w:type="paragraph" w:customStyle="1" w:styleId="Note1">
    <w:name w:val="Note 1"/>
    <w:basedOn w:val="Normal"/>
    <w:rsid w:val="00A073E8"/>
    <w:pPr>
      <w:spacing w:before="0" w:after="0" w:line="240" w:lineRule="auto"/>
      <w:ind w:left="980" w:hanging="980"/>
    </w:pPr>
    <w:rPr>
      <w:color w:val="000000"/>
      <w:szCs w:val="20"/>
    </w:rPr>
  </w:style>
  <w:style w:type="paragraph" w:customStyle="1" w:styleId="Dfinition">
    <w:name w:val="Définition"/>
    <w:basedOn w:val="Normal"/>
    <w:rsid w:val="00A073E8"/>
    <w:pPr>
      <w:spacing w:before="0" w:after="0" w:line="240" w:lineRule="auto"/>
      <w:ind w:left="1160" w:hanging="1160"/>
    </w:pPr>
    <w:rPr>
      <w:color w:val="000000"/>
      <w:szCs w:val="20"/>
    </w:rPr>
  </w:style>
  <w:style w:type="paragraph" w:customStyle="1" w:styleId="Dftexte">
    <w:name w:val="Déf. texte"/>
    <w:basedOn w:val="Dfinition"/>
    <w:rsid w:val="00A073E8"/>
    <w:pPr>
      <w:ind w:left="1580" w:hanging="1580"/>
      <w:jc w:val="both"/>
    </w:pPr>
  </w:style>
  <w:style w:type="paragraph" w:customStyle="1" w:styleId="Dftextea">
    <w:name w:val="Déf. texte a."/>
    <w:basedOn w:val="Dftexte"/>
    <w:rsid w:val="00A073E8"/>
    <w:pPr>
      <w:tabs>
        <w:tab w:val="left" w:pos="1580"/>
      </w:tabs>
      <w:ind w:left="2000" w:hanging="2000"/>
    </w:pPr>
  </w:style>
  <w:style w:type="paragraph" w:customStyle="1" w:styleId="DftexteNB">
    <w:name w:val="Déf. texte NB"/>
    <w:basedOn w:val="Dftextea"/>
    <w:rsid w:val="00A073E8"/>
    <w:pPr>
      <w:ind w:left="2560" w:hanging="2560"/>
    </w:pPr>
  </w:style>
  <w:style w:type="paragraph" w:customStyle="1" w:styleId="DftexteNB1">
    <w:name w:val="Déf. texte NB 1"/>
    <w:basedOn w:val="DftexteNB"/>
    <w:rsid w:val="00A073E8"/>
    <w:pPr>
      <w:tabs>
        <w:tab w:val="clear" w:pos="1580"/>
        <w:tab w:val="left" w:pos="2540"/>
      </w:tabs>
      <w:ind w:left="3020" w:hanging="3020"/>
    </w:pPr>
  </w:style>
  <w:style w:type="paragraph" w:customStyle="1" w:styleId="FooterConseil">
    <w:name w:val="FooterConseil"/>
    <w:basedOn w:val="NormalConseil"/>
    <w:rsid w:val="00A073E8"/>
    <w:pPr>
      <w:tabs>
        <w:tab w:val="center" w:pos="4820"/>
        <w:tab w:val="center" w:pos="7371"/>
        <w:tab w:val="right" w:pos="9639"/>
      </w:tabs>
    </w:pPr>
  </w:style>
  <w:style w:type="paragraph" w:customStyle="1" w:styleId="Annexetitreacte">
    <w:name w:val="Annexe titre (acte)"/>
    <w:basedOn w:val="Normal"/>
    <w:next w:val="Normal"/>
    <w:rsid w:val="00A073E8"/>
    <w:pPr>
      <w:autoSpaceDE w:val="0"/>
      <w:autoSpaceDN w:val="0"/>
      <w:spacing w:line="240" w:lineRule="auto"/>
      <w:jc w:val="center"/>
    </w:pPr>
    <w:rPr>
      <w:b/>
      <w:bCs/>
      <w:u w:val="single"/>
    </w:rPr>
  </w:style>
  <w:style w:type="paragraph" w:customStyle="1" w:styleId="Annexetitreexposglobal">
    <w:name w:val="Annexe titre (exposé global)"/>
    <w:basedOn w:val="Normal"/>
    <w:next w:val="Normal"/>
    <w:rsid w:val="00A073E8"/>
    <w:pPr>
      <w:autoSpaceDE w:val="0"/>
      <w:autoSpaceDN w:val="0"/>
      <w:spacing w:line="240" w:lineRule="auto"/>
      <w:jc w:val="center"/>
    </w:pPr>
    <w:rPr>
      <w:b/>
      <w:bCs/>
      <w:u w:val="single"/>
    </w:rPr>
  </w:style>
  <w:style w:type="paragraph" w:customStyle="1" w:styleId="Annexetitreexpos">
    <w:name w:val="Annexe titre (exposé)"/>
    <w:basedOn w:val="Normal"/>
    <w:next w:val="Normal"/>
    <w:rsid w:val="00A073E8"/>
    <w:pPr>
      <w:autoSpaceDE w:val="0"/>
      <w:autoSpaceDN w:val="0"/>
      <w:spacing w:line="240" w:lineRule="auto"/>
      <w:jc w:val="center"/>
    </w:pPr>
    <w:rPr>
      <w:b/>
      <w:bCs/>
      <w:u w:val="single"/>
    </w:rPr>
  </w:style>
  <w:style w:type="paragraph" w:customStyle="1" w:styleId="Annexetitrefichefinacte">
    <w:name w:val="Annexe titre (fiche fin. acte)"/>
    <w:basedOn w:val="Normal"/>
    <w:next w:val="Normal"/>
    <w:rsid w:val="00A073E8"/>
    <w:pPr>
      <w:autoSpaceDE w:val="0"/>
      <w:autoSpaceDN w:val="0"/>
      <w:spacing w:line="240" w:lineRule="auto"/>
      <w:jc w:val="center"/>
    </w:pPr>
    <w:rPr>
      <w:b/>
      <w:bCs/>
      <w:u w:val="single"/>
    </w:rPr>
  </w:style>
  <w:style w:type="paragraph" w:customStyle="1" w:styleId="Annexetitrefichefinglobale">
    <w:name w:val="Annexe titre (fiche fin. globale)"/>
    <w:basedOn w:val="Normal"/>
    <w:next w:val="Normal"/>
    <w:rsid w:val="00A073E8"/>
    <w:pPr>
      <w:autoSpaceDE w:val="0"/>
      <w:autoSpaceDN w:val="0"/>
      <w:spacing w:line="240" w:lineRule="auto"/>
      <w:jc w:val="center"/>
    </w:pPr>
    <w:rPr>
      <w:b/>
      <w:bCs/>
      <w:u w:val="single"/>
    </w:rPr>
  </w:style>
  <w:style w:type="paragraph" w:customStyle="1" w:styleId="Annexetitreglobale">
    <w:name w:val="Annexe titre (globale)"/>
    <w:basedOn w:val="Normal"/>
    <w:next w:val="Normal"/>
    <w:rsid w:val="00A073E8"/>
    <w:pPr>
      <w:autoSpaceDE w:val="0"/>
      <w:autoSpaceDN w:val="0"/>
      <w:spacing w:line="240" w:lineRule="auto"/>
      <w:jc w:val="center"/>
    </w:pPr>
    <w:rPr>
      <w:b/>
      <w:bCs/>
      <w:u w:val="single"/>
    </w:rPr>
  </w:style>
  <w:style w:type="paragraph" w:customStyle="1" w:styleId="Applicationdirecte">
    <w:name w:val="Application directe"/>
    <w:basedOn w:val="Normal"/>
    <w:next w:val="Fait"/>
    <w:rsid w:val="00A073E8"/>
    <w:pPr>
      <w:autoSpaceDE w:val="0"/>
      <w:autoSpaceDN w:val="0"/>
      <w:spacing w:before="480" w:line="240" w:lineRule="auto"/>
      <w:jc w:val="both"/>
    </w:pPr>
  </w:style>
  <w:style w:type="paragraph" w:customStyle="1" w:styleId="Fait">
    <w:name w:val="Fait à"/>
    <w:basedOn w:val="Normal"/>
    <w:next w:val="Institutionquisigne"/>
    <w:rsid w:val="00A073E8"/>
    <w:pPr>
      <w:keepNext/>
      <w:autoSpaceDE w:val="0"/>
      <w:autoSpaceDN w:val="0"/>
      <w:spacing w:after="0" w:line="240" w:lineRule="auto"/>
      <w:jc w:val="both"/>
    </w:pPr>
  </w:style>
  <w:style w:type="paragraph" w:customStyle="1" w:styleId="Institutionquisigne">
    <w:name w:val="Institution qui signe"/>
    <w:basedOn w:val="Normal"/>
    <w:next w:val="Personnequisigne"/>
    <w:rsid w:val="00A073E8"/>
    <w:pPr>
      <w:keepNext/>
      <w:tabs>
        <w:tab w:val="left" w:pos="4253"/>
      </w:tabs>
      <w:autoSpaceDE w:val="0"/>
      <w:autoSpaceDN w:val="0"/>
      <w:spacing w:before="720" w:after="0" w:line="240" w:lineRule="auto"/>
      <w:jc w:val="both"/>
    </w:pPr>
    <w:rPr>
      <w:i/>
      <w:iCs/>
    </w:rPr>
  </w:style>
  <w:style w:type="paragraph" w:customStyle="1" w:styleId="Personnequisigne">
    <w:name w:val="Personne qui signe"/>
    <w:basedOn w:val="Normal"/>
    <w:next w:val="Institutionquisigne"/>
    <w:rsid w:val="00A073E8"/>
    <w:pPr>
      <w:tabs>
        <w:tab w:val="left" w:pos="4253"/>
      </w:tabs>
      <w:autoSpaceDE w:val="0"/>
      <w:autoSpaceDN w:val="0"/>
      <w:spacing w:before="0" w:after="0" w:line="240" w:lineRule="auto"/>
    </w:pPr>
    <w:rPr>
      <w:i/>
      <w:iCs/>
    </w:rPr>
  </w:style>
  <w:style w:type="paragraph" w:customStyle="1" w:styleId="ChapterTitle">
    <w:name w:val="ChapterTitle"/>
    <w:basedOn w:val="Normal"/>
    <w:next w:val="Normal"/>
    <w:rsid w:val="00A073E8"/>
    <w:pPr>
      <w:keepNext/>
      <w:autoSpaceDE w:val="0"/>
      <w:autoSpaceDN w:val="0"/>
      <w:spacing w:after="360" w:line="240" w:lineRule="auto"/>
      <w:jc w:val="center"/>
    </w:pPr>
    <w:rPr>
      <w:b/>
      <w:bCs/>
      <w:sz w:val="32"/>
      <w:szCs w:val="32"/>
    </w:rPr>
  </w:style>
  <w:style w:type="paragraph" w:customStyle="1" w:styleId="Confidence">
    <w:name w:val="Confidence"/>
    <w:basedOn w:val="Normal"/>
    <w:next w:val="Normal"/>
    <w:rsid w:val="00A073E8"/>
    <w:pPr>
      <w:autoSpaceDE w:val="0"/>
      <w:autoSpaceDN w:val="0"/>
      <w:spacing w:before="360" w:line="240" w:lineRule="auto"/>
      <w:jc w:val="center"/>
    </w:pPr>
  </w:style>
  <w:style w:type="paragraph" w:customStyle="1" w:styleId="Corrigendum">
    <w:name w:val="Corrigendum"/>
    <w:basedOn w:val="Normal"/>
    <w:next w:val="Normal"/>
    <w:rsid w:val="00A073E8"/>
    <w:pPr>
      <w:autoSpaceDE w:val="0"/>
      <w:autoSpaceDN w:val="0"/>
      <w:spacing w:before="0" w:after="240" w:line="240" w:lineRule="auto"/>
    </w:pPr>
  </w:style>
  <w:style w:type="paragraph" w:customStyle="1" w:styleId="Emission">
    <w:name w:val="Emission"/>
    <w:basedOn w:val="Normal"/>
    <w:next w:val="Rfrenceinstitutionelle"/>
    <w:rsid w:val="00A073E8"/>
    <w:pPr>
      <w:autoSpaceDE w:val="0"/>
      <w:autoSpaceDN w:val="0"/>
      <w:spacing w:before="0" w:after="0" w:line="240" w:lineRule="auto"/>
      <w:ind w:left="5103"/>
    </w:pPr>
  </w:style>
  <w:style w:type="paragraph" w:customStyle="1" w:styleId="Rfrenceinstitutionelle">
    <w:name w:val="Référence institutionelle"/>
    <w:basedOn w:val="Normal"/>
    <w:next w:val="Statut"/>
    <w:rsid w:val="00A073E8"/>
    <w:pPr>
      <w:autoSpaceDE w:val="0"/>
      <w:autoSpaceDN w:val="0"/>
      <w:spacing w:before="0" w:after="240" w:line="240" w:lineRule="auto"/>
      <w:ind w:left="5103"/>
    </w:pPr>
  </w:style>
  <w:style w:type="paragraph" w:customStyle="1" w:styleId="Statut">
    <w:name w:val="Statut"/>
    <w:basedOn w:val="Normal"/>
    <w:next w:val="Typedudocument"/>
    <w:rsid w:val="00A073E8"/>
    <w:pPr>
      <w:autoSpaceDE w:val="0"/>
      <w:autoSpaceDN w:val="0"/>
      <w:spacing w:before="360" w:after="0" w:line="240" w:lineRule="auto"/>
      <w:jc w:val="center"/>
    </w:pPr>
  </w:style>
  <w:style w:type="paragraph" w:customStyle="1" w:styleId="Typedudocument">
    <w:name w:val="Type du document"/>
    <w:basedOn w:val="Normal"/>
    <w:next w:val="Datedadoption"/>
    <w:rsid w:val="00A073E8"/>
    <w:pPr>
      <w:autoSpaceDE w:val="0"/>
      <w:autoSpaceDN w:val="0"/>
      <w:spacing w:before="360" w:after="0" w:line="240" w:lineRule="auto"/>
      <w:jc w:val="center"/>
    </w:pPr>
    <w:rPr>
      <w:b/>
      <w:bCs/>
    </w:rPr>
  </w:style>
  <w:style w:type="paragraph" w:customStyle="1" w:styleId="Datedadoption">
    <w:name w:val="Date d'adoption"/>
    <w:basedOn w:val="Normal"/>
    <w:next w:val="Titreobjet"/>
    <w:rsid w:val="00A073E8"/>
    <w:pPr>
      <w:autoSpaceDE w:val="0"/>
      <w:autoSpaceDN w:val="0"/>
      <w:spacing w:before="360" w:after="0" w:line="240" w:lineRule="auto"/>
      <w:jc w:val="center"/>
    </w:pPr>
    <w:rPr>
      <w:b/>
      <w:bCs/>
    </w:rPr>
  </w:style>
  <w:style w:type="paragraph" w:customStyle="1" w:styleId="Titreobjet">
    <w:name w:val="Titre objet"/>
    <w:basedOn w:val="Normal"/>
    <w:next w:val="Sous-titreobjet"/>
    <w:rsid w:val="00A073E8"/>
    <w:pPr>
      <w:autoSpaceDE w:val="0"/>
      <w:autoSpaceDN w:val="0"/>
      <w:spacing w:before="360" w:after="360" w:line="240" w:lineRule="auto"/>
      <w:jc w:val="center"/>
    </w:pPr>
    <w:rPr>
      <w:b/>
      <w:bCs/>
    </w:rPr>
  </w:style>
  <w:style w:type="paragraph" w:customStyle="1" w:styleId="Sous-titreobjet">
    <w:name w:val="Sous-titre objet"/>
    <w:basedOn w:val="Titreobjet"/>
    <w:rsid w:val="00A073E8"/>
    <w:pPr>
      <w:spacing w:before="0" w:after="0"/>
    </w:pPr>
  </w:style>
  <w:style w:type="paragraph" w:customStyle="1" w:styleId="Exposdesmotifstitre">
    <w:name w:val="Exposé des motifs titre"/>
    <w:basedOn w:val="Normal"/>
    <w:next w:val="Normal"/>
    <w:rsid w:val="00A073E8"/>
    <w:pPr>
      <w:autoSpaceDE w:val="0"/>
      <w:autoSpaceDN w:val="0"/>
      <w:spacing w:line="240" w:lineRule="auto"/>
      <w:jc w:val="center"/>
    </w:pPr>
    <w:rPr>
      <w:b/>
      <w:bCs/>
      <w:u w:val="single"/>
    </w:rPr>
  </w:style>
  <w:style w:type="paragraph" w:customStyle="1" w:styleId="Exposdesmotifstitreglobal">
    <w:name w:val="Exposé des motifs titre (global)"/>
    <w:basedOn w:val="Normal"/>
    <w:next w:val="Normal"/>
    <w:rsid w:val="00A073E8"/>
    <w:pPr>
      <w:autoSpaceDE w:val="0"/>
      <w:autoSpaceDN w:val="0"/>
      <w:spacing w:line="240" w:lineRule="auto"/>
      <w:jc w:val="center"/>
    </w:pPr>
    <w:rPr>
      <w:b/>
      <w:bCs/>
      <w:u w:val="single"/>
    </w:rPr>
  </w:style>
  <w:style w:type="paragraph" w:customStyle="1" w:styleId="FichedimpactPMEtitre">
    <w:name w:val="Fiche d'impact PME titre"/>
    <w:basedOn w:val="Normal"/>
    <w:next w:val="Normal"/>
    <w:rsid w:val="00A073E8"/>
    <w:pPr>
      <w:autoSpaceDE w:val="0"/>
      <w:autoSpaceDN w:val="0"/>
      <w:spacing w:line="240" w:lineRule="auto"/>
      <w:jc w:val="center"/>
    </w:pPr>
    <w:rPr>
      <w:b/>
      <w:bCs/>
    </w:rPr>
  </w:style>
  <w:style w:type="paragraph" w:customStyle="1" w:styleId="Fichefinanciretextetable">
    <w:name w:val="Fiche financière texte (table)"/>
    <w:basedOn w:val="Normal"/>
    <w:rsid w:val="00A073E8"/>
    <w:pPr>
      <w:autoSpaceDE w:val="0"/>
      <w:autoSpaceDN w:val="0"/>
      <w:spacing w:before="0" w:after="0" w:line="240" w:lineRule="auto"/>
    </w:pPr>
    <w:rPr>
      <w:sz w:val="20"/>
      <w:szCs w:val="20"/>
    </w:rPr>
  </w:style>
  <w:style w:type="paragraph" w:customStyle="1" w:styleId="Fichefinanciretitre">
    <w:name w:val="Fiche financière titre"/>
    <w:basedOn w:val="Normal"/>
    <w:next w:val="Normal"/>
    <w:rsid w:val="00A073E8"/>
    <w:pPr>
      <w:autoSpaceDE w:val="0"/>
      <w:autoSpaceDN w:val="0"/>
      <w:spacing w:line="240" w:lineRule="auto"/>
      <w:jc w:val="center"/>
    </w:pPr>
    <w:rPr>
      <w:b/>
      <w:bCs/>
      <w:u w:val="single"/>
    </w:rPr>
  </w:style>
  <w:style w:type="paragraph" w:customStyle="1" w:styleId="Fichefinanciretitreactetable">
    <w:name w:val="Fiche financière titre (acte table)"/>
    <w:basedOn w:val="Normal"/>
    <w:next w:val="Normal"/>
    <w:rsid w:val="00A073E8"/>
    <w:pPr>
      <w:autoSpaceDE w:val="0"/>
      <w:autoSpaceDN w:val="0"/>
      <w:spacing w:line="240" w:lineRule="auto"/>
      <w:jc w:val="center"/>
    </w:pPr>
    <w:rPr>
      <w:b/>
      <w:bCs/>
      <w:sz w:val="40"/>
      <w:szCs w:val="40"/>
    </w:rPr>
  </w:style>
  <w:style w:type="paragraph" w:customStyle="1" w:styleId="Fichefinanciretitreacte">
    <w:name w:val="Fiche financière titre (acte)"/>
    <w:basedOn w:val="Normal"/>
    <w:next w:val="Normal"/>
    <w:rsid w:val="00A073E8"/>
    <w:pPr>
      <w:autoSpaceDE w:val="0"/>
      <w:autoSpaceDN w:val="0"/>
      <w:spacing w:line="240" w:lineRule="auto"/>
      <w:jc w:val="center"/>
    </w:pPr>
    <w:rPr>
      <w:b/>
      <w:bCs/>
      <w:u w:val="single"/>
    </w:rPr>
  </w:style>
  <w:style w:type="paragraph" w:customStyle="1" w:styleId="Fichefinanciretitretable">
    <w:name w:val="Fiche financière titre (table)"/>
    <w:basedOn w:val="Normal"/>
    <w:rsid w:val="00A073E8"/>
    <w:pPr>
      <w:autoSpaceDE w:val="0"/>
      <w:autoSpaceDN w:val="0"/>
      <w:spacing w:line="240" w:lineRule="auto"/>
      <w:jc w:val="center"/>
    </w:pPr>
    <w:rPr>
      <w:b/>
      <w:bCs/>
      <w:sz w:val="40"/>
      <w:szCs w:val="40"/>
    </w:rPr>
  </w:style>
  <w:style w:type="paragraph" w:customStyle="1" w:styleId="Formuledadoption">
    <w:name w:val="Formule d'adoption"/>
    <w:basedOn w:val="Normal"/>
    <w:next w:val="Titrearticle"/>
    <w:rsid w:val="00A073E8"/>
    <w:pPr>
      <w:keepNext/>
      <w:autoSpaceDE w:val="0"/>
      <w:autoSpaceDN w:val="0"/>
      <w:spacing w:line="240" w:lineRule="auto"/>
      <w:jc w:val="both"/>
    </w:pPr>
  </w:style>
  <w:style w:type="paragraph" w:customStyle="1" w:styleId="Titrearticle">
    <w:name w:val="Titre article"/>
    <w:basedOn w:val="Normal"/>
    <w:next w:val="Normal"/>
    <w:rsid w:val="00A073E8"/>
    <w:pPr>
      <w:keepNext/>
      <w:autoSpaceDE w:val="0"/>
      <w:autoSpaceDN w:val="0"/>
      <w:spacing w:before="360" w:line="240" w:lineRule="auto"/>
      <w:jc w:val="center"/>
    </w:pPr>
    <w:rPr>
      <w:i/>
      <w:iCs/>
    </w:rPr>
  </w:style>
  <w:style w:type="paragraph" w:customStyle="1" w:styleId="Institutionquiagit">
    <w:name w:val="Institution qui agit"/>
    <w:basedOn w:val="Normal"/>
    <w:next w:val="Normal"/>
    <w:rsid w:val="00A073E8"/>
    <w:pPr>
      <w:keepNext/>
      <w:autoSpaceDE w:val="0"/>
      <w:autoSpaceDN w:val="0"/>
      <w:spacing w:before="600" w:line="240" w:lineRule="auto"/>
      <w:jc w:val="both"/>
    </w:pPr>
  </w:style>
  <w:style w:type="paragraph" w:customStyle="1" w:styleId="Langue">
    <w:name w:val="Langue"/>
    <w:basedOn w:val="Normal"/>
    <w:next w:val="Rfrenceinterne"/>
    <w:rsid w:val="00A073E8"/>
    <w:pPr>
      <w:autoSpaceDE w:val="0"/>
      <w:autoSpaceDN w:val="0"/>
      <w:spacing w:before="0" w:after="600" w:line="240" w:lineRule="auto"/>
      <w:jc w:val="center"/>
    </w:pPr>
    <w:rPr>
      <w:b/>
      <w:bCs/>
      <w:caps/>
    </w:rPr>
  </w:style>
  <w:style w:type="paragraph" w:customStyle="1" w:styleId="Rfrenceinterne">
    <w:name w:val="Référence interne"/>
    <w:basedOn w:val="Normal"/>
    <w:next w:val="Nomdelinstitution"/>
    <w:rsid w:val="00A073E8"/>
    <w:pPr>
      <w:autoSpaceDE w:val="0"/>
      <w:autoSpaceDN w:val="0"/>
      <w:spacing w:before="0" w:after="600" w:line="240" w:lineRule="auto"/>
      <w:jc w:val="center"/>
    </w:pPr>
    <w:rPr>
      <w:b/>
      <w:bCs/>
    </w:rPr>
  </w:style>
  <w:style w:type="paragraph" w:customStyle="1" w:styleId="Nomdelinstitution">
    <w:name w:val="Nom de l'institution"/>
    <w:basedOn w:val="Normal"/>
    <w:next w:val="Emission"/>
    <w:rsid w:val="00A073E8"/>
    <w:pPr>
      <w:autoSpaceDE w:val="0"/>
      <w:autoSpaceDN w:val="0"/>
      <w:spacing w:before="0" w:after="0" w:line="240" w:lineRule="auto"/>
    </w:pPr>
    <w:rPr>
      <w:rFonts w:ascii="Arial" w:hAnsi="Arial" w:cs="Arial"/>
    </w:rPr>
  </w:style>
  <w:style w:type="paragraph" w:customStyle="1" w:styleId="Langueoriginale">
    <w:name w:val="Langue originale"/>
    <w:basedOn w:val="Normal"/>
    <w:next w:val="Phrasefinale"/>
    <w:rsid w:val="00A073E8"/>
    <w:pPr>
      <w:autoSpaceDE w:val="0"/>
      <w:autoSpaceDN w:val="0"/>
      <w:spacing w:before="360" w:line="240" w:lineRule="auto"/>
      <w:jc w:val="center"/>
    </w:pPr>
    <w:rPr>
      <w:caps/>
    </w:rPr>
  </w:style>
  <w:style w:type="paragraph" w:customStyle="1" w:styleId="Phrasefinale">
    <w:name w:val="Phrase finale"/>
    <w:basedOn w:val="Normal"/>
    <w:next w:val="Normal"/>
    <w:rsid w:val="00A073E8"/>
    <w:pPr>
      <w:autoSpaceDE w:val="0"/>
      <w:autoSpaceDN w:val="0"/>
      <w:spacing w:before="360" w:after="0" w:line="240" w:lineRule="auto"/>
      <w:jc w:val="center"/>
    </w:pPr>
  </w:style>
  <w:style w:type="paragraph" w:customStyle="1" w:styleId="ManualNumPar1">
    <w:name w:val="Manual NumPar 1"/>
    <w:basedOn w:val="Normal"/>
    <w:next w:val="Text1"/>
    <w:rsid w:val="00A073E8"/>
    <w:pPr>
      <w:autoSpaceDE w:val="0"/>
      <w:autoSpaceDN w:val="0"/>
      <w:spacing w:line="240" w:lineRule="auto"/>
      <w:ind w:left="851" w:hanging="851"/>
      <w:jc w:val="both"/>
    </w:pPr>
  </w:style>
  <w:style w:type="paragraph" w:customStyle="1" w:styleId="ManualNumPar2">
    <w:name w:val="Manual NumPar 2"/>
    <w:basedOn w:val="Normal"/>
    <w:next w:val="Text2"/>
    <w:rsid w:val="00A073E8"/>
    <w:pPr>
      <w:autoSpaceDE w:val="0"/>
      <w:autoSpaceDN w:val="0"/>
      <w:spacing w:line="240" w:lineRule="auto"/>
      <w:ind w:left="851" w:hanging="851"/>
      <w:jc w:val="both"/>
    </w:pPr>
  </w:style>
  <w:style w:type="paragraph" w:customStyle="1" w:styleId="ManualNumPar3">
    <w:name w:val="Manual NumPar 3"/>
    <w:basedOn w:val="Normal"/>
    <w:next w:val="Text3"/>
    <w:rsid w:val="00A073E8"/>
    <w:pPr>
      <w:autoSpaceDE w:val="0"/>
      <w:autoSpaceDN w:val="0"/>
      <w:spacing w:line="240" w:lineRule="auto"/>
      <w:ind w:left="851" w:hanging="851"/>
      <w:jc w:val="both"/>
    </w:pPr>
  </w:style>
  <w:style w:type="paragraph" w:customStyle="1" w:styleId="ManualNumPar4">
    <w:name w:val="Manual NumPar 4"/>
    <w:basedOn w:val="Normal"/>
    <w:next w:val="Text4"/>
    <w:rsid w:val="00A073E8"/>
    <w:pPr>
      <w:autoSpaceDE w:val="0"/>
      <w:autoSpaceDN w:val="0"/>
      <w:spacing w:line="240" w:lineRule="auto"/>
      <w:ind w:left="851" w:hanging="851"/>
      <w:jc w:val="both"/>
    </w:pPr>
  </w:style>
  <w:style w:type="paragraph" w:customStyle="1" w:styleId="NormalLeft">
    <w:name w:val="Normal Left"/>
    <w:basedOn w:val="Normal"/>
    <w:rsid w:val="00A073E8"/>
    <w:pPr>
      <w:autoSpaceDE w:val="0"/>
      <w:autoSpaceDN w:val="0"/>
      <w:spacing w:line="240" w:lineRule="auto"/>
    </w:pPr>
  </w:style>
  <w:style w:type="paragraph" w:customStyle="1" w:styleId="NumPar1">
    <w:name w:val="NumPar 1"/>
    <w:basedOn w:val="Normal"/>
    <w:next w:val="Text1"/>
    <w:rsid w:val="00A073E8"/>
    <w:pPr>
      <w:tabs>
        <w:tab w:val="num" w:pos="360"/>
      </w:tabs>
      <w:autoSpaceDE w:val="0"/>
      <w:autoSpaceDN w:val="0"/>
      <w:spacing w:line="240" w:lineRule="auto"/>
      <w:ind w:left="360" w:hanging="360"/>
      <w:jc w:val="both"/>
    </w:pPr>
  </w:style>
  <w:style w:type="paragraph" w:customStyle="1" w:styleId="NumPar2">
    <w:name w:val="NumPar 2"/>
    <w:basedOn w:val="Normal"/>
    <w:next w:val="Text2"/>
    <w:rsid w:val="00A073E8"/>
    <w:pPr>
      <w:tabs>
        <w:tab w:val="num" w:pos="360"/>
      </w:tabs>
      <w:autoSpaceDE w:val="0"/>
      <w:autoSpaceDN w:val="0"/>
      <w:spacing w:line="240" w:lineRule="auto"/>
      <w:ind w:left="360" w:hanging="360"/>
      <w:jc w:val="both"/>
    </w:pPr>
  </w:style>
  <w:style w:type="paragraph" w:customStyle="1" w:styleId="NumPar3">
    <w:name w:val="NumPar 3"/>
    <w:basedOn w:val="Normal"/>
    <w:next w:val="Text3"/>
    <w:rsid w:val="00A073E8"/>
    <w:pPr>
      <w:tabs>
        <w:tab w:val="num" w:pos="360"/>
      </w:tabs>
      <w:autoSpaceDE w:val="0"/>
      <w:autoSpaceDN w:val="0"/>
      <w:spacing w:line="240" w:lineRule="auto"/>
      <w:ind w:left="360" w:hanging="360"/>
      <w:jc w:val="both"/>
    </w:pPr>
  </w:style>
  <w:style w:type="paragraph" w:customStyle="1" w:styleId="NumPar4">
    <w:name w:val="NumPar 4"/>
    <w:basedOn w:val="Normal"/>
    <w:next w:val="Text4"/>
    <w:rsid w:val="00A073E8"/>
    <w:pPr>
      <w:tabs>
        <w:tab w:val="num" w:pos="360"/>
      </w:tabs>
      <w:autoSpaceDE w:val="0"/>
      <w:autoSpaceDN w:val="0"/>
      <w:spacing w:line="240" w:lineRule="auto"/>
      <w:ind w:left="360" w:hanging="360"/>
      <w:jc w:val="both"/>
    </w:pPr>
  </w:style>
  <w:style w:type="paragraph" w:customStyle="1" w:styleId="Objetexterne">
    <w:name w:val="Objet externe"/>
    <w:basedOn w:val="Normal"/>
    <w:next w:val="Normal"/>
    <w:rsid w:val="00A073E8"/>
    <w:pPr>
      <w:autoSpaceDE w:val="0"/>
      <w:autoSpaceDN w:val="0"/>
      <w:spacing w:line="240" w:lineRule="auto"/>
      <w:jc w:val="both"/>
    </w:pPr>
    <w:rPr>
      <w:i/>
      <w:iCs/>
      <w:caps/>
    </w:rPr>
  </w:style>
  <w:style w:type="paragraph" w:customStyle="1" w:styleId="PartTitle">
    <w:name w:val="PartTitle"/>
    <w:basedOn w:val="Normal"/>
    <w:next w:val="ChapterTitle"/>
    <w:rsid w:val="00A073E8"/>
    <w:pPr>
      <w:keepNext/>
      <w:pageBreakBefore/>
      <w:autoSpaceDE w:val="0"/>
      <w:autoSpaceDN w:val="0"/>
      <w:spacing w:after="360" w:line="240" w:lineRule="auto"/>
      <w:jc w:val="center"/>
    </w:pPr>
    <w:rPr>
      <w:b/>
      <w:bCs/>
      <w:sz w:val="36"/>
      <w:szCs w:val="36"/>
    </w:rPr>
  </w:style>
  <w:style w:type="paragraph" w:customStyle="1" w:styleId="PointDouble0">
    <w:name w:val="PointDouble 0"/>
    <w:basedOn w:val="Normal"/>
    <w:rsid w:val="00A073E8"/>
    <w:pPr>
      <w:tabs>
        <w:tab w:val="left" w:pos="851"/>
      </w:tabs>
      <w:autoSpaceDE w:val="0"/>
      <w:autoSpaceDN w:val="0"/>
      <w:spacing w:line="240" w:lineRule="auto"/>
      <w:ind w:left="1418" w:hanging="1418"/>
      <w:jc w:val="both"/>
    </w:pPr>
  </w:style>
  <w:style w:type="paragraph" w:customStyle="1" w:styleId="PointDouble1">
    <w:name w:val="PointDouble 1"/>
    <w:basedOn w:val="Normal"/>
    <w:rsid w:val="00A073E8"/>
    <w:pPr>
      <w:tabs>
        <w:tab w:val="left" w:pos="1418"/>
      </w:tabs>
      <w:autoSpaceDE w:val="0"/>
      <w:autoSpaceDN w:val="0"/>
      <w:spacing w:line="240" w:lineRule="auto"/>
      <w:ind w:left="1985" w:hanging="1134"/>
      <w:jc w:val="both"/>
    </w:pPr>
  </w:style>
  <w:style w:type="paragraph" w:customStyle="1" w:styleId="PointDouble2">
    <w:name w:val="PointDouble 2"/>
    <w:basedOn w:val="Normal"/>
    <w:rsid w:val="00A073E8"/>
    <w:pPr>
      <w:tabs>
        <w:tab w:val="left" w:pos="1985"/>
      </w:tabs>
      <w:autoSpaceDE w:val="0"/>
      <w:autoSpaceDN w:val="0"/>
      <w:spacing w:line="240" w:lineRule="auto"/>
      <w:ind w:left="2552" w:hanging="1134"/>
      <w:jc w:val="both"/>
    </w:pPr>
  </w:style>
  <w:style w:type="paragraph" w:customStyle="1" w:styleId="PointDouble3">
    <w:name w:val="PointDouble 3"/>
    <w:basedOn w:val="Normal"/>
    <w:rsid w:val="00A073E8"/>
    <w:pPr>
      <w:tabs>
        <w:tab w:val="left" w:pos="2552"/>
      </w:tabs>
      <w:autoSpaceDE w:val="0"/>
      <w:autoSpaceDN w:val="0"/>
      <w:spacing w:line="240" w:lineRule="auto"/>
      <w:ind w:left="3119" w:hanging="1134"/>
      <w:jc w:val="both"/>
    </w:pPr>
  </w:style>
  <w:style w:type="paragraph" w:customStyle="1" w:styleId="PointDouble4">
    <w:name w:val="PointDouble 4"/>
    <w:basedOn w:val="Normal"/>
    <w:rsid w:val="00A073E8"/>
    <w:pPr>
      <w:tabs>
        <w:tab w:val="left" w:pos="3119"/>
      </w:tabs>
      <w:autoSpaceDE w:val="0"/>
      <w:autoSpaceDN w:val="0"/>
      <w:spacing w:line="240" w:lineRule="auto"/>
      <w:ind w:left="3686" w:hanging="1134"/>
      <w:jc w:val="both"/>
    </w:pPr>
  </w:style>
  <w:style w:type="paragraph" w:customStyle="1" w:styleId="PointTriple0">
    <w:name w:val="PointTriple 0"/>
    <w:basedOn w:val="Normal"/>
    <w:rsid w:val="00A073E8"/>
    <w:pPr>
      <w:tabs>
        <w:tab w:val="left" w:pos="851"/>
        <w:tab w:val="left" w:pos="1418"/>
      </w:tabs>
      <w:autoSpaceDE w:val="0"/>
      <w:autoSpaceDN w:val="0"/>
      <w:spacing w:line="240" w:lineRule="auto"/>
      <w:ind w:left="1985" w:hanging="1985"/>
      <w:jc w:val="both"/>
    </w:pPr>
  </w:style>
  <w:style w:type="paragraph" w:customStyle="1" w:styleId="PointTriple1">
    <w:name w:val="PointTriple 1"/>
    <w:basedOn w:val="Normal"/>
    <w:rsid w:val="00A073E8"/>
    <w:pPr>
      <w:tabs>
        <w:tab w:val="left" w:pos="1418"/>
        <w:tab w:val="left" w:pos="1985"/>
      </w:tabs>
      <w:autoSpaceDE w:val="0"/>
      <w:autoSpaceDN w:val="0"/>
      <w:spacing w:line="240" w:lineRule="auto"/>
      <w:ind w:left="2552" w:hanging="1701"/>
      <w:jc w:val="both"/>
    </w:pPr>
  </w:style>
  <w:style w:type="paragraph" w:customStyle="1" w:styleId="PointTriple2">
    <w:name w:val="PointTriple 2"/>
    <w:basedOn w:val="Normal"/>
    <w:rsid w:val="00A073E8"/>
    <w:pPr>
      <w:tabs>
        <w:tab w:val="left" w:pos="1985"/>
        <w:tab w:val="left" w:pos="2552"/>
      </w:tabs>
      <w:autoSpaceDE w:val="0"/>
      <w:autoSpaceDN w:val="0"/>
      <w:spacing w:line="240" w:lineRule="auto"/>
      <w:ind w:left="3119" w:hanging="1701"/>
      <w:jc w:val="both"/>
    </w:pPr>
  </w:style>
  <w:style w:type="paragraph" w:customStyle="1" w:styleId="PointTriple3">
    <w:name w:val="PointTriple 3"/>
    <w:basedOn w:val="Normal"/>
    <w:rsid w:val="00A073E8"/>
    <w:pPr>
      <w:tabs>
        <w:tab w:val="left" w:pos="2552"/>
        <w:tab w:val="left" w:pos="3119"/>
      </w:tabs>
      <w:autoSpaceDE w:val="0"/>
      <w:autoSpaceDN w:val="0"/>
      <w:spacing w:line="240" w:lineRule="auto"/>
      <w:ind w:left="3686" w:hanging="1701"/>
      <w:jc w:val="both"/>
    </w:pPr>
  </w:style>
  <w:style w:type="paragraph" w:customStyle="1" w:styleId="PointTriple4">
    <w:name w:val="PointTriple 4"/>
    <w:basedOn w:val="Normal"/>
    <w:rsid w:val="00A073E8"/>
    <w:pPr>
      <w:tabs>
        <w:tab w:val="left" w:pos="3119"/>
        <w:tab w:val="left" w:pos="3686"/>
      </w:tabs>
      <w:autoSpaceDE w:val="0"/>
      <w:autoSpaceDN w:val="0"/>
      <w:spacing w:line="240" w:lineRule="auto"/>
      <w:ind w:left="4253" w:hanging="1701"/>
      <w:jc w:val="both"/>
    </w:pPr>
  </w:style>
  <w:style w:type="paragraph" w:customStyle="1" w:styleId="Prliminairetitre">
    <w:name w:val="Préliminaire titre"/>
    <w:basedOn w:val="Normal"/>
    <w:next w:val="Normal"/>
    <w:rsid w:val="00A073E8"/>
    <w:pPr>
      <w:autoSpaceDE w:val="0"/>
      <w:autoSpaceDN w:val="0"/>
      <w:spacing w:before="360" w:after="360" w:line="240" w:lineRule="auto"/>
      <w:jc w:val="center"/>
    </w:pPr>
    <w:rPr>
      <w:b/>
      <w:bCs/>
    </w:rPr>
  </w:style>
  <w:style w:type="paragraph" w:customStyle="1" w:styleId="Prliminairetype">
    <w:name w:val="Préliminaire type"/>
    <w:basedOn w:val="Normal"/>
    <w:next w:val="Normal"/>
    <w:rsid w:val="00A073E8"/>
    <w:pPr>
      <w:autoSpaceDE w:val="0"/>
      <w:autoSpaceDN w:val="0"/>
      <w:spacing w:before="360" w:after="0" w:line="240" w:lineRule="auto"/>
      <w:jc w:val="center"/>
    </w:pPr>
    <w:rPr>
      <w:b/>
      <w:bCs/>
    </w:rPr>
  </w:style>
  <w:style w:type="paragraph" w:customStyle="1" w:styleId="QuotedNumPar">
    <w:name w:val="Quoted NumPar"/>
    <w:basedOn w:val="Normal"/>
    <w:rsid w:val="00A073E8"/>
    <w:pPr>
      <w:autoSpaceDE w:val="0"/>
      <w:autoSpaceDN w:val="0"/>
      <w:spacing w:line="240" w:lineRule="auto"/>
      <w:ind w:left="1418" w:hanging="567"/>
      <w:jc w:val="both"/>
    </w:pPr>
  </w:style>
  <w:style w:type="paragraph" w:customStyle="1" w:styleId="QuotedText">
    <w:name w:val="Quoted Text"/>
    <w:basedOn w:val="Normal"/>
    <w:rsid w:val="00A073E8"/>
    <w:pPr>
      <w:autoSpaceDE w:val="0"/>
      <w:autoSpaceDN w:val="0"/>
      <w:spacing w:line="240" w:lineRule="auto"/>
      <w:ind w:left="1418"/>
      <w:jc w:val="both"/>
    </w:pPr>
  </w:style>
  <w:style w:type="paragraph" w:customStyle="1" w:styleId="Rfrenceinterinstitutionelle">
    <w:name w:val="Référence interinstitutionelle"/>
    <w:basedOn w:val="Normal"/>
    <w:next w:val="Statut"/>
    <w:rsid w:val="00A073E8"/>
    <w:pPr>
      <w:autoSpaceDE w:val="0"/>
      <w:autoSpaceDN w:val="0"/>
      <w:spacing w:before="0" w:after="0" w:line="240" w:lineRule="auto"/>
      <w:ind w:left="5103"/>
    </w:pPr>
  </w:style>
  <w:style w:type="paragraph" w:customStyle="1" w:styleId="SectionTitle">
    <w:name w:val="SectionTitle"/>
    <w:basedOn w:val="Normal"/>
    <w:next w:val="Heading1"/>
    <w:rsid w:val="00A073E8"/>
    <w:pPr>
      <w:keepNext/>
      <w:autoSpaceDE w:val="0"/>
      <w:autoSpaceDN w:val="0"/>
      <w:spacing w:after="360" w:line="240" w:lineRule="auto"/>
      <w:jc w:val="center"/>
    </w:pPr>
    <w:rPr>
      <w:b/>
      <w:bCs/>
      <w:smallCaps/>
      <w:sz w:val="28"/>
      <w:szCs w:val="28"/>
    </w:rPr>
  </w:style>
  <w:style w:type="paragraph" w:customStyle="1" w:styleId="TableTitle">
    <w:name w:val="Table Title"/>
    <w:basedOn w:val="Normal"/>
    <w:next w:val="Normal"/>
    <w:rsid w:val="00A073E8"/>
    <w:pPr>
      <w:autoSpaceDE w:val="0"/>
      <w:autoSpaceDN w:val="0"/>
      <w:spacing w:line="240" w:lineRule="auto"/>
      <w:jc w:val="center"/>
    </w:pPr>
    <w:rPr>
      <w:b/>
      <w:bCs/>
    </w:rPr>
  </w:style>
  <w:style w:type="paragraph" w:styleId="TOCHeading">
    <w:name w:val="TOC Heading"/>
    <w:basedOn w:val="Normal"/>
    <w:next w:val="Normal"/>
    <w:qFormat/>
    <w:rsid w:val="00A073E8"/>
    <w:pPr>
      <w:autoSpaceDE w:val="0"/>
      <w:autoSpaceDN w:val="0"/>
      <w:spacing w:after="240" w:line="240" w:lineRule="auto"/>
      <w:jc w:val="center"/>
    </w:pPr>
    <w:rPr>
      <w:b/>
      <w:bCs/>
      <w:sz w:val="28"/>
      <w:szCs w:val="28"/>
    </w:rPr>
  </w:style>
  <w:style w:type="paragraph" w:customStyle="1" w:styleId="Confidentialit">
    <w:name w:val="Confidentialité"/>
    <w:basedOn w:val="Normal"/>
    <w:next w:val="Statut"/>
    <w:rsid w:val="00A073E8"/>
    <w:pPr>
      <w:autoSpaceDE w:val="0"/>
      <w:autoSpaceDN w:val="0"/>
      <w:spacing w:before="240" w:after="240" w:line="240" w:lineRule="auto"/>
      <w:ind w:left="5103"/>
      <w:jc w:val="both"/>
    </w:pPr>
    <w:rPr>
      <w:u w:val="single"/>
    </w:rPr>
  </w:style>
  <w:style w:type="paragraph" w:customStyle="1" w:styleId="Titredumodificateur">
    <w:name w:val="Titre du modificateur"/>
    <w:basedOn w:val="Normal"/>
    <w:next w:val="Annexetitrefichefinacte"/>
    <w:rsid w:val="00A073E8"/>
    <w:pPr>
      <w:autoSpaceDE w:val="0"/>
      <w:autoSpaceDN w:val="0"/>
      <w:spacing w:before="240" w:after="60" w:line="240" w:lineRule="auto"/>
    </w:pPr>
    <w:rPr>
      <w:b/>
      <w:bCs/>
    </w:rPr>
  </w:style>
  <w:style w:type="paragraph" w:customStyle="1" w:styleId="Referencedumodificateur">
    <w:name w:val="Reference du modificateur"/>
    <w:basedOn w:val="Normal"/>
    <w:next w:val="Annexetitrefichefinglobale"/>
    <w:rsid w:val="00A073E8"/>
    <w:pPr>
      <w:autoSpaceDE w:val="0"/>
      <w:autoSpaceDN w:val="0"/>
      <w:spacing w:before="0" w:line="240" w:lineRule="auto"/>
    </w:pPr>
  </w:style>
  <w:style w:type="paragraph" w:customStyle="1" w:styleId="1A1anote1a">
    <w:name w:val="1.A.1.a note 1a"/>
    <w:basedOn w:val="Normal"/>
    <w:rsid w:val="00A073E8"/>
    <w:pPr>
      <w:spacing w:before="0" w:after="0" w:line="240" w:lineRule="auto"/>
      <w:ind w:left="2800" w:hanging="400"/>
    </w:pPr>
    <w:rPr>
      <w:color w:val="000000"/>
      <w:szCs w:val="20"/>
    </w:rPr>
  </w:style>
  <w:style w:type="paragraph" w:customStyle="1" w:styleId="ML1a">
    <w:name w:val="ML 1.a."/>
    <w:basedOn w:val="Normal"/>
    <w:rsid w:val="00A073E8"/>
    <w:pPr>
      <w:tabs>
        <w:tab w:val="left" w:pos="640"/>
      </w:tabs>
      <w:spacing w:before="0" w:after="0" w:line="240" w:lineRule="atLeast"/>
      <w:ind w:left="1020" w:hanging="1020"/>
    </w:pPr>
    <w:rPr>
      <w:color w:val="000000"/>
      <w:szCs w:val="20"/>
    </w:rPr>
  </w:style>
  <w:style w:type="paragraph" w:customStyle="1" w:styleId="Default">
    <w:name w:val="Default"/>
    <w:rsid w:val="00A073E8"/>
    <w:pPr>
      <w:autoSpaceDE w:val="0"/>
      <w:autoSpaceDN w:val="0"/>
      <w:adjustRightInd w:val="0"/>
    </w:pPr>
    <w:rPr>
      <w:color w:val="000000"/>
      <w:sz w:val="24"/>
      <w:szCs w:val="24"/>
      <w:lang w:val="et-EE" w:eastAsia="et-EE" w:bidi="et-EE"/>
    </w:rPr>
  </w:style>
  <w:style w:type="paragraph" w:customStyle="1" w:styleId="CharChar1">
    <w:name w:val="Char Char1"/>
    <w:basedOn w:val="Normal"/>
    <w:next w:val="Normal"/>
    <w:rsid w:val="00A073E8"/>
    <w:pPr>
      <w:spacing w:before="0" w:after="160" w:line="240" w:lineRule="exact"/>
    </w:pPr>
    <w:rPr>
      <w:rFonts w:ascii="Tahoma" w:hAnsi="Tahoma"/>
      <w:szCs w:val="20"/>
    </w:rPr>
  </w:style>
  <w:style w:type="character" w:customStyle="1" w:styleId="FooterChar">
    <w:name w:val="Footer Char"/>
    <w:link w:val="Footer"/>
    <w:uiPriority w:val="99"/>
    <w:rsid w:val="00A073E8"/>
    <w:rPr>
      <w:sz w:val="24"/>
      <w:szCs w:val="24"/>
      <w:lang w:eastAsia="et-EE"/>
    </w:rPr>
  </w:style>
  <w:style w:type="character" w:styleId="CommentReference">
    <w:name w:val="annotation reference"/>
    <w:rsid w:val="00A073E8"/>
    <w:rPr>
      <w:sz w:val="16"/>
      <w:szCs w:val="16"/>
    </w:rPr>
  </w:style>
  <w:style w:type="paragraph" w:styleId="CommentText">
    <w:name w:val="annotation text"/>
    <w:basedOn w:val="Normal"/>
    <w:link w:val="CommentTextChar"/>
    <w:rsid w:val="00A073E8"/>
    <w:pPr>
      <w:widowControl w:val="0"/>
      <w:spacing w:before="0" w:after="0"/>
    </w:pPr>
    <w:rPr>
      <w:sz w:val="20"/>
      <w:szCs w:val="20"/>
    </w:rPr>
  </w:style>
  <w:style w:type="character" w:customStyle="1" w:styleId="CommentTextChar">
    <w:name w:val="Comment Text Char"/>
    <w:link w:val="CommentText"/>
    <w:rsid w:val="00A073E8"/>
    <w:rPr>
      <w:lang w:eastAsia="et-EE"/>
    </w:rPr>
  </w:style>
  <w:style w:type="paragraph" w:styleId="CommentSubject">
    <w:name w:val="annotation subject"/>
    <w:basedOn w:val="CommentText"/>
    <w:next w:val="CommentText"/>
    <w:link w:val="CommentSubjectChar"/>
    <w:rsid w:val="00A073E8"/>
    <w:rPr>
      <w:b/>
      <w:bCs/>
    </w:rPr>
  </w:style>
  <w:style w:type="character" w:customStyle="1" w:styleId="CommentSubjectChar">
    <w:name w:val="Comment Subject Char"/>
    <w:link w:val="CommentSubject"/>
    <w:rsid w:val="00A073E8"/>
    <w:rPr>
      <w:b/>
      <w:bCs/>
      <w:lang w:eastAsia="et-EE"/>
    </w:rPr>
  </w:style>
  <w:style w:type="paragraph" w:styleId="Revision">
    <w:name w:val="Revision"/>
    <w:hidden/>
    <w:uiPriority w:val="99"/>
    <w:semiHidden/>
    <w:rsid w:val="00A073E8"/>
    <w:rPr>
      <w:sz w:val="24"/>
      <w:lang w:val="et-EE" w:eastAsia="et-EE" w:bidi="et-EE"/>
    </w:rPr>
  </w:style>
  <w:style w:type="paragraph" w:styleId="NormalWeb">
    <w:name w:val="Normal (Web)"/>
    <w:basedOn w:val="Normal"/>
    <w:uiPriority w:val="99"/>
    <w:semiHidden/>
    <w:unhideWhenUsed/>
    <w:rsid w:val="008A6D2F"/>
    <w:pPr>
      <w:spacing w:before="240" w:after="100" w:afterAutospacing="1" w:line="240" w:lineRule="auto"/>
    </w:pPr>
    <w:rPr>
      <w:lang w:bidi="ar-SA"/>
    </w:rPr>
  </w:style>
  <w:style w:type="character" w:styleId="Strong">
    <w:name w:val="Strong"/>
    <w:uiPriority w:val="22"/>
    <w:qFormat/>
    <w:rsid w:val="008A6D2F"/>
    <w:rPr>
      <w:b/>
      <w:bCs/>
    </w:rPr>
  </w:style>
  <w:style w:type="paragraph" w:customStyle="1" w:styleId="CM1">
    <w:name w:val="CM1"/>
    <w:basedOn w:val="Normal"/>
    <w:next w:val="Normal"/>
    <w:rsid w:val="00B1378F"/>
    <w:pPr>
      <w:autoSpaceDE w:val="0"/>
      <w:autoSpaceDN w:val="0"/>
      <w:adjustRightInd w:val="0"/>
      <w:spacing w:before="0" w:after="0" w:line="240" w:lineRule="auto"/>
    </w:pPr>
    <w:rPr>
      <w:rFonts w:ascii="EUAlbertina" w:hAnsi="EUAlbertina"/>
      <w:lang w:bidi="ar-SA"/>
    </w:rPr>
  </w:style>
  <w:style w:type="table" w:customStyle="1" w:styleId="TableGrid1">
    <w:name w:val="Table Grid1"/>
    <w:basedOn w:val="TableNormal"/>
    <w:next w:val="TableGrid"/>
    <w:uiPriority w:val="59"/>
    <w:rsid w:val="00176CAF"/>
    <w:rPr>
      <w:rFonts w:asciiTheme="minorHAnsi" w:eastAsiaTheme="minorHAnsi" w:hAnsiTheme="minorHAnsi" w:cstheme="minorBidi"/>
      <w:sz w:val="22"/>
      <w:szCs w:val="22"/>
      <w:lang w:val="et-E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176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07B9F"/>
    <w:pPr>
      <w:ind w:left="720"/>
      <w:contextualSpacing/>
    </w:pPr>
  </w:style>
  <w:style w:type="character" w:customStyle="1" w:styleId="italic">
    <w:name w:val="italic"/>
    <w:basedOn w:val="DefaultParagraphFont"/>
    <w:rsid w:val="001767A8"/>
    <w:rPr>
      <w:i/>
      <w:iCs/>
    </w:rPr>
  </w:style>
  <w:style w:type="paragraph" w:customStyle="1" w:styleId="Normal1">
    <w:name w:val="Normal1"/>
    <w:basedOn w:val="Normal"/>
    <w:rsid w:val="001767A8"/>
    <w:pPr>
      <w:spacing w:after="0" w:line="240" w:lineRule="auto"/>
      <w:jc w:val="both"/>
    </w:pPr>
    <w:rPr>
      <w:lang w:bidi="ar-SA"/>
    </w:rPr>
  </w:style>
  <w:style w:type="paragraph" w:customStyle="1" w:styleId="Normal2">
    <w:name w:val="Normal2"/>
    <w:basedOn w:val="Normal"/>
    <w:rsid w:val="007C75F0"/>
    <w:pPr>
      <w:spacing w:after="0" w:line="240" w:lineRule="auto"/>
      <w:jc w:val="both"/>
    </w:pPr>
    <w:rPr>
      <w:lang w:bidi="ar-SA"/>
    </w:rPr>
  </w:style>
  <w:style w:type="paragraph" w:customStyle="1" w:styleId="ti-grseq-1">
    <w:name w:val="ti-grseq-1"/>
    <w:basedOn w:val="Normal"/>
    <w:rsid w:val="00DE6F1D"/>
    <w:pPr>
      <w:spacing w:before="240" w:line="240" w:lineRule="auto"/>
      <w:jc w:val="both"/>
    </w:pPr>
    <w:rPr>
      <w:b/>
      <w:bCs/>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330056">
      <w:bodyDiv w:val="1"/>
      <w:marLeft w:val="0"/>
      <w:marRight w:val="0"/>
      <w:marTop w:val="0"/>
      <w:marBottom w:val="0"/>
      <w:divBdr>
        <w:top w:val="none" w:sz="0" w:space="0" w:color="auto"/>
        <w:left w:val="none" w:sz="0" w:space="0" w:color="auto"/>
        <w:bottom w:val="none" w:sz="0" w:space="0" w:color="auto"/>
        <w:right w:val="none" w:sz="0" w:space="0" w:color="auto"/>
      </w:divBdr>
      <w:divsChild>
        <w:div w:id="182404175">
          <w:marLeft w:val="0"/>
          <w:marRight w:val="0"/>
          <w:marTop w:val="0"/>
          <w:marBottom w:val="0"/>
          <w:divBdr>
            <w:top w:val="none" w:sz="0" w:space="0" w:color="auto"/>
            <w:left w:val="none" w:sz="0" w:space="0" w:color="auto"/>
            <w:bottom w:val="none" w:sz="0" w:space="0" w:color="auto"/>
            <w:right w:val="none" w:sz="0" w:space="0" w:color="auto"/>
          </w:divBdr>
          <w:divsChild>
            <w:div w:id="714814218">
              <w:marLeft w:val="0"/>
              <w:marRight w:val="0"/>
              <w:marTop w:val="0"/>
              <w:marBottom w:val="0"/>
              <w:divBdr>
                <w:top w:val="none" w:sz="0" w:space="0" w:color="auto"/>
                <w:left w:val="none" w:sz="0" w:space="0" w:color="auto"/>
                <w:bottom w:val="none" w:sz="0" w:space="0" w:color="auto"/>
                <w:right w:val="none" w:sz="0" w:space="0" w:color="auto"/>
              </w:divBdr>
              <w:divsChild>
                <w:div w:id="1543010203">
                  <w:marLeft w:val="0"/>
                  <w:marRight w:val="0"/>
                  <w:marTop w:val="0"/>
                  <w:marBottom w:val="0"/>
                  <w:divBdr>
                    <w:top w:val="none" w:sz="0" w:space="0" w:color="auto"/>
                    <w:left w:val="none" w:sz="0" w:space="0" w:color="auto"/>
                    <w:bottom w:val="none" w:sz="0" w:space="0" w:color="auto"/>
                    <w:right w:val="none" w:sz="0" w:space="0" w:color="auto"/>
                  </w:divBdr>
                  <w:divsChild>
                    <w:div w:id="147305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387103">
      <w:bodyDiv w:val="1"/>
      <w:marLeft w:val="390"/>
      <w:marRight w:val="39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DW_COUNCI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BB973-F4FF-44EB-BC10-FF04DDD91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DW_COUNCIL</Template>
  <TotalTime>106</TotalTime>
  <Pages>53</Pages>
  <Words>13123</Words>
  <Characters>76119</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Council of European Union</Company>
  <LinksUpToDate>false</LinksUpToDate>
  <CharactersWithSpaces>89064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VAN HEDDEGEM Micheline</dc:creator>
  <cp:lastModifiedBy>Martin Mändveer</cp:lastModifiedBy>
  <cp:revision>20</cp:revision>
  <cp:lastPrinted>2015-04-29T10:50:00Z</cp:lastPrinted>
  <dcterms:created xsi:type="dcterms:W3CDTF">2019-05-27T21:53:00Z</dcterms:created>
  <dcterms:modified xsi:type="dcterms:W3CDTF">2019-05-31T09:04:00Z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2.5.2.0</vt:lpwstr>
  </property>
  <property fmtid="{D5CDD505-2E9C-101B-9397-08002B2CF9AE}" pid="3" name="Created using">
    <vt:lpwstr>DocuWrite 3.2.5, Build 20141128</vt:lpwstr>
  </property>
  <property fmtid="{D5CDD505-2E9C-101B-9397-08002B2CF9AE}" pid="4" name="Last edited using">
    <vt:lpwstr>DocuWrite 3.4.3, Build 20150129</vt:lpwstr>
  </property>
  <property fmtid="{D5CDD505-2E9C-101B-9397-08002B2CF9AE}" pid="5" name="SkipControlLengthPage">
    <vt:lpwstr> p.3 p.27</vt:lpwstr>
  </property>
</Properties>
</file>