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4785" w14:textId="70CE6CFA" w:rsidR="00DB52E5" w:rsidRDefault="00DB52E5" w:rsidP="00DB52E5">
      <w:pPr>
        <w:spacing w:after="0"/>
        <w:rPr>
          <w:rFonts w:ascii="Times New Roman" w:hAnsi="Times New Roman"/>
          <w:sz w:val="24"/>
          <w:szCs w:val="24"/>
          <w:lang w:val="et-EE"/>
        </w:rPr>
      </w:pPr>
    </w:p>
    <w:p w14:paraId="27C9119B" w14:textId="77777777" w:rsidR="00282E53" w:rsidRDefault="00282E53" w:rsidP="00282E53">
      <w:pPr>
        <w:spacing w:after="0"/>
        <w:rPr>
          <w:lang w:val="et-EE"/>
        </w:rPr>
      </w:pPr>
    </w:p>
    <w:p w14:paraId="2B98A2C9" w14:textId="38BC384F" w:rsidR="00282E53" w:rsidRPr="00282E53" w:rsidRDefault="0025020B" w:rsidP="00282E53">
      <w:pPr>
        <w:spacing w:after="0"/>
        <w:rPr>
          <w:rFonts w:ascii="Times New Roman" w:hAnsi="Times New Roman"/>
          <w:sz w:val="24"/>
          <w:szCs w:val="24"/>
          <w:lang w:val="et-EE"/>
        </w:rPr>
      </w:pPr>
      <w:r w:rsidRPr="00F03D51">
        <w:rPr>
          <w:rFonts w:ascii="Times New Roman" w:hAnsi="Times New Roman"/>
          <w:noProof/>
          <w:sz w:val="24"/>
          <w:szCs w:val="24"/>
          <w:lang w:val="et-EE" w:eastAsia="et-EE"/>
        </w:rPr>
        <w:drawing>
          <wp:anchor distT="0" distB="0" distL="114300" distR="114300" simplePos="0" relativeHeight="251660287" behindDoc="0" locked="0" layoutInCell="1" allowOverlap="1" wp14:anchorId="0624F3BB" wp14:editId="5BC09734">
            <wp:simplePos x="0" y="0"/>
            <wp:positionH relativeFrom="margin">
              <wp:align>left</wp:align>
            </wp:positionH>
            <wp:positionV relativeFrom="page">
              <wp:posOffset>431800</wp:posOffset>
            </wp:positionV>
            <wp:extent cx="2556000" cy="450000"/>
            <wp:effectExtent l="0" t="0" r="0" b="7620"/>
            <wp:wrapTopAndBottom/>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56000" cy="45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282E53" w:rsidRPr="00282E53">
        <w:rPr>
          <w:lang w:val="et-EE"/>
        </w:rPr>
        <w:t>Rahandusministeerium</w:t>
      </w:r>
      <w:r w:rsidR="00282E53">
        <w:rPr>
          <w:rFonts w:ascii="Times New Roman" w:hAnsi="Times New Roman"/>
          <w:sz w:val="24"/>
          <w:szCs w:val="24"/>
          <w:lang w:val="et-EE"/>
        </w:rPr>
        <w:tab/>
      </w:r>
      <w:r w:rsidR="00282E53">
        <w:rPr>
          <w:rFonts w:ascii="Times New Roman" w:hAnsi="Times New Roman"/>
          <w:sz w:val="24"/>
          <w:szCs w:val="24"/>
          <w:lang w:val="et-EE"/>
        </w:rPr>
        <w:tab/>
      </w:r>
      <w:r w:rsidR="00282E53">
        <w:rPr>
          <w:rFonts w:ascii="Times New Roman" w:hAnsi="Times New Roman"/>
          <w:sz w:val="24"/>
          <w:szCs w:val="24"/>
          <w:lang w:val="et-EE"/>
        </w:rPr>
        <w:tab/>
      </w:r>
      <w:r w:rsidR="00282E53">
        <w:rPr>
          <w:rFonts w:ascii="Times New Roman" w:hAnsi="Times New Roman"/>
          <w:sz w:val="24"/>
          <w:szCs w:val="24"/>
          <w:lang w:val="et-EE"/>
        </w:rPr>
        <w:tab/>
      </w:r>
      <w:r w:rsidR="00282E53">
        <w:rPr>
          <w:rFonts w:ascii="Times New Roman" w:hAnsi="Times New Roman"/>
          <w:sz w:val="24"/>
          <w:szCs w:val="24"/>
          <w:lang w:val="et-EE"/>
        </w:rPr>
        <w:tab/>
      </w:r>
      <w:r w:rsidR="00282E53">
        <w:rPr>
          <w:rFonts w:ascii="Times New Roman" w:hAnsi="Times New Roman"/>
          <w:sz w:val="24"/>
          <w:szCs w:val="24"/>
          <w:lang w:val="et-EE"/>
        </w:rPr>
        <w:tab/>
      </w:r>
      <w:r w:rsidR="00282E53">
        <w:rPr>
          <w:rFonts w:ascii="Times New Roman" w:hAnsi="Times New Roman"/>
          <w:sz w:val="24"/>
          <w:szCs w:val="24"/>
          <w:lang w:val="et-EE"/>
        </w:rPr>
        <w:tab/>
      </w:r>
      <w:r w:rsidR="00282E53">
        <w:rPr>
          <w:rFonts w:ascii="Times New Roman" w:hAnsi="Times New Roman"/>
          <w:sz w:val="24"/>
          <w:szCs w:val="24"/>
          <w:lang w:val="et-EE"/>
        </w:rPr>
        <w:tab/>
      </w:r>
      <w:r w:rsidR="00282E53">
        <w:rPr>
          <w:rFonts w:ascii="Times New Roman" w:hAnsi="Times New Roman"/>
          <w:sz w:val="24"/>
          <w:szCs w:val="24"/>
          <w:lang w:val="et-EE"/>
        </w:rPr>
        <w:tab/>
      </w:r>
      <w:r w:rsidR="00282E53" w:rsidRPr="00282E53">
        <w:rPr>
          <w:lang w:val="et-EE"/>
        </w:rPr>
        <w:t>11.03.2025</w:t>
      </w:r>
    </w:p>
    <w:p w14:paraId="19A9C05B" w14:textId="77777777" w:rsidR="00282E53" w:rsidRPr="00282E53" w:rsidRDefault="00282E53" w:rsidP="00282E53">
      <w:pPr>
        <w:spacing w:after="0"/>
        <w:rPr>
          <w:lang w:val="et-EE"/>
        </w:rPr>
      </w:pPr>
    </w:p>
    <w:p w14:paraId="2045138A" w14:textId="77777777" w:rsidR="00282E53" w:rsidRPr="00282E53" w:rsidRDefault="00282E53" w:rsidP="00282E53">
      <w:pPr>
        <w:spacing w:after="0"/>
        <w:rPr>
          <w:lang w:val="et-EE"/>
        </w:rPr>
      </w:pPr>
    </w:p>
    <w:p w14:paraId="150B5C9E" w14:textId="77777777" w:rsidR="00282E53" w:rsidRPr="00282E53" w:rsidRDefault="00282E53" w:rsidP="00282E53">
      <w:pPr>
        <w:spacing w:after="0"/>
        <w:rPr>
          <w:b/>
          <w:bCs/>
          <w:lang w:val="et-EE"/>
        </w:rPr>
      </w:pPr>
      <w:r w:rsidRPr="00282E53">
        <w:rPr>
          <w:b/>
          <w:bCs/>
          <w:lang w:val="et-EE"/>
        </w:rPr>
        <w:t>Arvamus krediiditeabe jagamise seaduse eelnõu kohta</w:t>
      </w:r>
    </w:p>
    <w:p w14:paraId="6FECD7D0" w14:textId="77777777" w:rsidR="00282E53" w:rsidRPr="00282E53" w:rsidRDefault="00282E53" w:rsidP="00282E53">
      <w:pPr>
        <w:spacing w:after="0"/>
        <w:rPr>
          <w:lang w:val="et-EE"/>
        </w:rPr>
      </w:pPr>
    </w:p>
    <w:p w14:paraId="6C202C2A" w14:textId="77777777" w:rsidR="00282E53" w:rsidRPr="00282E53" w:rsidRDefault="00282E53" w:rsidP="00282E53">
      <w:pPr>
        <w:spacing w:after="0"/>
        <w:rPr>
          <w:lang w:val="et-EE"/>
        </w:rPr>
      </w:pPr>
      <w:r w:rsidRPr="00282E53">
        <w:rPr>
          <w:lang w:val="et-EE"/>
        </w:rPr>
        <w:t>Täname võimaluse eest avaldada teistkordselt arvamust krediiditeabe jagamise seaduse eelnõu kohta. Kinnitame, et oleme jätkuvalt seisukohal, et nimetatud register aitab kaasa vastutustundliku laenuandmise põhimõtte realiseerimisele Eestis.</w:t>
      </w:r>
    </w:p>
    <w:p w14:paraId="294B2CCA" w14:textId="77777777" w:rsidR="00282E53" w:rsidRPr="00282E53" w:rsidRDefault="00282E53" w:rsidP="00282E53">
      <w:pPr>
        <w:spacing w:after="0"/>
        <w:rPr>
          <w:lang w:val="et-EE"/>
        </w:rPr>
      </w:pPr>
      <w:r w:rsidRPr="00282E53">
        <w:rPr>
          <w:lang w:val="et-EE"/>
        </w:rPr>
        <w:t>Esitaksime eelnõu kohta järgmised märkused:</w:t>
      </w:r>
    </w:p>
    <w:p w14:paraId="4401F9A7" w14:textId="77777777" w:rsidR="00282E53" w:rsidRPr="00282E53" w:rsidRDefault="00282E53" w:rsidP="00282E53">
      <w:pPr>
        <w:numPr>
          <w:ilvl w:val="0"/>
          <w:numId w:val="1"/>
        </w:numPr>
        <w:spacing w:after="0"/>
        <w:rPr>
          <w:lang w:val="et-EE"/>
        </w:rPr>
      </w:pPr>
      <w:r w:rsidRPr="00282E53">
        <w:rPr>
          <w:lang w:val="et-EE"/>
        </w:rPr>
        <w:t>Eelnõu § 7 lg 2: jääme seisukohale, et alla 30 päevane makseviivitus ei anna indikatsiooni selle kohta, et tarbijal oleks probleeme krediidivõimelisusega. Eelnõu esimeses versioonis olnud 7 päeva on küll asendatud 14 päevaga, kuid on jätkuvalt vastuolus IKS § 10 kohaselt ette nähtud minimaalselt 30 päevase viivitusperioodi nõudega. Seega oleks 14 päevaste makseviivituste registrisse kandmine ja avaldamine vastuolus kehtiva õigusega. Lisaks toome välja, et uue tarbijakrediididirektiivi põhjenduspunkt 91 defineerib tarbija finantsraskusena alles 90 päevast makseviivitust ning sellisena oleks krediiditeabe jagamise seaduse regulatsioon vastuolus ka uue EL tarbijakrediidi normistiku mõttega. Kooskõlastustabeli on väidetud, et 14 päeva on piisav aeg, mille jooksul on krediiidiandja eelduslikult ka tarbijale kohustuse täitmist meelde tuletanud ja  tarbijal on võimalik võlgnevus likvideerida, praktikas see paraku nii ei ole (mh meie eelmises kirjas viidatud raske haiguse, puhkusel oleku vms põhjusel).  Samuti jääb ebaselgeks, miks ühes registris tohib avaldada 14-päevaseid viivitusi, teistes aga alles 30 päevaseid. Sellisel erineval kohtlemisel puudub sisuline põhjendus.</w:t>
      </w:r>
    </w:p>
    <w:p w14:paraId="1AD36552" w14:textId="77777777" w:rsidR="00282E53" w:rsidRPr="00282E53" w:rsidRDefault="00282E53" w:rsidP="00282E53">
      <w:pPr>
        <w:numPr>
          <w:ilvl w:val="0"/>
          <w:numId w:val="1"/>
        </w:numPr>
        <w:spacing w:after="0"/>
        <w:rPr>
          <w:lang w:val="et-EE"/>
        </w:rPr>
      </w:pPr>
      <w:r w:rsidRPr="00282E53">
        <w:rPr>
          <w:lang w:val="et-EE"/>
        </w:rPr>
        <w:t>Eelnõu § 7 lg 4 kohaselt kehtestab krediiditeaberegistri põhimääruse valdkonna eest vastutav minister määrusega ning kooskõlastustabeli kohaselt hakkab antud määrus reguleerima ka andmesubjektide õiguste teostamise korda. Seletuskirjas toodud määruse kavand on üldsõnaline ja sellest nähtub andmesubjektide õiguste teostamise kontekst pelgalt §-ist 5: „Ebaõigete andmete parandamine ja täiendamine“. Juhime tähelepanu, et IKÜM art. 13 jj kohaselt on andmesubjektide õiguste spekter palju laiem kui pelgalt õigus andmete õigsusele/parandamisele. Ebaselgeks jääb, kes (Rahandusministeerium või registripidaja) ja kuidas tagab andmesubjekti teavitamise (IKÜM art. 14) ja tema õiguse tutvuda oma andmete töötlemist puudutava informatsiooniga, mh nõuda vastavat koopiat (IKÜM art. 15) või ka isikuandmete töötlemise piiramist (IKÜM art. 18). See ei selgu ei eelnõust ega ka põhimääruse kavandist ja seetõttu palume seda enne eelnõu vastuvõtmist kindlasti täpsustada. Samuti märgime, et seletuskirjas mainitud Soome ja Rootsi lahendust „</w:t>
      </w:r>
      <w:r w:rsidRPr="00282E53">
        <w:rPr>
          <w:i/>
          <w:iCs/>
          <w:lang w:val="et-EE"/>
        </w:rPr>
        <w:t>Tagamaks andmesubjekti kontrolli tema andmete õiguspärase kasutamise üle ning aitamaks kaasa pettuste riski maandamisele peavad Rootsis krediidibürood teavitama iga kord andmesubjekti tema kohta andmete väljastamisest. Samasugust lahendust planeeritakse ka Soomes loodava krediidiregistri osana</w:t>
      </w:r>
      <w:r w:rsidRPr="00282E53">
        <w:rPr>
          <w:lang w:val="et-EE"/>
        </w:rPr>
        <w:t>.“ tuleks tsitaadis välja toodud põhjustel kasutada ka Eestis. Sellekohane regulatsioon peaks sisalduma krediiditeabe jagamise seaduses.</w:t>
      </w:r>
    </w:p>
    <w:p w14:paraId="3AE2B29C" w14:textId="77777777" w:rsidR="00282E53" w:rsidRPr="00282E53" w:rsidRDefault="00282E53" w:rsidP="00282E53">
      <w:pPr>
        <w:numPr>
          <w:ilvl w:val="0"/>
          <w:numId w:val="1"/>
        </w:numPr>
        <w:spacing w:after="0"/>
        <w:rPr>
          <w:lang w:val="et-EE"/>
        </w:rPr>
      </w:pPr>
      <w:r w:rsidRPr="00282E53">
        <w:rPr>
          <w:lang w:val="et-EE"/>
        </w:rPr>
        <w:t xml:space="preserve">Eelnõu § 8 lg 3 kohaselt vabaneb krediiditeabe andja käesoleva paragrahvi lõigetes 1 ja 2 nimetatud kohustusest ajal, mil registriteenuse osutamine ei ole temast sõltumatutel põhjustel võimalik. Arvestades, et registriteenust osutab eelnõu kohaselt siiski registri pidaja, mitte krediiditeabe andja, on sätte sõnastus sellisel kujul natuke eksitav ja vajaks muutmist. Kaaluda võiks nt sõnastust „... ajal mil, registripidajal ei ole krediiditeabe andjast mittetulenevatel põhjustel võimalik registriteenust osutada“. </w:t>
      </w:r>
    </w:p>
    <w:p w14:paraId="25EAF0E0" w14:textId="77777777" w:rsidR="00282E53" w:rsidRDefault="00282E53" w:rsidP="00282E53">
      <w:pPr>
        <w:numPr>
          <w:ilvl w:val="0"/>
          <w:numId w:val="1"/>
        </w:numPr>
        <w:spacing w:after="0"/>
        <w:rPr>
          <w:lang w:val="et-EE"/>
        </w:rPr>
      </w:pPr>
      <w:r w:rsidRPr="00282E53">
        <w:rPr>
          <w:lang w:val="et-EE"/>
        </w:rPr>
        <w:t>Eelnõu § 9 lg 3 sõnastus “Kirjalik avaldus nimekirja kandmiseks ja nimekirjast kustutamiseks esitab tarbija registripidajale” vajaks keelelist parandamist.</w:t>
      </w:r>
    </w:p>
    <w:p w14:paraId="2E382FFF" w14:textId="77777777" w:rsidR="00282E53" w:rsidRPr="00282E53" w:rsidRDefault="00282E53" w:rsidP="00282E53">
      <w:pPr>
        <w:spacing w:after="0"/>
        <w:rPr>
          <w:lang w:val="et-EE"/>
        </w:rPr>
      </w:pPr>
    </w:p>
    <w:p w14:paraId="412791EC" w14:textId="77777777" w:rsidR="00282E53" w:rsidRPr="00282E53" w:rsidRDefault="00282E53" w:rsidP="00282E53">
      <w:pPr>
        <w:numPr>
          <w:ilvl w:val="0"/>
          <w:numId w:val="1"/>
        </w:numPr>
        <w:spacing w:after="0"/>
        <w:rPr>
          <w:lang w:val="et-EE"/>
        </w:rPr>
      </w:pPr>
      <w:r w:rsidRPr="00282E53">
        <w:rPr>
          <w:lang w:val="et-EE"/>
        </w:rPr>
        <w:lastRenderedPageBreak/>
        <w:t xml:space="preserve">Soovitame veelkord läbi mõelda laenukeeldu rikkudes antud laenu tsiviilõiguslikud tagajärjed. Kooskõlastustabelis selgitatakse, et tarbija õigus maksta krediit tagasi esialgses lepingus sätestatud tingimustel muudab laenukeelu nimekirja eesmärgi sisutühjaks. ehtib TsÜS § 84 lõikes 1 sätestatud põhimõte, et tühise tehingu alusel saadu tagastatakse vastavalt alusetu rikastumise sätetele. Sellisel juhul muutub aga samamoodi laenukeeld sisutühjaks, sest keeldu eiranud krediidiandja ei riski tsiviilõiguslikus kontekstis sisuliselt mitte millegagi. Motiveerimaks krediidiandjaid laenukeeldu järgima peaks seda rikkudes sõlmitud leping kuuluma kas täitmisele esialgsetel tingimustel (kuid ilma intressi ja tasudeta), kohalduma Justiitsministeeriumi pakutud lahendus (VÕS § 408 lõigetes 4 ja 5 sätestatud tagajärjed) või siis peaks laenuandja üldse kaotama laenu tagasinõudmise õiguse. Praegusel kujul ei ole laenukeelul sisulisi õiguslikke tagajärgi ja regulatsiooniga taotletud eesmärk, milleks on seletuskirja kohaselt vältida krediidiandja  poolset lepingu sõlmimist nimekirja kantud inimesega, ei ole ,saavutatav.  </w:t>
      </w:r>
    </w:p>
    <w:p w14:paraId="2615EEB1" w14:textId="77777777" w:rsidR="00282E53" w:rsidRPr="00282E53" w:rsidRDefault="00282E53" w:rsidP="00282E53">
      <w:pPr>
        <w:numPr>
          <w:ilvl w:val="0"/>
          <w:numId w:val="1"/>
        </w:numPr>
        <w:spacing w:after="0"/>
        <w:rPr>
          <w:lang w:val="et-EE"/>
        </w:rPr>
      </w:pPr>
      <w:r w:rsidRPr="00282E53">
        <w:rPr>
          <w:lang w:val="et-EE"/>
        </w:rPr>
        <w:t>Eelnõus puudub regulatsioon registripidaja tsiviilvastutuse osas. Ulatuses, milles registripidaja vastutus on ette nähtud IKÜM-ga, on see põhjendatud. Samas võib registripidaja tegevus kaasa tuua varalise kahju nt ebaõigete andmete kajastamise korral krediiditeabe registris registrit kasutavatele krediidiandjatele. Soovitame kaaluda võimalust sellise kahju osas ette näha registripidaja vastutus, samuti registripidaja kohustus vastav vastutus kindlustada. Vastupidisel juhul võib tekkida olukord, kus kantava kahju eest vastutab kogu ulatuses Eesti Vabariik.</w:t>
      </w:r>
    </w:p>
    <w:p w14:paraId="3272BB9E" w14:textId="77777777" w:rsidR="00282E53" w:rsidRPr="00282E53" w:rsidRDefault="00282E53" w:rsidP="00282E53">
      <w:pPr>
        <w:spacing w:after="0"/>
        <w:rPr>
          <w:lang w:val="et-EE"/>
        </w:rPr>
      </w:pPr>
    </w:p>
    <w:p w14:paraId="66299902" w14:textId="77777777" w:rsidR="00282E53" w:rsidRDefault="00282E53" w:rsidP="00282E53">
      <w:pPr>
        <w:spacing w:after="0"/>
        <w:rPr>
          <w:lang w:val="et-EE"/>
        </w:rPr>
      </w:pPr>
    </w:p>
    <w:p w14:paraId="79E5D069" w14:textId="77777777" w:rsidR="00282E53" w:rsidRDefault="00282E53" w:rsidP="00282E53">
      <w:pPr>
        <w:spacing w:after="0"/>
        <w:rPr>
          <w:lang w:val="et-EE"/>
        </w:rPr>
      </w:pPr>
    </w:p>
    <w:p w14:paraId="449030D3" w14:textId="77777777" w:rsidR="00282E53" w:rsidRDefault="00282E53" w:rsidP="00282E53">
      <w:pPr>
        <w:spacing w:after="0"/>
        <w:rPr>
          <w:lang w:val="et-EE"/>
        </w:rPr>
      </w:pPr>
    </w:p>
    <w:p w14:paraId="2EAE508A" w14:textId="77777777" w:rsidR="00282E53" w:rsidRDefault="00282E53" w:rsidP="00282E53">
      <w:pPr>
        <w:spacing w:after="0"/>
        <w:rPr>
          <w:lang w:val="et-EE"/>
        </w:rPr>
      </w:pPr>
    </w:p>
    <w:p w14:paraId="76946287" w14:textId="6AADF574" w:rsidR="00282E53" w:rsidRPr="00282E53" w:rsidRDefault="00282E53" w:rsidP="00282E53">
      <w:pPr>
        <w:spacing w:after="0"/>
        <w:rPr>
          <w:lang w:val="et-EE"/>
        </w:rPr>
      </w:pPr>
      <w:r w:rsidRPr="00282E53">
        <w:rPr>
          <w:lang w:val="et-EE"/>
        </w:rPr>
        <w:t>Lugupidamisega,</w:t>
      </w:r>
    </w:p>
    <w:p w14:paraId="3594D5D8" w14:textId="77777777" w:rsidR="00282E53" w:rsidRPr="00282E53" w:rsidRDefault="00282E53" w:rsidP="00282E53">
      <w:pPr>
        <w:spacing w:after="0"/>
        <w:rPr>
          <w:lang w:val="et-EE"/>
        </w:rPr>
      </w:pPr>
    </w:p>
    <w:p w14:paraId="29DCA29A" w14:textId="77777777" w:rsidR="00282E53" w:rsidRPr="00282E53" w:rsidRDefault="00282E53" w:rsidP="00282E53">
      <w:pPr>
        <w:spacing w:after="0"/>
        <w:rPr>
          <w:lang w:val="et-EE"/>
        </w:rPr>
      </w:pPr>
      <w:r w:rsidRPr="00282E53">
        <w:rPr>
          <w:lang w:val="et-EE"/>
        </w:rPr>
        <w:t>prof. Karin Sein</w:t>
      </w:r>
    </w:p>
    <w:p w14:paraId="1056AD56" w14:textId="77777777" w:rsidR="00282E53" w:rsidRPr="00282E53" w:rsidRDefault="00282E53" w:rsidP="00282E53">
      <w:pPr>
        <w:spacing w:after="0"/>
        <w:rPr>
          <w:lang w:val="et-EE"/>
        </w:rPr>
      </w:pPr>
      <w:r w:rsidRPr="00282E53">
        <w:rPr>
          <w:lang w:val="et-EE"/>
        </w:rPr>
        <w:t>kaasprof. Piia Kalamees</w:t>
      </w:r>
    </w:p>
    <w:p w14:paraId="68448957" w14:textId="77777777" w:rsidR="00282E53" w:rsidRPr="00282E53" w:rsidRDefault="00282E53" w:rsidP="00282E53">
      <w:pPr>
        <w:spacing w:after="0"/>
        <w:rPr>
          <w:lang w:val="et-EE"/>
        </w:rPr>
      </w:pPr>
      <w:r w:rsidRPr="00282E53">
        <w:rPr>
          <w:lang w:val="et-EE"/>
        </w:rPr>
        <w:t>kaasprof. Paloma Krõõt Tupay</w:t>
      </w:r>
    </w:p>
    <w:p w14:paraId="2855CB4A" w14:textId="77777777" w:rsidR="00282E53" w:rsidRPr="00282E53" w:rsidRDefault="00282E53" w:rsidP="00282E53">
      <w:pPr>
        <w:spacing w:after="0"/>
        <w:rPr>
          <w:lang w:val="et-EE"/>
        </w:rPr>
      </w:pPr>
    </w:p>
    <w:p w14:paraId="7E6492F2" w14:textId="77777777" w:rsidR="00282E53" w:rsidRPr="00282E53" w:rsidRDefault="00282E53" w:rsidP="00282E53">
      <w:pPr>
        <w:spacing w:after="0"/>
        <w:rPr>
          <w:b/>
          <w:bCs/>
          <w:lang w:val="et-EE"/>
        </w:rPr>
      </w:pPr>
    </w:p>
    <w:p w14:paraId="1E636381" w14:textId="73664F8A" w:rsidR="00D07695" w:rsidRPr="004230C1" w:rsidRDefault="00D07695" w:rsidP="00791AA9">
      <w:pPr>
        <w:spacing w:after="0"/>
        <w:rPr>
          <w:rFonts w:ascii="Times New Roman" w:hAnsi="Times New Roman"/>
          <w:sz w:val="24"/>
          <w:szCs w:val="24"/>
          <w:lang w:val="et-EE"/>
        </w:rPr>
      </w:pPr>
    </w:p>
    <w:p w14:paraId="520387A5" w14:textId="77777777" w:rsidR="00D07695" w:rsidRPr="00D07695" w:rsidRDefault="00D07695" w:rsidP="00D07695">
      <w:pPr>
        <w:rPr>
          <w:lang w:val="et-EE"/>
        </w:rPr>
      </w:pPr>
    </w:p>
    <w:p w14:paraId="64EE8EE6" w14:textId="2EECEED0" w:rsidR="00D07695" w:rsidRPr="00D07695" w:rsidRDefault="00D07695" w:rsidP="00D07695">
      <w:pPr>
        <w:tabs>
          <w:tab w:val="left" w:pos="6015"/>
        </w:tabs>
        <w:rPr>
          <w:lang w:val="et-EE"/>
        </w:rPr>
      </w:pPr>
      <w:r>
        <w:rPr>
          <w:lang w:val="et-EE"/>
        </w:rPr>
        <w:tab/>
      </w:r>
    </w:p>
    <w:sectPr w:rsidR="00D07695" w:rsidRPr="00D07695" w:rsidSect="00E90A5A">
      <w:headerReference w:type="even" r:id="rId9"/>
      <w:headerReference w:type="default" r:id="rId10"/>
      <w:footerReference w:type="even" r:id="rId11"/>
      <w:footerReference w:type="default" r:id="rId12"/>
      <w:headerReference w:type="first" r:id="rId13"/>
      <w:footerReference w:type="first" r:id="rId14"/>
      <w:pgSz w:w="11907" w:h="16840"/>
      <w:pgMar w:top="680" w:right="851" w:bottom="680" w:left="1701" w:header="680"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745A" w14:textId="77777777" w:rsidR="00155378" w:rsidRDefault="00155378">
      <w:pPr>
        <w:spacing w:after="0"/>
      </w:pPr>
      <w:r>
        <w:separator/>
      </w:r>
    </w:p>
  </w:endnote>
  <w:endnote w:type="continuationSeparator" w:id="0">
    <w:p w14:paraId="037E8608" w14:textId="77777777" w:rsidR="00155378" w:rsidRDefault="001553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D6EE" w14:textId="77777777" w:rsidR="00F77C7F" w:rsidRDefault="00F77C7F">
    <w:pPr>
      <w:pStyle w:val="Footer"/>
    </w:pPr>
  </w:p>
  <w:p w14:paraId="56597FE6" w14:textId="77777777" w:rsidR="00674E56" w:rsidRDefault="00674E56"/>
  <w:p w14:paraId="4A6DE43C" w14:textId="77777777" w:rsidR="00674E56" w:rsidRDefault="00674E56"/>
  <w:p w14:paraId="375A0E61" w14:textId="77777777" w:rsidR="00674E56" w:rsidRDefault="00674E56"/>
  <w:p w14:paraId="3F25B76A" w14:textId="77777777" w:rsidR="00674E56" w:rsidRDefault="00674E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715D3" w14:textId="77777777" w:rsidR="00CB355B" w:rsidRDefault="00CB355B">
    <w:pPr>
      <w:pStyle w:val="Footer"/>
      <w:jc w:val="center"/>
    </w:pPr>
    <w:r>
      <w:rPr>
        <w:bCs/>
      </w:rPr>
      <w:fldChar w:fldCharType="begin"/>
    </w:r>
    <w:r>
      <w:rPr>
        <w:bCs/>
      </w:rPr>
      <w:instrText xml:space="preserve"> PAGE </w:instrText>
    </w:r>
    <w:r>
      <w:rPr>
        <w:bCs/>
      </w:rPr>
      <w:fldChar w:fldCharType="separate"/>
    </w:r>
    <w:r w:rsidR="00E90A5A">
      <w:rPr>
        <w:bCs/>
        <w:noProof/>
      </w:rPr>
      <w:t>2</w:t>
    </w:r>
    <w:r>
      <w:rPr>
        <w:bCs/>
      </w:rPr>
      <w:fldChar w:fldCharType="end"/>
    </w:r>
    <w:r>
      <w:rPr>
        <w:bCs/>
        <w:sz w:val="24"/>
        <w:szCs w:val="24"/>
      </w:rPr>
      <w:t xml:space="preserve"> </w:t>
    </w:r>
    <w:r>
      <w:t>(</w:t>
    </w:r>
    <w:r>
      <w:rPr>
        <w:bCs/>
      </w:rPr>
      <w:fldChar w:fldCharType="begin"/>
    </w:r>
    <w:r>
      <w:rPr>
        <w:bCs/>
      </w:rPr>
      <w:instrText xml:space="preserve"> NUMPAGES </w:instrText>
    </w:r>
    <w:r>
      <w:rPr>
        <w:bCs/>
      </w:rPr>
      <w:fldChar w:fldCharType="separate"/>
    </w:r>
    <w:r w:rsidR="00E90A5A">
      <w:rPr>
        <w:bCs/>
        <w:noProof/>
      </w:rPr>
      <w:t>2</w:t>
    </w:r>
    <w:r>
      <w:rPr>
        <w:bCs/>
      </w:rPr>
      <w:fldChar w:fldCharType="end"/>
    </w:r>
    <w:r>
      <w:rPr>
        <w:bCs/>
        <w:sz w:val="24"/>
        <w:szCs w:val="24"/>
      </w:rPr>
      <w:t>)</w:t>
    </w:r>
  </w:p>
  <w:p w14:paraId="068DD97B" w14:textId="77777777" w:rsidR="00674E56" w:rsidRDefault="00674E56"/>
  <w:p w14:paraId="7418A931" w14:textId="77777777" w:rsidR="00674E56" w:rsidRDefault="00674E56"/>
  <w:p w14:paraId="1DE63ECE" w14:textId="77777777" w:rsidR="00674E56" w:rsidRDefault="00674E56"/>
  <w:p w14:paraId="70B1E248" w14:textId="77777777" w:rsidR="00674E56" w:rsidRDefault="00674E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0F96E" w14:textId="77777777" w:rsidR="00CB355B" w:rsidRPr="00C427F1" w:rsidRDefault="00042FE7" w:rsidP="00042FE7">
    <w:pPr>
      <w:pStyle w:val="Footer"/>
      <w:rPr>
        <w:rFonts w:ascii="Times New Roman" w:hAnsi="Times New Roman"/>
        <w:lang w:val="et-EE"/>
      </w:rPr>
    </w:pPr>
    <w:r w:rsidRPr="00C427F1">
      <w:rPr>
        <w:rFonts w:ascii="Times New Roman" w:hAnsi="Times New Roman"/>
        <w:lang w:val="et-EE"/>
      </w:rPr>
      <w:t xml:space="preserve">Ülikooli 18, 50090 Tartu | 737 5100 | </w:t>
    </w:r>
    <w:hyperlink r:id="rId1" w:history="1">
      <w:r w:rsidRPr="00C427F1">
        <w:rPr>
          <w:rStyle w:val="Hyperlink"/>
          <w:rFonts w:ascii="Times New Roman" w:hAnsi="Times New Roman"/>
          <w:lang w:val="et-EE"/>
        </w:rPr>
        <w:t>info@ut.ee</w:t>
      </w:r>
    </w:hyperlink>
    <w:r w:rsidRPr="00C427F1">
      <w:rPr>
        <w:rFonts w:ascii="Times New Roman" w:hAnsi="Times New Roman"/>
        <w:lang w:val="et-EE"/>
      </w:rPr>
      <w:t xml:space="preserve"> | </w:t>
    </w:r>
    <w:hyperlink r:id="rId2" w:history="1">
      <w:r w:rsidRPr="00C427F1">
        <w:rPr>
          <w:rStyle w:val="Hyperlink"/>
          <w:rFonts w:ascii="Times New Roman" w:hAnsi="Times New Roman"/>
          <w:lang w:val="et-EE"/>
        </w:rPr>
        <w:t>www.ut.ee</w:t>
      </w:r>
    </w:hyperlink>
    <w:r w:rsidRPr="00C427F1">
      <w:rPr>
        <w:rFonts w:ascii="Times New Roman" w:hAnsi="Times New Roman"/>
        <w:lang w:val="et-EE"/>
      </w:rPr>
      <w:t xml:space="preserve"> | Registrikood 74001073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75E87" w14:textId="77777777" w:rsidR="00155378" w:rsidRDefault="00155378">
      <w:pPr>
        <w:spacing w:after="0"/>
      </w:pPr>
      <w:r>
        <w:rPr>
          <w:color w:val="000000"/>
        </w:rPr>
        <w:separator/>
      </w:r>
    </w:p>
  </w:footnote>
  <w:footnote w:type="continuationSeparator" w:id="0">
    <w:p w14:paraId="5B953507" w14:textId="77777777" w:rsidR="00155378" w:rsidRDefault="001553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EBDD" w14:textId="77777777" w:rsidR="00F77C7F" w:rsidRDefault="00F77C7F">
    <w:pPr>
      <w:pStyle w:val="Header"/>
    </w:pPr>
  </w:p>
  <w:p w14:paraId="6CCC0689" w14:textId="77777777" w:rsidR="00674E56" w:rsidRDefault="00674E56"/>
  <w:p w14:paraId="68E5C41B" w14:textId="77777777" w:rsidR="00674E56" w:rsidRDefault="00674E56"/>
  <w:p w14:paraId="49CD0A83" w14:textId="77777777" w:rsidR="00674E56" w:rsidRDefault="00674E56"/>
  <w:p w14:paraId="62CC1616" w14:textId="77777777" w:rsidR="00674E56" w:rsidRDefault="00674E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6232" w14:textId="77777777" w:rsidR="00CB355B" w:rsidRDefault="00CB355B">
    <w:pPr>
      <w:pStyle w:val="Header"/>
      <w:jc w:val="center"/>
      <w:rPr>
        <w:rFonts w:ascii="Times New Roman" w:hAnsi="Times New Roman"/>
      </w:rPr>
    </w:pPr>
  </w:p>
  <w:p w14:paraId="3A921C9D" w14:textId="77777777" w:rsidR="00674E56" w:rsidRDefault="00674E56"/>
  <w:p w14:paraId="218A9B2B" w14:textId="77777777" w:rsidR="00674E56" w:rsidRDefault="00674E56"/>
  <w:p w14:paraId="21B81223" w14:textId="77777777" w:rsidR="00674E56" w:rsidRDefault="00674E56"/>
  <w:p w14:paraId="410A2FC9" w14:textId="77777777" w:rsidR="00674E56" w:rsidRDefault="00674E5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CE99" w14:textId="77777777" w:rsidR="00CB355B" w:rsidRDefault="0099268E" w:rsidP="00AF097F">
    <w:pPr>
      <w:pStyle w:val="Header"/>
    </w:pPr>
    <w:r>
      <w:rPr>
        <w:noProof/>
        <w:lang w:val="et-EE" w:eastAsia="et-EE"/>
      </w:rPr>
      <mc:AlternateContent>
        <mc:Choice Requires="wps">
          <w:drawing>
            <wp:anchor distT="45720" distB="45720" distL="114300" distR="114300" simplePos="0" relativeHeight="251659264" behindDoc="1" locked="0" layoutInCell="1" allowOverlap="1" wp14:anchorId="626DF6F4" wp14:editId="2FA7CE40">
              <wp:simplePos x="0" y="0"/>
              <wp:positionH relativeFrom="margin">
                <wp:align>right</wp:align>
              </wp:positionH>
              <wp:positionV relativeFrom="page">
                <wp:posOffset>215900</wp:posOffset>
              </wp:positionV>
              <wp:extent cx="2447925" cy="1028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028700"/>
                      </a:xfrm>
                      <a:prstGeom prst="rect">
                        <a:avLst/>
                      </a:prstGeom>
                      <a:solidFill>
                        <a:srgbClr val="FFFFFF"/>
                      </a:solidFill>
                      <a:ln w="9525">
                        <a:noFill/>
                        <a:miter lim="800000"/>
                        <a:headEnd/>
                        <a:tailEnd/>
                      </a:ln>
                    </wps:spPr>
                    <wps:txbx>
                      <w:txbxContent>
                        <w:p w14:paraId="573E5826" w14:textId="77777777" w:rsidR="001C4E5C" w:rsidRDefault="001C4E5C" w:rsidP="0075031A">
                          <w:pPr>
                            <w:spacing w:after="0"/>
                            <w:rPr>
                              <w:rFonts w:ascii="Times New Roman" w:hAnsi="Times New Roman"/>
                              <w:color w:val="000000" w:themeColor="text1"/>
                              <w:sz w:val="20"/>
                              <w:szCs w:val="20"/>
                              <w:lang w:val="et-EE"/>
                            </w:rPr>
                          </w:pPr>
                        </w:p>
                        <w:p w14:paraId="0DC897BA" w14:textId="77777777" w:rsidR="001C4E5C" w:rsidRPr="0017562D" w:rsidRDefault="001C4E5C" w:rsidP="0075031A">
                          <w:pPr>
                            <w:spacing w:after="0"/>
                            <w:rPr>
                              <w:rFonts w:ascii="Times New Roman" w:hAnsi="Times New Roman"/>
                              <w:color w:val="000000" w:themeColor="text1"/>
                              <w:sz w:val="20"/>
                              <w:szCs w:val="20"/>
                              <w:lang w:val="et-EE"/>
                            </w:rPr>
                          </w:pPr>
                        </w:p>
                        <w:p w14:paraId="63717FF4" w14:textId="77777777" w:rsidR="000D1200" w:rsidRDefault="000D1200" w:rsidP="0075031A">
                          <w:pPr>
                            <w:spacing w:after="0"/>
                            <w:rPr>
                              <w:rFonts w:ascii="Times New Roman" w:hAnsi="Times New Roman"/>
                              <w:sz w:val="20"/>
                              <w:szCs w:val="20"/>
                            </w:rPr>
                          </w:pPr>
                        </w:p>
                        <w:p w14:paraId="14469520" w14:textId="77777777" w:rsidR="000D1200" w:rsidRDefault="000D1200" w:rsidP="0075031A">
                          <w:pPr>
                            <w:spacing w:after="0"/>
                            <w:rPr>
                              <w:rFonts w:ascii="Times New Roman" w:hAnsi="Times New Roman"/>
                              <w:sz w:val="20"/>
                              <w:szCs w:val="20"/>
                            </w:rPr>
                          </w:pPr>
                        </w:p>
                        <w:p w14:paraId="72D3AC29" w14:textId="77777777" w:rsidR="000D1200" w:rsidRDefault="000D1200" w:rsidP="0075031A">
                          <w:pPr>
                            <w:spacing w:after="0"/>
                            <w:rPr>
                              <w:rFonts w:ascii="Times New Roman" w:hAnsi="Times New Roman"/>
                              <w:sz w:val="20"/>
                              <w:szCs w:val="20"/>
                            </w:rPr>
                          </w:pPr>
                        </w:p>
                        <w:p w14:paraId="3D80A24C" w14:textId="77777777" w:rsidR="000D1200" w:rsidRDefault="000D1200" w:rsidP="0075031A">
                          <w:pPr>
                            <w:spacing w:after="0"/>
                            <w:rPr>
                              <w:rFonts w:ascii="Times New Roman" w:hAnsi="Times New Roman"/>
                              <w:sz w:val="20"/>
                              <w:szCs w:val="20"/>
                            </w:rPr>
                          </w:pPr>
                        </w:p>
                        <w:p w14:paraId="0ADF0BC3" w14:textId="77777777" w:rsidR="0075031A" w:rsidRDefault="0075031A" w:rsidP="0075031A">
                          <w:pPr>
                            <w:spacing w:after="0"/>
                            <w:rPr>
                              <w:rFonts w:ascii="Times New Roman" w:hAnsi="Times New Roman"/>
                              <w:sz w:val="20"/>
                              <w:szCs w:val="20"/>
                            </w:rPr>
                          </w:pPr>
                        </w:p>
                        <w:p w14:paraId="29D2FCA0" w14:textId="77777777" w:rsidR="0075031A" w:rsidRDefault="0075031A" w:rsidP="0075031A">
                          <w:pPr>
                            <w:spacing w:after="0"/>
                            <w:rPr>
                              <w:rFonts w:ascii="Times New Roman" w:hAnsi="Times New Roman"/>
                              <w:sz w:val="20"/>
                              <w:szCs w:val="20"/>
                            </w:rPr>
                          </w:pPr>
                        </w:p>
                        <w:p w14:paraId="1E32563A" w14:textId="77777777" w:rsidR="0075031A" w:rsidRDefault="0075031A" w:rsidP="0075031A">
                          <w:pPr>
                            <w:spacing w:after="0"/>
                            <w:rPr>
                              <w:rFonts w:ascii="Times New Roman" w:hAnsi="Times New Roman"/>
                              <w:sz w:val="20"/>
                              <w:szCs w:val="20"/>
                            </w:rPr>
                          </w:pPr>
                        </w:p>
                        <w:p w14:paraId="0C22A938" w14:textId="77777777" w:rsidR="0075031A" w:rsidRDefault="0075031A" w:rsidP="0075031A">
                          <w:pPr>
                            <w:spacing w:after="0"/>
                            <w:rPr>
                              <w:rFonts w:ascii="Times New Roman" w:hAnsi="Times New Roman"/>
                              <w:sz w:val="20"/>
                              <w:szCs w:val="20"/>
                            </w:rPr>
                          </w:pPr>
                        </w:p>
                        <w:p w14:paraId="28C27B06" w14:textId="77777777" w:rsidR="0075031A" w:rsidRDefault="0075031A" w:rsidP="0075031A">
                          <w:pPr>
                            <w:spacing w:after="0"/>
                            <w:rPr>
                              <w:rFonts w:ascii="Times New Roman" w:hAnsi="Times New Roman"/>
                              <w:sz w:val="20"/>
                              <w:szCs w:val="20"/>
                            </w:rPr>
                          </w:pPr>
                        </w:p>
                        <w:p w14:paraId="47F65911" w14:textId="77777777" w:rsidR="0075031A" w:rsidRDefault="0075031A" w:rsidP="0075031A">
                          <w:pPr>
                            <w:spacing w:after="0"/>
                            <w:rPr>
                              <w:rFonts w:ascii="Times New Roman" w:hAnsi="Times New Roman"/>
                              <w:sz w:val="20"/>
                              <w:szCs w:val="20"/>
                            </w:rPr>
                          </w:pPr>
                        </w:p>
                        <w:p w14:paraId="50C3AA61" w14:textId="77777777" w:rsidR="0075031A" w:rsidRDefault="0075031A" w:rsidP="0075031A">
                          <w:pPr>
                            <w:spacing w:after="0"/>
                            <w:rPr>
                              <w:rFonts w:ascii="Times New Roman" w:hAnsi="Times New Roman"/>
                              <w:sz w:val="20"/>
                              <w:szCs w:val="20"/>
                            </w:rPr>
                          </w:pPr>
                        </w:p>
                        <w:p w14:paraId="7D6C36D5" w14:textId="77777777" w:rsidR="0075031A" w:rsidRDefault="0075031A" w:rsidP="0075031A">
                          <w:pPr>
                            <w:spacing w:after="0"/>
                            <w:rPr>
                              <w:rFonts w:ascii="Times New Roman" w:hAnsi="Times New Roman"/>
                              <w:sz w:val="20"/>
                              <w:szCs w:val="20"/>
                            </w:rPr>
                          </w:pPr>
                        </w:p>
                        <w:p w14:paraId="3B80834A" w14:textId="77777777" w:rsidR="0075031A" w:rsidRDefault="0075031A" w:rsidP="0075031A">
                          <w:pPr>
                            <w:spacing w:after="0"/>
                            <w:rPr>
                              <w:rFonts w:ascii="Times New Roman" w:hAnsi="Times New Roman"/>
                              <w:sz w:val="20"/>
                              <w:szCs w:val="20"/>
                            </w:rPr>
                          </w:pPr>
                        </w:p>
                        <w:p w14:paraId="4C3975BD" w14:textId="77777777" w:rsidR="0075031A" w:rsidRDefault="0075031A" w:rsidP="0075031A">
                          <w:pPr>
                            <w:spacing w:after="0"/>
                            <w:rPr>
                              <w:rFonts w:ascii="Times New Roman" w:hAnsi="Times New Roman"/>
                              <w:sz w:val="20"/>
                              <w:szCs w:val="20"/>
                            </w:rPr>
                          </w:pPr>
                        </w:p>
                        <w:p w14:paraId="5366B4EB" w14:textId="77777777" w:rsidR="0075031A" w:rsidRDefault="0075031A" w:rsidP="0075031A">
                          <w:pPr>
                            <w:spacing w:after="0"/>
                            <w:rPr>
                              <w:rFonts w:ascii="Times New Roman" w:hAnsi="Times New Roman"/>
                              <w:sz w:val="20"/>
                              <w:szCs w:val="20"/>
                            </w:rPr>
                          </w:pPr>
                        </w:p>
                        <w:p w14:paraId="26376C5F" w14:textId="77777777" w:rsidR="0075031A" w:rsidRDefault="0075031A" w:rsidP="0075031A">
                          <w:pPr>
                            <w:spacing w:after="0"/>
                            <w:rPr>
                              <w:rFonts w:ascii="Times New Roman" w:hAnsi="Times New Roman"/>
                              <w:sz w:val="20"/>
                              <w:szCs w:val="20"/>
                            </w:rPr>
                          </w:pPr>
                        </w:p>
                        <w:p w14:paraId="3745398D" w14:textId="77777777" w:rsidR="0075031A" w:rsidRDefault="0075031A" w:rsidP="0075031A">
                          <w:pPr>
                            <w:spacing w:after="0"/>
                            <w:rPr>
                              <w:rFonts w:ascii="Times New Roman" w:hAnsi="Times New Roman"/>
                              <w:sz w:val="20"/>
                              <w:szCs w:val="20"/>
                            </w:rPr>
                          </w:pPr>
                        </w:p>
                        <w:p w14:paraId="75BDA32C" w14:textId="77777777" w:rsidR="0075031A" w:rsidRPr="0075031A" w:rsidRDefault="0075031A" w:rsidP="0075031A">
                          <w:pPr>
                            <w:spacing w:after="0"/>
                            <w:rPr>
                              <w:rFonts w:ascii="Times New Roman" w:hAnsi="Times New Roman"/>
                              <w:sz w:val="20"/>
                              <w:szCs w:val="20"/>
                            </w:rPr>
                          </w:pPr>
                          <w:proofErr w:type="spellStart"/>
                          <w:r>
                            <w:rPr>
                              <w:rFonts w:ascii="Times New Roman" w:hAnsi="Times New Roman"/>
                              <w:sz w:val="20"/>
                              <w:szCs w:val="20"/>
                            </w:rPr>
                            <w:t>llll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6DF6F4" id="_x0000_t202" coordsize="21600,21600" o:spt="202" path="m,l,21600r21600,l21600,xe">
              <v:stroke joinstyle="miter"/>
              <v:path gradientshapeok="t" o:connecttype="rect"/>
            </v:shapetype>
            <v:shape id="Text Box 2" o:spid="_x0000_s1026" type="#_x0000_t202" style="position:absolute;margin-left:141.55pt;margin-top:17pt;width:192.75pt;height:81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" stroked="f">
              <v:textbox>
                <w:txbxContent>
                  <w:p w14:paraId="573E5826" w14:textId="77777777" w:rsidR="001C4E5C" w:rsidRDefault="001C4E5C" w:rsidP="0075031A">
                    <w:pPr>
                      <w:spacing w:after="0"/>
                      <w:rPr>
                        <w:rFonts w:ascii="Times New Roman" w:hAnsi="Times New Roman"/>
                        <w:color w:val="000000" w:themeColor="text1"/>
                        <w:sz w:val="20"/>
                        <w:szCs w:val="20"/>
                        <w:lang w:val="et-EE"/>
                      </w:rPr>
                    </w:pPr>
                  </w:p>
                  <w:p w14:paraId="0DC897BA" w14:textId="77777777" w:rsidR="001C4E5C" w:rsidRPr="0017562D" w:rsidRDefault="001C4E5C" w:rsidP="0075031A">
                    <w:pPr>
                      <w:spacing w:after="0"/>
                      <w:rPr>
                        <w:rFonts w:ascii="Times New Roman" w:hAnsi="Times New Roman"/>
                        <w:color w:val="000000" w:themeColor="text1"/>
                        <w:sz w:val="20"/>
                        <w:szCs w:val="20"/>
                        <w:lang w:val="et-EE"/>
                      </w:rPr>
                    </w:pPr>
                  </w:p>
                  <w:p w14:paraId="63717FF4" w14:textId="77777777" w:rsidR="000D1200" w:rsidRDefault="000D1200" w:rsidP="0075031A">
                    <w:pPr>
                      <w:spacing w:after="0"/>
                      <w:rPr>
                        <w:rFonts w:ascii="Times New Roman" w:hAnsi="Times New Roman"/>
                        <w:sz w:val="20"/>
                        <w:szCs w:val="20"/>
                      </w:rPr>
                    </w:pPr>
                  </w:p>
                  <w:p w14:paraId="14469520" w14:textId="77777777" w:rsidR="000D1200" w:rsidRDefault="000D1200" w:rsidP="0075031A">
                    <w:pPr>
                      <w:spacing w:after="0"/>
                      <w:rPr>
                        <w:rFonts w:ascii="Times New Roman" w:hAnsi="Times New Roman"/>
                        <w:sz w:val="20"/>
                        <w:szCs w:val="20"/>
                      </w:rPr>
                    </w:pPr>
                  </w:p>
                  <w:p w14:paraId="72D3AC29" w14:textId="77777777" w:rsidR="000D1200" w:rsidRDefault="000D1200" w:rsidP="0075031A">
                    <w:pPr>
                      <w:spacing w:after="0"/>
                      <w:rPr>
                        <w:rFonts w:ascii="Times New Roman" w:hAnsi="Times New Roman"/>
                        <w:sz w:val="20"/>
                        <w:szCs w:val="20"/>
                      </w:rPr>
                    </w:pPr>
                  </w:p>
                  <w:p w14:paraId="3D80A24C" w14:textId="77777777" w:rsidR="000D1200" w:rsidRDefault="000D1200" w:rsidP="0075031A">
                    <w:pPr>
                      <w:spacing w:after="0"/>
                      <w:rPr>
                        <w:rFonts w:ascii="Times New Roman" w:hAnsi="Times New Roman"/>
                        <w:sz w:val="20"/>
                        <w:szCs w:val="20"/>
                      </w:rPr>
                    </w:pPr>
                  </w:p>
                  <w:p w14:paraId="0ADF0BC3" w14:textId="77777777" w:rsidR="0075031A" w:rsidRDefault="0075031A" w:rsidP="0075031A">
                    <w:pPr>
                      <w:spacing w:after="0"/>
                      <w:rPr>
                        <w:rFonts w:ascii="Times New Roman" w:hAnsi="Times New Roman"/>
                        <w:sz w:val="20"/>
                        <w:szCs w:val="20"/>
                      </w:rPr>
                    </w:pPr>
                  </w:p>
                  <w:p w14:paraId="29D2FCA0" w14:textId="77777777" w:rsidR="0075031A" w:rsidRDefault="0075031A" w:rsidP="0075031A">
                    <w:pPr>
                      <w:spacing w:after="0"/>
                      <w:rPr>
                        <w:rFonts w:ascii="Times New Roman" w:hAnsi="Times New Roman"/>
                        <w:sz w:val="20"/>
                        <w:szCs w:val="20"/>
                      </w:rPr>
                    </w:pPr>
                  </w:p>
                  <w:p w14:paraId="1E32563A" w14:textId="77777777" w:rsidR="0075031A" w:rsidRDefault="0075031A" w:rsidP="0075031A">
                    <w:pPr>
                      <w:spacing w:after="0"/>
                      <w:rPr>
                        <w:rFonts w:ascii="Times New Roman" w:hAnsi="Times New Roman"/>
                        <w:sz w:val="20"/>
                        <w:szCs w:val="20"/>
                      </w:rPr>
                    </w:pPr>
                  </w:p>
                  <w:p w14:paraId="0C22A938" w14:textId="77777777" w:rsidR="0075031A" w:rsidRDefault="0075031A" w:rsidP="0075031A">
                    <w:pPr>
                      <w:spacing w:after="0"/>
                      <w:rPr>
                        <w:rFonts w:ascii="Times New Roman" w:hAnsi="Times New Roman"/>
                        <w:sz w:val="20"/>
                        <w:szCs w:val="20"/>
                      </w:rPr>
                    </w:pPr>
                  </w:p>
                  <w:p w14:paraId="28C27B06" w14:textId="77777777" w:rsidR="0075031A" w:rsidRDefault="0075031A" w:rsidP="0075031A">
                    <w:pPr>
                      <w:spacing w:after="0"/>
                      <w:rPr>
                        <w:rFonts w:ascii="Times New Roman" w:hAnsi="Times New Roman"/>
                        <w:sz w:val="20"/>
                        <w:szCs w:val="20"/>
                      </w:rPr>
                    </w:pPr>
                  </w:p>
                  <w:p w14:paraId="47F65911" w14:textId="77777777" w:rsidR="0075031A" w:rsidRDefault="0075031A" w:rsidP="0075031A">
                    <w:pPr>
                      <w:spacing w:after="0"/>
                      <w:rPr>
                        <w:rFonts w:ascii="Times New Roman" w:hAnsi="Times New Roman"/>
                        <w:sz w:val="20"/>
                        <w:szCs w:val="20"/>
                      </w:rPr>
                    </w:pPr>
                  </w:p>
                  <w:p w14:paraId="50C3AA61" w14:textId="77777777" w:rsidR="0075031A" w:rsidRDefault="0075031A" w:rsidP="0075031A">
                    <w:pPr>
                      <w:spacing w:after="0"/>
                      <w:rPr>
                        <w:rFonts w:ascii="Times New Roman" w:hAnsi="Times New Roman"/>
                        <w:sz w:val="20"/>
                        <w:szCs w:val="20"/>
                      </w:rPr>
                    </w:pPr>
                  </w:p>
                  <w:p w14:paraId="7D6C36D5" w14:textId="77777777" w:rsidR="0075031A" w:rsidRDefault="0075031A" w:rsidP="0075031A">
                    <w:pPr>
                      <w:spacing w:after="0"/>
                      <w:rPr>
                        <w:rFonts w:ascii="Times New Roman" w:hAnsi="Times New Roman"/>
                        <w:sz w:val="20"/>
                        <w:szCs w:val="20"/>
                      </w:rPr>
                    </w:pPr>
                  </w:p>
                  <w:p w14:paraId="3B80834A" w14:textId="77777777" w:rsidR="0075031A" w:rsidRDefault="0075031A" w:rsidP="0075031A">
                    <w:pPr>
                      <w:spacing w:after="0"/>
                      <w:rPr>
                        <w:rFonts w:ascii="Times New Roman" w:hAnsi="Times New Roman"/>
                        <w:sz w:val="20"/>
                        <w:szCs w:val="20"/>
                      </w:rPr>
                    </w:pPr>
                  </w:p>
                  <w:p w14:paraId="4C3975BD" w14:textId="77777777" w:rsidR="0075031A" w:rsidRDefault="0075031A" w:rsidP="0075031A">
                    <w:pPr>
                      <w:spacing w:after="0"/>
                      <w:rPr>
                        <w:rFonts w:ascii="Times New Roman" w:hAnsi="Times New Roman"/>
                        <w:sz w:val="20"/>
                        <w:szCs w:val="20"/>
                      </w:rPr>
                    </w:pPr>
                  </w:p>
                  <w:p w14:paraId="5366B4EB" w14:textId="77777777" w:rsidR="0075031A" w:rsidRDefault="0075031A" w:rsidP="0075031A">
                    <w:pPr>
                      <w:spacing w:after="0"/>
                      <w:rPr>
                        <w:rFonts w:ascii="Times New Roman" w:hAnsi="Times New Roman"/>
                        <w:sz w:val="20"/>
                        <w:szCs w:val="20"/>
                      </w:rPr>
                    </w:pPr>
                  </w:p>
                  <w:p w14:paraId="26376C5F" w14:textId="77777777" w:rsidR="0075031A" w:rsidRDefault="0075031A" w:rsidP="0075031A">
                    <w:pPr>
                      <w:spacing w:after="0"/>
                      <w:rPr>
                        <w:rFonts w:ascii="Times New Roman" w:hAnsi="Times New Roman"/>
                        <w:sz w:val="20"/>
                        <w:szCs w:val="20"/>
                      </w:rPr>
                    </w:pPr>
                  </w:p>
                  <w:p w14:paraId="3745398D" w14:textId="77777777" w:rsidR="0075031A" w:rsidRDefault="0075031A" w:rsidP="0075031A">
                    <w:pPr>
                      <w:spacing w:after="0"/>
                      <w:rPr>
                        <w:rFonts w:ascii="Times New Roman" w:hAnsi="Times New Roman"/>
                        <w:sz w:val="20"/>
                        <w:szCs w:val="20"/>
                      </w:rPr>
                    </w:pPr>
                  </w:p>
                  <w:p w14:paraId="75BDA32C" w14:textId="77777777" w:rsidR="0075031A" w:rsidRPr="0075031A" w:rsidRDefault="0075031A" w:rsidP="0075031A">
                    <w:pPr>
                      <w:spacing w:after="0"/>
                      <w:rPr>
                        <w:rFonts w:ascii="Times New Roman" w:hAnsi="Times New Roman"/>
                        <w:sz w:val="20"/>
                        <w:szCs w:val="20"/>
                      </w:rPr>
                    </w:pPr>
                    <w:proofErr w:type="spellStart"/>
                    <w:r>
                      <w:rPr>
                        <w:rFonts w:ascii="Times New Roman" w:hAnsi="Times New Roman"/>
                        <w:sz w:val="20"/>
                        <w:szCs w:val="20"/>
                      </w:rPr>
                      <w:t>llll</w:t>
                    </w:r>
                    <w:proofErr w:type="spellEnd"/>
                  </w:p>
                </w:txbxContent>
              </v:textbox>
              <w10:wrap type="square" anchorx="margin" anchory="page"/>
            </v:shape>
          </w:pict>
        </mc:Fallback>
      </mc:AlternateContent>
    </w:r>
  </w:p>
  <w:p w14:paraId="3DDD910F" w14:textId="77777777" w:rsidR="00CB355B" w:rsidRDefault="00CB355B" w:rsidP="00CF29F0">
    <w:pPr>
      <w:pStyle w:val="Header"/>
      <w:tabs>
        <w:tab w:val="left" w:pos="8222"/>
      </w:tabs>
      <w:rPr>
        <w:lang w:val="et-EE"/>
      </w:rPr>
    </w:pPr>
  </w:p>
  <w:p w14:paraId="7812BF3E" w14:textId="77777777" w:rsidR="00E90A5A" w:rsidRDefault="00E90A5A" w:rsidP="00CF29F0">
    <w:pPr>
      <w:pStyle w:val="Header"/>
      <w:tabs>
        <w:tab w:val="left" w:pos="8222"/>
      </w:tabs>
      <w:rPr>
        <w:lang w:val="et-EE"/>
      </w:rPr>
    </w:pPr>
  </w:p>
  <w:p w14:paraId="023FA2B7" w14:textId="77777777" w:rsidR="00E90A5A" w:rsidRDefault="00E90A5A" w:rsidP="00CF29F0">
    <w:pPr>
      <w:pStyle w:val="Header"/>
      <w:tabs>
        <w:tab w:val="left" w:pos="8222"/>
      </w:tabs>
      <w:rPr>
        <w:lang w:val="et-EE"/>
      </w:rPr>
    </w:pPr>
  </w:p>
  <w:p w14:paraId="5E51FD40" w14:textId="77777777" w:rsidR="00E90A5A" w:rsidRPr="00C427F1" w:rsidRDefault="00E90A5A" w:rsidP="00CF29F0">
    <w:pPr>
      <w:pStyle w:val="Header"/>
      <w:tabs>
        <w:tab w:val="left" w:pos="8222"/>
      </w:tabs>
      <w:rPr>
        <w:lang w:val="et-E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C75DE"/>
    <w:multiLevelType w:val="hybridMultilevel"/>
    <w:tmpl w:val="AC721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9088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33"/>
    <w:rsid w:val="000065AA"/>
    <w:rsid w:val="00012C1B"/>
    <w:rsid w:val="00017632"/>
    <w:rsid w:val="00032936"/>
    <w:rsid w:val="0003491F"/>
    <w:rsid w:val="00042FE7"/>
    <w:rsid w:val="00044804"/>
    <w:rsid w:val="0004564F"/>
    <w:rsid w:val="00047444"/>
    <w:rsid w:val="00087D16"/>
    <w:rsid w:val="00090B22"/>
    <w:rsid w:val="000A5425"/>
    <w:rsid w:val="000B065B"/>
    <w:rsid w:val="000B06E2"/>
    <w:rsid w:val="000B1225"/>
    <w:rsid w:val="000C264C"/>
    <w:rsid w:val="000D1200"/>
    <w:rsid w:val="000D38DC"/>
    <w:rsid w:val="000D585B"/>
    <w:rsid w:val="000D6F85"/>
    <w:rsid w:val="000E2D80"/>
    <w:rsid w:val="000F40D9"/>
    <w:rsid w:val="000F5F05"/>
    <w:rsid w:val="001042B0"/>
    <w:rsid w:val="00104F9A"/>
    <w:rsid w:val="0011586D"/>
    <w:rsid w:val="00116C37"/>
    <w:rsid w:val="00123058"/>
    <w:rsid w:val="0012424F"/>
    <w:rsid w:val="001309D3"/>
    <w:rsid w:val="00131CB4"/>
    <w:rsid w:val="00132DA1"/>
    <w:rsid w:val="0013729B"/>
    <w:rsid w:val="00143330"/>
    <w:rsid w:val="001465B3"/>
    <w:rsid w:val="0015135E"/>
    <w:rsid w:val="00155378"/>
    <w:rsid w:val="00157CDD"/>
    <w:rsid w:val="00157E30"/>
    <w:rsid w:val="00167A4D"/>
    <w:rsid w:val="001735A0"/>
    <w:rsid w:val="0017562D"/>
    <w:rsid w:val="00175B40"/>
    <w:rsid w:val="00181416"/>
    <w:rsid w:val="0018242E"/>
    <w:rsid w:val="00182D1C"/>
    <w:rsid w:val="001854DE"/>
    <w:rsid w:val="00190C36"/>
    <w:rsid w:val="001A0348"/>
    <w:rsid w:val="001B79CE"/>
    <w:rsid w:val="001C202D"/>
    <w:rsid w:val="001C4E5C"/>
    <w:rsid w:val="001D014E"/>
    <w:rsid w:val="001D0FD2"/>
    <w:rsid w:val="001D5E79"/>
    <w:rsid w:val="001D7BF9"/>
    <w:rsid w:val="001E36E7"/>
    <w:rsid w:val="001E3AF7"/>
    <w:rsid w:val="0020781F"/>
    <w:rsid w:val="002221A1"/>
    <w:rsid w:val="00227AC6"/>
    <w:rsid w:val="0023185A"/>
    <w:rsid w:val="0023358C"/>
    <w:rsid w:val="002442F6"/>
    <w:rsid w:val="0025020B"/>
    <w:rsid w:val="00251E92"/>
    <w:rsid w:val="00252124"/>
    <w:rsid w:val="0025548B"/>
    <w:rsid w:val="0026224E"/>
    <w:rsid w:val="002750E9"/>
    <w:rsid w:val="00282E53"/>
    <w:rsid w:val="00283A5B"/>
    <w:rsid w:val="002968FC"/>
    <w:rsid w:val="002A2563"/>
    <w:rsid w:val="002A5868"/>
    <w:rsid w:val="002B3E36"/>
    <w:rsid w:val="002B7B91"/>
    <w:rsid w:val="002C43A8"/>
    <w:rsid w:val="002C58DB"/>
    <w:rsid w:val="002C62ED"/>
    <w:rsid w:val="002D201E"/>
    <w:rsid w:val="002F4D83"/>
    <w:rsid w:val="002F5804"/>
    <w:rsid w:val="00302E1D"/>
    <w:rsid w:val="00324152"/>
    <w:rsid w:val="00327351"/>
    <w:rsid w:val="00330E23"/>
    <w:rsid w:val="00333C02"/>
    <w:rsid w:val="0034093A"/>
    <w:rsid w:val="00345ED8"/>
    <w:rsid w:val="00356C5A"/>
    <w:rsid w:val="00365414"/>
    <w:rsid w:val="00375472"/>
    <w:rsid w:val="00375E76"/>
    <w:rsid w:val="003812B1"/>
    <w:rsid w:val="00392CF3"/>
    <w:rsid w:val="00395E95"/>
    <w:rsid w:val="00396A17"/>
    <w:rsid w:val="003A3AA7"/>
    <w:rsid w:val="003A4B4C"/>
    <w:rsid w:val="003A5A86"/>
    <w:rsid w:val="003B04BB"/>
    <w:rsid w:val="003B4F17"/>
    <w:rsid w:val="003B4F2D"/>
    <w:rsid w:val="003C54CE"/>
    <w:rsid w:val="003C6B80"/>
    <w:rsid w:val="003C77E3"/>
    <w:rsid w:val="003C7C09"/>
    <w:rsid w:val="003D75D9"/>
    <w:rsid w:val="003E7393"/>
    <w:rsid w:val="00417101"/>
    <w:rsid w:val="004230C1"/>
    <w:rsid w:val="00432057"/>
    <w:rsid w:val="004429CF"/>
    <w:rsid w:val="00456AA6"/>
    <w:rsid w:val="00457E26"/>
    <w:rsid w:val="00460C29"/>
    <w:rsid w:val="004744D1"/>
    <w:rsid w:val="004778D0"/>
    <w:rsid w:val="00493A4C"/>
    <w:rsid w:val="004A0C1C"/>
    <w:rsid w:val="004A27FA"/>
    <w:rsid w:val="004B6904"/>
    <w:rsid w:val="004C1F12"/>
    <w:rsid w:val="004C524E"/>
    <w:rsid w:val="004D0EDB"/>
    <w:rsid w:val="004D5E65"/>
    <w:rsid w:val="004D7F0D"/>
    <w:rsid w:val="00505C91"/>
    <w:rsid w:val="00506A01"/>
    <w:rsid w:val="00513671"/>
    <w:rsid w:val="00521E8C"/>
    <w:rsid w:val="005319EB"/>
    <w:rsid w:val="00531F90"/>
    <w:rsid w:val="00535D6E"/>
    <w:rsid w:val="00542455"/>
    <w:rsid w:val="00551A6D"/>
    <w:rsid w:val="00553F9C"/>
    <w:rsid w:val="00565254"/>
    <w:rsid w:val="00567BA2"/>
    <w:rsid w:val="00567C5D"/>
    <w:rsid w:val="00572884"/>
    <w:rsid w:val="00574033"/>
    <w:rsid w:val="00575DE1"/>
    <w:rsid w:val="00580DCB"/>
    <w:rsid w:val="00597930"/>
    <w:rsid w:val="005A139F"/>
    <w:rsid w:val="005B295F"/>
    <w:rsid w:val="005B6916"/>
    <w:rsid w:val="005C3861"/>
    <w:rsid w:val="005C7AAA"/>
    <w:rsid w:val="005E63A6"/>
    <w:rsid w:val="00604A48"/>
    <w:rsid w:val="0060522E"/>
    <w:rsid w:val="00611D1E"/>
    <w:rsid w:val="00624097"/>
    <w:rsid w:val="0063264D"/>
    <w:rsid w:val="00641179"/>
    <w:rsid w:val="00644148"/>
    <w:rsid w:val="006529A6"/>
    <w:rsid w:val="006553D0"/>
    <w:rsid w:val="006730CD"/>
    <w:rsid w:val="00674E56"/>
    <w:rsid w:val="00684FC2"/>
    <w:rsid w:val="0068741C"/>
    <w:rsid w:val="00692411"/>
    <w:rsid w:val="006A74F3"/>
    <w:rsid w:val="006B78D8"/>
    <w:rsid w:val="006B7FD7"/>
    <w:rsid w:val="006C174F"/>
    <w:rsid w:val="006C5AAA"/>
    <w:rsid w:val="006D41CD"/>
    <w:rsid w:val="006E5677"/>
    <w:rsid w:val="006F4BB3"/>
    <w:rsid w:val="0070277B"/>
    <w:rsid w:val="00704919"/>
    <w:rsid w:val="00705986"/>
    <w:rsid w:val="007072AD"/>
    <w:rsid w:val="00711ADF"/>
    <w:rsid w:val="00712BC7"/>
    <w:rsid w:val="00720AB7"/>
    <w:rsid w:val="007270EA"/>
    <w:rsid w:val="007276F3"/>
    <w:rsid w:val="00744CA7"/>
    <w:rsid w:val="0075031A"/>
    <w:rsid w:val="0075590F"/>
    <w:rsid w:val="0075789C"/>
    <w:rsid w:val="00757DBC"/>
    <w:rsid w:val="00760D88"/>
    <w:rsid w:val="00763AF6"/>
    <w:rsid w:val="00764EBF"/>
    <w:rsid w:val="00765B3B"/>
    <w:rsid w:val="00766826"/>
    <w:rsid w:val="00771B75"/>
    <w:rsid w:val="007742B4"/>
    <w:rsid w:val="00774921"/>
    <w:rsid w:val="00774D18"/>
    <w:rsid w:val="00776FB3"/>
    <w:rsid w:val="0078248C"/>
    <w:rsid w:val="007842AF"/>
    <w:rsid w:val="00785898"/>
    <w:rsid w:val="0078642B"/>
    <w:rsid w:val="00791AA9"/>
    <w:rsid w:val="00794666"/>
    <w:rsid w:val="0079481E"/>
    <w:rsid w:val="007A30A4"/>
    <w:rsid w:val="007C0354"/>
    <w:rsid w:val="007E057E"/>
    <w:rsid w:val="007E4CE8"/>
    <w:rsid w:val="007F116B"/>
    <w:rsid w:val="00810856"/>
    <w:rsid w:val="00826D3E"/>
    <w:rsid w:val="00830719"/>
    <w:rsid w:val="008375D1"/>
    <w:rsid w:val="008433E9"/>
    <w:rsid w:val="00850FD4"/>
    <w:rsid w:val="00854EB4"/>
    <w:rsid w:val="00855F05"/>
    <w:rsid w:val="00863F11"/>
    <w:rsid w:val="008775A0"/>
    <w:rsid w:val="008835EC"/>
    <w:rsid w:val="00883952"/>
    <w:rsid w:val="00892BE1"/>
    <w:rsid w:val="00895E95"/>
    <w:rsid w:val="008A5B93"/>
    <w:rsid w:val="008B3802"/>
    <w:rsid w:val="008C22FC"/>
    <w:rsid w:val="008C5FE1"/>
    <w:rsid w:val="008D0B0D"/>
    <w:rsid w:val="008D7F5C"/>
    <w:rsid w:val="008E23CB"/>
    <w:rsid w:val="008E3FEC"/>
    <w:rsid w:val="008E4B10"/>
    <w:rsid w:val="008E5A0D"/>
    <w:rsid w:val="008F6FC3"/>
    <w:rsid w:val="009002E5"/>
    <w:rsid w:val="00902BCB"/>
    <w:rsid w:val="0090326E"/>
    <w:rsid w:val="009150E1"/>
    <w:rsid w:val="0091552C"/>
    <w:rsid w:val="009317C6"/>
    <w:rsid w:val="00937775"/>
    <w:rsid w:val="00951794"/>
    <w:rsid w:val="00960EA5"/>
    <w:rsid w:val="00963882"/>
    <w:rsid w:val="009640E4"/>
    <w:rsid w:val="009651A6"/>
    <w:rsid w:val="0097405C"/>
    <w:rsid w:val="00985EA6"/>
    <w:rsid w:val="00986BF2"/>
    <w:rsid w:val="0099027C"/>
    <w:rsid w:val="00991881"/>
    <w:rsid w:val="0099268E"/>
    <w:rsid w:val="00997F5D"/>
    <w:rsid w:val="009A7C1F"/>
    <w:rsid w:val="009B0D68"/>
    <w:rsid w:val="009B77A8"/>
    <w:rsid w:val="009D72B9"/>
    <w:rsid w:val="009E6346"/>
    <w:rsid w:val="009F528A"/>
    <w:rsid w:val="00A03BAC"/>
    <w:rsid w:val="00A04C85"/>
    <w:rsid w:val="00A15BAB"/>
    <w:rsid w:val="00A425BC"/>
    <w:rsid w:val="00A4504D"/>
    <w:rsid w:val="00A47790"/>
    <w:rsid w:val="00A5093B"/>
    <w:rsid w:val="00A50FF8"/>
    <w:rsid w:val="00A66994"/>
    <w:rsid w:val="00A67B8F"/>
    <w:rsid w:val="00A76444"/>
    <w:rsid w:val="00A836BB"/>
    <w:rsid w:val="00AA43C8"/>
    <w:rsid w:val="00AA6F16"/>
    <w:rsid w:val="00AB0246"/>
    <w:rsid w:val="00AB0999"/>
    <w:rsid w:val="00AB09DC"/>
    <w:rsid w:val="00AC10C7"/>
    <w:rsid w:val="00AD0B19"/>
    <w:rsid w:val="00AD6077"/>
    <w:rsid w:val="00AD7F59"/>
    <w:rsid w:val="00AE6091"/>
    <w:rsid w:val="00AE637B"/>
    <w:rsid w:val="00AE6588"/>
    <w:rsid w:val="00AF097F"/>
    <w:rsid w:val="00AF374B"/>
    <w:rsid w:val="00B109F6"/>
    <w:rsid w:val="00B13572"/>
    <w:rsid w:val="00B226C8"/>
    <w:rsid w:val="00B2286B"/>
    <w:rsid w:val="00B23B16"/>
    <w:rsid w:val="00B26EC2"/>
    <w:rsid w:val="00B31FBB"/>
    <w:rsid w:val="00B40121"/>
    <w:rsid w:val="00B44540"/>
    <w:rsid w:val="00B512ED"/>
    <w:rsid w:val="00B574F0"/>
    <w:rsid w:val="00B607E7"/>
    <w:rsid w:val="00B62B36"/>
    <w:rsid w:val="00B6489D"/>
    <w:rsid w:val="00B664E9"/>
    <w:rsid w:val="00B7294D"/>
    <w:rsid w:val="00B739C6"/>
    <w:rsid w:val="00B73DD6"/>
    <w:rsid w:val="00B744B8"/>
    <w:rsid w:val="00B82816"/>
    <w:rsid w:val="00B9032D"/>
    <w:rsid w:val="00B9370D"/>
    <w:rsid w:val="00BA4457"/>
    <w:rsid w:val="00BA553F"/>
    <w:rsid w:val="00BB06F3"/>
    <w:rsid w:val="00BB0772"/>
    <w:rsid w:val="00BB0A1B"/>
    <w:rsid w:val="00BC0108"/>
    <w:rsid w:val="00BC0D0D"/>
    <w:rsid w:val="00BD1AEA"/>
    <w:rsid w:val="00BD548B"/>
    <w:rsid w:val="00BE50FE"/>
    <w:rsid w:val="00BE6537"/>
    <w:rsid w:val="00C042D9"/>
    <w:rsid w:val="00C13A8E"/>
    <w:rsid w:val="00C3236E"/>
    <w:rsid w:val="00C41FDE"/>
    <w:rsid w:val="00C427F1"/>
    <w:rsid w:val="00C43314"/>
    <w:rsid w:val="00C44B68"/>
    <w:rsid w:val="00C503E6"/>
    <w:rsid w:val="00C52875"/>
    <w:rsid w:val="00C54FB5"/>
    <w:rsid w:val="00C65DD0"/>
    <w:rsid w:val="00C70566"/>
    <w:rsid w:val="00C71551"/>
    <w:rsid w:val="00C76C55"/>
    <w:rsid w:val="00C831F9"/>
    <w:rsid w:val="00C83E06"/>
    <w:rsid w:val="00C9130E"/>
    <w:rsid w:val="00C93851"/>
    <w:rsid w:val="00C96F3A"/>
    <w:rsid w:val="00CA0D68"/>
    <w:rsid w:val="00CA3264"/>
    <w:rsid w:val="00CB355B"/>
    <w:rsid w:val="00CB3D23"/>
    <w:rsid w:val="00CB7F27"/>
    <w:rsid w:val="00CC0698"/>
    <w:rsid w:val="00CD550F"/>
    <w:rsid w:val="00CE0853"/>
    <w:rsid w:val="00CE4F59"/>
    <w:rsid w:val="00CF29F0"/>
    <w:rsid w:val="00D07695"/>
    <w:rsid w:val="00D104DC"/>
    <w:rsid w:val="00D14C51"/>
    <w:rsid w:val="00D17440"/>
    <w:rsid w:val="00D20771"/>
    <w:rsid w:val="00D27428"/>
    <w:rsid w:val="00D359FE"/>
    <w:rsid w:val="00D562D5"/>
    <w:rsid w:val="00D6428E"/>
    <w:rsid w:val="00D645B7"/>
    <w:rsid w:val="00D76E55"/>
    <w:rsid w:val="00DA1C50"/>
    <w:rsid w:val="00DA54BD"/>
    <w:rsid w:val="00DA79DF"/>
    <w:rsid w:val="00DB52E5"/>
    <w:rsid w:val="00DB6749"/>
    <w:rsid w:val="00DB6D24"/>
    <w:rsid w:val="00DC33DC"/>
    <w:rsid w:val="00DC787F"/>
    <w:rsid w:val="00DD0B4C"/>
    <w:rsid w:val="00DD36CA"/>
    <w:rsid w:val="00DD3AB7"/>
    <w:rsid w:val="00DD4F86"/>
    <w:rsid w:val="00DE2F8F"/>
    <w:rsid w:val="00DE371B"/>
    <w:rsid w:val="00DF0AE7"/>
    <w:rsid w:val="00DF4B56"/>
    <w:rsid w:val="00DF64E3"/>
    <w:rsid w:val="00E01BCA"/>
    <w:rsid w:val="00E11A6A"/>
    <w:rsid w:val="00E15C1A"/>
    <w:rsid w:val="00E219FA"/>
    <w:rsid w:val="00E2478A"/>
    <w:rsid w:val="00E27715"/>
    <w:rsid w:val="00E304CE"/>
    <w:rsid w:val="00E3537E"/>
    <w:rsid w:val="00E37F80"/>
    <w:rsid w:val="00E51178"/>
    <w:rsid w:val="00E5179C"/>
    <w:rsid w:val="00E60BCB"/>
    <w:rsid w:val="00E622B3"/>
    <w:rsid w:val="00E715B7"/>
    <w:rsid w:val="00E75B5C"/>
    <w:rsid w:val="00E77BB5"/>
    <w:rsid w:val="00E80DB1"/>
    <w:rsid w:val="00E90A5A"/>
    <w:rsid w:val="00E94FF8"/>
    <w:rsid w:val="00EB4249"/>
    <w:rsid w:val="00EC113D"/>
    <w:rsid w:val="00EC1636"/>
    <w:rsid w:val="00ED1E33"/>
    <w:rsid w:val="00ED5463"/>
    <w:rsid w:val="00EF0D7E"/>
    <w:rsid w:val="00EF2B40"/>
    <w:rsid w:val="00EF471D"/>
    <w:rsid w:val="00F00BCA"/>
    <w:rsid w:val="00F019F5"/>
    <w:rsid w:val="00F03D51"/>
    <w:rsid w:val="00F03FB3"/>
    <w:rsid w:val="00F17795"/>
    <w:rsid w:val="00F20ED5"/>
    <w:rsid w:val="00F22836"/>
    <w:rsid w:val="00F24018"/>
    <w:rsid w:val="00F326E7"/>
    <w:rsid w:val="00F36DA0"/>
    <w:rsid w:val="00F43D36"/>
    <w:rsid w:val="00F521BE"/>
    <w:rsid w:val="00F554DA"/>
    <w:rsid w:val="00F57528"/>
    <w:rsid w:val="00F6605E"/>
    <w:rsid w:val="00F66BF2"/>
    <w:rsid w:val="00F67BC7"/>
    <w:rsid w:val="00F70AB5"/>
    <w:rsid w:val="00F716C0"/>
    <w:rsid w:val="00F77C7F"/>
    <w:rsid w:val="00F87828"/>
    <w:rsid w:val="00F95DE9"/>
    <w:rsid w:val="00FA13E1"/>
    <w:rsid w:val="00FA16C0"/>
    <w:rsid w:val="00FB5553"/>
    <w:rsid w:val="00FB61AC"/>
    <w:rsid w:val="00FD1F9F"/>
    <w:rsid w:val="00FD30B0"/>
    <w:rsid w:val="00FE0AF9"/>
    <w:rsid w:val="00FE2975"/>
    <w:rsid w:val="00FE4ECC"/>
    <w:rsid w:val="00FF78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39C14"/>
  <w15:docId w15:val="{5B30732B-B193-4612-8F0B-3FFDC178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aliases w:val="Title"/>
    <w:basedOn w:val="Normal"/>
    <w:next w:val="Normal"/>
    <w:link w:val="Heading1Char"/>
    <w:autoRedefine/>
    <w:uiPriority w:val="9"/>
    <w:qFormat/>
    <w:rsid w:val="00CD550F"/>
    <w:pPr>
      <w:keepNext/>
      <w:keepLines/>
      <w:spacing w:after="480"/>
      <w:ind w:right="4944"/>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CB35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B35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aliases w:val="Title Char"/>
    <w:basedOn w:val="DefaultParagraphFont"/>
    <w:link w:val="Heading1"/>
    <w:uiPriority w:val="9"/>
    <w:rsid w:val="00CD550F"/>
    <w:rPr>
      <w:rFonts w:ascii="Times New Roman" w:eastAsiaTheme="majorEastAsia" w:hAnsi="Times New Roman" w:cstheme="majorBidi"/>
      <w:b/>
      <w:color w:val="000000" w:themeColor="text1"/>
      <w:sz w:val="24"/>
      <w:szCs w:val="32"/>
    </w:rPr>
  </w:style>
  <w:style w:type="paragraph" w:styleId="NoSpacing">
    <w:name w:val="No Spacing"/>
    <w:aliases w:val="Sisu"/>
    <w:autoRedefine/>
    <w:uiPriority w:val="1"/>
    <w:rsid w:val="00BE6537"/>
    <w:pPr>
      <w:suppressAutoHyphens/>
      <w:spacing w:after="0"/>
      <w:ind w:left="-108"/>
    </w:pPr>
    <w:rPr>
      <w:rFonts w:ascii="Times New Roman" w:hAnsi="Times New Roman"/>
      <w:color w:val="000000" w:themeColor="text1"/>
      <w:sz w:val="24"/>
      <w:lang w:val="et-EE"/>
    </w:rPr>
  </w:style>
  <w:style w:type="table" w:styleId="TableGrid">
    <w:name w:val="Table Grid"/>
    <w:basedOn w:val="TableNormal"/>
    <w:uiPriority w:val="39"/>
    <w:rsid w:val="000D38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B355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B355B"/>
    <w:rPr>
      <w:rFonts w:asciiTheme="majorHAnsi" w:eastAsiaTheme="majorEastAsia" w:hAnsiTheme="majorHAnsi" w:cstheme="majorBidi"/>
      <w:i/>
      <w:iCs/>
      <w:color w:val="2E74B5" w:themeColor="accent1" w:themeShade="BF"/>
    </w:rPr>
  </w:style>
  <w:style w:type="paragraph" w:customStyle="1" w:styleId="Tekst">
    <w:name w:val="Tekst"/>
    <w:basedOn w:val="Normal"/>
    <w:link w:val="TekstChar"/>
    <w:qFormat/>
    <w:rsid w:val="00763AF6"/>
    <w:pPr>
      <w:spacing w:after="0"/>
      <w:jc w:val="both"/>
    </w:pPr>
    <w:rPr>
      <w:rFonts w:ascii="Times New Roman" w:hAnsi="Times New Roman"/>
      <w:color w:val="000000" w:themeColor="text1"/>
      <w:sz w:val="24"/>
      <w:szCs w:val="24"/>
    </w:rPr>
  </w:style>
  <w:style w:type="paragraph" w:customStyle="1" w:styleId="Standard">
    <w:name w:val="Standard"/>
    <w:rsid w:val="00DB6749"/>
    <w:pPr>
      <w:widowControl w:val="0"/>
      <w:suppressAutoHyphens/>
      <w:spacing w:after="0" w:line="238" w:lineRule="exact"/>
    </w:pPr>
    <w:rPr>
      <w:rFonts w:ascii="Roboto Condensed" w:eastAsia="SimSun" w:hAnsi="Roboto Condensed" w:cs="Mangal"/>
      <w:kern w:val="3"/>
      <w:sz w:val="24"/>
      <w:szCs w:val="24"/>
      <w:lang w:val="et-EE" w:eastAsia="zh-CN" w:bidi="hi-IN"/>
    </w:rPr>
  </w:style>
  <w:style w:type="character" w:customStyle="1" w:styleId="TekstChar">
    <w:name w:val="Tekst Char"/>
    <w:basedOn w:val="DefaultParagraphFont"/>
    <w:link w:val="Tekst"/>
    <w:rsid w:val="00763AF6"/>
    <w:rPr>
      <w:rFonts w:ascii="Times New Roman" w:hAnsi="Times New Roman"/>
      <w:color w:val="000000" w:themeColor="text1"/>
      <w:sz w:val="24"/>
      <w:szCs w:val="24"/>
    </w:rPr>
  </w:style>
  <w:style w:type="paragraph" w:customStyle="1" w:styleId="Allkirjastatud">
    <w:name w:val="Allkirjastatud"/>
    <w:basedOn w:val="Standard"/>
    <w:next w:val="Standard"/>
    <w:rsid w:val="00DB6749"/>
  </w:style>
  <w:style w:type="character" w:customStyle="1" w:styleId="UnresolvedMention1">
    <w:name w:val="Unresolved Mention1"/>
    <w:basedOn w:val="DefaultParagraphFont"/>
    <w:uiPriority w:val="99"/>
    <w:semiHidden/>
    <w:unhideWhenUsed/>
    <w:rsid w:val="00791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7544">
      <w:bodyDiv w:val="1"/>
      <w:marLeft w:val="0"/>
      <w:marRight w:val="0"/>
      <w:marTop w:val="0"/>
      <w:marBottom w:val="0"/>
      <w:divBdr>
        <w:top w:val="none" w:sz="0" w:space="0" w:color="auto"/>
        <w:left w:val="none" w:sz="0" w:space="0" w:color="auto"/>
        <w:bottom w:val="none" w:sz="0" w:space="0" w:color="auto"/>
        <w:right w:val="none" w:sz="0" w:space="0" w:color="auto"/>
      </w:divBdr>
    </w:div>
    <w:div w:id="257906705">
      <w:bodyDiv w:val="1"/>
      <w:marLeft w:val="0"/>
      <w:marRight w:val="0"/>
      <w:marTop w:val="0"/>
      <w:marBottom w:val="0"/>
      <w:divBdr>
        <w:top w:val="none" w:sz="0" w:space="0" w:color="auto"/>
        <w:left w:val="none" w:sz="0" w:space="0" w:color="auto"/>
        <w:bottom w:val="none" w:sz="0" w:space="0" w:color="auto"/>
        <w:right w:val="none" w:sz="0" w:space="0" w:color="auto"/>
      </w:divBdr>
    </w:div>
    <w:div w:id="334263855">
      <w:bodyDiv w:val="1"/>
      <w:marLeft w:val="0"/>
      <w:marRight w:val="0"/>
      <w:marTop w:val="0"/>
      <w:marBottom w:val="0"/>
      <w:divBdr>
        <w:top w:val="none" w:sz="0" w:space="0" w:color="auto"/>
        <w:left w:val="none" w:sz="0" w:space="0" w:color="auto"/>
        <w:bottom w:val="none" w:sz="0" w:space="0" w:color="auto"/>
        <w:right w:val="none" w:sz="0" w:space="0" w:color="auto"/>
      </w:divBdr>
    </w:div>
    <w:div w:id="557979290">
      <w:bodyDiv w:val="1"/>
      <w:marLeft w:val="0"/>
      <w:marRight w:val="0"/>
      <w:marTop w:val="0"/>
      <w:marBottom w:val="0"/>
      <w:divBdr>
        <w:top w:val="none" w:sz="0" w:space="0" w:color="auto"/>
        <w:left w:val="none" w:sz="0" w:space="0" w:color="auto"/>
        <w:bottom w:val="none" w:sz="0" w:space="0" w:color="auto"/>
        <w:right w:val="none" w:sz="0" w:space="0" w:color="auto"/>
      </w:divBdr>
    </w:div>
    <w:div w:id="572277925">
      <w:bodyDiv w:val="1"/>
      <w:marLeft w:val="0"/>
      <w:marRight w:val="0"/>
      <w:marTop w:val="0"/>
      <w:marBottom w:val="0"/>
      <w:divBdr>
        <w:top w:val="none" w:sz="0" w:space="0" w:color="auto"/>
        <w:left w:val="none" w:sz="0" w:space="0" w:color="auto"/>
        <w:bottom w:val="none" w:sz="0" w:space="0" w:color="auto"/>
        <w:right w:val="none" w:sz="0" w:space="0" w:color="auto"/>
      </w:divBdr>
    </w:div>
    <w:div w:id="919605521">
      <w:bodyDiv w:val="1"/>
      <w:marLeft w:val="0"/>
      <w:marRight w:val="0"/>
      <w:marTop w:val="0"/>
      <w:marBottom w:val="0"/>
      <w:divBdr>
        <w:top w:val="none" w:sz="0" w:space="0" w:color="auto"/>
        <w:left w:val="none" w:sz="0" w:space="0" w:color="auto"/>
        <w:bottom w:val="none" w:sz="0" w:space="0" w:color="auto"/>
        <w:right w:val="none" w:sz="0" w:space="0" w:color="auto"/>
      </w:divBdr>
    </w:div>
    <w:div w:id="998777677">
      <w:bodyDiv w:val="1"/>
      <w:marLeft w:val="0"/>
      <w:marRight w:val="0"/>
      <w:marTop w:val="0"/>
      <w:marBottom w:val="0"/>
      <w:divBdr>
        <w:top w:val="none" w:sz="0" w:space="0" w:color="auto"/>
        <w:left w:val="none" w:sz="0" w:space="0" w:color="auto"/>
        <w:bottom w:val="none" w:sz="0" w:space="0" w:color="auto"/>
        <w:right w:val="none" w:sz="0" w:space="0" w:color="auto"/>
      </w:divBdr>
    </w:div>
    <w:div w:id="1006252724">
      <w:bodyDiv w:val="1"/>
      <w:marLeft w:val="0"/>
      <w:marRight w:val="0"/>
      <w:marTop w:val="0"/>
      <w:marBottom w:val="0"/>
      <w:divBdr>
        <w:top w:val="none" w:sz="0" w:space="0" w:color="auto"/>
        <w:left w:val="none" w:sz="0" w:space="0" w:color="auto"/>
        <w:bottom w:val="none" w:sz="0" w:space="0" w:color="auto"/>
        <w:right w:val="none" w:sz="0" w:space="0" w:color="auto"/>
      </w:divBdr>
      <w:divsChild>
        <w:div w:id="1726874914">
          <w:marLeft w:val="432"/>
          <w:marRight w:val="216"/>
          <w:marTop w:val="0"/>
          <w:marBottom w:val="0"/>
          <w:divBdr>
            <w:top w:val="none" w:sz="0" w:space="0" w:color="auto"/>
            <w:left w:val="none" w:sz="0" w:space="0" w:color="auto"/>
            <w:bottom w:val="none" w:sz="0" w:space="0" w:color="auto"/>
            <w:right w:val="none" w:sz="0" w:space="0" w:color="auto"/>
          </w:divBdr>
        </w:div>
        <w:div w:id="2044666398">
          <w:marLeft w:val="216"/>
          <w:marRight w:val="432"/>
          <w:marTop w:val="0"/>
          <w:marBottom w:val="0"/>
          <w:divBdr>
            <w:top w:val="none" w:sz="0" w:space="0" w:color="auto"/>
            <w:left w:val="none" w:sz="0" w:space="0" w:color="auto"/>
            <w:bottom w:val="none" w:sz="0" w:space="0" w:color="auto"/>
            <w:right w:val="none" w:sz="0" w:space="0" w:color="auto"/>
          </w:divBdr>
        </w:div>
        <w:div w:id="1954358319">
          <w:marLeft w:val="432"/>
          <w:marRight w:val="216"/>
          <w:marTop w:val="0"/>
          <w:marBottom w:val="0"/>
          <w:divBdr>
            <w:top w:val="none" w:sz="0" w:space="0" w:color="auto"/>
            <w:left w:val="none" w:sz="0" w:space="0" w:color="auto"/>
            <w:bottom w:val="none" w:sz="0" w:space="0" w:color="auto"/>
            <w:right w:val="none" w:sz="0" w:space="0" w:color="auto"/>
          </w:divBdr>
        </w:div>
      </w:divsChild>
    </w:div>
    <w:div w:id="1163930856">
      <w:bodyDiv w:val="1"/>
      <w:marLeft w:val="0"/>
      <w:marRight w:val="0"/>
      <w:marTop w:val="0"/>
      <w:marBottom w:val="0"/>
      <w:divBdr>
        <w:top w:val="none" w:sz="0" w:space="0" w:color="auto"/>
        <w:left w:val="none" w:sz="0" w:space="0" w:color="auto"/>
        <w:bottom w:val="none" w:sz="0" w:space="0" w:color="auto"/>
        <w:right w:val="none" w:sz="0" w:space="0" w:color="auto"/>
      </w:divBdr>
    </w:div>
    <w:div w:id="1253078644">
      <w:bodyDiv w:val="1"/>
      <w:marLeft w:val="0"/>
      <w:marRight w:val="0"/>
      <w:marTop w:val="0"/>
      <w:marBottom w:val="0"/>
      <w:divBdr>
        <w:top w:val="none" w:sz="0" w:space="0" w:color="auto"/>
        <w:left w:val="none" w:sz="0" w:space="0" w:color="auto"/>
        <w:bottom w:val="none" w:sz="0" w:space="0" w:color="auto"/>
        <w:right w:val="none" w:sz="0" w:space="0" w:color="auto"/>
      </w:divBdr>
    </w:div>
    <w:div w:id="1505590166">
      <w:bodyDiv w:val="1"/>
      <w:marLeft w:val="0"/>
      <w:marRight w:val="0"/>
      <w:marTop w:val="0"/>
      <w:marBottom w:val="0"/>
      <w:divBdr>
        <w:top w:val="none" w:sz="0" w:space="0" w:color="auto"/>
        <w:left w:val="none" w:sz="0" w:space="0" w:color="auto"/>
        <w:bottom w:val="none" w:sz="0" w:space="0" w:color="auto"/>
        <w:right w:val="none" w:sz="0" w:space="0" w:color="auto"/>
      </w:divBdr>
    </w:div>
    <w:div w:id="1517187569">
      <w:bodyDiv w:val="1"/>
      <w:marLeft w:val="0"/>
      <w:marRight w:val="0"/>
      <w:marTop w:val="0"/>
      <w:marBottom w:val="0"/>
      <w:divBdr>
        <w:top w:val="none" w:sz="0" w:space="0" w:color="auto"/>
        <w:left w:val="none" w:sz="0" w:space="0" w:color="auto"/>
        <w:bottom w:val="none" w:sz="0" w:space="0" w:color="auto"/>
        <w:right w:val="none" w:sz="0" w:space="0" w:color="auto"/>
      </w:divBdr>
    </w:div>
    <w:div w:id="1527213824">
      <w:bodyDiv w:val="1"/>
      <w:marLeft w:val="0"/>
      <w:marRight w:val="0"/>
      <w:marTop w:val="0"/>
      <w:marBottom w:val="0"/>
      <w:divBdr>
        <w:top w:val="none" w:sz="0" w:space="0" w:color="auto"/>
        <w:left w:val="none" w:sz="0" w:space="0" w:color="auto"/>
        <w:bottom w:val="none" w:sz="0" w:space="0" w:color="auto"/>
        <w:right w:val="none" w:sz="0" w:space="0" w:color="auto"/>
      </w:divBdr>
    </w:div>
    <w:div w:id="1572740527">
      <w:bodyDiv w:val="1"/>
      <w:marLeft w:val="0"/>
      <w:marRight w:val="0"/>
      <w:marTop w:val="0"/>
      <w:marBottom w:val="0"/>
      <w:divBdr>
        <w:top w:val="none" w:sz="0" w:space="0" w:color="auto"/>
        <w:left w:val="none" w:sz="0" w:space="0" w:color="auto"/>
        <w:bottom w:val="none" w:sz="0" w:space="0" w:color="auto"/>
        <w:right w:val="none" w:sz="0" w:space="0" w:color="auto"/>
      </w:divBdr>
    </w:div>
    <w:div w:id="1596328258">
      <w:bodyDiv w:val="1"/>
      <w:marLeft w:val="0"/>
      <w:marRight w:val="0"/>
      <w:marTop w:val="0"/>
      <w:marBottom w:val="0"/>
      <w:divBdr>
        <w:top w:val="none" w:sz="0" w:space="0" w:color="auto"/>
        <w:left w:val="none" w:sz="0" w:space="0" w:color="auto"/>
        <w:bottom w:val="none" w:sz="0" w:space="0" w:color="auto"/>
        <w:right w:val="none" w:sz="0" w:space="0" w:color="auto"/>
      </w:divBdr>
    </w:div>
    <w:div w:id="1596404105">
      <w:bodyDiv w:val="1"/>
      <w:marLeft w:val="0"/>
      <w:marRight w:val="0"/>
      <w:marTop w:val="0"/>
      <w:marBottom w:val="0"/>
      <w:divBdr>
        <w:top w:val="none" w:sz="0" w:space="0" w:color="auto"/>
        <w:left w:val="none" w:sz="0" w:space="0" w:color="auto"/>
        <w:bottom w:val="none" w:sz="0" w:space="0" w:color="auto"/>
        <w:right w:val="none" w:sz="0" w:space="0" w:color="auto"/>
      </w:divBdr>
    </w:div>
    <w:div w:id="1661157427">
      <w:bodyDiv w:val="1"/>
      <w:marLeft w:val="0"/>
      <w:marRight w:val="0"/>
      <w:marTop w:val="0"/>
      <w:marBottom w:val="0"/>
      <w:divBdr>
        <w:top w:val="none" w:sz="0" w:space="0" w:color="auto"/>
        <w:left w:val="none" w:sz="0" w:space="0" w:color="auto"/>
        <w:bottom w:val="none" w:sz="0" w:space="0" w:color="auto"/>
        <w:right w:val="none" w:sz="0" w:space="0" w:color="auto"/>
      </w:divBdr>
    </w:div>
    <w:div w:id="1720128937">
      <w:bodyDiv w:val="1"/>
      <w:marLeft w:val="0"/>
      <w:marRight w:val="0"/>
      <w:marTop w:val="0"/>
      <w:marBottom w:val="0"/>
      <w:divBdr>
        <w:top w:val="none" w:sz="0" w:space="0" w:color="auto"/>
        <w:left w:val="none" w:sz="0" w:space="0" w:color="auto"/>
        <w:bottom w:val="none" w:sz="0" w:space="0" w:color="auto"/>
        <w:right w:val="none" w:sz="0" w:space="0" w:color="auto"/>
      </w:divBdr>
      <w:divsChild>
        <w:div w:id="1479881725">
          <w:marLeft w:val="0"/>
          <w:marRight w:val="0"/>
          <w:marTop w:val="0"/>
          <w:marBottom w:val="0"/>
          <w:divBdr>
            <w:top w:val="none" w:sz="0" w:space="0" w:color="auto"/>
            <w:left w:val="none" w:sz="0" w:space="0" w:color="auto"/>
            <w:bottom w:val="none" w:sz="0" w:space="0" w:color="auto"/>
            <w:right w:val="none" w:sz="0" w:space="0" w:color="auto"/>
          </w:divBdr>
        </w:div>
        <w:div w:id="623148836">
          <w:marLeft w:val="0"/>
          <w:marRight w:val="0"/>
          <w:marTop w:val="0"/>
          <w:marBottom w:val="0"/>
          <w:divBdr>
            <w:top w:val="none" w:sz="0" w:space="0" w:color="auto"/>
            <w:left w:val="none" w:sz="0" w:space="0" w:color="auto"/>
            <w:bottom w:val="none" w:sz="0" w:space="0" w:color="auto"/>
            <w:right w:val="none" w:sz="0" w:space="0" w:color="auto"/>
          </w:divBdr>
          <w:divsChild>
            <w:div w:id="1308584649">
              <w:marLeft w:val="0"/>
              <w:marRight w:val="0"/>
              <w:marTop w:val="0"/>
              <w:marBottom w:val="0"/>
              <w:divBdr>
                <w:top w:val="none" w:sz="0" w:space="0" w:color="auto"/>
                <w:left w:val="none" w:sz="0" w:space="0" w:color="auto"/>
                <w:bottom w:val="none" w:sz="0" w:space="0" w:color="auto"/>
                <w:right w:val="none" w:sz="0" w:space="0" w:color="auto"/>
              </w:divBdr>
              <w:divsChild>
                <w:div w:id="662510376">
                  <w:marLeft w:val="0"/>
                  <w:marRight w:val="0"/>
                  <w:marTop w:val="0"/>
                  <w:marBottom w:val="0"/>
                  <w:divBdr>
                    <w:top w:val="none" w:sz="0" w:space="0" w:color="auto"/>
                    <w:left w:val="none" w:sz="0" w:space="0" w:color="auto"/>
                    <w:bottom w:val="none" w:sz="0" w:space="0" w:color="auto"/>
                    <w:right w:val="none" w:sz="0" w:space="0" w:color="auto"/>
                  </w:divBdr>
                  <w:divsChild>
                    <w:div w:id="1844395453">
                      <w:marLeft w:val="0"/>
                      <w:marRight w:val="0"/>
                      <w:marTop w:val="0"/>
                      <w:marBottom w:val="0"/>
                      <w:divBdr>
                        <w:top w:val="none" w:sz="0" w:space="0" w:color="auto"/>
                        <w:left w:val="none" w:sz="0" w:space="0" w:color="auto"/>
                        <w:bottom w:val="none" w:sz="0" w:space="0" w:color="auto"/>
                        <w:right w:val="none" w:sz="0" w:space="0" w:color="auto"/>
                      </w:divBdr>
                      <w:divsChild>
                        <w:div w:id="1253314821">
                          <w:marLeft w:val="0"/>
                          <w:marRight w:val="0"/>
                          <w:marTop w:val="0"/>
                          <w:marBottom w:val="0"/>
                          <w:divBdr>
                            <w:top w:val="none" w:sz="0" w:space="0" w:color="auto"/>
                            <w:left w:val="none" w:sz="0" w:space="0" w:color="auto"/>
                            <w:bottom w:val="none" w:sz="0" w:space="0" w:color="auto"/>
                            <w:right w:val="none" w:sz="0" w:space="0" w:color="auto"/>
                          </w:divBdr>
                          <w:divsChild>
                            <w:div w:id="894925772">
                              <w:marLeft w:val="0"/>
                              <w:marRight w:val="0"/>
                              <w:marTop w:val="0"/>
                              <w:marBottom w:val="0"/>
                              <w:divBdr>
                                <w:top w:val="none" w:sz="0" w:space="0" w:color="auto"/>
                                <w:left w:val="none" w:sz="0" w:space="0" w:color="auto"/>
                                <w:bottom w:val="none" w:sz="0" w:space="0" w:color="auto"/>
                                <w:right w:val="none" w:sz="0" w:space="0" w:color="auto"/>
                              </w:divBdr>
                              <w:divsChild>
                                <w:div w:id="1781954116">
                                  <w:marLeft w:val="0"/>
                                  <w:marRight w:val="0"/>
                                  <w:marTop w:val="0"/>
                                  <w:marBottom w:val="0"/>
                                  <w:divBdr>
                                    <w:top w:val="none" w:sz="0" w:space="0" w:color="auto"/>
                                    <w:left w:val="none" w:sz="0" w:space="0" w:color="auto"/>
                                    <w:bottom w:val="none" w:sz="0" w:space="0" w:color="auto"/>
                                    <w:right w:val="none" w:sz="0" w:space="0" w:color="auto"/>
                                  </w:divBdr>
                                  <w:divsChild>
                                    <w:div w:id="20210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97">
                              <w:marLeft w:val="0"/>
                              <w:marRight w:val="0"/>
                              <w:marTop w:val="0"/>
                              <w:marBottom w:val="0"/>
                              <w:divBdr>
                                <w:top w:val="none" w:sz="0" w:space="0" w:color="auto"/>
                                <w:left w:val="none" w:sz="0" w:space="0" w:color="auto"/>
                                <w:bottom w:val="none" w:sz="0" w:space="0" w:color="auto"/>
                                <w:right w:val="none" w:sz="0" w:space="0" w:color="auto"/>
                              </w:divBdr>
                              <w:divsChild>
                                <w:div w:id="592857849">
                                  <w:marLeft w:val="0"/>
                                  <w:marRight w:val="0"/>
                                  <w:marTop w:val="0"/>
                                  <w:marBottom w:val="0"/>
                                  <w:divBdr>
                                    <w:top w:val="none" w:sz="0" w:space="0" w:color="auto"/>
                                    <w:left w:val="none" w:sz="0" w:space="0" w:color="auto"/>
                                    <w:bottom w:val="none" w:sz="0" w:space="0" w:color="auto"/>
                                    <w:right w:val="none" w:sz="0" w:space="0" w:color="auto"/>
                                  </w:divBdr>
                                  <w:divsChild>
                                    <w:div w:id="1386873123">
                                      <w:marLeft w:val="0"/>
                                      <w:marRight w:val="0"/>
                                      <w:marTop w:val="0"/>
                                      <w:marBottom w:val="0"/>
                                      <w:divBdr>
                                        <w:top w:val="none" w:sz="0" w:space="0" w:color="auto"/>
                                        <w:left w:val="none" w:sz="0" w:space="0" w:color="auto"/>
                                        <w:bottom w:val="none" w:sz="0" w:space="0" w:color="auto"/>
                                        <w:right w:val="none" w:sz="0" w:space="0" w:color="auto"/>
                                      </w:divBdr>
                                      <w:divsChild>
                                        <w:div w:id="317464033">
                                          <w:marLeft w:val="0"/>
                                          <w:marRight w:val="0"/>
                                          <w:marTop w:val="0"/>
                                          <w:marBottom w:val="0"/>
                                          <w:divBdr>
                                            <w:top w:val="none" w:sz="0" w:space="0" w:color="auto"/>
                                            <w:left w:val="none" w:sz="0" w:space="0" w:color="auto"/>
                                            <w:bottom w:val="none" w:sz="0" w:space="0" w:color="auto"/>
                                            <w:right w:val="none" w:sz="0" w:space="0" w:color="auto"/>
                                          </w:divBdr>
                                          <w:divsChild>
                                            <w:div w:id="2110543215">
                                              <w:marLeft w:val="0"/>
                                              <w:marRight w:val="0"/>
                                              <w:marTop w:val="0"/>
                                              <w:marBottom w:val="0"/>
                                              <w:divBdr>
                                                <w:top w:val="none" w:sz="0" w:space="0" w:color="auto"/>
                                                <w:left w:val="none" w:sz="0" w:space="0" w:color="auto"/>
                                                <w:bottom w:val="none" w:sz="0" w:space="0" w:color="auto"/>
                                                <w:right w:val="none" w:sz="0" w:space="0" w:color="auto"/>
                                              </w:divBdr>
                                              <w:divsChild>
                                                <w:div w:id="1909685810">
                                                  <w:marLeft w:val="0"/>
                                                  <w:marRight w:val="0"/>
                                                  <w:marTop w:val="0"/>
                                                  <w:marBottom w:val="0"/>
                                                  <w:divBdr>
                                                    <w:top w:val="none" w:sz="0" w:space="0" w:color="auto"/>
                                                    <w:left w:val="none" w:sz="0" w:space="0" w:color="auto"/>
                                                    <w:bottom w:val="none" w:sz="0" w:space="0" w:color="auto"/>
                                                    <w:right w:val="none" w:sz="0" w:space="0" w:color="auto"/>
                                                  </w:divBdr>
                                                </w:div>
                                                <w:div w:id="16753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7475">
                              <w:marLeft w:val="0"/>
                              <w:marRight w:val="225"/>
                              <w:marTop w:val="0"/>
                              <w:marBottom w:val="0"/>
                              <w:divBdr>
                                <w:top w:val="none" w:sz="0" w:space="0" w:color="auto"/>
                                <w:left w:val="none" w:sz="0" w:space="0" w:color="auto"/>
                                <w:bottom w:val="none" w:sz="0" w:space="0" w:color="auto"/>
                                <w:right w:val="none" w:sz="0" w:space="0" w:color="auto"/>
                              </w:divBdr>
                              <w:divsChild>
                                <w:div w:id="1384450763">
                                  <w:marLeft w:val="0"/>
                                  <w:marRight w:val="0"/>
                                  <w:marTop w:val="0"/>
                                  <w:marBottom w:val="0"/>
                                  <w:divBdr>
                                    <w:top w:val="none" w:sz="0" w:space="0" w:color="auto"/>
                                    <w:left w:val="none" w:sz="0" w:space="0" w:color="auto"/>
                                    <w:bottom w:val="none" w:sz="0" w:space="0" w:color="auto"/>
                                    <w:right w:val="none" w:sz="0" w:space="0" w:color="auto"/>
                                  </w:divBdr>
                                  <w:divsChild>
                                    <w:div w:id="1166167551">
                                      <w:marLeft w:val="0"/>
                                      <w:marRight w:val="0"/>
                                      <w:marTop w:val="0"/>
                                      <w:marBottom w:val="0"/>
                                      <w:divBdr>
                                        <w:top w:val="none" w:sz="0" w:space="0" w:color="auto"/>
                                        <w:left w:val="none" w:sz="0" w:space="0" w:color="auto"/>
                                        <w:bottom w:val="none" w:sz="0" w:space="0" w:color="auto"/>
                                        <w:right w:val="none" w:sz="0" w:space="0" w:color="auto"/>
                                      </w:divBdr>
                                      <w:divsChild>
                                        <w:div w:id="139619801">
                                          <w:marLeft w:val="0"/>
                                          <w:marRight w:val="0"/>
                                          <w:marTop w:val="0"/>
                                          <w:marBottom w:val="0"/>
                                          <w:divBdr>
                                            <w:top w:val="none" w:sz="0" w:space="0" w:color="auto"/>
                                            <w:left w:val="none" w:sz="0" w:space="0" w:color="auto"/>
                                            <w:bottom w:val="none" w:sz="0" w:space="0" w:color="auto"/>
                                            <w:right w:val="none" w:sz="0" w:space="0" w:color="auto"/>
                                          </w:divBdr>
                                          <w:divsChild>
                                            <w:div w:id="231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13">
                              <w:marLeft w:val="0"/>
                              <w:marRight w:val="0"/>
                              <w:marTop w:val="0"/>
                              <w:marBottom w:val="0"/>
                              <w:divBdr>
                                <w:top w:val="none" w:sz="0" w:space="0" w:color="auto"/>
                                <w:left w:val="none" w:sz="0" w:space="0" w:color="auto"/>
                                <w:bottom w:val="none" w:sz="0" w:space="0" w:color="auto"/>
                                <w:right w:val="none" w:sz="0" w:space="0" w:color="auto"/>
                              </w:divBdr>
                              <w:divsChild>
                                <w:div w:id="1837570125">
                                  <w:marLeft w:val="0"/>
                                  <w:marRight w:val="0"/>
                                  <w:marTop w:val="0"/>
                                  <w:marBottom w:val="0"/>
                                  <w:divBdr>
                                    <w:top w:val="none" w:sz="0" w:space="0" w:color="auto"/>
                                    <w:left w:val="none" w:sz="0" w:space="0" w:color="auto"/>
                                    <w:bottom w:val="none" w:sz="0" w:space="0" w:color="auto"/>
                                    <w:right w:val="none" w:sz="0" w:space="0" w:color="auto"/>
                                  </w:divBdr>
                                  <w:divsChild>
                                    <w:div w:id="4403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864652">
              <w:marLeft w:val="0"/>
              <w:marRight w:val="0"/>
              <w:marTop w:val="0"/>
              <w:marBottom w:val="0"/>
              <w:divBdr>
                <w:top w:val="none" w:sz="0" w:space="0" w:color="auto"/>
                <w:left w:val="none" w:sz="0" w:space="0" w:color="auto"/>
                <w:bottom w:val="none" w:sz="0" w:space="0" w:color="auto"/>
                <w:right w:val="none" w:sz="0" w:space="0" w:color="auto"/>
              </w:divBdr>
              <w:divsChild>
                <w:div w:id="1717510061">
                  <w:marLeft w:val="0"/>
                  <w:marRight w:val="0"/>
                  <w:marTop w:val="0"/>
                  <w:marBottom w:val="0"/>
                  <w:divBdr>
                    <w:top w:val="none" w:sz="0" w:space="0" w:color="auto"/>
                    <w:left w:val="none" w:sz="0" w:space="0" w:color="auto"/>
                    <w:bottom w:val="none" w:sz="0" w:space="0" w:color="auto"/>
                    <w:right w:val="none" w:sz="0" w:space="0" w:color="auto"/>
                  </w:divBdr>
                  <w:divsChild>
                    <w:div w:id="1946573119">
                      <w:marLeft w:val="0"/>
                      <w:marRight w:val="0"/>
                      <w:marTop w:val="0"/>
                      <w:marBottom w:val="0"/>
                      <w:divBdr>
                        <w:top w:val="none" w:sz="0" w:space="0" w:color="auto"/>
                        <w:left w:val="none" w:sz="0" w:space="0" w:color="auto"/>
                        <w:bottom w:val="none" w:sz="0" w:space="0" w:color="auto"/>
                        <w:right w:val="none" w:sz="0" w:space="0" w:color="auto"/>
                      </w:divBdr>
                      <w:divsChild>
                        <w:div w:id="1186555687">
                          <w:marLeft w:val="0"/>
                          <w:marRight w:val="0"/>
                          <w:marTop w:val="0"/>
                          <w:marBottom w:val="0"/>
                          <w:divBdr>
                            <w:top w:val="none" w:sz="0" w:space="0" w:color="auto"/>
                            <w:left w:val="none" w:sz="0" w:space="0" w:color="auto"/>
                            <w:bottom w:val="none" w:sz="0" w:space="0" w:color="auto"/>
                            <w:right w:val="none" w:sz="0" w:space="0" w:color="auto"/>
                          </w:divBdr>
                          <w:divsChild>
                            <w:div w:id="35587113">
                              <w:marLeft w:val="0"/>
                              <w:marRight w:val="0"/>
                              <w:marTop w:val="0"/>
                              <w:marBottom w:val="0"/>
                              <w:divBdr>
                                <w:top w:val="none" w:sz="0" w:space="0" w:color="auto"/>
                                <w:left w:val="none" w:sz="0" w:space="0" w:color="auto"/>
                                <w:bottom w:val="none" w:sz="0" w:space="0" w:color="auto"/>
                                <w:right w:val="none" w:sz="0" w:space="0" w:color="auto"/>
                              </w:divBdr>
                              <w:divsChild>
                                <w:div w:id="200216467">
                                  <w:marLeft w:val="0"/>
                                  <w:marRight w:val="0"/>
                                  <w:marTop w:val="0"/>
                                  <w:marBottom w:val="0"/>
                                  <w:divBdr>
                                    <w:top w:val="none" w:sz="0" w:space="0" w:color="auto"/>
                                    <w:left w:val="none" w:sz="0" w:space="0" w:color="auto"/>
                                    <w:bottom w:val="none" w:sz="0" w:space="0" w:color="auto"/>
                                    <w:right w:val="none" w:sz="0" w:space="0" w:color="auto"/>
                                  </w:divBdr>
                                  <w:divsChild>
                                    <w:div w:id="1330523877">
                                      <w:marLeft w:val="0"/>
                                      <w:marRight w:val="0"/>
                                      <w:marTop w:val="0"/>
                                      <w:marBottom w:val="0"/>
                                      <w:divBdr>
                                        <w:top w:val="none" w:sz="0" w:space="0" w:color="auto"/>
                                        <w:left w:val="none" w:sz="0" w:space="0" w:color="auto"/>
                                        <w:bottom w:val="none" w:sz="0" w:space="0" w:color="auto"/>
                                        <w:right w:val="none" w:sz="0" w:space="0" w:color="auto"/>
                                      </w:divBdr>
                                      <w:divsChild>
                                        <w:div w:id="10353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8574">
                              <w:marLeft w:val="0"/>
                              <w:marRight w:val="0"/>
                              <w:marTop w:val="0"/>
                              <w:marBottom w:val="0"/>
                              <w:divBdr>
                                <w:top w:val="none" w:sz="0" w:space="0" w:color="auto"/>
                                <w:left w:val="none" w:sz="0" w:space="0" w:color="auto"/>
                                <w:bottom w:val="none" w:sz="0" w:space="0" w:color="auto"/>
                                <w:right w:val="none" w:sz="0" w:space="0" w:color="auto"/>
                              </w:divBdr>
                              <w:divsChild>
                                <w:div w:id="1693340162">
                                  <w:marLeft w:val="0"/>
                                  <w:marRight w:val="0"/>
                                  <w:marTop w:val="0"/>
                                  <w:marBottom w:val="0"/>
                                  <w:divBdr>
                                    <w:top w:val="none" w:sz="0" w:space="0" w:color="auto"/>
                                    <w:left w:val="none" w:sz="0" w:space="0" w:color="auto"/>
                                    <w:bottom w:val="none" w:sz="0" w:space="0" w:color="auto"/>
                                    <w:right w:val="none" w:sz="0" w:space="0" w:color="auto"/>
                                  </w:divBdr>
                                  <w:divsChild>
                                    <w:div w:id="383526180">
                                      <w:marLeft w:val="0"/>
                                      <w:marRight w:val="0"/>
                                      <w:marTop w:val="0"/>
                                      <w:marBottom w:val="0"/>
                                      <w:divBdr>
                                        <w:top w:val="none" w:sz="0" w:space="0" w:color="auto"/>
                                        <w:left w:val="none" w:sz="0" w:space="0" w:color="auto"/>
                                        <w:bottom w:val="none" w:sz="0" w:space="0" w:color="auto"/>
                                        <w:right w:val="none" w:sz="0" w:space="0" w:color="auto"/>
                                      </w:divBdr>
                                      <w:divsChild>
                                        <w:div w:id="11970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5138">
              <w:marLeft w:val="0"/>
              <w:marRight w:val="0"/>
              <w:marTop w:val="0"/>
              <w:marBottom w:val="0"/>
              <w:divBdr>
                <w:top w:val="none" w:sz="0" w:space="0" w:color="auto"/>
                <w:left w:val="none" w:sz="0" w:space="0" w:color="auto"/>
                <w:bottom w:val="none" w:sz="0" w:space="0" w:color="auto"/>
                <w:right w:val="none" w:sz="0" w:space="0" w:color="auto"/>
              </w:divBdr>
              <w:divsChild>
                <w:div w:id="1902673163">
                  <w:marLeft w:val="0"/>
                  <w:marRight w:val="0"/>
                  <w:marTop w:val="0"/>
                  <w:marBottom w:val="705"/>
                  <w:divBdr>
                    <w:top w:val="none" w:sz="0" w:space="0" w:color="auto"/>
                    <w:left w:val="none" w:sz="0" w:space="0" w:color="auto"/>
                    <w:bottom w:val="none" w:sz="0" w:space="0" w:color="auto"/>
                    <w:right w:val="none" w:sz="0" w:space="0" w:color="auto"/>
                  </w:divBdr>
                  <w:divsChild>
                    <w:div w:id="823668700">
                      <w:marLeft w:val="0"/>
                      <w:marRight w:val="0"/>
                      <w:marTop w:val="0"/>
                      <w:marBottom w:val="300"/>
                      <w:divBdr>
                        <w:top w:val="none" w:sz="0" w:space="0" w:color="auto"/>
                        <w:left w:val="none" w:sz="0" w:space="0" w:color="auto"/>
                        <w:bottom w:val="none" w:sz="0" w:space="0" w:color="auto"/>
                        <w:right w:val="none" w:sz="0" w:space="0" w:color="auto"/>
                      </w:divBdr>
                      <w:divsChild>
                        <w:div w:id="1194269686">
                          <w:marLeft w:val="300"/>
                          <w:marRight w:val="0"/>
                          <w:marTop w:val="0"/>
                          <w:marBottom w:val="0"/>
                          <w:divBdr>
                            <w:top w:val="none" w:sz="0" w:space="0" w:color="auto"/>
                            <w:left w:val="none" w:sz="0" w:space="0" w:color="auto"/>
                            <w:bottom w:val="none" w:sz="0" w:space="0" w:color="auto"/>
                            <w:right w:val="none" w:sz="0" w:space="0" w:color="auto"/>
                          </w:divBdr>
                        </w:div>
                      </w:divsChild>
                    </w:div>
                    <w:div w:id="683676578">
                      <w:marLeft w:val="0"/>
                      <w:marRight w:val="0"/>
                      <w:marTop w:val="0"/>
                      <w:marBottom w:val="0"/>
                      <w:divBdr>
                        <w:top w:val="none" w:sz="0" w:space="0" w:color="auto"/>
                        <w:left w:val="none" w:sz="0" w:space="0" w:color="auto"/>
                        <w:bottom w:val="none" w:sz="0" w:space="0" w:color="auto"/>
                        <w:right w:val="none" w:sz="0" w:space="0" w:color="auto"/>
                      </w:divBdr>
                      <w:divsChild>
                        <w:div w:id="352272630">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908374416">
                      <w:marLeft w:val="0"/>
                      <w:marRight w:val="0"/>
                      <w:marTop w:val="0"/>
                      <w:marBottom w:val="0"/>
                      <w:divBdr>
                        <w:top w:val="none" w:sz="0" w:space="0" w:color="auto"/>
                        <w:left w:val="none" w:sz="0" w:space="0" w:color="auto"/>
                        <w:bottom w:val="none" w:sz="0" w:space="0" w:color="auto"/>
                        <w:right w:val="none" w:sz="0" w:space="0" w:color="auto"/>
                      </w:divBdr>
                      <w:divsChild>
                        <w:div w:id="1893536095">
                          <w:marLeft w:val="0"/>
                          <w:marRight w:val="0"/>
                          <w:marTop w:val="0"/>
                          <w:marBottom w:val="570"/>
                          <w:divBdr>
                            <w:top w:val="none" w:sz="0" w:space="0" w:color="auto"/>
                            <w:left w:val="none" w:sz="0" w:space="0" w:color="auto"/>
                            <w:bottom w:val="none" w:sz="0" w:space="0" w:color="auto"/>
                            <w:right w:val="none" w:sz="0" w:space="0" w:color="auto"/>
                          </w:divBdr>
                          <w:divsChild>
                            <w:div w:id="652487733">
                              <w:marLeft w:val="0"/>
                              <w:marRight w:val="0"/>
                              <w:marTop w:val="0"/>
                              <w:marBottom w:val="0"/>
                              <w:divBdr>
                                <w:top w:val="none" w:sz="0" w:space="0" w:color="auto"/>
                                <w:left w:val="none" w:sz="0" w:space="0" w:color="auto"/>
                                <w:bottom w:val="none" w:sz="0" w:space="0" w:color="auto"/>
                                <w:right w:val="none" w:sz="0" w:space="0" w:color="auto"/>
                              </w:divBdr>
                              <w:divsChild>
                                <w:div w:id="1568415110">
                                  <w:marLeft w:val="0"/>
                                  <w:marRight w:val="0"/>
                                  <w:marTop w:val="0"/>
                                  <w:marBottom w:val="0"/>
                                  <w:divBdr>
                                    <w:top w:val="none" w:sz="0" w:space="0" w:color="auto"/>
                                    <w:left w:val="none" w:sz="0" w:space="0" w:color="auto"/>
                                    <w:bottom w:val="none" w:sz="0" w:space="0" w:color="auto"/>
                                    <w:right w:val="none" w:sz="0" w:space="0" w:color="auto"/>
                                  </w:divBdr>
                                  <w:divsChild>
                                    <w:div w:id="11744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79790">
                      <w:marLeft w:val="150"/>
                      <w:marRight w:val="150"/>
                      <w:marTop w:val="0"/>
                      <w:marBottom w:val="0"/>
                      <w:divBdr>
                        <w:top w:val="none" w:sz="0" w:space="0" w:color="auto"/>
                        <w:left w:val="none" w:sz="0" w:space="0" w:color="auto"/>
                        <w:bottom w:val="none" w:sz="0" w:space="0" w:color="auto"/>
                        <w:right w:val="none" w:sz="0" w:space="0" w:color="auto"/>
                      </w:divBdr>
                      <w:divsChild>
                        <w:div w:id="777063118">
                          <w:marLeft w:val="0"/>
                          <w:marRight w:val="0"/>
                          <w:marTop w:val="0"/>
                          <w:marBottom w:val="0"/>
                          <w:divBdr>
                            <w:top w:val="none" w:sz="0" w:space="0" w:color="auto"/>
                            <w:left w:val="none" w:sz="0" w:space="0" w:color="auto"/>
                            <w:bottom w:val="none" w:sz="0" w:space="0" w:color="auto"/>
                            <w:right w:val="none" w:sz="0" w:space="0" w:color="auto"/>
                          </w:divBdr>
                          <w:divsChild>
                            <w:div w:id="1177309350">
                              <w:marLeft w:val="0"/>
                              <w:marRight w:val="0"/>
                              <w:marTop w:val="0"/>
                              <w:marBottom w:val="0"/>
                              <w:divBdr>
                                <w:top w:val="none" w:sz="0" w:space="0" w:color="auto"/>
                                <w:left w:val="none" w:sz="0" w:space="0" w:color="auto"/>
                                <w:bottom w:val="none" w:sz="0" w:space="0" w:color="auto"/>
                                <w:right w:val="none" w:sz="0" w:space="0" w:color="auto"/>
                              </w:divBdr>
                            </w:div>
                            <w:div w:id="1933201785">
                              <w:marLeft w:val="0"/>
                              <w:marRight w:val="0"/>
                              <w:marTop w:val="0"/>
                              <w:marBottom w:val="0"/>
                              <w:divBdr>
                                <w:top w:val="none" w:sz="0" w:space="0" w:color="auto"/>
                                <w:left w:val="none" w:sz="0" w:space="0" w:color="auto"/>
                                <w:bottom w:val="none" w:sz="0" w:space="0" w:color="auto"/>
                                <w:right w:val="none" w:sz="0" w:space="0" w:color="auto"/>
                              </w:divBdr>
                              <w:divsChild>
                                <w:div w:id="1746150235">
                                  <w:marLeft w:val="0"/>
                                  <w:marRight w:val="0"/>
                                  <w:marTop w:val="0"/>
                                  <w:marBottom w:val="0"/>
                                  <w:divBdr>
                                    <w:top w:val="none" w:sz="0" w:space="0" w:color="auto"/>
                                    <w:left w:val="none" w:sz="0" w:space="0" w:color="auto"/>
                                    <w:bottom w:val="none" w:sz="0" w:space="0" w:color="auto"/>
                                    <w:right w:val="none" w:sz="0" w:space="0" w:color="auto"/>
                                  </w:divBdr>
                                  <w:divsChild>
                                    <w:div w:id="200754707">
                                      <w:marLeft w:val="0"/>
                                      <w:marRight w:val="0"/>
                                      <w:marTop w:val="0"/>
                                      <w:marBottom w:val="0"/>
                                      <w:divBdr>
                                        <w:top w:val="none" w:sz="0" w:space="0" w:color="auto"/>
                                        <w:left w:val="none" w:sz="0" w:space="0" w:color="auto"/>
                                        <w:bottom w:val="none" w:sz="0" w:space="0" w:color="auto"/>
                                        <w:right w:val="none" w:sz="0" w:space="0" w:color="auto"/>
                                      </w:divBdr>
                                      <w:divsChild>
                                        <w:div w:id="1344698510">
                                          <w:marLeft w:val="0"/>
                                          <w:marRight w:val="0"/>
                                          <w:marTop w:val="0"/>
                                          <w:marBottom w:val="0"/>
                                          <w:divBdr>
                                            <w:top w:val="none" w:sz="0" w:space="0" w:color="auto"/>
                                            <w:left w:val="none" w:sz="0" w:space="0" w:color="auto"/>
                                            <w:bottom w:val="none" w:sz="0" w:space="0" w:color="auto"/>
                                            <w:right w:val="none" w:sz="0" w:space="0" w:color="auto"/>
                                          </w:divBdr>
                                          <w:divsChild>
                                            <w:div w:id="492838829">
                                              <w:marLeft w:val="0"/>
                                              <w:marRight w:val="0"/>
                                              <w:marTop w:val="0"/>
                                              <w:marBottom w:val="0"/>
                                              <w:divBdr>
                                                <w:top w:val="none" w:sz="0" w:space="0" w:color="auto"/>
                                                <w:left w:val="none" w:sz="0" w:space="0" w:color="auto"/>
                                                <w:bottom w:val="none" w:sz="0" w:space="0" w:color="auto"/>
                                                <w:right w:val="none" w:sz="0" w:space="0" w:color="auto"/>
                                              </w:divBdr>
                                            </w:div>
                                            <w:div w:id="2117629830">
                                              <w:marLeft w:val="0"/>
                                              <w:marRight w:val="0"/>
                                              <w:marTop w:val="0"/>
                                              <w:marBottom w:val="0"/>
                                              <w:divBdr>
                                                <w:top w:val="none" w:sz="0" w:space="0" w:color="auto"/>
                                                <w:left w:val="none" w:sz="0" w:space="0" w:color="auto"/>
                                                <w:bottom w:val="none" w:sz="0" w:space="0" w:color="auto"/>
                                                <w:right w:val="none" w:sz="0" w:space="0" w:color="auto"/>
                                              </w:divBdr>
                                              <w:divsChild>
                                                <w:div w:id="940994931">
                                                  <w:marLeft w:val="0"/>
                                                  <w:marRight w:val="0"/>
                                                  <w:marTop w:val="0"/>
                                                  <w:marBottom w:val="288"/>
                                                  <w:divBdr>
                                                    <w:top w:val="none" w:sz="0" w:space="0" w:color="auto"/>
                                                    <w:left w:val="none" w:sz="0" w:space="0" w:color="auto"/>
                                                    <w:bottom w:val="none" w:sz="0" w:space="0" w:color="auto"/>
                                                    <w:right w:val="none" w:sz="0" w:space="0" w:color="auto"/>
                                                  </w:divBdr>
                                                  <w:divsChild>
                                                    <w:div w:id="152644612">
                                                      <w:marLeft w:val="0"/>
                                                      <w:marRight w:val="0"/>
                                                      <w:marTop w:val="0"/>
                                                      <w:marBottom w:val="0"/>
                                                      <w:divBdr>
                                                        <w:top w:val="none" w:sz="0" w:space="0" w:color="auto"/>
                                                        <w:left w:val="none" w:sz="0" w:space="0" w:color="auto"/>
                                                        <w:bottom w:val="none" w:sz="0" w:space="0" w:color="auto"/>
                                                        <w:right w:val="none" w:sz="0" w:space="0" w:color="auto"/>
                                                      </w:divBdr>
                                                      <w:divsChild>
                                                        <w:div w:id="12225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19986">
              <w:marLeft w:val="0"/>
              <w:marRight w:val="0"/>
              <w:marTop w:val="0"/>
              <w:marBottom w:val="0"/>
              <w:divBdr>
                <w:top w:val="none" w:sz="0" w:space="0" w:color="auto"/>
                <w:left w:val="none" w:sz="0" w:space="0" w:color="auto"/>
                <w:bottom w:val="none" w:sz="0" w:space="0" w:color="auto"/>
                <w:right w:val="none" w:sz="0" w:space="0" w:color="auto"/>
              </w:divBdr>
              <w:divsChild>
                <w:div w:id="1663116349">
                  <w:marLeft w:val="0"/>
                  <w:marRight w:val="0"/>
                  <w:marTop w:val="0"/>
                  <w:marBottom w:val="0"/>
                  <w:divBdr>
                    <w:top w:val="none" w:sz="0" w:space="0" w:color="auto"/>
                    <w:left w:val="none" w:sz="0" w:space="0" w:color="auto"/>
                    <w:bottom w:val="none" w:sz="0" w:space="0" w:color="auto"/>
                    <w:right w:val="none" w:sz="0" w:space="0" w:color="auto"/>
                  </w:divBdr>
                  <w:divsChild>
                    <w:div w:id="1181774024">
                      <w:marLeft w:val="0"/>
                      <w:marRight w:val="0"/>
                      <w:marTop w:val="0"/>
                      <w:marBottom w:val="0"/>
                      <w:divBdr>
                        <w:top w:val="none" w:sz="0" w:space="0" w:color="auto"/>
                        <w:left w:val="none" w:sz="0" w:space="0" w:color="auto"/>
                        <w:bottom w:val="none" w:sz="0" w:space="0" w:color="auto"/>
                        <w:right w:val="none" w:sz="0" w:space="0" w:color="auto"/>
                      </w:divBdr>
                      <w:divsChild>
                        <w:div w:id="1810317351">
                          <w:marLeft w:val="0"/>
                          <w:marRight w:val="0"/>
                          <w:marTop w:val="0"/>
                          <w:marBottom w:val="0"/>
                          <w:divBdr>
                            <w:top w:val="none" w:sz="0" w:space="0" w:color="auto"/>
                            <w:left w:val="none" w:sz="0" w:space="0" w:color="auto"/>
                            <w:bottom w:val="none" w:sz="0" w:space="0" w:color="auto"/>
                            <w:right w:val="none" w:sz="0" w:space="0" w:color="auto"/>
                          </w:divBdr>
                          <w:divsChild>
                            <w:div w:id="1894266426">
                              <w:marLeft w:val="0"/>
                              <w:marRight w:val="0"/>
                              <w:marTop w:val="510"/>
                              <w:marBottom w:val="0"/>
                              <w:divBdr>
                                <w:top w:val="none" w:sz="0" w:space="0" w:color="auto"/>
                                <w:left w:val="none" w:sz="0" w:space="0" w:color="auto"/>
                                <w:bottom w:val="none" w:sz="0" w:space="0" w:color="auto"/>
                                <w:right w:val="none" w:sz="0" w:space="0" w:color="auto"/>
                              </w:divBdr>
                              <w:divsChild>
                                <w:div w:id="1803188462">
                                  <w:marLeft w:val="0"/>
                                  <w:marRight w:val="0"/>
                                  <w:marTop w:val="0"/>
                                  <w:marBottom w:val="0"/>
                                  <w:divBdr>
                                    <w:top w:val="none" w:sz="0" w:space="0" w:color="auto"/>
                                    <w:left w:val="none" w:sz="0" w:space="0" w:color="auto"/>
                                    <w:bottom w:val="none" w:sz="0" w:space="0" w:color="auto"/>
                                    <w:right w:val="none" w:sz="0" w:space="0" w:color="auto"/>
                                  </w:divBdr>
                                  <w:divsChild>
                                    <w:div w:id="797070448">
                                      <w:marLeft w:val="0"/>
                                      <w:marRight w:val="0"/>
                                      <w:marTop w:val="0"/>
                                      <w:marBottom w:val="0"/>
                                      <w:divBdr>
                                        <w:top w:val="none" w:sz="0" w:space="0" w:color="auto"/>
                                        <w:left w:val="none" w:sz="0" w:space="0" w:color="auto"/>
                                        <w:bottom w:val="none" w:sz="0" w:space="0" w:color="auto"/>
                                        <w:right w:val="none" w:sz="0" w:space="0" w:color="auto"/>
                                      </w:divBdr>
                                      <w:divsChild>
                                        <w:div w:id="1953169859">
                                          <w:marLeft w:val="0"/>
                                          <w:marRight w:val="0"/>
                                          <w:marTop w:val="0"/>
                                          <w:marBottom w:val="0"/>
                                          <w:divBdr>
                                            <w:top w:val="none" w:sz="0" w:space="0" w:color="auto"/>
                                            <w:left w:val="none" w:sz="0" w:space="0" w:color="auto"/>
                                            <w:bottom w:val="none" w:sz="0" w:space="0" w:color="auto"/>
                                            <w:right w:val="none" w:sz="0" w:space="0" w:color="auto"/>
                                          </w:divBdr>
                                          <w:divsChild>
                                            <w:div w:id="1658025788">
                                              <w:marLeft w:val="0"/>
                                              <w:marRight w:val="825"/>
                                              <w:marTop w:val="0"/>
                                              <w:marBottom w:val="0"/>
                                              <w:divBdr>
                                                <w:top w:val="none" w:sz="0" w:space="0" w:color="auto"/>
                                                <w:left w:val="none" w:sz="0" w:space="0" w:color="auto"/>
                                                <w:bottom w:val="none" w:sz="0" w:space="0" w:color="auto"/>
                                                <w:right w:val="none" w:sz="0" w:space="0" w:color="auto"/>
                                              </w:divBdr>
                                            </w:div>
                                            <w:div w:id="9574507">
                                              <w:marLeft w:val="0"/>
                                              <w:marRight w:val="825"/>
                                              <w:marTop w:val="0"/>
                                              <w:marBottom w:val="0"/>
                                              <w:divBdr>
                                                <w:top w:val="none" w:sz="0" w:space="0" w:color="auto"/>
                                                <w:left w:val="none" w:sz="0" w:space="0" w:color="auto"/>
                                                <w:bottom w:val="none" w:sz="0" w:space="0" w:color="auto"/>
                                                <w:right w:val="none" w:sz="0" w:space="0" w:color="auto"/>
                                              </w:divBdr>
                                            </w:div>
                                            <w:div w:id="1839033768">
                                              <w:marLeft w:val="0"/>
                                              <w:marRight w:val="0"/>
                                              <w:marTop w:val="0"/>
                                              <w:marBottom w:val="0"/>
                                              <w:divBdr>
                                                <w:top w:val="none" w:sz="0" w:space="0" w:color="auto"/>
                                                <w:left w:val="none" w:sz="0" w:space="0" w:color="auto"/>
                                                <w:bottom w:val="none" w:sz="0" w:space="0" w:color="auto"/>
                                                <w:right w:val="none" w:sz="0" w:space="0" w:color="auto"/>
                                              </w:divBdr>
                                            </w:div>
                                          </w:divsChild>
                                        </w:div>
                                        <w:div w:id="391732642">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306087">
          <w:marLeft w:val="0"/>
          <w:marRight w:val="0"/>
          <w:marTop w:val="0"/>
          <w:marBottom w:val="0"/>
          <w:divBdr>
            <w:top w:val="none" w:sz="0" w:space="0" w:color="auto"/>
            <w:left w:val="none" w:sz="0" w:space="0" w:color="auto"/>
            <w:bottom w:val="none" w:sz="0" w:space="0" w:color="auto"/>
            <w:right w:val="none" w:sz="0" w:space="0" w:color="auto"/>
          </w:divBdr>
        </w:div>
      </w:divsChild>
    </w:div>
    <w:div w:id="1749763141">
      <w:bodyDiv w:val="1"/>
      <w:marLeft w:val="0"/>
      <w:marRight w:val="0"/>
      <w:marTop w:val="0"/>
      <w:marBottom w:val="0"/>
      <w:divBdr>
        <w:top w:val="none" w:sz="0" w:space="0" w:color="auto"/>
        <w:left w:val="none" w:sz="0" w:space="0" w:color="auto"/>
        <w:bottom w:val="none" w:sz="0" w:space="0" w:color="auto"/>
        <w:right w:val="none" w:sz="0" w:space="0" w:color="auto"/>
      </w:divBdr>
      <w:divsChild>
        <w:div w:id="1577133527">
          <w:marLeft w:val="0"/>
          <w:marRight w:val="0"/>
          <w:marTop w:val="0"/>
          <w:marBottom w:val="0"/>
          <w:divBdr>
            <w:top w:val="none" w:sz="0" w:space="0" w:color="auto"/>
            <w:left w:val="none" w:sz="0" w:space="0" w:color="auto"/>
            <w:bottom w:val="none" w:sz="0" w:space="0" w:color="auto"/>
            <w:right w:val="none" w:sz="0" w:space="0" w:color="auto"/>
          </w:divBdr>
        </w:div>
        <w:div w:id="339625213">
          <w:marLeft w:val="0"/>
          <w:marRight w:val="0"/>
          <w:marTop w:val="0"/>
          <w:marBottom w:val="0"/>
          <w:divBdr>
            <w:top w:val="none" w:sz="0" w:space="0" w:color="auto"/>
            <w:left w:val="none" w:sz="0" w:space="0" w:color="auto"/>
            <w:bottom w:val="none" w:sz="0" w:space="0" w:color="auto"/>
            <w:right w:val="none" w:sz="0" w:space="0" w:color="auto"/>
          </w:divBdr>
          <w:divsChild>
            <w:div w:id="444929992">
              <w:marLeft w:val="0"/>
              <w:marRight w:val="0"/>
              <w:marTop w:val="0"/>
              <w:marBottom w:val="0"/>
              <w:divBdr>
                <w:top w:val="none" w:sz="0" w:space="0" w:color="auto"/>
                <w:left w:val="none" w:sz="0" w:space="0" w:color="auto"/>
                <w:bottom w:val="none" w:sz="0" w:space="0" w:color="auto"/>
                <w:right w:val="none" w:sz="0" w:space="0" w:color="auto"/>
              </w:divBdr>
              <w:divsChild>
                <w:div w:id="848324873">
                  <w:marLeft w:val="0"/>
                  <w:marRight w:val="0"/>
                  <w:marTop w:val="0"/>
                  <w:marBottom w:val="0"/>
                  <w:divBdr>
                    <w:top w:val="none" w:sz="0" w:space="0" w:color="auto"/>
                    <w:left w:val="none" w:sz="0" w:space="0" w:color="auto"/>
                    <w:bottom w:val="none" w:sz="0" w:space="0" w:color="auto"/>
                    <w:right w:val="none" w:sz="0" w:space="0" w:color="auto"/>
                  </w:divBdr>
                  <w:divsChild>
                    <w:div w:id="1085683063">
                      <w:marLeft w:val="0"/>
                      <w:marRight w:val="0"/>
                      <w:marTop w:val="0"/>
                      <w:marBottom w:val="0"/>
                      <w:divBdr>
                        <w:top w:val="none" w:sz="0" w:space="0" w:color="auto"/>
                        <w:left w:val="none" w:sz="0" w:space="0" w:color="auto"/>
                        <w:bottom w:val="none" w:sz="0" w:space="0" w:color="auto"/>
                        <w:right w:val="none" w:sz="0" w:space="0" w:color="auto"/>
                      </w:divBdr>
                      <w:divsChild>
                        <w:div w:id="2027557284">
                          <w:marLeft w:val="0"/>
                          <w:marRight w:val="0"/>
                          <w:marTop w:val="0"/>
                          <w:marBottom w:val="0"/>
                          <w:divBdr>
                            <w:top w:val="none" w:sz="0" w:space="0" w:color="auto"/>
                            <w:left w:val="none" w:sz="0" w:space="0" w:color="auto"/>
                            <w:bottom w:val="none" w:sz="0" w:space="0" w:color="auto"/>
                            <w:right w:val="none" w:sz="0" w:space="0" w:color="auto"/>
                          </w:divBdr>
                          <w:divsChild>
                            <w:div w:id="1752114750">
                              <w:marLeft w:val="0"/>
                              <w:marRight w:val="0"/>
                              <w:marTop w:val="0"/>
                              <w:marBottom w:val="0"/>
                              <w:divBdr>
                                <w:top w:val="none" w:sz="0" w:space="0" w:color="auto"/>
                                <w:left w:val="none" w:sz="0" w:space="0" w:color="auto"/>
                                <w:bottom w:val="none" w:sz="0" w:space="0" w:color="auto"/>
                                <w:right w:val="none" w:sz="0" w:space="0" w:color="auto"/>
                              </w:divBdr>
                              <w:divsChild>
                                <w:div w:id="1278827102">
                                  <w:marLeft w:val="0"/>
                                  <w:marRight w:val="0"/>
                                  <w:marTop w:val="0"/>
                                  <w:marBottom w:val="0"/>
                                  <w:divBdr>
                                    <w:top w:val="none" w:sz="0" w:space="0" w:color="auto"/>
                                    <w:left w:val="none" w:sz="0" w:space="0" w:color="auto"/>
                                    <w:bottom w:val="none" w:sz="0" w:space="0" w:color="auto"/>
                                    <w:right w:val="none" w:sz="0" w:space="0" w:color="auto"/>
                                  </w:divBdr>
                                  <w:divsChild>
                                    <w:div w:id="12974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9405">
                              <w:marLeft w:val="0"/>
                              <w:marRight w:val="0"/>
                              <w:marTop w:val="0"/>
                              <w:marBottom w:val="0"/>
                              <w:divBdr>
                                <w:top w:val="none" w:sz="0" w:space="0" w:color="auto"/>
                                <w:left w:val="none" w:sz="0" w:space="0" w:color="auto"/>
                                <w:bottom w:val="none" w:sz="0" w:space="0" w:color="auto"/>
                                <w:right w:val="none" w:sz="0" w:space="0" w:color="auto"/>
                              </w:divBdr>
                              <w:divsChild>
                                <w:div w:id="502474822">
                                  <w:marLeft w:val="0"/>
                                  <w:marRight w:val="0"/>
                                  <w:marTop w:val="0"/>
                                  <w:marBottom w:val="0"/>
                                  <w:divBdr>
                                    <w:top w:val="none" w:sz="0" w:space="0" w:color="auto"/>
                                    <w:left w:val="none" w:sz="0" w:space="0" w:color="auto"/>
                                    <w:bottom w:val="none" w:sz="0" w:space="0" w:color="auto"/>
                                    <w:right w:val="none" w:sz="0" w:space="0" w:color="auto"/>
                                  </w:divBdr>
                                  <w:divsChild>
                                    <w:div w:id="338700912">
                                      <w:marLeft w:val="0"/>
                                      <w:marRight w:val="0"/>
                                      <w:marTop w:val="0"/>
                                      <w:marBottom w:val="0"/>
                                      <w:divBdr>
                                        <w:top w:val="none" w:sz="0" w:space="0" w:color="auto"/>
                                        <w:left w:val="none" w:sz="0" w:space="0" w:color="auto"/>
                                        <w:bottom w:val="none" w:sz="0" w:space="0" w:color="auto"/>
                                        <w:right w:val="none" w:sz="0" w:space="0" w:color="auto"/>
                                      </w:divBdr>
                                      <w:divsChild>
                                        <w:div w:id="613249730">
                                          <w:marLeft w:val="0"/>
                                          <w:marRight w:val="0"/>
                                          <w:marTop w:val="0"/>
                                          <w:marBottom w:val="0"/>
                                          <w:divBdr>
                                            <w:top w:val="none" w:sz="0" w:space="0" w:color="auto"/>
                                            <w:left w:val="none" w:sz="0" w:space="0" w:color="auto"/>
                                            <w:bottom w:val="none" w:sz="0" w:space="0" w:color="auto"/>
                                            <w:right w:val="none" w:sz="0" w:space="0" w:color="auto"/>
                                          </w:divBdr>
                                          <w:divsChild>
                                            <w:div w:id="1778403050">
                                              <w:marLeft w:val="0"/>
                                              <w:marRight w:val="0"/>
                                              <w:marTop w:val="0"/>
                                              <w:marBottom w:val="0"/>
                                              <w:divBdr>
                                                <w:top w:val="none" w:sz="0" w:space="0" w:color="auto"/>
                                                <w:left w:val="none" w:sz="0" w:space="0" w:color="auto"/>
                                                <w:bottom w:val="none" w:sz="0" w:space="0" w:color="auto"/>
                                                <w:right w:val="none" w:sz="0" w:space="0" w:color="auto"/>
                                              </w:divBdr>
                                              <w:divsChild>
                                                <w:div w:id="978146601">
                                                  <w:marLeft w:val="0"/>
                                                  <w:marRight w:val="0"/>
                                                  <w:marTop w:val="0"/>
                                                  <w:marBottom w:val="0"/>
                                                  <w:divBdr>
                                                    <w:top w:val="none" w:sz="0" w:space="0" w:color="auto"/>
                                                    <w:left w:val="none" w:sz="0" w:space="0" w:color="auto"/>
                                                    <w:bottom w:val="none" w:sz="0" w:space="0" w:color="auto"/>
                                                    <w:right w:val="none" w:sz="0" w:space="0" w:color="auto"/>
                                                  </w:divBdr>
                                                </w:div>
                                                <w:div w:id="3712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12153">
                              <w:marLeft w:val="0"/>
                              <w:marRight w:val="225"/>
                              <w:marTop w:val="0"/>
                              <w:marBottom w:val="0"/>
                              <w:divBdr>
                                <w:top w:val="none" w:sz="0" w:space="0" w:color="auto"/>
                                <w:left w:val="none" w:sz="0" w:space="0" w:color="auto"/>
                                <w:bottom w:val="none" w:sz="0" w:space="0" w:color="auto"/>
                                <w:right w:val="none" w:sz="0" w:space="0" w:color="auto"/>
                              </w:divBdr>
                              <w:divsChild>
                                <w:div w:id="1121917246">
                                  <w:marLeft w:val="0"/>
                                  <w:marRight w:val="0"/>
                                  <w:marTop w:val="0"/>
                                  <w:marBottom w:val="0"/>
                                  <w:divBdr>
                                    <w:top w:val="none" w:sz="0" w:space="0" w:color="auto"/>
                                    <w:left w:val="none" w:sz="0" w:space="0" w:color="auto"/>
                                    <w:bottom w:val="none" w:sz="0" w:space="0" w:color="auto"/>
                                    <w:right w:val="none" w:sz="0" w:space="0" w:color="auto"/>
                                  </w:divBdr>
                                  <w:divsChild>
                                    <w:div w:id="1660159648">
                                      <w:marLeft w:val="0"/>
                                      <w:marRight w:val="0"/>
                                      <w:marTop w:val="0"/>
                                      <w:marBottom w:val="0"/>
                                      <w:divBdr>
                                        <w:top w:val="none" w:sz="0" w:space="0" w:color="auto"/>
                                        <w:left w:val="none" w:sz="0" w:space="0" w:color="auto"/>
                                        <w:bottom w:val="none" w:sz="0" w:space="0" w:color="auto"/>
                                        <w:right w:val="none" w:sz="0" w:space="0" w:color="auto"/>
                                      </w:divBdr>
                                      <w:divsChild>
                                        <w:div w:id="354576424">
                                          <w:marLeft w:val="0"/>
                                          <w:marRight w:val="0"/>
                                          <w:marTop w:val="0"/>
                                          <w:marBottom w:val="0"/>
                                          <w:divBdr>
                                            <w:top w:val="none" w:sz="0" w:space="0" w:color="auto"/>
                                            <w:left w:val="none" w:sz="0" w:space="0" w:color="auto"/>
                                            <w:bottom w:val="none" w:sz="0" w:space="0" w:color="auto"/>
                                            <w:right w:val="none" w:sz="0" w:space="0" w:color="auto"/>
                                          </w:divBdr>
                                          <w:divsChild>
                                            <w:div w:id="147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303">
                              <w:marLeft w:val="0"/>
                              <w:marRight w:val="0"/>
                              <w:marTop w:val="0"/>
                              <w:marBottom w:val="0"/>
                              <w:divBdr>
                                <w:top w:val="none" w:sz="0" w:space="0" w:color="auto"/>
                                <w:left w:val="none" w:sz="0" w:space="0" w:color="auto"/>
                                <w:bottom w:val="none" w:sz="0" w:space="0" w:color="auto"/>
                                <w:right w:val="none" w:sz="0" w:space="0" w:color="auto"/>
                              </w:divBdr>
                              <w:divsChild>
                                <w:div w:id="188296832">
                                  <w:marLeft w:val="0"/>
                                  <w:marRight w:val="0"/>
                                  <w:marTop w:val="0"/>
                                  <w:marBottom w:val="0"/>
                                  <w:divBdr>
                                    <w:top w:val="none" w:sz="0" w:space="0" w:color="auto"/>
                                    <w:left w:val="none" w:sz="0" w:space="0" w:color="auto"/>
                                    <w:bottom w:val="none" w:sz="0" w:space="0" w:color="auto"/>
                                    <w:right w:val="none" w:sz="0" w:space="0" w:color="auto"/>
                                  </w:divBdr>
                                  <w:divsChild>
                                    <w:div w:id="2731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3230">
              <w:marLeft w:val="0"/>
              <w:marRight w:val="0"/>
              <w:marTop w:val="0"/>
              <w:marBottom w:val="0"/>
              <w:divBdr>
                <w:top w:val="none" w:sz="0" w:space="0" w:color="auto"/>
                <w:left w:val="none" w:sz="0" w:space="0" w:color="auto"/>
                <w:bottom w:val="none" w:sz="0" w:space="0" w:color="auto"/>
                <w:right w:val="none" w:sz="0" w:space="0" w:color="auto"/>
              </w:divBdr>
              <w:divsChild>
                <w:div w:id="1538817332">
                  <w:marLeft w:val="0"/>
                  <w:marRight w:val="0"/>
                  <w:marTop w:val="0"/>
                  <w:marBottom w:val="0"/>
                  <w:divBdr>
                    <w:top w:val="none" w:sz="0" w:space="0" w:color="auto"/>
                    <w:left w:val="none" w:sz="0" w:space="0" w:color="auto"/>
                    <w:bottom w:val="none" w:sz="0" w:space="0" w:color="auto"/>
                    <w:right w:val="none" w:sz="0" w:space="0" w:color="auto"/>
                  </w:divBdr>
                  <w:divsChild>
                    <w:div w:id="940338219">
                      <w:marLeft w:val="0"/>
                      <w:marRight w:val="0"/>
                      <w:marTop w:val="0"/>
                      <w:marBottom w:val="0"/>
                      <w:divBdr>
                        <w:top w:val="none" w:sz="0" w:space="0" w:color="auto"/>
                        <w:left w:val="none" w:sz="0" w:space="0" w:color="auto"/>
                        <w:bottom w:val="none" w:sz="0" w:space="0" w:color="auto"/>
                        <w:right w:val="none" w:sz="0" w:space="0" w:color="auto"/>
                      </w:divBdr>
                      <w:divsChild>
                        <w:div w:id="1663309837">
                          <w:marLeft w:val="0"/>
                          <w:marRight w:val="0"/>
                          <w:marTop w:val="0"/>
                          <w:marBottom w:val="0"/>
                          <w:divBdr>
                            <w:top w:val="none" w:sz="0" w:space="0" w:color="auto"/>
                            <w:left w:val="none" w:sz="0" w:space="0" w:color="auto"/>
                            <w:bottom w:val="none" w:sz="0" w:space="0" w:color="auto"/>
                            <w:right w:val="none" w:sz="0" w:space="0" w:color="auto"/>
                          </w:divBdr>
                          <w:divsChild>
                            <w:div w:id="732701249">
                              <w:marLeft w:val="0"/>
                              <w:marRight w:val="0"/>
                              <w:marTop w:val="0"/>
                              <w:marBottom w:val="0"/>
                              <w:divBdr>
                                <w:top w:val="none" w:sz="0" w:space="0" w:color="auto"/>
                                <w:left w:val="none" w:sz="0" w:space="0" w:color="auto"/>
                                <w:bottom w:val="none" w:sz="0" w:space="0" w:color="auto"/>
                                <w:right w:val="none" w:sz="0" w:space="0" w:color="auto"/>
                              </w:divBdr>
                              <w:divsChild>
                                <w:div w:id="425002729">
                                  <w:marLeft w:val="0"/>
                                  <w:marRight w:val="0"/>
                                  <w:marTop w:val="0"/>
                                  <w:marBottom w:val="0"/>
                                  <w:divBdr>
                                    <w:top w:val="none" w:sz="0" w:space="0" w:color="auto"/>
                                    <w:left w:val="none" w:sz="0" w:space="0" w:color="auto"/>
                                    <w:bottom w:val="none" w:sz="0" w:space="0" w:color="auto"/>
                                    <w:right w:val="none" w:sz="0" w:space="0" w:color="auto"/>
                                  </w:divBdr>
                                  <w:divsChild>
                                    <w:div w:id="2115861997">
                                      <w:marLeft w:val="0"/>
                                      <w:marRight w:val="0"/>
                                      <w:marTop w:val="0"/>
                                      <w:marBottom w:val="0"/>
                                      <w:divBdr>
                                        <w:top w:val="none" w:sz="0" w:space="0" w:color="auto"/>
                                        <w:left w:val="none" w:sz="0" w:space="0" w:color="auto"/>
                                        <w:bottom w:val="none" w:sz="0" w:space="0" w:color="auto"/>
                                        <w:right w:val="none" w:sz="0" w:space="0" w:color="auto"/>
                                      </w:divBdr>
                                      <w:divsChild>
                                        <w:div w:id="150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7002">
                              <w:marLeft w:val="0"/>
                              <w:marRight w:val="0"/>
                              <w:marTop w:val="0"/>
                              <w:marBottom w:val="0"/>
                              <w:divBdr>
                                <w:top w:val="none" w:sz="0" w:space="0" w:color="auto"/>
                                <w:left w:val="none" w:sz="0" w:space="0" w:color="auto"/>
                                <w:bottom w:val="none" w:sz="0" w:space="0" w:color="auto"/>
                                <w:right w:val="none" w:sz="0" w:space="0" w:color="auto"/>
                              </w:divBdr>
                              <w:divsChild>
                                <w:div w:id="146015187">
                                  <w:marLeft w:val="0"/>
                                  <w:marRight w:val="0"/>
                                  <w:marTop w:val="0"/>
                                  <w:marBottom w:val="0"/>
                                  <w:divBdr>
                                    <w:top w:val="none" w:sz="0" w:space="0" w:color="auto"/>
                                    <w:left w:val="none" w:sz="0" w:space="0" w:color="auto"/>
                                    <w:bottom w:val="none" w:sz="0" w:space="0" w:color="auto"/>
                                    <w:right w:val="none" w:sz="0" w:space="0" w:color="auto"/>
                                  </w:divBdr>
                                  <w:divsChild>
                                    <w:div w:id="1206479393">
                                      <w:marLeft w:val="0"/>
                                      <w:marRight w:val="0"/>
                                      <w:marTop w:val="0"/>
                                      <w:marBottom w:val="0"/>
                                      <w:divBdr>
                                        <w:top w:val="none" w:sz="0" w:space="0" w:color="auto"/>
                                        <w:left w:val="none" w:sz="0" w:space="0" w:color="auto"/>
                                        <w:bottom w:val="none" w:sz="0" w:space="0" w:color="auto"/>
                                        <w:right w:val="none" w:sz="0" w:space="0" w:color="auto"/>
                                      </w:divBdr>
                                      <w:divsChild>
                                        <w:div w:id="566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3684">
              <w:marLeft w:val="0"/>
              <w:marRight w:val="0"/>
              <w:marTop w:val="0"/>
              <w:marBottom w:val="0"/>
              <w:divBdr>
                <w:top w:val="none" w:sz="0" w:space="0" w:color="auto"/>
                <w:left w:val="none" w:sz="0" w:space="0" w:color="auto"/>
                <w:bottom w:val="none" w:sz="0" w:space="0" w:color="auto"/>
                <w:right w:val="none" w:sz="0" w:space="0" w:color="auto"/>
              </w:divBdr>
              <w:divsChild>
                <w:div w:id="1324352177">
                  <w:marLeft w:val="0"/>
                  <w:marRight w:val="0"/>
                  <w:marTop w:val="0"/>
                  <w:marBottom w:val="705"/>
                  <w:divBdr>
                    <w:top w:val="none" w:sz="0" w:space="0" w:color="auto"/>
                    <w:left w:val="none" w:sz="0" w:space="0" w:color="auto"/>
                    <w:bottom w:val="none" w:sz="0" w:space="0" w:color="auto"/>
                    <w:right w:val="none" w:sz="0" w:space="0" w:color="auto"/>
                  </w:divBdr>
                  <w:divsChild>
                    <w:div w:id="193081784">
                      <w:marLeft w:val="0"/>
                      <w:marRight w:val="0"/>
                      <w:marTop w:val="0"/>
                      <w:marBottom w:val="300"/>
                      <w:divBdr>
                        <w:top w:val="none" w:sz="0" w:space="0" w:color="auto"/>
                        <w:left w:val="none" w:sz="0" w:space="0" w:color="auto"/>
                        <w:bottom w:val="none" w:sz="0" w:space="0" w:color="auto"/>
                        <w:right w:val="none" w:sz="0" w:space="0" w:color="auto"/>
                      </w:divBdr>
                      <w:divsChild>
                        <w:div w:id="1881354924">
                          <w:marLeft w:val="300"/>
                          <w:marRight w:val="0"/>
                          <w:marTop w:val="0"/>
                          <w:marBottom w:val="0"/>
                          <w:divBdr>
                            <w:top w:val="none" w:sz="0" w:space="0" w:color="auto"/>
                            <w:left w:val="none" w:sz="0" w:space="0" w:color="auto"/>
                            <w:bottom w:val="none" w:sz="0" w:space="0" w:color="auto"/>
                            <w:right w:val="none" w:sz="0" w:space="0" w:color="auto"/>
                          </w:divBdr>
                        </w:div>
                      </w:divsChild>
                    </w:div>
                    <w:div w:id="1916358628">
                      <w:marLeft w:val="0"/>
                      <w:marRight w:val="0"/>
                      <w:marTop w:val="0"/>
                      <w:marBottom w:val="0"/>
                      <w:divBdr>
                        <w:top w:val="none" w:sz="0" w:space="0" w:color="auto"/>
                        <w:left w:val="none" w:sz="0" w:space="0" w:color="auto"/>
                        <w:bottom w:val="none" w:sz="0" w:space="0" w:color="auto"/>
                        <w:right w:val="none" w:sz="0" w:space="0" w:color="auto"/>
                      </w:divBdr>
                      <w:divsChild>
                        <w:div w:id="18463574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080785108">
                      <w:marLeft w:val="0"/>
                      <w:marRight w:val="0"/>
                      <w:marTop w:val="0"/>
                      <w:marBottom w:val="0"/>
                      <w:divBdr>
                        <w:top w:val="none" w:sz="0" w:space="0" w:color="auto"/>
                        <w:left w:val="none" w:sz="0" w:space="0" w:color="auto"/>
                        <w:bottom w:val="none" w:sz="0" w:space="0" w:color="auto"/>
                        <w:right w:val="none" w:sz="0" w:space="0" w:color="auto"/>
                      </w:divBdr>
                      <w:divsChild>
                        <w:div w:id="216674065">
                          <w:marLeft w:val="0"/>
                          <w:marRight w:val="0"/>
                          <w:marTop w:val="0"/>
                          <w:marBottom w:val="570"/>
                          <w:divBdr>
                            <w:top w:val="none" w:sz="0" w:space="0" w:color="auto"/>
                            <w:left w:val="none" w:sz="0" w:space="0" w:color="auto"/>
                            <w:bottom w:val="none" w:sz="0" w:space="0" w:color="auto"/>
                            <w:right w:val="none" w:sz="0" w:space="0" w:color="auto"/>
                          </w:divBdr>
                          <w:divsChild>
                            <w:div w:id="120079128">
                              <w:marLeft w:val="0"/>
                              <w:marRight w:val="0"/>
                              <w:marTop w:val="0"/>
                              <w:marBottom w:val="0"/>
                              <w:divBdr>
                                <w:top w:val="none" w:sz="0" w:space="0" w:color="auto"/>
                                <w:left w:val="none" w:sz="0" w:space="0" w:color="auto"/>
                                <w:bottom w:val="none" w:sz="0" w:space="0" w:color="auto"/>
                                <w:right w:val="none" w:sz="0" w:space="0" w:color="auto"/>
                              </w:divBdr>
                              <w:divsChild>
                                <w:div w:id="1042291714">
                                  <w:marLeft w:val="0"/>
                                  <w:marRight w:val="0"/>
                                  <w:marTop w:val="0"/>
                                  <w:marBottom w:val="0"/>
                                  <w:divBdr>
                                    <w:top w:val="none" w:sz="0" w:space="0" w:color="auto"/>
                                    <w:left w:val="none" w:sz="0" w:space="0" w:color="auto"/>
                                    <w:bottom w:val="none" w:sz="0" w:space="0" w:color="auto"/>
                                    <w:right w:val="none" w:sz="0" w:space="0" w:color="auto"/>
                                  </w:divBdr>
                                  <w:divsChild>
                                    <w:div w:id="1063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7841">
                      <w:marLeft w:val="150"/>
                      <w:marRight w:val="150"/>
                      <w:marTop w:val="0"/>
                      <w:marBottom w:val="0"/>
                      <w:divBdr>
                        <w:top w:val="none" w:sz="0" w:space="0" w:color="auto"/>
                        <w:left w:val="none" w:sz="0" w:space="0" w:color="auto"/>
                        <w:bottom w:val="none" w:sz="0" w:space="0" w:color="auto"/>
                        <w:right w:val="none" w:sz="0" w:space="0" w:color="auto"/>
                      </w:divBdr>
                      <w:divsChild>
                        <w:div w:id="518399013">
                          <w:marLeft w:val="0"/>
                          <w:marRight w:val="0"/>
                          <w:marTop w:val="0"/>
                          <w:marBottom w:val="0"/>
                          <w:divBdr>
                            <w:top w:val="none" w:sz="0" w:space="0" w:color="auto"/>
                            <w:left w:val="none" w:sz="0" w:space="0" w:color="auto"/>
                            <w:bottom w:val="none" w:sz="0" w:space="0" w:color="auto"/>
                            <w:right w:val="none" w:sz="0" w:space="0" w:color="auto"/>
                          </w:divBdr>
                          <w:divsChild>
                            <w:div w:id="596213722">
                              <w:marLeft w:val="0"/>
                              <w:marRight w:val="0"/>
                              <w:marTop w:val="0"/>
                              <w:marBottom w:val="0"/>
                              <w:divBdr>
                                <w:top w:val="none" w:sz="0" w:space="0" w:color="auto"/>
                                <w:left w:val="none" w:sz="0" w:space="0" w:color="auto"/>
                                <w:bottom w:val="none" w:sz="0" w:space="0" w:color="auto"/>
                                <w:right w:val="none" w:sz="0" w:space="0" w:color="auto"/>
                              </w:divBdr>
                            </w:div>
                            <w:div w:id="206452490">
                              <w:marLeft w:val="0"/>
                              <w:marRight w:val="0"/>
                              <w:marTop w:val="0"/>
                              <w:marBottom w:val="0"/>
                              <w:divBdr>
                                <w:top w:val="none" w:sz="0" w:space="0" w:color="auto"/>
                                <w:left w:val="none" w:sz="0" w:space="0" w:color="auto"/>
                                <w:bottom w:val="none" w:sz="0" w:space="0" w:color="auto"/>
                                <w:right w:val="none" w:sz="0" w:space="0" w:color="auto"/>
                              </w:divBdr>
                              <w:divsChild>
                                <w:div w:id="758410034">
                                  <w:marLeft w:val="0"/>
                                  <w:marRight w:val="0"/>
                                  <w:marTop w:val="0"/>
                                  <w:marBottom w:val="0"/>
                                  <w:divBdr>
                                    <w:top w:val="none" w:sz="0" w:space="0" w:color="auto"/>
                                    <w:left w:val="none" w:sz="0" w:space="0" w:color="auto"/>
                                    <w:bottom w:val="none" w:sz="0" w:space="0" w:color="auto"/>
                                    <w:right w:val="none" w:sz="0" w:space="0" w:color="auto"/>
                                  </w:divBdr>
                                  <w:divsChild>
                                    <w:div w:id="1004698964">
                                      <w:marLeft w:val="0"/>
                                      <w:marRight w:val="0"/>
                                      <w:marTop w:val="0"/>
                                      <w:marBottom w:val="0"/>
                                      <w:divBdr>
                                        <w:top w:val="none" w:sz="0" w:space="0" w:color="auto"/>
                                        <w:left w:val="none" w:sz="0" w:space="0" w:color="auto"/>
                                        <w:bottom w:val="none" w:sz="0" w:space="0" w:color="auto"/>
                                        <w:right w:val="none" w:sz="0" w:space="0" w:color="auto"/>
                                      </w:divBdr>
                                      <w:divsChild>
                                        <w:div w:id="1190951055">
                                          <w:marLeft w:val="0"/>
                                          <w:marRight w:val="0"/>
                                          <w:marTop w:val="0"/>
                                          <w:marBottom w:val="0"/>
                                          <w:divBdr>
                                            <w:top w:val="none" w:sz="0" w:space="0" w:color="auto"/>
                                            <w:left w:val="none" w:sz="0" w:space="0" w:color="auto"/>
                                            <w:bottom w:val="none" w:sz="0" w:space="0" w:color="auto"/>
                                            <w:right w:val="none" w:sz="0" w:space="0" w:color="auto"/>
                                          </w:divBdr>
                                          <w:divsChild>
                                            <w:div w:id="55208828">
                                              <w:marLeft w:val="0"/>
                                              <w:marRight w:val="0"/>
                                              <w:marTop w:val="0"/>
                                              <w:marBottom w:val="0"/>
                                              <w:divBdr>
                                                <w:top w:val="none" w:sz="0" w:space="0" w:color="auto"/>
                                                <w:left w:val="none" w:sz="0" w:space="0" w:color="auto"/>
                                                <w:bottom w:val="none" w:sz="0" w:space="0" w:color="auto"/>
                                                <w:right w:val="none" w:sz="0" w:space="0" w:color="auto"/>
                                              </w:divBdr>
                                            </w:div>
                                            <w:div w:id="1606958852">
                                              <w:marLeft w:val="0"/>
                                              <w:marRight w:val="0"/>
                                              <w:marTop w:val="0"/>
                                              <w:marBottom w:val="0"/>
                                              <w:divBdr>
                                                <w:top w:val="none" w:sz="0" w:space="0" w:color="auto"/>
                                                <w:left w:val="none" w:sz="0" w:space="0" w:color="auto"/>
                                                <w:bottom w:val="none" w:sz="0" w:space="0" w:color="auto"/>
                                                <w:right w:val="none" w:sz="0" w:space="0" w:color="auto"/>
                                              </w:divBdr>
                                              <w:divsChild>
                                                <w:div w:id="870265068">
                                                  <w:marLeft w:val="0"/>
                                                  <w:marRight w:val="0"/>
                                                  <w:marTop w:val="0"/>
                                                  <w:marBottom w:val="288"/>
                                                  <w:divBdr>
                                                    <w:top w:val="none" w:sz="0" w:space="0" w:color="auto"/>
                                                    <w:left w:val="none" w:sz="0" w:space="0" w:color="auto"/>
                                                    <w:bottom w:val="none" w:sz="0" w:space="0" w:color="auto"/>
                                                    <w:right w:val="none" w:sz="0" w:space="0" w:color="auto"/>
                                                  </w:divBdr>
                                                  <w:divsChild>
                                                    <w:div w:id="1682899189">
                                                      <w:marLeft w:val="0"/>
                                                      <w:marRight w:val="0"/>
                                                      <w:marTop w:val="0"/>
                                                      <w:marBottom w:val="0"/>
                                                      <w:divBdr>
                                                        <w:top w:val="none" w:sz="0" w:space="0" w:color="auto"/>
                                                        <w:left w:val="none" w:sz="0" w:space="0" w:color="auto"/>
                                                        <w:bottom w:val="none" w:sz="0" w:space="0" w:color="auto"/>
                                                        <w:right w:val="none" w:sz="0" w:space="0" w:color="auto"/>
                                                      </w:divBdr>
                                                      <w:divsChild>
                                                        <w:div w:id="1870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8970">
              <w:marLeft w:val="0"/>
              <w:marRight w:val="0"/>
              <w:marTop w:val="0"/>
              <w:marBottom w:val="0"/>
              <w:divBdr>
                <w:top w:val="none" w:sz="0" w:space="0" w:color="auto"/>
                <w:left w:val="none" w:sz="0" w:space="0" w:color="auto"/>
                <w:bottom w:val="none" w:sz="0" w:space="0" w:color="auto"/>
                <w:right w:val="none" w:sz="0" w:space="0" w:color="auto"/>
              </w:divBdr>
              <w:divsChild>
                <w:div w:id="1255086528">
                  <w:marLeft w:val="0"/>
                  <w:marRight w:val="0"/>
                  <w:marTop w:val="0"/>
                  <w:marBottom w:val="0"/>
                  <w:divBdr>
                    <w:top w:val="none" w:sz="0" w:space="0" w:color="auto"/>
                    <w:left w:val="none" w:sz="0" w:space="0" w:color="auto"/>
                    <w:bottom w:val="none" w:sz="0" w:space="0" w:color="auto"/>
                    <w:right w:val="none" w:sz="0" w:space="0" w:color="auto"/>
                  </w:divBdr>
                  <w:divsChild>
                    <w:div w:id="601182139">
                      <w:marLeft w:val="0"/>
                      <w:marRight w:val="0"/>
                      <w:marTop w:val="0"/>
                      <w:marBottom w:val="0"/>
                      <w:divBdr>
                        <w:top w:val="none" w:sz="0" w:space="0" w:color="auto"/>
                        <w:left w:val="none" w:sz="0" w:space="0" w:color="auto"/>
                        <w:bottom w:val="none" w:sz="0" w:space="0" w:color="auto"/>
                        <w:right w:val="none" w:sz="0" w:space="0" w:color="auto"/>
                      </w:divBdr>
                      <w:divsChild>
                        <w:div w:id="1552617017">
                          <w:marLeft w:val="0"/>
                          <w:marRight w:val="0"/>
                          <w:marTop w:val="0"/>
                          <w:marBottom w:val="0"/>
                          <w:divBdr>
                            <w:top w:val="none" w:sz="0" w:space="0" w:color="auto"/>
                            <w:left w:val="none" w:sz="0" w:space="0" w:color="auto"/>
                            <w:bottom w:val="none" w:sz="0" w:space="0" w:color="auto"/>
                            <w:right w:val="none" w:sz="0" w:space="0" w:color="auto"/>
                          </w:divBdr>
                          <w:divsChild>
                            <w:div w:id="1840656787">
                              <w:marLeft w:val="0"/>
                              <w:marRight w:val="0"/>
                              <w:marTop w:val="510"/>
                              <w:marBottom w:val="0"/>
                              <w:divBdr>
                                <w:top w:val="none" w:sz="0" w:space="0" w:color="auto"/>
                                <w:left w:val="none" w:sz="0" w:space="0" w:color="auto"/>
                                <w:bottom w:val="none" w:sz="0" w:space="0" w:color="auto"/>
                                <w:right w:val="none" w:sz="0" w:space="0" w:color="auto"/>
                              </w:divBdr>
                              <w:divsChild>
                                <w:div w:id="1104036825">
                                  <w:marLeft w:val="0"/>
                                  <w:marRight w:val="0"/>
                                  <w:marTop w:val="0"/>
                                  <w:marBottom w:val="0"/>
                                  <w:divBdr>
                                    <w:top w:val="none" w:sz="0" w:space="0" w:color="auto"/>
                                    <w:left w:val="none" w:sz="0" w:space="0" w:color="auto"/>
                                    <w:bottom w:val="none" w:sz="0" w:space="0" w:color="auto"/>
                                    <w:right w:val="none" w:sz="0" w:space="0" w:color="auto"/>
                                  </w:divBdr>
                                  <w:divsChild>
                                    <w:div w:id="934365694">
                                      <w:marLeft w:val="0"/>
                                      <w:marRight w:val="0"/>
                                      <w:marTop w:val="0"/>
                                      <w:marBottom w:val="0"/>
                                      <w:divBdr>
                                        <w:top w:val="none" w:sz="0" w:space="0" w:color="auto"/>
                                        <w:left w:val="none" w:sz="0" w:space="0" w:color="auto"/>
                                        <w:bottom w:val="none" w:sz="0" w:space="0" w:color="auto"/>
                                        <w:right w:val="none" w:sz="0" w:space="0" w:color="auto"/>
                                      </w:divBdr>
                                      <w:divsChild>
                                        <w:div w:id="358431259">
                                          <w:marLeft w:val="0"/>
                                          <w:marRight w:val="0"/>
                                          <w:marTop w:val="0"/>
                                          <w:marBottom w:val="0"/>
                                          <w:divBdr>
                                            <w:top w:val="none" w:sz="0" w:space="0" w:color="auto"/>
                                            <w:left w:val="none" w:sz="0" w:space="0" w:color="auto"/>
                                            <w:bottom w:val="none" w:sz="0" w:space="0" w:color="auto"/>
                                            <w:right w:val="none" w:sz="0" w:space="0" w:color="auto"/>
                                          </w:divBdr>
                                          <w:divsChild>
                                            <w:div w:id="1068722902">
                                              <w:marLeft w:val="0"/>
                                              <w:marRight w:val="825"/>
                                              <w:marTop w:val="0"/>
                                              <w:marBottom w:val="0"/>
                                              <w:divBdr>
                                                <w:top w:val="none" w:sz="0" w:space="0" w:color="auto"/>
                                                <w:left w:val="none" w:sz="0" w:space="0" w:color="auto"/>
                                                <w:bottom w:val="none" w:sz="0" w:space="0" w:color="auto"/>
                                                <w:right w:val="none" w:sz="0" w:space="0" w:color="auto"/>
                                              </w:divBdr>
                                            </w:div>
                                            <w:div w:id="294944419">
                                              <w:marLeft w:val="0"/>
                                              <w:marRight w:val="825"/>
                                              <w:marTop w:val="0"/>
                                              <w:marBottom w:val="0"/>
                                              <w:divBdr>
                                                <w:top w:val="none" w:sz="0" w:space="0" w:color="auto"/>
                                                <w:left w:val="none" w:sz="0" w:space="0" w:color="auto"/>
                                                <w:bottom w:val="none" w:sz="0" w:space="0" w:color="auto"/>
                                                <w:right w:val="none" w:sz="0" w:space="0" w:color="auto"/>
                                              </w:divBdr>
                                            </w:div>
                                            <w:div w:id="1336496938">
                                              <w:marLeft w:val="0"/>
                                              <w:marRight w:val="0"/>
                                              <w:marTop w:val="0"/>
                                              <w:marBottom w:val="0"/>
                                              <w:divBdr>
                                                <w:top w:val="none" w:sz="0" w:space="0" w:color="auto"/>
                                                <w:left w:val="none" w:sz="0" w:space="0" w:color="auto"/>
                                                <w:bottom w:val="none" w:sz="0" w:space="0" w:color="auto"/>
                                                <w:right w:val="none" w:sz="0" w:space="0" w:color="auto"/>
                                              </w:divBdr>
                                            </w:div>
                                          </w:divsChild>
                                        </w:div>
                                        <w:div w:id="77281861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603771">
          <w:marLeft w:val="0"/>
          <w:marRight w:val="0"/>
          <w:marTop w:val="0"/>
          <w:marBottom w:val="0"/>
          <w:divBdr>
            <w:top w:val="none" w:sz="0" w:space="0" w:color="auto"/>
            <w:left w:val="none" w:sz="0" w:space="0" w:color="auto"/>
            <w:bottom w:val="none" w:sz="0" w:space="0" w:color="auto"/>
            <w:right w:val="none" w:sz="0" w:space="0" w:color="auto"/>
          </w:divBdr>
        </w:div>
      </w:divsChild>
    </w:div>
    <w:div w:id="1799492854">
      <w:bodyDiv w:val="1"/>
      <w:marLeft w:val="0"/>
      <w:marRight w:val="0"/>
      <w:marTop w:val="0"/>
      <w:marBottom w:val="0"/>
      <w:divBdr>
        <w:top w:val="none" w:sz="0" w:space="0" w:color="auto"/>
        <w:left w:val="none" w:sz="0" w:space="0" w:color="auto"/>
        <w:bottom w:val="none" w:sz="0" w:space="0" w:color="auto"/>
        <w:right w:val="none" w:sz="0" w:space="0" w:color="auto"/>
      </w:divBdr>
    </w:div>
    <w:div w:id="1808014911">
      <w:bodyDiv w:val="1"/>
      <w:marLeft w:val="0"/>
      <w:marRight w:val="0"/>
      <w:marTop w:val="0"/>
      <w:marBottom w:val="0"/>
      <w:divBdr>
        <w:top w:val="none" w:sz="0" w:space="0" w:color="auto"/>
        <w:left w:val="none" w:sz="0" w:space="0" w:color="auto"/>
        <w:bottom w:val="none" w:sz="0" w:space="0" w:color="auto"/>
        <w:right w:val="none" w:sz="0" w:space="0" w:color="auto"/>
      </w:divBdr>
      <w:divsChild>
        <w:div w:id="764232884">
          <w:marLeft w:val="0"/>
          <w:marRight w:val="0"/>
          <w:marTop w:val="0"/>
          <w:marBottom w:val="0"/>
          <w:divBdr>
            <w:top w:val="none" w:sz="0" w:space="0" w:color="auto"/>
            <w:left w:val="none" w:sz="0" w:space="0" w:color="auto"/>
            <w:bottom w:val="none" w:sz="0" w:space="0" w:color="auto"/>
            <w:right w:val="none" w:sz="0" w:space="0" w:color="auto"/>
          </w:divBdr>
        </w:div>
        <w:div w:id="1682774059">
          <w:marLeft w:val="0"/>
          <w:marRight w:val="0"/>
          <w:marTop w:val="0"/>
          <w:marBottom w:val="0"/>
          <w:divBdr>
            <w:top w:val="none" w:sz="0" w:space="0" w:color="auto"/>
            <w:left w:val="none" w:sz="0" w:space="0" w:color="auto"/>
            <w:bottom w:val="none" w:sz="0" w:space="0" w:color="auto"/>
            <w:right w:val="none" w:sz="0" w:space="0" w:color="auto"/>
          </w:divBdr>
          <w:divsChild>
            <w:div w:id="698971874">
              <w:marLeft w:val="0"/>
              <w:marRight w:val="0"/>
              <w:marTop w:val="0"/>
              <w:marBottom w:val="0"/>
              <w:divBdr>
                <w:top w:val="none" w:sz="0" w:space="0" w:color="auto"/>
                <w:left w:val="none" w:sz="0" w:space="0" w:color="auto"/>
                <w:bottom w:val="none" w:sz="0" w:space="0" w:color="auto"/>
                <w:right w:val="none" w:sz="0" w:space="0" w:color="auto"/>
              </w:divBdr>
              <w:divsChild>
                <w:div w:id="220748000">
                  <w:marLeft w:val="0"/>
                  <w:marRight w:val="0"/>
                  <w:marTop w:val="0"/>
                  <w:marBottom w:val="0"/>
                  <w:divBdr>
                    <w:top w:val="none" w:sz="0" w:space="0" w:color="auto"/>
                    <w:left w:val="none" w:sz="0" w:space="0" w:color="auto"/>
                    <w:bottom w:val="none" w:sz="0" w:space="0" w:color="auto"/>
                    <w:right w:val="none" w:sz="0" w:space="0" w:color="auto"/>
                  </w:divBdr>
                  <w:divsChild>
                    <w:div w:id="1641417933">
                      <w:marLeft w:val="0"/>
                      <w:marRight w:val="0"/>
                      <w:marTop w:val="0"/>
                      <w:marBottom w:val="0"/>
                      <w:divBdr>
                        <w:top w:val="none" w:sz="0" w:space="0" w:color="auto"/>
                        <w:left w:val="none" w:sz="0" w:space="0" w:color="auto"/>
                        <w:bottom w:val="none" w:sz="0" w:space="0" w:color="auto"/>
                        <w:right w:val="none" w:sz="0" w:space="0" w:color="auto"/>
                      </w:divBdr>
                      <w:divsChild>
                        <w:div w:id="1751387036">
                          <w:marLeft w:val="0"/>
                          <w:marRight w:val="0"/>
                          <w:marTop w:val="0"/>
                          <w:marBottom w:val="0"/>
                          <w:divBdr>
                            <w:top w:val="none" w:sz="0" w:space="0" w:color="auto"/>
                            <w:left w:val="none" w:sz="0" w:space="0" w:color="auto"/>
                            <w:bottom w:val="none" w:sz="0" w:space="0" w:color="auto"/>
                            <w:right w:val="none" w:sz="0" w:space="0" w:color="auto"/>
                          </w:divBdr>
                          <w:divsChild>
                            <w:div w:id="1905944225">
                              <w:marLeft w:val="0"/>
                              <w:marRight w:val="0"/>
                              <w:marTop w:val="0"/>
                              <w:marBottom w:val="0"/>
                              <w:divBdr>
                                <w:top w:val="none" w:sz="0" w:space="0" w:color="auto"/>
                                <w:left w:val="none" w:sz="0" w:space="0" w:color="auto"/>
                                <w:bottom w:val="none" w:sz="0" w:space="0" w:color="auto"/>
                                <w:right w:val="none" w:sz="0" w:space="0" w:color="auto"/>
                              </w:divBdr>
                              <w:divsChild>
                                <w:div w:id="302010089">
                                  <w:marLeft w:val="0"/>
                                  <w:marRight w:val="0"/>
                                  <w:marTop w:val="0"/>
                                  <w:marBottom w:val="0"/>
                                  <w:divBdr>
                                    <w:top w:val="none" w:sz="0" w:space="0" w:color="auto"/>
                                    <w:left w:val="none" w:sz="0" w:space="0" w:color="auto"/>
                                    <w:bottom w:val="none" w:sz="0" w:space="0" w:color="auto"/>
                                    <w:right w:val="none" w:sz="0" w:space="0" w:color="auto"/>
                                  </w:divBdr>
                                  <w:divsChild>
                                    <w:div w:id="1490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824">
                              <w:marLeft w:val="0"/>
                              <w:marRight w:val="0"/>
                              <w:marTop w:val="0"/>
                              <w:marBottom w:val="0"/>
                              <w:divBdr>
                                <w:top w:val="none" w:sz="0" w:space="0" w:color="auto"/>
                                <w:left w:val="none" w:sz="0" w:space="0" w:color="auto"/>
                                <w:bottom w:val="none" w:sz="0" w:space="0" w:color="auto"/>
                                <w:right w:val="none" w:sz="0" w:space="0" w:color="auto"/>
                              </w:divBdr>
                              <w:divsChild>
                                <w:div w:id="496848966">
                                  <w:marLeft w:val="0"/>
                                  <w:marRight w:val="0"/>
                                  <w:marTop w:val="0"/>
                                  <w:marBottom w:val="0"/>
                                  <w:divBdr>
                                    <w:top w:val="none" w:sz="0" w:space="0" w:color="auto"/>
                                    <w:left w:val="none" w:sz="0" w:space="0" w:color="auto"/>
                                    <w:bottom w:val="none" w:sz="0" w:space="0" w:color="auto"/>
                                    <w:right w:val="none" w:sz="0" w:space="0" w:color="auto"/>
                                  </w:divBdr>
                                  <w:divsChild>
                                    <w:div w:id="573394617">
                                      <w:marLeft w:val="0"/>
                                      <w:marRight w:val="0"/>
                                      <w:marTop w:val="0"/>
                                      <w:marBottom w:val="0"/>
                                      <w:divBdr>
                                        <w:top w:val="none" w:sz="0" w:space="0" w:color="auto"/>
                                        <w:left w:val="none" w:sz="0" w:space="0" w:color="auto"/>
                                        <w:bottom w:val="none" w:sz="0" w:space="0" w:color="auto"/>
                                        <w:right w:val="none" w:sz="0" w:space="0" w:color="auto"/>
                                      </w:divBdr>
                                      <w:divsChild>
                                        <w:div w:id="779497363">
                                          <w:marLeft w:val="0"/>
                                          <w:marRight w:val="0"/>
                                          <w:marTop w:val="0"/>
                                          <w:marBottom w:val="0"/>
                                          <w:divBdr>
                                            <w:top w:val="none" w:sz="0" w:space="0" w:color="auto"/>
                                            <w:left w:val="none" w:sz="0" w:space="0" w:color="auto"/>
                                            <w:bottom w:val="none" w:sz="0" w:space="0" w:color="auto"/>
                                            <w:right w:val="none" w:sz="0" w:space="0" w:color="auto"/>
                                          </w:divBdr>
                                          <w:divsChild>
                                            <w:div w:id="493686055">
                                              <w:marLeft w:val="0"/>
                                              <w:marRight w:val="0"/>
                                              <w:marTop w:val="0"/>
                                              <w:marBottom w:val="0"/>
                                              <w:divBdr>
                                                <w:top w:val="none" w:sz="0" w:space="0" w:color="auto"/>
                                                <w:left w:val="none" w:sz="0" w:space="0" w:color="auto"/>
                                                <w:bottom w:val="none" w:sz="0" w:space="0" w:color="auto"/>
                                                <w:right w:val="none" w:sz="0" w:space="0" w:color="auto"/>
                                              </w:divBdr>
                                              <w:divsChild>
                                                <w:div w:id="1354763920">
                                                  <w:marLeft w:val="0"/>
                                                  <w:marRight w:val="0"/>
                                                  <w:marTop w:val="0"/>
                                                  <w:marBottom w:val="0"/>
                                                  <w:divBdr>
                                                    <w:top w:val="none" w:sz="0" w:space="0" w:color="auto"/>
                                                    <w:left w:val="none" w:sz="0" w:space="0" w:color="auto"/>
                                                    <w:bottom w:val="none" w:sz="0" w:space="0" w:color="auto"/>
                                                    <w:right w:val="none" w:sz="0" w:space="0" w:color="auto"/>
                                                  </w:divBdr>
                                                </w:div>
                                                <w:div w:id="897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17529">
                              <w:marLeft w:val="0"/>
                              <w:marRight w:val="225"/>
                              <w:marTop w:val="0"/>
                              <w:marBottom w:val="0"/>
                              <w:divBdr>
                                <w:top w:val="none" w:sz="0" w:space="0" w:color="auto"/>
                                <w:left w:val="none" w:sz="0" w:space="0" w:color="auto"/>
                                <w:bottom w:val="none" w:sz="0" w:space="0" w:color="auto"/>
                                <w:right w:val="none" w:sz="0" w:space="0" w:color="auto"/>
                              </w:divBdr>
                              <w:divsChild>
                                <w:div w:id="494995682">
                                  <w:marLeft w:val="0"/>
                                  <w:marRight w:val="0"/>
                                  <w:marTop w:val="0"/>
                                  <w:marBottom w:val="0"/>
                                  <w:divBdr>
                                    <w:top w:val="none" w:sz="0" w:space="0" w:color="auto"/>
                                    <w:left w:val="none" w:sz="0" w:space="0" w:color="auto"/>
                                    <w:bottom w:val="none" w:sz="0" w:space="0" w:color="auto"/>
                                    <w:right w:val="none" w:sz="0" w:space="0" w:color="auto"/>
                                  </w:divBdr>
                                  <w:divsChild>
                                    <w:div w:id="480200683">
                                      <w:marLeft w:val="0"/>
                                      <w:marRight w:val="0"/>
                                      <w:marTop w:val="0"/>
                                      <w:marBottom w:val="0"/>
                                      <w:divBdr>
                                        <w:top w:val="none" w:sz="0" w:space="0" w:color="auto"/>
                                        <w:left w:val="none" w:sz="0" w:space="0" w:color="auto"/>
                                        <w:bottom w:val="none" w:sz="0" w:space="0" w:color="auto"/>
                                        <w:right w:val="none" w:sz="0" w:space="0" w:color="auto"/>
                                      </w:divBdr>
                                      <w:divsChild>
                                        <w:div w:id="678584511">
                                          <w:marLeft w:val="0"/>
                                          <w:marRight w:val="0"/>
                                          <w:marTop w:val="0"/>
                                          <w:marBottom w:val="0"/>
                                          <w:divBdr>
                                            <w:top w:val="none" w:sz="0" w:space="0" w:color="auto"/>
                                            <w:left w:val="none" w:sz="0" w:space="0" w:color="auto"/>
                                            <w:bottom w:val="none" w:sz="0" w:space="0" w:color="auto"/>
                                            <w:right w:val="none" w:sz="0" w:space="0" w:color="auto"/>
                                          </w:divBdr>
                                          <w:divsChild>
                                            <w:div w:id="9361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1743">
                              <w:marLeft w:val="0"/>
                              <w:marRight w:val="0"/>
                              <w:marTop w:val="0"/>
                              <w:marBottom w:val="0"/>
                              <w:divBdr>
                                <w:top w:val="none" w:sz="0" w:space="0" w:color="auto"/>
                                <w:left w:val="none" w:sz="0" w:space="0" w:color="auto"/>
                                <w:bottom w:val="none" w:sz="0" w:space="0" w:color="auto"/>
                                <w:right w:val="none" w:sz="0" w:space="0" w:color="auto"/>
                              </w:divBdr>
                              <w:divsChild>
                                <w:div w:id="845510464">
                                  <w:marLeft w:val="0"/>
                                  <w:marRight w:val="0"/>
                                  <w:marTop w:val="0"/>
                                  <w:marBottom w:val="0"/>
                                  <w:divBdr>
                                    <w:top w:val="none" w:sz="0" w:space="0" w:color="auto"/>
                                    <w:left w:val="none" w:sz="0" w:space="0" w:color="auto"/>
                                    <w:bottom w:val="none" w:sz="0" w:space="0" w:color="auto"/>
                                    <w:right w:val="none" w:sz="0" w:space="0" w:color="auto"/>
                                  </w:divBdr>
                                  <w:divsChild>
                                    <w:div w:id="6129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7431">
              <w:marLeft w:val="0"/>
              <w:marRight w:val="0"/>
              <w:marTop w:val="0"/>
              <w:marBottom w:val="0"/>
              <w:divBdr>
                <w:top w:val="none" w:sz="0" w:space="0" w:color="auto"/>
                <w:left w:val="none" w:sz="0" w:space="0" w:color="auto"/>
                <w:bottom w:val="none" w:sz="0" w:space="0" w:color="auto"/>
                <w:right w:val="none" w:sz="0" w:space="0" w:color="auto"/>
              </w:divBdr>
              <w:divsChild>
                <w:div w:id="2071416425">
                  <w:marLeft w:val="0"/>
                  <w:marRight w:val="0"/>
                  <w:marTop w:val="0"/>
                  <w:marBottom w:val="0"/>
                  <w:divBdr>
                    <w:top w:val="none" w:sz="0" w:space="0" w:color="auto"/>
                    <w:left w:val="none" w:sz="0" w:space="0" w:color="auto"/>
                    <w:bottom w:val="none" w:sz="0" w:space="0" w:color="auto"/>
                    <w:right w:val="none" w:sz="0" w:space="0" w:color="auto"/>
                  </w:divBdr>
                  <w:divsChild>
                    <w:div w:id="1911846316">
                      <w:marLeft w:val="0"/>
                      <w:marRight w:val="0"/>
                      <w:marTop w:val="0"/>
                      <w:marBottom w:val="0"/>
                      <w:divBdr>
                        <w:top w:val="none" w:sz="0" w:space="0" w:color="auto"/>
                        <w:left w:val="none" w:sz="0" w:space="0" w:color="auto"/>
                        <w:bottom w:val="none" w:sz="0" w:space="0" w:color="auto"/>
                        <w:right w:val="none" w:sz="0" w:space="0" w:color="auto"/>
                      </w:divBdr>
                      <w:divsChild>
                        <w:div w:id="272173016">
                          <w:marLeft w:val="0"/>
                          <w:marRight w:val="0"/>
                          <w:marTop w:val="0"/>
                          <w:marBottom w:val="0"/>
                          <w:divBdr>
                            <w:top w:val="none" w:sz="0" w:space="0" w:color="auto"/>
                            <w:left w:val="none" w:sz="0" w:space="0" w:color="auto"/>
                            <w:bottom w:val="none" w:sz="0" w:space="0" w:color="auto"/>
                            <w:right w:val="none" w:sz="0" w:space="0" w:color="auto"/>
                          </w:divBdr>
                          <w:divsChild>
                            <w:div w:id="763841222">
                              <w:marLeft w:val="0"/>
                              <w:marRight w:val="0"/>
                              <w:marTop w:val="0"/>
                              <w:marBottom w:val="0"/>
                              <w:divBdr>
                                <w:top w:val="none" w:sz="0" w:space="0" w:color="auto"/>
                                <w:left w:val="none" w:sz="0" w:space="0" w:color="auto"/>
                                <w:bottom w:val="none" w:sz="0" w:space="0" w:color="auto"/>
                                <w:right w:val="none" w:sz="0" w:space="0" w:color="auto"/>
                              </w:divBdr>
                              <w:divsChild>
                                <w:div w:id="92746323">
                                  <w:marLeft w:val="0"/>
                                  <w:marRight w:val="0"/>
                                  <w:marTop w:val="0"/>
                                  <w:marBottom w:val="0"/>
                                  <w:divBdr>
                                    <w:top w:val="none" w:sz="0" w:space="0" w:color="auto"/>
                                    <w:left w:val="none" w:sz="0" w:space="0" w:color="auto"/>
                                    <w:bottom w:val="none" w:sz="0" w:space="0" w:color="auto"/>
                                    <w:right w:val="none" w:sz="0" w:space="0" w:color="auto"/>
                                  </w:divBdr>
                                  <w:divsChild>
                                    <w:div w:id="442455553">
                                      <w:marLeft w:val="0"/>
                                      <w:marRight w:val="0"/>
                                      <w:marTop w:val="0"/>
                                      <w:marBottom w:val="0"/>
                                      <w:divBdr>
                                        <w:top w:val="none" w:sz="0" w:space="0" w:color="auto"/>
                                        <w:left w:val="none" w:sz="0" w:space="0" w:color="auto"/>
                                        <w:bottom w:val="none" w:sz="0" w:space="0" w:color="auto"/>
                                        <w:right w:val="none" w:sz="0" w:space="0" w:color="auto"/>
                                      </w:divBdr>
                                      <w:divsChild>
                                        <w:div w:id="17419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4411">
                              <w:marLeft w:val="0"/>
                              <w:marRight w:val="0"/>
                              <w:marTop w:val="0"/>
                              <w:marBottom w:val="0"/>
                              <w:divBdr>
                                <w:top w:val="none" w:sz="0" w:space="0" w:color="auto"/>
                                <w:left w:val="none" w:sz="0" w:space="0" w:color="auto"/>
                                <w:bottom w:val="none" w:sz="0" w:space="0" w:color="auto"/>
                                <w:right w:val="none" w:sz="0" w:space="0" w:color="auto"/>
                              </w:divBdr>
                              <w:divsChild>
                                <w:div w:id="1075474488">
                                  <w:marLeft w:val="0"/>
                                  <w:marRight w:val="0"/>
                                  <w:marTop w:val="0"/>
                                  <w:marBottom w:val="0"/>
                                  <w:divBdr>
                                    <w:top w:val="none" w:sz="0" w:space="0" w:color="auto"/>
                                    <w:left w:val="none" w:sz="0" w:space="0" w:color="auto"/>
                                    <w:bottom w:val="none" w:sz="0" w:space="0" w:color="auto"/>
                                    <w:right w:val="none" w:sz="0" w:space="0" w:color="auto"/>
                                  </w:divBdr>
                                  <w:divsChild>
                                    <w:div w:id="76679994">
                                      <w:marLeft w:val="0"/>
                                      <w:marRight w:val="0"/>
                                      <w:marTop w:val="0"/>
                                      <w:marBottom w:val="0"/>
                                      <w:divBdr>
                                        <w:top w:val="none" w:sz="0" w:space="0" w:color="auto"/>
                                        <w:left w:val="none" w:sz="0" w:space="0" w:color="auto"/>
                                        <w:bottom w:val="none" w:sz="0" w:space="0" w:color="auto"/>
                                        <w:right w:val="none" w:sz="0" w:space="0" w:color="auto"/>
                                      </w:divBdr>
                                      <w:divsChild>
                                        <w:div w:id="21399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66419">
              <w:marLeft w:val="0"/>
              <w:marRight w:val="0"/>
              <w:marTop w:val="0"/>
              <w:marBottom w:val="0"/>
              <w:divBdr>
                <w:top w:val="none" w:sz="0" w:space="0" w:color="auto"/>
                <w:left w:val="none" w:sz="0" w:space="0" w:color="auto"/>
                <w:bottom w:val="none" w:sz="0" w:space="0" w:color="auto"/>
                <w:right w:val="none" w:sz="0" w:space="0" w:color="auto"/>
              </w:divBdr>
              <w:divsChild>
                <w:div w:id="76635366">
                  <w:marLeft w:val="0"/>
                  <w:marRight w:val="0"/>
                  <w:marTop w:val="0"/>
                  <w:marBottom w:val="705"/>
                  <w:divBdr>
                    <w:top w:val="none" w:sz="0" w:space="0" w:color="auto"/>
                    <w:left w:val="none" w:sz="0" w:space="0" w:color="auto"/>
                    <w:bottom w:val="none" w:sz="0" w:space="0" w:color="auto"/>
                    <w:right w:val="none" w:sz="0" w:space="0" w:color="auto"/>
                  </w:divBdr>
                  <w:divsChild>
                    <w:div w:id="533032229">
                      <w:marLeft w:val="0"/>
                      <w:marRight w:val="0"/>
                      <w:marTop w:val="0"/>
                      <w:marBottom w:val="300"/>
                      <w:divBdr>
                        <w:top w:val="none" w:sz="0" w:space="0" w:color="auto"/>
                        <w:left w:val="none" w:sz="0" w:space="0" w:color="auto"/>
                        <w:bottom w:val="none" w:sz="0" w:space="0" w:color="auto"/>
                        <w:right w:val="none" w:sz="0" w:space="0" w:color="auto"/>
                      </w:divBdr>
                      <w:divsChild>
                        <w:div w:id="1565994915">
                          <w:marLeft w:val="300"/>
                          <w:marRight w:val="0"/>
                          <w:marTop w:val="0"/>
                          <w:marBottom w:val="0"/>
                          <w:divBdr>
                            <w:top w:val="none" w:sz="0" w:space="0" w:color="auto"/>
                            <w:left w:val="none" w:sz="0" w:space="0" w:color="auto"/>
                            <w:bottom w:val="none" w:sz="0" w:space="0" w:color="auto"/>
                            <w:right w:val="none" w:sz="0" w:space="0" w:color="auto"/>
                          </w:divBdr>
                        </w:div>
                      </w:divsChild>
                    </w:div>
                    <w:div w:id="137647493">
                      <w:marLeft w:val="0"/>
                      <w:marRight w:val="0"/>
                      <w:marTop w:val="0"/>
                      <w:marBottom w:val="0"/>
                      <w:divBdr>
                        <w:top w:val="none" w:sz="0" w:space="0" w:color="auto"/>
                        <w:left w:val="none" w:sz="0" w:space="0" w:color="auto"/>
                        <w:bottom w:val="none" w:sz="0" w:space="0" w:color="auto"/>
                        <w:right w:val="none" w:sz="0" w:space="0" w:color="auto"/>
                      </w:divBdr>
                      <w:divsChild>
                        <w:div w:id="9761782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72308390">
                      <w:marLeft w:val="0"/>
                      <w:marRight w:val="0"/>
                      <w:marTop w:val="0"/>
                      <w:marBottom w:val="0"/>
                      <w:divBdr>
                        <w:top w:val="none" w:sz="0" w:space="0" w:color="auto"/>
                        <w:left w:val="none" w:sz="0" w:space="0" w:color="auto"/>
                        <w:bottom w:val="none" w:sz="0" w:space="0" w:color="auto"/>
                        <w:right w:val="none" w:sz="0" w:space="0" w:color="auto"/>
                      </w:divBdr>
                      <w:divsChild>
                        <w:div w:id="174227252">
                          <w:marLeft w:val="0"/>
                          <w:marRight w:val="0"/>
                          <w:marTop w:val="0"/>
                          <w:marBottom w:val="570"/>
                          <w:divBdr>
                            <w:top w:val="none" w:sz="0" w:space="0" w:color="auto"/>
                            <w:left w:val="none" w:sz="0" w:space="0" w:color="auto"/>
                            <w:bottom w:val="none" w:sz="0" w:space="0" w:color="auto"/>
                            <w:right w:val="none" w:sz="0" w:space="0" w:color="auto"/>
                          </w:divBdr>
                          <w:divsChild>
                            <w:div w:id="1871257466">
                              <w:marLeft w:val="0"/>
                              <w:marRight w:val="0"/>
                              <w:marTop w:val="0"/>
                              <w:marBottom w:val="0"/>
                              <w:divBdr>
                                <w:top w:val="none" w:sz="0" w:space="0" w:color="auto"/>
                                <w:left w:val="none" w:sz="0" w:space="0" w:color="auto"/>
                                <w:bottom w:val="none" w:sz="0" w:space="0" w:color="auto"/>
                                <w:right w:val="none" w:sz="0" w:space="0" w:color="auto"/>
                              </w:divBdr>
                              <w:divsChild>
                                <w:div w:id="1794708841">
                                  <w:marLeft w:val="0"/>
                                  <w:marRight w:val="0"/>
                                  <w:marTop w:val="0"/>
                                  <w:marBottom w:val="0"/>
                                  <w:divBdr>
                                    <w:top w:val="none" w:sz="0" w:space="0" w:color="auto"/>
                                    <w:left w:val="none" w:sz="0" w:space="0" w:color="auto"/>
                                    <w:bottom w:val="none" w:sz="0" w:space="0" w:color="auto"/>
                                    <w:right w:val="none" w:sz="0" w:space="0" w:color="auto"/>
                                  </w:divBdr>
                                  <w:divsChild>
                                    <w:div w:id="20153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8548">
                      <w:marLeft w:val="150"/>
                      <w:marRight w:val="150"/>
                      <w:marTop w:val="0"/>
                      <w:marBottom w:val="0"/>
                      <w:divBdr>
                        <w:top w:val="none" w:sz="0" w:space="0" w:color="auto"/>
                        <w:left w:val="none" w:sz="0" w:space="0" w:color="auto"/>
                        <w:bottom w:val="none" w:sz="0" w:space="0" w:color="auto"/>
                        <w:right w:val="none" w:sz="0" w:space="0" w:color="auto"/>
                      </w:divBdr>
                      <w:divsChild>
                        <w:div w:id="1216235497">
                          <w:marLeft w:val="0"/>
                          <w:marRight w:val="0"/>
                          <w:marTop w:val="0"/>
                          <w:marBottom w:val="0"/>
                          <w:divBdr>
                            <w:top w:val="none" w:sz="0" w:space="0" w:color="auto"/>
                            <w:left w:val="none" w:sz="0" w:space="0" w:color="auto"/>
                            <w:bottom w:val="none" w:sz="0" w:space="0" w:color="auto"/>
                            <w:right w:val="none" w:sz="0" w:space="0" w:color="auto"/>
                          </w:divBdr>
                          <w:divsChild>
                            <w:div w:id="1621834664">
                              <w:marLeft w:val="0"/>
                              <w:marRight w:val="0"/>
                              <w:marTop w:val="0"/>
                              <w:marBottom w:val="0"/>
                              <w:divBdr>
                                <w:top w:val="none" w:sz="0" w:space="0" w:color="auto"/>
                                <w:left w:val="none" w:sz="0" w:space="0" w:color="auto"/>
                                <w:bottom w:val="none" w:sz="0" w:space="0" w:color="auto"/>
                                <w:right w:val="none" w:sz="0" w:space="0" w:color="auto"/>
                              </w:divBdr>
                            </w:div>
                            <w:div w:id="99034593">
                              <w:marLeft w:val="0"/>
                              <w:marRight w:val="0"/>
                              <w:marTop w:val="0"/>
                              <w:marBottom w:val="0"/>
                              <w:divBdr>
                                <w:top w:val="none" w:sz="0" w:space="0" w:color="auto"/>
                                <w:left w:val="none" w:sz="0" w:space="0" w:color="auto"/>
                                <w:bottom w:val="none" w:sz="0" w:space="0" w:color="auto"/>
                                <w:right w:val="none" w:sz="0" w:space="0" w:color="auto"/>
                              </w:divBdr>
                              <w:divsChild>
                                <w:div w:id="1776902981">
                                  <w:marLeft w:val="0"/>
                                  <w:marRight w:val="0"/>
                                  <w:marTop w:val="0"/>
                                  <w:marBottom w:val="0"/>
                                  <w:divBdr>
                                    <w:top w:val="none" w:sz="0" w:space="0" w:color="auto"/>
                                    <w:left w:val="none" w:sz="0" w:space="0" w:color="auto"/>
                                    <w:bottom w:val="none" w:sz="0" w:space="0" w:color="auto"/>
                                    <w:right w:val="none" w:sz="0" w:space="0" w:color="auto"/>
                                  </w:divBdr>
                                  <w:divsChild>
                                    <w:div w:id="75709937">
                                      <w:marLeft w:val="0"/>
                                      <w:marRight w:val="0"/>
                                      <w:marTop w:val="0"/>
                                      <w:marBottom w:val="0"/>
                                      <w:divBdr>
                                        <w:top w:val="none" w:sz="0" w:space="0" w:color="auto"/>
                                        <w:left w:val="none" w:sz="0" w:space="0" w:color="auto"/>
                                        <w:bottom w:val="none" w:sz="0" w:space="0" w:color="auto"/>
                                        <w:right w:val="none" w:sz="0" w:space="0" w:color="auto"/>
                                      </w:divBdr>
                                      <w:divsChild>
                                        <w:div w:id="460613689">
                                          <w:marLeft w:val="0"/>
                                          <w:marRight w:val="0"/>
                                          <w:marTop w:val="0"/>
                                          <w:marBottom w:val="0"/>
                                          <w:divBdr>
                                            <w:top w:val="none" w:sz="0" w:space="0" w:color="auto"/>
                                            <w:left w:val="none" w:sz="0" w:space="0" w:color="auto"/>
                                            <w:bottom w:val="none" w:sz="0" w:space="0" w:color="auto"/>
                                            <w:right w:val="none" w:sz="0" w:space="0" w:color="auto"/>
                                          </w:divBdr>
                                          <w:divsChild>
                                            <w:div w:id="1029989605">
                                              <w:marLeft w:val="0"/>
                                              <w:marRight w:val="0"/>
                                              <w:marTop w:val="0"/>
                                              <w:marBottom w:val="0"/>
                                              <w:divBdr>
                                                <w:top w:val="none" w:sz="0" w:space="0" w:color="auto"/>
                                                <w:left w:val="none" w:sz="0" w:space="0" w:color="auto"/>
                                                <w:bottom w:val="none" w:sz="0" w:space="0" w:color="auto"/>
                                                <w:right w:val="none" w:sz="0" w:space="0" w:color="auto"/>
                                              </w:divBdr>
                                            </w:div>
                                            <w:div w:id="585306172">
                                              <w:marLeft w:val="0"/>
                                              <w:marRight w:val="0"/>
                                              <w:marTop w:val="0"/>
                                              <w:marBottom w:val="0"/>
                                              <w:divBdr>
                                                <w:top w:val="none" w:sz="0" w:space="0" w:color="auto"/>
                                                <w:left w:val="none" w:sz="0" w:space="0" w:color="auto"/>
                                                <w:bottom w:val="none" w:sz="0" w:space="0" w:color="auto"/>
                                                <w:right w:val="none" w:sz="0" w:space="0" w:color="auto"/>
                                              </w:divBdr>
                                              <w:divsChild>
                                                <w:div w:id="2128037257">
                                                  <w:marLeft w:val="0"/>
                                                  <w:marRight w:val="0"/>
                                                  <w:marTop w:val="0"/>
                                                  <w:marBottom w:val="288"/>
                                                  <w:divBdr>
                                                    <w:top w:val="none" w:sz="0" w:space="0" w:color="auto"/>
                                                    <w:left w:val="none" w:sz="0" w:space="0" w:color="auto"/>
                                                    <w:bottom w:val="none" w:sz="0" w:space="0" w:color="auto"/>
                                                    <w:right w:val="none" w:sz="0" w:space="0" w:color="auto"/>
                                                  </w:divBdr>
                                                  <w:divsChild>
                                                    <w:div w:id="149638523">
                                                      <w:marLeft w:val="0"/>
                                                      <w:marRight w:val="0"/>
                                                      <w:marTop w:val="0"/>
                                                      <w:marBottom w:val="0"/>
                                                      <w:divBdr>
                                                        <w:top w:val="none" w:sz="0" w:space="0" w:color="auto"/>
                                                        <w:left w:val="none" w:sz="0" w:space="0" w:color="auto"/>
                                                        <w:bottom w:val="none" w:sz="0" w:space="0" w:color="auto"/>
                                                        <w:right w:val="none" w:sz="0" w:space="0" w:color="auto"/>
                                                      </w:divBdr>
                                                      <w:divsChild>
                                                        <w:div w:id="113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205370">
              <w:marLeft w:val="0"/>
              <w:marRight w:val="0"/>
              <w:marTop w:val="0"/>
              <w:marBottom w:val="0"/>
              <w:divBdr>
                <w:top w:val="none" w:sz="0" w:space="0" w:color="auto"/>
                <w:left w:val="none" w:sz="0" w:space="0" w:color="auto"/>
                <w:bottom w:val="none" w:sz="0" w:space="0" w:color="auto"/>
                <w:right w:val="none" w:sz="0" w:space="0" w:color="auto"/>
              </w:divBdr>
              <w:divsChild>
                <w:div w:id="1245870001">
                  <w:marLeft w:val="0"/>
                  <w:marRight w:val="0"/>
                  <w:marTop w:val="0"/>
                  <w:marBottom w:val="0"/>
                  <w:divBdr>
                    <w:top w:val="none" w:sz="0" w:space="0" w:color="auto"/>
                    <w:left w:val="none" w:sz="0" w:space="0" w:color="auto"/>
                    <w:bottom w:val="none" w:sz="0" w:space="0" w:color="auto"/>
                    <w:right w:val="none" w:sz="0" w:space="0" w:color="auto"/>
                  </w:divBdr>
                  <w:divsChild>
                    <w:div w:id="1241402976">
                      <w:marLeft w:val="0"/>
                      <w:marRight w:val="0"/>
                      <w:marTop w:val="0"/>
                      <w:marBottom w:val="0"/>
                      <w:divBdr>
                        <w:top w:val="none" w:sz="0" w:space="0" w:color="auto"/>
                        <w:left w:val="none" w:sz="0" w:space="0" w:color="auto"/>
                        <w:bottom w:val="none" w:sz="0" w:space="0" w:color="auto"/>
                        <w:right w:val="none" w:sz="0" w:space="0" w:color="auto"/>
                      </w:divBdr>
                      <w:divsChild>
                        <w:div w:id="1355573471">
                          <w:marLeft w:val="0"/>
                          <w:marRight w:val="0"/>
                          <w:marTop w:val="0"/>
                          <w:marBottom w:val="0"/>
                          <w:divBdr>
                            <w:top w:val="none" w:sz="0" w:space="0" w:color="auto"/>
                            <w:left w:val="none" w:sz="0" w:space="0" w:color="auto"/>
                            <w:bottom w:val="none" w:sz="0" w:space="0" w:color="auto"/>
                            <w:right w:val="none" w:sz="0" w:space="0" w:color="auto"/>
                          </w:divBdr>
                          <w:divsChild>
                            <w:div w:id="1779914063">
                              <w:marLeft w:val="0"/>
                              <w:marRight w:val="0"/>
                              <w:marTop w:val="510"/>
                              <w:marBottom w:val="0"/>
                              <w:divBdr>
                                <w:top w:val="none" w:sz="0" w:space="0" w:color="auto"/>
                                <w:left w:val="none" w:sz="0" w:space="0" w:color="auto"/>
                                <w:bottom w:val="none" w:sz="0" w:space="0" w:color="auto"/>
                                <w:right w:val="none" w:sz="0" w:space="0" w:color="auto"/>
                              </w:divBdr>
                              <w:divsChild>
                                <w:div w:id="59259213">
                                  <w:marLeft w:val="0"/>
                                  <w:marRight w:val="0"/>
                                  <w:marTop w:val="0"/>
                                  <w:marBottom w:val="0"/>
                                  <w:divBdr>
                                    <w:top w:val="none" w:sz="0" w:space="0" w:color="auto"/>
                                    <w:left w:val="none" w:sz="0" w:space="0" w:color="auto"/>
                                    <w:bottom w:val="none" w:sz="0" w:space="0" w:color="auto"/>
                                    <w:right w:val="none" w:sz="0" w:space="0" w:color="auto"/>
                                  </w:divBdr>
                                  <w:divsChild>
                                    <w:div w:id="802041806">
                                      <w:marLeft w:val="0"/>
                                      <w:marRight w:val="0"/>
                                      <w:marTop w:val="0"/>
                                      <w:marBottom w:val="0"/>
                                      <w:divBdr>
                                        <w:top w:val="none" w:sz="0" w:space="0" w:color="auto"/>
                                        <w:left w:val="none" w:sz="0" w:space="0" w:color="auto"/>
                                        <w:bottom w:val="none" w:sz="0" w:space="0" w:color="auto"/>
                                        <w:right w:val="none" w:sz="0" w:space="0" w:color="auto"/>
                                      </w:divBdr>
                                      <w:divsChild>
                                        <w:div w:id="1766917325">
                                          <w:marLeft w:val="0"/>
                                          <w:marRight w:val="0"/>
                                          <w:marTop w:val="0"/>
                                          <w:marBottom w:val="0"/>
                                          <w:divBdr>
                                            <w:top w:val="none" w:sz="0" w:space="0" w:color="auto"/>
                                            <w:left w:val="none" w:sz="0" w:space="0" w:color="auto"/>
                                            <w:bottom w:val="none" w:sz="0" w:space="0" w:color="auto"/>
                                            <w:right w:val="none" w:sz="0" w:space="0" w:color="auto"/>
                                          </w:divBdr>
                                          <w:divsChild>
                                            <w:div w:id="149561976">
                                              <w:marLeft w:val="0"/>
                                              <w:marRight w:val="825"/>
                                              <w:marTop w:val="0"/>
                                              <w:marBottom w:val="0"/>
                                              <w:divBdr>
                                                <w:top w:val="none" w:sz="0" w:space="0" w:color="auto"/>
                                                <w:left w:val="none" w:sz="0" w:space="0" w:color="auto"/>
                                                <w:bottom w:val="none" w:sz="0" w:space="0" w:color="auto"/>
                                                <w:right w:val="none" w:sz="0" w:space="0" w:color="auto"/>
                                              </w:divBdr>
                                            </w:div>
                                            <w:div w:id="1258754408">
                                              <w:marLeft w:val="0"/>
                                              <w:marRight w:val="825"/>
                                              <w:marTop w:val="0"/>
                                              <w:marBottom w:val="0"/>
                                              <w:divBdr>
                                                <w:top w:val="none" w:sz="0" w:space="0" w:color="auto"/>
                                                <w:left w:val="none" w:sz="0" w:space="0" w:color="auto"/>
                                                <w:bottom w:val="none" w:sz="0" w:space="0" w:color="auto"/>
                                                <w:right w:val="none" w:sz="0" w:space="0" w:color="auto"/>
                                              </w:divBdr>
                                            </w:div>
                                            <w:div w:id="861935270">
                                              <w:marLeft w:val="0"/>
                                              <w:marRight w:val="0"/>
                                              <w:marTop w:val="0"/>
                                              <w:marBottom w:val="0"/>
                                              <w:divBdr>
                                                <w:top w:val="none" w:sz="0" w:space="0" w:color="auto"/>
                                                <w:left w:val="none" w:sz="0" w:space="0" w:color="auto"/>
                                                <w:bottom w:val="none" w:sz="0" w:space="0" w:color="auto"/>
                                                <w:right w:val="none" w:sz="0" w:space="0" w:color="auto"/>
                                              </w:divBdr>
                                            </w:div>
                                          </w:divsChild>
                                        </w:div>
                                        <w:div w:id="910581421">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2678">
          <w:marLeft w:val="0"/>
          <w:marRight w:val="0"/>
          <w:marTop w:val="0"/>
          <w:marBottom w:val="0"/>
          <w:divBdr>
            <w:top w:val="none" w:sz="0" w:space="0" w:color="auto"/>
            <w:left w:val="none" w:sz="0" w:space="0" w:color="auto"/>
            <w:bottom w:val="none" w:sz="0" w:space="0" w:color="auto"/>
            <w:right w:val="none" w:sz="0" w:space="0" w:color="auto"/>
          </w:divBdr>
        </w:div>
      </w:divsChild>
    </w:div>
    <w:div w:id="1815609669">
      <w:bodyDiv w:val="1"/>
      <w:marLeft w:val="0"/>
      <w:marRight w:val="0"/>
      <w:marTop w:val="0"/>
      <w:marBottom w:val="0"/>
      <w:divBdr>
        <w:top w:val="none" w:sz="0" w:space="0" w:color="auto"/>
        <w:left w:val="none" w:sz="0" w:space="0" w:color="auto"/>
        <w:bottom w:val="none" w:sz="0" w:space="0" w:color="auto"/>
        <w:right w:val="none" w:sz="0" w:space="0" w:color="auto"/>
      </w:divBdr>
    </w:div>
    <w:div w:id="1885870563">
      <w:bodyDiv w:val="1"/>
      <w:marLeft w:val="0"/>
      <w:marRight w:val="0"/>
      <w:marTop w:val="0"/>
      <w:marBottom w:val="0"/>
      <w:divBdr>
        <w:top w:val="none" w:sz="0" w:space="0" w:color="auto"/>
        <w:left w:val="none" w:sz="0" w:space="0" w:color="auto"/>
        <w:bottom w:val="none" w:sz="0" w:space="0" w:color="auto"/>
        <w:right w:val="none" w:sz="0" w:space="0" w:color="auto"/>
      </w:divBdr>
    </w:div>
    <w:div w:id="1886483813">
      <w:bodyDiv w:val="1"/>
      <w:marLeft w:val="0"/>
      <w:marRight w:val="0"/>
      <w:marTop w:val="0"/>
      <w:marBottom w:val="0"/>
      <w:divBdr>
        <w:top w:val="none" w:sz="0" w:space="0" w:color="auto"/>
        <w:left w:val="none" w:sz="0" w:space="0" w:color="auto"/>
        <w:bottom w:val="none" w:sz="0" w:space="0" w:color="auto"/>
        <w:right w:val="none" w:sz="0" w:space="0" w:color="auto"/>
      </w:divBdr>
      <w:divsChild>
        <w:div w:id="114759440">
          <w:marLeft w:val="0"/>
          <w:marRight w:val="0"/>
          <w:marTop w:val="0"/>
          <w:marBottom w:val="0"/>
          <w:divBdr>
            <w:top w:val="none" w:sz="0" w:space="0" w:color="auto"/>
            <w:left w:val="none" w:sz="0" w:space="0" w:color="auto"/>
            <w:bottom w:val="none" w:sz="0" w:space="0" w:color="auto"/>
            <w:right w:val="none" w:sz="0" w:space="0" w:color="auto"/>
          </w:divBdr>
        </w:div>
        <w:div w:id="643236445">
          <w:marLeft w:val="0"/>
          <w:marRight w:val="0"/>
          <w:marTop w:val="0"/>
          <w:marBottom w:val="0"/>
          <w:divBdr>
            <w:top w:val="none" w:sz="0" w:space="0" w:color="auto"/>
            <w:left w:val="none" w:sz="0" w:space="0" w:color="auto"/>
            <w:bottom w:val="none" w:sz="0" w:space="0" w:color="auto"/>
            <w:right w:val="none" w:sz="0" w:space="0" w:color="auto"/>
          </w:divBdr>
          <w:divsChild>
            <w:div w:id="1792244812">
              <w:marLeft w:val="0"/>
              <w:marRight w:val="0"/>
              <w:marTop w:val="0"/>
              <w:marBottom w:val="0"/>
              <w:divBdr>
                <w:top w:val="none" w:sz="0" w:space="0" w:color="auto"/>
                <w:left w:val="none" w:sz="0" w:space="0" w:color="auto"/>
                <w:bottom w:val="none" w:sz="0" w:space="0" w:color="auto"/>
                <w:right w:val="none" w:sz="0" w:space="0" w:color="auto"/>
              </w:divBdr>
              <w:divsChild>
                <w:div w:id="1512909449">
                  <w:marLeft w:val="0"/>
                  <w:marRight w:val="0"/>
                  <w:marTop w:val="0"/>
                  <w:marBottom w:val="0"/>
                  <w:divBdr>
                    <w:top w:val="none" w:sz="0" w:space="0" w:color="auto"/>
                    <w:left w:val="none" w:sz="0" w:space="0" w:color="auto"/>
                    <w:bottom w:val="none" w:sz="0" w:space="0" w:color="auto"/>
                    <w:right w:val="none" w:sz="0" w:space="0" w:color="auto"/>
                  </w:divBdr>
                  <w:divsChild>
                    <w:div w:id="1130174778">
                      <w:marLeft w:val="0"/>
                      <w:marRight w:val="0"/>
                      <w:marTop w:val="0"/>
                      <w:marBottom w:val="0"/>
                      <w:divBdr>
                        <w:top w:val="none" w:sz="0" w:space="0" w:color="auto"/>
                        <w:left w:val="none" w:sz="0" w:space="0" w:color="auto"/>
                        <w:bottom w:val="none" w:sz="0" w:space="0" w:color="auto"/>
                        <w:right w:val="none" w:sz="0" w:space="0" w:color="auto"/>
                      </w:divBdr>
                      <w:divsChild>
                        <w:div w:id="897518648">
                          <w:marLeft w:val="0"/>
                          <w:marRight w:val="0"/>
                          <w:marTop w:val="0"/>
                          <w:marBottom w:val="0"/>
                          <w:divBdr>
                            <w:top w:val="none" w:sz="0" w:space="0" w:color="auto"/>
                            <w:left w:val="none" w:sz="0" w:space="0" w:color="auto"/>
                            <w:bottom w:val="none" w:sz="0" w:space="0" w:color="auto"/>
                            <w:right w:val="none" w:sz="0" w:space="0" w:color="auto"/>
                          </w:divBdr>
                          <w:divsChild>
                            <w:div w:id="943457051">
                              <w:marLeft w:val="0"/>
                              <w:marRight w:val="0"/>
                              <w:marTop w:val="0"/>
                              <w:marBottom w:val="0"/>
                              <w:divBdr>
                                <w:top w:val="none" w:sz="0" w:space="0" w:color="auto"/>
                                <w:left w:val="none" w:sz="0" w:space="0" w:color="auto"/>
                                <w:bottom w:val="none" w:sz="0" w:space="0" w:color="auto"/>
                                <w:right w:val="none" w:sz="0" w:space="0" w:color="auto"/>
                              </w:divBdr>
                              <w:divsChild>
                                <w:div w:id="957957750">
                                  <w:marLeft w:val="0"/>
                                  <w:marRight w:val="0"/>
                                  <w:marTop w:val="0"/>
                                  <w:marBottom w:val="0"/>
                                  <w:divBdr>
                                    <w:top w:val="none" w:sz="0" w:space="0" w:color="auto"/>
                                    <w:left w:val="none" w:sz="0" w:space="0" w:color="auto"/>
                                    <w:bottom w:val="none" w:sz="0" w:space="0" w:color="auto"/>
                                    <w:right w:val="none" w:sz="0" w:space="0" w:color="auto"/>
                                  </w:divBdr>
                                  <w:divsChild>
                                    <w:div w:id="14192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358">
                              <w:marLeft w:val="0"/>
                              <w:marRight w:val="0"/>
                              <w:marTop w:val="0"/>
                              <w:marBottom w:val="0"/>
                              <w:divBdr>
                                <w:top w:val="none" w:sz="0" w:space="0" w:color="auto"/>
                                <w:left w:val="none" w:sz="0" w:space="0" w:color="auto"/>
                                <w:bottom w:val="none" w:sz="0" w:space="0" w:color="auto"/>
                                <w:right w:val="none" w:sz="0" w:space="0" w:color="auto"/>
                              </w:divBdr>
                              <w:divsChild>
                                <w:div w:id="354036065">
                                  <w:marLeft w:val="0"/>
                                  <w:marRight w:val="0"/>
                                  <w:marTop w:val="0"/>
                                  <w:marBottom w:val="0"/>
                                  <w:divBdr>
                                    <w:top w:val="none" w:sz="0" w:space="0" w:color="auto"/>
                                    <w:left w:val="none" w:sz="0" w:space="0" w:color="auto"/>
                                    <w:bottom w:val="none" w:sz="0" w:space="0" w:color="auto"/>
                                    <w:right w:val="none" w:sz="0" w:space="0" w:color="auto"/>
                                  </w:divBdr>
                                  <w:divsChild>
                                    <w:div w:id="2083017861">
                                      <w:marLeft w:val="0"/>
                                      <w:marRight w:val="0"/>
                                      <w:marTop w:val="0"/>
                                      <w:marBottom w:val="0"/>
                                      <w:divBdr>
                                        <w:top w:val="none" w:sz="0" w:space="0" w:color="auto"/>
                                        <w:left w:val="none" w:sz="0" w:space="0" w:color="auto"/>
                                        <w:bottom w:val="none" w:sz="0" w:space="0" w:color="auto"/>
                                        <w:right w:val="none" w:sz="0" w:space="0" w:color="auto"/>
                                      </w:divBdr>
                                      <w:divsChild>
                                        <w:div w:id="1217089408">
                                          <w:marLeft w:val="0"/>
                                          <w:marRight w:val="0"/>
                                          <w:marTop w:val="0"/>
                                          <w:marBottom w:val="0"/>
                                          <w:divBdr>
                                            <w:top w:val="none" w:sz="0" w:space="0" w:color="auto"/>
                                            <w:left w:val="none" w:sz="0" w:space="0" w:color="auto"/>
                                            <w:bottom w:val="none" w:sz="0" w:space="0" w:color="auto"/>
                                            <w:right w:val="none" w:sz="0" w:space="0" w:color="auto"/>
                                          </w:divBdr>
                                          <w:divsChild>
                                            <w:div w:id="521407724">
                                              <w:marLeft w:val="0"/>
                                              <w:marRight w:val="0"/>
                                              <w:marTop w:val="0"/>
                                              <w:marBottom w:val="0"/>
                                              <w:divBdr>
                                                <w:top w:val="none" w:sz="0" w:space="0" w:color="auto"/>
                                                <w:left w:val="none" w:sz="0" w:space="0" w:color="auto"/>
                                                <w:bottom w:val="none" w:sz="0" w:space="0" w:color="auto"/>
                                                <w:right w:val="none" w:sz="0" w:space="0" w:color="auto"/>
                                              </w:divBdr>
                                              <w:divsChild>
                                                <w:div w:id="1028679155">
                                                  <w:marLeft w:val="0"/>
                                                  <w:marRight w:val="0"/>
                                                  <w:marTop w:val="0"/>
                                                  <w:marBottom w:val="0"/>
                                                  <w:divBdr>
                                                    <w:top w:val="none" w:sz="0" w:space="0" w:color="auto"/>
                                                    <w:left w:val="none" w:sz="0" w:space="0" w:color="auto"/>
                                                    <w:bottom w:val="none" w:sz="0" w:space="0" w:color="auto"/>
                                                    <w:right w:val="none" w:sz="0" w:space="0" w:color="auto"/>
                                                  </w:divBdr>
                                                </w:div>
                                                <w:div w:id="11334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0714">
                              <w:marLeft w:val="0"/>
                              <w:marRight w:val="225"/>
                              <w:marTop w:val="0"/>
                              <w:marBottom w:val="0"/>
                              <w:divBdr>
                                <w:top w:val="none" w:sz="0" w:space="0" w:color="auto"/>
                                <w:left w:val="none" w:sz="0" w:space="0" w:color="auto"/>
                                <w:bottom w:val="none" w:sz="0" w:space="0" w:color="auto"/>
                                <w:right w:val="none" w:sz="0" w:space="0" w:color="auto"/>
                              </w:divBdr>
                              <w:divsChild>
                                <w:div w:id="24602270">
                                  <w:marLeft w:val="0"/>
                                  <w:marRight w:val="0"/>
                                  <w:marTop w:val="0"/>
                                  <w:marBottom w:val="0"/>
                                  <w:divBdr>
                                    <w:top w:val="none" w:sz="0" w:space="0" w:color="auto"/>
                                    <w:left w:val="none" w:sz="0" w:space="0" w:color="auto"/>
                                    <w:bottom w:val="none" w:sz="0" w:space="0" w:color="auto"/>
                                    <w:right w:val="none" w:sz="0" w:space="0" w:color="auto"/>
                                  </w:divBdr>
                                  <w:divsChild>
                                    <w:div w:id="940793329">
                                      <w:marLeft w:val="0"/>
                                      <w:marRight w:val="0"/>
                                      <w:marTop w:val="0"/>
                                      <w:marBottom w:val="0"/>
                                      <w:divBdr>
                                        <w:top w:val="none" w:sz="0" w:space="0" w:color="auto"/>
                                        <w:left w:val="none" w:sz="0" w:space="0" w:color="auto"/>
                                        <w:bottom w:val="none" w:sz="0" w:space="0" w:color="auto"/>
                                        <w:right w:val="none" w:sz="0" w:space="0" w:color="auto"/>
                                      </w:divBdr>
                                      <w:divsChild>
                                        <w:div w:id="332925544">
                                          <w:marLeft w:val="0"/>
                                          <w:marRight w:val="0"/>
                                          <w:marTop w:val="0"/>
                                          <w:marBottom w:val="0"/>
                                          <w:divBdr>
                                            <w:top w:val="none" w:sz="0" w:space="0" w:color="auto"/>
                                            <w:left w:val="none" w:sz="0" w:space="0" w:color="auto"/>
                                            <w:bottom w:val="none" w:sz="0" w:space="0" w:color="auto"/>
                                            <w:right w:val="none" w:sz="0" w:space="0" w:color="auto"/>
                                          </w:divBdr>
                                          <w:divsChild>
                                            <w:div w:id="9082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9673">
                              <w:marLeft w:val="0"/>
                              <w:marRight w:val="0"/>
                              <w:marTop w:val="0"/>
                              <w:marBottom w:val="0"/>
                              <w:divBdr>
                                <w:top w:val="none" w:sz="0" w:space="0" w:color="auto"/>
                                <w:left w:val="none" w:sz="0" w:space="0" w:color="auto"/>
                                <w:bottom w:val="none" w:sz="0" w:space="0" w:color="auto"/>
                                <w:right w:val="none" w:sz="0" w:space="0" w:color="auto"/>
                              </w:divBdr>
                              <w:divsChild>
                                <w:div w:id="1515224111">
                                  <w:marLeft w:val="0"/>
                                  <w:marRight w:val="0"/>
                                  <w:marTop w:val="0"/>
                                  <w:marBottom w:val="0"/>
                                  <w:divBdr>
                                    <w:top w:val="none" w:sz="0" w:space="0" w:color="auto"/>
                                    <w:left w:val="none" w:sz="0" w:space="0" w:color="auto"/>
                                    <w:bottom w:val="none" w:sz="0" w:space="0" w:color="auto"/>
                                    <w:right w:val="none" w:sz="0" w:space="0" w:color="auto"/>
                                  </w:divBdr>
                                  <w:divsChild>
                                    <w:div w:id="14885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0409">
              <w:marLeft w:val="0"/>
              <w:marRight w:val="0"/>
              <w:marTop w:val="0"/>
              <w:marBottom w:val="0"/>
              <w:divBdr>
                <w:top w:val="none" w:sz="0" w:space="0" w:color="auto"/>
                <w:left w:val="none" w:sz="0" w:space="0" w:color="auto"/>
                <w:bottom w:val="none" w:sz="0" w:space="0" w:color="auto"/>
                <w:right w:val="none" w:sz="0" w:space="0" w:color="auto"/>
              </w:divBdr>
              <w:divsChild>
                <w:div w:id="1633949126">
                  <w:marLeft w:val="0"/>
                  <w:marRight w:val="0"/>
                  <w:marTop w:val="0"/>
                  <w:marBottom w:val="0"/>
                  <w:divBdr>
                    <w:top w:val="none" w:sz="0" w:space="0" w:color="auto"/>
                    <w:left w:val="none" w:sz="0" w:space="0" w:color="auto"/>
                    <w:bottom w:val="none" w:sz="0" w:space="0" w:color="auto"/>
                    <w:right w:val="none" w:sz="0" w:space="0" w:color="auto"/>
                  </w:divBdr>
                  <w:divsChild>
                    <w:div w:id="1776637417">
                      <w:marLeft w:val="0"/>
                      <w:marRight w:val="0"/>
                      <w:marTop w:val="0"/>
                      <w:marBottom w:val="0"/>
                      <w:divBdr>
                        <w:top w:val="none" w:sz="0" w:space="0" w:color="auto"/>
                        <w:left w:val="none" w:sz="0" w:space="0" w:color="auto"/>
                        <w:bottom w:val="none" w:sz="0" w:space="0" w:color="auto"/>
                        <w:right w:val="none" w:sz="0" w:space="0" w:color="auto"/>
                      </w:divBdr>
                      <w:divsChild>
                        <w:div w:id="372581738">
                          <w:marLeft w:val="0"/>
                          <w:marRight w:val="0"/>
                          <w:marTop w:val="0"/>
                          <w:marBottom w:val="0"/>
                          <w:divBdr>
                            <w:top w:val="none" w:sz="0" w:space="0" w:color="auto"/>
                            <w:left w:val="none" w:sz="0" w:space="0" w:color="auto"/>
                            <w:bottom w:val="none" w:sz="0" w:space="0" w:color="auto"/>
                            <w:right w:val="none" w:sz="0" w:space="0" w:color="auto"/>
                          </w:divBdr>
                          <w:divsChild>
                            <w:div w:id="1500148625">
                              <w:marLeft w:val="0"/>
                              <w:marRight w:val="0"/>
                              <w:marTop w:val="0"/>
                              <w:marBottom w:val="0"/>
                              <w:divBdr>
                                <w:top w:val="none" w:sz="0" w:space="0" w:color="auto"/>
                                <w:left w:val="none" w:sz="0" w:space="0" w:color="auto"/>
                                <w:bottom w:val="none" w:sz="0" w:space="0" w:color="auto"/>
                                <w:right w:val="none" w:sz="0" w:space="0" w:color="auto"/>
                              </w:divBdr>
                              <w:divsChild>
                                <w:div w:id="915823538">
                                  <w:marLeft w:val="0"/>
                                  <w:marRight w:val="0"/>
                                  <w:marTop w:val="0"/>
                                  <w:marBottom w:val="0"/>
                                  <w:divBdr>
                                    <w:top w:val="none" w:sz="0" w:space="0" w:color="auto"/>
                                    <w:left w:val="none" w:sz="0" w:space="0" w:color="auto"/>
                                    <w:bottom w:val="none" w:sz="0" w:space="0" w:color="auto"/>
                                    <w:right w:val="none" w:sz="0" w:space="0" w:color="auto"/>
                                  </w:divBdr>
                                  <w:divsChild>
                                    <w:div w:id="1885751212">
                                      <w:marLeft w:val="0"/>
                                      <w:marRight w:val="0"/>
                                      <w:marTop w:val="0"/>
                                      <w:marBottom w:val="0"/>
                                      <w:divBdr>
                                        <w:top w:val="none" w:sz="0" w:space="0" w:color="auto"/>
                                        <w:left w:val="none" w:sz="0" w:space="0" w:color="auto"/>
                                        <w:bottom w:val="none" w:sz="0" w:space="0" w:color="auto"/>
                                        <w:right w:val="none" w:sz="0" w:space="0" w:color="auto"/>
                                      </w:divBdr>
                                      <w:divsChild>
                                        <w:div w:id="646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11684">
                              <w:marLeft w:val="0"/>
                              <w:marRight w:val="0"/>
                              <w:marTop w:val="0"/>
                              <w:marBottom w:val="0"/>
                              <w:divBdr>
                                <w:top w:val="none" w:sz="0" w:space="0" w:color="auto"/>
                                <w:left w:val="none" w:sz="0" w:space="0" w:color="auto"/>
                                <w:bottom w:val="none" w:sz="0" w:space="0" w:color="auto"/>
                                <w:right w:val="none" w:sz="0" w:space="0" w:color="auto"/>
                              </w:divBdr>
                              <w:divsChild>
                                <w:div w:id="418260137">
                                  <w:marLeft w:val="0"/>
                                  <w:marRight w:val="0"/>
                                  <w:marTop w:val="0"/>
                                  <w:marBottom w:val="0"/>
                                  <w:divBdr>
                                    <w:top w:val="none" w:sz="0" w:space="0" w:color="auto"/>
                                    <w:left w:val="none" w:sz="0" w:space="0" w:color="auto"/>
                                    <w:bottom w:val="none" w:sz="0" w:space="0" w:color="auto"/>
                                    <w:right w:val="none" w:sz="0" w:space="0" w:color="auto"/>
                                  </w:divBdr>
                                  <w:divsChild>
                                    <w:div w:id="2051218815">
                                      <w:marLeft w:val="0"/>
                                      <w:marRight w:val="0"/>
                                      <w:marTop w:val="0"/>
                                      <w:marBottom w:val="0"/>
                                      <w:divBdr>
                                        <w:top w:val="none" w:sz="0" w:space="0" w:color="auto"/>
                                        <w:left w:val="none" w:sz="0" w:space="0" w:color="auto"/>
                                        <w:bottom w:val="none" w:sz="0" w:space="0" w:color="auto"/>
                                        <w:right w:val="none" w:sz="0" w:space="0" w:color="auto"/>
                                      </w:divBdr>
                                      <w:divsChild>
                                        <w:div w:id="896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9705">
              <w:marLeft w:val="0"/>
              <w:marRight w:val="0"/>
              <w:marTop w:val="0"/>
              <w:marBottom w:val="0"/>
              <w:divBdr>
                <w:top w:val="none" w:sz="0" w:space="0" w:color="auto"/>
                <w:left w:val="none" w:sz="0" w:space="0" w:color="auto"/>
                <w:bottom w:val="none" w:sz="0" w:space="0" w:color="auto"/>
                <w:right w:val="none" w:sz="0" w:space="0" w:color="auto"/>
              </w:divBdr>
              <w:divsChild>
                <w:div w:id="1961648508">
                  <w:marLeft w:val="0"/>
                  <w:marRight w:val="0"/>
                  <w:marTop w:val="0"/>
                  <w:marBottom w:val="705"/>
                  <w:divBdr>
                    <w:top w:val="none" w:sz="0" w:space="0" w:color="auto"/>
                    <w:left w:val="none" w:sz="0" w:space="0" w:color="auto"/>
                    <w:bottom w:val="none" w:sz="0" w:space="0" w:color="auto"/>
                    <w:right w:val="none" w:sz="0" w:space="0" w:color="auto"/>
                  </w:divBdr>
                  <w:divsChild>
                    <w:div w:id="1504279266">
                      <w:marLeft w:val="0"/>
                      <w:marRight w:val="0"/>
                      <w:marTop w:val="0"/>
                      <w:marBottom w:val="300"/>
                      <w:divBdr>
                        <w:top w:val="none" w:sz="0" w:space="0" w:color="auto"/>
                        <w:left w:val="none" w:sz="0" w:space="0" w:color="auto"/>
                        <w:bottom w:val="none" w:sz="0" w:space="0" w:color="auto"/>
                        <w:right w:val="none" w:sz="0" w:space="0" w:color="auto"/>
                      </w:divBdr>
                      <w:divsChild>
                        <w:div w:id="1173762277">
                          <w:marLeft w:val="300"/>
                          <w:marRight w:val="0"/>
                          <w:marTop w:val="0"/>
                          <w:marBottom w:val="0"/>
                          <w:divBdr>
                            <w:top w:val="none" w:sz="0" w:space="0" w:color="auto"/>
                            <w:left w:val="none" w:sz="0" w:space="0" w:color="auto"/>
                            <w:bottom w:val="none" w:sz="0" w:space="0" w:color="auto"/>
                            <w:right w:val="none" w:sz="0" w:space="0" w:color="auto"/>
                          </w:divBdr>
                        </w:div>
                      </w:divsChild>
                    </w:div>
                    <w:div w:id="1902208451">
                      <w:marLeft w:val="0"/>
                      <w:marRight w:val="0"/>
                      <w:marTop w:val="0"/>
                      <w:marBottom w:val="0"/>
                      <w:divBdr>
                        <w:top w:val="none" w:sz="0" w:space="0" w:color="auto"/>
                        <w:left w:val="none" w:sz="0" w:space="0" w:color="auto"/>
                        <w:bottom w:val="none" w:sz="0" w:space="0" w:color="auto"/>
                        <w:right w:val="none" w:sz="0" w:space="0" w:color="auto"/>
                      </w:divBdr>
                      <w:divsChild>
                        <w:div w:id="1744449856">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692992838">
                      <w:marLeft w:val="0"/>
                      <w:marRight w:val="0"/>
                      <w:marTop w:val="0"/>
                      <w:marBottom w:val="0"/>
                      <w:divBdr>
                        <w:top w:val="none" w:sz="0" w:space="0" w:color="auto"/>
                        <w:left w:val="none" w:sz="0" w:space="0" w:color="auto"/>
                        <w:bottom w:val="none" w:sz="0" w:space="0" w:color="auto"/>
                        <w:right w:val="none" w:sz="0" w:space="0" w:color="auto"/>
                      </w:divBdr>
                      <w:divsChild>
                        <w:div w:id="1244990758">
                          <w:marLeft w:val="0"/>
                          <w:marRight w:val="0"/>
                          <w:marTop w:val="0"/>
                          <w:marBottom w:val="570"/>
                          <w:divBdr>
                            <w:top w:val="none" w:sz="0" w:space="0" w:color="auto"/>
                            <w:left w:val="none" w:sz="0" w:space="0" w:color="auto"/>
                            <w:bottom w:val="none" w:sz="0" w:space="0" w:color="auto"/>
                            <w:right w:val="none" w:sz="0" w:space="0" w:color="auto"/>
                          </w:divBdr>
                          <w:divsChild>
                            <w:div w:id="1648704835">
                              <w:marLeft w:val="0"/>
                              <w:marRight w:val="0"/>
                              <w:marTop w:val="0"/>
                              <w:marBottom w:val="0"/>
                              <w:divBdr>
                                <w:top w:val="none" w:sz="0" w:space="0" w:color="auto"/>
                                <w:left w:val="none" w:sz="0" w:space="0" w:color="auto"/>
                                <w:bottom w:val="none" w:sz="0" w:space="0" w:color="auto"/>
                                <w:right w:val="none" w:sz="0" w:space="0" w:color="auto"/>
                              </w:divBdr>
                              <w:divsChild>
                                <w:div w:id="338966898">
                                  <w:marLeft w:val="0"/>
                                  <w:marRight w:val="0"/>
                                  <w:marTop w:val="0"/>
                                  <w:marBottom w:val="0"/>
                                  <w:divBdr>
                                    <w:top w:val="none" w:sz="0" w:space="0" w:color="auto"/>
                                    <w:left w:val="none" w:sz="0" w:space="0" w:color="auto"/>
                                    <w:bottom w:val="none" w:sz="0" w:space="0" w:color="auto"/>
                                    <w:right w:val="none" w:sz="0" w:space="0" w:color="auto"/>
                                  </w:divBdr>
                                  <w:divsChild>
                                    <w:div w:id="16654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07">
                      <w:marLeft w:val="150"/>
                      <w:marRight w:val="150"/>
                      <w:marTop w:val="0"/>
                      <w:marBottom w:val="0"/>
                      <w:divBdr>
                        <w:top w:val="none" w:sz="0" w:space="0" w:color="auto"/>
                        <w:left w:val="none" w:sz="0" w:space="0" w:color="auto"/>
                        <w:bottom w:val="none" w:sz="0" w:space="0" w:color="auto"/>
                        <w:right w:val="none" w:sz="0" w:space="0" w:color="auto"/>
                      </w:divBdr>
                      <w:divsChild>
                        <w:div w:id="1508249113">
                          <w:marLeft w:val="0"/>
                          <w:marRight w:val="0"/>
                          <w:marTop w:val="0"/>
                          <w:marBottom w:val="0"/>
                          <w:divBdr>
                            <w:top w:val="none" w:sz="0" w:space="0" w:color="auto"/>
                            <w:left w:val="none" w:sz="0" w:space="0" w:color="auto"/>
                            <w:bottom w:val="none" w:sz="0" w:space="0" w:color="auto"/>
                            <w:right w:val="none" w:sz="0" w:space="0" w:color="auto"/>
                          </w:divBdr>
                          <w:divsChild>
                            <w:div w:id="751896506">
                              <w:marLeft w:val="0"/>
                              <w:marRight w:val="0"/>
                              <w:marTop w:val="0"/>
                              <w:marBottom w:val="0"/>
                              <w:divBdr>
                                <w:top w:val="none" w:sz="0" w:space="0" w:color="auto"/>
                                <w:left w:val="none" w:sz="0" w:space="0" w:color="auto"/>
                                <w:bottom w:val="none" w:sz="0" w:space="0" w:color="auto"/>
                                <w:right w:val="none" w:sz="0" w:space="0" w:color="auto"/>
                              </w:divBdr>
                            </w:div>
                            <w:div w:id="2143882216">
                              <w:marLeft w:val="0"/>
                              <w:marRight w:val="0"/>
                              <w:marTop w:val="0"/>
                              <w:marBottom w:val="0"/>
                              <w:divBdr>
                                <w:top w:val="none" w:sz="0" w:space="0" w:color="auto"/>
                                <w:left w:val="none" w:sz="0" w:space="0" w:color="auto"/>
                                <w:bottom w:val="none" w:sz="0" w:space="0" w:color="auto"/>
                                <w:right w:val="none" w:sz="0" w:space="0" w:color="auto"/>
                              </w:divBdr>
                              <w:divsChild>
                                <w:div w:id="1304308115">
                                  <w:marLeft w:val="0"/>
                                  <w:marRight w:val="0"/>
                                  <w:marTop w:val="0"/>
                                  <w:marBottom w:val="0"/>
                                  <w:divBdr>
                                    <w:top w:val="none" w:sz="0" w:space="0" w:color="auto"/>
                                    <w:left w:val="none" w:sz="0" w:space="0" w:color="auto"/>
                                    <w:bottom w:val="none" w:sz="0" w:space="0" w:color="auto"/>
                                    <w:right w:val="none" w:sz="0" w:space="0" w:color="auto"/>
                                  </w:divBdr>
                                  <w:divsChild>
                                    <w:div w:id="1800877025">
                                      <w:marLeft w:val="0"/>
                                      <w:marRight w:val="0"/>
                                      <w:marTop w:val="0"/>
                                      <w:marBottom w:val="0"/>
                                      <w:divBdr>
                                        <w:top w:val="none" w:sz="0" w:space="0" w:color="auto"/>
                                        <w:left w:val="none" w:sz="0" w:space="0" w:color="auto"/>
                                        <w:bottom w:val="none" w:sz="0" w:space="0" w:color="auto"/>
                                        <w:right w:val="none" w:sz="0" w:space="0" w:color="auto"/>
                                      </w:divBdr>
                                      <w:divsChild>
                                        <w:div w:id="515734479">
                                          <w:marLeft w:val="0"/>
                                          <w:marRight w:val="0"/>
                                          <w:marTop w:val="0"/>
                                          <w:marBottom w:val="0"/>
                                          <w:divBdr>
                                            <w:top w:val="none" w:sz="0" w:space="0" w:color="auto"/>
                                            <w:left w:val="none" w:sz="0" w:space="0" w:color="auto"/>
                                            <w:bottom w:val="none" w:sz="0" w:space="0" w:color="auto"/>
                                            <w:right w:val="none" w:sz="0" w:space="0" w:color="auto"/>
                                          </w:divBdr>
                                          <w:divsChild>
                                            <w:div w:id="1744909803">
                                              <w:marLeft w:val="0"/>
                                              <w:marRight w:val="0"/>
                                              <w:marTop w:val="0"/>
                                              <w:marBottom w:val="0"/>
                                              <w:divBdr>
                                                <w:top w:val="none" w:sz="0" w:space="0" w:color="auto"/>
                                                <w:left w:val="none" w:sz="0" w:space="0" w:color="auto"/>
                                                <w:bottom w:val="none" w:sz="0" w:space="0" w:color="auto"/>
                                                <w:right w:val="none" w:sz="0" w:space="0" w:color="auto"/>
                                              </w:divBdr>
                                            </w:div>
                                            <w:div w:id="11342395">
                                              <w:marLeft w:val="0"/>
                                              <w:marRight w:val="0"/>
                                              <w:marTop w:val="0"/>
                                              <w:marBottom w:val="0"/>
                                              <w:divBdr>
                                                <w:top w:val="none" w:sz="0" w:space="0" w:color="auto"/>
                                                <w:left w:val="none" w:sz="0" w:space="0" w:color="auto"/>
                                                <w:bottom w:val="none" w:sz="0" w:space="0" w:color="auto"/>
                                                <w:right w:val="none" w:sz="0" w:space="0" w:color="auto"/>
                                              </w:divBdr>
                                              <w:divsChild>
                                                <w:div w:id="1837108815">
                                                  <w:marLeft w:val="0"/>
                                                  <w:marRight w:val="0"/>
                                                  <w:marTop w:val="0"/>
                                                  <w:marBottom w:val="288"/>
                                                  <w:divBdr>
                                                    <w:top w:val="none" w:sz="0" w:space="0" w:color="auto"/>
                                                    <w:left w:val="none" w:sz="0" w:space="0" w:color="auto"/>
                                                    <w:bottom w:val="none" w:sz="0" w:space="0" w:color="auto"/>
                                                    <w:right w:val="none" w:sz="0" w:space="0" w:color="auto"/>
                                                  </w:divBdr>
                                                  <w:divsChild>
                                                    <w:div w:id="283968825">
                                                      <w:marLeft w:val="0"/>
                                                      <w:marRight w:val="0"/>
                                                      <w:marTop w:val="0"/>
                                                      <w:marBottom w:val="0"/>
                                                      <w:divBdr>
                                                        <w:top w:val="none" w:sz="0" w:space="0" w:color="auto"/>
                                                        <w:left w:val="none" w:sz="0" w:space="0" w:color="auto"/>
                                                        <w:bottom w:val="none" w:sz="0" w:space="0" w:color="auto"/>
                                                        <w:right w:val="none" w:sz="0" w:space="0" w:color="auto"/>
                                                      </w:divBdr>
                                                      <w:divsChild>
                                                        <w:div w:id="1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31044">
              <w:marLeft w:val="0"/>
              <w:marRight w:val="0"/>
              <w:marTop w:val="0"/>
              <w:marBottom w:val="0"/>
              <w:divBdr>
                <w:top w:val="none" w:sz="0" w:space="0" w:color="auto"/>
                <w:left w:val="none" w:sz="0" w:space="0" w:color="auto"/>
                <w:bottom w:val="none" w:sz="0" w:space="0" w:color="auto"/>
                <w:right w:val="none" w:sz="0" w:space="0" w:color="auto"/>
              </w:divBdr>
              <w:divsChild>
                <w:div w:id="1717898571">
                  <w:marLeft w:val="0"/>
                  <w:marRight w:val="0"/>
                  <w:marTop w:val="0"/>
                  <w:marBottom w:val="0"/>
                  <w:divBdr>
                    <w:top w:val="none" w:sz="0" w:space="0" w:color="auto"/>
                    <w:left w:val="none" w:sz="0" w:space="0" w:color="auto"/>
                    <w:bottom w:val="none" w:sz="0" w:space="0" w:color="auto"/>
                    <w:right w:val="none" w:sz="0" w:space="0" w:color="auto"/>
                  </w:divBdr>
                  <w:divsChild>
                    <w:div w:id="510026154">
                      <w:marLeft w:val="0"/>
                      <w:marRight w:val="0"/>
                      <w:marTop w:val="0"/>
                      <w:marBottom w:val="0"/>
                      <w:divBdr>
                        <w:top w:val="none" w:sz="0" w:space="0" w:color="auto"/>
                        <w:left w:val="none" w:sz="0" w:space="0" w:color="auto"/>
                        <w:bottom w:val="none" w:sz="0" w:space="0" w:color="auto"/>
                        <w:right w:val="none" w:sz="0" w:space="0" w:color="auto"/>
                      </w:divBdr>
                      <w:divsChild>
                        <w:div w:id="1347321135">
                          <w:marLeft w:val="0"/>
                          <w:marRight w:val="0"/>
                          <w:marTop w:val="0"/>
                          <w:marBottom w:val="0"/>
                          <w:divBdr>
                            <w:top w:val="none" w:sz="0" w:space="0" w:color="auto"/>
                            <w:left w:val="none" w:sz="0" w:space="0" w:color="auto"/>
                            <w:bottom w:val="none" w:sz="0" w:space="0" w:color="auto"/>
                            <w:right w:val="none" w:sz="0" w:space="0" w:color="auto"/>
                          </w:divBdr>
                          <w:divsChild>
                            <w:div w:id="508066396">
                              <w:marLeft w:val="0"/>
                              <w:marRight w:val="0"/>
                              <w:marTop w:val="510"/>
                              <w:marBottom w:val="0"/>
                              <w:divBdr>
                                <w:top w:val="none" w:sz="0" w:space="0" w:color="auto"/>
                                <w:left w:val="none" w:sz="0" w:space="0" w:color="auto"/>
                                <w:bottom w:val="none" w:sz="0" w:space="0" w:color="auto"/>
                                <w:right w:val="none" w:sz="0" w:space="0" w:color="auto"/>
                              </w:divBdr>
                              <w:divsChild>
                                <w:div w:id="1201865088">
                                  <w:marLeft w:val="0"/>
                                  <w:marRight w:val="0"/>
                                  <w:marTop w:val="0"/>
                                  <w:marBottom w:val="0"/>
                                  <w:divBdr>
                                    <w:top w:val="none" w:sz="0" w:space="0" w:color="auto"/>
                                    <w:left w:val="none" w:sz="0" w:space="0" w:color="auto"/>
                                    <w:bottom w:val="none" w:sz="0" w:space="0" w:color="auto"/>
                                    <w:right w:val="none" w:sz="0" w:space="0" w:color="auto"/>
                                  </w:divBdr>
                                  <w:divsChild>
                                    <w:div w:id="2119567275">
                                      <w:marLeft w:val="0"/>
                                      <w:marRight w:val="0"/>
                                      <w:marTop w:val="0"/>
                                      <w:marBottom w:val="0"/>
                                      <w:divBdr>
                                        <w:top w:val="none" w:sz="0" w:space="0" w:color="auto"/>
                                        <w:left w:val="none" w:sz="0" w:space="0" w:color="auto"/>
                                        <w:bottom w:val="none" w:sz="0" w:space="0" w:color="auto"/>
                                        <w:right w:val="none" w:sz="0" w:space="0" w:color="auto"/>
                                      </w:divBdr>
                                      <w:divsChild>
                                        <w:div w:id="224032182">
                                          <w:marLeft w:val="0"/>
                                          <w:marRight w:val="0"/>
                                          <w:marTop w:val="0"/>
                                          <w:marBottom w:val="0"/>
                                          <w:divBdr>
                                            <w:top w:val="none" w:sz="0" w:space="0" w:color="auto"/>
                                            <w:left w:val="none" w:sz="0" w:space="0" w:color="auto"/>
                                            <w:bottom w:val="none" w:sz="0" w:space="0" w:color="auto"/>
                                            <w:right w:val="none" w:sz="0" w:space="0" w:color="auto"/>
                                          </w:divBdr>
                                          <w:divsChild>
                                            <w:div w:id="989820316">
                                              <w:marLeft w:val="0"/>
                                              <w:marRight w:val="825"/>
                                              <w:marTop w:val="0"/>
                                              <w:marBottom w:val="0"/>
                                              <w:divBdr>
                                                <w:top w:val="none" w:sz="0" w:space="0" w:color="auto"/>
                                                <w:left w:val="none" w:sz="0" w:space="0" w:color="auto"/>
                                                <w:bottom w:val="none" w:sz="0" w:space="0" w:color="auto"/>
                                                <w:right w:val="none" w:sz="0" w:space="0" w:color="auto"/>
                                              </w:divBdr>
                                            </w:div>
                                            <w:div w:id="1083524799">
                                              <w:marLeft w:val="0"/>
                                              <w:marRight w:val="825"/>
                                              <w:marTop w:val="0"/>
                                              <w:marBottom w:val="0"/>
                                              <w:divBdr>
                                                <w:top w:val="none" w:sz="0" w:space="0" w:color="auto"/>
                                                <w:left w:val="none" w:sz="0" w:space="0" w:color="auto"/>
                                                <w:bottom w:val="none" w:sz="0" w:space="0" w:color="auto"/>
                                                <w:right w:val="none" w:sz="0" w:space="0" w:color="auto"/>
                                              </w:divBdr>
                                            </w:div>
                                            <w:div w:id="401488367">
                                              <w:marLeft w:val="0"/>
                                              <w:marRight w:val="0"/>
                                              <w:marTop w:val="0"/>
                                              <w:marBottom w:val="0"/>
                                              <w:divBdr>
                                                <w:top w:val="none" w:sz="0" w:space="0" w:color="auto"/>
                                                <w:left w:val="none" w:sz="0" w:space="0" w:color="auto"/>
                                                <w:bottom w:val="none" w:sz="0" w:space="0" w:color="auto"/>
                                                <w:right w:val="none" w:sz="0" w:space="0" w:color="auto"/>
                                              </w:divBdr>
                                            </w:div>
                                          </w:divsChild>
                                        </w:div>
                                        <w:div w:id="187179312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59650">
          <w:marLeft w:val="0"/>
          <w:marRight w:val="0"/>
          <w:marTop w:val="0"/>
          <w:marBottom w:val="0"/>
          <w:divBdr>
            <w:top w:val="none" w:sz="0" w:space="0" w:color="auto"/>
            <w:left w:val="none" w:sz="0" w:space="0" w:color="auto"/>
            <w:bottom w:val="none" w:sz="0" w:space="0" w:color="auto"/>
            <w:right w:val="none" w:sz="0" w:space="0" w:color="auto"/>
          </w:divBdr>
        </w:div>
      </w:divsChild>
    </w:div>
    <w:div w:id="1941907698">
      <w:bodyDiv w:val="1"/>
      <w:marLeft w:val="0"/>
      <w:marRight w:val="0"/>
      <w:marTop w:val="0"/>
      <w:marBottom w:val="0"/>
      <w:divBdr>
        <w:top w:val="none" w:sz="0" w:space="0" w:color="auto"/>
        <w:left w:val="none" w:sz="0" w:space="0" w:color="auto"/>
        <w:bottom w:val="none" w:sz="0" w:space="0" w:color="auto"/>
        <w:right w:val="none" w:sz="0" w:space="0" w:color="auto"/>
      </w:divBdr>
    </w:div>
    <w:div w:id="1990858817">
      <w:bodyDiv w:val="1"/>
      <w:marLeft w:val="0"/>
      <w:marRight w:val="0"/>
      <w:marTop w:val="0"/>
      <w:marBottom w:val="0"/>
      <w:divBdr>
        <w:top w:val="none" w:sz="0" w:space="0" w:color="auto"/>
        <w:left w:val="none" w:sz="0" w:space="0" w:color="auto"/>
        <w:bottom w:val="none" w:sz="0" w:space="0" w:color="auto"/>
        <w:right w:val="none" w:sz="0" w:space="0" w:color="auto"/>
      </w:divBdr>
    </w:div>
    <w:div w:id="2057780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t.ee" TargetMode="External"/><Relationship Id="rId1" Type="http://schemas.openxmlformats.org/officeDocument/2006/relationships/hyperlink" Target="mailto:info@ut.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ell\Desktop\&#220;likooli%20plangid%202018\plank%20est.o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E7432-455F-493C-B383-914BD188F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plank est.odt</Template>
  <TotalTime>2</TotalTime>
  <Pages>2</Pages>
  <Words>806</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helen.laube@ut.ee</dc:creator>
  <dc:description/>
  <cp:lastModifiedBy>Ille Peek</cp:lastModifiedBy>
  <cp:revision>3</cp:revision>
  <cp:lastPrinted>2023-03-30T08:53:00Z</cp:lastPrinted>
  <dcterms:created xsi:type="dcterms:W3CDTF">2025-03-11T08:26:00Z</dcterms:created>
  <dcterms:modified xsi:type="dcterms:W3CDTF">2025-03-11T08:28:00Z</dcterms:modified>
</cp:coreProperties>
</file>