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60C31" w14:textId="1DA47CA3" w:rsidR="00034209" w:rsidRPr="00952390" w:rsidRDefault="00034209" w:rsidP="0005769D">
      <w:pPr>
        <w:spacing w:after="0"/>
        <w:jc w:val="left"/>
        <w:rPr>
          <w:rFonts w:asciiTheme="majorHAnsi" w:hAnsiTheme="majorHAnsi" w:cstheme="majorHAnsi"/>
          <w:b/>
          <w:sz w:val="24"/>
        </w:rPr>
      </w:pPr>
      <w:proofErr w:type="spellStart"/>
      <w:r w:rsidRPr="00952390">
        <w:rPr>
          <w:rFonts w:asciiTheme="majorHAnsi" w:hAnsiTheme="majorHAnsi" w:cstheme="majorHAnsi"/>
          <w:b/>
          <w:sz w:val="24"/>
        </w:rPr>
        <w:t>PlanID</w:t>
      </w:r>
      <w:proofErr w:type="spellEnd"/>
      <w:r w:rsidRPr="00952390">
        <w:rPr>
          <w:rFonts w:asciiTheme="majorHAnsi" w:hAnsiTheme="majorHAnsi" w:cstheme="majorHAnsi"/>
          <w:b/>
          <w:sz w:val="24"/>
        </w:rPr>
        <w:t>:</w:t>
      </w:r>
      <w:r w:rsidRPr="00952390">
        <w:rPr>
          <w:rFonts w:asciiTheme="majorHAnsi" w:hAnsiTheme="majorHAnsi" w:cstheme="majorHAnsi"/>
          <w:b/>
          <w:sz w:val="24"/>
        </w:rPr>
        <w:tab/>
      </w:r>
      <w:r w:rsidRPr="00952390">
        <w:rPr>
          <w:rFonts w:asciiTheme="majorHAnsi" w:hAnsiTheme="majorHAnsi" w:cstheme="majorHAnsi"/>
          <w:b/>
          <w:sz w:val="24"/>
        </w:rPr>
        <w:tab/>
      </w:r>
      <w:r w:rsidRPr="00952390">
        <w:rPr>
          <w:rFonts w:asciiTheme="majorHAnsi" w:hAnsiTheme="majorHAnsi" w:cstheme="majorHAnsi"/>
          <w:b/>
          <w:sz w:val="24"/>
        </w:rPr>
        <w:tab/>
      </w:r>
    </w:p>
    <w:p w14:paraId="282B6C74" w14:textId="248044CA" w:rsidR="00C76F55" w:rsidRPr="00952390" w:rsidRDefault="00C76F55" w:rsidP="0005769D">
      <w:pPr>
        <w:spacing w:after="0"/>
        <w:jc w:val="left"/>
        <w:rPr>
          <w:rFonts w:asciiTheme="majorHAnsi" w:hAnsiTheme="majorHAnsi" w:cstheme="majorHAnsi"/>
          <w:b/>
          <w:sz w:val="24"/>
        </w:rPr>
      </w:pPr>
      <w:r w:rsidRPr="00952390">
        <w:rPr>
          <w:rFonts w:asciiTheme="majorHAnsi" w:hAnsiTheme="majorHAnsi" w:cstheme="majorHAnsi"/>
          <w:b/>
          <w:sz w:val="24"/>
        </w:rPr>
        <w:t>Töö nr:</w:t>
      </w:r>
      <w:r w:rsidRPr="00952390">
        <w:rPr>
          <w:rFonts w:asciiTheme="majorHAnsi" w:hAnsiTheme="majorHAnsi" w:cstheme="majorHAnsi"/>
          <w:b/>
          <w:sz w:val="24"/>
        </w:rPr>
        <w:tab/>
      </w:r>
      <w:r w:rsidRPr="00952390">
        <w:rPr>
          <w:rFonts w:asciiTheme="majorHAnsi" w:hAnsiTheme="majorHAnsi" w:cstheme="majorHAnsi"/>
          <w:b/>
          <w:sz w:val="24"/>
        </w:rPr>
        <w:tab/>
      </w:r>
      <w:r w:rsidRPr="00952390">
        <w:rPr>
          <w:rFonts w:asciiTheme="majorHAnsi" w:hAnsiTheme="majorHAnsi" w:cstheme="majorHAnsi"/>
          <w:b/>
          <w:sz w:val="24"/>
        </w:rPr>
        <w:tab/>
      </w:r>
      <w:r w:rsidR="006F6303" w:rsidRPr="00952390">
        <w:rPr>
          <w:rFonts w:asciiTheme="majorHAnsi" w:hAnsiTheme="majorHAnsi" w:cstheme="majorHAnsi"/>
          <w:b/>
          <w:sz w:val="24"/>
        </w:rPr>
        <w:tab/>
      </w:r>
      <w:r w:rsidR="006C6D20" w:rsidRPr="00952390">
        <w:rPr>
          <w:rFonts w:asciiTheme="majorHAnsi" w:hAnsiTheme="majorHAnsi" w:cstheme="majorHAnsi"/>
          <w:b/>
          <w:sz w:val="24"/>
        </w:rPr>
        <w:t>16/25</w:t>
      </w:r>
    </w:p>
    <w:p w14:paraId="36F44ECF" w14:textId="25BB03CD" w:rsidR="0005769D" w:rsidRPr="00952390" w:rsidRDefault="0005769D" w:rsidP="0005769D">
      <w:pPr>
        <w:spacing w:after="0"/>
        <w:jc w:val="left"/>
        <w:rPr>
          <w:rFonts w:asciiTheme="majorHAnsi" w:hAnsiTheme="majorHAnsi" w:cstheme="majorHAnsi"/>
          <w:sz w:val="24"/>
        </w:rPr>
      </w:pPr>
      <w:r w:rsidRPr="00952390">
        <w:rPr>
          <w:rFonts w:asciiTheme="majorHAnsi" w:hAnsiTheme="majorHAnsi" w:cstheme="majorHAnsi"/>
          <w:b/>
          <w:sz w:val="24"/>
        </w:rPr>
        <w:t>Huvitatud isik:</w:t>
      </w:r>
      <w:r w:rsidRPr="00952390">
        <w:rPr>
          <w:rFonts w:asciiTheme="majorHAnsi" w:hAnsiTheme="majorHAnsi" w:cstheme="majorHAnsi"/>
          <w:sz w:val="24"/>
        </w:rPr>
        <w:t xml:space="preserve"> </w:t>
      </w:r>
      <w:r w:rsidR="00C76F55" w:rsidRPr="00952390">
        <w:rPr>
          <w:rFonts w:asciiTheme="majorHAnsi" w:hAnsiTheme="majorHAnsi" w:cstheme="majorHAnsi"/>
          <w:sz w:val="24"/>
        </w:rPr>
        <w:tab/>
      </w:r>
      <w:r w:rsidR="00C76F55" w:rsidRPr="00952390">
        <w:rPr>
          <w:rFonts w:asciiTheme="majorHAnsi" w:hAnsiTheme="majorHAnsi" w:cstheme="majorHAnsi"/>
          <w:sz w:val="24"/>
        </w:rPr>
        <w:tab/>
      </w:r>
      <w:r w:rsidR="006F6303" w:rsidRPr="00952390">
        <w:rPr>
          <w:rFonts w:asciiTheme="majorHAnsi" w:hAnsiTheme="majorHAnsi" w:cstheme="majorHAnsi"/>
          <w:sz w:val="24"/>
        </w:rPr>
        <w:tab/>
      </w:r>
      <w:r w:rsidR="005C56EF" w:rsidRPr="00952390">
        <w:rPr>
          <w:rFonts w:asciiTheme="majorHAnsi" w:hAnsiTheme="majorHAnsi" w:cstheme="majorHAnsi"/>
          <w:b/>
          <w:bCs/>
          <w:sz w:val="24"/>
        </w:rPr>
        <w:t>Aktsiaselts OG ELEKTRA</w:t>
      </w:r>
      <w:r w:rsidRPr="00952390">
        <w:rPr>
          <w:rFonts w:asciiTheme="majorHAnsi" w:hAnsiTheme="majorHAnsi" w:cstheme="majorHAnsi"/>
          <w:sz w:val="24"/>
        </w:rPr>
        <w:t xml:space="preserve"> </w:t>
      </w:r>
    </w:p>
    <w:p w14:paraId="66914BC2" w14:textId="6A89BF8F" w:rsidR="006F6303" w:rsidRPr="00952390" w:rsidRDefault="006F6303" w:rsidP="0005769D">
      <w:pPr>
        <w:spacing w:after="0"/>
        <w:jc w:val="left"/>
        <w:rPr>
          <w:rFonts w:asciiTheme="majorHAnsi" w:hAnsiTheme="majorHAnsi" w:cstheme="majorHAnsi"/>
          <w:sz w:val="24"/>
        </w:rPr>
      </w:pPr>
      <w:r w:rsidRPr="00952390">
        <w:rPr>
          <w:rFonts w:asciiTheme="majorHAnsi" w:hAnsiTheme="majorHAnsi" w:cstheme="majorHAnsi"/>
          <w:b/>
          <w:bCs/>
          <w:sz w:val="24"/>
        </w:rPr>
        <w:t>Planeeringu korraldaja</w:t>
      </w:r>
      <w:r w:rsidRPr="00952390">
        <w:rPr>
          <w:rFonts w:asciiTheme="majorHAnsi" w:hAnsiTheme="majorHAnsi" w:cstheme="majorHAnsi"/>
          <w:sz w:val="24"/>
        </w:rPr>
        <w:t>:</w:t>
      </w:r>
      <w:r w:rsidRPr="00952390">
        <w:rPr>
          <w:rFonts w:asciiTheme="majorHAnsi" w:hAnsiTheme="majorHAnsi" w:cstheme="majorHAnsi"/>
          <w:sz w:val="24"/>
        </w:rPr>
        <w:tab/>
      </w:r>
      <w:r w:rsidR="006C6D20" w:rsidRPr="00952390">
        <w:rPr>
          <w:rFonts w:asciiTheme="majorHAnsi" w:hAnsiTheme="majorHAnsi" w:cstheme="majorHAnsi"/>
          <w:b/>
          <w:bCs/>
          <w:sz w:val="24"/>
        </w:rPr>
        <w:t>Tori Vallavalitsus</w:t>
      </w:r>
    </w:p>
    <w:p w14:paraId="0FDB075D" w14:textId="77777777" w:rsidR="006F6303" w:rsidRPr="00952390" w:rsidRDefault="006F6303" w:rsidP="0005769D">
      <w:pPr>
        <w:spacing w:after="0"/>
        <w:jc w:val="left"/>
        <w:rPr>
          <w:rFonts w:asciiTheme="majorHAnsi" w:hAnsiTheme="majorHAnsi" w:cstheme="majorHAnsi"/>
          <w:sz w:val="24"/>
        </w:rPr>
      </w:pPr>
    </w:p>
    <w:p w14:paraId="3073A524" w14:textId="14EE8FBF" w:rsidR="00665D89" w:rsidRPr="00952390" w:rsidRDefault="00034209" w:rsidP="0018328E">
      <w:pPr>
        <w:spacing w:after="0"/>
        <w:rPr>
          <w:rFonts w:asciiTheme="majorHAnsi" w:hAnsiTheme="majorHAnsi" w:cstheme="majorHAnsi"/>
          <w:b/>
          <w:sz w:val="24"/>
        </w:rPr>
      </w:pPr>
      <w:r w:rsidRPr="00952390">
        <w:rPr>
          <w:rFonts w:asciiTheme="majorHAnsi" w:hAnsiTheme="majorHAnsi" w:cstheme="majorHAnsi"/>
          <w:b/>
          <w:sz w:val="24"/>
        </w:rPr>
        <w:tab/>
      </w:r>
      <w:r w:rsidRPr="00952390">
        <w:rPr>
          <w:rFonts w:asciiTheme="majorHAnsi" w:hAnsiTheme="majorHAnsi" w:cstheme="majorHAnsi"/>
          <w:b/>
          <w:sz w:val="24"/>
        </w:rPr>
        <w:tab/>
      </w:r>
      <w:r w:rsidRPr="00952390">
        <w:rPr>
          <w:rFonts w:asciiTheme="majorHAnsi" w:hAnsiTheme="majorHAnsi" w:cstheme="majorHAnsi"/>
          <w:b/>
          <w:sz w:val="24"/>
        </w:rPr>
        <w:tab/>
      </w:r>
    </w:p>
    <w:p w14:paraId="3414FB89" w14:textId="77777777" w:rsidR="0018328E" w:rsidRPr="00952390" w:rsidRDefault="0018328E" w:rsidP="0018328E">
      <w:pPr>
        <w:spacing w:after="0"/>
        <w:rPr>
          <w:rFonts w:asciiTheme="majorHAnsi" w:hAnsiTheme="majorHAnsi" w:cstheme="majorHAnsi"/>
          <w:b/>
          <w:sz w:val="24"/>
        </w:rPr>
      </w:pPr>
    </w:p>
    <w:p w14:paraId="7E097555" w14:textId="77777777" w:rsidR="0018328E" w:rsidRPr="00952390" w:rsidRDefault="0018328E" w:rsidP="0018328E">
      <w:pPr>
        <w:spacing w:after="0"/>
        <w:rPr>
          <w:rFonts w:asciiTheme="majorHAnsi" w:hAnsiTheme="majorHAnsi" w:cstheme="majorHAnsi"/>
          <w:b/>
          <w:sz w:val="24"/>
        </w:rPr>
      </w:pPr>
    </w:p>
    <w:p w14:paraId="7F5153E0" w14:textId="77777777" w:rsidR="0018328E" w:rsidRPr="00952390" w:rsidRDefault="0018328E" w:rsidP="0018328E">
      <w:pPr>
        <w:spacing w:after="0"/>
        <w:rPr>
          <w:rFonts w:asciiTheme="majorHAnsi" w:hAnsiTheme="majorHAnsi" w:cstheme="majorHAnsi"/>
          <w:bCs/>
          <w:szCs w:val="22"/>
        </w:rPr>
      </w:pPr>
    </w:p>
    <w:p w14:paraId="2A0FD9A9" w14:textId="3D1DF26D" w:rsidR="00665D89" w:rsidRPr="00952390" w:rsidRDefault="00665D89" w:rsidP="00624E03">
      <w:pPr>
        <w:spacing w:after="0"/>
        <w:rPr>
          <w:rFonts w:asciiTheme="majorHAnsi" w:hAnsiTheme="majorHAnsi" w:cstheme="majorHAnsi"/>
          <w:szCs w:val="22"/>
        </w:rPr>
      </w:pPr>
    </w:p>
    <w:p w14:paraId="40EA04C2" w14:textId="77777777" w:rsidR="00665D89" w:rsidRPr="00952390" w:rsidRDefault="00665D89" w:rsidP="00624E03">
      <w:pPr>
        <w:spacing w:after="0"/>
        <w:rPr>
          <w:rFonts w:asciiTheme="majorHAnsi" w:hAnsiTheme="majorHAnsi" w:cstheme="majorHAnsi"/>
          <w:szCs w:val="22"/>
        </w:rPr>
      </w:pPr>
    </w:p>
    <w:p w14:paraId="30A52FD2" w14:textId="77777777" w:rsidR="00437A0E" w:rsidRPr="00952390" w:rsidRDefault="00437A0E" w:rsidP="00624E03">
      <w:pPr>
        <w:spacing w:after="0"/>
        <w:rPr>
          <w:rFonts w:asciiTheme="majorHAnsi" w:hAnsiTheme="majorHAnsi" w:cstheme="majorHAnsi"/>
          <w:szCs w:val="22"/>
        </w:rPr>
      </w:pPr>
    </w:p>
    <w:p w14:paraId="64A5C9D4" w14:textId="77777777" w:rsidR="00B649FA" w:rsidRPr="00952390" w:rsidRDefault="00B649FA" w:rsidP="00624E03">
      <w:pPr>
        <w:pStyle w:val="Style20ptBoldCentered"/>
        <w:spacing w:after="0"/>
        <w:rPr>
          <w:rFonts w:asciiTheme="majorHAnsi" w:hAnsiTheme="majorHAnsi" w:cstheme="majorHAnsi"/>
          <w:sz w:val="36"/>
          <w:szCs w:val="36"/>
        </w:rPr>
      </w:pPr>
    </w:p>
    <w:p w14:paraId="4441C589" w14:textId="2626399F" w:rsidR="00C76F55" w:rsidRPr="00952390" w:rsidRDefault="006C6D20" w:rsidP="00C76F55">
      <w:pPr>
        <w:spacing w:after="0"/>
        <w:jc w:val="center"/>
        <w:rPr>
          <w:rFonts w:asciiTheme="majorHAnsi" w:hAnsiTheme="majorHAnsi" w:cstheme="majorHAnsi"/>
          <w:b/>
          <w:sz w:val="40"/>
          <w:szCs w:val="40"/>
        </w:rPr>
      </w:pPr>
      <w:r w:rsidRPr="00952390">
        <w:rPr>
          <w:rFonts w:asciiTheme="majorHAnsi" w:hAnsiTheme="majorHAnsi" w:cstheme="majorHAnsi"/>
          <w:b/>
          <w:sz w:val="40"/>
          <w:szCs w:val="40"/>
        </w:rPr>
        <w:t>KELLUK</w:t>
      </w:r>
      <w:r w:rsidR="005E1486" w:rsidRPr="00952390">
        <w:rPr>
          <w:rFonts w:asciiTheme="majorHAnsi" w:hAnsiTheme="majorHAnsi" w:cstheme="majorHAnsi"/>
          <w:b/>
          <w:sz w:val="40"/>
          <w:szCs w:val="40"/>
        </w:rPr>
        <w:t>E</w:t>
      </w:r>
      <w:r w:rsidRPr="00952390">
        <w:rPr>
          <w:rFonts w:asciiTheme="majorHAnsi" w:hAnsiTheme="majorHAnsi" w:cstheme="majorHAnsi"/>
          <w:b/>
          <w:sz w:val="40"/>
          <w:szCs w:val="40"/>
        </w:rPr>
        <w:t>SE TEE 1 KINNISTU</w:t>
      </w:r>
      <w:r w:rsidR="00F24C67" w:rsidRPr="00952390">
        <w:rPr>
          <w:rFonts w:asciiTheme="majorHAnsi" w:hAnsiTheme="majorHAnsi" w:cstheme="majorHAnsi"/>
          <w:b/>
          <w:sz w:val="40"/>
          <w:szCs w:val="40"/>
        </w:rPr>
        <w:t xml:space="preserve"> DETAILPLANEERING</w:t>
      </w:r>
    </w:p>
    <w:p w14:paraId="2A43E5A6" w14:textId="77777777" w:rsidR="00C76F55" w:rsidRPr="00952390" w:rsidRDefault="00C76F55" w:rsidP="00C76F55">
      <w:pPr>
        <w:spacing w:after="0"/>
        <w:ind w:left="1440" w:firstLine="720"/>
        <w:jc w:val="left"/>
        <w:rPr>
          <w:rFonts w:asciiTheme="majorHAnsi" w:hAnsiTheme="majorHAnsi" w:cstheme="majorHAnsi"/>
        </w:rPr>
      </w:pPr>
    </w:p>
    <w:p w14:paraId="003DEE01" w14:textId="77777777" w:rsidR="00C55363" w:rsidRPr="00952390" w:rsidRDefault="00C55363" w:rsidP="00624E03">
      <w:pPr>
        <w:spacing w:after="0"/>
        <w:rPr>
          <w:rFonts w:asciiTheme="majorHAnsi" w:hAnsiTheme="majorHAnsi" w:cstheme="majorHAnsi"/>
          <w:szCs w:val="22"/>
        </w:rPr>
      </w:pPr>
    </w:p>
    <w:p w14:paraId="62E0596E" w14:textId="77777777" w:rsidR="00E45BFA" w:rsidRPr="00952390" w:rsidRDefault="00E45BFA" w:rsidP="00624E03">
      <w:pPr>
        <w:spacing w:after="0"/>
        <w:rPr>
          <w:rFonts w:asciiTheme="majorHAnsi" w:hAnsiTheme="majorHAnsi" w:cstheme="majorHAnsi"/>
          <w:szCs w:val="22"/>
        </w:rPr>
      </w:pPr>
    </w:p>
    <w:p w14:paraId="53D3AC39" w14:textId="77777777" w:rsidR="00B649FA" w:rsidRPr="00952390" w:rsidRDefault="00B649FA" w:rsidP="00624E03">
      <w:pPr>
        <w:spacing w:after="0"/>
        <w:rPr>
          <w:rFonts w:asciiTheme="majorHAnsi" w:hAnsiTheme="majorHAnsi" w:cstheme="majorHAnsi"/>
          <w:szCs w:val="22"/>
        </w:rPr>
      </w:pPr>
    </w:p>
    <w:p w14:paraId="29275E01" w14:textId="77777777" w:rsidR="00624E03" w:rsidRPr="00952390" w:rsidRDefault="00624E03" w:rsidP="00624E03">
      <w:pPr>
        <w:spacing w:after="0"/>
        <w:jc w:val="right"/>
        <w:rPr>
          <w:rFonts w:asciiTheme="majorHAnsi" w:hAnsiTheme="majorHAnsi" w:cstheme="majorHAnsi"/>
          <w:szCs w:val="22"/>
        </w:rPr>
      </w:pPr>
    </w:p>
    <w:p w14:paraId="664E1EDB" w14:textId="77777777" w:rsidR="00624E03" w:rsidRPr="00952390" w:rsidRDefault="00624E03" w:rsidP="00624E03">
      <w:pPr>
        <w:spacing w:after="0"/>
        <w:jc w:val="right"/>
        <w:rPr>
          <w:rFonts w:asciiTheme="majorHAnsi" w:hAnsiTheme="majorHAnsi" w:cstheme="majorHAnsi"/>
          <w:szCs w:val="22"/>
        </w:rPr>
      </w:pPr>
    </w:p>
    <w:p w14:paraId="12974C93" w14:textId="77777777" w:rsidR="00C76F55" w:rsidRPr="00952390" w:rsidRDefault="00C76F55" w:rsidP="00C76F55">
      <w:pPr>
        <w:spacing w:after="0"/>
        <w:jc w:val="right"/>
        <w:rPr>
          <w:rFonts w:asciiTheme="majorHAnsi" w:hAnsiTheme="majorHAnsi" w:cstheme="majorHAnsi"/>
          <w:sz w:val="24"/>
        </w:rPr>
      </w:pPr>
      <w:r w:rsidRPr="00952390">
        <w:rPr>
          <w:rFonts w:asciiTheme="majorHAnsi" w:hAnsiTheme="majorHAnsi" w:cstheme="majorHAnsi"/>
          <w:sz w:val="24"/>
        </w:rPr>
        <w:t>Detailplaneeringu koostaja:</w:t>
      </w:r>
    </w:p>
    <w:p w14:paraId="51615348" w14:textId="77777777" w:rsidR="00C76F55" w:rsidRPr="00952390" w:rsidRDefault="00C76F55" w:rsidP="00C76F55">
      <w:pPr>
        <w:spacing w:after="0"/>
        <w:jc w:val="right"/>
        <w:rPr>
          <w:rFonts w:asciiTheme="majorHAnsi" w:hAnsiTheme="majorHAnsi" w:cstheme="majorHAnsi"/>
          <w:b/>
          <w:color w:val="70AD47" w:themeColor="accent6"/>
          <w:sz w:val="28"/>
          <w:szCs w:val="28"/>
        </w:rPr>
      </w:pPr>
      <w:r w:rsidRPr="00952390">
        <w:rPr>
          <w:rFonts w:asciiTheme="majorHAnsi" w:hAnsiTheme="majorHAnsi" w:cstheme="majorHAnsi"/>
          <w:b/>
          <w:color w:val="70AD47" w:themeColor="accent6"/>
          <w:sz w:val="28"/>
          <w:szCs w:val="28"/>
        </w:rPr>
        <w:t>RUUM JA MAASTIK OÜ</w:t>
      </w:r>
    </w:p>
    <w:p w14:paraId="1DC4CD9F" w14:textId="0410314B" w:rsidR="00C76F55" w:rsidRPr="00952390" w:rsidRDefault="00C76F55" w:rsidP="00C76F55">
      <w:pPr>
        <w:spacing w:after="0"/>
        <w:jc w:val="right"/>
        <w:rPr>
          <w:rFonts w:asciiTheme="majorHAnsi" w:hAnsiTheme="majorHAnsi" w:cstheme="majorHAnsi"/>
          <w:sz w:val="24"/>
        </w:rPr>
      </w:pPr>
      <w:r w:rsidRPr="00952390">
        <w:rPr>
          <w:rFonts w:asciiTheme="majorHAnsi" w:hAnsiTheme="majorHAnsi" w:cstheme="majorHAnsi"/>
          <w:sz w:val="24"/>
        </w:rPr>
        <w:t xml:space="preserve">Väike-Ameerika </w:t>
      </w:r>
      <w:r w:rsidR="00706E89" w:rsidRPr="00952390">
        <w:rPr>
          <w:rFonts w:asciiTheme="majorHAnsi" w:hAnsiTheme="majorHAnsi" w:cstheme="majorHAnsi"/>
          <w:sz w:val="24"/>
        </w:rPr>
        <w:t>8</w:t>
      </w:r>
    </w:p>
    <w:p w14:paraId="221105C9" w14:textId="77777777" w:rsidR="00C76F55" w:rsidRPr="00952390" w:rsidRDefault="00C76F55" w:rsidP="00C76F55">
      <w:pPr>
        <w:spacing w:after="0"/>
        <w:jc w:val="right"/>
        <w:rPr>
          <w:rFonts w:asciiTheme="majorHAnsi" w:hAnsiTheme="majorHAnsi" w:cstheme="majorHAnsi"/>
          <w:sz w:val="24"/>
        </w:rPr>
      </w:pPr>
      <w:r w:rsidRPr="00952390">
        <w:rPr>
          <w:rFonts w:asciiTheme="majorHAnsi" w:hAnsiTheme="majorHAnsi" w:cstheme="majorHAnsi"/>
          <w:sz w:val="24"/>
        </w:rPr>
        <w:t>10129 Tallinn</w:t>
      </w:r>
    </w:p>
    <w:p w14:paraId="613861AD" w14:textId="77777777" w:rsidR="00C76F55" w:rsidRPr="00952390" w:rsidRDefault="00C76F55" w:rsidP="00C76F55">
      <w:pPr>
        <w:spacing w:after="0"/>
        <w:jc w:val="right"/>
        <w:rPr>
          <w:rFonts w:asciiTheme="majorHAnsi" w:hAnsiTheme="majorHAnsi" w:cstheme="majorHAnsi"/>
          <w:sz w:val="24"/>
        </w:rPr>
      </w:pPr>
      <w:proofErr w:type="spellStart"/>
      <w:r w:rsidRPr="00952390">
        <w:rPr>
          <w:rFonts w:asciiTheme="majorHAnsi" w:hAnsiTheme="majorHAnsi" w:cstheme="majorHAnsi"/>
          <w:sz w:val="24"/>
        </w:rPr>
        <w:t>Reg</w:t>
      </w:r>
      <w:proofErr w:type="spellEnd"/>
      <w:r w:rsidRPr="00952390">
        <w:rPr>
          <w:rFonts w:asciiTheme="majorHAnsi" w:hAnsiTheme="majorHAnsi" w:cstheme="majorHAnsi"/>
          <w:sz w:val="24"/>
        </w:rPr>
        <w:t>. number:</w:t>
      </w:r>
      <w:r w:rsidRPr="00952390">
        <w:rPr>
          <w:rFonts w:asciiTheme="majorHAnsi" w:hAnsiTheme="majorHAnsi" w:cstheme="majorHAnsi"/>
          <w:bCs/>
          <w:sz w:val="24"/>
        </w:rPr>
        <w:t xml:space="preserve"> 11038715</w:t>
      </w:r>
      <w:r w:rsidRPr="00952390">
        <w:rPr>
          <w:rFonts w:asciiTheme="majorHAnsi" w:hAnsiTheme="majorHAnsi" w:cstheme="majorHAnsi"/>
          <w:sz w:val="24"/>
        </w:rPr>
        <w:t xml:space="preserve"> </w:t>
      </w:r>
    </w:p>
    <w:p w14:paraId="4B0813CC" w14:textId="77777777" w:rsidR="00C76F55" w:rsidRPr="00952390" w:rsidRDefault="00C76F55" w:rsidP="00C76F55">
      <w:pPr>
        <w:spacing w:after="0"/>
        <w:jc w:val="right"/>
        <w:rPr>
          <w:rFonts w:asciiTheme="majorHAnsi" w:hAnsiTheme="majorHAnsi" w:cstheme="majorHAnsi"/>
          <w:sz w:val="24"/>
        </w:rPr>
      </w:pPr>
    </w:p>
    <w:p w14:paraId="0FEC63CF" w14:textId="77777777" w:rsidR="00C76F55" w:rsidRPr="00952390" w:rsidRDefault="00C76F55" w:rsidP="00C76F55">
      <w:pPr>
        <w:spacing w:after="0"/>
        <w:jc w:val="right"/>
        <w:rPr>
          <w:rFonts w:asciiTheme="majorHAnsi" w:hAnsiTheme="majorHAnsi" w:cstheme="majorHAnsi"/>
          <w:sz w:val="24"/>
        </w:rPr>
      </w:pPr>
      <w:r w:rsidRPr="00952390">
        <w:rPr>
          <w:rFonts w:asciiTheme="majorHAnsi" w:hAnsiTheme="majorHAnsi" w:cstheme="majorHAnsi"/>
          <w:sz w:val="24"/>
        </w:rPr>
        <w:t xml:space="preserve">Kontaktisik: </w:t>
      </w:r>
      <w:r w:rsidRPr="00952390">
        <w:rPr>
          <w:rFonts w:asciiTheme="majorHAnsi" w:hAnsiTheme="majorHAnsi" w:cstheme="majorHAnsi"/>
          <w:b/>
          <w:sz w:val="24"/>
        </w:rPr>
        <w:t>Maarja Zingel</w:t>
      </w:r>
    </w:p>
    <w:p w14:paraId="7ABDC8D9" w14:textId="77777777" w:rsidR="00C76F55" w:rsidRPr="00952390" w:rsidRDefault="00C76F55" w:rsidP="00C76F55">
      <w:pPr>
        <w:spacing w:after="0"/>
        <w:jc w:val="right"/>
        <w:rPr>
          <w:rFonts w:asciiTheme="majorHAnsi" w:hAnsiTheme="majorHAnsi" w:cstheme="majorHAnsi"/>
          <w:sz w:val="24"/>
        </w:rPr>
      </w:pPr>
      <w:r w:rsidRPr="00952390">
        <w:rPr>
          <w:rFonts w:asciiTheme="majorHAnsi" w:hAnsiTheme="majorHAnsi" w:cstheme="majorHAnsi"/>
          <w:sz w:val="24"/>
        </w:rPr>
        <w:t>Tel: 52 242 92</w:t>
      </w:r>
    </w:p>
    <w:p w14:paraId="28E6D5DA" w14:textId="77777777" w:rsidR="00C76F55" w:rsidRPr="00952390" w:rsidRDefault="00C76F55" w:rsidP="00C76F55">
      <w:pPr>
        <w:spacing w:after="0"/>
        <w:jc w:val="right"/>
        <w:rPr>
          <w:rFonts w:asciiTheme="majorHAnsi" w:hAnsiTheme="majorHAnsi" w:cstheme="majorHAnsi"/>
        </w:rPr>
      </w:pPr>
      <w:hyperlink r:id="rId8" w:history="1">
        <w:r w:rsidRPr="00952390">
          <w:rPr>
            <w:rFonts w:asciiTheme="majorHAnsi" w:hAnsiTheme="majorHAnsi" w:cstheme="majorHAnsi"/>
            <w:color w:val="70AD47" w:themeColor="accent6"/>
            <w:sz w:val="24"/>
            <w:u w:val="single"/>
          </w:rPr>
          <w:t>maarja@ruumjamaastik.ee</w:t>
        </w:r>
      </w:hyperlink>
    </w:p>
    <w:p w14:paraId="7061E965" w14:textId="77777777" w:rsidR="00A40D1D" w:rsidRPr="00952390" w:rsidRDefault="00A40D1D" w:rsidP="00A40D1D">
      <w:pPr>
        <w:spacing w:after="0"/>
        <w:jc w:val="right"/>
        <w:rPr>
          <w:rFonts w:asciiTheme="majorHAnsi" w:hAnsiTheme="majorHAnsi" w:cstheme="majorHAnsi"/>
          <w:sz w:val="24"/>
        </w:rPr>
      </w:pPr>
      <w:r w:rsidRPr="00952390">
        <w:rPr>
          <w:rFonts w:asciiTheme="majorHAnsi" w:hAnsiTheme="majorHAnsi" w:cstheme="majorHAnsi"/>
          <w:sz w:val="24"/>
        </w:rPr>
        <w:t>maastikuarhitekt (EMÜ 001438)</w:t>
      </w:r>
    </w:p>
    <w:p w14:paraId="7743BE60" w14:textId="77777777" w:rsidR="00A40D1D" w:rsidRPr="00952390" w:rsidRDefault="00A40D1D" w:rsidP="00A40D1D">
      <w:pPr>
        <w:spacing w:after="0"/>
        <w:jc w:val="right"/>
        <w:rPr>
          <w:rFonts w:asciiTheme="majorHAnsi" w:hAnsiTheme="majorHAnsi" w:cstheme="majorHAnsi"/>
          <w:sz w:val="24"/>
        </w:rPr>
      </w:pPr>
      <w:proofErr w:type="spellStart"/>
      <w:r w:rsidRPr="00952390">
        <w:rPr>
          <w:rFonts w:asciiTheme="majorHAnsi" w:hAnsiTheme="majorHAnsi" w:cstheme="majorHAnsi"/>
          <w:sz w:val="24"/>
        </w:rPr>
        <w:t>ruumilise</w:t>
      </w:r>
      <w:proofErr w:type="spellEnd"/>
      <w:r w:rsidRPr="00952390">
        <w:rPr>
          <w:rFonts w:asciiTheme="majorHAnsi" w:hAnsiTheme="majorHAnsi" w:cstheme="majorHAnsi"/>
          <w:sz w:val="24"/>
        </w:rPr>
        <w:t> keskkonna </w:t>
      </w:r>
      <w:proofErr w:type="spellStart"/>
      <w:r w:rsidRPr="00952390">
        <w:rPr>
          <w:rFonts w:asciiTheme="majorHAnsi" w:hAnsiTheme="majorHAnsi" w:cstheme="majorHAnsi"/>
          <w:sz w:val="24"/>
        </w:rPr>
        <w:t>planeerija</w:t>
      </w:r>
      <w:proofErr w:type="spellEnd"/>
      <w:r w:rsidRPr="00952390">
        <w:rPr>
          <w:rFonts w:asciiTheme="majorHAnsi" w:hAnsiTheme="majorHAnsi" w:cstheme="majorHAnsi"/>
          <w:sz w:val="24"/>
        </w:rPr>
        <w:t xml:space="preserve"> (167451)</w:t>
      </w:r>
    </w:p>
    <w:p w14:paraId="6C8D08A2" w14:textId="77777777" w:rsidR="00A40D1D" w:rsidRPr="00952390" w:rsidRDefault="00A40D1D" w:rsidP="00A40D1D">
      <w:pPr>
        <w:spacing w:after="0"/>
        <w:jc w:val="right"/>
        <w:rPr>
          <w:rFonts w:asciiTheme="majorHAnsi" w:hAnsiTheme="majorHAnsi" w:cstheme="majorHAnsi"/>
          <w:sz w:val="24"/>
        </w:rPr>
      </w:pPr>
      <w:r w:rsidRPr="00952390">
        <w:rPr>
          <w:rFonts w:asciiTheme="majorHAnsi" w:hAnsiTheme="majorHAnsi" w:cstheme="majorHAnsi"/>
          <w:sz w:val="24"/>
        </w:rPr>
        <w:t>kestliku ja sidusa tulevikulinna kujundaja (TÜ 01119-25)</w:t>
      </w:r>
    </w:p>
    <w:p w14:paraId="7FA2D74D" w14:textId="77777777" w:rsidR="00A40D1D" w:rsidRPr="00952390" w:rsidRDefault="00A40D1D" w:rsidP="00C76F55">
      <w:pPr>
        <w:spacing w:after="0"/>
        <w:jc w:val="right"/>
        <w:rPr>
          <w:rFonts w:asciiTheme="majorHAnsi" w:hAnsiTheme="majorHAnsi" w:cstheme="majorHAnsi"/>
          <w:color w:val="70AD47" w:themeColor="accent6"/>
          <w:sz w:val="24"/>
        </w:rPr>
      </w:pPr>
    </w:p>
    <w:p w14:paraId="1C2E15FB" w14:textId="2B272FAE" w:rsidR="00C76F55" w:rsidRPr="00952390" w:rsidRDefault="00C76F55" w:rsidP="00C76F55">
      <w:pPr>
        <w:spacing w:after="0"/>
        <w:jc w:val="right"/>
        <w:rPr>
          <w:rFonts w:asciiTheme="majorHAnsi" w:hAnsiTheme="majorHAnsi" w:cstheme="majorHAnsi"/>
          <w:sz w:val="24"/>
        </w:rPr>
      </w:pPr>
    </w:p>
    <w:p w14:paraId="42223111" w14:textId="77777777" w:rsidR="00034209" w:rsidRPr="00952390" w:rsidRDefault="00034209" w:rsidP="00C76F55">
      <w:pPr>
        <w:spacing w:after="0"/>
        <w:jc w:val="right"/>
        <w:rPr>
          <w:rFonts w:asciiTheme="majorHAnsi" w:hAnsiTheme="majorHAnsi" w:cstheme="majorHAnsi"/>
          <w:sz w:val="24"/>
        </w:rPr>
      </w:pPr>
    </w:p>
    <w:p w14:paraId="2F0E0358" w14:textId="77777777" w:rsidR="00C76F55" w:rsidRPr="00952390" w:rsidRDefault="00C76F55" w:rsidP="00C76F55">
      <w:pPr>
        <w:spacing w:after="0"/>
        <w:jc w:val="right"/>
        <w:rPr>
          <w:rFonts w:asciiTheme="majorHAnsi" w:hAnsiTheme="majorHAnsi" w:cstheme="majorHAnsi"/>
        </w:rPr>
      </w:pPr>
    </w:p>
    <w:p w14:paraId="5D788FD7" w14:textId="77777777" w:rsidR="00E45BFA" w:rsidRPr="00952390" w:rsidRDefault="00E45BFA" w:rsidP="00624E03">
      <w:pPr>
        <w:spacing w:after="0"/>
        <w:rPr>
          <w:rFonts w:asciiTheme="majorHAnsi" w:hAnsiTheme="majorHAnsi" w:cstheme="majorHAnsi"/>
          <w:szCs w:val="22"/>
        </w:rPr>
      </w:pPr>
    </w:p>
    <w:p w14:paraId="2463450D" w14:textId="77777777" w:rsidR="009B5340" w:rsidRPr="00952390" w:rsidRDefault="009B5340" w:rsidP="00624E03">
      <w:pPr>
        <w:spacing w:after="0"/>
        <w:rPr>
          <w:rFonts w:asciiTheme="majorHAnsi" w:hAnsiTheme="majorHAnsi" w:cstheme="majorHAnsi"/>
          <w:szCs w:val="22"/>
        </w:rPr>
      </w:pPr>
    </w:p>
    <w:p w14:paraId="0F5CBCBF" w14:textId="77777777" w:rsidR="00437A0E" w:rsidRPr="00952390" w:rsidRDefault="00437A0E" w:rsidP="00624E03">
      <w:pPr>
        <w:spacing w:after="0"/>
        <w:rPr>
          <w:rFonts w:asciiTheme="majorHAnsi" w:hAnsiTheme="majorHAnsi" w:cstheme="majorHAnsi"/>
          <w:szCs w:val="22"/>
        </w:rPr>
      </w:pPr>
    </w:p>
    <w:p w14:paraId="73C1A7A0" w14:textId="77777777" w:rsidR="00437A0E" w:rsidRPr="00952390" w:rsidRDefault="00437A0E" w:rsidP="00624E03">
      <w:pPr>
        <w:spacing w:after="0"/>
        <w:jc w:val="center"/>
        <w:rPr>
          <w:rFonts w:asciiTheme="majorHAnsi" w:hAnsiTheme="majorHAnsi" w:cstheme="majorHAnsi"/>
          <w:sz w:val="24"/>
        </w:rPr>
      </w:pPr>
      <w:r w:rsidRPr="00952390">
        <w:rPr>
          <w:rFonts w:asciiTheme="majorHAnsi" w:hAnsiTheme="majorHAnsi" w:cstheme="majorHAnsi"/>
          <w:sz w:val="24"/>
        </w:rPr>
        <w:t>Tallinn</w:t>
      </w:r>
    </w:p>
    <w:p w14:paraId="5BFB7CA5" w14:textId="708B5A4F" w:rsidR="00153603" w:rsidRPr="00952390" w:rsidRDefault="00EC2781" w:rsidP="0018328E">
      <w:pPr>
        <w:spacing w:after="0"/>
        <w:jc w:val="center"/>
        <w:rPr>
          <w:rFonts w:asciiTheme="majorHAnsi" w:hAnsiTheme="majorHAnsi" w:cstheme="majorHAnsi"/>
          <w:sz w:val="24"/>
        </w:rPr>
      </w:pPr>
      <w:r w:rsidRPr="00952390">
        <w:rPr>
          <w:rFonts w:asciiTheme="majorHAnsi" w:hAnsiTheme="majorHAnsi" w:cstheme="majorHAnsi"/>
          <w:sz w:val="24"/>
        </w:rPr>
        <w:t>20</w:t>
      </w:r>
      <w:r w:rsidR="00AC3486" w:rsidRPr="00952390">
        <w:rPr>
          <w:rFonts w:asciiTheme="majorHAnsi" w:hAnsiTheme="majorHAnsi" w:cstheme="majorHAnsi"/>
          <w:sz w:val="24"/>
        </w:rPr>
        <w:t>2</w:t>
      </w:r>
      <w:r w:rsidR="00DA4B70" w:rsidRPr="00952390">
        <w:rPr>
          <w:rFonts w:asciiTheme="majorHAnsi" w:hAnsiTheme="majorHAnsi" w:cstheme="majorHAnsi"/>
          <w:sz w:val="24"/>
        </w:rPr>
        <w:t>6</w:t>
      </w:r>
      <w:r w:rsidR="00FE1D24" w:rsidRPr="00952390">
        <w:rPr>
          <w:rFonts w:asciiTheme="majorHAnsi" w:hAnsiTheme="majorHAnsi" w:cstheme="majorHAnsi"/>
          <w:szCs w:val="22"/>
        </w:rPr>
        <w:br w:type="page"/>
      </w:r>
    </w:p>
    <w:p w14:paraId="11E68BE4" w14:textId="0C855975" w:rsidR="003500EB" w:rsidRPr="00952390" w:rsidRDefault="003500EB" w:rsidP="003500EB">
      <w:pPr>
        <w:rPr>
          <w:rFonts w:asciiTheme="majorHAnsi" w:hAnsiTheme="majorHAnsi" w:cstheme="majorHAnsi"/>
          <w:b/>
          <w:sz w:val="28"/>
          <w:szCs w:val="28"/>
        </w:rPr>
      </w:pPr>
      <w:bookmarkStart w:id="0" w:name="_Toc381877685"/>
      <w:bookmarkStart w:id="1" w:name="_Toc396919028"/>
      <w:bookmarkStart w:id="2" w:name="_Toc381877686"/>
      <w:r w:rsidRPr="00952390">
        <w:rPr>
          <w:rFonts w:asciiTheme="majorHAnsi" w:hAnsiTheme="majorHAnsi" w:cstheme="majorHAnsi"/>
          <w:b/>
          <w:sz w:val="28"/>
          <w:szCs w:val="28"/>
        </w:rPr>
        <w:lastRenderedPageBreak/>
        <w:t>Sisukord</w:t>
      </w:r>
      <w:bookmarkEnd w:id="0"/>
      <w:bookmarkEnd w:id="1"/>
      <w:r w:rsidRPr="00952390">
        <w:rPr>
          <w:rFonts w:asciiTheme="majorHAnsi" w:hAnsiTheme="majorHAnsi" w:cstheme="majorHAnsi"/>
          <w:b/>
          <w:sz w:val="28"/>
          <w:szCs w:val="28"/>
        </w:rPr>
        <w:tab/>
        <w:t xml:space="preserve"> </w:t>
      </w:r>
    </w:p>
    <w:sdt>
      <w:sdtPr>
        <w:rPr>
          <w:rFonts w:asciiTheme="majorHAnsi" w:hAnsiTheme="majorHAnsi" w:cstheme="majorHAnsi"/>
          <w:b w:val="0"/>
          <w:caps w:val="0"/>
          <w:szCs w:val="24"/>
        </w:rPr>
        <w:id w:val="894319034"/>
        <w:docPartObj>
          <w:docPartGallery w:val="Table of Contents"/>
          <w:docPartUnique/>
        </w:docPartObj>
      </w:sdtPr>
      <w:sdtEndPr>
        <w:rPr>
          <w:bCs/>
          <w:noProof/>
        </w:rPr>
      </w:sdtEndPr>
      <w:sdtContent>
        <w:p w14:paraId="51212169" w14:textId="7666B03B" w:rsidR="00823F64" w:rsidRPr="00823F64" w:rsidRDefault="003500EB">
          <w:pPr>
            <w:pStyle w:val="TOC1"/>
            <w:tabs>
              <w:tab w:val="right" w:leader="dot" w:pos="8478"/>
            </w:tabs>
            <w:rPr>
              <w:rFonts w:asciiTheme="majorHAnsi" w:eastAsiaTheme="minorEastAsia" w:hAnsiTheme="majorHAnsi" w:cstheme="majorHAnsi"/>
              <w:b w:val="0"/>
              <w:caps w:val="0"/>
              <w:noProof/>
              <w:kern w:val="2"/>
              <w:sz w:val="24"/>
              <w:szCs w:val="24"/>
              <w:lang w:eastAsia="et-EE"/>
              <w14:ligatures w14:val="standardContextual"/>
            </w:rPr>
          </w:pPr>
          <w:r w:rsidRPr="00823F64">
            <w:rPr>
              <w:rFonts w:asciiTheme="majorHAnsi" w:hAnsiTheme="majorHAnsi" w:cstheme="majorHAnsi"/>
            </w:rPr>
            <w:fldChar w:fldCharType="begin"/>
          </w:r>
          <w:r w:rsidRPr="00823F64">
            <w:rPr>
              <w:rFonts w:asciiTheme="majorHAnsi" w:hAnsiTheme="majorHAnsi" w:cstheme="majorHAnsi"/>
            </w:rPr>
            <w:instrText xml:space="preserve"> TOC \o "1-3" \h \z \u </w:instrText>
          </w:r>
          <w:r w:rsidRPr="00823F64">
            <w:rPr>
              <w:rFonts w:asciiTheme="majorHAnsi" w:hAnsiTheme="majorHAnsi" w:cstheme="majorHAnsi"/>
            </w:rPr>
            <w:fldChar w:fldCharType="separate"/>
          </w:r>
          <w:hyperlink w:anchor="_Toc230791391" w:history="1">
            <w:r w:rsidR="00823F64" w:rsidRPr="00823F64">
              <w:rPr>
                <w:rStyle w:val="Hyperlink"/>
                <w:rFonts w:asciiTheme="majorHAnsi" w:hAnsiTheme="majorHAnsi" w:cstheme="majorHAnsi"/>
                <w:noProof/>
              </w:rPr>
              <w:t>I Menetlusdokumendid</w:t>
            </w:r>
            <w:r w:rsidR="00823F64" w:rsidRPr="00823F64">
              <w:rPr>
                <w:rFonts w:asciiTheme="majorHAnsi" w:hAnsiTheme="majorHAnsi" w:cstheme="majorHAnsi"/>
                <w:noProof/>
                <w:webHidden/>
              </w:rPr>
              <w:tab/>
            </w:r>
            <w:r w:rsidR="00823F64" w:rsidRPr="00823F64">
              <w:rPr>
                <w:rFonts w:asciiTheme="majorHAnsi" w:hAnsiTheme="majorHAnsi" w:cstheme="majorHAnsi"/>
                <w:noProof/>
                <w:webHidden/>
              </w:rPr>
              <w:fldChar w:fldCharType="begin"/>
            </w:r>
            <w:r w:rsidR="00823F64" w:rsidRPr="00823F64">
              <w:rPr>
                <w:rFonts w:asciiTheme="majorHAnsi" w:hAnsiTheme="majorHAnsi" w:cstheme="majorHAnsi"/>
                <w:noProof/>
                <w:webHidden/>
              </w:rPr>
              <w:instrText xml:space="preserve"> PAGEREF _Toc230791391 \h </w:instrText>
            </w:r>
            <w:r w:rsidR="00823F64" w:rsidRPr="00823F64">
              <w:rPr>
                <w:rFonts w:asciiTheme="majorHAnsi" w:hAnsiTheme="majorHAnsi" w:cstheme="majorHAnsi"/>
                <w:noProof/>
                <w:webHidden/>
              </w:rPr>
            </w:r>
            <w:r w:rsidR="00823F64" w:rsidRPr="00823F64">
              <w:rPr>
                <w:rFonts w:asciiTheme="majorHAnsi" w:hAnsiTheme="majorHAnsi" w:cstheme="majorHAnsi"/>
                <w:noProof/>
                <w:webHidden/>
              </w:rPr>
              <w:fldChar w:fldCharType="separate"/>
            </w:r>
            <w:r w:rsidR="00F82FF3">
              <w:rPr>
                <w:rFonts w:asciiTheme="majorHAnsi" w:hAnsiTheme="majorHAnsi" w:cstheme="majorHAnsi"/>
                <w:noProof/>
                <w:webHidden/>
              </w:rPr>
              <w:t>2</w:t>
            </w:r>
            <w:r w:rsidR="00823F64" w:rsidRPr="00823F64">
              <w:rPr>
                <w:rFonts w:asciiTheme="majorHAnsi" w:hAnsiTheme="majorHAnsi" w:cstheme="majorHAnsi"/>
                <w:noProof/>
                <w:webHidden/>
              </w:rPr>
              <w:fldChar w:fldCharType="end"/>
            </w:r>
          </w:hyperlink>
        </w:p>
        <w:p w14:paraId="7F0BA33D" w14:textId="0DB254D0" w:rsidR="00823F64" w:rsidRPr="00823F64" w:rsidRDefault="00823F64">
          <w:pPr>
            <w:pStyle w:val="TOC1"/>
            <w:tabs>
              <w:tab w:val="right" w:leader="dot" w:pos="8478"/>
            </w:tabs>
            <w:rPr>
              <w:rFonts w:asciiTheme="majorHAnsi" w:eastAsiaTheme="minorEastAsia" w:hAnsiTheme="majorHAnsi" w:cstheme="majorHAnsi"/>
              <w:b w:val="0"/>
              <w:caps w:val="0"/>
              <w:noProof/>
              <w:kern w:val="2"/>
              <w:sz w:val="24"/>
              <w:szCs w:val="24"/>
              <w:lang w:eastAsia="et-EE"/>
              <w14:ligatures w14:val="standardContextual"/>
            </w:rPr>
          </w:pPr>
          <w:hyperlink w:anchor="_Toc230791392" w:history="1">
            <w:r w:rsidRPr="00823F64">
              <w:rPr>
                <w:rStyle w:val="Hyperlink"/>
                <w:rFonts w:asciiTheme="majorHAnsi" w:hAnsiTheme="majorHAnsi" w:cstheme="majorHAnsi"/>
                <w:noProof/>
              </w:rPr>
              <w:t>II Seletuskiri</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_Toc230791392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3</w:t>
            </w:r>
            <w:r w:rsidRPr="00823F64">
              <w:rPr>
                <w:rFonts w:asciiTheme="majorHAnsi" w:hAnsiTheme="majorHAnsi" w:cstheme="majorHAnsi"/>
                <w:noProof/>
                <w:webHidden/>
              </w:rPr>
              <w:fldChar w:fldCharType="end"/>
            </w:r>
          </w:hyperlink>
        </w:p>
        <w:p w14:paraId="7C826327" w14:textId="0EB5958C"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393" w:history="1">
            <w:r w:rsidRPr="00823F64">
              <w:rPr>
                <w:rStyle w:val="Hyperlink"/>
                <w:rFonts w:asciiTheme="majorHAnsi" w:hAnsiTheme="majorHAnsi" w:cstheme="majorHAnsi"/>
                <w:noProof/>
              </w:rPr>
              <w:t>1. Eesmärk</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_Toc230791393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3</w:t>
            </w:r>
            <w:r w:rsidRPr="00823F64">
              <w:rPr>
                <w:rFonts w:asciiTheme="majorHAnsi" w:hAnsiTheme="majorHAnsi" w:cstheme="majorHAnsi"/>
                <w:noProof/>
                <w:webHidden/>
              </w:rPr>
              <w:fldChar w:fldCharType="end"/>
            </w:r>
          </w:hyperlink>
        </w:p>
        <w:p w14:paraId="3122C315" w14:textId="0FA33027"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394" w:history="1">
            <w:r w:rsidRPr="00823F64">
              <w:rPr>
                <w:rStyle w:val="Hyperlink"/>
                <w:rFonts w:asciiTheme="majorHAnsi" w:hAnsiTheme="majorHAnsi" w:cstheme="majorHAnsi"/>
                <w:noProof/>
              </w:rPr>
              <w:t>2. Koostamise alused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_Toc230791394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3</w:t>
            </w:r>
            <w:r w:rsidRPr="00823F64">
              <w:rPr>
                <w:rFonts w:asciiTheme="majorHAnsi" w:hAnsiTheme="majorHAnsi" w:cstheme="majorHAnsi"/>
                <w:noProof/>
                <w:webHidden/>
              </w:rPr>
              <w:fldChar w:fldCharType="end"/>
            </w:r>
          </w:hyperlink>
        </w:p>
        <w:p w14:paraId="1DA2D678" w14:textId="4B6DBED1"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395" w:history="1">
            <w:r w:rsidRPr="00823F64">
              <w:rPr>
                <w:rStyle w:val="Hyperlink"/>
                <w:rFonts w:asciiTheme="majorHAnsi" w:hAnsiTheme="majorHAnsi" w:cstheme="majorHAnsi"/>
                <w:noProof/>
              </w:rPr>
              <w:t>2.1 Detailplaneeringu koostamise alus- ja lähtedokumendid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_Toc230791395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3</w:t>
            </w:r>
            <w:r w:rsidRPr="00823F64">
              <w:rPr>
                <w:rFonts w:asciiTheme="majorHAnsi" w:hAnsiTheme="majorHAnsi" w:cstheme="majorHAnsi"/>
                <w:noProof/>
                <w:webHidden/>
              </w:rPr>
              <w:fldChar w:fldCharType="end"/>
            </w:r>
          </w:hyperlink>
        </w:p>
        <w:p w14:paraId="0B0A8B45" w14:textId="0F94333C"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396" w:history="1">
            <w:r w:rsidRPr="00823F64">
              <w:rPr>
                <w:rStyle w:val="Hyperlink"/>
                <w:rFonts w:asciiTheme="majorHAnsi" w:hAnsiTheme="majorHAnsi" w:cstheme="majorHAnsi"/>
                <w:noProof/>
              </w:rPr>
              <w:t>2.2 Uuringud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_Toc230791396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3</w:t>
            </w:r>
            <w:r w:rsidRPr="00823F64">
              <w:rPr>
                <w:rFonts w:asciiTheme="majorHAnsi" w:hAnsiTheme="majorHAnsi" w:cstheme="majorHAnsi"/>
                <w:noProof/>
                <w:webHidden/>
              </w:rPr>
              <w:fldChar w:fldCharType="end"/>
            </w:r>
          </w:hyperlink>
        </w:p>
        <w:p w14:paraId="2E8D8918" w14:textId="79DE0DDE"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397" w:history="1">
            <w:r w:rsidRPr="00823F64">
              <w:rPr>
                <w:rStyle w:val="Hyperlink"/>
                <w:rFonts w:asciiTheme="majorHAnsi" w:hAnsiTheme="majorHAnsi" w:cstheme="majorHAnsi"/>
                <w:noProof/>
              </w:rPr>
              <w:t>2.3 Maakasutust kitsendavad tingimused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_Toc230791397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3</w:t>
            </w:r>
            <w:r w:rsidRPr="00823F64">
              <w:rPr>
                <w:rFonts w:asciiTheme="majorHAnsi" w:hAnsiTheme="majorHAnsi" w:cstheme="majorHAnsi"/>
                <w:noProof/>
                <w:webHidden/>
              </w:rPr>
              <w:fldChar w:fldCharType="end"/>
            </w:r>
          </w:hyperlink>
        </w:p>
        <w:p w14:paraId="06D12BF3" w14:textId="6C83C0D6"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398" w:history="1">
            <w:r w:rsidRPr="00823F64">
              <w:rPr>
                <w:rStyle w:val="Hyperlink"/>
                <w:rFonts w:asciiTheme="majorHAnsi" w:hAnsiTheme="majorHAnsi" w:cstheme="majorHAnsi"/>
                <w:noProof/>
              </w:rPr>
              <w:t>3. Planeeringuala seosed külgnevate aladega. Kõrgema taseme planeeringud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_Toc230791398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4</w:t>
            </w:r>
            <w:r w:rsidRPr="00823F64">
              <w:rPr>
                <w:rFonts w:asciiTheme="majorHAnsi" w:hAnsiTheme="majorHAnsi" w:cstheme="majorHAnsi"/>
                <w:noProof/>
                <w:webHidden/>
              </w:rPr>
              <w:fldChar w:fldCharType="end"/>
            </w:r>
          </w:hyperlink>
        </w:p>
        <w:p w14:paraId="218FAEAB" w14:textId="641E9C86"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399" w:history="1">
            <w:r w:rsidRPr="00823F64">
              <w:rPr>
                <w:rStyle w:val="Hyperlink"/>
                <w:rFonts w:asciiTheme="majorHAnsi" w:hAnsiTheme="majorHAnsi" w:cstheme="majorHAnsi"/>
                <w:noProof/>
              </w:rPr>
              <w:t>3.1 Olemasoleva olukorra analüüs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_Toc230791399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5</w:t>
            </w:r>
            <w:r w:rsidRPr="00823F64">
              <w:rPr>
                <w:rFonts w:asciiTheme="majorHAnsi" w:hAnsiTheme="majorHAnsi" w:cstheme="majorHAnsi"/>
                <w:noProof/>
                <w:webHidden/>
              </w:rPr>
              <w:fldChar w:fldCharType="end"/>
            </w:r>
          </w:hyperlink>
        </w:p>
        <w:p w14:paraId="202CA21A" w14:textId="223321DC"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400" w:history="1">
            <w:r w:rsidRPr="00823F64">
              <w:rPr>
                <w:rStyle w:val="Hyperlink"/>
                <w:rFonts w:asciiTheme="majorHAnsi" w:hAnsiTheme="majorHAnsi" w:cstheme="majorHAnsi"/>
                <w:noProof/>
              </w:rPr>
              <w:t>4. Lahenduse idee kirjeldus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_Toc230791400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6</w:t>
            </w:r>
            <w:r w:rsidRPr="00823F64">
              <w:rPr>
                <w:rFonts w:asciiTheme="majorHAnsi" w:hAnsiTheme="majorHAnsi" w:cstheme="majorHAnsi"/>
                <w:noProof/>
                <w:webHidden/>
              </w:rPr>
              <w:fldChar w:fldCharType="end"/>
            </w:r>
          </w:hyperlink>
        </w:p>
        <w:p w14:paraId="6B5379F6" w14:textId="1FA39300"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01" w:history="1">
            <w:r w:rsidRPr="00823F64">
              <w:rPr>
                <w:rStyle w:val="Hyperlink"/>
                <w:rFonts w:asciiTheme="majorHAnsi" w:hAnsiTheme="majorHAnsi" w:cstheme="majorHAnsi"/>
                <w:noProof/>
              </w:rPr>
              <w:t>4.1 Lahenduse idee kirjeldus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_Toc230791401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6</w:t>
            </w:r>
            <w:r w:rsidRPr="00823F64">
              <w:rPr>
                <w:rFonts w:asciiTheme="majorHAnsi" w:hAnsiTheme="majorHAnsi" w:cstheme="majorHAnsi"/>
                <w:noProof/>
                <w:webHidden/>
              </w:rPr>
              <w:fldChar w:fldCharType="end"/>
            </w:r>
          </w:hyperlink>
        </w:p>
        <w:p w14:paraId="7C7ACD3F" w14:textId="18298237"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02" w:history="1">
            <w:r w:rsidRPr="00823F64">
              <w:rPr>
                <w:rStyle w:val="Hyperlink"/>
                <w:rFonts w:asciiTheme="majorHAnsi" w:hAnsiTheme="majorHAnsi" w:cstheme="majorHAnsi"/>
                <w:noProof/>
              </w:rPr>
              <w:t>4.2 Krundi ehitusõigus ja kasutustingimused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_Toc230791402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6</w:t>
            </w:r>
            <w:r w:rsidRPr="00823F64">
              <w:rPr>
                <w:rFonts w:asciiTheme="majorHAnsi" w:hAnsiTheme="majorHAnsi" w:cstheme="majorHAnsi"/>
                <w:noProof/>
                <w:webHidden/>
              </w:rPr>
              <w:fldChar w:fldCharType="end"/>
            </w:r>
          </w:hyperlink>
        </w:p>
        <w:p w14:paraId="0E20E5E5" w14:textId="02F16D92"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03" w:history="1">
            <w:r w:rsidRPr="00823F64">
              <w:rPr>
                <w:rStyle w:val="Hyperlink"/>
                <w:rFonts w:asciiTheme="majorHAnsi" w:hAnsiTheme="majorHAnsi" w:cstheme="majorHAnsi"/>
                <w:noProof/>
              </w:rPr>
              <w:t>4.3 Tänavate maa-alad ja liikluskorralduse põhimõtted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_Toc230791403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7</w:t>
            </w:r>
            <w:r w:rsidRPr="00823F64">
              <w:rPr>
                <w:rFonts w:asciiTheme="majorHAnsi" w:hAnsiTheme="majorHAnsi" w:cstheme="majorHAnsi"/>
                <w:noProof/>
                <w:webHidden/>
              </w:rPr>
              <w:fldChar w:fldCharType="end"/>
            </w:r>
          </w:hyperlink>
        </w:p>
        <w:p w14:paraId="1F204D59" w14:textId="79BCEE1D"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04" w:history="1">
            <w:r w:rsidRPr="00823F64">
              <w:rPr>
                <w:rStyle w:val="Hyperlink"/>
                <w:rFonts w:asciiTheme="majorHAnsi" w:hAnsiTheme="majorHAnsi" w:cstheme="majorHAnsi"/>
                <w:noProof/>
              </w:rPr>
              <w:t>4.4 Haljastuse ja heakorrastuse põhimõtted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_Toc230791404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8</w:t>
            </w:r>
            <w:r w:rsidRPr="00823F64">
              <w:rPr>
                <w:rFonts w:asciiTheme="majorHAnsi" w:hAnsiTheme="majorHAnsi" w:cstheme="majorHAnsi"/>
                <w:noProof/>
                <w:webHidden/>
              </w:rPr>
              <w:fldChar w:fldCharType="end"/>
            </w:r>
          </w:hyperlink>
        </w:p>
        <w:p w14:paraId="354409ED" w14:textId="361A6DA0"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405" w:history="1">
            <w:r w:rsidRPr="00823F64">
              <w:rPr>
                <w:rStyle w:val="Hyperlink"/>
                <w:rFonts w:asciiTheme="majorHAnsi" w:hAnsiTheme="majorHAnsi" w:cstheme="majorHAnsi"/>
                <w:noProof/>
              </w:rPr>
              <w:t>5. Tehnovõrkude ja – rajatiste paigutus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_Toc230791405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9</w:t>
            </w:r>
            <w:r w:rsidRPr="00823F64">
              <w:rPr>
                <w:rFonts w:asciiTheme="majorHAnsi" w:hAnsiTheme="majorHAnsi" w:cstheme="majorHAnsi"/>
                <w:noProof/>
                <w:webHidden/>
              </w:rPr>
              <w:fldChar w:fldCharType="end"/>
            </w:r>
          </w:hyperlink>
        </w:p>
        <w:p w14:paraId="0E3DA497" w14:textId="40FF7A87"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06" w:history="1">
            <w:r w:rsidRPr="00823F64">
              <w:rPr>
                <w:rStyle w:val="Hyperlink"/>
                <w:rFonts w:asciiTheme="majorHAnsi" w:hAnsiTheme="majorHAnsi" w:cstheme="majorHAnsi"/>
                <w:noProof/>
              </w:rPr>
              <w:t>5.1 Elektrivarustus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_Toc230791406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9</w:t>
            </w:r>
            <w:r w:rsidRPr="00823F64">
              <w:rPr>
                <w:rFonts w:asciiTheme="majorHAnsi" w:hAnsiTheme="majorHAnsi" w:cstheme="majorHAnsi"/>
                <w:noProof/>
                <w:webHidden/>
              </w:rPr>
              <w:fldChar w:fldCharType="end"/>
            </w:r>
          </w:hyperlink>
        </w:p>
        <w:p w14:paraId="6DDFE003" w14:textId="2921F74A"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07" w:history="1">
            <w:r w:rsidRPr="00823F64">
              <w:rPr>
                <w:rStyle w:val="Hyperlink"/>
                <w:rFonts w:asciiTheme="majorHAnsi" w:hAnsiTheme="majorHAnsi" w:cstheme="majorHAnsi"/>
                <w:noProof/>
              </w:rPr>
              <w:t>5.2 Tänavavalgustus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_Toc230791407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10</w:t>
            </w:r>
            <w:r w:rsidRPr="00823F64">
              <w:rPr>
                <w:rFonts w:asciiTheme="majorHAnsi" w:hAnsiTheme="majorHAnsi" w:cstheme="majorHAnsi"/>
                <w:noProof/>
                <w:webHidden/>
              </w:rPr>
              <w:fldChar w:fldCharType="end"/>
            </w:r>
          </w:hyperlink>
        </w:p>
        <w:p w14:paraId="40A1C4E8" w14:textId="450257A2"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08" w:history="1">
            <w:r w:rsidRPr="00823F64">
              <w:rPr>
                <w:rStyle w:val="Hyperlink"/>
                <w:rFonts w:asciiTheme="majorHAnsi" w:hAnsiTheme="majorHAnsi" w:cstheme="majorHAnsi"/>
                <w:noProof/>
              </w:rPr>
              <w:t>5.3 Veevarustus ja kanalisatsioon</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_Toc230791408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10</w:t>
            </w:r>
            <w:r w:rsidRPr="00823F64">
              <w:rPr>
                <w:rFonts w:asciiTheme="majorHAnsi" w:hAnsiTheme="majorHAnsi" w:cstheme="majorHAnsi"/>
                <w:noProof/>
                <w:webHidden/>
              </w:rPr>
              <w:fldChar w:fldCharType="end"/>
            </w:r>
          </w:hyperlink>
        </w:p>
        <w:p w14:paraId="190BCED3" w14:textId="299B3C9F"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09" w:history="1">
            <w:r w:rsidRPr="00823F64">
              <w:rPr>
                <w:rStyle w:val="Hyperlink"/>
                <w:rFonts w:asciiTheme="majorHAnsi" w:hAnsiTheme="majorHAnsi" w:cstheme="majorHAnsi"/>
                <w:noProof/>
              </w:rPr>
              <w:t>5.4 Sademeveekanalisatsioon, drenaaž</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_Toc230791409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10</w:t>
            </w:r>
            <w:r w:rsidRPr="00823F64">
              <w:rPr>
                <w:rFonts w:asciiTheme="majorHAnsi" w:hAnsiTheme="majorHAnsi" w:cstheme="majorHAnsi"/>
                <w:noProof/>
                <w:webHidden/>
              </w:rPr>
              <w:fldChar w:fldCharType="end"/>
            </w:r>
          </w:hyperlink>
        </w:p>
        <w:p w14:paraId="750A469F" w14:textId="222F1A9E"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10" w:history="1">
            <w:r w:rsidRPr="00823F64">
              <w:rPr>
                <w:rStyle w:val="Hyperlink"/>
                <w:rFonts w:asciiTheme="majorHAnsi" w:hAnsiTheme="majorHAnsi" w:cstheme="majorHAnsi"/>
                <w:noProof/>
              </w:rPr>
              <w:t>5.5 Maaparandus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_Toc230791410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10</w:t>
            </w:r>
            <w:r w:rsidRPr="00823F64">
              <w:rPr>
                <w:rFonts w:asciiTheme="majorHAnsi" w:hAnsiTheme="majorHAnsi" w:cstheme="majorHAnsi"/>
                <w:noProof/>
                <w:webHidden/>
              </w:rPr>
              <w:fldChar w:fldCharType="end"/>
            </w:r>
          </w:hyperlink>
        </w:p>
        <w:p w14:paraId="26443707" w14:textId="6F950D04"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11" w:history="1">
            <w:r w:rsidRPr="00823F64">
              <w:rPr>
                <w:rStyle w:val="Hyperlink"/>
                <w:rFonts w:asciiTheme="majorHAnsi" w:hAnsiTheme="majorHAnsi" w:cstheme="majorHAnsi"/>
                <w:noProof/>
              </w:rPr>
              <w:t>5.6 Tuletõrje veevarustus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_Toc230791411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11</w:t>
            </w:r>
            <w:r w:rsidRPr="00823F64">
              <w:rPr>
                <w:rFonts w:asciiTheme="majorHAnsi" w:hAnsiTheme="majorHAnsi" w:cstheme="majorHAnsi"/>
                <w:noProof/>
                <w:webHidden/>
              </w:rPr>
              <w:fldChar w:fldCharType="end"/>
            </w:r>
          </w:hyperlink>
        </w:p>
        <w:p w14:paraId="21FFC55C" w14:textId="27D88F69"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12" w:history="1">
            <w:r w:rsidRPr="00823F64">
              <w:rPr>
                <w:rStyle w:val="Hyperlink"/>
                <w:rFonts w:asciiTheme="majorHAnsi" w:hAnsiTheme="majorHAnsi" w:cstheme="majorHAnsi"/>
                <w:noProof/>
              </w:rPr>
              <w:t>5.7 Sidevarustus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_Toc230791412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11</w:t>
            </w:r>
            <w:r w:rsidRPr="00823F64">
              <w:rPr>
                <w:rFonts w:asciiTheme="majorHAnsi" w:hAnsiTheme="majorHAnsi" w:cstheme="majorHAnsi"/>
                <w:noProof/>
                <w:webHidden/>
              </w:rPr>
              <w:fldChar w:fldCharType="end"/>
            </w:r>
          </w:hyperlink>
        </w:p>
        <w:p w14:paraId="6C432EA4" w14:textId="3502F1CB"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13" w:history="1">
            <w:r w:rsidRPr="00823F64">
              <w:rPr>
                <w:rStyle w:val="Hyperlink"/>
                <w:rFonts w:asciiTheme="majorHAnsi" w:hAnsiTheme="majorHAnsi" w:cstheme="majorHAnsi"/>
                <w:noProof/>
              </w:rPr>
              <w:t>5.8 Soojusvarustus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_Toc230791413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11</w:t>
            </w:r>
            <w:r w:rsidRPr="00823F64">
              <w:rPr>
                <w:rFonts w:asciiTheme="majorHAnsi" w:hAnsiTheme="majorHAnsi" w:cstheme="majorHAnsi"/>
                <w:noProof/>
                <w:webHidden/>
              </w:rPr>
              <w:fldChar w:fldCharType="end"/>
            </w:r>
          </w:hyperlink>
        </w:p>
        <w:p w14:paraId="686129B6" w14:textId="3DB929C4"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414" w:history="1">
            <w:r w:rsidRPr="00823F64">
              <w:rPr>
                <w:rStyle w:val="Hyperlink"/>
                <w:rFonts w:asciiTheme="majorHAnsi" w:hAnsiTheme="majorHAnsi" w:cstheme="majorHAnsi"/>
                <w:noProof/>
              </w:rPr>
              <w:t>6. Ehitusprojekti koostamise ja ehitamise nõuded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_Toc230791414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12</w:t>
            </w:r>
            <w:r w:rsidRPr="00823F64">
              <w:rPr>
                <w:rFonts w:asciiTheme="majorHAnsi" w:hAnsiTheme="majorHAnsi" w:cstheme="majorHAnsi"/>
                <w:noProof/>
                <w:webHidden/>
              </w:rPr>
              <w:fldChar w:fldCharType="end"/>
            </w:r>
          </w:hyperlink>
        </w:p>
        <w:p w14:paraId="728A06C0" w14:textId="4A7B0A6E"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15" w:history="1">
            <w:r w:rsidRPr="00823F64">
              <w:rPr>
                <w:rStyle w:val="Hyperlink"/>
                <w:rFonts w:asciiTheme="majorHAnsi" w:hAnsiTheme="majorHAnsi" w:cstheme="majorHAnsi"/>
                <w:noProof/>
              </w:rPr>
              <w:t>6.1 Olulised arhitektuurinõuded ehitistele</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_Toc230791415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12</w:t>
            </w:r>
            <w:r w:rsidRPr="00823F64">
              <w:rPr>
                <w:rFonts w:asciiTheme="majorHAnsi" w:hAnsiTheme="majorHAnsi" w:cstheme="majorHAnsi"/>
                <w:noProof/>
                <w:webHidden/>
              </w:rPr>
              <w:fldChar w:fldCharType="end"/>
            </w:r>
          </w:hyperlink>
        </w:p>
        <w:p w14:paraId="3431F993" w14:textId="3A37CBDC"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16" w:history="1">
            <w:r w:rsidRPr="00823F64">
              <w:rPr>
                <w:rStyle w:val="Hyperlink"/>
                <w:rFonts w:asciiTheme="majorHAnsi" w:hAnsiTheme="majorHAnsi" w:cstheme="majorHAnsi"/>
                <w:noProof/>
              </w:rPr>
              <w:t>6.2 Muud nõuded ehitusprojekti koostamiseks ja ehitamiseks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_Toc230791416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12</w:t>
            </w:r>
            <w:r w:rsidRPr="00823F64">
              <w:rPr>
                <w:rFonts w:asciiTheme="majorHAnsi" w:hAnsiTheme="majorHAnsi" w:cstheme="majorHAnsi"/>
                <w:noProof/>
                <w:webHidden/>
              </w:rPr>
              <w:fldChar w:fldCharType="end"/>
            </w:r>
          </w:hyperlink>
        </w:p>
        <w:p w14:paraId="7C403FC2" w14:textId="004B07BF"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417" w:history="1">
            <w:r w:rsidRPr="00823F64">
              <w:rPr>
                <w:rStyle w:val="Hyperlink"/>
                <w:rFonts w:asciiTheme="majorHAnsi" w:hAnsiTheme="majorHAnsi" w:cstheme="majorHAnsi"/>
                <w:noProof/>
              </w:rPr>
              <w:t>7. Tuleohutuse tagamine</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_Toc230791417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12</w:t>
            </w:r>
            <w:r w:rsidRPr="00823F64">
              <w:rPr>
                <w:rFonts w:asciiTheme="majorHAnsi" w:hAnsiTheme="majorHAnsi" w:cstheme="majorHAnsi"/>
                <w:noProof/>
                <w:webHidden/>
              </w:rPr>
              <w:fldChar w:fldCharType="end"/>
            </w:r>
          </w:hyperlink>
        </w:p>
        <w:p w14:paraId="47DB00FE" w14:textId="093A07CC"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418" w:history="1">
            <w:r w:rsidRPr="00823F64">
              <w:rPr>
                <w:rStyle w:val="Hyperlink"/>
                <w:rFonts w:asciiTheme="majorHAnsi" w:hAnsiTheme="majorHAnsi" w:cstheme="majorHAnsi"/>
                <w:noProof/>
              </w:rPr>
              <w:t>8. Keskkonnakaitse abinõud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_Toc230791418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13</w:t>
            </w:r>
            <w:r w:rsidRPr="00823F64">
              <w:rPr>
                <w:rFonts w:asciiTheme="majorHAnsi" w:hAnsiTheme="majorHAnsi" w:cstheme="majorHAnsi"/>
                <w:noProof/>
                <w:webHidden/>
              </w:rPr>
              <w:fldChar w:fldCharType="end"/>
            </w:r>
          </w:hyperlink>
        </w:p>
        <w:p w14:paraId="37C1F281" w14:textId="68172085"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419" w:history="1">
            <w:r w:rsidRPr="00823F64">
              <w:rPr>
                <w:rStyle w:val="Hyperlink"/>
                <w:rFonts w:asciiTheme="majorHAnsi" w:hAnsiTheme="majorHAnsi" w:cstheme="majorHAnsi"/>
                <w:noProof/>
              </w:rPr>
              <w:t>9. Kuritegevuse ennetamine</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_Toc230791419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14</w:t>
            </w:r>
            <w:r w:rsidRPr="00823F64">
              <w:rPr>
                <w:rFonts w:asciiTheme="majorHAnsi" w:hAnsiTheme="majorHAnsi" w:cstheme="majorHAnsi"/>
                <w:noProof/>
                <w:webHidden/>
              </w:rPr>
              <w:fldChar w:fldCharType="end"/>
            </w:r>
          </w:hyperlink>
        </w:p>
        <w:p w14:paraId="26811DB9" w14:textId="0D4C9B19"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420" w:history="1">
            <w:r w:rsidRPr="00823F64">
              <w:rPr>
                <w:rStyle w:val="Hyperlink"/>
                <w:rFonts w:asciiTheme="majorHAnsi" w:hAnsiTheme="majorHAnsi" w:cstheme="majorHAnsi"/>
                <w:noProof/>
              </w:rPr>
              <w:t>10. Servituutide vajadus</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_Toc230791420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14</w:t>
            </w:r>
            <w:r w:rsidRPr="00823F64">
              <w:rPr>
                <w:rFonts w:asciiTheme="majorHAnsi" w:hAnsiTheme="majorHAnsi" w:cstheme="majorHAnsi"/>
                <w:noProof/>
                <w:webHidden/>
              </w:rPr>
              <w:fldChar w:fldCharType="end"/>
            </w:r>
          </w:hyperlink>
        </w:p>
        <w:p w14:paraId="425E1A66" w14:textId="124FE654"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421" w:history="1">
            <w:r w:rsidRPr="00823F64">
              <w:rPr>
                <w:rStyle w:val="Hyperlink"/>
                <w:rFonts w:asciiTheme="majorHAnsi" w:hAnsiTheme="majorHAnsi" w:cstheme="majorHAnsi"/>
                <w:noProof/>
              </w:rPr>
              <w:t>11. Planeeringu elluviimise tegevuskava ja vajalikud kokkulepped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_Toc230791421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14</w:t>
            </w:r>
            <w:r w:rsidRPr="00823F64">
              <w:rPr>
                <w:rFonts w:asciiTheme="majorHAnsi" w:hAnsiTheme="majorHAnsi" w:cstheme="majorHAnsi"/>
                <w:noProof/>
                <w:webHidden/>
              </w:rPr>
              <w:fldChar w:fldCharType="end"/>
            </w:r>
          </w:hyperlink>
        </w:p>
        <w:p w14:paraId="2F278CE1" w14:textId="62914C0F" w:rsidR="00823F64" w:rsidRPr="00823F64" w:rsidRDefault="00823F64">
          <w:pPr>
            <w:pStyle w:val="TOC3"/>
            <w:tabs>
              <w:tab w:val="right" w:leader="dot" w:pos="8478"/>
            </w:tabs>
            <w:rPr>
              <w:rFonts w:asciiTheme="majorHAnsi" w:eastAsiaTheme="minorEastAsia" w:hAnsiTheme="majorHAnsi" w:cstheme="majorHAnsi"/>
              <w:noProof/>
              <w:kern w:val="2"/>
              <w:sz w:val="24"/>
              <w:lang w:eastAsia="et-EE"/>
              <w14:ligatures w14:val="standardContextual"/>
            </w:rPr>
          </w:pPr>
          <w:hyperlink w:anchor="_Toc230791422" w:history="1">
            <w:r w:rsidRPr="00823F64">
              <w:rPr>
                <w:rStyle w:val="Hyperlink"/>
                <w:rFonts w:asciiTheme="majorHAnsi" w:hAnsiTheme="majorHAnsi" w:cstheme="majorHAnsi"/>
                <w:noProof/>
              </w:rPr>
              <w:t>11.1 Detailplaneeringu elluviimisega kaasnevad mõjud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_Toc230791422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14</w:t>
            </w:r>
            <w:r w:rsidRPr="00823F64">
              <w:rPr>
                <w:rFonts w:asciiTheme="majorHAnsi" w:hAnsiTheme="majorHAnsi" w:cstheme="majorHAnsi"/>
                <w:noProof/>
                <w:webHidden/>
              </w:rPr>
              <w:fldChar w:fldCharType="end"/>
            </w:r>
          </w:hyperlink>
        </w:p>
        <w:p w14:paraId="1B5454B4" w14:textId="18E728F6" w:rsidR="00823F64" w:rsidRPr="00823F64" w:rsidRDefault="00823F64">
          <w:pPr>
            <w:pStyle w:val="TOC2"/>
            <w:tabs>
              <w:tab w:val="right" w:leader="dot" w:pos="8478"/>
            </w:tabs>
            <w:rPr>
              <w:rFonts w:asciiTheme="majorHAnsi" w:eastAsiaTheme="minorEastAsia" w:hAnsiTheme="majorHAnsi" w:cstheme="majorHAnsi"/>
              <w:b w:val="0"/>
              <w:noProof/>
              <w:kern w:val="2"/>
              <w:sz w:val="24"/>
              <w:lang w:eastAsia="et-EE"/>
              <w14:ligatures w14:val="standardContextual"/>
            </w:rPr>
          </w:pPr>
          <w:hyperlink w:anchor="_Toc230791423" w:history="1">
            <w:r w:rsidRPr="00823F64">
              <w:rPr>
                <w:rStyle w:val="Hyperlink"/>
                <w:rFonts w:asciiTheme="majorHAnsi" w:hAnsiTheme="majorHAnsi" w:cstheme="majorHAnsi"/>
                <w:noProof/>
              </w:rPr>
              <w:t>12. Planeeringu realiseerimisest tulenevate võimalike kahjude hüvitaja</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_Toc230791423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15</w:t>
            </w:r>
            <w:r w:rsidRPr="00823F64">
              <w:rPr>
                <w:rFonts w:asciiTheme="majorHAnsi" w:hAnsiTheme="majorHAnsi" w:cstheme="majorHAnsi"/>
                <w:noProof/>
                <w:webHidden/>
              </w:rPr>
              <w:fldChar w:fldCharType="end"/>
            </w:r>
          </w:hyperlink>
        </w:p>
        <w:p w14:paraId="0D424361" w14:textId="69D306F8" w:rsidR="00823F64" w:rsidRPr="00823F64" w:rsidRDefault="00823F64">
          <w:pPr>
            <w:pStyle w:val="TOC1"/>
            <w:tabs>
              <w:tab w:val="right" w:leader="dot" w:pos="8478"/>
            </w:tabs>
            <w:rPr>
              <w:rFonts w:asciiTheme="majorHAnsi" w:eastAsiaTheme="minorEastAsia" w:hAnsiTheme="majorHAnsi" w:cstheme="majorHAnsi"/>
              <w:b w:val="0"/>
              <w:caps w:val="0"/>
              <w:noProof/>
              <w:kern w:val="2"/>
              <w:sz w:val="24"/>
              <w:szCs w:val="24"/>
              <w:lang w:eastAsia="et-EE"/>
              <w14:ligatures w14:val="standardContextual"/>
            </w:rPr>
          </w:pPr>
          <w:hyperlink w:anchor="_Toc230791424" w:history="1">
            <w:r w:rsidRPr="00823F64">
              <w:rPr>
                <w:rStyle w:val="Hyperlink"/>
                <w:rFonts w:asciiTheme="majorHAnsi" w:hAnsiTheme="majorHAnsi" w:cstheme="majorHAnsi"/>
                <w:noProof/>
              </w:rPr>
              <w:t>III Lisad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_Toc230791424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16</w:t>
            </w:r>
            <w:r w:rsidRPr="00823F64">
              <w:rPr>
                <w:rFonts w:asciiTheme="majorHAnsi" w:hAnsiTheme="majorHAnsi" w:cstheme="majorHAnsi"/>
                <w:noProof/>
                <w:webHidden/>
              </w:rPr>
              <w:fldChar w:fldCharType="end"/>
            </w:r>
          </w:hyperlink>
        </w:p>
        <w:p w14:paraId="421F8661" w14:textId="5947BB18" w:rsidR="00823F64" w:rsidRPr="00823F64" w:rsidRDefault="00823F64">
          <w:pPr>
            <w:pStyle w:val="TOC1"/>
            <w:tabs>
              <w:tab w:val="right" w:leader="dot" w:pos="8478"/>
            </w:tabs>
            <w:rPr>
              <w:rFonts w:asciiTheme="majorHAnsi" w:eastAsiaTheme="minorEastAsia" w:hAnsiTheme="majorHAnsi" w:cstheme="majorHAnsi"/>
              <w:b w:val="0"/>
              <w:caps w:val="0"/>
              <w:noProof/>
              <w:kern w:val="2"/>
              <w:sz w:val="24"/>
              <w:szCs w:val="24"/>
              <w:lang w:eastAsia="et-EE"/>
              <w14:ligatures w14:val="standardContextual"/>
            </w:rPr>
          </w:pPr>
          <w:hyperlink w:anchor="_Toc230791425" w:history="1">
            <w:r w:rsidRPr="00823F64">
              <w:rPr>
                <w:rStyle w:val="Hyperlink"/>
                <w:rFonts w:asciiTheme="majorHAnsi" w:hAnsiTheme="majorHAnsi" w:cstheme="majorHAnsi"/>
                <w:noProof/>
              </w:rPr>
              <w:t>IV Joonised</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_Toc230791425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17</w:t>
            </w:r>
            <w:r w:rsidRPr="00823F64">
              <w:rPr>
                <w:rFonts w:asciiTheme="majorHAnsi" w:hAnsiTheme="majorHAnsi" w:cstheme="majorHAnsi"/>
                <w:noProof/>
                <w:webHidden/>
              </w:rPr>
              <w:fldChar w:fldCharType="end"/>
            </w:r>
          </w:hyperlink>
        </w:p>
        <w:p w14:paraId="4E72FC2C" w14:textId="3DF7501D" w:rsidR="00823F64" w:rsidRPr="00823F64" w:rsidRDefault="00823F64">
          <w:pPr>
            <w:pStyle w:val="TOC1"/>
            <w:tabs>
              <w:tab w:val="right" w:leader="dot" w:pos="8478"/>
            </w:tabs>
            <w:rPr>
              <w:rFonts w:asciiTheme="majorHAnsi" w:eastAsiaTheme="minorEastAsia" w:hAnsiTheme="majorHAnsi" w:cstheme="majorHAnsi"/>
              <w:b w:val="0"/>
              <w:caps w:val="0"/>
              <w:noProof/>
              <w:kern w:val="2"/>
              <w:sz w:val="24"/>
              <w:szCs w:val="24"/>
              <w:lang w:eastAsia="et-EE"/>
              <w14:ligatures w14:val="standardContextual"/>
            </w:rPr>
          </w:pPr>
          <w:hyperlink w:anchor="_Toc230791426" w:history="1">
            <w:r w:rsidRPr="00823F64">
              <w:rPr>
                <w:rStyle w:val="Hyperlink"/>
                <w:rFonts w:asciiTheme="majorHAnsi" w:hAnsiTheme="majorHAnsi" w:cstheme="majorHAnsi"/>
                <w:noProof/>
              </w:rPr>
              <w:t>V Kooskõlastused. Koostöö</w:t>
            </w:r>
            <w:r w:rsidRPr="00823F64">
              <w:rPr>
                <w:rFonts w:asciiTheme="majorHAnsi" w:hAnsiTheme="majorHAnsi" w:cstheme="majorHAnsi"/>
                <w:noProof/>
                <w:webHidden/>
              </w:rPr>
              <w:tab/>
            </w:r>
            <w:r w:rsidRPr="00823F64">
              <w:rPr>
                <w:rFonts w:asciiTheme="majorHAnsi" w:hAnsiTheme="majorHAnsi" w:cstheme="majorHAnsi"/>
                <w:noProof/>
                <w:webHidden/>
              </w:rPr>
              <w:fldChar w:fldCharType="begin"/>
            </w:r>
            <w:r w:rsidRPr="00823F64">
              <w:rPr>
                <w:rFonts w:asciiTheme="majorHAnsi" w:hAnsiTheme="majorHAnsi" w:cstheme="majorHAnsi"/>
                <w:noProof/>
                <w:webHidden/>
              </w:rPr>
              <w:instrText xml:space="preserve"> PAGEREF _Toc230791426 \h </w:instrText>
            </w:r>
            <w:r w:rsidRPr="00823F64">
              <w:rPr>
                <w:rFonts w:asciiTheme="majorHAnsi" w:hAnsiTheme="majorHAnsi" w:cstheme="majorHAnsi"/>
                <w:noProof/>
                <w:webHidden/>
              </w:rPr>
            </w:r>
            <w:r w:rsidRPr="00823F64">
              <w:rPr>
                <w:rFonts w:asciiTheme="majorHAnsi" w:hAnsiTheme="majorHAnsi" w:cstheme="majorHAnsi"/>
                <w:noProof/>
                <w:webHidden/>
              </w:rPr>
              <w:fldChar w:fldCharType="separate"/>
            </w:r>
            <w:r w:rsidR="00F82FF3">
              <w:rPr>
                <w:rFonts w:asciiTheme="majorHAnsi" w:hAnsiTheme="majorHAnsi" w:cstheme="majorHAnsi"/>
                <w:noProof/>
                <w:webHidden/>
              </w:rPr>
              <w:t>18</w:t>
            </w:r>
            <w:r w:rsidRPr="00823F64">
              <w:rPr>
                <w:rFonts w:asciiTheme="majorHAnsi" w:hAnsiTheme="majorHAnsi" w:cstheme="majorHAnsi"/>
                <w:noProof/>
                <w:webHidden/>
              </w:rPr>
              <w:fldChar w:fldCharType="end"/>
            </w:r>
          </w:hyperlink>
        </w:p>
        <w:p w14:paraId="4C16184A" w14:textId="2C410205" w:rsidR="003500EB" w:rsidRPr="00823F64" w:rsidRDefault="003500EB" w:rsidP="003500EB">
          <w:pPr>
            <w:spacing w:after="0"/>
            <w:jc w:val="left"/>
            <w:rPr>
              <w:rFonts w:asciiTheme="majorHAnsi" w:hAnsiTheme="majorHAnsi" w:cstheme="majorHAnsi"/>
              <w:b/>
              <w:bCs/>
              <w:caps/>
              <w:sz w:val="28"/>
              <w:szCs w:val="28"/>
            </w:rPr>
          </w:pPr>
          <w:r w:rsidRPr="00823F64">
            <w:rPr>
              <w:rFonts w:asciiTheme="majorHAnsi" w:hAnsiTheme="majorHAnsi" w:cstheme="majorHAnsi"/>
              <w:b/>
              <w:bCs/>
              <w:noProof/>
            </w:rPr>
            <w:fldChar w:fldCharType="end"/>
          </w:r>
        </w:p>
      </w:sdtContent>
    </w:sdt>
    <w:p w14:paraId="5753F3AD" w14:textId="77777777" w:rsidR="003500EB" w:rsidRPr="00823F64" w:rsidRDefault="003500EB">
      <w:pPr>
        <w:spacing w:after="0"/>
        <w:jc w:val="left"/>
        <w:rPr>
          <w:rFonts w:asciiTheme="majorHAnsi" w:hAnsiTheme="majorHAnsi" w:cstheme="majorHAnsi"/>
          <w:b/>
          <w:bCs/>
          <w:caps/>
          <w:sz w:val="28"/>
          <w:szCs w:val="28"/>
        </w:rPr>
      </w:pPr>
      <w:r w:rsidRPr="00823F64">
        <w:rPr>
          <w:rFonts w:asciiTheme="majorHAnsi" w:hAnsiTheme="majorHAnsi" w:cstheme="majorHAnsi"/>
        </w:rPr>
        <w:br w:type="page"/>
      </w:r>
    </w:p>
    <w:p w14:paraId="4F09C9D4" w14:textId="3A3D28D3" w:rsidR="00391666" w:rsidRPr="00952390" w:rsidRDefault="005D2EAA" w:rsidP="00B80FEF">
      <w:pPr>
        <w:pStyle w:val="Heading1"/>
        <w:spacing w:afterLines="50"/>
        <w:rPr>
          <w:rFonts w:asciiTheme="majorHAnsi" w:hAnsiTheme="majorHAnsi" w:cstheme="majorHAnsi"/>
        </w:rPr>
      </w:pPr>
      <w:bookmarkStart w:id="3" w:name="_Toc230791391"/>
      <w:r w:rsidRPr="00952390">
        <w:rPr>
          <w:rFonts w:asciiTheme="majorHAnsi" w:hAnsiTheme="majorHAnsi" w:cstheme="majorHAnsi"/>
        </w:rPr>
        <w:lastRenderedPageBreak/>
        <w:t>I</w:t>
      </w:r>
      <w:r w:rsidR="00437A0E" w:rsidRPr="00952390">
        <w:rPr>
          <w:rFonts w:asciiTheme="majorHAnsi" w:hAnsiTheme="majorHAnsi" w:cstheme="majorHAnsi"/>
        </w:rPr>
        <w:t xml:space="preserve"> Menetlusdokumendid</w:t>
      </w:r>
      <w:bookmarkEnd w:id="2"/>
      <w:bookmarkEnd w:id="3"/>
    </w:p>
    <w:p w14:paraId="1F254D2D" w14:textId="61181D79" w:rsidR="00FE7520" w:rsidRPr="00952390" w:rsidRDefault="003C6D30" w:rsidP="00FB7A40">
      <w:pPr>
        <w:pStyle w:val="HTMLPreformatted"/>
        <w:jc w:val="left"/>
        <w:rPr>
          <w:rFonts w:asciiTheme="majorHAnsi" w:hAnsiTheme="majorHAnsi" w:cstheme="majorHAnsi"/>
          <w:color w:val="auto"/>
          <w:sz w:val="22"/>
          <w:szCs w:val="22"/>
        </w:rPr>
      </w:pPr>
      <w:r w:rsidRPr="00952390">
        <w:rPr>
          <w:rFonts w:asciiTheme="majorHAnsi" w:hAnsiTheme="majorHAnsi" w:cstheme="majorHAnsi"/>
          <w:color w:val="auto"/>
          <w:sz w:val="22"/>
          <w:szCs w:val="22"/>
        </w:rPr>
        <w:br/>
      </w:r>
    </w:p>
    <w:p w14:paraId="7D1A6D6A" w14:textId="1A899F46" w:rsidR="003C6D30" w:rsidRPr="00952390" w:rsidRDefault="005C56EF" w:rsidP="00ED4E22">
      <w:pPr>
        <w:pStyle w:val="HTMLPreformatted"/>
        <w:numPr>
          <w:ilvl w:val="0"/>
          <w:numId w:val="5"/>
        </w:numPr>
        <w:spacing w:after="0"/>
        <w:jc w:val="left"/>
        <w:rPr>
          <w:rFonts w:asciiTheme="majorHAnsi" w:hAnsiTheme="majorHAnsi" w:cstheme="majorHAnsi"/>
          <w:color w:val="auto"/>
          <w:sz w:val="22"/>
          <w:szCs w:val="22"/>
        </w:rPr>
      </w:pPr>
      <w:proofErr w:type="spellStart"/>
      <w:r w:rsidRPr="00952390">
        <w:rPr>
          <w:rFonts w:asciiTheme="majorHAnsi" w:hAnsiTheme="majorHAnsi" w:cstheme="majorHAnsi"/>
          <w:color w:val="auto"/>
          <w:sz w:val="22"/>
          <w:szCs w:val="22"/>
        </w:rPr>
        <w:t>Dp</w:t>
      </w:r>
      <w:proofErr w:type="spellEnd"/>
      <w:r w:rsidRPr="00952390">
        <w:rPr>
          <w:rFonts w:asciiTheme="majorHAnsi" w:hAnsiTheme="majorHAnsi" w:cstheme="majorHAnsi"/>
          <w:color w:val="auto"/>
          <w:sz w:val="22"/>
          <w:szCs w:val="22"/>
        </w:rPr>
        <w:t xml:space="preserve"> algatamise taotlus </w:t>
      </w:r>
    </w:p>
    <w:p w14:paraId="746F257C" w14:textId="37DCD73D" w:rsidR="00AD00EA" w:rsidRPr="00952390" w:rsidRDefault="00AD00EA" w:rsidP="00ED4E22">
      <w:pPr>
        <w:pStyle w:val="HTMLPreformatted"/>
        <w:numPr>
          <w:ilvl w:val="0"/>
          <w:numId w:val="5"/>
        </w:numPr>
        <w:spacing w:after="0"/>
        <w:jc w:val="left"/>
        <w:rPr>
          <w:rFonts w:asciiTheme="majorHAnsi" w:hAnsiTheme="majorHAnsi" w:cstheme="majorHAnsi"/>
          <w:color w:val="auto"/>
          <w:sz w:val="22"/>
          <w:szCs w:val="22"/>
        </w:rPr>
      </w:pPr>
      <w:r w:rsidRPr="00952390">
        <w:rPr>
          <w:rFonts w:asciiTheme="majorHAnsi" w:hAnsiTheme="majorHAnsi" w:cstheme="majorHAnsi"/>
          <w:color w:val="auto"/>
          <w:sz w:val="22"/>
          <w:szCs w:val="22"/>
        </w:rPr>
        <w:t>Tori Vallavalitsuse kiri 23.02.2026 nr 6-2.1/497</w:t>
      </w:r>
    </w:p>
    <w:p w14:paraId="2EA677CA" w14:textId="38D98919" w:rsidR="00AD00EA" w:rsidRPr="00952390" w:rsidRDefault="00AD00EA" w:rsidP="00ED4E22">
      <w:pPr>
        <w:pStyle w:val="HTMLPreformatted"/>
        <w:numPr>
          <w:ilvl w:val="0"/>
          <w:numId w:val="5"/>
        </w:numPr>
        <w:spacing w:after="0"/>
        <w:jc w:val="left"/>
        <w:rPr>
          <w:rFonts w:asciiTheme="majorHAnsi" w:hAnsiTheme="majorHAnsi" w:cstheme="majorHAnsi"/>
          <w:color w:val="auto"/>
          <w:sz w:val="22"/>
          <w:szCs w:val="22"/>
        </w:rPr>
      </w:pPr>
      <w:r w:rsidRPr="00952390">
        <w:rPr>
          <w:rFonts w:asciiTheme="majorHAnsi" w:hAnsiTheme="majorHAnsi" w:cstheme="majorHAnsi"/>
          <w:color w:val="auto"/>
          <w:sz w:val="22"/>
          <w:szCs w:val="22"/>
        </w:rPr>
        <w:t>Transpordiameti 27.02.2026 kiri nr 7.2-2/26/3113-2</w:t>
      </w:r>
    </w:p>
    <w:p w14:paraId="56C525EE" w14:textId="415E74F0" w:rsidR="00AD00EA" w:rsidRPr="00952390" w:rsidRDefault="00360481" w:rsidP="00ED4E22">
      <w:pPr>
        <w:pStyle w:val="HTMLPreformatted"/>
        <w:numPr>
          <w:ilvl w:val="0"/>
          <w:numId w:val="5"/>
        </w:numPr>
        <w:spacing w:after="0"/>
        <w:jc w:val="left"/>
        <w:rPr>
          <w:rFonts w:asciiTheme="majorHAnsi" w:hAnsiTheme="majorHAnsi" w:cstheme="majorHAnsi"/>
          <w:color w:val="auto"/>
          <w:sz w:val="22"/>
          <w:szCs w:val="22"/>
        </w:rPr>
      </w:pPr>
      <w:r w:rsidRPr="00952390">
        <w:rPr>
          <w:rFonts w:asciiTheme="majorHAnsi" w:hAnsiTheme="majorHAnsi" w:cstheme="majorHAnsi"/>
          <w:color w:val="auto"/>
          <w:sz w:val="22"/>
          <w:szCs w:val="22"/>
        </w:rPr>
        <w:t>Maa- ja Ruumiameti 13.03.2026 kiri nr 6-3/26/2744-3</w:t>
      </w:r>
    </w:p>
    <w:p w14:paraId="02D7F9BF" w14:textId="3D631211" w:rsidR="00360481" w:rsidRPr="00952390" w:rsidRDefault="00360481" w:rsidP="00360481">
      <w:pPr>
        <w:pStyle w:val="HTMLPreformatted"/>
        <w:numPr>
          <w:ilvl w:val="0"/>
          <w:numId w:val="5"/>
        </w:numPr>
        <w:spacing w:after="0"/>
        <w:jc w:val="left"/>
        <w:rPr>
          <w:rFonts w:asciiTheme="majorHAnsi" w:hAnsiTheme="majorHAnsi" w:cstheme="majorHAnsi"/>
          <w:color w:val="auto"/>
          <w:sz w:val="22"/>
          <w:szCs w:val="22"/>
        </w:rPr>
      </w:pPr>
      <w:r w:rsidRPr="00952390">
        <w:rPr>
          <w:rFonts w:asciiTheme="majorHAnsi" w:hAnsiTheme="majorHAnsi" w:cstheme="majorHAnsi"/>
          <w:color w:val="auto"/>
          <w:sz w:val="22"/>
          <w:szCs w:val="22"/>
        </w:rPr>
        <w:t>Maa- ja Ruumiameti 23.03.2026 kiri nr 6-3/26/2744-4</w:t>
      </w:r>
    </w:p>
    <w:p w14:paraId="7B9AD51E" w14:textId="29337499" w:rsidR="00360481" w:rsidRPr="00952390" w:rsidRDefault="005E1486" w:rsidP="00360481">
      <w:pPr>
        <w:pStyle w:val="HTMLPreformatted"/>
        <w:numPr>
          <w:ilvl w:val="0"/>
          <w:numId w:val="5"/>
        </w:numPr>
        <w:spacing w:after="0"/>
        <w:jc w:val="left"/>
        <w:rPr>
          <w:rFonts w:asciiTheme="majorHAnsi" w:hAnsiTheme="majorHAnsi" w:cstheme="majorHAnsi"/>
          <w:color w:val="auto"/>
          <w:sz w:val="22"/>
          <w:szCs w:val="22"/>
        </w:rPr>
      </w:pPr>
      <w:r w:rsidRPr="00952390">
        <w:rPr>
          <w:rFonts w:asciiTheme="majorHAnsi" w:hAnsiTheme="majorHAnsi" w:cstheme="majorHAnsi"/>
          <w:color w:val="auto"/>
          <w:sz w:val="22"/>
          <w:szCs w:val="22"/>
        </w:rPr>
        <w:t>Keskkonnaameti 23.03.2026 kiri nr 6-2/26/3622-2</w:t>
      </w:r>
    </w:p>
    <w:p w14:paraId="24B6CDB1" w14:textId="1CB9F9B6" w:rsidR="005E1486" w:rsidRPr="00952390" w:rsidRDefault="005E1486" w:rsidP="00360481">
      <w:pPr>
        <w:pStyle w:val="HTMLPreformatted"/>
        <w:numPr>
          <w:ilvl w:val="0"/>
          <w:numId w:val="5"/>
        </w:numPr>
        <w:spacing w:after="0"/>
        <w:jc w:val="left"/>
        <w:rPr>
          <w:rFonts w:asciiTheme="majorHAnsi" w:hAnsiTheme="majorHAnsi" w:cstheme="majorHAnsi"/>
          <w:color w:val="auto"/>
          <w:sz w:val="22"/>
          <w:szCs w:val="22"/>
        </w:rPr>
      </w:pPr>
      <w:r w:rsidRPr="00952390">
        <w:rPr>
          <w:rFonts w:asciiTheme="majorHAnsi" w:hAnsiTheme="majorHAnsi" w:cstheme="majorHAnsi"/>
          <w:color w:val="auto"/>
          <w:sz w:val="22"/>
          <w:szCs w:val="22"/>
        </w:rPr>
        <w:t>Tori Vallavolikogu 16.04.2026 otsus nr 40 Kellukese tee 1 kinnistu detailplaneeringu koostamise algatamine ja keskkonnamõju strateegilise hindamise algatamata jätmine</w:t>
      </w:r>
    </w:p>
    <w:p w14:paraId="05D26731" w14:textId="2B1542FB" w:rsidR="00AD00EA" w:rsidRPr="00952390" w:rsidRDefault="005E1486" w:rsidP="00ED4E22">
      <w:pPr>
        <w:pStyle w:val="HTMLPreformatted"/>
        <w:numPr>
          <w:ilvl w:val="0"/>
          <w:numId w:val="5"/>
        </w:numPr>
        <w:spacing w:after="0"/>
        <w:jc w:val="left"/>
        <w:rPr>
          <w:rFonts w:asciiTheme="majorHAnsi" w:hAnsiTheme="majorHAnsi" w:cstheme="majorHAnsi"/>
          <w:color w:val="auto"/>
          <w:sz w:val="22"/>
          <w:szCs w:val="22"/>
        </w:rPr>
      </w:pPr>
      <w:r w:rsidRPr="00952390">
        <w:rPr>
          <w:rFonts w:asciiTheme="majorHAnsi" w:hAnsiTheme="majorHAnsi" w:cstheme="majorHAnsi"/>
          <w:color w:val="auto"/>
          <w:sz w:val="22"/>
          <w:szCs w:val="22"/>
        </w:rPr>
        <w:t xml:space="preserve">Leping nr 11-21.8/21 </w:t>
      </w:r>
    </w:p>
    <w:p w14:paraId="281C299B" w14:textId="77777777" w:rsidR="00DE31BF" w:rsidRPr="00952390" w:rsidRDefault="00DE31BF" w:rsidP="00057AD7">
      <w:pPr>
        <w:spacing w:afterLines="120" w:after="288"/>
        <w:rPr>
          <w:rFonts w:asciiTheme="majorHAnsi" w:hAnsiTheme="majorHAnsi" w:cstheme="majorHAnsi"/>
          <w:szCs w:val="22"/>
        </w:rPr>
      </w:pPr>
    </w:p>
    <w:p w14:paraId="5B74E6B7" w14:textId="77777777" w:rsidR="00E95ECB" w:rsidRPr="00952390" w:rsidRDefault="00763385" w:rsidP="00603AF9">
      <w:pPr>
        <w:pStyle w:val="Heading1"/>
        <w:rPr>
          <w:rFonts w:asciiTheme="majorHAnsi" w:hAnsiTheme="majorHAnsi" w:cstheme="majorHAnsi"/>
          <w:highlight w:val="yellow"/>
        </w:rPr>
      </w:pPr>
      <w:r w:rsidRPr="00952390">
        <w:rPr>
          <w:rFonts w:asciiTheme="majorHAnsi" w:hAnsiTheme="majorHAnsi" w:cstheme="majorHAnsi"/>
          <w:sz w:val="22"/>
          <w:szCs w:val="22"/>
        </w:rPr>
        <w:br w:type="page"/>
      </w:r>
      <w:bookmarkStart w:id="4" w:name="_Toc381877687"/>
      <w:bookmarkStart w:id="5" w:name="_Toc230791392"/>
      <w:r w:rsidR="005D2EAA" w:rsidRPr="00952390">
        <w:rPr>
          <w:rFonts w:asciiTheme="majorHAnsi" w:hAnsiTheme="majorHAnsi" w:cstheme="majorHAnsi"/>
          <w:color w:val="70AD47" w:themeColor="accent6"/>
        </w:rPr>
        <w:lastRenderedPageBreak/>
        <w:t>I</w:t>
      </w:r>
      <w:r w:rsidR="00437A0E" w:rsidRPr="00952390">
        <w:rPr>
          <w:rFonts w:asciiTheme="majorHAnsi" w:hAnsiTheme="majorHAnsi" w:cstheme="majorHAnsi"/>
          <w:color w:val="70AD47" w:themeColor="accent6"/>
        </w:rPr>
        <w:t>I Seletuskiri</w:t>
      </w:r>
      <w:bookmarkStart w:id="6" w:name="_Toc381877688"/>
      <w:bookmarkEnd w:id="4"/>
      <w:bookmarkEnd w:id="5"/>
    </w:p>
    <w:p w14:paraId="058EA31E" w14:textId="0E04AAE8" w:rsidR="00FB430F" w:rsidRPr="00952390" w:rsidRDefault="00D226FF" w:rsidP="00F17A91">
      <w:pPr>
        <w:pStyle w:val="Heading2"/>
        <w:shd w:val="clear" w:color="auto" w:fill="E2EFD9" w:themeFill="accent6" w:themeFillTint="33"/>
        <w:spacing w:before="0" w:after="240"/>
        <w:rPr>
          <w:rFonts w:asciiTheme="majorHAnsi" w:hAnsiTheme="majorHAnsi" w:cstheme="majorHAnsi"/>
          <w:szCs w:val="26"/>
        </w:rPr>
      </w:pPr>
      <w:bookmarkStart w:id="7" w:name="_Toc230791393"/>
      <w:r w:rsidRPr="00952390">
        <w:rPr>
          <w:rFonts w:asciiTheme="majorHAnsi" w:hAnsiTheme="majorHAnsi" w:cstheme="majorHAnsi"/>
          <w:szCs w:val="26"/>
        </w:rPr>
        <w:t xml:space="preserve">1. </w:t>
      </w:r>
      <w:r w:rsidR="00437A0E" w:rsidRPr="00952390">
        <w:rPr>
          <w:rFonts w:asciiTheme="majorHAnsi" w:hAnsiTheme="majorHAnsi" w:cstheme="majorHAnsi"/>
          <w:szCs w:val="26"/>
        </w:rPr>
        <w:t>Eesmärk</w:t>
      </w:r>
      <w:bookmarkEnd w:id="6"/>
      <w:bookmarkEnd w:id="7"/>
    </w:p>
    <w:p w14:paraId="3C2773FC" w14:textId="31FC1EE4" w:rsidR="005E1486" w:rsidRPr="00952390" w:rsidRDefault="0018328E" w:rsidP="00F17A91">
      <w:pPr>
        <w:spacing w:after="240"/>
        <w:rPr>
          <w:rFonts w:asciiTheme="majorHAnsi" w:hAnsiTheme="majorHAnsi" w:cstheme="majorHAnsi"/>
        </w:rPr>
      </w:pPr>
      <w:r w:rsidRPr="00952390">
        <w:rPr>
          <w:rFonts w:asciiTheme="majorHAnsi" w:hAnsiTheme="majorHAnsi" w:cstheme="majorHAnsi"/>
        </w:rPr>
        <w:t xml:space="preserve">Planeeringuala paikneb </w:t>
      </w:r>
      <w:r w:rsidR="005E1486" w:rsidRPr="00952390">
        <w:rPr>
          <w:rFonts w:asciiTheme="majorHAnsi" w:hAnsiTheme="majorHAnsi" w:cstheme="majorHAnsi"/>
        </w:rPr>
        <w:t>Tori vallas Tammiste külas</w:t>
      </w:r>
      <w:r w:rsidR="00290A0F" w:rsidRPr="00952390">
        <w:rPr>
          <w:rFonts w:asciiTheme="majorHAnsi" w:hAnsiTheme="majorHAnsi" w:cstheme="majorHAnsi"/>
        </w:rPr>
        <w:t xml:space="preserve"> Kellukese tee 1 maaüksusel. Ala on Tammiste tee ja Kellukese teede ristmikuga piirnevas osas.</w:t>
      </w:r>
      <w:r w:rsidR="00E630A1" w:rsidRPr="00952390">
        <w:rPr>
          <w:rFonts w:asciiTheme="majorHAnsi" w:hAnsiTheme="majorHAnsi" w:cstheme="majorHAnsi"/>
        </w:rPr>
        <w:t xml:space="preserve"> </w:t>
      </w:r>
    </w:p>
    <w:p w14:paraId="3603F54A" w14:textId="58C098D2" w:rsidR="00E630A1" w:rsidRPr="00952390" w:rsidRDefault="00E630A1" w:rsidP="00F17A91">
      <w:pPr>
        <w:spacing w:after="240"/>
        <w:rPr>
          <w:rFonts w:asciiTheme="majorHAnsi" w:hAnsiTheme="majorHAnsi" w:cstheme="majorHAnsi"/>
        </w:rPr>
      </w:pPr>
      <w:r w:rsidRPr="00952390">
        <w:rPr>
          <w:rFonts w:asciiTheme="majorHAnsi" w:hAnsiTheme="majorHAnsi" w:cstheme="majorHAnsi"/>
        </w:rPr>
        <w:t>Kellukese tee 1 katastriüksuse suurus on 10020 m</w:t>
      </w:r>
      <w:r w:rsidRPr="00952390">
        <w:rPr>
          <w:rFonts w:asciiTheme="majorHAnsi" w:hAnsiTheme="majorHAnsi" w:cstheme="majorHAnsi"/>
          <w:vertAlign w:val="superscript"/>
        </w:rPr>
        <w:t>2</w:t>
      </w:r>
      <w:r w:rsidRPr="00952390">
        <w:rPr>
          <w:rFonts w:asciiTheme="majorHAnsi" w:hAnsiTheme="majorHAnsi" w:cstheme="majorHAnsi"/>
        </w:rPr>
        <w:t xml:space="preserve"> ja maakasutuse sihtotstarve 100% maatulundusmaa. </w:t>
      </w:r>
    </w:p>
    <w:p w14:paraId="5528CCC6" w14:textId="6D463E99" w:rsidR="00E630A1" w:rsidRPr="00952390" w:rsidRDefault="00E630A1" w:rsidP="00F17A91">
      <w:pPr>
        <w:spacing w:after="240"/>
        <w:rPr>
          <w:rFonts w:asciiTheme="majorHAnsi" w:hAnsiTheme="majorHAnsi" w:cstheme="majorHAnsi"/>
        </w:rPr>
      </w:pPr>
      <w:r w:rsidRPr="00952390">
        <w:rPr>
          <w:rFonts w:asciiTheme="majorHAnsi" w:hAnsiTheme="majorHAnsi" w:cstheme="majorHAnsi"/>
        </w:rPr>
        <w:t>Planeeringu koostamis eesmärk on kavandad krundile kuni 1800 m</w:t>
      </w:r>
      <w:r w:rsidRPr="00952390">
        <w:rPr>
          <w:rFonts w:asciiTheme="majorHAnsi" w:hAnsiTheme="majorHAnsi" w:cstheme="majorHAnsi"/>
          <w:vertAlign w:val="superscript"/>
        </w:rPr>
        <w:t>2</w:t>
      </w:r>
      <w:r w:rsidRPr="00952390">
        <w:rPr>
          <w:rFonts w:asciiTheme="majorHAnsi" w:hAnsiTheme="majorHAnsi" w:cstheme="majorHAnsi"/>
        </w:rPr>
        <w:t xml:space="preserve"> ehitisealuse pinnaga kauplus ja määrata maakasutuse sihtotstarbeks 100% ärimaa. Planeering ei näe ette katastriüksuse piiride muutmist ja kruntideks jagamist.</w:t>
      </w:r>
    </w:p>
    <w:p w14:paraId="69A19654" w14:textId="6809AFB8" w:rsidR="00437A0E" w:rsidRPr="00952390" w:rsidRDefault="00D226FF" w:rsidP="00F17A91">
      <w:pPr>
        <w:pStyle w:val="Heading2"/>
        <w:shd w:val="clear" w:color="auto" w:fill="E2EFD9" w:themeFill="accent6" w:themeFillTint="33"/>
        <w:spacing w:before="0" w:after="240"/>
        <w:rPr>
          <w:rFonts w:asciiTheme="majorHAnsi" w:hAnsiTheme="majorHAnsi" w:cstheme="majorHAnsi"/>
          <w:szCs w:val="26"/>
        </w:rPr>
      </w:pPr>
      <w:bookmarkStart w:id="8" w:name="_Toc381877689"/>
      <w:bookmarkStart w:id="9" w:name="_Toc230791394"/>
      <w:r w:rsidRPr="00952390">
        <w:rPr>
          <w:rFonts w:asciiTheme="majorHAnsi" w:hAnsiTheme="majorHAnsi" w:cstheme="majorHAnsi"/>
          <w:szCs w:val="26"/>
        </w:rPr>
        <w:t xml:space="preserve">2. </w:t>
      </w:r>
      <w:r w:rsidR="00437A0E" w:rsidRPr="00952390">
        <w:rPr>
          <w:rFonts w:asciiTheme="majorHAnsi" w:hAnsiTheme="majorHAnsi" w:cstheme="majorHAnsi"/>
          <w:szCs w:val="26"/>
        </w:rPr>
        <w:t>Koostamise alused</w:t>
      </w:r>
      <w:bookmarkEnd w:id="8"/>
      <w:bookmarkEnd w:id="9"/>
    </w:p>
    <w:p w14:paraId="77110342" w14:textId="51AB6EDF" w:rsidR="00437A0E" w:rsidRPr="00952390" w:rsidRDefault="005D0095" w:rsidP="001E4F6C">
      <w:pPr>
        <w:pStyle w:val="Heading3"/>
        <w:spacing w:before="0"/>
        <w:rPr>
          <w:rFonts w:asciiTheme="majorHAnsi" w:hAnsiTheme="majorHAnsi" w:cstheme="majorHAnsi"/>
          <w:color w:val="70AD47" w:themeColor="accent6"/>
          <w:sz w:val="24"/>
          <w:szCs w:val="24"/>
        </w:rPr>
      </w:pPr>
      <w:bookmarkStart w:id="10" w:name="_Toc381877690"/>
      <w:bookmarkStart w:id="11" w:name="_Toc230791395"/>
      <w:r w:rsidRPr="00952390">
        <w:rPr>
          <w:rFonts w:asciiTheme="majorHAnsi" w:hAnsiTheme="majorHAnsi" w:cstheme="majorHAnsi"/>
          <w:color w:val="70AD47" w:themeColor="accent6"/>
          <w:sz w:val="24"/>
          <w:szCs w:val="24"/>
        </w:rPr>
        <w:t>2.</w:t>
      </w:r>
      <w:r w:rsidR="004B26E2" w:rsidRPr="00952390">
        <w:rPr>
          <w:rFonts w:asciiTheme="majorHAnsi" w:hAnsiTheme="majorHAnsi" w:cstheme="majorHAnsi"/>
          <w:color w:val="70AD47" w:themeColor="accent6"/>
          <w:sz w:val="24"/>
          <w:szCs w:val="24"/>
        </w:rPr>
        <w:t>1</w:t>
      </w:r>
      <w:r w:rsidRPr="00952390">
        <w:rPr>
          <w:rFonts w:asciiTheme="majorHAnsi" w:hAnsiTheme="majorHAnsi" w:cstheme="majorHAnsi"/>
          <w:color w:val="70AD47" w:themeColor="accent6"/>
          <w:sz w:val="24"/>
          <w:szCs w:val="24"/>
        </w:rPr>
        <w:t xml:space="preserve"> </w:t>
      </w:r>
      <w:bookmarkEnd w:id="10"/>
      <w:r w:rsidR="00E9018D" w:rsidRPr="00952390">
        <w:rPr>
          <w:rFonts w:asciiTheme="majorHAnsi" w:hAnsiTheme="majorHAnsi" w:cstheme="majorHAnsi"/>
          <w:color w:val="70AD47" w:themeColor="accent6"/>
          <w:sz w:val="24"/>
          <w:szCs w:val="24"/>
        </w:rPr>
        <w:t>Detailplaneeringu koostamise alus- ja lähte</w:t>
      </w:r>
      <w:r w:rsidR="00F724E3" w:rsidRPr="00952390">
        <w:rPr>
          <w:rFonts w:asciiTheme="majorHAnsi" w:hAnsiTheme="majorHAnsi" w:cstheme="majorHAnsi"/>
          <w:color w:val="70AD47" w:themeColor="accent6"/>
          <w:sz w:val="24"/>
          <w:szCs w:val="24"/>
        </w:rPr>
        <w:t>dokumendid</w:t>
      </w:r>
      <w:bookmarkEnd w:id="11"/>
    </w:p>
    <w:p w14:paraId="62B6E6A6" w14:textId="69E17D16" w:rsidR="00F724E3" w:rsidRPr="00952390" w:rsidRDefault="00F77E38" w:rsidP="001E4F6C">
      <w:pPr>
        <w:spacing w:after="240"/>
        <w:rPr>
          <w:rFonts w:asciiTheme="majorHAnsi" w:hAnsiTheme="majorHAnsi" w:cstheme="majorHAnsi"/>
          <w:szCs w:val="22"/>
        </w:rPr>
      </w:pPr>
      <w:r w:rsidRPr="00952390">
        <w:rPr>
          <w:rFonts w:asciiTheme="majorHAnsi" w:hAnsiTheme="majorHAnsi" w:cstheme="majorHAnsi"/>
          <w:szCs w:val="22"/>
        </w:rPr>
        <w:t>- P</w:t>
      </w:r>
      <w:r w:rsidR="00F724E3" w:rsidRPr="00952390">
        <w:rPr>
          <w:rFonts w:asciiTheme="majorHAnsi" w:hAnsiTheme="majorHAnsi" w:cstheme="majorHAnsi"/>
          <w:szCs w:val="22"/>
        </w:rPr>
        <w:t>laneerimisse</w:t>
      </w:r>
      <w:r w:rsidR="00E9018D" w:rsidRPr="00952390">
        <w:rPr>
          <w:rFonts w:asciiTheme="majorHAnsi" w:hAnsiTheme="majorHAnsi" w:cstheme="majorHAnsi"/>
          <w:szCs w:val="22"/>
        </w:rPr>
        <w:t>adus</w:t>
      </w:r>
      <w:r w:rsidR="00686E03" w:rsidRPr="00952390">
        <w:rPr>
          <w:rFonts w:asciiTheme="majorHAnsi" w:hAnsiTheme="majorHAnsi" w:cstheme="majorHAnsi"/>
          <w:szCs w:val="22"/>
        </w:rPr>
        <w:t>;</w:t>
      </w:r>
      <w:r w:rsidRPr="00952390">
        <w:rPr>
          <w:rFonts w:asciiTheme="majorHAnsi" w:hAnsiTheme="majorHAnsi" w:cstheme="majorHAnsi"/>
          <w:szCs w:val="22"/>
        </w:rPr>
        <w:t xml:space="preserve"> </w:t>
      </w:r>
    </w:p>
    <w:p w14:paraId="4A120E82" w14:textId="47C33F50" w:rsidR="008F25B4" w:rsidRPr="00952390" w:rsidRDefault="00F522AC" w:rsidP="00C96C40">
      <w:pPr>
        <w:spacing w:after="240"/>
        <w:rPr>
          <w:rFonts w:asciiTheme="majorHAnsi" w:hAnsiTheme="majorHAnsi" w:cstheme="majorHAnsi"/>
          <w:szCs w:val="22"/>
        </w:rPr>
      </w:pPr>
      <w:r w:rsidRPr="00952390">
        <w:rPr>
          <w:rFonts w:asciiTheme="majorHAnsi" w:hAnsiTheme="majorHAnsi" w:cstheme="majorHAnsi"/>
          <w:szCs w:val="22"/>
        </w:rPr>
        <w:t>- Tori Vallavolikogu 16.04.2026 otsus nr 40 Kellukese tee 1 kinnistu detailplaneeringu koostamise algatamine ja keskkonnamõju strateegilise hindamise algatamata jätmine;</w:t>
      </w:r>
    </w:p>
    <w:p w14:paraId="11A98199" w14:textId="517CD494" w:rsidR="003E265A" w:rsidRPr="00952390" w:rsidRDefault="003E265A" w:rsidP="001E4F6C">
      <w:pPr>
        <w:spacing w:after="240"/>
        <w:rPr>
          <w:rFonts w:asciiTheme="majorHAnsi" w:hAnsiTheme="majorHAnsi" w:cstheme="majorHAnsi"/>
          <w:szCs w:val="22"/>
        </w:rPr>
      </w:pPr>
      <w:r w:rsidRPr="00952390">
        <w:rPr>
          <w:rFonts w:asciiTheme="majorHAnsi" w:hAnsiTheme="majorHAnsi" w:cstheme="majorHAnsi"/>
          <w:szCs w:val="22"/>
        </w:rPr>
        <w:t xml:space="preserve">- </w:t>
      </w:r>
      <w:r w:rsidR="00634863" w:rsidRPr="00952390">
        <w:rPr>
          <w:rFonts w:asciiTheme="majorHAnsi" w:hAnsiTheme="majorHAnsi" w:cstheme="majorHAnsi"/>
          <w:szCs w:val="22"/>
        </w:rPr>
        <w:t>Eesti Standard EVS 843:2016</w:t>
      </w:r>
      <w:r w:rsidRPr="00952390">
        <w:rPr>
          <w:rFonts w:asciiTheme="majorHAnsi" w:hAnsiTheme="majorHAnsi" w:cstheme="majorHAnsi"/>
          <w:szCs w:val="22"/>
        </w:rPr>
        <w:t xml:space="preserve"> Linnatänavad</w:t>
      </w:r>
      <w:r w:rsidR="00686E03" w:rsidRPr="00952390">
        <w:rPr>
          <w:rFonts w:asciiTheme="majorHAnsi" w:hAnsiTheme="majorHAnsi" w:cstheme="majorHAnsi"/>
          <w:szCs w:val="22"/>
        </w:rPr>
        <w:t>;</w:t>
      </w:r>
    </w:p>
    <w:p w14:paraId="2EDD8853" w14:textId="08825A46" w:rsidR="003E265A" w:rsidRPr="00952390" w:rsidRDefault="003E265A" w:rsidP="001E4F6C">
      <w:pPr>
        <w:spacing w:after="240"/>
        <w:rPr>
          <w:rFonts w:asciiTheme="majorHAnsi" w:hAnsiTheme="majorHAnsi" w:cstheme="majorHAnsi"/>
          <w:szCs w:val="22"/>
        </w:rPr>
      </w:pPr>
      <w:r w:rsidRPr="00952390">
        <w:rPr>
          <w:rFonts w:asciiTheme="majorHAnsi" w:hAnsiTheme="majorHAnsi" w:cstheme="majorHAnsi"/>
          <w:szCs w:val="22"/>
        </w:rPr>
        <w:t>- Eesti Standard EVS 809-1:2002 Kuritegevuse ennetamine, Linnaplaneerimise ja Arhitektuuri Osa 1: Linnaplaneerimine</w:t>
      </w:r>
      <w:r w:rsidR="00686E03" w:rsidRPr="00952390">
        <w:rPr>
          <w:rFonts w:asciiTheme="majorHAnsi" w:hAnsiTheme="majorHAnsi" w:cstheme="majorHAnsi"/>
          <w:szCs w:val="22"/>
        </w:rPr>
        <w:t>;</w:t>
      </w:r>
    </w:p>
    <w:p w14:paraId="3E53837F" w14:textId="6D16BCD8" w:rsidR="00F94525" w:rsidRPr="00952390" w:rsidRDefault="005A646E" w:rsidP="001E4F6C">
      <w:pPr>
        <w:autoSpaceDE w:val="0"/>
        <w:autoSpaceDN w:val="0"/>
        <w:adjustRightInd w:val="0"/>
        <w:spacing w:after="240"/>
        <w:rPr>
          <w:rFonts w:asciiTheme="majorHAnsi" w:hAnsiTheme="majorHAnsi" w:cstheme="majorHAnsi"/>
          <w:lang w:eastAsia="et-EE"/>
        </w:rPr>
      </w:pPr>
      <w:r w:rsidRPr="00952390">
        <w:rPr>
          <w:rFonts w:asciiTheme="majorHAnsi" w:hAnsiTheme="majorHAnsi" w:cstheme="majorHAnsi"/>
          <w:lang w:eastAsia="et-EE"/>
        </w:rPr>
        <w:t xml:space="preserve">- </w:t>
      </w:r>
      <w:bookmarkStart w:id="12" w:name="_Toc381877691"/>
      <w:r w:rsidR="00B05B3F" w:rsidRPr="00952390">
        <w:rPr>
          <w:rFonts w:asciiTheme="majorHAnsi" w:hAnsiTheme="majorHAnsi" w:cstheme="majorHAnsi"/>
          <w:lang w:eastAsia="et-EE"/>
        </w:rPr>
        <w:t>Eesti Standard EV</w:t>
      </w:r>
      <w:r w:rsidR="007B6F64" w:rsidRPr="00952390">
        <w:rPr>
          <w:rFonts w:asciiTheme="majorHAnsi" w:hAnsiTheme="majorHAnsi" w:cstheme="majorHAnsi"/>
          <w:lang w:eastAsia="et-EE"/>
        </w:rPr>
        <w:t>S 812-1:201</w:t>
      </w:r>
      <w:r w:rsidR="00B71832" w:rsidRPr="00952390">
        <w:rPr>
          <w:rFonts w:asciiTheme="majorHAnsi" w:hAnsiTheme="majorHAnsi" w:cstheme="majorHAnsi"/>
          <w:lang w:eastAsia="et-EE"/>
        </w:rPr>
        <w:t>8</w:t>
      </w:r>
      <w:r w:rsidR="007B6F64" w:rsidRPr="00952390">
        <w:rPr>
          <w:rFonts w:asciiTheme="majorHAnsi" w:hAnsiTheme="majorHAnsi" w:cstheme="majorHAnsi"/>
          <w:lang w:eastAsia="et-EE"/>
        </w:rPr>
        <w:t xml:space="preserve"> Ehitise tuleohutus</w:t>
      </w:r>
      <w:r w:rsidR="00410B87" w:rsidRPr="00952390">
        <w:rPr>
          <w:rFonts w:asciiTheme="majorHAnsi" w:hAnsiTheme="majorHAnsi" w:cstheme="majorHAnsi"/>
          <w:lang w:eastAsia="et-EE"/>
        </w:rPr>
        <w:t>;</w:t>
      </w:r>
    </w:p>
    <w:p w14:paraId="402780A6" w14:textId="4B470954" w:rsidR="00410B87" w:rsidRPr="00952390" w:rsidRDefault="00410B87" w:rsidP="001E4F6C">
      <w:pPr>
        <w:autoSpaceDE w:val="0"/>
        <w:autoSpaceDN w:val="0"/>
        <w:adjustRightInd w:val="0"/>
        <w:spacing w:after="240"/>
        <w:rPr>
          <w:rFonts w:asciiTheme="majorHAnsi" w:hAnsiTheme="majorHAnsi" w:cstheme="majorHAnsi"/>
          <w:lang w:eastAsia="et-EE"/>
        </w:rPr>
      </w:pPr>
      <w:r w:rsidRPr="00952390">
        <w:rPr>
          <w:rFonts w:asciiTheme="majorHAnsi" w:hAnsiTheme="majorHAnsi" w:cstheme="majorHAnsi"/>
          <w:lang w:eastAsia="et-EE"/>
        </w:rPr>
        <w:t xml:space="preserve">- </w:t>
      </w:r>
      <w:r w:rsidR="00EF6EFC" w:rsidRPr="00952390">
        <w:rPr>
          <w:rFonts w:asciiTheme="majorHAnsi" w:hAnsiTheme="majorHAnsi" w:cstheme="majorHAnsi"/>
          <w:lang w:eastAsia="et-EE"/>
        </w:rPr>
        <w:t>j</w:t>
      </w:r>
      <w:r w:rsidRPr="00952390">
        <w:rPr>
          <w:rFonts w:asciiTheme="majorHAnsi" w:hAnsiTheme="majorHAnsi" w:cstheme="majorHAnsi"/>
          <w:lang w:eastAsia="et-EE"/>
        </w:rPr>
        <w:t>a teised kehtivad õigusaktid ja Eesti standardid.</w:t>
      </w:r>
    </w:p>
    <w:p w14:paraId="5DC21851" w14:textId="77777777" w:rsidR="008E5B6C" w:rsidRPr="00952390" w:rsidRDefault="00A46B2B" w:rsidP="008F25B4">
      <w:pPr>
        <w:pStyle w:val="Heading3"/>
        <w:spacing w:before="0"/>
        <w:rPr>
          <w:rFonts w:asciiTheme="majorHAnsi" w:hAnsiTheme="majorHAnsi" w:cstheme="majorHAnsi"/>
          <w:color w:val="70AD47" w:themeColor="accent6"/>
          <w:sz w:val="24"/>
          <w:szCs w:val="24"/>
        </w:rPr>
      </w:pPr>
      <w:bookmarkStart w:id="13" w:name="_Toc230791396"/>
      <w:r w:rsidRPr="00952390">
        <w:rPr>
          <w:rFonts w:asciiTheme="majorHAnsi" w:hAnsiTheme="majorHAnsi" w:cstheme="majorHAnsi"/>
          <w:color w:val="70AD47" w:themeColor="accent6"/>
          <w:sz w:val="24"/>
          <w:szCs w:val="24"/>
        </w:rPr>
        <w:t>2.2</w:t>
      </w:r>
      <w:r w:rsidR="005D0095" w:rsidRPr="00952390">
        <w:rPr>
          <w:rFonts w:asciiTheme="majorHAnsi" w:hAnsiTheme="majorHAnsi" w:cstheme="majorHAnsi"/>
          <w:color w:val="70AD47" w:themeColor="accent6"/>
          <w:sz w:val="24"/>
          <w:szCs w:val="24"/>
        </w:rPr>
        <w:t xml:space="preserve"> </w:t>
      </w:r>
      <w:r w:rsidR="00437A0E" w:rsidRPr="00952390">
        <w:rPr>
          <w:rFonts w:asciiTheme="majorHAnsi" w:hAnsiTheme="majorHAnsi" w:cstheme="majorHAnsi"/>
          <w:color w:val="70AD47" w:themeColor="accent6"/>
          <w:sz w:val="24"/>
          <w:szCs w:val="24"/>
        </w:rPr>
        <w:t>Uuringud</w:t>
      </w:r>
      <w:bookmarkEnd w:id="12"/>
      <w:bookmarkEnd w:id="13"/>
      <w:r w:rsidR="00437A0E" w:rsidRPr="00952390">
        <w:rPr>
          <w:rFonts w:asciiTheme="majorHAnsi" w:hAnsiTheme="majorHAnsi" w:cstheme="majorHAnsi"/>
          <w:color w:val="70AD47" w:themeColor="accent6"/>
          <w:sz w:val="24"/>
          <w:szCs w:val="24"/>
        </w:rPr>
        <w:t xml:space="preserve"> </w:t>
      </w:r>
      <w:bookmarkStart w:id="14" w:name="_Toc335218631"/>
      <w:bookmarkStart w:id="15" w:name="_Toc381877692"/>
    </w:p>
    <w:p w14:paraId="25805FFC" w14:textId="6C2F32DE" w:rsidR="00B61E57" w:rsidRPr="00823F64" w:rsidRDefault="001048AF" w:rsidP="00823F64">
      <w:pPr>
        <w:rPr>
          <w:rFonts w:asciiTheme="majorHAnsi" w:hAnsiTheme="majorHAnsi" w:cstheme="majorHAnsi"/>
          <w:b/>
          <w:bCs/>
        </w:rPr>
      </w:pPr>
      <w:r w:rsidRPr="00823F64">
        <w:rPr>
          <w:rFonts w:asciiTheme="majorHAnsi" w:hAnsiTheme="majorHAnsi" w:cstheme="majorHAnsi"/>
        </w:rPr>
        <w:t xml:space="preserve">Planeeringuala </w:t>
      </w:r>
      <w:proofErr w:type="spellStart"/>
      <w:r w:rsidRPr="00823F64">
        <w:rPr>
          <w:rFonts w:asciiTheme="majorHAnsi" w:hAnsiTheme="majorHAnsi" w:cstheme="majorHAnsi"/>
        </w:rPr>
        <w:t>topomõõdistuse</w:t>
      </w:r>
      <w:proofErr w:type="spellEnd"/>
      <w:r w:rsidRPr="00823F64">
        <w:rPr>
          <w:rFonts w:asciiTheme="majorHAnsi" w:hAnsiTheme="majorHAnsi" w:cstheme="majorHAnsi"/>
        </w:rPr>
        <w:t xml:space="preserve"> on koostanud </w:t>
      </w:r>
      <w:r w:rsidR="00F522AC" w:rsidRPr="00823F64">
        <w:rPr>
          <w:rFonts w:asciiTheme="majorHAnsi" w:hAnsiTheme="majorHAnsi" w:cstheme="majorHAnsi"/>
        </w:rPr>
        <w:t>Geodeesia24 OÜ septembris 2025, töö nr 11128-25.</w:t>
      </w:r>
      <w:r w:rsidR="006F4513" w:rsidRPr="00823F64">
        <w:rPr>
          <w:rFonts w:asciiTheme="majorHAnsi" w:hAnsiTheme="majorHAnsi" w:cstheme="majorHAnsi"/>
        </w:rPr>
        <w:t xml:space="preserve"> </w:t>
      </w:r>
    </w:p>
    <w:p w14:paraId="6B702AEB" w14:textId="20D9135D" w:rsidR="008F25B4" w:rsidRPr="00952390" w:rsidRDefault="00D93BE7" w:rsidP="008F25B4">
      <w:pPr>
        <w:pStyle w:val="Heading3"/>
        <w:spacing w:before="0"/>
        <w:rPr>
          <w:rFonts w:asciiTheme="majorHAnsi" w:hAnsiTheme="majorHAnsi" w:cstheme="majorHAnsi"/>
          <w:color w:val="70AD47" w:themeColor="accent6"/>
          <w:sz w:val="24"/>
          <w:szCs w:val="24"/>
        </w:rPr>
      </w:pPr>
      <w:bookmarkStart w:id="16" w:name="_Toc230791397"/>
      <w:r w:rsidRPr="00952390">
        <w:rPr>
          <w:rFonts w:asciiTheme="majorHAnsi" w:hAnsiTheme="majorHAnsi" w:cstheme="majorHAnsi"/>
          <w:color w:val="70AD47" w:themeColor="accent6"/>
          <w:sz w:val="24"/>
          <w:szCs w:val="24"/>
        </w:rPr>
        <w:t>2.3 Maakasutust kitsendavad tingimused</w:t>
      </w:r>
      <w:bookmarkEnd w:id="14"/>
      <w:bookmarkEnd w:id="15"/>
      <w:bookmarkEnd w:id="16"/>
    </w:p>
    <w:p w14:paraId="6212474F" w14:textId="0B3C632F" w:rsidR="008F25B4" w:rsidRPr="00952390" w:rsidRDefault="008F25B4" w:rsidP="00094B25">
      <w:pPr>
        <w:spacing w:after="240"/>
        <w:rPr>
          <w:rFonts w:asciiTheme="majorHAnsi" w:hAnsiTheme="majorHAnsi" w:cstheme="majorHAnsi"/>
        </w:rPr>
      </w:pPr>
      <w:r w:rsidRPr="00952390">
        <w:rPr>
          <w:rFonts w:asciiTheme="majorHAnsi" w:hAnsiTheme="majorHAnsi" w:cstheme="majorHAnsi"/>
        </w:rPr>
        <w:t>Planeeringuala maaüksuste kitsendus on</w:t>
      </w:r>
      <w:r w:rsidR="00F522AC" w:rsidRPr="00952390">
        <w:rPr>
          <w:rFonts w:asciiTheme="majorHAnsi" w:hAnsiTheme="majorHAnsi" w:cstheme="majorHAnsi"/>
        </w:rPr>
        <w:t xml:space="preserve"> </w:t>
      </w:r>
      <w:r w:rsidR="002574CF" w:rsidRPr="00952390">
        <w:rPr>
          <w:rFonts w:asciiTheme="majorHAnsi" w:hAnsiTheme="majorHAnsi" w:cstheme="majorHAnsi"/>
        </w:rPr>
        <w:t xml:space="preserve">5 Pärnu-Rakvere-Sõmeru </w:t>
      </w:r>
      <w:r w:rsidR="00F522AC" w:rsidRPr="00952390">
        <w:rPr>
          <w:rFonts w:asciiTheme="majorHAnsi" w:hAnsiTheme="majorHAnsi" w:cstheme="majorHAnsi"/>
        </w:rPr>
        <w:t>riigi</w:t>
      </w:r>
      <w:r w:rsidRPr="00952390">
        <w:rPr>
          <w:rFonts w:asciiTheme="majorHAnsi" w:hAnsiTheme="majorHAnsi" w:cstheme="majorHAnsi"/>
        </w:rPr>
        <w:t xml:space="preserve"> </w:t>
      </w:r>
      <w:r w:rsidR="00F522AC" w:rsidRPr="00952390">
        <w:rPr>
          <w:rFonts w:asciiTheme="majorHAnsi" w:hAnsiTheme="majorHAnsi" w:cstheme="majorHAnsi"/>
        </w:rPr>
        <w:t>maantee teekaitse</w:t>
      </w:r>
      <w:r w:rsidR="00094B25" w:rsidRPr="00952390">
        <w:rPr>
          <w:rFonts w:asciiTheme="majorHAnsi" w:hAnsiTheme="majorHAnsi" w:cstheme="majorHAnsi"/>
        </w:rPr>
        <w:t>vöönd</w:t>
      </w:r>
      <w:r w:rsidR="002574CF" w:rsidRPr="00952390">
        <w:rPr>
          <w:rFonts w:asciiTheme="majorHAnsi" w:hAnsiTheme="majorHAnsi" w:cstheme="majorHAnsi"/>
        </w:rPr>
        <w:t xml:space="preserve"> (30m äärmise sõiduraja välimisest servast)</w:t>
      </w:r>
      <w:r w:rsidR="00094B25" w:rsidRPr="00952390">
        <w:rPr>
          <w:rFonts w:asciiTheme="majorHAnsi" w:hAnsiTheme="majorHAnsi" w:cstheme="majorHAnsi"/>
        </w:rPr>
        <w:t>.</w:t>
      </w:r>
      <w:r w:rsidR="0032033B" w:rsidRPr="00952390">
        <w:rPr>
          <w:rFonts w:asciiTheme="majorHAnsi" w:hAnsiTheme="majorHAnsi" w:cstheme="majorHAnsi"/>
        </w:rPr>
        <w:t xml:space="preserve"> Ala on drenaažkuivendatud</w:t>
      </w:r>
      <w:r w:rsidR="002866B3" w:rsidRPr="00952390">
        <w:rPr>
          <w:rFonts w:asciiTheme="majorHAnsi" w:hAnsiTheme="majorHAnsi" w:cstheme="majorHAnsi"/>
        </w:rPr>
        <w:t>, Altküla maaparandussüsteemi maa-ala  (nr 6112350010010) osa.</w:t>
      </w:r>
    </w:p>
    <w:p w14:paraId="7DDB6F65" w14:textId="77777777" w:rsidR="001048AF" w:rsidRPr="00952390" w:rsidRDefault="001048AF">
      <w:pPr>
        <w:spacing w:after="0"/>
        <w:jc w:val="left"/>
        <w:rPr>
          <w:rFonts w:asciiTheme="majorHAnsi" w:hAnsiTheme="majorHAnsi" w:cstheme="majorHAnsi"/>
          <w:b/>
          <w:bCs/>
          <w:sz w:val="26"/>
          <w:szCs w:val="26"/>
        </w:rPr>
      </w:pPr>
      <w:bookmarkStart w:id="17" w:name="_Toc381877693"/>
      <w:r w:rsidRPr="00952390">
        <w:rPr>
          <w:rFonts w:asciiTheme="majorHAnsi" w:hAnsiTheme="majorHAnsi" w:cstheme="majorHAnsi"/>
          <w:szCs w:val="26"/>
        </w:rPr>
        <w:br w:type="page"/>
      </w:r>
    </w:p>
    <w:p w14:paraId="1FD76605" w14:textId="7158FC7E" w:rsidR="0044007D" w:rsidRPr="00952390" w:rsidRDefault="00A25C9C" w:rsidP="00CD25F5">
      <w:pPr>
        <w:pStyle w:val="Heading2"/>
        <w:shd w:val="clear" w:color="auto" w:fill="E2EFD9" w:themeFill="accent6" w:themeFillTint="33"/>
        <w:spacing w:before="0" w:after="240"/>
        <w:rPr>
          <w:rFonts w:asciiTheme="majorHAnsi" w:hAnsiTheme="majorHAnsi" w:cstheme="majorHAnsi"/>
          <w:szCs w:val="26"/>
        </w:rPr>
      </w:pPr>
      <w:bookmarkStart w:id="18" w:name="_Toc230791398"/>
      <w:r w:rsidRPr="00952390">
        <w:rPr>
          <w:rFonts w:asciiTheme="majorHAnsi" w:hAnsiTheme="majorHAnsi" w:cstheme="majorHAnsi"/>
          <w:szCs w:val="26"/>
        </w:rPr>
        <w:lastRenderedPageBreak/>
        <w:t xml:space="preserve">3. </w:t>
      </w:r>
      <w:r w:rsidR="00F77E38" w:rsidRPr="00952390">
        <w:rPr>
          <w:rFonts w:asciiTheme="majorHAnsi" w:hAnsiTheme="majorHAnsi" w:cstheme="majorHAnsi"/>
          <w:szCs w:val="26"/>
        </w:rPr>
        <w:t>Planeeri</w:t>
      </w:r>
      <w:r w:rsidR="007C71F4" w:rsidRPr="00952390">
        <w:rPr>
          <w:rFonts w:asciiTheme="majorHAnsi" w:hAnsiTheme="majorHAnsi" w:cstheme="majorHAnsi"/>
          <w:szCs w:val="26"/>
        </w:rPr>
        <w:t>ngu</w:t>
      </w:r>
      <w:r w:rsidR="00437A0E" w:rsidRPr="00952390">
        <w:rPr>
          <w:rFonts w:asciiTheme="majorHAnsi" w:hAnsiTheme="majorHAnsi" w:cstheme="majorHAnsi"/>
          <w:szCs w:val="26"/>
        </w:rPr>
        <w:t>ala seosed külgnevate aladega</w:t>
      </w:r>
      <w:bookmarkEnd w:id="17"/>
      <w:r w:rsidR="00AF1BB7" w:rsidRPr="00952390">
        <w:rPr>
          <w:rFonts w:asciiTheme="majorHAnsi" w:hAnsiTheme="majorHAnsi" w:cstheme="majorHAnsi"/>
          <w:szCs w:val="26"/>
        </w:rPr>
        <w:t xml:space="preserve">. </w:t>
      </w:r>
      <w:r w:rsidR="009A6957" w:rsidRPr="00952390">
        <w:rPr>
          <w:rFonts w:asciiTheme="majorHAnsi" w:hAnsiTheme="majorHAnsi" w:cstheme="majorHAnsi"/>
          <w:szCs w:val="26"/>
        </w:rPr>
        <w:t>Kõrgema taseme planeeringud</w:t>
      </w:r>
      <w:bookmarkEnd w:id="18"/>
    </w:p>
    <w:p w14:paraId="1AE6151A" w14:textId="5FCA16B9" w:rsidR="00975051" w:rsidRPr="00952390" w:rsidRDefault="0042163E" w:rsidP="0044549C">
      <w:pPr>
        <w:spacing w:after="240"/>
        <w:rPr>
          <w:rFonts w:asciiTheme="majorHAnsi" w:hAnsiTheme="majorHAnsi" w:cstheme="majorHAnsi"/>
          <w:szCs w:val="22"/>
        </w:rPr>
      </w:pPr>
      <w:r w:rsidRPr="00952390">
        <w:rPr>
          <w:rFonts w:asciiTheme="majorHAnsi" w:hAnsiTheme="majorHAnsi" w:cstheme="majorHAnsi"/>
          <w:szCs w:val="22"/>
        </w:rPr>
        <w:t xml:space="preserve">Planeeringuala, suurusega </w:t>
      </w:r>
      <w:r w:rsidR="00B44B48" w:rsidRPr="00952390">
        <w:rPr>
          <w:rFonts w:asciiTheme="majorHAnsi" w:hAnsiTheme="majorHAnsi" w:cstheme="majorHAnsi"/>
          <w:szCs w:val="22"/>
        </w:rPr>
        <w:t>1,</w:t>
      </w:r>
      <w:r w:rsidR="00C81476" w:rsidRPr="00952390">
        <w:rPr>
          <w:rFonts w:asciiTheme="majorHAnsi" w:hAnsiTheme="majorHAnsi" w:cstheme="majorHAnsi"/>
          <w:szCs w:val="22"/>
        </w:rPr>
        <w:t>00</w:t>
      </w:r>
      <w:r w:rsidRPr="00952390">
        <w:rPr>
          <w:rFonts w:asciiTheme="majorHAnsi" w:hAnsiTheme="majorHAnsi" w:cstheme="majorHAnsi"/>
          <w:szCs w:val="22"/>
        </w:rPr>
        <w:t xml:space="preserve"> ha hõlmab </w:t>
      </w:r>
      <w:r w:rsidR="00C81476" w:rsidRPr="00952390">
        <w:rPr>
          <w:rFonts w:asciiTheme="majorHAnsi" w:hAnsiTheme="majorHAnsi" w:cstheme="majorHAnsi"/>
          <w:szCs w:val="22"/>
        </w:rPr>
        <w:t>Kellukese tee</w:t>
      </w:r>
      <w:r w:rsidR="00B44B48" w:rsidRPr="00952390">
        <w:rPr>
          <w:rFonts w:asciiTheme="majorHAnsi" w:hAnsiTheme="majorHAnsi" w:cstheme="majorHAnsi"/>
          <w:szCs w:val="22"/>
        </w:rPr>
        <w:t xml:space="preserve"> 1 maaüksust (</w:t>
      </w:r>
      <w:r w:rsidR="00C81476" w:rsidRPr="00952390">
        <w:rPr>
          <w:rFonts w:asciiTheme="majorHAnsi" w:hAnsiTheme="majorHAnsi" w:cstheme="majorHAnsi"/>
          <w:szCs w:val="22"/>
        </w:rPr>
        <w:t>80601:001:0148</w:t>
      </w:r>
      <w:r w:rsidR="00B44B48" w:rsidRPr="00952390">
        <w:rPr>
          <w:rFonts w:asciiTheme="majorHAnsi" w:hAnsiTheme="majorHAnsi" w:cstheme="majorHAnsi"/>
          <w:szCs w:val="22"/>
        </w:rPr>
        <w:t>)</w:t>
      </w:r>
      <w:r w:rsidR="003227FD" w:rsidRPr="00952390">
        <w:rPr>
          <w:rFonts w:asciiTheme="majorHAnsi" w:hAnsiTheme="majorHAnsi" w:cstheme="majorHAnsi"/>
          <w:szCs w:val="22"/>
        </w:rPr>
        <w:t xml:space="preserve">. Ala piirneb transpordimaa maaüksustega Kellukese </w:t>
      </w:r>
      <w:proofErr w:type="spellStart"/>
      <w:r w:rsidR="003227FD" w:rsidRPr="00952390">
        <w:rPr>
          <w:rFonts w:asciiTheme="majorHAnsi" w:hAnsiTheme="majorHAnsi" w:cstheme="majorHAnsi"/>
          <w:szCs w:val="22"/>
        </w:rPr>
        <w:t>kergliiklustee</w:t>
      </w:r>
      <w:proofErr w:type="spellEnd"/>
      <w:r w:rsidR="003227FD" w:rsidRPr="00952390">
        <w:rPr>
          <w:rFonts w:asciiTheme="majorHAnsi" w:hAnsiTheme="majorHAnsi" w:cstheme="majorHAnsi"/>
          <w:szCs w:val="22"/>
        </w:rPr>
        <w:t xml:space="preserve"> L1 (80901:001:0685) ja 5 Pärnu-Rakvere-Sõmeru tee (73001:008:1003) ning elamumaa maaüksusega Tammiste tee 50 (73001:008:0630) ja maatulundusmaa maaüksusega Susivälja (80601:001:0149). </w:t>
      </w:r>
    </w:p>
    <w:p w14:paraId="55BA3A9E" w14:textId="13D6AC18" w:rsidR="003227FD" w:rsidRPr="00952390" w:rsidRDefault="003227FD" w:rsidP="0044549C">
      <w:pPr>
        <w:spacing w:after="240"/>
        <w:rPr>
          <w:rFonts w:asciiTheme="majorHAnsi" w:hAnsiTheme="majorHAnsi" w:cstheme="majorHAnsi"/>
          <w:szCs w:val="22"/>
        </w:rPr>
      </w:pPr>
      <w:r w:rsidRPr="00952390">
        <w:rPr>
          <w:rFonts w:asciiTheme="majorHAnsi" w:hAnsiTheme="majorHAnsi" w:cstheme="majorHAnsi"/>
          <w:szCs w:val="22"/>
        </w:rPr>
        <w:t>Juurdepääs alale on Kellukese teelt (</w:t>
      </w:r>
      <w:r w:rsidR="004C1EBE" w:rsidRPr="00952390">
        <w:rPr>
          <w:rFonts w:asciiTheme="majorHAnsi" w:hAnsiTheme="majorHAnsi" w:cstheme="majorHAnsi"/>
          <w:szCs w:val="22"/>
        </w:rPr>
        <w:t>73001:008:1345), planeeringualaga piirnevas osas paiknevad kaks bussipeatust: Susivälja ja Jõe.</w:t>
      </w:r>
    </w:p>
    <w:p w14:paraId="7D4A16F3" w14:textId="3DE5F519" w:rsidR="00975051" w:rsidRPr="00952390" w:rsidRDefault="004C1EBE" w:rsidP="0044549C">
      <w:pPr>
        <w:spacing w:after="240"/>
        <w:rPr>
          <w:rFonts w:asciiTheme="majorHAnsi" w:hAnsiTheme="majorHAnsi" w:cstheme="majorHAnsi"/>
          <w:szCs w:val="22"/>
        </w:rPr>
      </w:pPr>
      <w:r w:rsidRPr="00952390">
        <w:rPr>
          <w:rFonts w:asciiTheme="majorHAnsi" w:hAnsiTheme="majorHAnsi" w:cstheme="majorHAnsi"/>
          <w:szCs w:val="22"/>
        </w:rPr>
        <w:t xml:space="preserve">Teisel pool Kellukese teed paiknevad ärimaa maakasutuse sihtotstarbelised Kellukese tee 2a (80901:001:0644) </w:t>
      </w:r>
      <w:proofErr w:type="spellStart"/>
      <w:r w:rsidRPr="00952390">
        <w:rPr>
          <w:rFonts w:asciiTheme="majorHAnsi" w:hAnsiTheme="majorHAnsi" w:cstheme="majorHAnsi"/>
          <w:szCs w:val="22"/>
        </w:rPr>
        <w:t>Hepa</w:t>
      </w:r>
      <w:proofErr w:type="spellEnd"/>
      <w:r w:rsidRPr="00952390">
        <w:rPr>
          <w:rFonts w:asciiTheme="majorHAnsi" w:hAnsiTheme="majorHAnsi" w:cstheme="majorHAnsi"/>
          <w:szCs w:val="22"/>
        </w:rPr>
        <w:t xml:space="preserve"> OÜ tankla ja Kellukese tee 2 (80901:001:0643) Tammiste </w:t>
      </w:r>
      <w:proofErr w:type="spellStart"/>
      <w:r w:rsidRPr="00952390">
        <w:rPr>
          <w:rFonts w:asciiTheme="majorHAnsi" w:hAnsiTheme="majorHAnsi" w:cstheme="majorHAnsi"/>
          <w:szCs w:val="22"/>
        </w:rPr>
        <w:t>Konsum</w:t>
      </w:r>
      <w:proofErr w:type="spellEnd"/>
      <w:r w:rsidRPr="00952390">
        <w:rPr>
          <w:rFonts w:asciiTheme="majorHAnsi" w:hAnsiTheme="majorHAnsi" w:cstheme="majorHAnsi"/>
          <w:szCs w:val="22"/>
        </w:rPr>
        <w:t xml:space="preserve"> (</w:t>
      </w:r>
      <w:proofErr w:type="spellStart"/>
      <w:r w:rsidRPr="00952390">
        <w:rPr>
          <w:rFonts w:asciiTheme="majorHAnsi" w:hAnsiTheme="majorHAnsi" w:cstheme="majorHAnsi"/>
          <w:szCs w:val="22"/>
        </w:rPr>
        <w:t>Coop</w:t>
      </w:r>
      <w:proofErr w:type="spellEnd"/>
      <w:r w:rsidRPr="00952390">
        <w:rPr>
          <w:rFonts w:asciiTheme="majorHAnsi" w:hAnsiTheme="majorHAnsi" w:cstheme="majorHAnsi"/>
          <w:szCs w:val="22"/>
        </w:rPr>
        <w:t xml:space="preserve">) kauplus. </w:t>
      </w:r>
      <w:proofErr w:type="spellStart"/>
      <w:r w:rsidRPr="00952390">
        <w:rPr>
          <w:rFonts w:asciiTheme="majorHAnsi" w:hAnsiTheme="majorHAnsi" w:cstheme="majorHAnsi"/>
          <w:szCs w:val="22"/>
        </w:rPr>
        <w:t>Lähipiirkonnas</w:t>
      </w:r>
      <w:proofErr w:type="spellEnd"/>
      <w:r w:rsidRPr="00952390">
        <w:rPr>
          <w:rFonts w:asciiTheme="majorHAnsi" w:hAnsiTheme="majorHAnsi" w:cstheme="majorHAnsi"/>
          <w:szCs w:val="22"/>
        </w:rPr>
        <w:t xml:space="preserve"> on mitmeid olemasolevaid ning perspektiivseid tootmis-, äri- ja teenindusettevõtete maa-alasid ning Tammiste lasteaed-algkool ja eramupiirkond.</w:t>
      </w:r>
    </w:p>
    <w:p w14:paraId="7DEA7C97" w14:textId="2B921179" w:rsidR="00B44B48" w:rsidRPr="00952390" w:rsidRDefault="004C1EBE" w:rsidP="0044549C">
      <w:pPr>
        <w:spacing w:after="240"/>
        <w:rPr>
          <w:rFonts w:asciiTheme="majorHAnsi" w:hAnsiTheme="majorHAnsi" w:cstheme="majorHAnsi"/>
          <w:szCs w:val="22"/>
        </w:rPr>
      </w:pPr>
      <w:r w:rsidRPr="00952390">
        <w:rPr>
          <w:rFonts w:asciiTheme="majorHAnsi" w:hAnsiTheme="majorHAnsi" w:cstheme="majorHAnsi"/>
          <w:noProof/>
        </w:rPr>
        <mc:AlternateContent>
          <mc:Choice Requires="wps">
            <w:drawing>
              <wp:anchor distT="0" distB="0" distL="114300" distR="114300" simplePos="0" relativeHeight="251662336" behindDoc="0" locked="0" layoutInCell="1" allowOverlap="1" wp14:anchorId="5854CA26" wp14:editId="01B89A95">
                <wp:simplePos x="0" y="0"/>
                <wp:positionH relativeFrom="column">
                  <wp:posOffset>4356100</wp:posOffset>
                </wp:positionH>
                <wp:positionV relativeFrom="paragraph">
                  <wp:posOffset>15875</wp:posOffset>
                </wp:positionV>
                <wp:extent cx="1098644" cy="300251"/>
                <wp:effectExtent l="0" t="0" r="25400" b="24130"/>
                <wp:wrapNone/>
                <wp:docPr id="1820849696" name="Text Box 4"/>
                <wp:cNvGraphicFramePr/>
                <a:graphic xmlns:a="http://schemas.openxmlformats.org/drawingml/2006/main">
                  <a:graphicData uri="http://schemas.microsoft.com/office/word/2010/wordprocessingShape">
                    <wps:wsp>
                      <wps:cNvSpPr txBox="1"/>
                      <wps:spPr>
                        <a:xfrm>
                          <a:off x="0" y="0"/>
                          <a:ext cx="1098644" cy="300251"/>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EF7EFBE" w14:textId="7861A221" w:rsidR="00AC145B" w:rsidRPr="00AC145B" w:rsidRDefault="00AC145B">
                            <w:pPr>
                              <w:rPr>
                                <w:rFonts w:asciiTheme="majorHAnsi" w:hAnsiTheme="majorHAnsi" w:cstheme="majorHAnsi"/>
                              </w:rPr>
                            </w:pPr>
                            <w:r w:rsidRPr="00AC145B">
                              <w:rPr>
                                <w:rFonts w:asciiTheme="majorHAnsi" w:hAnsiTheme="majorHAnsi" w:cstheme="majorHAnsi"/>
                              </w:rPr>
                              <w:t>Planeeringuala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4CA26" id="_x0000_t202" coordsize="21600,21600" o:spt="202" path="m,l,21600r21600,l21600,xe">
                <v:stroke joinstyle="miter"/>
                <v:path gradientshapeok="t" o:connecttype="rect"/>
              </v:shapetype>
              <v:shape id="Text Box 4" o:spid="_x0000_s1026" type="#_x0000_t202" style="position:absolute;left:0;text-align:left;margin-left:343pt;margin-top:1.25pt;width:86.5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" fillcolor="white [3201]" strokecolor="#ed7d31 [3205]" strokeweight="1pt">
                <v:textbox>
                  <w:txbxContent>
                    <w:p w14:paraId="1EF7EFBE" w14:textId="7861A221" w:rsidR="00AC145B" w:rsidRPr="00AC145B" w:rsidRDefault="00AC145B">
                      <w:pPr>
                        <w:rPr>
                          <w:rFonts w:asciiTheme="majorHAnsi" w:hAnsiTheme="majorHAnsi" w:cstheme="majorHAnsi"/>
                        </w:rPr>
                      </w:pPr>
                      <w:r w:rsidRPr="00AC145B">
                        <w:rPr>
                          <w:rFonts w:asciiTheme="majorHAnsi" w:hAnsiTheme="majorHAnsi" w:cstheme="majorHAnsi"/>
                        </w:rPr>
                        <w:t>Planeeringuala</w:t>
                      </w:r>
                    </w:p>
                  </w:txbxContent>
                </v:textbox>
              </v:shape>
            </w:pict>
          </mc:Fallback>
        </mc:AlternateContent>
      </w:r>
      <w:r w:rsidR="00AC145B" w:rsidRPr="00952390">
        <w:rPr>
          <w:rFonts w:asciiTheme="majorHAnsi" w:hAnsiTheme="majorHAnsi" w:cstheme="majorHAnsi"/>
          <w:noProof/>
        </w:rPr>
        <mc:AlternateContent>
          <mc:Choice Requires="wps">
            <w:drawing>
              <wp:anchor distT="0" distB="0" distL="114300" distR="114300" simplePos="0" relativeHeight="251661312" behindDoc="0" locked="0" layoutInCell="1" allowOverlap="1" wp14:anchorId="5041C5D0" wp14:editId="6730984E">
                <wp:simplePos x="0" y="0"/>
                <wp:positionH relativeFrom="column">
                  <wp:posOffset>2383155</wp:posOffset>
                </wp:positionH>
                <wp:positionV relativeFrom="paragraph">
                  <wp:posOffset>145415</wp:posOffset>
                </wp:positionV>
                <wp:extent cx="2133600" cy="1714500"/>
                <wp:effectExtent l="38100" t="0" r="19050" b="57150"/>
                <wp:wrapNone/>
                <wp:docPr id="2147060264" name="Straight Arrow Connector 3"/>
                <wp:cNvGraphicFramePr/>
                <a:graphic xmlns:a="http://schemas.openxmlformats.org/drawingml/2006/main">
                  <a:graphicData uri="http://schemas.microsoft.com/office/word/2010/wordprocessingShape">
                    <wps:wsp>
                      <wps:cNvCnPr/>
                      <wps:spPr>
                        <a:xfrm flipH="1">
                          <a:off x="0" y="0"/>
                          <a:ext cx="2133600" cy="17145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A564EA" id="_x0000_t32" coordsize="21600,21600" o:spt="32" o:oned="t" path="m,l21600,21600e" filled="f">
                <v:path arrowok="t" fillok="f" o:connecttype="none"/>
                <o:lock v:ext="edit" shapetype="t"/>
              </v:shapetype>
              <v:shape id="Straight Arrow Connector 3" o:spid="_x0000_s1026" type="#_x0000_t32" style="position:absolute;margin-left:187.65pt;margin-top:11.45pt;width:168pt;height:13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" strokecolor="#ed7d31 [3205]" strokeweight="1.5pt">
                <v:stroke endarrow="block" joinstyle="miter"/>
              </v:shape>
            </w:pict>
          </mc:Fallback>
        </mc:AlternateContent>
      </w:r>
    </w:p>
    <w:p w14:paraId="3BC5F76B" w14:textId="41B2F949" w:rsidR="00B44B48" w:rsidRPr="00952390" w:rsidRDefault="00AC145B" w:rsidP="0044549C">
      <w:pPr>
        <w:spacing w:after="240"/>
        <w:rPr>
          <w:rFonts w:asciiTheme="majorHAnsi" w:hAnsiTheme="majorHAnsi" w:cstheme="majorHAnsi"/>
          <w:szCs w:val="22"/>
        </w:rPr>
      </w:pPr>
      <w:r w:rsidRPr="00952390">
        <w:rPr>
          <w:rFonts w:asciiTheme="majorHAnsi" w:hAnsiTheme="majorHAnsi" w:cstheme="majorHAnsi"/>
          <w:noProof/>
        </w:rPr>
        <w:drawing>
          <wp:inline distT="0" distB="0" distL="0" distR="0" wp14:anchorId="3DD14AE6" wp14:editId="53AAD52E">
            <wp:extent cx="5591175" cy="2358786"/>
            <wp:effectExtent l="0" t="0" r="0" b="3810"/>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lt 3"/>
                    <pic:cNvPicPr/>
                  </pic:nvPicPr>
                  <pic:blipFill>
                    <a:blip r:embed="rId9">
                      <a:extLst>
                        <a:ext uri="{28A0092B-C50C-407E-A947-70E740481C1C}">
                          <a14:useLocalDpi xmlns:a14="http://schemas.microsoft.com/office/drawing/2010/main" val="0"/>
                        </a:ext>
                      </a:extLst>
                    </a:blip>
                    <a:srcRect t="27002" b="27002"/>
                    <a:stretch>
                      <a:fillRect/>
                    </a:stretch>
                  </pic:blipFill>
                  <pic:spPr bwMode="auto">
                    <a:xfrm>
                      <a:off x="0" y="0"/>
                      <a:ext cx="5603949" cy="2364175"/>
                    </a:xfrm>
                    <a:prstGeom prst="rect">
                      <a:avLst/>
                    </a:prstGeom>
                    <a:ln>
                      <a:noFill/>
                    </a:ln>
                    <a:extLst>
                      <a:ext uri="{53640926-AAD7-44D8-BBD7-CCE9431645EC}">
                        <a14:shadowObscured xmlns:a14="http://schemas.microsoft.com/office/drawing/2010/main"/>
                      </a:ext>
                    </a:extLst>
                  </pic:spPr>
                </pic:pic>
              </a:graphicData>
            </a:graphic>
          </wp:inline>
        </w:drawing>
      </w:r>
    </w:p>
    <w:p w14:paraId="74B2FF86" w14:textId="766D715F" w:rsidR="00AC145B" w:rsidRPr="00952390" w:rsidRDefault="00AA14A7" w:rsidP="0044549C">
      <w:pPr>
        <w:spacing w:after="240"/>
        <w:rPr>
          <w:rFonts w:asciiTheme="majorHAnsi" w:hAnsiTheme="majorHAnsi" w:cstheme="majorHAnsi"/>
          <w:szCs w:val="22"/>
        </w:rPr>
      </w:pPr>
      <w:r w:rsidRPr="00952390">
        <w:rPr>
          <w:rFonts w:asciiTheme="majorHAnsi" w:hAnsiTheme="majorHAnsi" w:cstheme="majorHAnsi"/>
          <w:sz w:val="20"/>
          <w:szCs w:val="20"/>
        </w:rPr>
        <w:t>Väljavõte www.maaamet.ee</w:t>
      </w:r>
    </w:p>
    <w:p w14:paraId="10F35888" w14:textId="1940A28D" w:rsidR="001738A4" w:rsidRPr="00952390" w:rsidRDefault="001738A4" w:rsidP="004C673C">
      <w:pPr>
        <w:spacing w:after="240"/>
        <w:rPr>
          <w:rFonts w:asciiTheme="majorHAnsi" w:hAnsiTheme="majorHAnsi" w:cstheme="majorHAnsi"/>
          <w:szCs w:val="22"/>
        </w:rPr>
      </w:pPr>
      <w:r w:rsidRPr="00952390">
        <w:rPr>
          <w:rFonts w:asciiTheme="majorHAnsi" w:hAnsiTheme="majorHAnsi" w:cstheme="majorHAnsi"/>
          <w:szCs w:val="22"/>
        </w:rPr>
        <w:t>Kontaktala kehtivad detailplaneeringud</w:t>
      </w:r>
      <w:r w:rsidR="00157D83" w:rsidRPr="00952390">
        <w:rPr>
          <w:rFonts w:asciiTheme="majorHAnsi" w:hAnsiTheme="majorHAnsi" w:cstheme="majorHAnsi"/>
          <w:szCs w:val="22"/>
        </w:rPr>
        <w:t xml:space="preserve"> (Vt. joonis nr 2 ´</w:t>
      </w:r>
      <w:proofErr w:type="spellStart"/>
      <w:r w:rsidR="00157D83" w:rsidRPr="00952390">
        <w:rPr>
          <w:rFonts w:asciiTheme="majorHAnsi" w:hAnsiTheme="majorHAnsi" w:cstheme="majorHAnsi"/>
          <w:szCs w:val="22"/>
        </w:rPr>
        <w:t>Ruumilise</w:t>
      </w:r>
      <w:proofErr w:type="spellEnd"/>
      <w:r w:rsidR="00157D83" w:rsidRPr="00952390">
        <w:rPr>
          <w:rFonts w:asciiTheme="majorHAnsi" w:hAnsiTheme="majorHAnsi" w:cstheme="majorHAnsi"/>
          <w:szCs w:val="22"/>
        </w:rPr>
        <w:t xml:space="preserve"> keskkonna analüüs´)</w:t>
      </w:r>
      <w:r w:rsidRPr="00952390">
        <w:rPr>
          <w:rFonts w:asciiTheme="majorHAnsi" w:hAnsiTheme="majorHAnsi" w:cstheme="majorHAnsi"/>
          <w:szCs w:val="22"/>
        </w:rPr>
        <w:t>:</w:t>
      </w:r>
    </w:p>
    <w:p w14:paraId="2490A151" w14:textId="47D3EEF0" w:rsidR="00157D83" w:rsidRPr="00952390" w:rsidRDefault="002F7472" w:rsidP="002F7472">
      <w:pPr>
        <w:pStyle w:val="ListParagraph"/>
        <w:numPr>
          <w:ilvl w:val="0"/>
          <w:numId w:val="15"/>
        </w:numPr>
        <w:spacing w:after="0"/>
        <w:jc w:val="left"/>
        <w:rPr>
          <w:rFonts w:asciiTheme="majorHAnsi" w:hAnsiTheme="majorHAnsi" w:cstheme="majorHAnsi"/>
          <w:szCs w:val="22"/>
          <w:lang w:val="et-EE"/>
        </w:rPr>
      </w:pPr>
      <w:r w:rsidRPr="00952390">
        <w:rPr>
          <w:rFonts w:asciiTheme="majorHAnsi" w:hAnsiTheme="majorHAnsi" w:cstheme="majorHAnsi"/>
          <w:szCs w:val="22"/>
          <w:lang w:val="et-EE"/>
        </w:rPr>
        <w:t xml:space="preserve">Kellukese tee 2 ja 4 kinnistute detailplaneering. </w:t>
      </w:r>
      <w:proofErr w:type="spellStart"/>
      <w:r w:rsidRPr="00952390">
        <w:rPr>
          <w:rFonts w:asciiTheme="majorHAnsi" w:hAnsiTheme="majorHAnsi" w:cstheme="majorHAnsi"/>
          <w:szCs w:val="22"/>
          <w:lang w:val="et-EE"/>
        </w:rPr>
        <w:t>PlanID</w:t>
      </w:r>
      <w:proofErr w:type="spellEnd"/>
      <w:r w:rsidRPr="00952390">
        <w:rPr>
          <w:rFonts w:asciiTheme="majorHAnsi" w:hAnsiTheme="majorHAnsi" w:cstheme="majorHAnsi"/>
          <w:szCs w:val="22"/>
          <w:lang w:val="et-EE"/>
        </w:rPr>
        <w:t xml:space="preserve"> 86313, kehtestatud 22.04.2020</w:t>
      </w:r>
    </w:p>
    <w:p w14:paraId="7CDFB6A9" w14:textId="77777777" w:rsidR="009C3F96" w:rsidRPr="00952390" w:rsidRDefault="009C3F96" w:rsidP="009C3F96">
      <w:pPr>
        <w:spacing w:after="0"/>
        <w:jc w:val="left"/>
        <w:rPr>
          <w:rFonts w:asciiTheme="majorHAnsi" w:hAnsiTheme="majorHAnsi" w:cstheme="majorHAnsi"/>
          <w:szCs w:val="22"/>
        </w:rPr>
      </w:pPr>
    </w:p>
    <w:p w14:paraId="71BC8377" w14:textId="180B6668" w:rsidR="009C3F96" w:rsidRPr="00952390" w:rsidRDefault="009C3F96" w:rsidP="009C3F96">
      <w:pPr>
        <w:spacing w:after="0"/>
        <w:jc w:val="left"/>
        <w:rPr>
          <w:rFonts w:asciiTheme="majorHAnsi" w:hAnsiTheme="majorHAnsi" w:cstheme="majorHAnsi"/>
          <w:szCs w:val="22"/>
        </w:rPr>
      </w:pPr>
      <w:r w:rsidRPr="00952390">
        <w:rPr>
          <w:rFonts w:asciiTheme="majorHAnsi" w:hAnsiTheme="majorHAnsi" w:cstheme="majorHAnsi"/>
          <w:b/>
          <w:bCs/>
          <w:szCs w:val="22"/>
        </w:rPr>
        <w:t>Pärnu maakonnaplaneeringu</w:t>
      </w:r>
      <w:r w:rsidRPr="00952390">
        <w:rPr>
          <w:rFonts w:asciiTheme="majorHAnsi" w:hAnsiTheme="majorHAnsi" w:cstheme="majorHAnsi"/>
          <w:szCs w:val="22"/>
        </w:rPr>
        <w:t xml:space="preserve"> kohaselt paikneb planeeringuala </w:t>
      </w:r>
      <w:r w:rsidR="00CD1156" w:rsidRPr="00952390">
        <w:rPr>
          <w:rFonts w:asciiTheme="majorHAnsi" w:hAnsiTheme="majorHAnsi" w:cstheme="majorHAnsi"/>
          <w:szCs w:val="22"/>
        </w:rPr>
        <w:t>Tammise piirkonnas, mis on linnalise asustusega Pärnu linna lähiümbruse kant,  mis on Pärnu linna kui tõmbekeskuse mõjusf</w:t>
      </w:r>
      <w:r w:rsidR="00365524" w:rsidRPr="00952390">
        <w:rPr>
          <w:rFonts w:asciiTheme="majorHAnsi" w:hAnsiTheme="majorHAnsi" w:cstheme="majorHAnsi"/>
          <w:szCs w:val="22"/>
        </w:rPr>
        <w:t xml:space="preserve">ääris. Maakonnaplaneeringus on välja toodud tingimused üldplaneeringutes linnalise asustusega alade arendamiseks. Üheks tingimused on tagada ala </w:t>
      </w:r>
      <w:proofErr w:type="spellStart"/>
      <w:r w:rsidR="00365524" w:rsidRPr="00952390">
        <w:rPr>
          <w:rFonts w:asciiTheme="majorHAnsi" w:hAnsiTheme="majorHAnsi" w:cstheme="majorHAnsi"/>
          <w:szCs w:val="22"/>
        </w:rPr>
        <w:t>ruumiline</w:t>
      </w:r>
      <w:proofErr w:type="spellEnd"/>
      <w:r w:rsidR="00365524" w:rsidRPr="00952390">
        <w:rPr>
          <w:rFonts w:asciiTheme="majorHAnsi" w:hAnsiTheme="majorHAnsi" w:cstheme="majorHAnsi"/>
          <w:szCs w:val="22"/>
        </w:rPr>
        <w:t xml:space="preserve"> ja funktsionaalne terviklikkus ning mitmekesisus, tagada erinevate funktsioonide ja teenuste, elu-, puhke- ja ettevõtlusfunktsiooni koostoimimine. Maakonnaplaneering planeeringualale olulisi tingimusi ei ole seadnud. Detailplaneering ei ole vastusolus Pärnu maakonnaplaneeringu 2030+ põhimõtetega.</w:t>
      </w:r>
    </w:p>
    <w:p w14:paraId="2B3BCE93" w14:textId="77777777" w:rsidR="002F7472" w:rsidRPr="00952390" w:rsidRDefault="002F7472" w:rsidP="002F7472">
      <w:pPr>
        <w:pStyle w:val="ListParagraph"/>
        <w:spacing w:after="0"/>
        <w:jc w:val="left"/>
        <w:rPr>
          <w:rFonts w:asciiTheme="majorHAnsi" w:hAnsiTheme="majorHAnsi" w:cstheme="majorHAnsi"/>
          <w:szCs w:val="22"/>
          <w:lang w:val="et-EE"/>
        </w:rPr>
      </w:pPr>
    </w:p>
    <w:p w14:paraId="106DE2DF" w14:textId="77777777" w:rsidR="00365524" w:rsidRPr="00952390" w:rsidRDefault="00365524">
      <w:pPr>
        <w:spacing w:after="0"/>
        <w:jc w:val="left"/>
        <w:rPr>
          <w:rFonts w:asciiTheme="majorHAnsi" w:hAnsiTheme="majorHAnsi" w:cstheme="majorHAnsi"/>
          <w:b/>
          <w:bCs/>
          <w:color w:val="70AD47" w:themeColor="accent6"/>
          <w:szCs w:val="22"/>
        </w:rPr>
      </w:pPr>
      <w:r w:rsidRPr="00952390">
        <w:rPr>
          <w:rFonts w:asciiTheme="majorHAnsi" w:hAnsiTheme="majorHAnsi" w:cstheme="majorHAnsi"/>
          <w:b/>
          <w:bCs/>
          <w:color w:val="70AD47" w:themeColor="accent6"/>
          <w:szCs w:val="22"/>
        </w:rPr>
        <w:br w:type="page"/>
      </w:r>
    </w:p>
    <w:p w14:paraId="518295FA" w14:textId="5025D262" w:rsidR="00FF4D1E" w:rsidRPr="00952390" w:rsidRDefault="00E96882" w:rsidP="004C673C">
      <w:pPr>
        <w:spacing w:after="240"/>
        <w:rPr>
          <w:rFonts w:asciiTheme="majorHAnsi" w:hAnsiTheme="majorHAnsi" w:cstheme="majorHAnsi"/>
          <w:b/>
          <w:bCs/>
          <w:color w:val="70AD47" w:themeColor="accent6"/>
          <w:szCs w:val="22"/>
        </w:rPr>
      </w:pPr>
      <w:r w:rsidRPr="00952390">
        <w:rPr>
          <w:rFonts w:asciiTheme="majorHAnsi" w:hAnsiTheme="majorHAnsi" w:cstheme="majorHAnsi"/>
          <w:b/>
          <w:bCs/>
          <w:color w:val="70AD47" w:themeColor="accent6"/>
          <w:szCs w:val="22"/>
        </w:rPr>
        <w:lastRenderedPageBreak/>
        <w:t>Valla üldplaneeringu muutmi</w:t>
      </w:r>
      <w:r w:rsidR="00142060">
        <w:rPr>
          <w:rFonts w:asciiTheme="majorHAnsi" w:hAnsiTheme="majorHAnsi" w:cstheme="majorHAnsi"/>
          <w:b/>
          <w:bCs/>
          <w:color w:val="70AD47" w:themeColor="accent6"/>
          <w:szCs w:val="22"/>
        </w:rPr>
        <w:t>se põhjendused</w:t>
      </w:r>
    </w:p>
    <w:p w14:paraId="26103E28" w14:textId="152CB8F2" w:rsidR="008F25B4" w:rsidRPr="00952390" w:rsidRDefault="00E96882" w:rsidP="004C673C">
      <w:pPr>
        <w:spacing w:after="240"/>
        <w:rPr>
          <w:rFonts w:asciiTheme="majorHAnsi" w:hAnsiTheme="majorHAnsi" w:cstheme="majorHAnsi"/>
          <w:szCs w:val="22"/>
        </w:rPr>
      </w:pPr>
      <w:r w:rsidRPr="00952390">
        <w:rPr>
          <w:rFonts w:asciiTheme="majorHAnsi" w:hAnsiTheme="majorHAnsi" w:cstheme="majorHAnsi"/>
          <w:szCs w:val="22"/>
        </w:rPr>
        <w:t xml:space="preserve">Kehtiva </w:t>
      </w:r>
      <w:r w:rsidRPr="00952390">
        <w:rPr>
          <w:rFonts w:asciiTheme="majorHAnsi" w:hAnsiTheme="majorHAnsi" w:cstheme="majorHAnsi"/>
          <w:b/>
          <w:bCs/>
          <w:szCs w:val="22"/>
        </w:rPr>
        <w:t>Sauga valla üldplaneeringu</w:t>
      </w:r>
      <w:r w:rsidR="00D07240">
        <w:rPr>
          <w:rFonts w:asciiTheme="majorHAnsi" w:hAnsiTheme="majorHAnsi" w:cstheme="majorHAnsi"/>
          <w:b/>
          <w:bCs/>
          <w:szCs w:val="22"/>
        </w:rPr>
        <w:t xml:space="preserve"> </w:t>
      </w:r>
      <w:r w:rsidR="00D07240">
        <w:rPr>
          <w:rFonts w:asciiTheme="majorHAnsi" w:hAnsiTheme="majorHAnsi" w:cstheme="majorHAnsi"/>
          <w:szCs w:val="22"/>
        </w:rPr>
        <w:t>(kehtestatud Sauga Vallavolikogu 5.detsembri 2016 otsusega nr 97)</w:t>
      </w:r>
      <w:r w:rsidRPr="00952390">
        <w:rPr>
          <w:rFonts w:asciiTheme="majorHAnsi" w:hAnsiTheme="majorHAnsi" w:cstheme="majorHAnsi"/>
          <w:szCs w:val="22"/>
        </w:rPr>
        <w:t xml:space="preserve"> kohaselt paikneb planeeringuala Tammise küla tiheasustusala piiril, täpsemalt määramata juhtotstarbeta maatulundusmaal. Detailplaneering teeb ettepaneku kehtiva üldplaneeringu muutmiseks. Üldplaneeringu muutmine seisneb maakasutuse juhtotstarbe määramiseks ärimaaks.</w:t>
      </w:r>
    </w:p>
    <w:p w14:paraId="34E7B5D2" w14:textId="711D0D37" w:rsidR="00E96882" w:rsidRPr="00952390" w:rsidRDefault="00E96882" w:rsidP="004C673C">
      <w:pPr>
        <w:spacing w:after="240"/>
        <w:rPr>
          <w:rFonts w:asciiTheme="majorHAnsi" w:hAnsiTheme="majorHAnsi" w:cstheme="majorHAnsi"/>
          <w:szCs w:val="22"/>
        </w:rPr>
      </w:pPr>
      <w:r w:rsidRPr="00952390">
        <w:rPr>
          <w:rFonts w:asciiTheme="majorHAnsi" w:hAnsiTheme="majorHAnsi" w:cstheme="majorHAnsi"/>
          <w:szCs w:val="22"/>
        </w:rPr>
        <w:t xml:space="preserve">Planeeringuala ei paikne </w:t>
      </w:r>
      <w:proofErr w:type="spellStart"/>
      <w:r w:rsidRPr="00952390">
        <w:rPr>
          <w:rFonts w:asciiTheme="majorHAnsi" w:hAnsiTheme="majorHAnsi" w:cstheme="majorHAnsi"/>
          <w:szCs w:val="22"/>
        </w:rPr>
        <w:t>üld</w:t>
      </w:r>
      <w:proofErr w:type="spellEnd"/>
      <w:r w:rsidRPr="00952390">
        <w:rPr>
          <w:rFonts w:asciiTheme="majorHAnsi" w:hAnsiTheme="majorHAnsi" w:cstheme="majorHAnsi"/>
          <w:szCs w:val="22"/>
        </w:rPr>
        <w:t>- ja maakonnaplaneeringus määratud väärtuslikul põllumajandusmaal.</w:t>
      </w:r>
      <w:r w:rsidR="002F57A4" w:rsidRPr="00952390">
        <w:rPr>
          <w:rFonts w:asciiTheme="majorHAnsi" w:hAnsiTheme="majorHAnsi" w:cstheme="majorHAnsi"/>
          <w:szCs w:val="22"/>
        </w:rPr>
        <w:t xml:space="preserve"> </w:t>
      </w:r>
    </w:p>
    <w:p w14:paraId="0C650EE6" w14:textId="315D851E" w:rsidR="002F57A4" w:rsidRPr="00952390" w:rsidRDefault="002F57A4" w:rsidP="004C673C">
      <w:pPr>
        <w:spacing w:after="240"/>
        <w:rPr>
          <w:rFonts w:asciiTheme="majorHAnsi" w:hAnsiTheme="majorHAnsi" w:cstheme="majorHAnsi"/>
          <w:szCs w:val="22"/>
        </w:rPr>
      </w:pPr>
      <w:r w:rsidRPr="00952390">
        <w:rPr>
          <w:rFonts w:asciiTheme="majorHAnsi" w:hAnsiTheme="majorHAnsi" w:cstheme="majorHAnsi"/>
          <w:szCs w:val="22"/>
        </w:rPr>
        <w:t xml:space="preserve">Üldplaneeringu muutmist toetab planeeringuala paiknemine hea juurdepääsuga asukohas ning elamupiirkonna kvaliteetse ja elutähtsa teenuse suurendamiseks. Maakasutuse kavandamisel on lähtutud väljakujunenud asustusstruktuurist ja maakasutusest ning selle perspektiivsest laiendamise võimalustest. Elamupiirkonna teenindusala </w:t>
      </w:r>
      <w:proofErr w:type="spellStart"/>
      <w:r w:rsidRPr="00952390">
        <w:rPr>
          <w:rFonts w:asciiTheme="majorHAnsi" w:hAnsiTheme="majorHAnsi" w:cstheme="majorHAnsi"/>
          <w:szCs w:val="22"/>
        </w:rPr>
        <w:t>ruumili</w:t>
      </w:r>
      <w:r w:rsidR="00FF2F39" w:rsidRPr="00952390">
        <w:rPr>
          <w:rFonts w:asciiTheme="majorHAnsi" w:hAnsiTheme="majorHAnsi" w:cstheme="majorHAnsi"/>
          <w:szCs w:val="22"/>
        </w:rPr>
        <w:t>se</w:t>
      </w:r>
      <w:proofErr w:type="spellEnd"/>
      <w:r w:rsidR="00FF2F39" w:rsidRPr="00952390">
        <w:rPr>
          <w:rFonts w:asciiTheme="majorHAnsi" w:hAnsiTheme="majorHAnsi" w:cstheme="majorHAnsi"/>
          <w:szCs w:val="22"/>
        </w:rPr>
        <w:t xml:space="preserve"> arengu jätkuvus tõstab piirkonnas konkurentsivõimelist teenindust ja suurendab kaupade sortimenti. Ala asukoht on sobilik kuna valdavalt paiknevad äri- ja ka tootmismaad maanteede äärsetele aladel, kus puudub vajadus teenindavalt transpordil läbida elamupiirkondasid ja suurendada ala liikluskoormust.</w:t>
      </w:r>
    </w:p>
    <w:p w14:paraId="1614BACA" w14:textId="3DE858AA" w:rsidR="002F0443" w:rsidRPr="00952390" w:rsidRDefault="002F0443" w:rsidP="004C673C">
      <w:pPr>
        <w:spacing w:after="240"/>
        <w:rPr>
          <w:rFonts w:asciiTheme="majorHAnsi" w:hAnsiTheme="majorHAnsi" w:cstheme="majorHAnsi"/>
          <w:szCs w:val="22"/>
        </w:rPr>
      </w:pPr>
      <w:r w:rsidRPr="00952390">
        <w:rPr>
          <w:rFonts w:asciiTheme="majorHAnsi" w:hAnsiTheme="majorHAnsi" w:cstheme="majorHAnsi"/>
          <w:szCs w:val="22"/>
        </w:rPr>
        <w:t xml:space="preserve">Ala areng on terviklik koondudes teede ristmiku piirkonda, elanikele harjumuspärasesse ja kergesti ligipääsetavasse asukohta. Alal on tagatud juurdepääs nii jalgsi- jalgratta kui ka isikliku sõidukiga. </w:t>
      </w:r>
    </w:p>
    <w:p w14:paraId="471F126E" w14:textId="7B8005CF" w:rsidR="00231B5F" w:rsidRPr="00952390" w:rsidRDefault="00231B5F" w:rsidP="004C673C">
      <w:pPr>
        <w:spacing w:after="240"/>
        <w:rPr>
          <w:rFonts w:asciiTheme="majorHAnsi" w:hAnsiTheme="majorHAnsi" w:cstheme="majorHAnsi"/>
          <w:szCs w:val="22"/>
        </w:rPr>
      </w:pPr>
      <w:r w:rsidRPr="00952390">
        <w:rPr>
          <w:rFonts w:asciiTheme="majorHAnsi" w:hAnsiTheme="majorHAnsi" w:cstheme="majorHAnsi"/>
          <w:szCs w:val="22"/>
        </w:rPr>
        <w:t>Valla üldplaneeringu muutmiseks on al</w:t>
      </w:r>
      <w:r w:rsidR="00616634" w:rsidRPr="00952390">
        <w:rPr>
          <w:rFonts w:asciiTheme="majorHAnsi" w:hAnsiTheme="majorHAnsi" w:cstheme="majorHAnsi"/>
          <w:szCs w:val="22"/>
        </w:rPr>
        <w:t>g</w:t>
      </w:r>
      <w:r w:rsidRPr="00952390">
        <w:rPr>
          <w:rFonts w:asciiTheme="majorHAnsi" w:hAnsiTheme="majorHAnsi" w:cstheme="majorHAnsi"/>
          <w:szCs w:val="22"/>
        </w:rPr>
        <w:t>atatud käesolev detailplaneering. Detailplaneeringu koostamisel arvestatakse üldplaneeringus määratud tingimusi ärimaa juhtotstarbega alade planeerimisel:</w:t>
      </w:r>
    </w:p>
    <w:p w14:paraId="43C0A14E" w14:textId="6983C184" w:rsidR="00231B5F" w:rsidRPr="00952390" w:rsidRDefault="009C3F96" w:rsidP="00231B5F">
      <w:pPr>
        <w:pStyle w:val="ListParagraph"/>
        <w:numPr>
          <w:ilvl w:val="0"/>
          <w:numId w:val="16"/>
        </w:numPr>
        <w:spacing w:after="240"/>
        <w:rPr>
          <w:rFonts w:asciiTheme="majorHAnsi" w:hAnsiTheme="majorHAnsi" w:cstheme="majorHAnsi"/>
          <w:szCs w:val="22"/>
          <w:lang w:val="et-EE"/>
        </w:rPr>
      </w:pPr>
      <w:r w:rsidRPr="00952390">
        <w:rPr>
          <w:rFonts w:asciiTheme="majorHAnsi" w:hAnsiTheme="majorHAnsi" w:cstheme="majorHAnsi"/>
          <w:szCs w:val="22"/>
          <w:lang w:val="et-EE"/>
        </w:rPr>
        <w:t>h</w:t>
      </w:r>
      <w:r w:rsidR="00231B5F" w:rsidRPr="00952390">
        <w:rPr>
          <w:rFonts w:asciiTheme="majorHAnsi" w:hAnsiTheme="majorHAnsi" w:cstheme="majorHAnsi"/>
          <w:szCs w:val="22"/>
          <w:lang w:val="et-EE"/>
        </w:rPr>
        <w:t>oonete rajamisel tuleb tagada nende arhitektuurne ja esteetiline sobivu</w:t>
      </w:r>
      <w:r w:rsidRPr="00952390">
        <w:rPr>
          <w:rFonts w:asciiTheme="majorHAnsi" w:hAnsiTheme="majorHAnsi" w:cstheme="majorHAnsi"/>
          <w:szCs w:val="22"/>
          <w:lang w:val="et-EE"/>
        </w:rPr>
        <w:t>s</w:t>
      </w:r>
      <w:r w:rsidR="00231B5F" w:rsidRPr="00952390">
        <w:rPr>
          <w:rFonts w:asciiTheme="majorHAnsi" w:hAnsiTheme="majorHAnsi" w:cstheme="majorHAnsi"/>
          <w:szCs w:val="22"/>
          <w:lang w:val="et-EE"/>
        </w:rPr>
        <w:t xml:space="preserve"> piirkonna miljöösse. Sobivuse tagavad hoonestuse mahud, </w:t>
      </w:r>
      <w:proofErr w:type="spellStart"/>
      <w:r w:rsidR="00231B5F" w:rsidRPr="00952390">
        <w:rPr>
          <w:rFonts w:asciiTheme="majorHAnsi" w:hAnsiTheme="majorHAnsi" w:cstheme="majorHAnsi"/>
          <w:szCs w:val="22"/>
          <w:lang w:val="et-EE"/>
        </w:rPr>
        <w:t>üldilme</w:t>
      </w:r>
      <w:proofErr w:type="spellEnd"/>
      <w:r w:rsidR="00231B5F" w:rsidRPr="00952390">
        <w:rPr>
          <w:rFonts w:asciiTheme="majorHAnsi" w:hAnsiTheme="majorHAnsi" w:cstheme="majorHAnsi"/>
          <w:szCs w:val="22"/>
          <w:lang w:val="et-EE"/>
        </w:rPr>
        <w:t>, haljastus, krundipiirded jm.</w:t>
      </w:r>
    </w:p>
    <w:p w14:paraId="1EC6330B" w14:textId="6E78D9C6" w:rsidR="00231B5F" w:rsidRPr="00952390" w:rsidRDefault="009C3F96" w:rsidP="00231B5F">
      <w:pPr>
        <w:pStyle w:val="ListParagraph"/>
        <w:numPr>
          <w:ilvl w:val="0"/>
          <w:numId w:val="16"/>
        </w:numPr>
        <w:spacing w:after="240"/>
        <w:rPr>
          <w:rFonts w:asciiTheme="majorHAnsi" w:hAnsiTheme="majorHAnsi" w:cstheme="majorHAnsi"/>
          <w:szCs w:val="22"/>
          <w:lang w:val="et-EE"/>
        </w:rPr>
      </w:pPr>
      <w:r w:rsidRPr="00952390">
        <w:rPr>
          <w:rFonts w:asciiTheme="majorHAnsi" w:hAnsiTheme="majorHAnsi" w:cstheme="majorHAnsi"/>
          <w:szCs w:val="22"/>
          <w:lang w:val="et-EE"/>
        </w:rPr>
        <w:t>a</w:t>
      </w:r>
      <w:r w:rsidR="00231B5F" w:rsidRPr="00952390">
        <w:rPr>
          <w:rFonts w:asciiTheme="majorHAnsi" w:hAnsiTheme="majorHAnsi" w:cstheme="majorHAnsi"/>
          <w:szCs w:val="22"/>
          <w:lang w:val="et-EE"/>
        </w:rPr>
        <w:t xml:space="preserve">la haljastuse osakaal </w:t>
      </w:r>
      <w:r w:rsidR="00651E46" w:rsidRPr="00952390">
        <w:rPr>
          <w:rFonts w:asciiTheme="majorHAnsi" w:hAnsiTheme="majorHAnsi" w:cstheme="majorHAnsi"/>
          <w:szCs w:val="22"/>
          <w:lang w:val="et-EE"/>
        </w:rPr>
        <w:t xml:space="preserve">vähemalt 20%, millest 5% peab olema </w:t>
      </w:r>
      <w:proofErr w:type="spellStart"/>
      <w:r w:rsidR="00651E46" w:rsidRPr="00952390">
        <w:rPr>
          <w:rFonts w:asciiTheme="majorHAnsi" w:hAnsiTheme="majorHAnsi" w:cstheme="majorHAnsi"/>
          <w:szCs w:val="22"/>
          <w:lang w:val="et-EE"/>
        </w:rPr>
        <w:t>kõrghaljastatud</w:t>
      </w:r>
      <w:proofErr w:type="spellEnd"/>
      <w:r w:rsidR="00BD3A53" w:rsidRPr="00952390">
        <w:rPr>
          <w:rFonts w:asciiTheme="majorHAnsi" w:hAnsiTheme="majorHAnsi" w:cstheme="majorHAnsi"/>
          <w:szCs w:val="22"/>
          <w:lang w:val="et-EE"/>
        </w:rPr>
        <w:t>;</w:t>
      </w:r>
    </w:p>
    <w:p w14:paraId="10CA9864" w14:textId="27BC6EEF" w:rsidR="00BD3A53" w:rsidRPr="00952390" w:rsidRDefault="009C3F96" w:rsidP="00231B5F">
      <w:pPr>
        <w:pStyle w:val="ListParagraph"/>
        <w:numPr>
          <w:ilvl w:val="0"/>
          <w:numId w:val="16"/>
        </w:numPr>
        <w:spacing w:after="240"/>
        <w:rPr>
          <w:rFonts w:asciiTheme="majorHAnsi" w:hAnsiTheme="majorHAnsi" w:cstheme="majorHAnsi"/>
          <w:szCs w:val="22"/>
          <w:lang w:val="et-EE"/>
        </w:rPr>
      </w:pPr>
      <w:r w:rsidRPr="00952390">
        <w:rPr>
          <w:rFonts w:asciiTheme="majorHAnsi" w:hAnsiTheme="majorHAnsi" w:cstheme="majorHAnsi"/>
          <w:szCs w:val="22"/>
          <w:lang w:val="et-EE"/>
        </w:rPr>
        <w:t>l</w:t>
      </w:r>
      <w:r w:rsidR="00BD3A53" w:rsidRPr="00952390">
        <w:rPr>
          <w:rFonts w:asciiTheme="majorHAnsi" w:hAnsiTheme="majorHAnsi" w:cstheme="majorHAnsi"/>
          <w:szCs w:val="22"/>
          <w:lang w:val="et-EE"/>
        </w:rPr>
        <w:t>ubatud ei ole elamistingimusi halvendav  äritegevus;</w:t>
      </w:r>
    </w:p>
    <w:p w14:paraId="45CE5229" w14:textId="12F13CB5" w:rsidR="00BD3A53" w:rsidRPr="00952390" w:rsidRDefault="009C3F96" w:rsidP="00231B5F">
      <w:pPr>
        <w:pStyle w:val="ListParagraph"/>
        <w:numPr>
          <w:ilvl w:val="0"/>
          <w:numId w:val="16"/>
        </w:numPr>
        <w:spacing w:after="240"/>
        <w:rPr>
          <w:rFonts w:asciiTheme="majorHAnsi" w:hAnsiTheme="majorHAnsi" w:cstheme="majorHAnsi"/>
          <w:szCs w:val="22"/>
          <w:lang w:val="et-EE"/>
        </w:rPr>
      </w:pPr>
      <w:r w:rsidRPr="00952390">
        <w:rPr>
          <w:rFonts w:asciiTheme="majorHAnsi" w:hAnsiTheme="majorHAnsi" w:cstheme="majorHAnsi"/>
          <w:szCs w:val="22"/>
          <w:lang w:val="et-EE"/>
        </w:rPr>
        <w:t>p</w:t>
      </w:r>
      <w:r w:rsidR="00BD3A53" w:rsidRPr="00952390">
        <w:rPr>
          <w:rFonts w:asciiTheme="majorHAnsi" w:hAnsiTheme="majorHAnsi" w:cstheme="majorHAnsi"/>
          <w:szCs w:val="22"/>
          <w:lang w:val="et-EE"/>
        </w:rPr>
        <w:t>arkimine lahendada koostamise ajal kehtivale parkimisnormidele;</w:t>
      </w:r>
    </w:p>
    <w:p w14:paraId="5EA3815E" w14:textId="1E17E8AC" w:rsidR="00BD3A53" w:rsidRPr="00952390" w:rsidRDefault="009C3F96" w:rsidP="00231B5F">
      <w:pPr>
        <w:pStyle w:val="ListParagraph"/>
        <w:numPr>
          <w:ilvl w:val="0"/>
          <w:numId w:val="16"/>
        </w:numPr>
        <w:spacing w:after="240"/>
        <w:rPr>
          <w:rFonts w:asciiTheme="majorHAnsi" w:hAnsiTheme="majorHAnsi" w:cstheme="majorHAnsi"/>
          <w:szCs w:val="22"/>
          <w:lang w:val="et-EE"/>
        </w:rPr>
      </w:pPr>
      <w:r w:rsidRPr="00952390">
        <w:rPr>
          <w:rFonts w:asciiTheme="majorHAnsi" w:hAnsiTheme="majorHAnsi" w:cstheme="majorHAnsi"/>
          <w:szCs w:val="22"/>
          <w:lang w:val="et-EE"/>
        </w:rPr>
        <w:t>t</w:t>
      </w:r>
      <w:r w:rsidR="00BD3A53" w:rsidRPr="00952390">
        <w:rPr>
          <w:rFonts w:asciiTheme="majorHAnsi" w:hAnsiTheme="majorHAnsi" w:cstheme="majorHAnsi"/>
          <w:szCs w:val="22"/>
          <w:lang w:val="et-EE"/>
        </w:rPr>
        <w:t>agada juurdepääs jalg- ja jalgrattateedele ning näha ette parkimine jalgratastele;</w:t>
      </w:r>
    </w:p>
    <w:p w14:paraId="3C08B393" w14:textId="796BC551" w:rsidR="00BD3A53" w:rsidRDefault="009C3F96" w:rsidP="00231B5F">
      <w:pPr>
        <w:pStyle w:val="ListParagraph"/>
        <w:numPr>
          <w:ilvl w:val="0"/>
          <w:numId w:val="16"/>
        </w:numPr>
        <w:spacing w:after="240"/>
        <w:rPr>
          <w:rFonts w:asciiTheme="majorHAnsi" w:hAnsiTheme="majorHAnsi" w:cstheme="majorHAnsi"/>
          <w:szCs w:val="22"/>
          <w:lang w:val="et-EE"/>
        </w:rPr>
      </w:pPr>
      <w:r w:rsidRPr="00952390">
        <w:rPr>
          <w:rFonts w:asciiTheme="majorHAnsi" w:hAnsiTheme="majorHAnsi" w:cstheme="majorHAnsi"/>
          <w:szCs w:val="22"/>
          <w:lang w:val="et-EE"/>
        </w:rPr>
        <w:t>näha ette liitumised ÜVK torudega</w:t>
      </w:r>
      <w:r w:rsidR="00616634" w:rsidRPr="00952390">
        <w:rPr>
          <w:rFonts w:asciiTheme="majorHAnsi" w:hAnsiTheme="majorHAnsi" w:cstheme="majorHAnsi"/>
          <w:szCs w:val="22"/>
          <w:lang w:val="et-EE"/>
        </w:rPr>
        <w:t>.</w:t>
      </w:r>
    </w:p>
    <w:p w14:paraId="11BA8D07" w14:textId="1F435841" w:rsidR="00142060" w:rsidRPr="00142060" w:rsidRDefault="00142060" w:rsidP="00142060">
      <w:pPr>
        <w:spacing w:after="240"/>
        <w:rPr>
          <w:rFonts w:asciiTheme="majorHAnsi" w:hAnsiTheme="majorHAnsi" w:cstheme="majorHAnsi"/>
          <w:szCs w:val="22"/>
        </w:rPr>
      </w:pPr>
      <w:r>
        <w:rPr>
          <w:rFonts w:asciiTheme="majorHAnsi" w:hAnsiTheme="majorHAnsi" w:cstheme="majorHAnsi"/>
          <w:szCs w:val="22"/>
        </w:rPr>
        <w:t>Vt. üldplaneeringu muutmise skeem nr 1</w:t>
      </w:r>
    </w:p>
    <w:p w14:paraId="531C6712" w14:textId="7DD74284" w:rsidR="00437A0E" w:rsidRPr="00952390" w:rsidRDefault="00A25C9C" w:rsidP="001E4F6C">
      <w:pPr>
        <w:pStyle w:val="Heading3"/>
        <w:spacing w:before="0"/>
        <w:rPr>
          <w:rFonts w:asciiTheme="majorHAnsi" w:hAnsiTheme="majorHAnsi" w:cstheme="majorHAnsi"/>
          <w:color w:val="70AD47" w:themeColor="accent6"/>
          <w:sz w:val="24"/>
          <w:szCs w:val="24"/>
        </w:rPr>
      </w:pPr>
      <w:bookmarkStart w:id="19" w:name="_Toc381877694"/>
      <w:bookmarkStart w:id="20" w:name="_Toc230791399"/>
      <w:r w:rsidRPr="00952390">
        <w:rPr>
          <w:rFonts w:asciiTheme="majorHAnsi" w:hAnsiTheme="majorHAnsi" w:cstheme="majorHAnsi"/>
          <w:color w:val="70AD47" w:themeColor="accent6"/>
          <w:sz w:val="24"/>
          <w:szCs w:val="24"/>
        </w:rPr>
        <w:t xml:space="preserve">3.1 </w:t>
      </w:r>
      <w:r w:rsidR="00437A0E" w:rsidRPr="00952390">
        <w:rPr>
          <w:rFonts w:asciiTheme="majorHAnsi" w:hAnsiTheme="majorHAnsi" w:cstheme="majorHAnsi"/>
          <w:color w:val="70AD47" w:themeColor="accent6"/>
          <w:sz w:val="24"/>
          <w:szCs w:val="24"/>
        </w:rPr>
        <w:t>Olemasoleva olukorra analüüs</w:t>
      </w:r>
      <w:bookmarkEnd w:id="19"/>
      <w:bookmarkEnd w:id="20"/>
    </w:p>
    <w:p w14:paraId="6815A046" w14:textId="40DB5459" w:rsidR="008A3552" w:rsidRPr="00952390" w:rsidRDefault="008A3552" w:rsidP="008A3552">
      <w:pPr>
        <w:spacing w:after="0"/>
        <w:jc w:val="left"/>
        <w:rPr>
          <w:rFonts w:asciiTheme="majorHAnsi" w:hAnsiTheme="majorHAnsi" w:cstheme="majorHAnsi"/>
          <w:szCs w:val="26"/>
        </w:rPr>
      </w:pPr>
      <w:bookmarkStart w:id="21" w:name="_Toc381877696"/>
      <w:r w:rsidRPr="00952390">
        <w:rPr>
          <w:rFonts w:asciiTheme="majorHAnsi" w:hAnsiTheme="majorHAnsi" w:cstheme="majorHAnsi"/>
          <w:szCs w:val="26"/>
        </w:rPr>
        <w:t xml:space="preserve">Planeeringuala hõlmab </w:t>
      </w:r>
      <w:r w:rsidR="00E47A3A" w:rsidRPr="00952390">
        <w:rPr>
          <w:rFonts w:asciiTheme="majorHAnsi" w:hAnsiTheme="majorHAnsi" w:cstheme="majorHAnsi"/>
          <w:szCs w:val="26"/>
        </w:rPr>
        <w:t>Kellukese tee</w:t>
      </w:r>
      <w:r w:rsidRPr="00952390">
        <w:rPr>
          <w:rFonts w:asciiTheme="majorHAnsi" w:hAnsiTheme="majorHAnsi" w:cstheme="majorHAnsi"/>
          <w:szCs w:val="26"/>
        </w:rPr>
        <w:t xml:space="preserve"> 1 kinnistut:</w:t>
      </w:r>
    </w:p>
    <w:p w14:paraId="20B290F9" w14:textId="79B9FCEB" w:rsidR="008A3552" w:rsidRPr="00952390" w:rsidRDefault="008A3552" w:rsidP="008A3552">
      <w:pPr>
        <w:spacing w:after="0"/>
        <w:ind w:firstLine="720"/>
        <w:jc w:val="left"/>
        <w:rPr>
          <w:rFonts w:asciiTheme="majorHAnsi" w:hAnsiTheme="majorHAnsi" w:cstheme="majorHAnsi"/>
          <w:szCs w:val="26"/>
          <w:vertAlign w:val="superscript"/>
        </w:rPr>
      </w:pPr>
      <w:r w:rsidRPr="00952390">
        <w:rPr>
          <w:rFonts w:asciiTheme="majorHAnsi" w:hAnsiTheme="majorHAnsi" w:cstheme="majorHAnsi"/>
          <w:szCs w:val="26"/>
        </w:rPr>
        <w:t>kinnistu suurus</w:t>
      </w:r>
      <w:r w:rsidRPr="00952390">
        <w:rPr>
          <w:rFonts w:asciiTheme="majorHAnsi" w:hAnsiTheme="majorHAnsi" w:cstheme="majorHAnsi"/>
          <w:szCs w:val="26"/>
        </w:rPr>
        <w:tab/>
      </w:r>
      <w:r w:rsidRPr="00952390">
        <w:rPr>
          <w:rFonts w:asciiTheme="majorHAnsi" w:hAnsiTheme="majorHAnsi" w:cstheme="majorHAnsi"/>
          <w:szCs w:val="26"/>
        </w:rPr>
        <w:tab/>
      </w:r>
      <w:r w:rsidRPr="00952390">
        <w:rPr>
          <w:rFonts w:asciiTheme="majorHAnsi" w:hAnsiTheme="majorHAnsi" w:cstheme="majorHAnsi"/>
          <w:szCs w:val="26"/>
        </w:rPr>
        <w:tab/>
      </w:r>
      <w:r w:rsidR="00162E64" w:rsidRPr="00952390">
        <w:rPr>
          <w:rFonts w:asciiTheme="majorHAnsi" w:hAnsiTheme="majorHAnsi" w:cstheme="majorHAnsi"/>
          <w:szCs w:val="26"/>
        </w:rPr>
        <w:t>10020</w:t>
      </w:r>
      <w:r w:rsidRPr="00952390">
        <w:rPr>
          <w:rFonts w:asciiTheme="majorHAnsi" w:hAnsiTheme="majorHAnsi" w:cstheme="majorHAnsi"/>
          <w:szCs w:val="26"/>
        </w:rPr>
        <w:t xml:space="preserve"> m</w:t>
      </w:r>
      <w:r w:rsidRPr="00952390">
        <w:rPr>
          <w:rFonts w:asciiTheme="majorHAnsi" w:hAnsiTheme="majorHAnsi" w:cstheme="majorHAnsi"/>
          <w:szCs w:val="26"/>
          <w:vertAlign w:val="superscript"/>
        </w:rPr>
        <w:t>2</w:t>
      </w:r>
    </w:p>
    <w:p w14:paraId="7D705760" w14:textId="752D2FE1" w:rsidR="008A3552" w:rsidRPr="00952390" w:rsidRDefault="008A3552" w:rsidP="008A3552">
      <w:pPr>
        <w:spacing w:after="0"/>
        <w:ind w:firstLine="720"/>
        <w:jc w:val="left"/>
        <w:rPr>
          <w:rFonts w:asciiTheme="majorHAnsi" w:hAnsiTheme="majorHAnsi" w:cstheme="majorHAnsi"/>
          <w:szCs w:val="26"/>
        </w:rPr>
      </w:pPr>
      <w:r w:rsidRPr="00952390">
        <w:rPr>
          <w:rFonts w:asciiTheme="majorHAnsi" w:hAnsiTheme="majorHAnsi" w:cstheme="majorHAnsi"/>
          <w:szCs w:val="26"/>
        </w:rPr>
        <w:t xml:space="preserve">maakasutuse sihtotstarve </w:t>
      </w:r>
      <w:r w:rsidRPr="00952390">
        <w:rPr>
          <w:rFonts w:asciiTheme="majorHAnsi" w:hAnsiTheme="majorHAnsi" w:cstheme="majorHAnsi"/>
          <w:szCs w:val="26"/>
        </w:rPr>
        <w:tab/>
      </w:r>
      <w:r w:rsidR="00162E64" w:rsidRPr="00952390">
        <w:rPr>
          <w:rFonts w:asciiTheme="majorHAnsi" w:hAnsiTheme="majorHAnsi" w:cstheme="majorHAnsi"/>
          <w:szCs w:val="26"/>
        </w:rPr>
        <w:t>maatulundusmaa</w:t>
      </w:r>
      <w:r w:rsidRPr="00952390">
        <w:rPr>
          <w:rFonts w:asciiTheme="majorHAnsi" w:hAnsiTheme="majorHAnsi" w:cstheme="majorHAnsi"/>
          <w:szCs w:val="26"/>
        </w:rPr>
        <w:t xml:space="preserve"> 100%</w:t>
      </w:r>
    </w:p>
    <w:p w14:paraId="59D5038C" w14:textId="40D9CBE1" w:rsidR="008A3552" w:rsidRPr="00952390" w:rsidRDefault="008A3552" w:rsidP="008A3552">
      <w:pPr>
        <w:spacing w:after="0"/>
        <w:ind w:firstLine="720"/>
        <w:jc w:val="left"/>
        <w:rPr>
          <w:rFonts w:asciiTheme="majorHAnsi" w:hAnsiTheme="majorHAnsi" w:cstheme="majorHAnsi"/>
          <w:szCs w:val="26"/>
        </w:rPr>
      </w:pPr>
      <w:r w:rsidRPr="00952390">
        <w:rPr>
          <w:rFonts w:asciiTheme="majorHAnsi" w:hAnsiTheme="majorHAnsi" w:cstheme="majorHAnsi"/>
          <w:szCs w:val="26"/>
        </w:rPr>
        <w:t>katastritunnus</w:t>
      </w:r>
      <w:r w:rsidRPr="00952390">
        <w:rPr>
          <w:rFonts w:asciiTheme="majorHAnsi" w:hAnsiTheme="majorHAnsi" w:cstheme="majorHAnsi"/>
          <w:szCs w:val="26"/>
        </w:rPr>
        <w:tab/>
      </w:r>
      <w:r w:rsidRPr="00952390">
        <w:rPr>
          <w:rFonts w:asciiTheme="majorHAnsi" w:hAnsiTheme="majorHAnsi" w:cstheme="majorHAnsi"/>
          <w:szCs w:val="26"/>
        </w:rPr>
        <w:tab/>
      </w:r>
      <w:r w:rsidRPr="00952390">
        <w:rPr>
          <w:rFonts w:asciiTheme="majorHAnsi" w:hAnsiTheme="majorHAnsi" w:cstheme="majorHAnsi"/>
          <w:szCs w:val="26"/>
        </w:rPr>
        <w:tab/>
      </w:r>
      <w:r w:rsidR="00162E64" w:rsidRPr="00952390">
        <w:rPr>
          <w:rFonts w:asciiTheme="majorHAnsi" w:hAnsiTheme="majorHAnsi" w:cstheme="majorHAnsi"/>
          <w:szCs w:val="26"/>
        </w:rPr>
        <w:t>80601:001:0148</w:t>
      </w:r>
    </w:p>
    <w:p w14:paraId="4914B0CB" w14:textId="6C394100" w:rsidR="008A3552" w:rsidRPr="00952390" w:rsidRDefault="008A3552" w:rsidP="00162E64">
      <w:pPr>
        <w:spacing w:after="0"/>
        <w:ind w:firstLine="720"/>
        <w:jc w:val="left"/>
        <w:rPr>
          <w:rFonts w:asciiTheme="majorHAnsi" w:hAnsiTheme="majorHAnsi" w:cstheme="majorHAnsi"/>
          <w:szCs w:val="26"/>
        </w:rPr>
      </w:pPr>
      <w:r w:rsidRPr="00952390">
        <w:rPr>
          <w:rFonts w:asciiTheme="majorHAnsi" w:hAnsiTheme="majorHAnsi" w:cstheme="majorHAnsi"/>
          <w:szCs w:val="26"/>
        </w:rPr>
        <w:t>hoonestus</w:t>
      </w:r>
      <w:r w:rsidRPr="00952390">
        <w:rPr>
          <w:rFonts w:asciiTheme="majorHAnsi" w:hAnsiTheme="majorHAnsi" w:cstheme="majorHAnsi"/>
          <w:szCs w:val="26"/>
        </w:rPr>
        <w:tab/>
      </w:r>
      <w:r w:rsidRPr="00952390">
        <w:rPr>
          <w:rFonts w:asciiTheme="majorHAnsi" w:hAnsiTheme="majorHAnsi" w:cstheme="majorHAnsi"/>
          <w:szCs w:val="26"/>
        </w:rPr>
        <w:tab/>
      </w:r>
      <w:r w:rsidRPr="00952390">
        <w:rPr>
          <w:rFonts w:asciiTheme="majorHAnsi" w:hAnsiTheme="majorHAnsi" w:cstheme="majorHAnsi"/>
          <w:szCs w:val="26"/>
        </w:rPr>
        <w:tab/>
      </w:r>
      <w:r w:rsidR="00162E64" w:rsidRPr="00952390">
        <w:rPr>
          <w:rFonts w:asciiTheme="majorHAnsi" w:hAnsiTheme="majorHAnsi" w:cstheme="majorHAnsi"/>
          <w:szCs w:val="26"/>
        </w:rPr>
        <w:t>puudub</w:t>
      </w:r>
    </w:p>
    <w:p w14:paraId="39CF32F7" w14:textId="38226E34" w:rsidR="008A3552" w:rsidRPr="00952390" w:rsidRDefault="008A3552" w:rsidP="008A3552">
      <w:pPr>
        <w:spacing w:after="0"/>
        <w:ind w:firstLine="720"/>
        <w:jc w:val="left"/>
        <w:rPr>
          <w:rFonts w:asciiTheme="majorHAnsi" w:hAnsiTheme="majorHAnsi" w:cstheme="majorHAnsi"/>
          <w:szCs w:val="26"/>
        </w:rPr>
      </w:pPr>
      <w:r w:rsidRPr="00952390">
        <w:rPr>
          <w:rFonts w:asciiTheme="majorHAnsi" w:hAnsiTheme="majorHAnsi" w:cstheme="majorHAnsi"/>
          <w:szCs w:val="26"/>
        </w:rPr>
        <w:t>tehnovõrgud</w:t>
      </w:r>
      <w:r w:rsidRPr="00952390">
        <w:rPr>
          <w:rFonts w:asciiTheme="majorHAnsi" w:hAnsiTheme="majorHAnsi" w:cstheme="majorHAnsi"/>
          <w:szCs w:val="26"/>
        </w:rPr>
        <w:tab/>
      </w:r>
      <w:r w:rsidRPr="00952390">
        <w:rPr>
          <w:rFonts w:asciiTheme="majorHAnsi" w:hAnsiTheme="majorHAnsi" w:cstheme="majorHAnsi"/>
          <w:szCs w:val="26"/>
        </w:rPr>
        <w:tab/>
      </w:r>
      <w:r w:rsidRPr="00952390">
        <w:rPr>
          <w:rFonts w:asciiTheme="majorHAnsi" w:hAnsiTheme="majorHAnsi" w:cstheme="majorHAnsi"/>
          <w:szCs w:val="26"/>
        </w:rPr>
        <w:tab/>
      </w:r>
      <w:r w:rsidR="00162E64" w:rsidRPr="00952390">
        <w:rPr>
          <w:rFonts w:asciiTheme="majorHAnsi" w:hAnsiTheme="majorHAnsi" w:cstheme="majorHAnsi"/>
          <w:szCs w:val="26"/>
        </w:rPr>
        <w:t>Kellukese teel</w:t>
      </w:r>
    </w:p>
    <w:p w14:paraId="5CE2F1B0" w14:textId="1A90580E" w:rsidR="008A3552" w:rsidRPr="00952390" w:rsidRDefault="008A3552" w:rsidP="008A3552">
      <w:pPr>
        <w:spacing w:after="0"/>
        <w:ind w:left="3600" w:hanging="2880"/>
        <w:jc w:val="left"/>
        <w:rPr>
          <w:rFonts w:asciiTheme="majorHAnsi" w:hAnsiTheme="majorHAnsi" w:cstheme="majorHAnsi"/>
          <w:szCs w:val="26"/>
        </w:rPr>
      </w:pPr>
      <w:r w:rsidRPr="00952390">
        <w:rPr>
          <w:rFonts w:asciiTheme="majorHAnsi" w:hAnsiTheme="majorHAnsi" w:cstheme="majorHAnsi"/>
          <w:szCs w:val="26"/>
        </w:rPr>
        <w:t xml:space="preserve">juurdepääs </w:t>
      </w:r>
      <w:r w:rsidRPr="00952390">
        <w:rPr>
          <w:rFonts w:asciiTheme="majorHAnsi" w:hAnsiTheme="majorHAnsi" w:cstheme="majorHAnsi"/>
          <w:szCs w:val="26"/>
        </w:rPr>
        <w:tab/>
      </w:r>
      <w:r w:rsidR="00162E64" w:rsidRPr="00952390">
        <w:rPr>
          <w:rFonts w:asciiTheme="majorHAnsi" w:hAnsiTheme="majorHAnsi" w:cstheme="majorHAnsi"/>
          <w:szCs w:val="26"/>
        </w:rPr>
        <w:t>Kellukese teelt</w:t>
      </w:r>
    </w:p>
    <w:p w14:paraId="095EE37A" w14:textId="2C020D09" w:rsidR="008A3552" w:rsidRPr="00952390" w:rsidRDefault="008A3552" w:rsidP="008A3552">
      <w:pPr>
        <w:spacing w:after="0"/>
        <w:ind w:left="3600" w:hanging="2880"/>
        <w:jc w:val="left"/>
        <w:rPr>
          <w:rFonts w:asciiTheme="majorHAnsi" w:hAnsiTheme="majorHAnsi" w:cstheme="majorHAnsi"/>
          <w:szCs w:val="26"/>
        </w:rPr>
      </w:pPr>
      <w:r w:rsidRPr="00952390">
        <w:rPr>
          <w:rFonts w:asciiTheme="majorHAnsi" w:hAnsiTheme="majorHAnsi" w:cstheme="majorHAnsi"/>
          <w:szCs w:val="26"/>
        </w:rPr>
        <w:t>haljastus</w:t>
      </w:r>
      <w:r w:rsidRPr="00952390">
        <w:rPr>
          <w:rFonts w:asciiTheme="majorHAnsi" w:hAnsiTheme="majorHAnsi" w:cstheme="majorHAnsi"/>
          <w:szCs w:val="26"/>
        </w:rPr>
        <w:tab/>
      </w:r>
      <w:r w:rsidR="00162E64" w:rsidRPr="00952390">
        <w:rPr>
          <w:rFonts w:asciiTheme="majorHAnsi" w:hAnsiTheme="majorHAnsi" w:cstheme="majorHAnsi"/>
          <w:szCs w:val="26"/>
        </w:rPr>
        <w:t>haritud põllumajandusmaa</w:t>
      </w:r>
    </w:p>
    <w:p w14:paraId="18498070" w14:textId="6BFA0DC4" w:rsidR="008A3552" w:rsidRPr="00952390" w:rsidRDefault="008A3552" w:rsidP="008A3552">
      <w:pPr>
        <w:spacing w:after="0"/>
        <w:ind w:firstLine="720"/>
        <w:jc w:val="left"/>
        <w:rPr>
          <w:rFonts w:asciiTheme="majorHAnsi" w:hAnsiTheme="majorHAnsi" w:cstheme="majorHAnsi"/>
          <w:szCs w:val="26"/>
        </w:rPr>
      </w:pPr>
      <w:r w:rsidRPr="00952390">
        <w:rPr>
          <w:rFonts w:asciiTheme="majorHAnsi" w:hAnsiTheme="majorHAnsi" w:cstheme="majorHAnsi"/>
          <w:szCs w:val="26"/>
        </w:rPr>
        <w:t>omandivorm</w:t>
      </w:r>
      <w:r w:rsidRPr="00952390">
        <w:rPr>
          <w:rFonts w:asciiTheme="majorHAnsi" w:hAnsiTheme="majorHAnsi" w:cstheme="majorHAnsi"/>
          <w:szCs w:val="26"/>
        </w:rPr>
        <w:tab/>
      </w:r>
      <w:r w:rsidRPr="00952390">
        <w:rPr>
          <w:rFonts w:asciiTheme="majorHAnsi" w:hAnsiTheme="majorHAnsi" w:cstheme="majorHAnsi"/>
          <w:szCs w:val="26"/>
        </w:rPr>
        <w:tab/>
      </w:r>
      <w:r w:rsidRPr="00952390">
        <w:rPr>
          <w:rFonts w:asciiTheme="majorHAnsi" w:hAnsiTheme="majorHAnsi" w:cstheme="majorHAnsi"/>
          <w:szCs w:val="26"/>
        </w:rPr>
        <w:tab/>
        <w:t>eraomand</w:t>
      </w:r>
    </w:p>
    <w:p w14:paraId="37B0DE7D" w14:textId="52AC45D9" w:rsidR="008A3552" w:rsidRPr="00952390" w:rsidRDefault="008A3552" w:rsidP="00162E64">
      <w:pPr>
        <w:spacing w:after="0"/>
        <w:jc w:val="left"/>
        <w:rPr>
          <w:rFonts w:asciiTheme="majorHAnsi" w:hAnsiTheme="majorHAnsi" w:cstheme="majorHAnsi"/>
          <w:szCs w:val="26"/>
        </w:rPr>
      </w:pPr>
      <w:r w:rsidRPr="00952390">
        <w:rPr>
          <w:rFonts w:asciiTheme="majorHAnsi" w:hAnsiTheme="majorHAnsi" w:cstheme="majorHAnsi"/>
          <w:szCs w:val="26"/>
        </w:rPr>
        <w:tab/>
        <w:t>kitsendused</w:t>
      </w:r>
      <w:r w:rsidRPr="00952390">
        <w:rPr>
          <w:rFonts w:asciiTheme="majorHAnsi" w:hAnsiTheme="majorHAnsi" w:cstheme="majorHAnsi"/>
          <w:szCs w:val="26"/>
        </w:rPr>
        <w:tab/>
      </w:r>
      <w:r w:rsidRPr="00952390">
        <w:rPr>
          <w:rFonts w:asciiTheme="majorHAnsi" w:hAnsiTheme="majorHAnsi" w:cstheme="majorHAnsi"/>
          <w:szCs w:val="26"/>
        </w:rPr>
        <w:tab/>
      </w:r>
      <w:r w:rsidRPr="00952390">
        <w:rPr>
          <w:rFonts w:asciiTheme="majorHAnsi" w:hAnsiTheme="majorHAnsi" w:cstheme="majorHAnsi"/>
          <w:szCs w:val="26"/>
        </w:rPr>
        <w:tab/>
      </w:r>
      <w:r w:rsidR="00162E64" w:rsidRPr="00952390">
        <w:rPr>
          <w:rFonts w:asciiTheme="majorHAnsi" w:hAnsiTheme="majorHAnsi" w:cstheme="majorHAnsi"/>
          <w:szCs w:val="26"/>
        </w:rPr>
        <w:t>riigitee kaitsevööndi ulatus</w:t>
      </w:r>
    </w:p>
    <w:p w14:paraId="17543868" w14:textId="77777777" w:rsidR="008A3552" w:rsidRPr="00952390" w:rsidRDefault="008A3552" w:rsidP="008A3552">
      <w:pPr>
        <w:spacing w:after="0"/>
        <w:jc w:val="left"/>
        <w:rPr>
          <w:rFonts w:asciiTheme="majorHAnsi" w:hAnsiTheme="majorHAnsi" w:cstheme="majorHAnsi"/>
          <w:szCs w:val="26"/>
        </w:rPr>
      </w:pPr>
    </w:p>
    <w:p w14:paraId="72D73DCA" w14:textId="5B897039" w:rsidR="00686A65" w:rsidRPr="00952390" w:rsidRDefault="00686A65">
      <w:pPr>
        <w:spacing w:after="0"/>
        <w:jc w:val="left"/>
        <w:rPr>
          <w:rFonts w:asciiTheme="majorHAnsi" w:hAnsiTheme="majorHAnsi" w:cstheme="majorHAnsi"/>
          <w:b/>
          <w:bCs/>
          <w:sz w:val="26"/>
          <w:szCs w:val="26"/>
        </w:rPr>
      </w:pPr>
    </w:p>
    <w:p w14:paraId="2D688D42" w14:textId="6EBA0ED0" w:rsidR="00C01053" w:rsidRPr="00952390" w:rsidRDefault="00C01053" w:rsidP="007C493B">
      <w:pPr>
        <w:pStyle w:val="Heading2"/>
        <w:shd w:val="clear" w:color="auto" w:fill="E2EFD9" w:themeFill="accent6" w:themeFillTint="33"/>
        <w:spacing w:before="0" w:after="240"/>
        <w:rPr>
          <w:rFonts w:asciiTheme="majorHAnsi" w:hAnsiTheme="majorHAnsi" w:cstheme="majorHAnsi"/>
          <w:szCs w:val="26"/>
        </w:rPr>
      </w:pPr>
      <w:bookmarkStart w:id="22" w:name="_Toc230791400"/>
      <w:r w:rsidRPr="00952390">
        <w:rPr>
          <w:rFonts w:asciiTheme="majorHAnsi" w:hAnsiTheme="majorHAnsi" w:cstheme="majorHAnsi"/>
          <w:szCs w:val="26"/>
        </w:rPr>
        <w:lastRenderedPageBreak/>
        <w:t>4. Lahenduse idee kirjeldus</w:t>
      </w:r>
      <w:bookmarkEnd w:id="22"/>
    </w:p>
    <w:p w14:paraId="38E0AB85" w14:textId="5A626EFB" w:rsidR="00B654CD" w:rsidRPr="00952390" w:rsidRDefault="00B654CD" w:rsidP="001E4F6C">
      <w:pPr>
        <w:pStyle w:val="Heading3"/>
        <w:spacing w:before="0"/>
        <w:rPr>
          <w:rFonts w:asciiTheme="majorHAnsi" w:hAnsiTheme="majorHAnsi" w:cstheme="majorHAnsi"/>
          <w:color w:val="70AD47" w:themeColor="accent6"/>
          <w:sz w:val="24"/>
          <w:szCs w:val="24"/>
        </w:rPr>
      </w:pPr>
      <w:bookmarkStart w:id="23" w:name="_Toc230791401"/>
      <w:r w:rsidRPr="00952390">
        <w:rPr>
          <w:rFonts w:asciiTheme="majorHAnsi" w:hAnsiTheme="majorHAnsi" w:cstheme="majorHAnsi"/>
          <w:color w:val="70AD47" w:themeColor="accent6"/>
          <w:sz w:val="24"/>
          <w:szCs w:val="24"/>
        </w:rPr>
        <w:t>4.1 Lahenduse idee kirjeldus</w:t>
      </w:r>
      <w:bookmarkEnd w:id="23"/>
    </w:p>
    <w:p w14:paraId="5A91B62E" w14:textId="77777777" w:rsidR="00BF162D" w:rsidRPr="00952390" w:rsidRDefault="00997091" w:rsidP="007C493B">
      <w:pPr>
        <w:rPr>
          <w:rFonts w:asciiTheme="majorHAnsi" w:hAnsiTheme="majorHAnsi" w:cstheme="majorHAnsi"/>
        </w:rPr>
      </w:pPr>
      <w:r w:rsidRPr="00952390">
        <w:rPr>
          <w:rFonts w:asciiTheme="majorHAnsi" w:hAnsiTheme="majorHAnsi" w:cstheme="majorHAnsi"/>
        </w:rPr>
        <w:t xml:space="preserve">Detailplaneeringu lahenduse koostamisel on aluseks kvaliteetse ruumi aluspõhimõtted. </w:t>
      </w:r>
    </w:p>
    <w:p w14:paraId="7056F574" w14:textId="74C7F181" w:rsidR="00616634" w:rsidRPr="00952390" w:rsidRDefault="00616634" w:rsidP="007C493B">
      <w:pPr>
        <w:rPr>
          <w:rFonts w:asciiTheme="majorHAnsi" w:hAnsiTheme="majorHAnsi" w:cstheme="majorHAnsi"/>
        </w:rPr>
      </w:pPr>
      <w:r w:rsidRPr="00952390">
        <w:rPr>
          <w:rFonts w:asciiTheme="majorHAnsi" w:hAnsiTheme="majorHAnsi" w:cstheme="majorHAnsi"/>
          <w:szCs w:val="22"/>
        </w:rPr>
        <w:t>Ala arendamine asukohas</w:t>
      </w:r>
      <w:r w:rsidR="00922778" w:rsidRPr="00952390">
        <w:rPr>
          <w:rFonts w:asciiTheme="majorHAnsi" w:hAnsiTheme="majorHAnsi" w:cstheme="majorHAnsi"/>
          <w:szCs w:val="22"/>
        </w:rPr>
        <w:t xml:space="preserve">, mis piirneb tiheasustusalaga ning elamupiirkonnaga ja </w:t>
      </w:r>
      <w:r w:rsidRPr="00952390">
        <w:rPr>
          <w:rFonts w:asciiTheme="majorHAnsi" w:hAnsiTheme="majorHAnsi" w:cstheme="majorHAnsi"/>
          <w:szCs w:val="22"/>
        </w:rPr>
        <w:t>kus on olemas varustatus tehnovõrkudega</w:t>
      </w:r>
      <w:r w:rsidR="00922778" w:rsidRPr="00952390">
        <w:rPr>
          <w:rFonts w:asciiTheme="majorHAnsi" w:hAnsiTheme="majorHAnsi" w:cstheme="majorHAnsi"/>
          <w:szCs w:val="22"/>
        </w:rPr>
        <w:t xml:space="preserve">,  piirneb sõidu- ja </w:t>
      </w:r>
      <w:proofErr w:type="spellStart"/>
      <w:r w:rsidR="00922778" w:rsidRPr="00952390">
        <w:rPr>
          <w:rFonts w:asciiTheme="majorHAnsi" w:hAnsiTheme="majorHAnsi" w:cstheme="majorHAnsi"/>
          <w:szCs w:val="22"/>
        </w:rPr>
        <w:t>kergliiklusteega</w:t>
      </w:r>
      <w:proofErr w:type="spellEnd"/>
      <w:r w:rsidR="00922778" w:rsidRPr="00952390">
        <w:rPr>
          <w:rFonts w:asciiTheme="majorHAnsi" w:hAnsiTheme="majorHAnsi" w:cstheme="majorHAnsi"/>
          <w:szCs w:val="22"/>
        </w:rPr>
        <w:t>,</w:t>
      </w:r>
      <w:r w:rsidRPr="00952390">
        <w:rPr>
          <w:rFonts w:asciiTheme="majorHAnsi" w:hAnsiTheme="majorHAnsi" w:cstheme="majorHAnsi"/>
          <w:szCs w:val="22"/>
        </w:rPr>
        <w:t xml:space="preserve"> </w:t>
      </w:r>
      <w:r w:rsidR="00922778" w:rsidRPr="00952390">
        <w:rPr>
          <w:rFonts w:asciiTheme="majorHAnsi" w:hAnsiTheme="majorHAnsi" w:cstheme="majorHAnsi"/>
          <w:szCs w:val="22"/>
        </w:rPr>
        <w:t>toetab piirkonna arengut ja head teenuste kättesaadavuse suurendamist.</w:t>
      </w:r>
    </w:p>
    <w:p w14:paraId="754E937F" w14:textId="2956DB31" w:rsidR="00F90A4F" w:rsidRPr="00952390" w:rsidRDefault="00997091" w:rsidP="007C493B">
      <w:pPr>
        <w:rPr>
          <w:rFonts w:asciiTheme="majorHAnsi" w:hAnsiTheme="majorHAnsi" w:cstheme="majorHAnsi"/>
        </w:rPr>
      </w:pPr>
      <w:r w:rsidRPr="00952390">
        <w:rPr>
          <w:rFonts w:asciiTheme="majorHAnsi" w:hAnsiTheme="majorHAnsi" w:cstheme="majorHAnsi"/>
        </w:rPr>
        <w:t>Eesmärk on elukeskkonna parandamise põhimõtete järgimine</w:t>
      </w:r>
      <w:r w:rsidR="00FE6655" w:rsidRPr="00952390">
        <w:rPr>
          <w:rFonts w:asciiTheme="majorHAnsi" w:hAnsiTheme="majorHAnsi" w:cstheme="majorHAnsi"/>
        </w:rPr>
        <w:t xml:space="preserve"> </w:t>
      </w:r>
      <w:r w:rsidRPr="00952390">
        <w:rPr>
          <w:rFonts w:asciiTheme="majorHAnsi" w:hAnsiTheme="majorHAnsi" w:cstheme="majorHAnsi"/>
        </w:rPr>
        <w:t>- turvalised liikluslahendused eelkõige jalakäijatele ning jalgratturitele, tasakaalustatud lahendus parkimisalal</w:t>
      </w:r>
      <w:r w:rsidR="00FE6655" w:rsidRPr="00952390">
        <w:rPr>
          <w:rFonts w:asciiTheme="majorHAnsi" w:hAnsiTheme="majorHAnsi" w:cstheme="majorHAnsi"/>
        </w:rPr>
        <w:t xml:space="preserve"> </w:t>
      </w:r>
      <w:r w:rsidRPr="00952390">
        <w:rPr>
          <w:rFonts w:asciiTheme="majorHAnsi" w:hAnsiTheme="majorHAnsi" w:cstheme="majorHAnsi"/>
        </w:rPr>
        <w:t>- haljastuse kava</w:t>
      </w:r>
      <w:r w:rsidR="00F0657E" w:rsidRPr="00952390">
        <w:rPr>
          <w:rFonts w:asciiTheme="majorHAnsi" w:hAnsiTheme="majorHAnsi" w:cstheme="majorHAnsi"/>
        </w:rPr>
        <w:t>n</w:t>
      </w:r>
      <w:r w:rsidRPr="00952390">
        <w:rPr>
          <w:rFonts w:asciiTheme="majorHAnsi" w:hAnsiTheme="majorHAnsi" w:cstheme="majorHAnsi"/>
        </w:rPr>
        <w:t>damine vältides soojasaarete teket ning võimaldades ka sademeveel pinnasesse imenduda</w:t>
      </w:r>
      <w:r w:rsidR="00BB5413" w:rsidRPr="00952390">
        <w:rPr>
          <w:rFonts w:asciiTheme="majorHAnsi" w:hAnsiTheme="majorHAnsi" w:cstheme="majorHAnsi"/>
        </w:rPr>
        <w:t>. Planeeringulahendust koostatakse otstarbekalt ning maakasutust säästvalt</w:t>
      </w:r>
      <w:r w:rsidR="00F0657E" w:rsidRPr="00952390">
        <w:rPr>
          <w:rFonts w:asciiTheme="majorHAnsi" w:hAnsiTheme="majorHAnsi" w:cstheme="majorHAnsi"/>
        </w:rPr>
        <w:t xml:space="preserve">, milles kavandatud uushoone paikneb </w:t>
      </w:r>
      <w:r w:rsidR="00F90A4F" w:rsidRPr="00952390">
        <w:rPr>
          <w:rFonts w:asciiTheme="majorHAnsi" w:hAnsiTheme="majorHAnsi" w:cstheme="majorHAnsi"/>
        </w:rPr>
        <w:t>teede ristumisalal väljakujunenud elamupiirkonna lähedal.</w:t>
      </w:r>
    </w:p>
    <w:p w14:paraId="64EBA344" w14:textId="0D0E6884" w:rsidR="00BB5413" w:rsidRPr="00952390" w:rsidRDefault="006F137F" w:rsidP="007C493B">
      <w:pPr>
        <w:rPr>
          <w:rFonts w:asciiTheme="majorHAnsi" w:hAnsiTheme="majorHAnsi" w:cstheme="majorHAnsi"/>
        </w:rPr>
      </w:pPr>
      <w:r w:rsidRPr="00952390">
        <w:rPr>
          <w:rFonts w:asciiTheme="majorHAnsi" w:hAnsiTheme="majorHAnsi" w:cstheme="majorHAnsi"/>
        </w:rPr>
        <w:t>Planeeringulahendus on optimaalne, ajakohane ning elluviidav toetades piirkonna arengut tervikuna.</w:t>
      </w:r>
    </w:p>
    <w:p w14:paraId="4623CC2F" w14:textId="5B718D80" w:rsidR="008E1B73" w:rsidRPr="00952390" w:rsidRDefault="008E1B73" w:rsidP="007C493B">
      <w:pPr>
        <w:rPr>
          <w:rFonts w:asciiTheme="majorHAnsi" w:hAnsiTheme="majorHAnsi" w:cstheme="majorHAnsi"/>
        </w:rPr>
      </w:pPr>
      <w:r w:rsidRPr="00952390">
        <w:rPr>
          <w:rFonts w:asciiTheme="majorHAnsi" w:hAnsiTheme="majorHAnsi" w:cstheme="majorHAnsi"/>
        </w:rPr>
        <w:t xml:space="preserve">Eesmärk on kavandada hea ligipääsetavusega ja kõigi elanikkonna rühmadele taskukohane </w:t>
      </w:r>
      <w:proofErr w:type="spellStart"/>
      <w:r w:rsidRPr="00952390">
        <w:rPr>
          <w:rFonts w:asciiTheme="majorHAnsi" w:hAnsiTheme="majorHAnsi" w:cstheme="majorHAnsi"/>
        </w:rPr>
        <w:t>kodulähikauplus</w:t>
      </w:r>
      <w:proofErr w:type="spellEnd"/>
      <w:r w:rsidRPr="00952390">
        <w:rPr>
          <w:rFonts w:asciiTheme="majorHAnsi" w:hAnsiTheme="majorHAnsi" w:cstheme="majorHAnsi"/>
        </w:rPr>
        <w:t xml:space="preserve">, parandades teenuste kvaliteeti ja suurendades sortimenti. See kõik toimub siseruumis </w:t>
      </w:r>
      <w:r w:rsidR="005C0699" w:rsidRPr="00952390">
        <w:rPr>
          <w:rFonts w:asciiTheme="majorHAnsi" w:hAnsiTheme="majorHAnsi" w:cstheme="majorHAnsi"/>
        </w:rPr>
        <w:t>ja</w:t>
      </w:r>
      <w:r w:rsidRPr="00952390">
        <w:rPr>
          <w:rFonts w:asciiTheme="majorHAnsi" w:hAnsiTheme="majorHAnsi" w:cstheme="majorHAnsi"/>
        </w:rPr>
        <w:t xml:space="preserve"> planeering annab võimaluse hea hoone kavandamiseks nende eesmärkide saavutamiseks.</w:t>
      </w:r>
    </w:p>
    <w:p w14:paraId="7116A8BE" w14:textId="4F1EB4EA" w:rsidR="00E145CC" w:rsidRPr="00952390" w:rsidRDefault="008E1B73" w:rsidP="007C493B">
      <w:pPr>
        <w:rPr>
          <w:rFonts w:asciiTheme="majorHAnsi" w:hAnsiTheme="majorHAnsi" w:cstheme="majorHAnsi"/>
        </w:rPr>
      </w:pPr>
      <w:r w:rsidRPr="00952390">
        <w:rPr>
          <w:rFonts w:asciiTheme="majorHAnsi" w:hAnsiTheme="majorHAnsi" w:cstheme="majorHAnsi"/>
        </w:rPr>
        <w:t>Eesmärk on funk</w:t>
      </w:r>
      <w:r w:rsidR="005C0699" w:rsidRPr="00952390">
        <w:rPr>
          <w:rFonts w:asciiTheme="majorHAnsi" w:hAnsiTheme="majorHAnsi" w:cstheme="majorHAnsi"/>
        </w:rPr>
        <w:t>t</w:t>
      </w:r>
      <w:r w:rsidRPr="00952390">
        <w:rPr>
          <w:rFonts w:asciiTheme="majorHAnsi" w:hAnsiTheme="majorHAnsi" w:cstheme="majorHAnsi"/>
        </w:rPr>
        <w:t>sionaalse ja esteetilise hoone kavandamine</w:t>
      </w:r>
      <w:r w:rsidR="00E145CC" w:rsidRPr="00952390">
        <w:rPr>
          <w:rFonts w:asciiTheme="majorHAnsi" w:hAnsiTheme="majorHAnsi" w:cstheme="majorHAnsi"/>
        </w:rPr>
        <w:t>,</w:t>
      </w:r>
      <w:r w:rsidRPr="00952390">
        <w:rPr>
          <w:rFonts w:asciiTheme="majorHAnsi" w:hAnsiTheme="majorHAnsi" w:cstheme="majorHAnsi"/>
        </w:rPr>
        <w:t xml:space="preserve"> mis on ka majanduslikult otstarbekas </w:t>
      </w:r>
      <w:r w:rsidR="00F0657E" w:rsidRPr="00952390">
        <w:rPr>
          <w:rFonts w:asciiTheme="majorHAnsi" w:hAnsiTheme="majorHAnsi" w:cstheme="majorHAnsi"/>
        </w:rPr>
        <w:t xml:space="preserve">ja </w:t>
      </w:r>
      <w:r w:rsidRPr="00952390">
        <w:rPr>
          <w:rFonts w:asciiTheme="majorHAnsi" w:hAnsiTheme="majorHAnsi" w:cstheme="majorHAnsi"/>
        </w:rPr>
        <w:t xml:space="preserve">energiasäästlik. </w:t>
      </w:r>
      <w:r w:rsidR="00E145CC" w:rsidRPr="00952390">
        <w:rPr>
          <w:rFonts w:asciiTheme="majorHAnsi" w:hAnsiTheme="majorHAnsi" w:cstheme="majorHAnsi"/>
        </w:rPr>
        <w:t>Kauplushoone on sidusa jalgteede võrgustiku ja ühistranspordipeatusega piirneval alal, turvaline on liigelda ka jalgsi ja jalgrattaga.</w:t>
      </w:r>
    </w:p>
    <w:p w14:paraId="52EC9193" w14:textId="76204E7D" w:rsidR="00FA5207" w:rsidRPr="00952390" w:rsidRDefault="00FA5207" w:rsidP="007C493B">
      <w:pPr>
        <w:rPr>
          <w:rFonts w:asciiTheme="majorHAnsi" w:hAnsiTheme="majorHAnsi" w:cstheme="majorHAnsi"/>
        </w:rPr>
      </w:pPr>
      <w:r w:rsidRPr="00952390">
        <w:rPr>
          <w:rFonts w:asciiTheme="majorHAnsi" w:hAnsiTheme="majorHAnsi" w:cstheme="majorHAnsi"/>
        </w:rPr>
        <w:t>Kavandatud kauplus paikneb hästi ligipääsetavas asukohas, seda kõigi liikumisviiside harrastajatele ja erineva</w:t>
      </w:r>
      <w:r w:rsidR="00842A8E" w:rsidRPr="00952390">
        <w:rPr>
          <w:rFonts w:asciiTheme="majorHAnsi" w:hAnsiTheme="majorHAnsi" w:cstheme="majorHAnsi"/>
        </w:rPr>
        <w:t>te elanikkonna gruppidele</w:t>
      </w:r>
      <w:r w:rsidR="00AD0657" w:rsidRPr="00952390">
        <w:rPr>
          <w:rFonts w:asciiTheme="majorHAnsi" w:hAnsiTheme="majorHAnsi" w:cstheme="majorHAnsi"/>
        </w:rPr>
        <w:t>,</w:t>
      </w:r>
      <w:r w:rsidR="00842A8E" w:rsidRPr="00952390">
        <w:rPr>
          <w:rFonts w:asciiTheme="majorHAnsi" w:hAnsiTheme="majorHAnsi" w:cstheme="majorHAnsi"/>
        </w:rPr>
        <w:t xml:space="preserve"> arvestades nii vanust kui liikumispuuet.</w:t>
      </w:r>
    </w:p>
    <w:p w14:paraId="40C330F2" w14:textId="55E62BBA" w:rsidR="005C261C" w:rsidRPr="00952390" w:rsidRDefault="00EE5895" w:rsidP="007C493B">
      <w:pPr>
        <w:rPr>
          <w:rFonts w:asciiTheme="majorHAnsi" w:hAnsiTheme="majorHAnsi" w:cstheme="majorHAnsi"/>
        </w:rPr>
      </w:pPr>
      <w:r w:rsidRPr="00952390">
        <w:rPr>
          <w:rFonts w:asciiTheme="majorHAnsi" w:hAnsiTheme="majorHAnsi" w:cstheme="majorHAnsi"/>
        </w:rPr>
        <w:t>Planeeringu eesmärk on kaupluse teenindamiseks vajalike juurdepääsude ning parkimise korraldamine, samuti haljastuse ja krundi heakorrastuse lahendamine.</w:t>
      </w:r>
    </w:p>
    <w:p w14:paraId="2A7C579D" w14:textId="42A325B4" w:rsidR="00CB38F5" w:rsidRPr="00952390" w:rsidRDefault="00CB38F5" w:rsidP="00446B0A">
      <w:pPr>
        <w:spacing w:after="0"/>
        <w:rPr>
          <w:rFonts w:asciiTheme="majorHAnsi" w:hAnsiTheme="majorHAnsi" w:cstheme="majorHAnsi"/>
          <w:b/>
          <w:bCs/>
          <w:color w:val="70AD47" w:themeColor="accent6"/>
          <w:szCs w:val="22"/>
        </w:rPr>
      </w:pPr>
      <w:bookmarkStart w:id="24" w:name="_Hlk210055861"/>
    </w:p>
    <w:p w14:paraId="7A80E36D" w14:textId="4AFB6C73" w:rsidR="008E5B6C" w:rsidRPr="00952390" w:rsidRDefault="006923CF" w:rsidP="008E5B6C">
      <w:pPr>
        <w:pStyle w:val="Heading3"/>
        <w:spacing w:before="0"/>
        <w:rPr>
          <w:rFonts w:asciiTheme="majorHAnsi" w:hAnsiTheme="majorHAnsi" w:cstheme="majorHAnsi"/>
          <w:color w:val="70AD47" w:themeColor="accent6"/>
          <w:sz w:val="24"/>
          <w:szCs w:val="24"/>
        </w:rPr>
      </w:pPr>
      <w:bookmarkStart w:id="25" w:name="_Toc230791402"/>
      <w:r w:rsidRPr="00952390">
        <w:rPr>
          <w:rFonts w:asciiTheme="majorHAnsi" w:hAnsiTheme="majorHAnsi" w:cstheme="majorHAnsi"/>
          <w:color w:val="70AD47" w:themeColor="accent6"/>
          <w:sz w:val="24"/>
          <w:szCs w:val="24"/>
        </w:rPr>
        <w:t>4.</w:t>
      </w:r>
      <w:r w:rsidR="00B654CD" w:rsidRPr="00952390">
        <w:rPr>
          <w:rFonts w:asciiTheme="majorHAnsi" w:hAnsiTheme="majorHAnsi" w:cstheme="majorHAnsi"/>
          <w:color w:val="70AD47" w:themeColor="accent6"/>
          <w:sz w:val="24"/>
          <w:szCs w:val="24"/>
        </w:rPr>
        <w:t>2</w:t>
      </w:r>
      <w:r w:rsidRPr="00952390">
        <w:rPr>
          <w:rFonts w:asciiTheme="majorHAnsi" w:hAnsiTheme="majorHAnsi" w:cstheme="majorHAnsi"/>
          <w:color w:val="70AD47" w:themeColor="accent6"/>
          <w:sz w:val="24"/>
          <w:szCs w:val="24"/>
        </w:rPr>
        <w:t xml:space="preserve"> </w:t>
      </w:r>
      <w:r w:rsidR="002E59C3" w:rsidRPr="00952390">
        <w:rPr>
          <w:rFonts w:asciiTheme="majorHAnsi" w:hAnsiTheme="majorHAnsi" w:cstheme="majorHAnsi"/>
          <w:color w:val="70AD47" w:themeColor="accent6"/>
          <w:sz w:val="24"/>
          <w:szCs w:val="24"/>
        </w:rPr>
        <w:t>Krundi ehitusõigus ja kasutustingimused</w:t>
      </w:r>
      <w:bookmarkEnd w:id="21"/>
      <w:bookmarkEnd w:id="25"/>
    </w:p>
    <w:bookmarkEnd w:id="24"/>
    <w:p w14:paraId="4E822B84" w14:textId="29A39DDB" w:rsidR="00570CD6" w:rsidRPr="00570CD6" w:rsidRDefault="00570CD6" w:rsidP="008E5B6C">
      <w:pPr>
        <w:rPr>
          <w:rFonts w:asciiTheme="majorHAnsi" w:hAnsiTheme="majorHAnsi" w:cstheme="majorHAnsi"/>
        </w:rPr>
      </w:pPr>
      <w:r w:rsidRPr="00570CD6">
        <w:rPr>
          <w:rFonts w:asciiTheme="majorHAnsi" w:hAnsiTheme="majorHAnsi" w:cstheme="majorHAnsi"/>
        </w:rPr>
        <w:t xml:space="preserve">Detailplaneering näeb ette </w:t>
      </w:r>
      <w:r w:rsidR="001B17B9">
        <w:rPr>
          <w:rFonts w:asciiTheme="majorHAnsi" w:hAnsiTheme="majorHAnsi" w:cstheme="majorHAnsi"/>
        </w:rPr>
        <w:t xml:space="preserve">Kellukese tee 1 kinnistu piiride muutmise ja </w:t>
      </w:r>
      <w:r w:rsidRPr="00570CD6">
        <w:rPr>
          <w:rFonts w:asciiTheme="majorHAnsi" w:hAnsiTheme="majorHAnsi" w:cstheme="majorHAnsi"/>
        </w:rPr>
        <w:t>kahe krundi moodustamise</w:t>
      </w:r>
      <w:r w:rsidR="001B17B9">
        <w:rPr>
          <w:rFonts w:asciiTheme="majorHAnsi" w:hAnsiTheme="majorHAnsi" w:cstheme="majorHAnsi"/>
        </w:rPr>
        <w:t xml:space="preserve">. </w:t>
      </w:r>
    </w:p>
    <w:p w14:paraId="1B3E7E55" w14:textId="4366817B" w:rsidR="00EE6C1C" w:rsidRPr="00570CD6" w:rsidRDefault="008E5B6C" w:rsidP="008E5B6C">
      <w:pPr>
        <w:rPr>
          <w:rFonts w:asciiTheme="majorHAnsi" w:hAnsiTheme="majorHAnsi" w:cstheme="majorHAnsi"/>
        </w:rPr>
      </w:pPr>
      <w:r w:rsidRPr="00570CD6">
        <w:rPr>
          <w:rFonts w:asciiTheme="majorHAnsi" w:hAnsiTheme="majorHAnsi" w:cstheme="majorHAnsi"/>
        </w:rPr>
        <w:t xml:space="preserve">Detailplaneeringu koostamise eesmärgiks </w:t>
      </w:r>
      <w:r w:rsidR="00FD3150" w:rsidRPr="00570CD6">
        <w:rPr>
          <w:rFonts w:asciiTheme="majorHAnsi" w:hAnsiTheme="majorHAnsi" w:cstheme="majorHAnsi"/>
        </w:rPr>
        <w:t>positsioon nr 1 krundile</w:t>
      </w:r>
      <w:r w:rsidR="00EE6C1C" w:rsidRPr="00570CD6">
        <w:rPr>
          <w:rFonts w:asciiTheme="majorHAnsi" w:hAnsiTheme="majorHAnsi" w:cstheme="majorHAnsi"/>
        </w:rPr>
        <w:t xml:space="preserve"> </w:t>
      </w:r>
      <w:r w:rsidR="004B2049" w:rsidRPr="00570CD6">
        <w:rPr>
          <w:rFonts w:asciiTheme="majorHAnsi" w:hAnsiTheme="majorHAnsi" w:cstheme="majorHAnsi"/>
        </w:rPr>
        <w:t xml:space="preserve">ehitusõiguse määramine </w:t>
      </w:r>
      <w:r w:rsidR="00F63506" w:rsidRPr="00570CD6">
        <w:rPr>
          <w:rFonts w:asciiTheme="majorHAnsi" w:hAnsiTheme="majorHAnsi" w:cstheme="majorHAnsi"/>
        </w:rPr>
        <w:t xml:space="preserve">kuni </w:t>
      </w:r>
      <w:r w:rsidR="004535B5" w:rsidRPr="00570CD6">
        <w:rPr>
          <w:rFonts w:asciiTheme="majorHAnsi" w:hAnsiTheme="majorHAnsi" w:cstheme="majorHAnsi"/>
        </w:rPr>
        <w:t>1</w:t>
      </w:r>
      <w:r w:rsidR="00FD3150" w:rsidRPr="00570CD6">
        <w:rPr>
          <w:rFonts w:asciiTheme="majorHAnsi" w:hAnsiTheme="majorHAnsi" w:cstheme="majorHAnsi"/>
        </w:rPr>
        <w:t>8</w:t>
      </w:r>
      <w:r w:rsidR="004535B5" w:rsidRPr="00570CD6">
        <w:rPr>
          <w:rFonts w:asciiTheme="majorHAnsi" w:hAnsiTheme="majorHAnsi" w:cstheme="majorHAnsi"/>
        </w:rPr>
        <w:t>00</w:t>
      </w:r>
      <w:r w:rsidR="004B2049" w:rsidRPr="00570CD6">
        <w:rPr>
          <w:rFonts w:asciiTheme="majorHAnsi" w:hAnsiTheme="majorHAnsi" w:cstheme="majorHAnsi"/>
        </w:rPr>
        <w:t>m</w:t>
      </w:r>
      <w:r w:rsidR="004B2049" w:rsidRPr="00570CD6">
        <w:rPr>
          <w:rFonts w:asciiTheme="majorHAnsi" w:hAnsiTheme="majorHAnsi" w:cstheme="majorHAnsi"/>
          <w:vertAlign w:val="superscript"/>
        </w:rPr>
        <w:t>2</w:t>
      </w:r>
      <w:r w:rsidR="004B2049" w:rsidRPr="00570CD6">
        <w:rPr>
          <w:rFonts w:asciiTheme="majorHAnsi" w:hAnsiTheme="majorHAnsi" w:cstheme="majorHAnsi"/>
        </w:rPr>
        <w:t xml:space="preserve"> ehitisealuse pinnaga kaubandushoone ehitamiseks. </w:t>
      </w:r>
    </w:p>
    <w:p w14:paraId="4CE6138D" w14:textId="3C5C6A98" w:rsidR="008E5B6C" w:rsidRPr="00570CD6" w:rsidRDefault="008E5B6C" w:rsidP="008E5B6C">
      <w:pPr>
        <w:rPr>
          <w:rFonts w:asciiTheme="majorHAnsi" w:hAnsiTheme="majorHAnsi" w:cstheme="majorHAnsi"/>
        </w:rPr>
      </w:pPr>
      <w:r w:rsidRPr="00570CD6">
        <w:rPr>
          <w:rFonts w:asciiTheme="majorHAnsi" w:hAnsiTheme="majorHAnsi" w:cstheme="majorHAnsi"/>
        </w:rPr>
        <w:t>Planeeri</w:t>
      </w:r>
      <w:r w:rsidR="00A6474A" w:rsidRPr="00570CD6">
        <w:rPr>
          <w:rFonts w:asciiTheme="majorHAnsi" w:hAnsiTheme="majorHAnsi" w:cstheme="majorHAnsi"/>
        </w:rPr>
        <w:t>ngu</w:t>
      </w:r>
      <w:r w:rsidRPr="00570CD6">
        <w:rPr>
          <w:rFonts w:asciiTheme="majorHAnsi" w:hAnsiTheme="majorHAnsi" w:cstheme="majorHAnsi"/>
        </w:rPr>
        <w:t xml:space="preserve"> </w:t>
      </w:r>
      <w:r w:rsidR="00D038BF" w:rsidRPr="00570CD6">
        <w:rPr>
          <w:rFonts w:asciiTheme="majorHAnsi" w:hAnsiTheme="majorHAnsi" w:cstheme="majorHAnsi"/>
        </w:rPr>
        <w:t>elluviimisel on tagatud</w:t>
      </w:r>
      <w:r w:rsidRPr="00570CD6">
        <w:rPr>
          <w:rFonts w:asciiTheme="majorHAnsi" w:hAnsiTheme="majorHAnsi" w:cstheme="majorHAnsi"/>
        </w:rPr>
        <w:t xml:space="preserve"> kvaliteetse ruumi aluspõhimõtteid järgiv atraktiivne, mitmekesine ja ümbritseva keskkonnaga harmoonilise tervik</w:t>
      </w:r>
      <w:r w:rsidR="00B24868" w:rsidRPr="00570CD6">
        <w:rPr>
          <w:rFonts w:asciiTheme="majorHAnsi" w:hAnsiTheme="majorHAnsi" w:cstheme="majorHAnsi"/>
        </w:rPr>
        <w:t>lahendus. Terviklahendus</w:t>
      </w:r>
      <w:r w:rsidR="003B057A" w:rsidRPr="00570CD6">
        <w:rPr>
          <w:rFonts w:asciiTheme="majorHAnsi" w:hAnsiTheme="majorHAnsi" w:cstheme="majorHAnsi"/>
        </w:rPr>
        <w:t xml:space="preserve">e loob planeeringuala ja naaberala ettevõtlus. </w:t>
      </w:r>
    </w:p>
    <w:p w14:paraId="2CBC2AF4" w14:textId="77777777" w:rsidR="001B17B9" w:rsidRDefault="001B17B9">
      <w:pPr>
        <w:spacing w:after="0"/>
        <w:jc w:val="left"/>
        <w:rPr>
          <w:rFonts w:asciiTheme="majorHAnsi" w:hAnsiTheme="majorHAnsi" w:cstheme="majorHAnsi"/>
          <w:u w:val="single"/>
        </w:rPr>
      </w:pPr>
      <w:r>
        <w:rPr>
          <w:rFonts w:asciiTheme="majorHAnsi" w:hAnsiTheme="majorHAnsi" w:cstheme="majorHAnsi"/>
          <w:u w:val="single"/>
        </w:rPr>
        <w:br w:type="page"/>
      </w:r>
    </w:p>
    <w:p w14:paraId="2C7827BC" w14:textId="7FF9C9B5" w:rsidR="001B17B9" w:rsidRPr="001B17B9" w:rsidRDefault="004B2049" w:rsidP="008E5B6C">
      <w:pPr>
        <w:rPr>
          <w:rFonts w:asciiTheme="majorHAnsi" w:hAnsiTheme="majorHAnsi" w:cstheme="majorHAnsi"/>
          <w:u w:val="single"/>
        </w:rPr>
      </w:pPr>
      <w:r w:rsidRPr="001B17B9">
        <w:rPr>
          <w:rFonts w:asciiTheme="majorHAnsi" w:hAnsiTheme="majorHAnsi" w:cstheme="majorHAnsi"/>
          <w:u w:val="single"/>
        </w:rPr>
        <w:lastRenderedPageBreak/>
        <w:t>Pos nr 1 krun</w:t>
      </w:r>
      <w:r w:rsidR="001B17B9" w:rsidRPr="001B17B9">
        <w:rPr>
          <w:rFonts w:asciiTheme="majorHAnsi" w:hAnsiTheme="majorHAnsi" w:cstheme="majorHAnsi"/>
          <w:u w:val="single"/>
        </w:rPr>
        <w:t>t</w:t>
      </w:r>
    </w:p>
    <w:p w14:paraId="057DE381" w14:textId="112F2620" w:rsidR="001B17B9" w:rsidRDefault="001B17B9" w:rsidP="008E5B6C">
      <w:pPr>
        <w:rPr>
          <w:rFonts w:asciiTheme="majorHAnsi" w:hAnsiTheme="majorHAnsi" w:cstheme="majorHAnsi"/>
        </w:rPr>
      </w:pPr>
      <w:r>
        <w:rPr>
          <w:rFonts w:asciiTheme="majorHAnsi" w:hAnsiTheme="majorHAnsi" w:cstheme="majorHAnsi"/>
        </w:rPr>
        <w:tab/>
        <w:t xml:space="preserve">maakasutuse sihtotstarve: </w:t>
      </w:r>
      <w:r>
        <w:rPr>
          <w:rFonts w:asciiTheme="majorHAnsi" w:hAnsiTheme="majorHAnsi" w:cstheme="majorHAnsi"/>
        </w:rPr>
        <w:tab/>
        <w:t>ärimaa 100%</w:t>
      </w:r>
      <w:r w:rsidR="00C3133E">
        <w:rPr>
          <w:rFonts w:asciiTheme="majorHAnsi" w:hAnsiTheme="majorHAnsi" w:cstheme="majorHAnsi"/>
        </w:rPr>
        <w:t xml:space="preserve"> (Ä)</w:t>
      </w:r>
    </w:p>
    <w:p w14:paraId="2EA5695D" w14:textId="7DE3E2B9" w:rsidR="001B17B9" w:rsidRPr="001B17B9" w:rsidRDefault="004B2049" w:rsidP="008E5B6C">
      <w:pPr>
        <w:rPr>
          <w:rFonts w:asciiTheme="majorHAnsi" w:hAnsiTheme="majorHAnsi" w:cstheme="majorHAnsi"/>
        </w:rPr>
      </w:pPr>
      <w:r w:rsidRPr="00570CD6">
        <w:rPr>
          <w:rFonts w:asciiTheme="majorHAnsi" w:hAnsiTheme="majorHAnsi" w:cstheme="majorHAnsi"/>
        </w:rPr>
        <w:t xml:space="preserve"> </w:t>
      </w:r>
      <w:r w:rsidR="001B17B9">
        <w:rPr>
          <w:rFonts w:asciiTheme="majorHAnsi" w:hAnsiTheme="majorHAnsi" w:cstheme="majorHAnsi"/>
        </w:rPr>
        <w:tab/>
        <w:t>krundis suurus:</w:t>
      </w:r>
      <w:r w:rsidR="001B17B9">
        <w:rPr>
          <w:rFonts w:asciiTheme="majorHAnsi" w:hAnsiTheme="majorHAnsi" w:cstheme="majorHAnsi"/>
        </w:rPr>
        <w:tab/>
      </w:r>
      <w:r w:rsidR="001B17B9">
        <w:rPr>
          <w:rFonts w:asciiTheme="majorHAnsi" w:hAnsiTheme="majorHAnsi" w:cstheme="majorHAnsi"/>
        </w:rPr>
        <w:tab/>
      </w:r>
      <w:r w:rsidR="001B17B9">
        <w:rPr>
          <w:rFonts w:asciiTheme="majorHAnsi" w:hAnsiTheme="majorHAnsi" w:cstheme="majorHAnsi"/>
        </w:rPr>
        <w:tab/>
        <w:t>8818 m</w:t>
      </w:r>
      <w:r w:rsidR="001B17B9">
        <w:rPr>
          <w:rFonts w:asciiTheme="majorHAnsi" w:hAnsiTheme="majorHAnsi" w:cstheme="majorHAnsi"/>
          <w:vertAlign w:val="superscript"/>
        </w:rPr>
        <w:t>2</w:t>
      </w:r>
    </w:p>
    <w:p w14:paraId="3E696503" w14:textId="26DB3B9E" w:rsidR="004B2049" w:rsidRPr="00570CD6" w:rsidRDefault="004B2049" w:rsidP="001B17B9">
      <w:pPr>
        <w:ind w:firstLine="720"/>
        <w:rPr>
          <w:rFonts w:asciiTheme="majorHAnsi" w:hAnsiTheme="majorHAnsi" w:cstheme="majorHAnsi"/>
        </w:rPr>
      </w:pPr>
      <w:r w:rsidRPr="00570CD6">
        <w:rPr>
          <w:rFonts w:asciiTheme="majorHAnsi" w:hAnsiTheme="majorHAnsi" w:cstheme="majorHAnsi"/>
        </w:rPr>
        <w:t>kauplusehoone korruselisus:</w:t>
      </w:r>
      <w:r w:rsidRPr="00570CD6">
        <w:rPr>
          <w:rFonts w:asciiTheme="majorHAnsi" w:hAnsiTheme="majorHAnsi" w:cstheme="majorHAnsi"/>
        </w:rPr>
        <w:tab/>
        <w:t xml:space="preserve">1 </w:t>
      </w:r>
      <w:r w:rsidR="001B17B9">
        <w:rPr>
          <w:rFonts w:asciiTheme="majorHAnsi" w:hAnsiTheme="majorHAnsi" w:cstheme="majorHAnsi"/>
        </w:rPr>
        <w:t xml:space="preserve">maapealne </w:t>
      </w:r>
      <w:r w:rsidRPr="00570CD6">
        <w:rPr>
          <w:rFonts w:asciiTheme="majorHAnsi" w:hAnsiTheme="majorHAnsi" w:cstheme="majorHAnsi"/>
        </w:rPr>
        <w:t>korrus</w:t>
      </w:r>
      <w:r w:rsidR="001B17B9">
        <w:rPr>
          <w:rFonts w:asciiTheme="majorHAnsi" w:hAnsiTheme="majorHAnsi" w:cstheme="majorHAnsi"/>
        </w:rPr>
        <w:t>, maa-alust korrust ei kavandata</w:t>
      </w:r>
    </w:p>
    <w:p w14:paraId="4354420A" w14:textId="314B55AA" w:rsidR="004B2049" w:rsidRPr="00570CD6" w:rsidRDefault="004B2049" w:rsidP="008E5B6C">
      <w:pPr>
        <w:rPr>
          <w:rFonts w:asciiTheme="majorHAnsi" w:hAnsiTheme="majorHAnsi" w:cstheme="majorHAnsi"/>
        </w:rPr>
      </w:pPr>
      <w:r w:rsidRPr="00570CD6">
        <w:rPr>
          <w:rFonts w:asciiTheme="majorHAnsi" w:hAnsiTheme="majorHAnsi" w:cstheme="majorHAnsi"/>
        </w:rPr>
        <w:tab/>
      </w:r>
      <w:r w:rsidRPr="00570CD6">
        <w:rPr>
          <w:rFonts w:asciiTheme="majorHAnsi" w:hAnsiTheme="majorHAnsi" w:cstheme="majorHAnsi"/>
        </w:rPr>
        <w:tab/>
      </w:r>
      <w:r w:rsidRPr="00570CD6">
        <w:rPr>
          <w:rFonts w:asciiTheme="majorHAnsi" w:hAnsiTheme="majorHAnsi" w:cstheme="majorHAnsi"/>
        </w:rPr>
        <w:tab/>
        <w:t xml:space="preserve">kõrgus: </w:t>
      </w:r>
      <w:r w:rsidRPr="00570CD6">
        <w:rPr>
          <w:rFonts w:asciiTheme="majorHAnsi" w:hAnsiTheme="majorHAnsi" w:cstheme="majorHAnsi"/>
        </w:rPr>
        <w:tab/>
      </w:r>
      <w:r w:rsidRPr="00570CD6">
        <w:rPr>
          <w:rFonts w:asciiTheme="majorHAnsi" w:hAnsiTheme="majorHAnsi" w:cstheme="majorHAnsi"/>
        </w:rPr>
        <w:tab/>
      </w:r>
      <w:r w:rsidR="00FD3150" w:rsidRPr="00570CD6">
        <w:rPr>
          <w:rFonts w:asciiTheme="majorHAnsi" w:hAnsiTheme="majorHAnsi" w:cstheme="majorHAnsi"/>
        </w:rPr>
        <w:t>9</w:t>
      </w:r>
      <w:r w:rsidR="005B3659" w:rsidRPr="00570CD6">
        <w:rPr>
          <w:rFonts w:asciiTheme="majorHAnsi" w:hAnsiTheme="majorHAnsi" w:cstheme="majorHAnsi"/>
        </w:rPr>
        <w:t xml:space="preserve"> m</w:t>
      </w:r>
    </w:p>
    <w:p w14:paraId="57431038" w14:textId="72C3E37D" w:rsidR="00123803" w:rsidRDefault="005B3659" w:rsidP="008E5B6C">
      <w:pPr>
        <w:rPr>
          <w:rFonts w:asciiTheme="majorHAnsi" w:hAnsiTheme="majorHAnsi" w:cstheme="majorHAnsi"/>
        </w:rPr>
      </w:pPr>
      <w:r w:rsidRPr="00570CD6">
        <w:rPr>
          <w:rFonts w:asciiTheme="majorHAnsi" w:hAnsiTheme="majorHAnsi" w:cstheme="majorHAnsi"/>
        </w:rPr>
        <w:tab/>
      </w:r>
      <w:r w:rsidR="00123803">
        <w:rPr>
          <w:rFonts w:asciiTheme="majorHAnsi" w:hAnsiTheme="majorHAnsi" w:cstheme="majorHAnsi"/>
        </w:rPr>
        <w:t>hoonete arv krundil:</w:t>
      </w:r>
      <w:r w:rsidR="00123803">
        <w:rPr>
          <w:rFonts w:asciiTheme="majorHAnsi" w:hAnsiTheme="majorHAnsi" w:cstheme="majorHAnsi"/>
        </w:rPr>
        <w:tab/>
      </w:r>
      <w:r w:rsidR="00123803">
        <w:rPr>
          <w:rFonts w:asciiTheme="majorHAnsi" w:hAnsiTheme="majorHAnsi" w:cstheme="majorHAnsi"/>
        </w:rPr>
        <w:tab/>
        <w:t>1 põhihoone</w:t>
      </w:r>
    </w:p>
    <w:p w14:paraId="361ECC2C" w14:textId="7AE5A6F5" w:rsidR="001B17B9" w:rsidRPr="00123803" w:rsidRDefault="001B17B9" w:rsidP="00123803">
      <w:pPr>
        <w:ind w:firstLine="720"/>
        <w:rPr>
          <w:rFonts w:asciiTheme="majorHAnsi" w:hAnsiTheme="majorHAnsi" w:cstheme="majorHAnsi"/>
          <w:vertAlign w:val="superscript"/>
        </w:rPr>
      </w:pPr>
      <w:r>
        <w:rPr>
          <w:rFonts w:asciiTheme="majorHAnsi" w:hAnsiTheme="majorHAnsi" w:cstheme="majorHAnsi"/>
        </w:rPr>
        <w:t>hoone ehitisealune pind</w:t>
      </w:r>
      <w:r w:rsidR="00123803">
        <w:rPr>
          <w:rFonts w:asciiTheme="majorHAnsi" w:hAnsiTheme="majorHAnsi" w:cstheme="majorHAnsi"/>
        </w:rPr>
        <w:t>:</w:t>
      </w:r>
      <w:r w:rsidR="00123803">
        <w:rPr>
          <w:rFonts w:asciiTheme="majorHAnsi" w:hAnsiTheme="majorHAnsi" w:cstheme="majorHAnsi"/>
        </w:rPr>
        <w:tab/>
        <w:t>1800 m</w:t>
      </w:r>
      <w:r w:rsidR="00123803">
        <w:rPr>
          <w:rFonts w:asciiTheme="majorHAnsi" w:hAnsiTheme="majorHAnsi" w:cstheme="majorHAnsi"/>
          <w:vertAlign w:val="superscript"/>
        </w:rPr>
        <w:t>2</w:t>
      </w:r>
    </w:p>
    <w:p w14:paraId="62D75160" w14:textId="2A7DC5ED" w:rsidR="005B3659" w:rsidRDefault="005B3659" w:rsidP="001B17B9">
      <w:pPr>
        <w:ind w:firstLine="720"/>
        <w:rPr>
          <w:rFonts w:asciiTheme="majorHAnsi" w:hAnsiTheme="majorHAnsi" w:cstheme="majorHAnsi"/>
        </w:rPr>
      </w:pPr>
      <w:r w:rsidRPr="00570CD6">
        <w:rPr>
          <w:rFonts w:asciiTheme="majorHAnsi" w:hAnsiTheme="majorHAnsi" w:cstheme="majorHAnsi"/>
        </w:rPr>
        <w:t>maapealne suletud brutopind:</w:t>
      </w:r>
      <w:r w:rsidRPr="00570CD6">
        <w:rPr>
          <w:rFonts w:asciiTheme="majorHAnsi" w:hAnsiTheme="majorHAnsi" w:cstheme="majorHAnsi"/>
        </w:rPr>
        <w:tab/>
      </w:r>
      <w:r w:rsidR="004535B5" w:rsidRPr="00570CD6">
        <w:rPr>
          <w:rFonts w:asciiTheme="majorHAnsi" w:hAnsiTheme="majorHAnsi" w:cstheme="majorHAnsi"/>
        </w:rPr>
        <w:t>1</w:t>
      </w:r>
      <w:r w:rsidR="00FD3150" w:rsidRPr="00570CD6">
        <w:rPr>
          <w:rFonts w:asciiTheme="majorHAnsi" w:hAnsiTheme="majorHAnsi" w:cstheme="majorHAnsi"/>
        </w:rPr>
        <w:t>8</w:t>
      </w:r>
      <w:r w:rsidR="004535B5" w:rsidRPr="00570CD6">
        <w:rPr>
          <w:rFonts w:asciiTheme="majorHAnsi" w:hAnsiTheme="majorHAnsi" w:cstheme="majorHAnsi"/>
        </w:rPr>
        <w:t xml:space="preserve">00 </w:t>
      </w:r>
      <w:r w:rsidRPr="00570CD6">
        <w:rPr>
          <w:rFonts w:asciiTheme="majorHAnsi" w:hAnsiTheme="majorHAnsi" w:cstheme="majorHAnsi"/>
        </w:rPr>
        <w:t>m</w:t>
      </w:r>
      <w:r w:rsidRPr="00570CD6">
        <w:rPr>
          <w:rFonts w:asciiTheme="majorHAnsi" w:hAnsiTheme="majorHAnsi" w:cstheme="majorHAnsi"/>
          <w:vertAlign w:val="superscript"/>
        </w:rPr>
        <w:t>2</w:t>
      </w:r>
    </w:p>
    <w:p w14:paraId="07B67BCF" w14:textId="77777777" w:rsidR="001B17B9" w:rsidRDefault="001B17B9" w:rsidP="008E5B6C">
      <w:pPr>
        <w:rPr>
          <w:rFonts w:asciiTheme="majorHAnsi" w:hAnsiTheme="majorHAnsi" w:cstheme="majorHAnsi"/>
        </w:rPr>
      </w:pPr>
    </w:p>
    <w:p w14:paraId="5FF0702F" w14:textId="2F4AB227" w:rsidR="001B17B9" w:rsidRPr="001B17B9" w:rsidRDefault="001B17B9" w:rsidP="008E5B6C">
      <w:pPr>
        <w:rPr>
          <w:rFonts w:asciiTheme="majorHAnsi" w:hAnsiTheme="majorHAnsi" w:cstheme="majorHAnsi"/>
          <w:u w:val="single"/>
        </w:rPr>
      </w:pPr>
      <w:r w:rsidRPr="001B17B9">
        <w:rPr>
          <w:rFonts w:asciiTheme="majorHAnsi" w:hAnsiTheme="majorHAnsi" w:cstheme="majorHAnsi"/>
          <w:u w:val="single"/>
        </w:rPr>
        <w:t>Pos nr 2 krunt</w:t>
      </w:r>
    </w:p>
    <w:p w14:paraId="4AC11C81" w14:textId="7AB343D2" w:rsidR="001B17B9" w:rsidRDefault="001B17B9" w:rsidP="008E5B6C">
      <w:pPr>
        <w:rPr>
          <w:rFonts w:asciiTheme="majorHAnsi" w:hAnsiTheme="majorHAnsi" w:cstheme="majorHAnsi"/>
        </w:rPr>
      </w:pPr>
      <w:r>
        <w:rPr>
          <w:rFonts w:asciiTheme="majorHAnsi" w:hAnsiTheme="majorHAnsi" w:cstheme="majorHAnsi"/>
        </w:rPr>
        <w:tab/>
        <w:t xml:space="preserve">maakasutuse sihtotstarve: </w:t>
      </w:r>
      <w:r w:rsidR="00C3133E">
        <w:rPr>
          <w:rFonts w:asciiTheme="majorHAnsi" w:hAnsiTheme="majorHAnsi" w:cstheme="majorHAnsi"/>
        </w:rPr>
        <w:tab/>
      </w:r>
      <w:r>
        <w:rPr>
          <w:rFonts w:asciiTheme="majorHAnsi" w:hAnsiTheme="majorHAnsi" w:cstheme="majorHAnsi"/>
        </w:rPr>
        <w:t>transpordimaa 100%</w:t>
      </w:r>
      <w:r w:rsidR="00C3133E">
        <w:rPr>
          <w:rFonts w:asciiTheme="majorHAnsi" w:hAnsiTheme="majorHAnsi" w:cstheme="majorHAnsi"/>
        </w:rPr>
        <w:t xml:space="preserve">  (T)</w:t>
      </w:r>
    </w:p>
    <w:p w14:paraId="28EA5192" w14:textId="0C6D23E9" w:rsidR="00C3133E" w:rsidRPr="00C3133E" w:rsidRDefault="001B17B9" w:rsidP="008E5B6C">
      <w:pPr>
        <w:rPr>
          <w:rFonts w:asciiTheme="majorHAnsi" w:hAnsiTheme="majorHAnsi" w:cstheme="majorHAnsi"/>
          <w:vertAlign w:val="superscript"/>
        </w:rPr>
      </w:pPr>
      <w:r>
        <w:rPr>
          <w:rFonts w:asciiTheme="majorHAnsi" w:hAnsiTheme="majorHAnsi" w:cstheme="majorHAnsi"/>
        </w:rPr>
        <w:tab/>
      </w:r>
      <w:r w:rsidR="00C3133E">
        <w:rPr>
          <w:rFonts w:asciiTheme="majorHAnsi" w:hAnsiTheme="majorHAnsi" w:cstheme="majorHAnsi"/>
        </w:rPr>
        <w:t>krundi suurus:</w:t>
      </w:r>
      <w:r w:rsidR="00C3133E">
        <w:rPr>
          <w:rFonts w:asciiTheme="majorHAnsi" w:hAnsiTheme="majorHAnsi" w:cstheme="majorHAnsi"/>
        </w:rPr>
        <w:tab/>
      </w:r>
      <w:r w:rsidR="00C3133E">
        <w:rPr>
          <w:rFonts w:asciiTheme="majorHAnsi" w:hAnsiTheme="majorHAnsi" w:cstheme="majorHAnsi"/>
        </w:rPr>
        <w:tab/>
      </w:r>
      <w:r w:rsidR="00C3133E">
        <w:rPr>
          <w:rFonts w:asciiTheme="majorHAnsi" w:hAnsiTheme="majorHAnsi" w:cstheme="majorHAnsi"/>
        </w:rPr>
        <w:tab/>
        <w:t>1201 m</w:t>
      </w:r>
      <w:r w:rsidR="00C3133E">
        <w:rPr>
          <w:rFonts w:asciiTheme="majorHAnsi" w:hAnsiTheme="majorHAnsi" w:cstheme="majorHAnsi"/>
          <w:vertAlign w:val="superscript"/>
        </w:rPr>
        <w:t>2</w:t>
      </w:r>
    </w:p>
    <w:p w14:paraId="132CA7AB" w14:textId="0067CB2E" w:rsidR="001B17B9" w:rsidRDefault="001B17B9" w:rsidP="00C3133E">
      <w:pPr>
        <w:ind w:firstLine="720"/>
        <w:rPr>
          <w:rFonts w:asciiTheme="majorHAnsi" w:hAnsiTheme="majorHAnsi" w:cstheme="majorHAnsi"/>
        </w:rPr>
      </w:pPr>
      <w:r>
        <w:rPr>
          <w:rFonts w:asciiTheme="majorHAnsi" w:hAnsiTheme="majorHAnsi" w:cstheme="majorHAnsi"/>
        </w:rPr>
        <w:t>krundile ehitusõigust ei kavandata</w:t>
      </w:r>
    </w:p>
    <w:p w14:paraId="538BF44E" w14:textId="72F72E6A" w:rsidR="001B17B9" w:rsidRPr="001B17B9" w:rsidRDefault="001B17B9" w:rsidP="008E5B6C">
      <w:pPr>
        <w:rPr>
          <w:rFonts w:asciiTheme="majorHAnsi" w:hAnsiTheme="majorHAnsi" w:cstheme="majorHAnsi"/>
        </w:rPr>
      </w:pPr>
      <w:r>
        <w:rPr>
          <w:rFonts w:asciiTheme="majorHAnsi" w:hAnsiTheme="majorHAnsi" w:cstheme="majorHAnsi"/>
        </w:rPr>
        <w:tab/>
        <w:t xml:space="preserve">krunt on moodustatud perspektiivse </w:t>
      </w:r>
      <w:proofErr w:type="spellStart"/>
      <w:r>
        <w:rPr>
          <w:rFonts w:asciiTheme="majorHAnsi" w:hAnsiTheme="majorHAnsi" w:cstheme="majorHAnsi"/>
        </w:rPr>
        <w:t>kergliiklustee</w:t>
      </w:r>
      <w:proofErr w:type="spellEnd"/>
      <w:r>
        <w:rPr>
          <w:rFonts w:asciiTheme="majorHAnsi" w:hAnsiTheme="majorHAnsi" w:cstheme="majorHAnsi"/>
        </w:rPr>
        <w:t xml:space="preserve"> projekteerimises ja rajamiseks</w:t>
      </w:r>
      <w:r w:rsidR="00C3133E">
        <w:rPr>
          <w:rFonts w:asciiTheme="majorHAnsi" w:hAnsiTheme="majorHAnsi" w:cstheme="majorHAnsi"/>
        </w:rPr>
        <w:t>.</w:t>
      </w:r>
    </w:p>
    <w:p w14:paraId="33ECD58E" w14:textId="3CD062D0" w:rsidR="003500EB" w:rsidRPr="00952390" w:rsidRDefault="003500EB" w:rsidP="003500EB">
      <w:pPr>
        <w:pStyle w:val="Heading3"/>
        <w:spacing w:before="0"/>
        <w:rPr>
          <w:rFonts w:asciiTheme="majorHAnsi" w:hAnsiTheme="majorHAnsi" w:cstheme="majorHAnsi"/>
          <w:color w:val="70AD47" w:themeColor="accent6"/>
          <w:sz w:val="24"/>
          <w:szCs w:val="24"/>
        </w:rPr>
      </w:pPr>
      <w:bookmarkStart w:id="26" w:name="_Toc230791403"/>
      <w:r w:rsidRPr="00952390">
        <w:rPr>
          <w:rFonts w:asciiTheme="majorHAnsi" w:hAnsiTheme="majorHAnsi" w:cstheme="majorHAnsi"/>
          <w:color w:val="70AD47" w:themeColor="accent6"/>
          <w:sz w:val="24"/>
          <w:szCs w:val="24"/>
        </w:rPr>
        <w:t>4.3 Tänavate maa-alad ja liikluskorralduse põhimõtted</w:t>
      </w:r>
      <w:bookmarkEnd w:id="26"/>
    </w:p>
    <w:p w14:paraId="21AAD1F2" w14:textId="10544F56" w:rsidR="009C6D64" w:rsidRDefault="00EE6C1C" w:rsidP="00EE6C1C">
      <w:pPr>
        <w:rPr>
          <w:rFonts w:asciiTheme="majorHAnsi" w:hAnsiTheme="majorHAnsi" w:cstheme="majorHAnsi"/>
        </w:rPr>
      </w:pPr>
      <w:r w:rsidRPr="00952390">
        <w:rPr>
          <w:rFonts w:asciiTheme="majorHAnsi" w:hAnsiTheme="majorHAnsi" w:cstheme="majorHAnsi"/>
        </w:rPr>
        <w:t>Liikluslahenduse koostamisel on aluseks võetud piirkonna väljakujunenud liiklusskeem</w:t>
      </w:r>
      <w:r w:rsidR="00501727">
        <w:rPr>
          <w:rFonts w:asciiTheme="majorHAnsi" w:hAnsiTheme="majorHAnsi" w:cstheme="majorHAnsi"/>
        </w:rPr>
        <w:t xml:space="preserve"> ja läbiviidud liiklusuuring, vt. lisa 3.5.</w:t>
      </w:r>
    </w:p>
    <w:p w14:paraId="42707BAE" w14:textId="573233F1" w:rsidR="00501727" w:rsidRPr="00952390" w:rsidRDefault="00501727" w:rsidP="00EE6C1C">
      <w:pPr>
        <w:rPr>
          <w:rFonts w:asciiTheme="majorHAnsi" w:hAnsiTheme="majorHAnsi" w:cstheme="majorHAnsi"/>
          <w:color w:val="A6A6A6" w:themeColor="background1" w:themeShade="A6"/>
        </w:rPr>
      </w:pPr>
      <w:r>
        <w:rPr>
          <w:rFonts w:asciiTheme="majorHAnsi" w:hAnsiTheme="majorHAnsi" w:cstheme="majorHAnsi"/>
        </w:rPr>
        <w:t>Liiklusuuringus on analüüsitud ristmike teenindustasemeid, millest lähtuvalt Kellukese tee ristmiku teenindustase on olemasolevas olukorras loendusandmete põhjal „B“, mis tähendab et reservi läbilaskevõimes on piisavalt.</w:t>
      </w:r>
      <w:r w:rsidR="00260C17">
        <w:rPr>
          <w:rFonts w:asciiTheme="majorHAnsi" w:hAnsiTheme="majorHAnsi" w:cstheme="majorHAnsi"/>
        </w:rPr>
        <w:t xml:space="preserve"> Planeerigu realiseerumisel on liiklusuuringu arvutuslikud näitajad arvestatud prognoosaastaks 2048. Uuringu tulemusel on Kellukese tee ristmiku teenindustase õhtusel tipptunnil „C“</w:t>
      </w:r>
      <w:r w:rsidR="00BE1AFE">
        <w:rPr>
          <w:rFonts w:asciiTheme="majorHAnsi" w:hAnsiTheme="majorHAnsi" w:cstheme="majorHAnsi"/>
        </w:rPr>
        <w:t>, seega suudab olemasolev Kellukese tee ristmik liikluse teenindada ka aastal 2048.</w:t>
      </w:r>
    </w:p>
    <w:p w14:paraId="522C9831" w14:textId="081B70ED" w:rsidR="00904725" w:rsidRPr="00952390" w:rsidRDefault="00F94B0B" w:rsidP="00EE6C1C">
      <w:pPr>
        <w:rPr>
          <w:rFonts w:asciiTheme="majorHAnsi" w:hAnsiTheme="majorHAnsi" w:cstheme="majorHAnsi"/>
        </w:rPr>
      </w:pPr>
      <w:r w:rsidRPr="00952390">
        <w:rPr>
          <w:rFonts w:asciiTheme="majorHAnsi" w:hAnsiTheme="majorHAnsi" w:cstheme="majorHAnsi"/>
        </w:rPr>
        <w:t xml:space="preserve">Planeeringulahendus </w:t>
      </w:r>
      <w:r w:rsidR="00AB2CB8" w:rsidRPr="00952390">
        <w:rPr>
          <w:rFonts w:asciiTheme="majorHAnsi" w:hAnsiTheme="majorHAnsi" w:cstheme="majorHAnsi"/>
        </w:rPr>
        <w:t>toetub olemasolevale</w:t>
      </w:r>
      <w:r w:rsidRPr="00952390">
        <w:rPr>
          <w:rFonts w:asciiTheme="majorHAnsi" w:hAnsiTheme="majorHAnsi" w:cstheme="majorHAnsi"/>
        </w:rPr>
        <w:t xml:space="preserve"> </w:t>
      </w:r>
      <w:r w:rsidR="006F1B38" w:rsidRPr="00952390">
        <w:rPr>
          <w:rFonts w:asciiTheme="majorHAnsi" w:hAnsiTheme="majorHAnsi" w:cstheme="majorHAnsi"/>
        </w:rPr>
        <w:t>sidusa kõnniteede võrgustiku</w:t>
      </w:r>
      <w:r w:rsidR="00AB2CB8" w:rsidRPr="00952390">
        <w:rPr>
          <w:rFonts w:asciiTheme="majorHAnsi" w:hAnsiTheme="majorHAnsi" w:cstheme="majorHAnsi"/>
        </w:rPr>
        <w:t xml:space="preserve">le Kelluka teel. </w:t>
      </w:r>
      <w:r w:rsidR="00904725" w:rsidRPr="00952390">
        <w:rPr>
          <w:rFonts w:asciiTheme="majorHAnsi" w:hAnsiTheme="majorHAnsi" w:cstheme="majorHAnsi"/>
        </w:rPr>
        <w:t xml:space="preserve">Planeeringualal on läbimõeldud sõidukite liikumine, parkimisekorraldus, teenindava transpordi </w:t>
      </w:r>
      <w:r w:rsidR="00374104" w:rsidRPr="00952390">
        <w:rPr>
          <w:rFonts w:asciiTheme="majorHAnsi" w:hAnsiTheme="majorHAnsi" w:cstheme="majorHAnsi"/>
        </w:rPr>
        <w:t xml:space="preserve">liikumine ning ka jalakäijate turvaline liikumine alal. Jalakäijate </w:t>
      </w:r>
      <w:r w:rsidR="00B35EA7" w:rsidRPr="00952390">
        <w:rPr>
          <w:rFonts w:asciiTheme="majorHAnsi" w:hAnsiTheme="majorHAnsi" w:cstheme="majorHAnsi"/>
        </w:rPr>
        <w:t xml:space="preserve">juurdepääsud on kavandatud </w:t>
      </w:r>
      <w:r w:rsidR="00AB2CB8" w:rsidRPr="00952390">
        <w:rPr>
          <w:rFonts w:asciiTheme="majorHAnsi" w:hAnsiTheme="majorHAnsi" w:cstheme="majorHAnsi"/>
        </w:rPr>
        <w:t>Kelluka teelt</w:t>
      </w:r>
      <w:r w:rsidR="006F1B38" w:rsidRPr="00952390">
        <w:rPr>
          <w:rFonts w:asciiTheme="majorHAnsi" w:hAnsiTheme="majorHAnsi" w:cstheme="majorHAnsi"/>
        </w:rPr>
        <w:t xml:space="preserve">. </w:t>
      </w:r>
      <w:r w:rsidR="00B35EA7" w:rsidRPr="00952390">
        <w:rPr>
          <w:rFonts w:asciiTheme="majorHAnsi" w:hAnsiTheme="majorHAnsi" w:cstheme="majorHAnsi"/>
        </w:rPr>
        <w:t>Parkimisalal on samuti jalakäijate liikumine turvaliselt organiseeritud ja eraldatud.</w:t>
      </w:r>
    </w:p>
    <w:p w14:paraId="0DC6BFF0" w14:textId="67123695" w:rsidR="006F1B38" w:rsidRPr="00952390" w:rsidRDefault="001A4FC7" w:rsidP="00EE6C1C">
      <w:pPr>
        <w:rPr>
          <w:rFonts w:asciiTheme="majorHAnsi" w:hAnsiTheme="majorHAnsi" w:cstheme="majorHAnsi"/>
        </w:rPr>
      </w:pPr>
      <w:r w:rsidRPr="00952390">
        <w:rPr>
          <w:rFonts w:asciiTheme="majorHAnsi" w:hAnsiTheme="majorHAnsi" w:cstheme="majorHAnsi"/>
        </w:rPr>
        <w:t xml:space="preserve">Sõidukite juurdepääsud on </w:t>
      </w:r>
      <w:r w:rsidR="00AB2CB8" w:rsidRPr="00952390">
        <w:rPr>
          <w:rFonts w:asciiTheme="majorHAnsi" w:hAnsiTheme="majorHAnsi" w:cstheme="majorHAnsi"/>
        </w:rPr>
        <w:t xml:space="preserve">Kellukese teelt, </w:t>
      </w:r>
      <w:r w:rsidR="006F1B38" w:rsidRPr="00952390">
        <w:rPr>
          <w:rFonts w:asciiTheme="majorHAnsi" w:hAnsiTheme="majorHAnsi" w:cstheme="majorHAnsi"/>
        </w:rPr>
        <w:t xml:space="preserve">kaubavedu toimub hoone põhjapoolses </w:t>
      </w:r>
      <w:r w:rsidR="00AB2CB8" w:rsidRPr="00952390">
        <w:rPr>
          <w:rFonts w:asciiTheme="majorHAnsi" w:hAnsiTheme="majorHAnsi" w:cstheme="majorHAnsi"/>
        </w:rPr>
        <w:t>osas.</w:t>
      </w:r>
    </w:p>
    <w:p w14:paraId="064DFE5C" w14:textId="37320AFF" w:rsidR="00F94B0B" w:rsidRPr="00952390" w:rsidRDefault="00F94B0B" w:rsidP="00EE6C1C">
      <w:pPr>
        <w:rPr>
          <w:rFonts w:asciiTheme="majorHAnsi" w:hAnsiTheme="majorHAnsi" w:cstheme="majorHAnsi"/>
          <w:szCs w:val="22"/>
        </w:rPr>
      </w:pPr>
      <w:r w:rsidRPr="00952390">
        <w:rPr>
          <w:rFonts w:asciiTheme="majorHAnsi" w:hAnsiTheme="majorHAnsi" w:cstheme="majorHAnsi"/>
        </w:rPr>
        <w:t xml:space="preserve">Krundi parkimise lahendus on </w:t>
      </w:r>
      <w:r w:rsidR="00F97C2B" w:rsidRPr="00952390">
        <w:rPr>
          <w:rFonts w:asciiTheme="majorHAnsi" w:hAnsiTheme="majorHAnsi" w:cstheme="majorHAnsi"/>
        </w:rPr>
        <w:t>liigendatud ja paikneb hoonet ümbritseval alal</w:t>
      </w:r>
      <w:r w:rsidRPr="00952390">
        <w:rPr>
          <w:rFonts w:asciiTheme="majorHAnsi" w:hAnsiTheme="majorHAnsi" w:cstheme="majorHAnsi"/>
        </w:rPr>
        <w:t xml:space="preserve">. </w:t>
      </w:r>
      <w:r w:rsidR="00AB2CB8" w:rsidRPr="00952390">
        <w:rPr>
          <w:rFonts w:asciiTheme="majorHAnsi" w:hAnsiTheme="majorHAnsi" w:cstheme="majorHAnsi"/>
        </w:rPr>
        <w:t xml:space="preserve">Planeeringulahenduses on välditud suuremahulise parkimisala kavandamist Kellukese tee poole, parkimisala paikneb ka riigimaantee poolses osas. </w:t>
      </w:r>
    </w:p>
    <w:p w14:paraId="7DCF79FB" w14:textId="648B2F5C" w:rsidR="001A4FC7" w:rsidRPr="00952390" w:rsidRDefault="001A4FC7" w:rsidP="00EE6C1C">
      <w:pPr>
        <w:rPr>
          <w:rFonts w:asciiTheme="majorHAnsi" w:hAnsiTheme="majorHAnsi" w:cstheme="majorHAnsi"/>
          <w:szCs w:val="22"/>
        </w:rPr>
      </w:pPr>
      <w:r w:rsidRPr="00952390">
        <w:rPr>
          <w:rFonts w:asciiTheme="majorHAnsi" w:hAnsiTheme="majorHAnsi" w:cstheme="majorHAnsi"/>
          <w:szCs w:val="22"/>
        </w:rPr>
        <w:t xml:space="preserve">Kavandatud on </w:t>
      </w:r>
      <w:r w:rsidR="005D018E">
        <w:rPr>
          <w:rFonts w:asciiTheme="majorHAnsi" w:hAnsiTheme="majorHAnsi" w:cstheme="majorHAnsi"/>
          <w:szCs w:val="22"/>
        </w:rPr>
        <w:t>58</w:t>
      </w:r>
      <w:r w:rsidRPr="00952390">
        <w:rPr>
          <w:rFonts w:asciiTheme="majorHAnsi" w:hAnsiTheme="majorHAnsi" w:cstheme="majorHAnsi"/>
          <w:szCs w:val="22"/>
        </w:rPr>
        <w:t xml:space="preserve"> parkimise kohta, millest osad on elektriautode laadimise võimekusega</w:t>
      </w:r>
      <w:r w:rsidR="00002A95" w:rsidRPr="00952390">
        <w:rPr>
          <w:rFonts w:asciiTheme="majorHAnsi" w:hAnsiTheme="majorHAnsi" w:cstheme="majorHAnsi"/>
          <w:szCs w:val="22"/>
        </w:rPr>
        <w:t xml:space="preserve"> ja </w:t>
      </w:r>
      <w:r w:rsidR="005D018E" w:rsidRPr="005D018E">
        <w:rPr>
          <w:rFonts w:asciiTheme="majorHAnsi" w:hAnsiTheme="majorHAnsi" w:cstheme="majorHAnsi"/>
          <w:szCs w:val="22"/>
        </w:rPr>
        <w:t xml:space="preserve">invaliidi </w:t>
      </w:r>
      <w:r w:rsidR="00002A95" w:rsidRPr="00952390">
        <w:rPr>
          <w:rFonts w:asciiTheme="majorHAnsi" w:hAnsiTheme="majorHAnsi" w:cstheme="majorHAnsi"/>
          <w:szCs w:val="22"/>
        </w:rPr>
        <w:t>parkimiskoh</w:t>
      </w:r>
      <w:r w:rsidR="00881355" w:rsidRPr="00952390">
        <w:rPr>
          <w:rFonts w:asciiTheme="majorHAnsi" w:hAnsiTheme="majorHAnsi" w:cstheme="majorHAnsi"/>
          <w:szCs w:val="22"/>
        </w:rPr>
        <w:t>t</w:t>
      </w:r>
      <w:r w:rsidR="00002A95" w:rsidRPr="00952390">
        <w:rPr>
          <w:rFonts w:asciiTheme="majorHAnsi" w:hAnsiTheme="majorHAnsi" w:cstheme="majorHAnsi"/>
          <w:szCs w:val="22"/>
        </w:rPr>
        <w:t>.</w:t>
      </w:r>
      <w:r w:rsidR="005E19DA" w:rsidRPr="00952390">
        <w:rPr>
          <w:rFonts w:asciiTheme="majorHAnsi" w:hAnsiTheme="majorHAnsi" w:cstheme="majorHAnsi"/>
          <w:szCs w:val="22"/>
        </w:rPr>
        <w:t xml:space="preserve"> </w:t>
      </w:r>
    </w:p>
    <w:p w14:paraId="1B779BA0" w14:textId="0B08CE93" w:rsidR="00EE6C1C" w:rsidRPr="00952390" w:rsidRDefault="00EE6C1C" w:rsidP="00EE6C1C">
      <w:pPr>
        <w:rPr>
          <w:rFonts w:asciiTheme="majorHAnsi" w:hAnsiTheme="majorHAnsi" w:cstheme="majorHAnsi"/>
        </w:rPr>
      </w:pPr>
      <w:r w:rsidRPr="00952390">
        <w:rPr>
          <w:rFonts w:asciiTheme="majorHAnsi" w:hAnsiTheme="majorHAnsi" w:cstheme="majorHAnsi"/>
        </w:rPr>
        <w:t>Kauplus</w:t>
      </w:r>
      <w:r w:rsidR="00F207EF" w:rsidRPr="00952390">
        <w:rPr>
          <w:rFonts w:asciiTheme="majorHAnsi" w:hAnsiTheme="majorHAnsi" w:cstheme="majorHAnsi"/>
        </w:rPr>
        <w:t>e</w:t>
      </w:r>
      <w:r w:rsidRPr="00952390">
        <w:rPr>
          <w:rFonts w:asciiTheme="majorHAnsi" w:hAnsiTheme="majorHAnsi" w:cstheme="majorHAnsi"/>
        </w:rPr>
        <w:t>hoone juures on ette nähtud parkimiskohad ka jalgratastele.</w:t>
      </w:r>
    </w:p>
    <w:p w14:paraId="7D62A476" w14:textId="77777777" w:rsidR="00CF46F6" w:rsidRDefault="00CF46F6">
      <w:pPr>
        <w:spacing w:after="0"/>
        <w:jc w:val="left"/>
        <w:rPr>
          <w:rFonts w:asciiTheme="majorHAnsi" w:hAnsiTheme="majorHAnsi" w:cstheme="majorHAnsi"/>
          <w:b/>
        </w:rPr>
      </w:pPr>
      <w:r>
        <w:rPr>
          <w:rFonts w:asciiTheme="majorHAnsi" w:hAnsiTheme="majorHAnsi" w:cstheme="majorHAnsi"/>
          <w:b/>
        </w:rPr>
        <w:br w:type="page"/>
      </w:r>
    </w:p>
    <w:p w14:paraId="0DD69D94" w14:textId="00C0BEC1" w:rsidR="00EE6C1C" w:rsidRPr="00952390" w:rsidRDefault="00EE6C1C" w:rsidP="00EE6C1C">
      <w:pPr>
        <w:rPr>
          <w:rFonts w:asciiTheme="majorHAnsi" w:hAnsiTheme="majorHAnsi" w:cstheme="majorHAnsi"/>
          <w:b/>
        </w:rPr>
      </w:pPr>
      <w:r w:rsidRPr="00952390">
        <w:rPr>
          <w:rFonts w:asciiTheme="majorHAnsi" w:hAnsiTheme="majorHAnsi" w:cstheme="majorHAnsi"/>
          <w:b/>
        </w:rPr>
        <w:lastRenderedPageBreak/>
        <w:t xml:space="preserve">Parkimisnormi arvutus: </w:t>
      </w:r>
    </w:p>
    <w:p w14:paraId="7D67F853" w14:textId="78F9A2B7" w:rsidR="00EE6C1C" w:rsidRPr="00952390" w:rsidRDefault="00EE6C1C" w:rsidP="00EE6C1C">
      <w:pPr>
        <w:rPr>
          <w:rFonts w:asciiTheme="majorHAnsi" w:hAnsiTheme="majorHAnsi" w:cstheme="majorHAnsi"/>
          <w:iCs/>
        </w:rPr>
      </w:pPr>
      <w:r w:rsidRPr="00952390">
        <w:rPr>
          <w:rFonts w:asciiTheme="majorHAnsi" w:hAnsiTheme="majorHAnsi" w:cstheme="majorHAnsi"/>
          <w:iCs/>
        </w:rPr>
        <w:t>Linnatänavad EVS 843:2016 standardi tabeli 9.1 (</w:t>
      </w:r>
      <w:r w:rsidR="004377BF" w:rsidRPr="00952390">
        <w:rPr>
          <w:rFonts w:asciiTheme="majorHAnsi" w:hAnsiTheme="majorHAnsi" w:cstheme="majorHAnsi"/>
          <w:iCs/>
        </w:rPr>
        <w:t>väikeelamute</w:t>
      </w:r>
      <w:r w:rsidRPr="00952390">
        <w:rPr>
          <w:rFonts w:asciiTheme="majorHAnsi" w:hAnsiTheme="majorHAnsi" w:cstheme="majorHAnsi"/>
          <w:iCs/>
        </w:rPr>
        <w:t xml:space="preserve"> ala)</w:t>
      </w:r>
    </w:p>
    <w:tbl>
      <w:tblPr>
        <w:tblW w:w="7524" w:type="dxa"/>
        <w:tblCellMar>
          <w:left w:w="70" w:type="dxa"/>
          <w:right w:w="70" w:type="dxa"/>
        </w:tblCellMar>
        <w:tblLook w:val="04A0" w:firstRow="1" w:lastRow="0" w:firstColumn="1" w:lastColumn="0" w:noHBand="0" w:noVBand="1"/>
      </w:tblPr>
      <w:tblGrid>
        <w:gridCol w:w="1111"/>
        <w:gridCol w:w="1958"/>
        <w:gridCol w:w="1420"/>
        <w:gridCol w:w="1699"/>
        <w:gridCol w:w="1336"/>
      </w:tblGrid>
      <w:tr w:rsidR="00C65AC8" w:rsidRPr="00952390" w14:paraId="408CE7DC" w14:textId="77777777" w:rsidTr="0086072C">
        <w:trPr>
          <w:trHeight w:val="765"/>
        </w:trPr>
        <w:tc>
          <w:tcPr>
            <w:tcW w:w="1129" w:type="dxa"/>
            <w:tcBorders>
              <w:top w:val="single" w:sz="4" w:space="0" w:color="auto"/>
              <w:left w:val="single" w:sz="4" w:space="0" w:color="auto"/>
              <w:bottom w:val="single" w:sz="4" w:space="0" w:color="auto"/>
              <w:right w:val="single" w:sz="4" w:space="0" w:color="auto"/>
            </w:tcBorders>
            <w:vAlign w:val="center"/>
            <w:hideMark/>
          </w:tcPr>
          <w:p w14:paraId="18AE85E2" w14:textId="77777777" w:rsidR="00EE6C1C" w:rsidRPr="00952390" w:rsidRDefault="00EE6C1C" w:rsidP="00EE6C1C">
            <w:pPr>
              <w:rPr>
                <w:rFonts w:asciiTheme="majorHAnsi" w:hAnsiTheme="majorHAnsi" w:cstheme="majorHAnsi"/>
                <w:b/>
                <w:bCs/>
              </w:rPr>
            </w:pPr>
            <w:proofErr w:type="spellStart"/>
            <w:r w:rsidRPr="00952390">
              <w:rPr>
                <w:rFonts w:asciiTheme="majorHAnsi" w:hAnsiTheme="majorHAnsi" w:cstheme="majorHAnsi"/>
                <w:b/>
                <w:bCs/>
              </w:rPr>
              <w:t>pos</w:t>
            </w:r>
            <w:proofErr w:type="spellEnd"/>
            <w:r w:rsidRPr="00952390">
              <w:rPr>
                <w:rFonts w:asciiTheme="majorHAnsi" w:hAnsiTheme="majorHAnsi" w:cstheme="majorHAnsi"/>
                <w:b/>
                <w:bCs/>
              </w:rPr>
              <w:t xml:space="preserve">. </w:t>
            </w:r>
            <w:r w:rsidRPr="00952390">
              <w:rPr>
                <w:rFonts w:asciiTheme="majorHAnsi" w:hAnsiTheme="majorHAnsi" w:cstheme="majorHAnsi"/>
                <w:b/>
                <w:bCs/>
              </w:rPr>
              <w:br/>
              <w:t>nr.</w:t>
            </w:r>
          </w:p>
        </w:tc>
        <w:tc>
          <w:tcPr>
            <w:tcW w:w="1985" w:type="dxa"/>
            <w:tcBorders>
              <w:top w:val="single" w:sz="4" w:space="0" w:color="auto"/>
              <w:left w:val="nil"/>
              <w:bottom w:val="single" w:sz="4" w:space="0" w:color="auto"/>
              <w:right w:val="single" w:sz="4" w:space="0" w:color="auto"/>
            </w:tcBorders>
            <w:vAlign w:val="center"/>
            <w:hideMark/>
          </w:tcPr>
          <w:p w14:paraId="7A530125" w14:textId="77777777" w:rsidR="00EE6C1C" w:rsidRPr="00952390" w:rsidRDefault="00EE6C1C" w:rsidP="00EE6C1C">
            <w:pPr>
              <w:rPr>
                <w:rFonts w:asciiTheme="majorHAnsi" w:hAnsiTheme="majorHAnsi" w:cstheme="majorHAnsi"/>
                <w:b/>
                <w:bCs/>
              </w:rPr>
            </w:pPr>
            <w:r w:rsidRPr="00952390">
              <w:rPr>
                <w:rFonts w:asciiTheme="majorHAnsi" w:hAnsiTheme="majorHAnsi" w:cstheme="majorHAnsi"/>
                <w:b/>
                <w:bCs/>
              </w:rPr>
              <w:t>Ehitise liik</w:t>
            </w:r>
          </w:p>
        </w:tc>
        <w:tc>
          <w:tcPr>
            <w:tcW w:w="1433" w:type="dxa"/>
            <w:tcBorders>
              <w:top w:val="single" w:sz="4" w:space="0" w:color="auto"/>
              <w:left w:val="nil"/>
              <w:bottom w:val="single" w:sz="4" w:space="0" w:color="auto"/>
              <w:right w:val="single" w:sz="4" w:space="0" w:color="auto"/>
            </w:tcBorders>
            <w:vAlign w:val="center"/>
            <w:hideMark/>
          </w:tcPr>
          <w:p w14:paraId="5D5FE4AC" w14:textId="77777777" w:rsidR="00EE6C1C" w:rsidRPr="00952390" w:rsidRDefault="00EE6C1C" w:rsidP="00EE6C1C">
            <w:pPr>
              <w:rPr>
                <w:rFonts w:asciiTheme="majorHAnsi" w:hAnsiTheme="majorHAnsi" w:cstheme="majorHAnsi"/>
                <w:b/>
                <w:bCs/>
              </w:rPr>
            </w:pPr>
            <w:r w:rsidRPr="00952390">
              <w:rPr>
                <w:rFonts w:asciiTheme="majorHAnsi" w:hAnsiTheme="majorHAnsi" w:cstheme="majorHAnsi"/>
                <w:b/>
                <w:bCs/>
              </w:rPr>
              <w:t>parkimis-normatiiv</w:t>
            </w:r>
          </w:p>
        </w:tc>
        <w:tc>
          <w:tcPr>
            <w:tcW w:w="1701" w:type="dxa"/>
            <w:tcBorders>
              <w:top w:val="single" w:sz="4" w:space="0" w:color="auto"/>
              <w:left w:val="nil"/>
              <w:bottom w:val="single" w:sz="4" w:space="0" w:color="auto"/>
              <w:right w:val="single" w:sz="4" w:space="0" w:color="auto"/>
            </w:tcBorders>
            <w:vAlign w:val="center"/>
            <w:hideMark/>
          </w:tcPr>
          <w:p w14:paraId="42D47A9E" w14:textId="77777777" w:rsidR="00EE6C1C" w:rsidRPr="00952390" w:rsidRDefault="00EE6C1C" w:rsidP="00EE6C1C">
            <w:pPr>
              <w:rPr>
                <w:rFonts w:asciiTheme="majorHAnsi" w:hAnsiTheme="majorHAnsi" w:cstheme="majorHAnsi"/>
                <w:b/>
                <w:bCs/>
              </w:rPr>
            </w:pPr>
            <w:r w:rsidRPr="00952390">
              <w:rPr>
                <w:rFonts w:asciiTheme="majorHAnsi" w:hAnsiTheme="majorHAnsi" w:cstheme="majorHAnsi"/>
                <w:b/>
                <w:bCs/>
              </w:rPr>
              <w:t>normatiivne parkimiskohtade arv</w:t>
            </w:r>
          </w:p>
        </w:tc>
        <w:tc>
          <w:tcPr>
            <w:tcW w:w="1276" w:type="dxa"/>
            <w:tcBorders>
              <w:top w:val="single" w:sz="4" w:space="0" w:color="auto"/>
              <w:left w:val="nil"/>
              <w:bottom w:val="single" w:sz="4" w:space="0" w:color="auto"/>
              <w:right w:val="single" w:sz="4" w:space="0" w:color="auto"/>
            </w:tcBorders>
            <w:vAlign w:val="center"/>
            <w:hideMark/>
          </w:tcPr>
          <w:p w14:paraId="6C70DAF5" w14:textId="77777777" w:rsidR="00EE6C1C" w:rsidRPr="00952390" w:rsidRDefault="00EE6C1C" w:rsidP="00EE6C1C">
            <w:pPr>
              <w:rPr>
                <w:rFonts w:asciiTheme="majorHAnsi" w:hAnsiTheme="majorHAnsi" w:cstheme="majorHAnsi"/>
                <w:b/>
                <w:bCs/>
              </w:rPr>
            </w:pPr>
            <w:r w:rsidRPr="00952390">
              <w:rPr>
                <w:rFonts w:asciiTheme="majorHAnsi" w:hAnsiTheme="majorHAnsi" w:cstheme="majorHAnsi"/>
                <w:b/>
                <w:bCs/>
              </w:rPr>
              <w:t>planeeritud parkimiskohti</w:t>
            </w:r>
          </w:p>
        </w:tc>
      </w:tr>
      <w:tr w:rsidR="00EE6C1C" w:rsidRPr="00952390" w14:paraId="7C8A9E8B" w14:textId="77777777" w:rsidTr="0086072C">
        <w:trPr>
          <w:trHeight w:val="252"/>
        </w:trPr>
        <w:tc>
          <w:tcPr>
            <w:tcW w:w="1129" w:type="dxa"/>
            <w:tcBorders>
              <w:top w:val="nil"/>
              <w:left w:val="single" w:sz="4" w:space="0" w:color="auto"/>
              <w:bottom w:val="single" w:sz="4" w:space="0" w:color="000000"/>
              <w:right w:val="single" w:sz="4" w:space="0" w:color="auto"/>
            </w:tcBorders>
            <w:vAlign w:val="center"/>
            <w:hideMark/>
          </w:tcPr>
          <w:p w14:paraId="78A7AA53" w14:textId="77777777" w:rsidR="00EE6C1C" w:rsidRPr="00952390" w:rsidRDefault="00EE6C1C" w:rsidP="00EE6C1C">
            <w:pPr>
              <w:rPr>
                <w:rFonts w:asciiTheme="majorHAnsi" w:hAnsiTheme="majorHAnsi" w:cstheme="majorHAnsi"/>
                <w:b/>
                <w:bCs/>
              </w:rPr>
            </w:pPr>
            <w:r w:rsidRPr="00952390">
              <w:rPr>
                <w:rFonts w:asciiTheme="majorHAnsi" w:hAnsiTheme="majorHAnsi" w:cstheme="majorHAnsi"/>
                <w:b/>
                <w:bCs/>
              </w:rPr>
              <w:t>1</w:t>
            </w:r>
          </w:p>
        </w:tc>
        <w:tc>
          <w:tcPr>
            <w:tcW w:w="1985" w:type="dxa"/>
            <w:tcBorders>
              <w:top w:val="nil"/>
              <w:left w:val="nil"/>
              <w:bottom w:val="single" w:sz="4" w:space="0" w:color="auto"/>
              <w:right w:val="single" w:sz="4" w:space="0" w:color="auto"/>
            </w:tcBorders>
            <w:vAlign w:val="center"/>
            <w:hideMark/>
          </w:tcPr>
          <w:p w14:paraId="533E3653" w14:textId="77777777" w:rsidR="00EE6C1C" w:rsidRPr="00952390" w:rsidRDefault="00EE6C1C" w:rsidP="00EE6C1C">
            <w:pPr>
              <w:rPr>
                <w:rFonts w:asciiTheme="majorHAnsi" w:hAnsiTheme="majorHAnsi" w:cstheme="majorHAnsi"/>
                <w:b/>
                <w:bCs/>
              </w:rPr>
            </w:pPr>
            <w:r w:rsidRPr="00952390">
              <w:rPr>
                <w:rFonts w:asciiTheme="majorHAnsi" w:hAnsiTheme="majorHAnsi" w:cstheme="majorHAnsi"/>
                <w:b/>
                <w:bCs/>
              </w:rPr>
              <w:t>kauplused</w:t>
            </w:r>
          </w:p>
        </w:tc>
        <w:tc>
          <w:tcPr>
            <w:tcW w:w="1433" w:type="dxa"/>
            <w:tcBorders>
              <w:top w:val="nil"/>
              <w:left w:val="nil"/>
              <w:bottom w:val="single" w:sz="4" w:space="0" w:color="auto"/>
              <w:right w:val="single" w:sz="4" w:space="0" w:color="auto"/>
            </w:tcBorders>
            <w:vAlign w:val="center"/>
            <w:hideMark/>
          </w:tcPr>
          <w:p w14:paraId="14B6F7E1" w14:textId="22796469" w:rsidR="00EE6C1C" w:rsidRPr="00952390" w:rsidRDefault="00EE6C1C" w:rsidP="00EE6C1C">
            <w:pPr>
              <w:rPr>
                <w:rFonts w:asciiTheme="majorHAnsi" w:hAnsiTheme="majorHAnsi" w:cstheme="majorHAnsi"/>
              </w:rPr>
            </w:pPr>
            <w:r w:rsidRPr="00952390">
              <w:rPr>
                <w:rFonts w:asciiTheme="majorHAnsi" w:hAnsiTheme="majorHAnsi" w:cstheme="majorHAnsi"/>
              </w:rPr>
              <w:t>1/</w:t>
            </w:r>
            <w:r w:rsidR="004377BF" w:rsidRPr="00952390">
              <w:rPr>
                <w:rFonts w:asciiTheme="majorHAnsi" w:hAnsiTheme="majorHAnsi" w:cstheme="majorHAnsi"/>
              </w:rPr>
              <w:t>3</w:t>
            </w:r>
            <w:r w:rsidRPr="00952390">
              <w:rPr>
                <w:rFonts w:asciiTheme="majorHAnsi" w:hAnsiTheme="majorHAnsi" w:cstheme="majorHAnsi"/>
              </w:rPr>
              <w:t>0</w:t>
            </w:r>
          </w:p>
        </w:tc>
        <w:tc>
          <w:tcPr>
            <w:tcW w:w="1701" w:type="dxa"/>
            <w:tcBorders>
              <w:top w:val="nil"/>
              <w:left w:val="nil"/>
              <w:bottom w:val="single" w:sz="4" w:space="0" w:color="auto"/>
              <w:right w:val="single" w:sz="4" w:space="0" w:color="auto"/>
            </w:tcBorders>
            <w:vAlign w:val="center"/>
            <w:hideMark/>
          </w:tcPr>
          <w:p w14:paraId="4A503187" w14:textId="6C4F9392" w:rsidR="00EE6C1C" w:rsidRPr="00952390" w:rsidRDefault="004377BF" w:rsidP="00EE6C1C">
            <w:pPr>
              <w:rPr>
                <w:rFonts w:asciiTheme="majorHAnsi" w:hAnsiTheme="majorHAnsi" w:cstheme="majorHAnsi"/>
              </w:rPr>
            </w:pPr>
            <w:r w:rsidRPr="00952390">
              <w:rPr>
                <w:rFonts w:asciiTheme="majorHAnsi" w:hAnsiTheme="majorHAnsi" w:cstheme="majorHAnsi"/>
              </w:rPr>
              <w:t>60</w:t>
            </w:r>
          </w:p>
        </w:tc>
        <w:tc>
          <w:tcPr>
            <w:tcW w:w="1276" w:type="dxa"/>
            <w:tcBorders>
              <w:top w:val="nil"/>
              <w:left w:val="single" w:sz="4" w:space="0" w:color="auto"/>
              <w:bottom w:val="single" w:sz="4" w:space="0" w:color="000000"/>
              <w:right w:val="single" w:sz="4" w:space="0" w:color="auto"/>
            </w:tcBorders>
            <w:vAlign w:val="center"/>
            <w:hideMark/>
          </w:tcPr>
          <w:p w14:paraId="0188EA21" w14:textId="69722612" w:rsidR="00EE6C1C" w:rsidRPr="00952390" w:rsidRDefault="005D018E" w:rsidP="00EE6C1C">
            <w:pPr>
              <w:rPr>
                <w:rFonts w:asciiTheme="majorHAnsi" w:hAnsiTheme="majorHAnsi" w:cstheme="majorHAnsi"/>
              </w:rPr>
            </w:pPr>
            <w:r>
              <w:rPr>
                <w:rFonts w:asciiTheme="majorHAnsi" w:hAnsiTheme="majorHAnsi" w:cstheme="majorHAnsi"/>
              </w:rPr>
              <w:t>58</w:t>
            </w:r>
          </w:p>
        </w:tc>
      </w:tr>
    </w:tbl>
    <w:p w14:paraId="6F1B97FF" w14:textId="5634AAF7" w:rsidR="00881355" w:rsidRDefault="00881355" w:rsidP="00EE6C1C">
      <w:pPr>
        <w:rPr>
          <w:rFonts w:asciiTheme="majorHAnsi" w:hAnsiTheme="majorHAnsi" w:cstheme="majorHAnsi"/>
        </w:rPr>
      </w:pPr>
      <w:r w:rsidRPr="00952390">
        <w:rPr>
          <w:rFonts w:asciiTheme="majorHAnsi" w:hAnsiTheme="majorHAnsi" w:cstheme="majorHAnsi"/>
        </w:rPr>
        <w:t>Parkimiskoha mõõdud on suuremad kui EVS Linnatänavate standardis: parkimiskoha laius 3m ja pikkus 5 m ning manööverdusala laius 8m. Kavandatud on võimalus hoone esisel parkimisalal, kus on kahe sõiduki parkimine, parkida ka järelkäruga sõidukitel</w:t>
      </w:r>
      <w:r w:rsidR="005D018E">
        <w:rPr>
          <w:rFonts w:asciiTheme="majorHAnsi" w:hAnsiTheme="majorHAnsi" w:cstheme="majorHAnsi"/>
        </w:rPr>
        <w:t xml:space="preserve"> ning matkaautodel</w:t>
      </w:r>
      <w:r w:rsidRPr="00952390">
        <w:rPr>
          <w:rFonts w:asciiTheme="majorHAnsi" w:hAnsiTheme="majorHAnsi" w:cstheme="majorHAnsi"/>
        </w:rPr>
        <w:t>. Täpne parkimiskoha märgistus tuuakse välja ehitusprojekti koostamisel.</w:t>
      </w:r>
    </w:p>
    <w:p w14:paraId="4CD4828F" w14:textId="2C88350C" w:rsidR="00C3133E" w:rsidRPr="00952390" w:rsidRDefault="00C3133E" w:rsidP="00EE6C1C">
      <w:pPr>
        <w:rPr>
          <w:rFonts w:asciiTheme="majorHAnsi" w:hAnsiTheme="majorHAnsi" w:cstheme="majorHAnsi"/>
        </w:rPr>
      </w:pPr>
      <w:r>
        <w:rPr>
          <w:rFonts w:asciiTheme="majorHAnsi" w:hAnsiTheme="majorHAnsi" w:cstheme="majorHAnsi"/>
        </w:rPr>
        <w:t xml:space="preserve">Perspektiivse </w:t>
      </w:r>
      <w:proofErr w:type="spellStart"/>
      <w:r>
        <w:rPr>
          <w:rFonts w:asciiTheme="majorHAnsi" w:hAnsiTheme="majorHAnsi" w:cstheme="majorHAnsi"/>
        </w:rPr>
        <w:t>kergliiklustee</w:t>
      </w:r>
      <w:proofErr w:type="spellEnd"/>
      <w:r>
        <w:rPr>
          <w:rFonts w:asciiTheme="majorHAnsi" w:hAnsiTheme="majorHAnsi" w:cstheme="majorHAnsi"/>
        </w:rPr>
        <w:t xml:space="preserve"> kavandamiseks on moodustatud transpordimaa krunt </w:t>
      </w:r>
      <w:proofErr w:type="spellStart"/>
      <w:r>
        <w:rPr>
          <w:rFonts w:asciiTheme="majorHAnsi" w:hAnsiTheme="majorHAnsi" w:cstheme="majorHAnsi"/>
        </w:rPr>
        <w:t>pos</w:t>
      </w:r>
      <w:proofErr w:type="spellEnd"/>
      <w:r>
        <w:rPr>
          <w:rFonts w:asciiTheme="majorHAnsi" w:hAnsiTheme="majorHAnsi" w:cstheme="majorHAnsi"/>
        </w:rPr>
        <w:t xml:space="preserve"> nr 2.</w:t>
      </w:r>
    </w:p>
    <w:p w14:paraId="7E62B6EE" w14:textId="5CBD8EC9" w:rsidR="00EE6C1C" w:rsidRPr="00952390" w:rsidRDefault="00EE6C1C" w:rsidP="00EE6C1C">
      <w:pPr>
        <w:rPr>
          <w:rFonts w:asciiTheme="majorHAnsi" w:hAnsiTheme="majorHAnsi" w:cstheme="majorHAnsi"/>
          <w:color w:val="A6A6A6" w:themeColor="background1" w:themeShade="A6"/>
        </w:rPr>
      </w:pPr>
      <w:r w:rsidRPr="00952390">
        <w:rPr>
          <w:rFonts w:asciiTheme="majorHAnsi" w:hAnsiTheme="majorHAnsi" w:cstheme="majorHAnsi"/>
        </w:rPr>
        <w:t>Detailplaneeringu liikluslahendus on põhimõtteline ja täpsustub ehitusprojekti koostamisel.</w:t>
      </w:r>
    </w:p>
    <w:p w14:paraId="2C10BCD3" w14:textId="09E61185" w:rsidR="00EE6C1C" w:rsidRPr="00952390" w:rsidRDefault="00EE6C1C" w:rsidP="00EE6C1C">
      <w:pPr>
        <w:rPr>
          <w:rFonts w:asciiTheme="majorHAnsi" w:hAnsiTheme="majorHAnsi" w:cstheme="majorHAnsi"/>
          <w:b/>
          <w:bCs/>
          <w:color w:val="A6A6A6" w:themeColor="background1" w:themeShade="A6"/>
        </w:rPr>
      </w:pPr>
    </w:p>
    <w:p w14:paraId="127F4ACB" w14:textId="6BE8332A" w:rsidR="003500EB" w:rsidRPr="00952390" w:rsidRDefault="003500EB" w:rsidP="003500EB">
      <w:pPr>
        <w:pStyle w:val="Heading3"/>
        <w:spacing w:before="0"/>
        <w:rPr>
          <w:rFonts w:asciiTheme="majorHAnsi" w:hAnsiTheme="majorHAnsi" w:cstheme="majorHAnsi"/>
          <w:color w:val="70AD47" w:themeColor="accent6"/>
          <w:sz w:val="24"/>
          <w:szCs w:val="24"/>
        </w:rPr>
      </w:pPr>
      <w:bookmarkStart w:id="27" w:name="_Toc230791404"/>
      <w:r w:rsidRPr="00952390">
        <w:rPr>
          <w:rFonts w:asciiTheme="majorHAnsi" w:hAnsiTheme="majorHAnsi" w:cstheme="majorHAnsi"/>
          <w:color w:val="70AD47" w:themeColor="accent6"/>
          <w:sz w:val="24"/>
          <w:szCs w:val="24"/>
        </w:rPr>
        <w:t>4.4 Haljastuse ja heakorrastuse põhimõtted</w:t>
      </w:r>
      <w:bookmarkEnd w:id="27"/>
    </w:p>
    <w:p w14:paraId="5F33CCC5" w14:textId="5FC74699" w:rsidR="00A8269A" w:rsidRPr="00952390" w:rsidRDefault="00EE6C1C" w:rsidP="00EE6C1C">
      <w:pPr>
        <w:spacing w:after="240"/>
        <w:rPr>
          <w:rFonts w:asciiTheme="majorHAnsi" w:hAnsiTheme="majorHAnsi" w:cstheme="majorHAnsi"/>
          <w:szCs w:val="22"/>
        </w:rPr>
      </w:pPr>
      <w:r w:rsidRPr="00952390">
        <w:rPr>
          <w:rFonts w:asciiTheme="majorHAnsi" w:hAnsiTheme="majorHAnsi" w:cstheme="majorHAnsi"/>
          <w:szCs w:val="22"/>
        </w:rPr>
        <w:t>Planeeritud positsioon nr 1 krundi</w:t>
      </w:r>
      <w:r w:rsidR="00A8269A" w:rsidRPr="00952390">
        <w:rPr>
          <w:rFonts w:asciiTheme="majorHAnsi" w:hAnsiTheme="majorHAnsi" w:cstheme="majorHAnsi"/>
          <w:szCs w:val="22"/>
        </w:rPr>
        <w:t xml:space="preserve">l on tagatud haljastatud ala vähemalt 20% ulatuses, millest 5% ulatuses on võimalik istutada </w:t>
      </w:r>
      <w:proofErr w:type="spellStart"/>
      <w:r w:rsidR="00A8269A" w:rsidRPr="00952390">
        <w:rPr>
          <w:rFonts w:asciiTheme="majorHAnsi" w:hAnsiTheme="majorHAnsi" w:cstheme="majorHAnsi"/>
          <w:szCs w:val="22"/>
        </w:rPr>
        <w:t>kõrghaljastus</w:t>
      </w:r>
      <w:proofErr w:type="spellEnd"/>
      <w:r w:rsidR="00A8269A" w:rsidRPr="00952390">
        <w:rPr>
          <w:rFonts w:asciiTheme="majorHAnsi" w:hAnsiTheme="majorHAnsi" w:cstheme="majorHAnsi"/>
          <w:szCs w:val="22"/>
        </w:rPr>
        <w:t>.</w:t>
      </w:r>
    </w:p>
    <w:p w14:paraId="5B7AC5AA" w14:textId="7AEC53EA" w:rsidR="00EE6C1C" w:rsidRPr="00952390" w:rsidRDefault="00EE6C1C" w:rsidP="00EE6C1C">
      <w:pPr>
        <w:spacing w:after="240"/>
        <w:rPr>
          <w:rFonts w:asciiTheme="majorHAnsi" w:hAnsiTheme="majorHAnsi" w:cstheme="majorHAnsi"/>
          <w:szCs w:val="22"/>
        </w:rPr>
      </w:pPr>
      <w:r w:rsidRPr="00952390">
        <w:rPr>
          <w:rFonts w:asciiTheme="majorHAnsi" w:hAnsiTheme="majorHAnsi" w:cstheme="majorHAnsi"/>
          <w:szCs w:val="22"/>
        </w:rPr>
        <w:t xml:space="preserve">Planeeringu lahendus on põhimõtteline ja täpsustatakse ehitusprojekti koostamisel, milles täpsustatakse puude ja põõsaste </w:t>
      </w:r>
      <w:proofErr w:type="spellStart"/>
      <w:r w:rsidRPr="00952390">
        <w:rPr>
          <w:rFonts w:asciiTheme="majorHAnsi" w:hAnsiTheme="majorHAnsi" w:cstheme="majorHAnsi"/>
          <w:szCs w:val="22"/>
        </w:rPr>
        <w:t>liigiline</w:t>
      </w:r>
      <w:proofErr w:type="spellEnd"/>
      <w:r w:rsidRPr="00952390">
        <w:rPr>
          <w:rFonts w:asciiTheme="majorHAnsi" w:hAnsiTheme="majorHAnsi" w:cstheme="majorHAnsi"/>
          <w:szCs w:val="22"/>
        </w:rPr>
        <w:t xml:space="preserve"> koosseis ning istutusalad. </w:t>
      </w:r>
    </w:p>
    <w:p w14:paraId="0C8417D0" w14:textId="314DA9E4" w:rsidR="00253A51" w:rsidRPr="00952390" w:rsidRDefault="00253A51" w:rsidP="00EE6C1C">
      <w:pPr>
        <w:spacing w:after="240"/>
        <w:rPr>
          <w:rFonts w:asciiTheme="majorHAnsi" w:hAnsiTheme="majorHAnsi" w:cstheme="majorHAnsi"/>
          <w:szCs w:val="22"/>
        </w:rPr>
      </w:pPr>
      <w:r w:rsidRPr="00952390">
        <w:rPr>
          <w:rFonts w:asciiTheme="majorHAnsi" w:hAnsiTheme="majorHAnsi" w:cstheme="majorHAnsi"/>
          <w:szCs w:val="22"/>
        </w:rPr>
        <w:t>Parkimiskoha kattematerjal valida vett läbilaskva  materjaliga ja võimalusel heledamas toonis, et vältida soojasaare tekkeohtu.</w:t>
      </w:r>
    </w:p>
    <w:p w14:paraId="0FFDFADB" w14:textId="20D60D3F" w:rsidR="00EE6C1C" w:rsidRDefault="00EE6C1C" w:rsidP="00EE6C1C">
      <w:pPr>
        <w:spacing w:after="240"/>
        <w:rPr>
          <w:rFonts w:asciiTheme="majorHAnsi" w:hAnsiTheme="majorHAnsi" w:cstheme="majorHAnsi"/>
          <w:szCs w:val="22"/>
        </w:rPr>
      </w:pPr>
      <w:r w:rsidRPr="00952390">
        <w:rPr>
          <w:rFonts w:asciiTheme="majorHAnsi" w:hAnsiTheme="majorHAnsi" w:cstheme="majorHAnsi"/>
          <w:szCs w:val="22"/>
        </w:rPr>
        <w:t>Olmejäätmete kogumine toimub sorteeritult ja edasine käitlemine peab olema korraldatud vastavalt jäätmehoolduseeskirjale.</w:t>
      </w:r>
    </w:p>
    <w:p w14:paraId="29FF7E36" w14:textId="293EE5C1" w:rsidR="00E310FA" w:rsidRPr="00952390" w:rsidRDefault="00E310FA" w:rsidP="00EE6C1C">
      <w:pPr>
        <w:spacing w:after="240"/>
        <w:rPr>
          <w:rFonts w:asciiTheme="majorHAnsi" w:hAnsiTheme="majorHAnsi" w:cstheme="majorHAnsi"/>
          <w:szCs w:val="22"/>
        </w:rPr>
      </w:pPr>
      <w:r w:rsidRPr="00E310FA">
        <w:rPr>
          <w:rFonts w:asciiTheme="majorHAnsi" w:hAnsiTheme="majorHAnsi" w:cstheme="majorHAnsi"/>
          <w:szCs w:val="22"/>
        </w:rPr>
        <w:t xml:space="preserve">Kinnistul tekkivad jäätmed saadetakse eraldi pakituna ja märgistatuna AS OG </w:t>
      </w:r>
      <w:proofErr w:type="spellStart"/>
      <w:r w:rsidRPr="00E310FA">
        <w:rPr>
          <w:rFonts w:asciiTheme="majorHAnsi" w:hAnsiTheme="majorHAnsi" w:cstheme="majorHAnsi"/>
          <w:szCs w:val="22"/>
        </w:rPr>
        <w:t>Elektra</w:t>
      </w:r>
      <w:proofErr w:type="spellEnd"/>
      <w:r w:rsidRPr="00E310FA">
        <w:rPr>
          <w:rFonts w:asciiTheme="majorHAnsi" w:hAnsiTheme="majorHAnsi" w:cstheme="majorHAnsi"/>
          <w:szCs w:val="22"/>
        </w:rPr>
        <w:t xml:space="preserve"> Tootmine jäätmekäitlusesse, Tobia külas asuvale kinnistule, AS OG </w:t>
      </w:r>
      <w:proofErr w:type="spellStart"/>
      <w:r w:rsidRPr="00E310FA">
        <w:rPr>
          <w:rFonts w:asciiTheme="majorHAnsi" w:hAnsiTheme="majorHAnsi" w:cstheme="majorHAnsi"/>
          <w:szCs w:val="22"/>
        </w:rPr>
        <w:t>Elektra</w:t>
      </w:r>
      <w:proofErr w:type="spellEnd"/>
      <w:r w:rsidRPr="00E310FA">
        <w:rPr>
          <w:rFonts w:asciiTheme="majorHAnsi" w:hAnsiTheme="majorHAnsi" w:cstheme="majorHAnsi"/>
          <w:szCs w:val="22"/>
        </w:rPr>
        <w:t xml:space="preserve"> poolt organiseeritud eraldi autoga.</w:t>
      </w:r>
      <w:r>
        <w:rPr>
          <w:rFonts w:asciiTheme="majorHAnsi" w:hAnsiTheme="majorHAnsi" w:cstheme="majorHAnsi"/>
          <w:szCs w:val="22"/>
        </w:rPr>
        <w:t xml:space="preserve"> </w:t>
      </w:r>
      <w:r w:rsidRPr="00E310FA">
        <w:rPr>
          <w:rFonts w:asciiTheme="majorHAnsi" w:hAnsiTheme="majorHAnsi" w:cstheme="majorHAnsi"/>
          <w:szCs w:val="22"/>
        </w:rPr>
        <w:t>Taaskasutatavad jäätmed nagu plast, kile, papp, klaas ja puit ning muud liigid, kogutakse samuti eraldi ning saadetakse Tobia külas asuvale kinnistule.</w:t>
      </w:r>
      <w:r>
        <w:rPr>
          <w:rFonts w:asciiTheme="majorHAnsi" w:hAnsiTheme="majorHAnsi" w:cstheme="majorHAnsi"/>
          <w:szCs w:val="22"/>
        </w:rPr>
        <w:t xml:space="preserve"> </w:t>
      </w:r>
      <w:r w:rsidRPr="00E310FA">
        <w:rPr>
          <w:rFonts w:asciiTheme="majorHAnsi" w:hAnsiTheme="majorHAnsi" w:cstheme="majorHAnsi"/>
          <w:szCs w:val="22"/>
        </w:rPr>
        <w:t>Kogutud tavajäätmed antakse üle Lääne-Viru Jäätmekeskusele. Kogutud muud liiki jäätmed antakse üle vastavat jäätmeluba omavatele ettevõtetele.</w:t>
      </w:r>
    </w:p>
    <w:p w14:paraId="0526180B" w14:textId="0AD579F4" w:rsidR="00D2473C" w:rsidRPr="00952390" w:rsidRDefault="00EE6C1C" w:rsidP="002B56FD">
      <w:pPr>
        <w:spacing w:after="240"/>
        <w:rPr>
          <w:rFonts w:asciiTheme="majorHAnsi" w:hAnsiTheme="majorHAnsi" w:cstheme="majorHAnsi"/>
        </w:rPr>
      </w:pPr>
      <w:r w:rsidRPr="00952390">
        <w:rPr>
          <w:rFonts w:asciiTheme="majorHAnsi" w:hAnsiTheme="majorHAnsi" w:cstheme="majorHAnsi"/>
          <w:szCs w:val="22"/>
        </w:rPr>
        <w:t>Krundi heakorra eest vastutab krundi omanik.</w:t>
      </w:r>
    </w:p>
    <w:p w14:paraId="58CDC40B" w14:textId="77777777" w:rsidR="00FB703D" w:rsidRDefault="00FB703D">
      <w:pPr>
        <w:spacing w:after="0"/>
        <w:jc w:val="left"/>
        <w:rPr>
          <w:rFonts w:asciiTheme="majorHAnsi" w:hAnsiTheme="majorHAnsi" w:cstheme="majorHAnsi"/>
          <w:b/>
          <w:bCs/>
          <w:sz w:val="26"/>
          <w:szCs w:val="26"/>
        </w:rPr>
      </w:pPr>
      <w:bookmarkStart w:id="28" w:name="_Toc230791405"/>
      <w:r>
        <w:rPr>
          <w:rFonts w:asciiTheme="majorHAnsi" w:hAnsiTheme="majorHAnsi" w:cstheme="majorHAnsi"/>
          <w:szCs w:val="26"/>
        </w:rPr>
        <w:br w:type="page"/>
      </w:r>
    </w:p>
    <w:p w14:paraId="0E72E0DD" w14:textId="1AC37E37" w:rsidR="00D2473C" w:rsidRPr="00952390" w:rsidRDefault="00D2473C" w:rsidP="00D2473C">
      <w:pPr>
        <w:pStyle w:val="Heading2"/>
        <w:shd w:val="clear" w:color="auto" w:fill="E2EFD9" w:themeFill="accent6" w:themeFillTint="33"/>
        <w:spacing w:before="0" w:after="240"/>
        <w:rPr>
          <w:rFonts w:asciiTheme="majorHAnsi" w:hAnsiTheme="majorHAnsi" w:cstheme="majorHAnsi"/>
          <w:szCs w:val="26"/>
        </w:rPr>
      </w:pPr>
      <w:r w:rsidRPr="00952390">
        <w:rPr>
          <w:rFonts w:asciiTheme="majorHAnsi" w:hAnsiTheme="majorHAnsi" w:cstheme="majorHAnsi"/>
          <w:szCs w:val="26"/>
        </w:rPr>
        <w:lastRenderedPageBreak/>
        <w:t>5. Tehnovõrkude ja – rajatiste paigutus</w:t>
      </w:r>
      <w:bookmarkEnd w:id="28"/>
      <w:r w:rsidRPr="00952390">
        <w:rPr>
          <w:rFonts w:asciiTheme="majorHAnsi" w:hAnsiTheme="majorHAnsi" w:cstheme="majorHAnsi"/>
          <w:szCs w:val="26"/>
        </w:rPr>
        <w:t xml:space="preserve"> </w:t>
      </w:r>
    </w:p>
    <w:p w14:paraId="4B18DC43" w14:textId="7310F9DD" w:rsidR="0059489A" w:rsidRPr="00952390" w:rsidRDefault="0059489A" w:rsidP="0059489A">
      <w:pPr>
        <w:rPr>
          <w:rFonts w:asciiTheme="majorHAnsi" w:hAnsiTheme="majorHAnsi" w:cstheme="majorHAnsi"/>
        </w:rPr>
      </w:pPr>
      <w:r w:rsidRPr="00952390">
        <w:rPr>
          <w:rFonts w:asciiTheme="majorHAnsi" w:hAnsiTheme="majorHAnsi" w:cstheme="majorHAnsi"/>
        </w:rPr>
        <w:t xml:space="preserve">Planeeringuala varustatus tehnovõrkudega on lahendatud vastavalt Eesti Vabariigis kehtivatele õigusaktidele ja võrguvaldajate tehnilistele tingimustele. Planeeritud tehnovõrkude lahendus on põhimõtteline ning täpsustatakse ehitusprojektis. </w:t>
      </w:r>
    </w:p>
    <w:p w14:paraId="13C6D414"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Detailplaneeringu veevarustuse ja kanalisatsiooni projekti koostamise normatiivse baasi valikul on lähtutud heast projekteerimistavast ja Eesti Vabariigis kehtivas normdokumentatsioonist. Kõik ehitustööd tuleb teha vastavuses allpool esitatud dokumentidega:</w:t>
      </w:r>
    </w:p>
    <w:p w14:paraId="4DC2BFA8"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a)</w:t>
      </w:r>
      <w:r w:rsidRPr="00952390">
        <w:rPr>
          <w:rFonts w:asciiTheme="majorHAnsi" w:hAnsiTheme="majorHAnsi" w:cstheme="majorHAnsi"/>
        </w:rPr>
        <w:tab/>
        <w:t>Eesti Vabariigi seadused, valitsuse määrused ja otsused;</w:t>
      </w:r>
    </w:p>
    <w:p w14:paraId="433F794E"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b)</w:t>
      </w:r>
      <w:r w:rsidRPr="00952390">
        <w:rPr>
          <w:rFonts w:asciiTheme="majorHAnsi" w:hAnsiTheme="majorHAnsi" w:cstheme="majorHAnsi"/>
        </w:rPr>
        <w:tab/>
        <w:t>Kohalike võimuorganite otsused, kehtivad nõuded;</w:t>
      </w:r>
    </w:p>
    <w:p w14:paraId="751D870A"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c)</w:t>
      </w:r>
      <w:r w:rsidRPr="00952390">
        <w:rPr>
          <w:rFonts w:asciiTheme="majorHAnsi" w:hAnsiTheme="majorHAnsi" w:cstheme="majorHAnsi"/>
        </w:rPr>
        <w:tab/>
        <w:t>Järelevalve-  ja kontrollorganite otsused ja juhised;</w:t>
      </w:r>
    </w:p>
    <w:p w14:paraId="08D28572"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d)</w:t>
      </w:r>
      <w:r w:rsidRPr="00952390">
        <w:rPr>
          <w:rFonts w:asciiTheme="majorHAnsi" w:hAnsiTheme="majorHAnsi" w:cstheme="majorHAnsi"/>
        </w:rPr>
        <w:tab/>
        <w:t>Eesti Vabariigis tööde teostamise ajal kehtivad standardid- kui ei ole teisiti määratud käesoleva töö seletuses või joonistel:</w:t>
      </w:r>
    </w:p>
    <w:p w14:paraId="39EDEDC9"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EVS 812-6:2012 EHITISTE TULEOHUTUS. Osa 6: Tuletõrje veevarustus või vastab samalaadsele nõudele;</w:t>
      </w:r>
    </w:p>
    <w:p w14:paraId="77C80724"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 xml:space="preserve">- </w:t>
      </w:r>
      <w:r w:rsidRPr="00952390">
        <w:rPr>
          <w:rFonts w:asciiTheme="majorHAnsi" w:hAnsiTheme="majorHAnsi" w:cstheme="majorHAnsi"/>
        </w:rPr>
        <w:tab/>
        <w:t>Majandus- ja taristuministri 30.03.2017 määrus nr 17 „Ehitisele esitatavad tuleohutusnõuded“;</w:t>
      </w:r>
    </w:p>
    <w:p w14:paraId="4FC6E916"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 xml:space="preserve">- </w:t>
      </w:r>
      <w:r w:rsidRPr="00952390">
        <w:rPr>
          <w:rFonts w:asciiTheme="majorHAnsi" w:hAnsiTheme="majorHAnsi" w:cstheme="majorHAnsi"/>
        </w:rPr>
        <w:tab/>
        <w:t xml:space="preserve">EVS 921:2022 Veevarustuse </w:t>
      </w:r>
      <w:proofErr w:type="spellStart"/>
      <w:r w:rsidRPr="00952390">
        <w:rPr>
          <w:rFonts w:asciiTheme="majorHAnsi" w:hAnsiTheme="majorHAnsi" w:cstheme="majorHAnsi"/>
        </w:rPr>
        <w:t>välisvõrk</w:t>
      </w:r>
      <w:proofErr w:type="spellEnd"/>
      <w:r w:rsidRPr="00952390">
        <w:rPr>
          <w:rFonts w:asciiTheme="majorHAnsi" w:hAnsiTheme="majorHAnsi" w:cstheme="majorHAnsi"/>
        </w:rPr>
        <w:t xml:space="preserve"> või vastab samalaadsele nõudele; </w:t>
      </w:r>
    </w:p>
    <w:p w14:paraId="1CE8D852"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 xml:space="preserve">- </w:t>
      </w:r>
      <w:r w:rsidRPr="00952390">
        <w:rPr>
          <w:rFonts w:asciiTheme="majorHAnsi" w:hAnsiTheme="majorHAnsi" w:cstheme="majorHAnsi"/>
        </w:rPr>
        <w:tab/>
        <w:t xml:space="preserve">EVS 848:2021 </w:t>
      </w:r>
      <w:proofErr w:type="spellStart"/>
      <w:r w:rsidRPr="00952390">
        <w:rPr>
          <w:rFonts w:asciiTheme="majorHAnsi" w:hAnsiTheme="majorHAnsi" w:cstheme="majorHAnsi"/>
        </w:rPr>
        <w:t>Väliskanalisatsioonivõrk</w:t>
      </w:r>
      <w:proofErr w:type="spellEnd"/>
      <w:r w:rsidRPr="00952390">
        <w:rPr>
          <w:rFonts w:asciiTheme="majorHAnsi" w:hAnsiTheme="majorHAnsi" w:cstheme="majorHAnsi"/>
        </w:rPr>
        <w:t xml:space="preserve"> või vastab samalaadsele nõudele;</w:t>
      </w:r>
    </w:p>
    <w:p w14:paraId="2BBF87C6"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 xml:space="preserve">- </w:t>
      </w:r>
      <w:r w:rsidRPr="00952390">
        <w:rPr>
          <w:rFonts w:asciiTheme="majorHAnsi" w:hAnsiTheme="majorHAnsi" w:cstheme="majorHAnsi"/>
        </w:rPr>
        <w:tab/>
        <w:t>EVS 843:2016 Linnatänavad. Osa 10 Tehnovõrgud või vastab samalaadsele nõudele;</w:t>
      </w:r>
    </w:p>
    <w:p w14:paraId="6DC8836E"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 xml:space="preserve">- </w:t>
      </w:r>
      <w:r w:rsidRPr="00952390">
        <w:rPr>
          <w:rFonts w:asciiTheme="majorHAnsi" w:hAnsiTheme="majorHAnsi" w:cstheme="majorHAnsi"/>
        </w:rPr>
        <w:tab/>
        <w:t>ÜVK seadus;</w:t>
      </w:r>
    </w:p>
    <w:p w14:paraId="4066FE42"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 xml:space="preserve">- </w:t>
      </w:r>
      <w:r w:rsidRPr="00952390">
        <w:rPr>
          <w:rFonts w:asciiTheme="majorHAnsi" w:hAnsiTheme="majorHAnsi" w:cstheme="majorHAnsi"/>
        </w:rPr>
        <w:tab/>
        <w:t>Ehitusseadustik.</w:t>
      </w:r>
    </w:p>
    <w:p w14:paraId="6F81335A"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 xml:space="preserve">Tehnovõrkude kavandamisel tuleb lähtuda </w:t>
      </w:r>
      <w:proofErr w:type="spellStart"/>
      <w:r w:rsidRPr="00952390">
        <w:rPr>
          <w:rFonts w:asciiTheme="majorHAnsi" w:hAnsiTheme="majorHAnsi" w:cstheme="majorHAnsi"/>
        </w:rPr>
        <w:t>EhS</w:t>
      </w:r>
      <w:proofErr w:type="spellEnd"/>
      <w:r w:rsidRPr="00952390">
        <w:rPr>
          <w:rFonts w:asciiTheme="majorHAnsi" w:hAnsiTheme="majorHAnsi" w:cstheme="majorHAnsi"/>
        </w:rPr>
        <w:t xml:space="preserve"> §70 lg 6 põhimõttest: kui samale kinnisasjale ehitatakse mitu kaitsevööndiga ehitist, tuleb võimaluse korral eelistada kaitsevööndite ruumilist kattumist võimalikult suures ulatuses ning kinnisasja koormamist vähimal võimalikul viisil. Eeldatakse, et ühe kaitsevööndiga ehitise kaitsevööndisse võib ehitada teise kaitsevööndiga ehitise.</w:t>
      </w:r>
    </w:p>
    <w:p w14:paraId="4A9C02D9" w14:textId="77777777" w:rsidR="0059489A" w:rsidRPr="00952390" w:rsidRDefault="0059489A" w:rsidP="0059489A">
      <w:pPr>
        <w:rPr>
          <w:rFonts w:asciiTheme="majorHAnsi" w:hAnsiTheme="majorHAnsi" w:cstheme="majorHAnsi"/>
        </w:rPr>
      </w:pPr>
      <w:r w:rsidRPr="00952390">
        <w:rPr>
          <w:rFonts w:asciiTheme="majorHAnsi" w:hAnsiTheme="majorHAnsi" w:cstheme="majorHAnsi"/>
        </w:rPr>
        <w:t xml:space="preserve">Ühisveevärgi ja -kanalisatsiooni sh sademevee kanalisatsiooni torustike väljaehitamine toimub vee-ettevõtte ja arendaja vahel sõlmitava liitumislepingu alusel ja tingimustel ning ulatub vajadusel </w:t>
      </w:r>
      <w:proofErr w:type="spellStart"/>
      <w:r w:rsidRPr="00952390">
        <w:rPr>
          <w:rFonts w:asciiTheme="majorHAnsi" w:hAnsiTheme="majorHAnsi" w:cstheme="majorHAnsi"/>
        </w:rPr>
        <w:t>väljaspoole</w:t>
      </w:r>
      <w:proofErr w:type="spellEnd"/>
      <w:r w:rsidRPr="00952390">
        <w:rPr>
          <w:rFonts w:asciiTheme="majorHAnsi" w:hAnsiTheme="majorHAnsi" w:cstheme="majorHAnsi"/>
        </w:rPr>
        <w:t xml:space="preserve"> planeeringuala.</w:t>
      </w:r>
    </w:p>
    <w:p w14:paraId="1DEF2AFA" w14:textId="3CCB6355" w:rsidR="00D2473C" w:rsidRPr="00823F64" w:rsidRDefault="00D2473C" w:rsidP="00823F64">
      <w:pPr>
        <w:pStyle w:val="Heading3"/>
        <w:rPr>
          <w:rFonts w:asciiTheme="majorHAnsi" w:hAnsiTheme="majorHAnsi" w:cstheme="majorHAnsi"/>
          <w:color w:val="70AD47" w:themeColor="accent6"/>
        </w:rPr>
      </w:pPr>
      <w:bookmarkStart w:id="29" w:name="_Toc230791406"/>
      <w:r w:rsidRPr="00823F64">
        <w:rPr>
          <w:rFonts w:asciiTheme="majorHAnsi" w:hAnsiTheme="majorHAnsi" w:cstheme="majorHAnsi"/>
          <w:color w:val="70AD47" w:themeColor="accent6"/>
        </w:rPr>
        <w:t>5.1 Elektrivarustus</w:t>
      </w:r>
      <w:bookmarkEnd w:id="29"/>
    </w:p>
    <w:p w14:paraId="78205FA7" w14:textId="77777777" w:rsidR="00946C8E" w:rsidRPr="00952390" w:rsidRDefault="00946C8E" w:rsidP="00946C8E">
      <w:pPr>
        <w:spacing w:after="160" w:line="259" w:lineRule="auto"/>
        <w:jc w:val="left"/>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Planeeritud elektrivarustus on lahendatud vastavalt Elektrilevi OÜ 14.01.2026 väljastatud tehnilistele tingimustele nr 509654.</w:t>
      </w:r>
    </w:p>
    <w:p w14:paraId="0D028587" w14:textId="77777777" w:rsidR="00946C8E" w:rsidRPr="00952390" w:rsidRDefault="00946C8E" w:rsidP="00946C8E">
      <w:pPr>
        <w:spacing w:after="160" w:line="259" w:lineRule="auto"/>
        <w:jc w:val="left"/>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 xml:space="preserve">Planeeritud krundi hoonestuse teenindamiseks on kavandatud 0,4 </w:t>
      </w:r>
      <w:proofErr w:type="spellStart"/>
      <w:r w:rsidRPr="00952390">
        <w:rPr>
          <w:rFonts w:asciiTheme="majorHAnsi" w:eastAsia="Calibri" w:hAnsiTheme="majorHAnsi" w:cstheme="majorHAnsi"/>
          <w:kern w:val="2"/>
          <w:szCs w:val="22"/>
          <w14:ligatures w14:val="standardContextual"/>
        </w:rPr>
        <w:t>kV</w:t>
      </w:r>
      <w:proofErr w:type="spellEnd"/>
      <w:r w:rsidRPr="00952390">
        <w:rPr>
          <w:rFonts w:asciiTheme="majorHAnsi" w:eastAsia="Calibri" w:hAnsiTheme="majorHAnsi" w:cstheme="majorHAnsi"/>
          <w:kern w:val="2"/>
          <w:szCs w:val="22"/>
          <w14:ligatures w14:val="standardContextual"/>
        </w:rPr>
        <w:t xml:space="preserve"> madalpingekaabel olemasolevast alajaamast AJ12741, mis asub Susi tee 1 (73001:001:1440) kinnistul. Planeeritud on liitumiskilp krundi piirile.</w:t>
      </w:r>
    </w:p>
    <w:p w14:paraId="1886C91A" w14:textId="3A2F9A55" w:rsidR="000F7E7A" w:rsidRPr="00952390" w:rsidRDefault="002A200D" w:rsidP="000F7E7A">
      <w:pPr>
        <w:rPr>
          <w:rFonts w:asciiTheme="majorHAnsi" w:hAnsiTheme="majorHAnsi" w:cstheme="majorHAnsi"/>
        </w:rPr>
      </w:pPr>
      <w:r w:rsidRPr="00952390">
        <w:rPr>
          <w:rFonts w:asciiTheme="majorHAnsi" w:hAnsiTheme="majorHAnsi" w:cstheme="majorHAnsi"/>
        </w:rPr>
        <w:t>Lahendus on põhimõtteline ja täpsustatakse ehitusprojektis.</w:t>
      </w:r>
    </w:p>
    <w:p w14:paraId="19C61B19" w14:textId="21E4FBAE" w:rsidR="0059489A" w:rsidRPr="00823F64" w:rsidRDefault="0059489A" w:rsidP="00823F64">
      <w:pPr>
        <w:pStyle w:val="Heading3"/>
        <w:rPr>
          <w:rFonts w:asciiTheme="majorHAnsi" w:hAnsiTheme="majorHAnsi" w:cstheme="majorHAnsi"/>
          <w:color w:val="70AD47" w:themeColor="accent6"/>
        </w:rPr>
      </w:pPr>
      <w:bookmarkStart w:id="30" w:name="_Toc230791407"/>
      <w:r w:rsidRPr="00823F64">
        <w:rPr>
          <w:rFonts w:asciiTheme="majorHAnsi" w:hAnsiTheme="majorHAnsi" w:cstheme="majorHAnsi"/>
          <w:color w:val="70AD47" w:themeColor="accent6"/>
        </w:rPr>
        <w:lastRenderedPageBreak/>
        <w:t>5.2 Tänavavalgustus</w:t>
      </w:r>
      <w:bookmarkEnd w:id="30"/>
    </w:p>
    <w:p w14:paraId="45AB91E3" w14:textId="7A51601B" w:rsidR="0059489A" w:rsidRPr="00952390" w:rsidRDefault="0059489A" w:rsidP="0059489A">
      <w:pPr>
        <w:rPr>
          <w:rFonts w:asciiTheme="majorHAnsi" w:hAnsiTheme="majorHAnsi" w:cstheme="majorHAnsi"/>
        </w:rPr>
      </w:pPr>
      <w:r w:rsidRPr="00952390">
        <w:rPr>
          <w:rFonts w:asciiTheme="majorHAnsi" w:hAnsiTheme="majorHAnsi" w:cstheme="majorHAnsi"/>
        </w:rPr>
        <w:t xml:space="preserve">Planeeringuala piirnevatel tänavatel on tänavavalgustus rajatud. </w:t>
      </w:r>
      <w:r w:rsidR="00253A51" w:rsidRPr="00952390">
        <w:rPr>
          <w:rFonts w:asciiTheme="majorHAnsi" w:hAnsiTheme="majorHAnsi" w:cstheme="majorHAnsi"/>
        </w:rPr>
        <w:t>Planeering ei näe ette lahenduse põhimõtet muutmist. Teeprojekti koostamisel täpsustatakse vajadus tänavavalgustusposti ümbertõstmiseks.</w:t>
      </w:r>
    </w:p>
    <w:p w14:paraId="5A25EDAC" w14:textId="6D6879B9" w:rsidR="00BD0563" w:rsidRPr="00823F64" w:rsidRDefault="00D2473C" w:rsidP="00823F64">
      <w:pPr>
        <w:pStyle w:val="Heading3"/>
        <w:rPr>
          <w:rFonts w:asciiTheme="majorHAnsi" w:hAnsiTheme="majorHAnsi" w:cstheme="majorHAnsi"/>
          <w:color w:val="70AD47" w:themeColor="accent6"/>
        </w:rPr>
      </w:pPr>
      <w:bookmarkStart w:id="31" w:name="_Toc230791408"/>
      <w:r w:rsidRPr="00823F64">
        <w:rPr>
          <w:rFonts w:asciiTheme="majorHAnsi" w:hAnsiTheme="majorHAnsi" w:cstheme="majorHAnsi"/>
          <w:color w:val="70AD47" w:themeColor="accent6"/>
        </w:rPr>
        <w:t>5.</w:t>
      </w:r>
      <w:r w:rsidR="0059489A" w:rsidRPr="00823F64">
        <w:rPr>
          <w:rFonts w:asciiTheme="majorHAnsi" w:hAnsiTheme="majorHAnsi" w:cstheme="majorHAnsi"/>
          <w:color w:val="70AD47" w:themeColor="accent6"/>
        </w:rPr>
        <w:t>3</w:t>
      </w:r>
      <w:r w:rsidRPr="00823F64">
        <w:rPr>
          <w:rFonts w:asciiTheme="majorHAnsi" w:hAnsiTheme="majorHAnsi" w:cstheme="majorHAnsi"/>
          <w:color w:val="70AD47" w:themeColor="accent6"/>
        </w:rPr>
        <w:t xml:space="preserve"> Veevarustus ja kanalisatsioon</w:t>
      </w:r>
      <w:bookmarkEnd w:id="31"/>
    </w:p>
    <w:p w14:paraId="40D810C5" w14:textId="77777777" w:rsidR="00946C8E" w:rsidRPr="00952390" w:rsidRDefault="00946C8E" w:rsidP="008D6F76">
      <w:pPr>
        <w:spacing w:after="160" w:line="259" w:lineRule="auto"/>
        <w:rPr>
          <w:rFonts w:asciiTheme="majorHAnsi" w:eastAsia="Calibri" w:hAnsiTheme="majorHAnsi" w:cstheme="majorHAnsi"/>
          <w:kern w:val="2"/>
          <w:szCs w:val="22"/>
          <w14:ligatures w14:val="standardContextual"/>
        </w:rPr>
      </w:pPr>
      <w:bookmarkStart w:id="32" w:name="_Hlk171521287"/>
      <w:r w:rsidRPr="00952390">
        <w:rPr>
          <w:rFonts w:asciiTheme="majorHAnsi" w:eastAsia="Calibri" w:hAnsiTheme="majorHAnsi" w:cstheme="majorHAnsi"/>
          <w:kern w:val="2"/>
          <w:szCs w:val="22"/>
          <w14:ligatures w14:val="standardContextual"/>
        </w:rPr>
        <w:t xml:space="preserve">Planeeringu VK osa koostamisel on aluseks võetud AS Pärnu Vesi </w:t>
      </w:r>
      <w:bookmarkStart w:id="33" w:name="_Hlk179026527"/>
      <w:r w:rsidRPr="00952390">
        <w:rPr>
          <w:rFonts w:asciiTheme="majorHAnsi" w:eastAsia="Calibri" w:hAnsiTheme="majorHAnsi" w:cstheme="majorHAnsi"/>
          <w:kern w:val="2"/>
          <w:szCs w:val="22"/>
          <w14:ligatures w14:val="standardContextual"/>
        </w:rPr>
        <w:t>22.01.2026 tehnilised tingimused nr, TT-251039.</w:t>
      </w:r>
    </w:p>
    <w:p w14:paraId="3C0820F2" w14:textId="77777777" w:rsidR="00946C8E" w:rsidRPr="00952390" w:rsidRDefault="00946C8E" w:rsidP="008D6F76">
      <w:pPr>
        <w:spacing w:after="160" w:line="259" w:lineRule="auto"/>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 xml:space="preserve">Planeeringuala olmevesi on lahendatud Kellukese teel (73001:008:1345) asuvast olemasolevast De110 PE </w:t>
      </w:r>
      <w:proofErr w:type="spellStart"/>
      <w:r w:rsidRPr="00952390">
        <w:rPr>
          <w:rFonts w:asciiTheme="majorHAnsi" w:eastAsia="Calibri" w:hAnsiTheme="majorHAnsi" w:cstheme="majorHAnsi"/>
          <w:kern w:val="2"/>
          <w:szCs w:val="22"/>
          <w14:ligatures w14:val="standardContextual"/>
        </w:rPr>
        <w:t>ühisveetorustikust</w:t>
      </w:r>
      <w:proofErr w:type="spellEnd"/>
      <w:r w:rsidRPr="00952390">
        <w:rPr>
          <w:rFonts w:asciiTheme="majorHAnsi" w:eastAsia="Calibri" w:hAnsiTheme="majorHAnsi" w:cstheme="majorHAnsi"/>
          <w:kern w:val="2"/>
          <w:szCs w:val="22"/>
          <w14:ligatures w14:val="standardContextual"/>
        </w:rPr>
        <w:t>.</w:t>
      </w:r>
    </w:p>
    <w:bookmarkEnd w:id="33"/>
    <w:p w14:paraId="1EE4BEE1" w14:textId="77777777" w:rsidR="00946C8E" w:rsidRPr="00952390" w:rsidRDefault="00946C8E" w:rsidP="008D6F76">
      <w:pPr>
        <w:spacing w:after="160" w:line="259" w:lineRule="auto"/>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 xml:space="preserve">Moodustatava krundi jaoks on ette nähtud rajada veetorustik piki Kellukese teed kuni planeeritud liitumispunktini. </w:t>
      </w:r>
      <w:proofErr w:type="spellStart"/>
      <w:r w:rsidRPr="00952390">
        <w:rPr>
          <w:rFonts w:asciiTheme="majorHAnsi" w:eastAsia="Calibri" w:hAnsiTheme="majorHAnsi" w:cstheme="majorHAnsi"/>
          <w:kern w:val="2"/>
          <w:szCs w:val="22"/>
          <w14:ligatures w14:val="standardContextual"/>
        </w:rPr>
        <w:t>Ühisveetorustikus</w:t>
      </w:r>
      <w:proofErr w:type="spellEnd"/>
      <w:r w:rsidRPr="00952390">
        <w:rPr>
          <w:rFonts w:asciiTheme="majorHAnsi" w:eastAsia="Calibri" w:hAnsiTheme="majorHAnsi" w:cstheme="majorHAnsi"/>
          <w:kern w:val="2"/>
          <w:szCs w:val="22"/>
          <w14:ligatures w14:val="standardContextual"/>
        </w:rPr>
        <w:t xml:space="preserve"> on tagatud tavaolukorras vabasurve 300 </w:t>
      </w:r>
      <w:proofErr w:type="spellStart"/>
      <w:r w:rsidRPr="00952390">
        <w:rPr>
          <w:rFonts w:asciiTheme="majorHAnsi" w:eastAsia="Calibri" w:hAnsiTheme="majorHAnsi" w:cstheme="majorHAnsi"/>
          <w:kern w:val="2"/>
          <w:szCs w:val="22"/>
          <w14:ligatures w14:val="standardContextual"/>
        </w:rPr>
        <w:t>kPa</w:t>
      </w:r>
      <w:proofErr w:type="spellEnd"/>
      <w:r w:rsidRPr="00952390">
        <w:rPr>
          <w:rFonts w:asciiTheme="majorHAnsi" w:eastAsia="Calibri" w:hAnsiTheme="majorHAnsi" w:cstheme="majorHAnsi"/>
          <w:kern w:val="2"/>
          <w:szCs w:val="22"/>
          <w14:ligatures w14:val="standardContextual"/>
        </w:rPr>
        <w:t xml:space="preserve"> ja tulekahju olukorras 100 </w:t>
      </w:r>
      <w:proofErr w:type="spellStart"/>
      <w:r w:rsidRPr="00952390">
        <w:rPr>
          <w:rFonts w:asciiTheme="majorHAnsi" w:eastAsia="Calibri" w:hAnsiTheme="majorHAnsi" w:cstheme="majorHAnsi"/>
          <w:kern w:val="2"/>
          <w:szCs w:val="22"/>
          <w14:ligatures w14:val="standardContextual"/>
        </w:rPr>
        <w:t>kPa</w:t>
      </w:r>
      <w:proofErr w:type="spellEnd"/>
      <w:r w:rsidRPr="00952390">
        <w:rPr>
          <w:rFonts w:asciiTheme="majorHAnsi" w:eastAsia="Calibri" w:hAnsiTheme="majorHAnsi" w:cstheme="majorHAnsi"/>
          <w:kern w:val="2"/>
          <w:szCs w:val="22"/>
          <w14:ligatures w14:val="standardContextual"/>
        </w:rPr>
        <w:t>.</w:t>
      </w:r>
    </w:p>
    <w:p w14:paraId="487B84D8" w14:textId="77777777" w:rsidR="00946C8E" w:rsidRPr="00952390" w:rsidRDefault="00946C8E" w:rsidP="008D6F76">
      <w:pPr>
        <w:spacing w:after="160" w:line="259" w:lineRule="auto"/>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Läbimõõdud ja vooluhulgad täpsustatakse järgmistes projekteerimise etappides.</w:t>
      </w:r>
    </w:p>
    <w:bookmarkEnd w:id="32"/>
    <w:p w14:paraId="307E9938" w14:textId="77777777" w:rsidR="008D6F76" w:rsidRPr="00952390" w:rsidRDefault="008D6F76" w:rsidP="008D6F76">
      <w:pPr>
        <w:spacing w:after="160" w:line="259" w:lineRule="auto"/>
        <w:jc w:val="left"/>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Planeeringuala reovee eelvooluks on Päevalille tänaval (80901:001:0653) asuv peatorustik De160 PVC.</w:t>
      </w:r>
    </w:p>
    <w:p w14:paraId="03C8C34D" w14:textId="77777777" w:rsidR="008D6F76" w:rsidRPr="00952390" w:rsidRDefault="008D6F76" w:rsidP="008D6F76">
      <w:pPr>
        <w:spacing w:after="160" w:line="259" w:lineRule="auto"/>
        <w:jc w:val="left"/>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 xml:space="preserve">Planeeritud krundi reovesi on ette nähtud kanaliseerida isevoolselt mööda </w:t>
      </w:r>
      <w:proofErr w:type="spellStart"/>
      <w:r w:rsidRPr="00952390">
        <w:rPr>
          <w:rFonts w:asciiTheme="majorHAnsi" w:eastAsia="Calibri" w:hAnsiTheme="majorHAnsi" w:cstheme="majorHAnsi"/>
          <w:kern w:val="2"/>
          <w:szCs w:val="22"/>
          <w14:ligatures w14:val="standardContextual"/>
        </w:rPr>
        <w:t>plan</w:t>
      </w:r>
      <w:proofErr w:type="spellEnd"/>
      <w:r w:rsidRPr="00952390">
        <w:rPr>
          <w:rFonts w:asciiTheme="majorHAnsi" w:eastAsia="Calibri" w:hAnsiTheme="majorHAnsi" w:cstheme="majorHAnsi"/>
          <w:kern w:val="2"/>
          <w:szCs w:val="22"/>
          <w14:ligatures w14:val="standardContextual"/>
        </w:rPr>
        <w:t>. reoveetorustikku kuni olemasoleva eelvooluni Päevalille tänaval.</w:t>
      </w:r>
    </w:p>
    <w:p w14:paraId="47F91F2A" w14:textId="77777777" w:rsidR="008D6F76" w:rsidRPr="00952390" w:rsidRDefault="008D6F76" w:rsidP="008D6F76">
      <w:pPr>
        <w:spacing w:after="160" w:line="259" w:lineRule="auto"/>
        <w:jc w:val="left"/>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 xml:space="preserve">Moodustatava krundi kanalisatsiooniühendus varustatakse kontrollkaevuga, mis jääb krundi liitumispunktiks. </w:t>
      </w:r>
    </w:p>
    <w:p w14:paraId="773DDD70" w14:textId="00F54326" w:rsidR="000F7E7A" w:rsidRPr="00952390" w:rsidRDefault="002A200D" w:rsidP="000F7E7A">
      <w:pPr>
        <w:rPr>
          <w:rFonts w:asciiTheme="majorHAnsi" w:hAnsiTheme="majorHAnsi" w:cstheme="majorHAnsi"/>
        </w:rPr>
      </w:pPr>
      <w:r w:rsidRPr="00952390">
        <w:rPr>
          <w:rFonts w:asciiTheme="majorHAnsi" w:hAnsiTheme="majorHAnsi" w:cstheme="majorHAnsi"/>
        </w:rPr>
        <w:t>Lahendus on põhimõtteline ja täpsustatakse ehitusprojektis.</w:t>
      </w:r>
    </w:p>
    <w:p w14:paraId="147E0B79" w14:textId="3CC077A2" w:rsidR="0059489A" w:rsidRPr="00823F64" w:rsidRDefault="0059489A" w:rsidP="00823F64">
      <w:pPr>
        <w:pStyle w:val="Heading3"/>
        <w:rPr>
          <w:rFonts w:asciiTheme="majorHAnsi" w:hAnsiTheme="majorHAnsi" w:cstheme="majorHAnsi"/>
          <w:color w:val="70AD47" w:themeColor="accent6"/>
        </w:rPr>
      </w:pPr>
      <w:bookmarkStart w:id="34" w:name="_Toc230791409"/>
      <w:r w:rsidRPr="00823F64">
        <w:rPr>
          <w:rFonts w:asciiTheme="majorHAnsi" w:hAnsiTheme="majorHAnsi" w:cstheme="majorHAnsi"/>
          <w:color w:val="70AD47" w:themeColor="accent6"/>
        </w:rPr>
        <w:t>5.4 Sademeveekanalisatsioon, drenaaž</w:t>
      </w:r>
      <w:bookmarkEnd w:id="34"/>
    </w:p>
    <w:p w14:paraId="0F0BCCFC" w14:textId="77777777" w:rsidR="008D6F76" w:rsidRPr="00952390" w:rsidRDefault="008D6F76" w:rsidP="008D6F76">
      <w:pPr>
        <w:spacing w:after="160" w:line="259" w:lineRule="auto"/>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 xml:space="preserve">Planeeritud ala sademeveed on võimalik osaliselt imendada krundi haljasaladel pinnasesse. </w:t>
      </w:r>
    </w:p>
    <w:p w14:paraId="52C3A12F" w14:textId="77777777" w:rsidR="008D6F76" w:rsidRPr="00952390" w:rsidRDefault="008D6F76" w:rsidP="008D6F76">
      <w:pPr>
        <w:spacing w:after="160" w:line="259" w:lineRule="auto"/>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 xml:space="preserve">Planeering annab võimaluse liigvete kogumiseks ning suunamiseks sademeveetorustikuga planeeringuala piiril paiknevasse kraavi. </w:t>
      </w:r>
    </w:p>
    <w:p w14:paraId="360B6669" w14:textId="77777777" w:rsidR="008D6F76" w:rsidRDefault="008D6F76" w:rsidP="008D6F76">
      <w:pPr>
        <w:spacing w:after="160" w:line="259" w:lineRule="auto"/>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Sademeveesüsteemi juhitava sademevee reostusnäitajate piirväärtused peavad vastama keskkonnaministri 08.11.2019. määrusele nr 61 „Nõuded reovee puhastamise ning heit-, sademe-, kaevandu-, karjääri- ja jahutusvee suublasse juhtimise kohta, nõuetele vastavuse hindamise meetmed ning saasteainesisalduse piirväärtused“ (Lisa 1 „Saastenäitajate piirväärtused ja reovee puhastusastmed“).</w:t>
      </w:r>
    </w:p>
    <w:p w14:paraId="4AF3CBE2" w14:textId="77777777" w:rsidR="000875F1" w:rsidRPr="000875F1" w:rsidRDefault="000875F1" w:rsidP="000875F1">
      <w:pPr>
        <w:spacing w:after="160" w:line="259" w:lineRule="auto"/>
        <w:rPr>
          <w:rFonts w:asciiTheme="majorHAnsi" w:eastAsia="Calibri" w:hAnsiTheme="majorHAnsi" w:cstheme="majorHAnsi"/>
          <w:kern w:val="2"/>
          <w:szCs w:val="22"/>
          <w14:ligatures w14:val="standardContextual"/>
        </w:rPr>
      </w:pPr>
      <w:r w:rsidRPr="000875F1">
        <w:rPr>
          <w:rFonts w:asciiTheme="majorHAnsi" w:eastAsia="Calibri" w:hAnsiTheme="majorHAnsi" w:cstheme="majorHAnsi"/>
          <w:kern w:val="2"/>
          <w:szCs w:val="22"/>
          <w14:ligatures w14:val="standardContextual"/>
        </w:rPr>
        <w:t>Lahendus on põhimõtteline ja täpsustatakse ehitusprojektis.</w:t>
      </w:r>
    </w:p>
    <w:p w14:paraId="0C0155C7" w14:textId="4A7F1B89" w:rsidR="000875F1" w:rsidRPr="00823F64" w:rsidRDefault="000875F1" w:rsidP="00823F64">
      <w:pPr>
        <w:pStyle w:val="Heading3"/>
        <w:rPr>
          <w:rFonts w:asciiTheme="majorHAnsi" w:hAnsiTheme="majorHAnsi" w:cstheme="majorHAnsi"/>
          <w:color w:val="70AD47" w:themeColor="accent6"/>
        </w:rPr>
      </w:pPr>
      <w:bookmarkStart w:id="35" w:name="_Toc230791410"/>
      <w:r w:rsidRPr="00823F64">
        <w:rPr>
          <w:rFonts w:asciiTheme="majorHAnsi" w:hAnsiTheme="majorHAnsi" w:cstheme="majorHAnsi"/>
          <w:color w:val="70AD47" w:themeColor="accent6"/>
        </w:rPr>
        <w:t>5.5 Maaparandus</w:t>
      </w:r>
      <w:bookmarkEnd w:id="35"/>
    </w:p>
    <w:p w14:paraId="5E99B6E1" w14:textId="28EADD8A" w:rsidR="000875F1" w:rsidRPr="000875F1" w:rsidRDefault="000875F1" w:rsidP="000875F1">
      <w:pPr>
        <w:rPr>
          <w:rFonts w:asciiTheme="majorHAnsi" w:hAnsiTheme="majorHAnsi" w:cstheme="majorHAnsi"/>
        </w:rPr>
      </w:pPr>
      <w:r w:rsidRPr="000875F1">
        <w:rPr>
          <w:rFonts w:asciiTheme="majorHAnsi" w:hAnsiTheme="majorHAnsi" w:cstheme="majorHAnsi"/>
        </w:rPr>
        <w:t xml:space="preserve">Ala väljaarendamisel on vajalik kavandada täiendav </w:t>
      </w:r>
      <w:r>
        <w:rPr>
          <w:rFonts w:asciiTheme="majorHAnsi" w:hAnsiTheme="majorHAnsi" w:cstheme="majorHAnsi"/>
        </w:rPr>
        <w:t>drenaažtoru/kollektor</w:t>
      </w:r>
      <w:r w:rsidRPr="000875F1">
        <w:rPr>
          <w:rFonts w:asciiTheme="majorHAnsi" w:hAnsiTheme="majorHAnsi" w:cstheme="majorHAnsi"/>
        </w:rPr>
        <w:t xml:space="preserve"> ülejäänud põllumajandusmaa kuivendamise fun</w:t>
      </w:r>
      <w:r>
        <w:rPr>
          <w:rFonts w:asciiTheme="majorHAnsi" w:hAnsiTheme="majorHAnsi" w:cstheme="majorHAnsi"/>
        </w:rPr>
        <w:t>k</w:t>
      </w:r>
      <w:r w:rsidRPr="000875F1">
        <w:rPr>
          <w:rFonts w:asciiTheme="majorHAnsi" w:hAnsiTheme="majorHAnsi" w:cstheme="majorHAnsi"/>
        </w:rPr>
        <w:t>tsioneerimiseks.</w:t>
      </w:r>
      <w:r w:rsidR="00D47411">
        <w:rPr>
          <w:rFonts w:asciiTheme="majorHAnsi" w:hAnsiTheme="majorHAnsi" w:cstheme="majorHAnsi"/>
        </w:rPr>
        <w:t xml:space="preserve"> Maaparandussüsteemi rekonstrueerimine peab toimuma vastavalt maaparandusseadusele ja selle alusel kehtestatud õigusaktidele.</w:t>
      </w:r>
    </w:p>
    <w:p w14:paraId="4A09B978" w14:textId="77777777" w:rsidR="000875F1" w:rsidRPr="000875F1" w:rsidRDefault="000875F1" w:rsidP="000875F1">
      <w:pPr>
        <w:rPr>
          <w:rFonts w:asciiTheme="majorHAnsi" w:hAnsiTheme="majorHAnsi" w:cstheme="majorHAnsi"/>
        </w:rPr>
      </w:pPr>
      <w:r w:rsidRPr="000875F1">
        <w:rPr>
          <w:rFonts w:asciiTheme="majorHAnsi" w:hAnsiTheme="majorHAnsi" w:cstheme="majorHAnsi"/>
        </w:rPr>
        <w:lastRenderedPageBreak/>
        <w:t>Lahendus on põhimõtteline ja täpsustatakse ehitusprojektis.</w:t>
      </w:r>
    </w:p>
    <w:p w14:paraId="02A36887" w14:textId="67879E42" w:rsidR="00D2473C" w:rsidRPr="00823F64" w:rsidRDefault="00D2473C" w:rsidP="00823F64">
      <w:pPr>
        <w:pStyle w:val="Heading3"/>
        <w:rPr>
          <w:rFonts w:asciiTheme="majorHAnsi" w:hAnsiTheme="majorHAnsi" w:cstheme="majorHAnsi"/>
          <w:color w:val="70AD47" w:themeColor="accent6"/>
        </w:rPr>
      </w:pPr>
      <w:bookmarkStart w:id="36" w:name="_Toc230791411"/>
      <w:r w:rsidRPr="00823F64">
        <w:rPr>
          <w:rFonts w:asciiTheme="majorHAnsi" w:hAnsiTheme="majorHAnsi" w:cstheme="majorHAnsi"/>
          <w:color w:val="70AD47" w:themeColor="accent6"/>
        </w:rPr>
        <w:t>5.</w:t>
      </w:r>
      <w:r w:rsidR="000875F1" w:rsidRPr="00823F64">
        <w:rPr>
          <w:rFonts w:asciiTheme="majorHAnsi" w:hAnsiTheme="majorHAnsi" w:cstheme="majorHAnsi"/>
          <w:color w:val="70AD47" w:themeColor="accent6"/>
        </w:rPr>
        <w:t>6</w:t>
      </w:r>
      <w:r w:rsidRPr="00823F64">
        <w:rPr>
          <w:rFonts w:asciiTheme="majorHAnsi" w:hAnsiTheme="majorHAnsi" w:cstheme="majorHAnsi"/>
          <w:color w:val="70AD47" w:themeColor="accent6"/>
        </w:rPr>
        <w:t xml:space="preserve"> Tuletõrje veevarustus</w:t>
      </w:r>
      <w:bookmarkEnd w:id="36"/>
    </w:p>
    <w:p w14:paraId="51EDA86E" w14:textId="77777777" w:rsidR="00D2473C" w:rsidRPr="00952390" w:rsidRDefault="00D2473C" w:rsidP="00D2473C">
      <w:pPr>
        <w:rPr>
          <w:rFonts w:asciiTheme="majorHAnsi" w:hAnsiTheme="majorHAnsi" w:cstheme="majorHAnsi"/>
        </w:rPr>
      </w:pPr>
      <w:r w:rsidRPr="00952390">
        <w:rPr>
          <w:rFonts w:asciiTheme="majorHAnsi" w:hAnsiTheme="majorHAnsi" w:cstheme="majorHAnsi"/>
        </w:rPr>
        <w:t>Hoonete tulepüsivuse määramise aluseks on:</w:t>
      </w:r>
    </w:p>
    <w:p w14:paraId="2563764E" w14:textId="77777777" w:rsidR="00D2473C" w:rsidRPr="00952390" w:rsidRDefault="00D2473C" w:rsidP="00D2473C">
      <w:pPr>
        <w:rPr>
          <w:rFonts w:asciiTheme="majorHAnsi" w:hAnsiTheme="majorHAnsi" w:cstheme="majorHAnsi"/>
        </w:rPr>
      </w:pPr>
      <w:r w:rsidRPr="00952390">
        <w:rPr>
          <w:rFonts w:ascii="Cambria Math" w:hAnsi="Cambria Math" w:cs="Cambria Math"/>
        </w:rPr>
        <w:t>⎯</w:t>
      </w:r>
      <w:r w:rsidRPr="00952390">
        <w:rPr>
          <w:rFonts w:asciiTheme="majorHAnsi" w:hAnsiTheme="majorHAnsi" w:cstheme="majorHAnsi"/>
        </w:rPr>
        <w:t xml:space="preserve"> Tuleohutuse seadus, vastu võetud 05.05.2010;</w:t>
      </w:r>
    </w:p>
    <w:p w14:paraId="73BE5FDB" w14:textId="77777777" w:rsidR="00D2473C" w:rsidRPr="00952390" w:rsidRDefault="00D2473C" w:rsidP="00D2473C">
      <w:pPr>
        <w:rPr>
          <w:rFonts w:asciiTheme="majorHAnsi" w:hAnsiTheme="majorHAnsi" w:cstheme="majorHAnsi"/>
        </w:rPr>
      </w:pPr>
      <w:r w:rsidRPr="00952390">
        <w:rPr>
          <w:rFonts w:ascii="Cambria Math" w:hAnsi="Cambria Math" w:cs="Cambria Math"/>
        </w:rPr>
        <w:t>⎯</w:t>
      </w:r>
      <w:r w:rsidRPr="00952390">
        <w:rPr>
          <w:rFonts w:asciiTheme="majorHAnsi" w:hAnsiTheme="majorHAnsi" w:cstheme="majorHAnsi"/>
        </w:rPr>
        <w:t xml:space="preserve"> Siseministri 30.03.2017 määrus nr 17 „Ehitisele esitatavad tuleohutusnõuded“;</w:t>
      </w:r>
    </w:p>
    <w:p w14:paraId="6970465F" w14:textId="77777777" w:rsidR="00D2473C" w:rsidRPr="00952390" w:rsidRDefault="00D2473C" w:rsidP="00D2473C">
      <w:pPr>
        <w:rPr>
          <w:rFonts w:asciiTheme="majorHAnsi" w:hAnsiTheme="majorHAnsi" w:cstheme="majorHAnsi"/>
        </w:rPr>
      </w:pPr>
      <w:r w:rsidRPr="00952390">
        <w:rPr>
          <w:rFonts w:ascii="Cambria Math" w:hAnsi="Cambria Math" w:cs="Cambria Math"/>
        </w:rPr>
        <w:t>⎯</w:t>
      </w:r>
      <w:r w:rsidRPr="00952390">
        <w:rPr>
          <w:rFonts w:asciiTheme="majorHAnsi" w:hAnsiTheme="majorHAnsi" w:cstheme="majorHAnsi"/>
        </w:rPr>
        <w:t xml:space="preserve"> EVS 812-6:2012/A2:2017 Ehitiste tuleohutus Osa 6: Tuletõrjeveevarustus;</w:t>
      </w:r>
    </w:p>
    <w:p w14:paraId="1348A76C" w14:textId="77777777" w:rsidR="00D2473C" w:rsidRPr="00952390" w:rsidRDefault="00D2473C" w:rsidP="00D2473C">
      <w:pPr>
        <w:rPr>
          <w:rFonts w:asciiTheme="majorHAnsi" w:hAnsiTheme="majorHAnsi" w:cstheme="majorHAnsi"/>
        </w:rPr>
      </w:pPr>
      <w:r w:rsidRPr="00952390">
        <w:rPr>
          <w:rFonts w:ascii="Cambria Math" w:hAnsi="Cambria Math" w:cs="Cambria Math"/>
        </w:rPr>
        <w:t>⎯</w:t>
      </w:r>
      <w:r w:rsidRPr="00952390">
        <w:rPr>
          <w:rFonts w:asciiTheme="majorHAnsi" w:hAnsiTheme="majorHAnsi" w:cstheme="majorHAnsi"/>
        </w:rPr>
        <w:t xml:space="preserve"> Siseministri 18.02.2021 määrusel nr 10 „Veevõtukoha rajamise, katsetamise, kasutamise, korrashoiu, tähistamise ja teabevahetuse nõuded, tingimused ning kord“;</w:t>
      </w:r>
    </w:p>
    <w:p w14:paraId="654B85D7" w14:textId="77777777" w:rsidR="00D2473C" w:rsidRPr="00952390" w:rsidRDefault="00D2473C" w:rsidP="00D2473C">
      <w:pPr>
        <w:rPr>
          <w:rFonts w:asciiTheme="majorHAnsi" w:hAnsiTheme="majorHAnsi" w:cstheme="majorHAnsi"/>
        </w:rPr>
      </w:pPr>
      <w:r w:rsidRPr="00952390">
        <w:rPr>
          <w:rFonts w:ascii="Cambria Math" w:hAnsi="Cambria Math" w:cs="Cambria Math"/>
        </w:rPr>
        <w:t>⎯</w:t>
      </w:r>
      <w:r w:rsidRPr="00952390">
        <w:rPr>
          <w:rFonts w:asciiTheme="majorHAnsi" w:hAnsiTheme="majorHAnsi" w:cstheme="majorHAnsi"/>
        </w:rPr>
        <w:t xml:space="preserve"> Siseministri 16.02.2021 määrus nr 8 „Tuletõrje veevõtukoha ehitusprojektile esitatavad nõuded“;</w:t>
      </w:r>
    </w:p>
    <w:p w14:paraId="1D5A7E5F" w14:textId="6AE30A85" w:rsidR="00D2473C" w:rsidRPr="00952390" w:rsidRDefault="00D2473C" w:rsidP="00D2473C">
      <w:pPr>
        <w:rPr>
          <w:rFonts w:asciiTheme="majorHAnsi" w:hAnsiTheme="majorHAnsi" w:cstheme="majorHAnsi"/>
        </w:rPr>
      </w:pPr>
      <w:r w:rsidRPr="00952390">
        <w:rPr>
          <w:rFonts w:asciiTheme="majorHAnsi" w:hAnsiTheme="majorHAnsi" w:cstheme="majorHAnsi"/>
        </w:rPr>
        <w:t>Detailplaneeringu alale on lubatud ehitada üks 1-korrusel</w:t>
      </w:r>
      <w:r w:rsidR="00341A71" w:rsidRPr="00952390">
        <w:rPr>
          <w:rFonts w:asciiTheme="majorHAnsi" w:hAnsiTheme="majorHAnsi" w:cstheme="majorHAnsi"/>
        </w:rPr>
        <w:t>i</w:t>
      </w:r>
      <w:r w:rsidRPr="00952390">
        <w:rPr>
          <w:rFonts w:asciiTheme="majorHAnsi" w:hAnsiTheme="majorHAnsi" w:cstheme="majorHAnsi"/>
        </w:rPr>
        <w:t xml:space="preserve">ne kauplusehoone, hoone tulepüsivuse klass määratakse ehitusprojekti koostamisel. </w:t>
      </w:r>
    </w:p>
    <w:p w14:paraId="095BFE1D" w14:textId="1EE86786" w:rsidR="0049786A" w:rsidRPr="00952390" w:rsidRDefault="0049786A" w:rsidP="0049786A">
      <w:pPr>
        <w:spacing w:after="240"/>
        <w:rPr>
          <w:rFonts w:asciiTheme="majorHAnsi" w:hAnsiTheme="majorHAnsi" w:cstheme="majorHAnsi"/>
          <w:szCs w:val="22"/>
        </w:rPr>
      </w:pPr>
      <w:r w:rsidRPr="00952390">
        <w:rPr>
          <w:rFonts w:asciiTheme="majorHAnsi" w:hAnsiTheme="majorHAnsi" w:cstheme="majorHAnsi"/>
          <w:szCs w:val="22"/>
        </w:rPr>
        <w:t xml:space="preserve">Tuletõrjeveevarustuse lahendus tagatakse </w:t>
      </w:r>
      <w:r w:rsidR="0059489A" w:rsidRPr="00952390">
        <w:rPr>
          <w:rFonts w:asciiTheme="majorHAnsi" w:hAnsiTheme="majorHAnsi" w:cstheme="majorHAnsi"/>
          <w:szCs w:val="22"/>
        </w:rPr>
        <w:t>olemasolevatest hüdrantidest</w:t>
      </w:r>
      <w:r w:rsidR="0091215F" w:rsidRPr="00952390">
        <w:rPr>
          <w:rFonts w:asciiTheme="majorHAnsi" w:hAnsiTheme="majorHAnsi" w:cstheme="majorHAnsi"/>
          <w:szCs w:val="22"/>
        </w:rPr>
        <w:t>, millest lähim paikneb 190m kaugusel.</w:t>
      </w:r>
    </w:p>
    <w:p w14:paraId="33AEC041" w14:textId="77777777" w:rsidR="00D2473C" w:rsidRPr="00952390" w:rsidRDefault="00D2473C" w:rsidP="00D2473C">
      <w:pPr>
        <w:rPr>
          <w:rFonts w:asciiTheme="majorHAnsi" w:hAnsiTheme="majorHAnsi" w:cstheme="majorHAnsi"/>
          <w:szCs w:val="22"/>
        </w:rPr>
      </w:pPr>
      <w:r w:rsidRPr="00952390">
        <w:rPr>
          <w:rFonts w:asciiTheme="majorHAnsi" w:hAnsiTheme="majorHAnsi" w:cstheme="majorHAnsi"/>
          <w:szCs w:val="22"/>
        </w:rPr>
        <w:t>Tuletõrjehüdrandi märgistus peab vastama siseministri 18.02.2021 määrusele nr 10 „Veevõtukoha rajamise, katsetamise, kasutamise, korrashoiu, tähistamise ja teabevahetuse nõuded, tingimused ning kord“ §8 toodud tingimustele</w:t>
      </w:r>
    </w:p>
    <w:p w14:paraId="44004130" w14:textId="77777777" w:rsidR="000F7E7A" w:rsidRPr="00952390" w:rsidRDefault="00D2473C" w:rsidP="000F7E7A">
      <w:pPr>
        <w:rPr>
          <w:rFonts w:asciiTheme="majorHAnsi" w:hAnsiTheme="majorHAnsi" w:cstheme="majorHAnsi"/>
          <w:szCs w:val="22"/>
        </w:rPr>
      </w:pPr>
      <w:r w:rsidRPr="00952390">
        <w:rPr>
          <w:rFonts w:asciiTheme="majorHAnsi" w:hAnsiTheme="majorHAnsi" w:cstheme="majorHAnsi"/>
          <w:szCs w:val="22"/>
        </w:rPr>
        <w:t>Tuleohutuskujad ja ehitiste tulepüsivusklassid määratakse ehitusprojekti koosseisus igale konkreetsele hoonele või rajatisele. Ka tuletõrjeveevarutuse lõplik ehituslik lahendus valitakse ehitusprojekti koostamise käigus.</w:t>
      </w:r>
    </w:p>
    <w:p w14:paraId="3051B8A0" w14:textId="23777739" w:rsidR="00D2473C" w:rsidRPr="00823F64" w:rsidRDefault="00D2473C" w:rsidP="00823F64">
      <w:pPr>
        <w:pStyle w:val="Heading3"/>
        <w:rPr>
          <w:rFonts w:asciiTheme="majorHAnsi" w:hAnsiTheme="majorHAnsi" w:cstheme="majorHAnsi"/>
          <w:color w:val="70AD47" w:themeColor="accent6"/>
        </w:rPr>
      </w:pPr>
      <w:bookmarkStart w:id="37" w:name="_Toc230791412"/>
      <w:bookmarkStart w:id="38" w:name="_Hlk179110970"/>
      <w:r w:rsidRPr="00823F64">
        <w:rPr>
          <w:rFonts w:asciiTheme="majorHAnsi" w:hAnsiTheme="majorHAnsi" w:cstheme="majorHAnsi"/>
          <w:color w:val="70AD47" w:themeColor="accent6"/>
        </w:rPr>
        <w:t>5.</w:t>
      </w:r>
      <w:r w:rsidR="000875F1" w:rsidRPr="00823F64">
        <w:rPr>
          <w:rFonts w:asciiTheme="majorHAnsi" w:hAnsiTheme="majorHAnsi" w:cstheme="majorHAnsi"/>
          <w:color w:val="70AD47" w:themeColor="accent6"/>
        </w:rPr>
        <w:t>7</w:t>
      </w:r>
      <w:r w:rsidRPr="00823F64">
        <w:rPr>
          <w:rFonts w:asciiTheme="majorHAnsi" w:hAnsiTheme="majorHAnsi" w:cstheme="majorHAnsi"/>
          <w:color w:val="70AD47" w:themeColor="accent6"/>
        </w:rPr>
        <w:t xml:space="preserve"> Sidevarustus</w:t>
      </w:r>
      <w:bookmarkEnd w:id="37"/>
    </w:p>
    <w:p w14:paraId="5874734A" w14:textId="77777777" w:rsidR="008D6F76" w:rsidRPr="00952390" w:rsidRDefault="008D6F76" w:rsidP="008D6F76">
      <w:pPr>
        <w:spacing w:after="160" w:line="259" w:lineRule="auto"/>
        <w:jc w:val="left"/>
        <w:rPr>
          <w:rFonts w:asciiTheme="majorHAnsi" w:eastAsia="Calibri" w:hAnsiTheme="majorHAnsi" w:cstheme="majorHAnsi"/>
          <w:kern w:val="2"/>
          <w:szCs w:val="22"/>
          <w14:ligatures w14:val="standardContextual"/>
        </w:rPr>
      </w:pPr>
      <w:bookmarkStart w:id="39" w:name="_Hlk55299083"/>
      <w:r w:rsidRPr="00952390">
        <w:rPr>
          <w:rFonts w:asciiTheme="majorHAnsi" w:eastAsia="Calibri" w:hAnsiTheme="majorHAnsi" w:cstheme="majorHAnsi"/>
          <w:kern w:val="2"/>
          <w:szCs w:val="22"/>
          <w14:ligatures w14:val="standardContextual"/>
        </w:rPr>
        <w:t>Planeeritud krundi sidevarustus on lahendatud vastavalt Telia Eesti AS 15.01.2026 tehnilistele tingimustele nr 40077279.</w:t>
      </w:r>
    </w:p>
    <w:p w14:paraId="0677BDF2" w14:textId="77777777" w:rsidR="008D6F76" w:rsidRPr="00952390" w:rsidRDefault="008D6F76" w:rsidP="008D6F76">
      <w:pPr>
        <w:spacing w:after="160" w:line="259" w:lineRule="auto"/>
        <w:jc w:val="left"/>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Planeeringulahendus näeb ette planeeritud krundile sidekanalisatsiooni olemasolevast Kellukese teel (73001:008:1345) paiknevast sidetrassist.</w:t>
      </w:r>
    </w:p>
    <w:p w14:paraId="3ABE9B25" w14:textId="77777777" w:rsidR="008D6F76" w:rsidRPr="00952390" w:rsidRDefault="008D6F76" w:rsidP="008D6F76">
      <w:pPr>
        <w:spacing w:after="160" w:line="259" w:lineRule="auto"/>
        <w:jc w:val="left"/>
        <w:rPr>
          <w:rFonts w:asciiTheme="majorHAnsi" w:eastAsia="Calibri" w:hAnsiTheme="majorHAnsi" w:cstheme="majorHAnsi"/>
          <w:kern w:val="2"/>
          <w:szCs w:val="22"/>
          <w14:ligatures w14:val="standardContextual"/>
        </w:rPr>
      </w:pPr>
      <w:r w:rsidRPr="00952390">
        <w:rPr>
          <w:rFonts w:asciiTheme="majorHAnsi" w:eastAsia="Calibri" w:hAnsiTheme="majorHAnsi" w:cstheme="majorHAnsi"/>
          <w:kern w:val="2"/>
          <w:szCs w:val="22"/>
          <w14:ligatures w14:val="standardContextual"/>
        </w:rPr>
        <w:t>Vajalik on paigaldada olemasolevale optilisele maakaablile kaks sidekaevu ja jätku.</w:t>
      </w:r>
    </w:p>
    <w:p w14:paraId="0525B15D" w14:textId="157FE1B9" w:rsidR="0059489A" w:rsidRPr="00952390" w:rsidRDefault="0059489A" w:rsidP="0059489A">
      <w:pPr>
        <w:rPr>
          <w:rFonts w:asciiTheme="majorHAnsi" w:hAnsiTheme="majorHAnsi" w:cstheme="majorHAnsi"/>
        </w:rPr>
      </w:pPr>
      <w:r w:rsidRPr="00952390">
        <w:rPr>
          <w:rFonts w:asciiTheme="majorHAnsi" w:hAnsiTheme="majorHAnsi" w:cstheme="majorHAnsi"/>
        </w:rPr>
        <w:t>Lahendus on põhimõtteline ja täpsustatakse ehitusprojektis.</w:t>
      </w:r>
    </w:p>
    <w:p w14:paraId="49BDB872" w14:textId="6DC67052" w:rsidR="00D2473C" w:rsidRPr="00823F64" w:rsidRDefault="00D2473C" w:rsidP="00823F64">
      <w:pPr>
        <w:pStyle w:val="Heading3"/>
        <w:rPr>
          <w:rFonts w:asciiTheme="majorHAnsi" w:hAnsiTheme="majorHAnsi" w:cstheme="majorHAnsi"/>
          <w:color w:val="70AD47" w:themeColor="accent6"/>
        </w:rPr>
      </w:pPr>
      <w:bookmarkStart w:id="40" w:name="_Toc230791413"/>
      <w:bookmarkEnd w:id="38"/>
      <w:bookmarkEnd w:id="39"/>
      <w:r w:rsidRPr="00823F64">
        <w:rPr>
          <w:rFonts w:asciiTheme="majorHAnsi" w:hAnsiTheme="majorHAnsi" w:cstheme="majorHAnsi"/>
          <w:color w:val="70AD47" w:themeColor="accent6"/>
        </w:rPr>
        <w:t>5.</w:t>
      </w:r>
      <w:r w:rsidR="000875F1" w:rsidRPr="00823F64">
        <w:rPr>
          <w:rFonts w:asciiTheme="majorHAnsi" w:hAnsiTheme="majorHAnsi" w:cstheme="majorHAnsi"/>
          <w:color w:val="70AD47" w:themeColor="accent6"/>
        </w:rPr>
        <w:t>8</w:t>
      </w:r>
      <w:r w:rsidRPr="00823F64">
        <w:rPr>
          <w:rFonts w:asciiTheme="majorHAnsi" w:hAnsiTheme="majorHAnsi" w:cstheme="majorHAnsi"/>
          <w:color w:val="70AD47" w:themeColor="accent6"/>
        </w:rPr>
        <w:t xml:space="preserve"> Soojusvarustus</w:t>
      </w:r>
      <w:bookmarkEnd w:id="40"/>
    </w:p>
    <w:p w14:paraId="01E6DA4D" w14:textId="1728F48A" w:rsidR="003B04D5" w:rsidRPr="00952390" w:rsidRDefault="0091215F" w:rsidP="003B04D5">
      <w:pPr>
        <w:rPr>
          <w:rFonts w:asciiTheme="majorHAnsi" w:hAnsiTheme="majorHAnsi" w:cstheme="majorHAnsi"/>
        </w:rPr>
      </w:pPr>
      <w:r w:rsidRPr="00952390">
        <w:rPr>
          <w:rFonts w:asciiTheme="majorHAnsi" w:hAnsiTheme="majorHAnsi" w:cstheme="majorHAnsi"/>
        </w:rPr>
        <w:t xml:space="preserve">Lahendatakse lokaalselt. </w:t>
      </w:r>
      <w:r w:rsidR="003B04D5" w:rsidRPr="00952390">
        <w:rPr>
          <w:rFonts w:asciiTheme="majorHAnsi" w:hAnsiTheme="majorHAnsi" w:cstheme="majorHAnsi"/>
        </w:rPr>
        <w:t xml:space="preserve">Lahendus on põhimõtteline ning täpsustatakse ehitusprojektis. </w:t>
      </w:r>
    </w:p>
    <w:p w14:paraId="021B5B8C" w14:textId="6755C71F" w:rsidR="000F7E7A" w:rsidRPr="00952390" w:rsidRDefault="000F7E7A">
      <w:pPr>
        <w:spacing w:after="0"/>
        <w:jc w:val="left"/>
        <w:rPr>
          <w:rFonts w:asciiTheme="majorHAnsi" w:hAnsiTheme="majorHAnsi" w:cstheme="majorHAnsi"/>
          <w:b/>
          <w:bCs/>
          <w:sz w:val="26"/>
          <w:szCs w:val="26"/>
        </w:rPr>
      </w:pPr>
    </w:p>
    <w:p w14:paraId="7756CEF2" w14:textId="23976571" w:rsidR="003500EB" w:rsidRPr="00952390" w:rsidRDefault="003500EB" w:rsidP="003500EB">
      <w:pPr>
        <w:pStyle w:val="Heading2"/>
        <w:shd w:val="clear" w:color="auto" w:fill="E2EFD9" w:themeFill="accent6" w:themeFillTint="33"/>
        <w:spacing w:before="0" w:after="240"/>
        <w:rPr>
          <w:rFonts w:asciiTheme="majorHAnsi" w:hAnsiTheme="majorHAnsi" w:cstheme="majorHAnsi"/>
          <w:szCs w:val="26"/>
        </w:rPr>
      </w:pPr>
      <w:bookmarkStart w:id="41" w:name="_Toc230791414"/>
      <w:r w:rsidRPr="00952390">
        <w:rPr>
          <w:rFonts w:asciiTheme="majorHAnsi" w:hAnsiTheme="majorHAnsi" w:cstheme="majorHAnsi"/>
          <w:szCs w:val="26"/>
        </w:rPr>
        <w:lastRenderedPageBreak/>
        <w:t>6. Ehitusprojekti koostamise ja ehitamise nõuded</w:t>
      </w:r>
      <w:bookmarkEnd w:id="41"/>
      <w:r w:rsidRPr="00952390">
        <w:rPr>
          <w:rFonts w:asciiTheme="majorHAnsi" w:hAnsiTheme="majorHAnsi" w:cstheme="majorHAnsi"/>
          <w:szCs w:val="26"/>
        </w:rPr>
        <w:t xml:space="preserve"> </w:t>
      </w:r>
    </w:p>
    <w:p w14:paraId="7A2EFAC2" w14:textId="69E35F11" w:rsidR="003500EB" w:rsidRPr="00952390" w:rsidRDefault="00EE6C1C" w:rsidP="00EE6C1C">
      <w:pPr>
        <w:pStyle w:val="Heading3"/>
        <w:rPr>
          <w:rFonts w:asciiTheme="majorHAnsi" w:hAnsiTheme="majorHAnsi" w:cstheme="majorHAnsi"/>
          <w:color w:val="70AD47" w:themeColor="accent6"/>
        </w:rPr>
      </w:pPr>
      <w:bookmarkStart w:id="42" w:name="_Toc230791415"/>
      <w:r w:rsidRPr="00952390">
        <w:rPr>
          <w:rFonts w:asciiTheme="majorHAnsi" w:hAnsiTheme="majorHAnsi" w:cstheme="majorHAnsi"/>
          <w:color w:val="70AD47" w:themeColor="accent6"/>
        </w:rPr>
        <w:t>6.1 Olulised arhitektuurinõuded ehitistele</w:t>
      </w:r>
      <w:bookmarkEnd w:id="42"/>
    </w:p>
    <w:p w14:paraId="3EAD9A4B" w14:textId="3CDF5475" w:rsidR="00847B94" w:rsidRPr="00952390" w:rsidRDefault="00847B94" w:rsidP="00952390">
      <w:pPr>
        <w:spacing w:before="100" w:beforeAutospacing="1" w:after="100" w:afterAutospacing="1"/>
        <w:rPr>
          <w:rFonts w:asciiTheme="majorHAnsi" w:hAnsiTheme="majorHAnsi" w:cstheme="majorHAnsi"/>
          <w:szCs w:val="22"/>
        </w:rPr>
      </w:pPr>
      <w:r w:rsidRPr="00952390">
        <w:rPr>
          <w:rFonts w:asciiTheme="majorHAnsi" w:hAnsiTheme="majorHAnsi" w:cstheme="majorHAnsi"/>
          <w:szCs w:val="22"/>
        </w:rPr>
        <w:t xml:space="preserve">Projekteeritav hoone on </w:t>
      </w:r>
      <w:r w:rsidRPr="00952390">
        <w:rPr>
          <w:rFonts w:asciiTheme="majorHAnsi" w:hAnsiTheme="majorHAnsi" w:cstheme="majorHAnsi"/>
          <w:b/>
          <w:bCs/>
          <w:szCs w:val="22"/>
        </w:rPr>
        <w:t>ühekorruseline kaasaegne kaubandushoone</w:t>
      </w:r>
      <w:r w:rsidRPr="00952390">
        <w:rPr>
          <w:rFonts w:asciiTheme="majorHAnsi" w:hAnsiTheme="majorHAnsi" w:cstheme="majorHAnsi"/>
          <w:szCs w:val="22"/>
        </w:rPr>
        <w:t xml:space="preserve"> lamekatusega. Hoone arhitektuurne lahendus on lihtne ja funktsionaalne, vastates piirkonna hoonestuslaadile ning kaubandusfunktsiooni vajadustele.</w:t>
      </w:r>
      <w:r w:rsidR="00952390">
        <w:rPr>
          <w:rFonts w:asciiTheme="majorHAnsi" w:hAnsiTheme="majorHAnsi" w:cstheme="majorHAnsi"/>
          <w:szCs w:val="22"/>
        </w:rPr>
        <w:t xml:space="preserve"> Hoone on visuaalselt ja arhitektuurselt läbimõeldud kõigist vaatesuundadest.</w:t>
      </w:r>
    </w:p>
    <w:p w14:paraId="250510BB" w14:textId="77777777" w:rsidR="00847B94" w:rsidRPr="00952390" w:rsidRDefault="00847B94" w:rsidP="00952390">
      <w:pPr>
        <w:spacing w:before="100" w:beforeAutospacing="1" w:after="100" w:afterAutospacing="1"/>
        <w:rPr>
          <w:rFonts w:asciiTheme="majorHAnsi" w:hAnsiTheme="majorHAnsi" w:cstheme="majorHAnsi"/>
          <w:szCs w:val="22"/>
        </w:rPr>
      </w:pPr>
      <w:r w:rsidRPr="00952390">
        <w:rPr>
          <w:rFonts w:asciiTheme="majorHAnsi" w:hAnsiTheme="majorHAnsi" w:cstheme="majorHAnsi"/>
          <w:szCs w:val="22"/>
        </w:rPr>
        <w:t xml:space="preserve">Hoone välisseinad on kavandatud </w:t>
      </w:r>
      <w:proofErr w:type="spellStart"/>
      <w:r w:rsidRPr="00952390">
        <w:rPr>
          <w:rFonts w:asciiTheme="majorHAnsi" w:hAnsiTheme="majorHAnsi" w:cstheme="majorHAnsi"/>
          <w:b/>
          <w:bCs/>
          <w:szCs w:val="22"/>
        </w:rPr>
        <w:t>plekk-kattega</w:t>
      </w:r>
      <w:proofErr w:type="spellEnd"/>
      <w:r w:rsidRPr="00952390">
        <w:rPr>
          <w:rFonts w:asciiTheme="majorHAnsi" w:hAnsiTheme="majorHAnsi" w:cstheme="majorHAnsi"/>
          <w:b/>
          <w:bCs/>
          <w:szCs w:val="22"/>
        </w:rPr>
        <w:t xml:space="preserve"> </w:t>
      </w:r>
      <w:proofErr w:type="spellStart"/>
      <w:r w:rsidRPr="00952390">
        <w:rPr>
          <w:rFonts w:asciiTheme="majorHAnsi" w:hAnsiTheme="majorHAnsi" w:cstheme="majorHAnsi"/>
          <w:b/>
          <w:bCs/>
          <w:szCs w:val="22"/>
        </w:rPr>
        <w:t>sandwich</w:t>
      </w:r>
      <w:proofErr w:type="spellEnd"/>
      <w:r w:rsidRPr="00952390">
        <w:rPr>
          <w:rFonts w:asciiTheme="majorHAnsi" w:hAnsiTheme="majorHAnsi" w:cstheme="majorHAnsi"/>
          <w:b/>
          <w:bCs/>
          <w:szCs w:val="22"/>
        </w:rPr>
        <w:t>-paneelidest</w:t>
      </w:r>
      <w:r w:rsidRPr="00952390">
        <w:rPr>
          <w:rFonts w:asciiTheme="majorHAnsi" w:hAnsiTheme="majorHAnsi" w:cstheme="majorHAnsi"/>
          <w:szCs w:val="22"/>
        </w:rPr>
        <w:t xml:space="preserve">, mida on fassaadide liigendamiseks täiendatud </w:t>
      </w:r>
      <w:r w:rsidRPr="00952390">
        <w:rPr>
          <w:rFonts w:asciiTheme="majorHAnsi" w:hAnsiTheme="majorHAnsi" w:cstheme="majorHAnsi"/>
          <w:b/>
          <w:bCs/>
          <w:szCs w:val="22"/>
        </w:rPr>
        <w:t>HPL-plaatidega</w:t>
      </w:r>
      <w:r w:rsidRPr="00952390">
        <w:rPr>
          <w:rFonts w:asciiTheme="majorHAnsi" w:hAnsiTheme="majorHAnsi" w:cstheme="majorHAnsi"/>
          <w:szCs w:val="22"/>
        </w:rPr>
        <w:t>. Fassaadide värvilahendus lähtub kaupluse „Grossi Toidukaubad“ visuaalsest identiteedist ning koosneb hallidest ja punastest toonidest. Sokkel on lahendatud halli raudbetoonist soklipaneelina.</w:t>
      </w:r>
    </w:p>
    <w:p w14:paraId="4E5F9579" w14:textId="77777777" w:rsidR="00847B94" w:rsidRPr="00952390" w:rsidRDefault="00847B94" w:rsidP="00952390">
      <w:pPr>
        <w:spacing w:before="100" w:beforeAutospacing="1" w:after="100" w:afterAutospacing="1"/>
        <w:rPr>
          <w:rFonts w:asciiTheme="majorHAnsi" w:hAnsiTheme="majorHAnsi" w:cstheme="majorHAnsi"/>
          <w:szCs w:val="22"/>
        </w:rPr>
      </w:pPr>
      <w:r w:rsidRPr="00952390">
        <w:rPr>
          <w:rFonts w:asciiTheme="majorHAnsi" w:hAnsiTheme="majorHAnsi" w:cstheme="majorHAnsi"/>
          <w:szCs w:val="22"/>
        </w:rPr>
        <w:t>Aknad ja uksed on metall- ja alumiiniumkonstruktsioonidega tumehallis toonis. Hoone tänavapoolsel fassaadil paikneb peasissepääs, mida rõhutab valgustusega tähistatud sissepääsuala. Hoone välisilme on tagasihoidlik, korrastatud ja ümbritsevasse keskkonda sobituv.</w:t>
      </w:r>
    </w:p>
    <w:p w14:paraId="6872839A" w14:textId="2335179C" w:rsidR="00BB3700" w:rsidRDefault="00BB3700" w:rsidP="00952390">
      <w:pPr>
        <w:spacing w:before="100" w:beforeAutospacing="1" w:after="100" w:afterAutospacing="1"/>
        <w:rPr>
          <w:rFonts w:asciiTheme="majorHAnsi" w:hAnsiTheme="majorHAnsi" w:cstheme="majorHAnsi"/>
          <w:szCs w:val="22"/>
        </w:rPr>
      </w:pPr>
      <w:r>
        <w:rPr>
          <w:rFonts w:asciiTheme="majorHAnsi" w:hAnsiTheme="majorHAnsi" w:cstheme="majorHAnsi"/>
          <w:szCs w:val="22"/>
        </w:rPr>
        <w:t>Parklaala valgustus projekteerida arvestusega, et naaberkinnistute ei tekiks häiringuid.</w:t>
      </w:r>
      <w:r w:rsidR="000875F1">
        <w:rPr>
          <w:rFonts w:asciiTheme="majorHAnsi" w:hAnsiTheme="majorHAnsi" w:cstheme="majorHAnsi"/>
          <w:szCs w:val="22"/>
        </w:rPr>
        <w:t xml:space="preserve"> Krundi väliruumi lahenduses täpsustatakse pinkide ja </w:t>
      </w:r>
      <w:proofErr w:type="spellStart"/>
      <w:r w:rsidR="000875F1">
        <w:rPr>
          <w:rFonts w:asciiTheme="majorHAnsi" w:hAnsiTheme="majorHAnsi" w:cstheme="majorHAnsi"/>
          <w:szCs w:val="22"/>
        </w:rPr>
        <w:t>puhkekohtade</w:t>
      </w:r>
      <w:proofErr w:type="spellEnd"/>
      <w:r w:rsidR="000875F1">
        <w:rPr>
          <w:rFonts w:asciiTheme="majorHAnsi" w:hAnsiTheme="majorHAnsi" w:cstheme="majorHAnsi"/>
          <w:szCs w:val="22"/>
        </w:rPr>
        <w:t xml:space="preserve"> asukohad.</w:t>
      </w:r>
    </w:p>
    <w:p w14:paraId="54483A06" w14:textId="5D225C85" w:rsidR="000875F1" w:rsidRDefault="000875F1" w:rsidP="00952390">
      <w:pPr>
        <w:spacing w:before="100" w:beforeAutospacing="1" w:after="100" w:afterAutospacing="1"/>
        <w:rPr>
          <w:rFonts w:asciiTheme="majorHAnsi" w:hAnsiTheme="majorHAnsi" w:cstheme="majorHAnsi"/>
          <w:szCs w:val="22"/>
        </w:rPr>
      </w:pPr>
      <w:r>
        <w:rPr>
          <w:rFonts w:asciiTheme="majorHAnsi" w:hAnsiTheme="majorHAnsi" w:cstheme="majorHAnsi"/>
          <w:szCs w:val="22"/>
        </w:rPr>
        <w:t>Lubatud on paigaldada päikesepaneele katusele.</w:t>
      </w:r>
    </w:p>
    <w:p w14:paraId="6EB69CC2" w14:textId="2B2FEBB7" w:rsidR="003B04D5" w:rsidRPr="00952390" w:rsidRDefault="003B04D5" w:rsidP="00952390">
      <w:pPr>
        <w:spacing w:before="100" w:beforeAutospacing="1" w:after="100" w:afterAutospacing="1"/>
        <w:rPr>
          <w:rFonts w:asciiTheme="majorHAnsi" w:hAnsiTheme="majorHAnsi" w:cstheme="majorHAnsi"/>
          <w:szCs w:val="22"/>
        </w:rPr>
      </w:pPr>
      <w:r w:rsidRPr="00952390">
        <w:rPr>
          <w:rFonts w:asciiTheme="majorHAnsi" w:hAnsiTheme="majorHAnsi" w:cstheme="majorHAnsi"/>
          <w:szCs w:val="22"/>
        </w:rPr>
        <w:t>Alale ei kavandata piirdeaedasid.</w:t>
      </w:r>
    </w:p>
    <w:p w14:paraId="41F7044B" w14:textId="57024198" w:rsidR="00EE6C1C" w:rsidRPr="00952390" w:rsidRDefault="00EF3E1B" w:rsidP="00EE6C1C">
      <w:pPr>
        <w:pStyle w:val="Heading3"/>
        <w:rPr>
          <w:rFonts w:asciiTheme="majorHAnsi" w:hAnsiTheme="majorHAnsi" w:cstheme="majorHAnsi"/>
          <w:color w:val="70AD47" w:themeColor="accent6"/>
        </w:rPr>
      </w:pPr>
      <w:bookmarkStart w:id="43" w:name="_Toc230791416"/>
      <w:r w:rsidRPr="00952390">
        <w:rPr>
          <w:rFonts w:asciiTheme="majorHAnsi" w:hAnsiTheme="majorHAnsi" w:cstheme="majorHAnsi"/>
          <w:color w:val="70AD47" w:themeColor="accent6"/>
        </w:rPr>
        <w:t>6.</w:t>
      </w:r>
      <w:r w:rsidR="00BF162D" w:rsidRPr="00952390">
        <w:rPr>
          <w:rFonts w:asciiTheme="majorHAnsi" w:hAnsiTheme="majorHAnsi" w:cstheme="majorHAnsi"/>
          <w:color w:val="70AD47" w:themeColor="accent6"/>
        </w:rPr>
        <w:t>2</w:t>
      </w:r>
      <w:r w:rsidRPr="00952390">
        <w:rPr>
          <w:rFonts w:asciiTheme="majorHAnsi" w:hAnsiTheme="majorHAnsi" w:cstheme="majorHAnsi"/>
          <w:color w:val="70AD47" w:themeColor="accent6"/>
        </w:rPr>
        <w:t xml:space="preserve"> </w:t>
      </w:r>
      <w:r w:rsidR="00EE6C1C" w:rsidRPr="00952390">
        <w:rPr>
          <w:rFonts w:asciiTheme="majorHAnsi" w:hAnsiTheme="majorHAnsi" w:cstheme="majorHAnsi"/>
          <w:color w:val="70AD47" w:themeColor="accent6"/>
        </w:rPr>
        <w:t>Muud nõuded ehitusprojekti koostamiseks ja ehitamiseks</w:t>
      </w:r>
      <w:bookmarkEnd w:id="43"/>
    </w:p>
    <w:p w14:paraId="43DCB37B" w14:textId="77777777" w:rsidR="00EE6C1C" w:rsidRDefault="00EE6C1C" w:rsidP="00EE6C1C">
      <w:pPr>
        <w:pStyle w:val="ListParagraph"/>
        <w:numPr>
          <w:ilvl w:val="0"/>
          <w:numId w:val="1"/>
        </w:numPr>
        <w:spacing w:after="240"/>
        <w:rPr>
          <w:rFonts w:asciiTheme="majorHAnsi" w:hAnsiTheme="majorHAnsi" w:cstheme="majorHAnsi"/>
          <w:szCs w:val="22"/>
          <w:lang w:val="et-EE"/>
        </w:rPr>
      </w:pPr>
      <w:r w:rsidRPr="00952390">
        <w:rPr>
          <w:rFonts w:asciiTheme="majorHAnsi" w:hAnsiTheme="majorHAnsi" w:cstheme="majorHAnsi"/>
          <w:szCs w:val="22"/>
          <w:lang w:val="et-EE"/>
        </w:rPr>
        <w:t>Elektrilevi OÜ tingimus: tööjoonised kooskõlastada täiendavalt;</w:t>
      </w:r>
    </w:p>
    <w:p w14:paraId="15C4B5B9" w14:textId="450D68AC" w:rsidR="006A53ED" w:rsidRPr="00952390" w:rsidRDefault="006A53ED" w:rsidP="00EE6C1C">
      <w:pPr>
        <w:pStyle w:val="ListParagraph"/>
        <w:numPr>
          <w:ilvl w:val="0"/>
          <w:numId w:val="1"/>
        </w:numPr>
        <w:spacing w:after="240"/>
        <w:rPr>
          <w:rFonts w:asciiTheme="majorHAnsi" w:hAnsiTheme="majorHAnsi" w:cstheme="majorHAnsi"/>
          <w:szCs w:val="22"/>
          <w:lang w:val="et-EE"/>
        </w:rPr>
      </w:pPr>
      <w:r>
        <w:rPr>
          <w:rFonts w:asciiTheme="majorHAnsi" w:hAnsiTheme="majorHAnsi" w:cstheme="majorHAnsi"/>
          <w:szCs w:val="22"/>
          <w:lang w:val="et-EE"/>
        </w:rPr>
        <w:t>Transpordiamet ei võta endale kohutusi planeeringuga kavandatud leevendusmeetmete rakendamiseks (vajadusel);</w:t>
      </w:r>
    </w:p>
    <w:p w14:paraId="1D4815B9" w14:textId="39948D5F" w:rsidR="00265828" w:rsidRDefault="006A53ED" w:rsidP="00D41DF6">
      <w:pPr>
        <w:pStyle w:val="ListParagraph"/>
        <w:numPr>
          <w:ilvl w:val="0"/>
          <w:numId w:val="1"/>
        </w:numPr>
        <w:spacing w:after="0"/>
        <w:jc w:val="left"/>
        <w:rPr>
          <w:rFonts w:asciiTheme="majorHAnsi" w:hAnsiTheme="majorHAnsi" w:cstheme="majorHAnsi"/>
          <w:szCs w:val="22"/>
          <w:lang w:val="et-EE"/>
        </w:rPr>
      </w:pPr>
      <w:r w:rsidRPr="006A53ED">
        <w:rPr>
          <w:rFonts w:asciiTheme="majorHAnsi" w:hAnsiTheme="majorHAnsi" w:cstheme="majorHAnsi"/>
          <w:szCs w:val="22"/>
          <w:lang w:val="et-EE"/>
        </w:rPr>
        <w:t>Aren</w:t>
      </w:r>
      <w:r>
        <w:rPr>
          <w:rFonts w:asciiTheme="majorHAnsi" w:hAnsiTheme="majorHAnsi" w:cstheme="majorHAnsi"/>
          <w:szCs w:val="22"/>
          <w:lang w:val="et-EE"/>
        </w:rPr>
        <w:t>dusalaga seotud ehitusprojektid, mille koosseisus kavandatakse tegevusi riigitee kaitsevööndis, tuleb esitada Transpordiametile nõusoleku saamiseks;</w:t>
      </w:r>
    </w:p>
    <w:p w14:paraId="0C77C5FD" w14:textId="2D30D045" w:rsidR="00823F64" w:rsidRDefault="00823F64" w:rsidP="00D41DF6">
      <w:pPr>
        <w:pStyle w:val="ListParagraph"/>
        <w:numPr>
          <w:ilvl w:val="0"/>
          <w:numId w:val="1"/>
        </w:numPr>
        <w:spacing w:after="0"/>
        <w:jc w:val="left"/>
        <w:rPr>
          <w:rFonts w:asciiTheme="majorHAnsi" w:hAnsiTheme="majorHAnsi" w:cstheme="majorHAnsi"/>
          <w:szCs w:val="22"/>
          <w:lang w:val="et-EE"/>
        </w:rPr>
      </w:pPr>
      <w:r>
        <w:rPr>
          <w:rFonts w:asciiTheme="majorHAnsi" w:hAnsiTheme="majorHAnsi" w:cstheme="majorHAnsi"/>
          <w:szCs w:val="22"/>
          <w:lang w:val="et-EE"/>
        </w:rPr>
        <w:t>Maaparandussüsteemi rekonstrueerimisprojekti koostamiseks kaasata pädev spetsialist.</w:t>
      </w:r>
    </w:p>
    <w:p w14:paraId="0A592AC1" w14:textId="77777777" w:rsidR="006A53ED" w:rsidRPr="006A53ED" w:rsidRDefault="006A53ED" w:rsidP="006A53ED">
      <w:pPr>
        <w:pStyle w:val="ListParagraph"/>
        <w:spacing w:after="0"/>
        <w:ind w:left="284"/>
        <w:jc w:val="left"/>
        <w:rPr>
          <w:rFonts w:asciiTheme="majorHAnsi" w:hAnsiTheme="majorHAnsi" w:cstheme="majorHAnsi"/>
          <w:szCs w:val="22"/>
          <w:lang w:val="et-EE"/>
        </w:rPr>
      </w:pPr>
    </w:p>
    <w:p w14:paraId="01D1CAE0" w14:textId="77777777" w:rsidR="00DE0D6A" w:rsidRPr="00952390" w:rsidRDefault="00DE0D6A" w:rsidP="00DE0D6A">
      <w:pPr>
        <w:pStyle w:val="ListParagraph"/>
        <w:spacing w:after="0"/>
        <w:ind w:left="284"/>
        <w:jc w:val="left"/>
        <w:rPr>
          <w:rFonts w:asciiTheme="majorHAnsi" w:hAnsiTheme="majorHAnsi" w:cstheme="majorHAnsi"/>
          <w:b/>
          <w:bCs/>
          <w:sz w:val="26"/>
          <w:szCs w:val="26"/>
          <w:lang w:val="et-EE"/>
        </w:rPr>
      </w:pPr>
    </w:p>
    <w:p w14:paraId="0B233833" w14:textId="48EF3A45" w:rsidR="003500EB" w:rsidRPr="00952390" w:rsidRDefault="003500EB" w:rsidP="003500EB">
      <w:pPr>
        <w:pStyle w:val="Heading2"/>
        <w:shd w:val="clear" w:color="auto" w:fill="E2EFD9" w:themeFill="accent6" w:themeFillTint="33"/>
        <w:spacing w:before="0" w:after="240"/>
        <w:rPr>
          <w:rFonts w:asciiTheme="majorHAnsi" w:hAnsiTheme="majorHAnsi" w:cstheme="majorHAnsi"/>
          <w:szCs w:val="26"/>
        </w:rPr>
      </w:pPr>
      <w:bookmarkStart w:id="44" w:name="_Toc230791417"/>
      <w:r w:rsidRPr="00952390">
        <w:rPr>
          <w:rFonts w:asciiTheme="majorHAnsi" w:hAnsiTheme="majorHAnsi" w:cstheme="majorHAnsi"/>
          <w:szCs w:val="26"/>
        </w:rPr>
        <w:t>7. Tuleohutuse tagamine</w:t>
      </w:r>
      <w:bookmarkEnd w:id="44"/>
    </w:p>
    <w:p w14:paraId="41289185" w14:textId="77777777" w:rsidR="00EE6C1C" w:rsidRPr="00952390" w:rsidRDefault="00EE6C1C" w:rsidP="00EE6C1C">
      <w:pPr>
        <w:spacing w:after="240"/>
        <w:rPr>
          <w:rFonts w:asciiTheme="majorHAnsi" w:hAnsiTheme="majorHAnsi" w:cstheme="majorHAnsi"/>
          <w:szCs w:val="22"/>
        </w:rPr>
      </w:pPr>
      <w:r w:rsidRPr="00952390">
        <w:rPr>
          <w:rFonts w:asciiTheme="majorHAnsi" w:hAnsiTheme="majorHAnsi" w:cstheme="majorHAnsi"/>
        </w:rPr>
        <w:t xml:space="preserve">Hooned tuleb rajada arvestades nõutud tuleohutuse kujasid. </w:t>
      </w:r>
      <w:r w:rsidRPr="00952390">
        <w:rPr>
          <w:rFonts w:asciiTheme="majorHAnsi" w:hAnsiTheme="majorHAnsi" w:cstheme="majorHAnsi"/>
          <w:szCs w:val="22"/>
        </w:rPr>
        <w:t xml:space="preserve">Hoonete projekteerimisel tuleb lähtuda Siseministri 18.02.2021 määrus nr 10 „Veevõtukoha rajamise, katsetamise, kastutamise, korrashoiu, tähistamise ja teabevahetuse nõuded, tingimused ning kord“ ning Siseministri 30.03.2017 määrusest nr 17 „Ehitisele esitatavad tuleohutusnõuded“. </w:t>
      </w:r>
    </w:p>
    <w:p w14:paraId="4C636BA4" w14:textId="77777777" w:rsidR="00EE6C1C" w:rsidRPr="00952390" w:rsidRDefault="00EE6C1C" w:rsidP="00EE6C1C">
      <w:pPr>
        <w:spacing w:after="240" w:line="259" w:lineRule="auto"/>
        <w:rPr>
          <w:rFonts w:asciiTheme="majorHAnsi" w:hAnsiTheme="majorHAnsi" w:cstheme="majorHAnsi"/>
        </w:rPr>
      </w:pPr>
      <w:r w:rsidRPr="00952390">
        <w:rPr>
          <w:rFonts w:asciiTheme="majorHAnsi" w:hAnsiTheme="majorHAnsi" w:cstheme="majorHAnsi"/>
          <w:szCs w:val="22"/>
        </w:rPr>
        <w:t>Tuleohutuskujad ja ehitiste tulepüsivusklassid määratakse ehitusprojekti koosseisus igale konkreetsele hoonele või rajatisele.  Tule levik ühelt ehitiselt teisele ei tohi ohustada inimeste turvalisust ega põhjustada olulist majanduslikku või ühiskondlikku kahju. Hoonete vaheline kuja peab takistama tule levikut teistele hoonetele, kusjuures juhul, kui hoonete vahelise kuja laius on alla 8 m, tuleb tule leviku piiramine tagada ehituslike või muude abinõudega.</w:t>
      </w:r>
    </w:p>
    <w:p w14:paraId="1D2541A1" w14:textId="77777777" w:rsidR="00EE6C1C" w:rsidRPr="00952390" w:rsidRDefault="00EE6C1C" w:rsidP="00EE6C1C">
      <w:pPr>
        <w:spacing w:after="240"/>
        <w:rPr>
          <w:rFonts w:asciiTheme="majorHAnsi" w:hAnsiTheme="majorHAnsi" w:cstheme="majorHAnsi"/>
          <w:szCs w:val="22"/>
        </w:rPr>
      </w:pPr>
      <w:r w:rsidRPr="00952390">
        <w:rPr>
          <w:rFonts w:asciiTheme="majorHAnsi" w:hAnsiTheme="majorHAnsi" w:cstheme="majorHAnsi"/>
          <w:szCs w:val="22"/>
        </w:rPr>
        <w:t>Projekteeritavate hoonete tuleohutuse osa lahendada vastavalt:</w:t>
      </w:r>
    </w:p>
    <w:p w14:paraId="3953892B" w14:textId="77777777" w:rsidR="00EE6C1C" w:rsidRPr="00952390" w:rsidRDefault="00EE6C1C" w:rsidP="00ED4E22">
      <w:pPr>
        <w:pStyle w:val="ListParagraph"/>
        <w:numPr>
          <w:ilvl w:val="0"/>
          <w:numId w:val="3"/>
        </w:numPr>
        <w:rPr>
          <w:rFonts w:asciiTheme="majorHAnsi" w:hAnsiTheme="majorHAnsi" w:cstheme="majorHAnsi"/>
          <w:lang w:val="et-EE"/>
        </w:rPr>
      </w:pPr>
      <w:r w:rsidRPr="00952390">
        <w:rPr>
          <w:rFonts w:asciiTheme="majorHAnsi" w:hAnsiTheme="majorHAnsi" w:cstheme="majorHAnsi"/>
          <w:lang w:val="et-EE"/>
        </w:rPr>
        <w:lastRenderedPageBreak/>
        <w:t xml:space="preserve">Hoone projekteerida siseministri 30.03.2017 määrusel nr 17 „Ehitisele esitatavad tuleohutusnõuded“ määratud tulepüsivusklassile vastavalt. </w:t>
      </w:r>
    </w:p>
    <w:p w14:paraId="54C1FBA1" w14:textId="77777777" w:rsidR="00EE6C1C" w:rsidRPr="00952390" w:rsidRDefault="00EE6C1C" w:rsidP="00ED4E22">
      <w:pPr>
        <w:pStyle w:val="ListParagraph"/>
        <w:numPr>
          <w:ilvl w:val="0"/>
          <w:numId w:val="3"/>
        </w:numPr>
        <w:rPr>
          <w:rFonts w:asciiTheme="majorHAnsi" w:hAnsiTheme="majorHAnsi" w:cstheme="majorHAnsi"/>
          <w:lang w:val="et-EE"/>
        </w:rPr>
      </w:pPr>
      <w:bookmarkStart w:id="45" w:name="_Hlk152755803"/>
      <w:r w:rsidRPr="00952390">
        <w:rPr>
          <w:rFonts w:asciiTheme="majorHAnsi" w:hAnsiTheme="majorHAnsi" w:cstheme="majorHAnsi"/>
          <w:lang w:val="et-EE"/>
        </w:rPr>
        <w:t xml:space="preserve">Projekteerimisel võtta arvesse Siseministri määrus 18.02.2021 nr 10 „Veevõtukoha rajamise, katsetamise, kasutamise, korrashoiu, tähistamise ja teabevahetuse nõuded, tingimused ning kord“ EVS 812-6:2012+A1:2013 _Ehitise tuleohutus: Tuletõrje veevarustus </w:t>
      </w:r>
      <w:r w:rsidRPr="00952390">
        <w:rPr>
          <w:rFonts w:asciiTheme="majorHAnsi" w:eastAsia="Calibri" w:hAnsiTheme="majorHAnsi" w:cstheme="majorHAnsi"/>
          <w:szCs w:val="22"/>
          <w:lang w:val="et-EE"/>
        </w:rPr>
        <w:t>või vastab samalaadsele nõudele</w:t>
      </w:r>
      <w:r w:rsidRPr="00952390">
        <w:rPr>
          <w:rFonts w:asciiTheme="majorHAnsi" w:hAnsiTheme="majorHAnsi" w:cstheme="majorHAnsi"/>
          <w:lang w:val="et-EE"/>
        </w:rPr>
        <w:t>.</w:t>
      </w:r>
    </w:p>
    <w:bookmarkEnd w:id="45"/>
    <w:p w14:paraId="30DF347E" w14:textId="77777777" w:rsidR="00EE6C1C" w:rsidRPr="00952390" w:rsidRDefault="00EE6C1C" w:rsidP="00ED4E22">
      <w:pPr>
        <w:pStyle w:val="ListParagraph"/>
        <w:numPr>
          <w:ilvl w:val="0"/>
          <w:numId w:val="3"/>
        </w:numPr>
        <w:spacing w:after="0"/>
        <w:rPr>
          <w:rFonts w:asciiTheme="majorHAnsi" w:eastAsia="Calibri" w:hAnsiTheme="majorHAnsi" w:cstheme="majorHAnsi"/>
          <w:szCs w:val="22"/>
          <w:lang w:val="et-EE"/>
        </w:rPr>
      </w:pPr>
      <w:r w:rsidRPr="00952390">
        <w:rPr>
          <w:rFonts w:asciiTheme="majorHAnsi" w:eastAsia="Calibri" w:hAnsiTheme="majorHAnsi" w:cstheme="majorHAnsi"/>
          <w:szCs w:val="22"/>
          <w:lang w:val="et-EE"/>
        </w:rPr>
        <w:t>Hoone projekteerida siseministri 30.03.2017 määrusel nr 17 „Ehitisele esitatavad tuleohutusnõuded“ määratud tulepüsivusklassile vastavalt. Projekteeritava hoone tuleohutuse osas lähtuda majandus- ja taristuministri 17.07.2015 määrusest nt 97 „Nõuded ehitusprojektile“ ja Standardisari EVS 812 või uuem.</w:t>
      </w:r>
    </w:p>
    <w:p w14:paraId="7DED99EA" w14:textId="77777777" w:rsidR="00EE6C1C" w:rsidRPr="00952390" w:rsidRDefault="00EE6C1C" w:rsidP="00EE6C1C">
      <w:pPr>
        <w:spacing w:after="240"/>
        <w:rPr>
          <w:rFonts w:asciiTheme="majorHAnsi" w:hAnsiTheme="majorHAnsi" w:cstheme="majorHAnsi"/>
          <w:szCs w:val="22"/>
        </w:rPr>
      </w:pPr>
      <w:r w:rsidRPr="00952390">
        <w:rPr>
          <w:rFonts w:asciiTheme="majorHAnsi" w:hAnsiTheme="majorHAnsi" w:cstheme="majorHAnsi"/>
          <w:szCs w:val="22"/>
        </w:rPr>
        <w:t>Päästetööde tegemise tagamiseks peab päästemeeskonnal olema tagatud ehitistele piisav juurdepääs tulekahju kustutamiseks ettenähtud päästevahenditega. Kavandatud hoonete juurepääsuteed peavad olema vähemalt 3,5 m laiad. Ehitise kustutamiseks vajalik informatsioon veevarustuse kohta peab olema tulekahju korral kergesti kättesaadav.</w:t>
      </w:r>
    </w:p>
    <w:p w14:paraId="127F7D73" w14:textId="2298781A" w:rsidR="00EE6C1C" w:rsidRPr="00952390" w:rsidRDefault="00EE6C1C" w:rsidP="00EE6C1C">
      <w:pPr>
        <w:spacing w:after="240"/>
        <w:rPr>
          <w:rFonts w:asciiTheme="majorHAnsi" w:hAnsiTheme="majorHAnsi" w:cstheme="majorHAnsi"/>
          <w:szCs w:val="22"/>
        </w:rPr>
      </w:pPr>
      <w:r w:rsidRPr="00952390">
        <w:rPr>
          <w:rFonts w:asciiTheme="majorHAnsi" w:hAnsiTheme="majorHAnsi" w:cstheme="majorHAnsi"/>
          <w:szCs w:val="22"/>
        </w:rPr>
        <w:t>Hoonete projekteerimisel arvestada kehtivate normide ja nõuetega. Abihoonete püstitamist krundi piirile ei kavandata, naaberkinnistute ja planeeritud krundi hoonestusalade vaheline kaugus on ≥8,0 m.</w:t>
      </w:r>
    </w:p>
    <w:p w14:paraId="14111D0C" w14:textId="5B4CF040" w:rsidR="00391101" w:rsidRPr="00952390" w:rsidRDefault="00391101" w:rsidP="00EE6C1C">
      <w:pPr>
        <w:spacing w:after="240"/>
        <w:rPr>
          <w:rFonts w:asciiTheme="majorHAnsi" w:hAnsiTheme="majorHAnsi" w:cstheme="majorHAnsi"/>
          <w:szCs w:val="22"/>
        </w:rPr>
      </w:pPr>
      <w:r w:rsidRPr="00952390">
        <w:rPr>
          <w:rFonts w:asciiTheme="majorHAnsi" w:hAnsiTheme="majorHAnsi" w:cstheme="majorHAnsi"/>
          <w:szCs w:val="22"/>
        </w:rPr>
        <w:t xml:space="preserve">Tuletõrje veevarustus on tagatud olemasolevate hüdrantide baasil, lähim paikneb aadressil </w:t>
      </w:r>
      <w:r w:rsidR="00743BF4" w:rsidRPr="00952390">
        <w:rPr>
          <w:rFonts w:asciiTheme="majorHAnsi" w:hAnsiTheme="majorHAnsi" w:cstheme="majorHAnsi"/>
          <w:szCs w:val="22"/>
        </w:rPr>
        <w:t>Päevalille tänav</w:t>
      </w:r>
      <w:r w:rsidRPr="00952390">
        <w:rPr>
          <w:rFonts w:asciiTheme="majorHAnsi" w:hAnsiTheme="majorHAnsi" w:cstheme="majorHAnsi"/>
          <w:szCs w:val="22"/>
        </w:rPr>
        <w:t>.</w:t>
      </w:r>
    </w:p>
    <w:p w14:paraId="3D69DB85" w14:textId="7BACDE5F" w:rsidR="003500EB" w:rsidRPr="00952390" w:rsidRDefault="003500EB" w:rsidP="003500EB">
      <w:pPr>
        <w:pStyle w:val="Heading2"/>
        <w:shd w:val="clear" w:color="auto" w:fill="E2EFD9" w:themeFill="accent6" w:themeFillTint="33"/>
        <w:spacing w:before="0" w:after="240"/>
        <w:rPr>
          <w:rFonts w:asciiTheme="majorHAnsi" w:hAnsiTheme="majorHAnsi" w:cstheme="majorHAnsi"/>
          <w:szCs w:val="26"/>
        </w:rPr>
      </w:pPr>
      <w:bookmarkStart w:id="46" w:name="_Toc230791418"/>
      <w:r w:rsidRPr="00952390">
        <w:rPr>
          <w:rFonts w:asciiTheme="majorHAnsi" w:hAnsiTheme="majorHAnsi" w:cstheme="majorHAnsi"/>
          <w:szCs w:val="26"/>
        </w:rPr>
        <w:t>8. Keskkonnakaitse abinõud</w:t>
      </w:r>
      <w:bookmarkEnd w:id="46"/>
      <w:r w:rsidRPr="00952390">
        <w:rPr>
          <w:rFonts w:asciiTheme="majorHAnsi" w:hAnsiTheme="majorHAnsi" w:cstheme="majorHAnsi"/>
          <w:szCs w:val="26"/>
        </w:rPr>
        <w:t xml:space="preserve"> </w:t>
      </w:r>
    </w:p>
    <w:p w14:paraId="03194223" w14:textId="028D37DE" w:rsidR="00EE6C1C" w:rsidRPr="00952390" w:rsidRDefault="00EE6C1C" w:rsidP="00EE6C1C">
      <w:pPr>
        <w:rPr>
          <w:rFonts w:asciiTheme="majorHAnsi" w:hAnsiTheme="majorHAnsi" w:cstheme="majorHAnsi"/>
        </w:rPr>
      </w:pPr>
      <w:r w:rsidRPr="00952390">
        <w:rPr>
          <w:rFonts w:asciiTheme="majorHAnsi" w:hAnsiTheme="majorHAnsi" w:cstheme="majorHAnsi"/>
        </w:rPr>
        <w:t xml:space="preserve">Kavandatud krunt tuleb varustada prügikogumise konteineritega. </w:t>
      </w:r>
      <w:r w:rsidR="008D7CF8" w:rsidRPr="00952390">
        <w:rPr>
          <w:rFonts w:asciiTheme="majorHAnsi" w:hAnsiTheme="majorHAnsi" w:cstheme="majorHAnsi"/>
        </w:rPr>
        <w:t>Olmejäätmed kogutakse liigiti ja sorditud jäätmed antakse üle tegevusluba omavale ettevõttele</w:t>
      </w:r>
      <w:r w:rsidRPr="00952390">
        <w:rPr>
          <w:rFonts w:asciiTheme="majorHAnsi" w:hAnsiTheme="majorHAnsi" w:cstheme="majorHAnsi"/>
        </w:rPr>
        <w:t xml:space="preserve">. Ehituse kui ka hoonete kasutamise käigus tuleb vältida jäätmeteket ja kõik tekkivad jäätmed koguda liigiti, et neid oleks võimalik uuesti ringlusesse suunata. Ehitustegevuse käigus tekkinud ehitusjäätmed on kohustuslik üle anda jäätmeluba omavale firmale. </w:t>
      </w:r>
      <w:r w:rsidR="005021DE" w:rsidRPr="00952390">
        <w:rPr>
          <w:rFonts w:asciiTheme="majorHAnsi" w:hAnsiTheme="majorHAnsi" w:cstheme="majorHAnsi"/>
        </w:rPr>
        <w:t>Jäätmekäitluses tuleb lähtuda jäätmehoolduseeskirjast.</w:t>
      </w:r>
    </w:p>
    <w:p w14:paraId="7B0AEB84" w14:textId="77777777" w:rsidR="00EE6C1C" w:rsidRPr="00952390" w:rsidRDefault="00EE6C1C" w:rsidP="00EE6C1C">
      <w:pPr>
        <w:rPr>
          <w:rFonts w:asciiTheme="majorHAnsi" w:hAnsiTheme="majorHAnsi" w:cstheme="majorHAnsi"/>
        </w:rPr>
      </w:pPr>
      <w:r w:rsidRPr="00952390">
        <w:rPr>
          <w:rFonts w:asciiTheme="majorHAnsi" w:hAnsiTheme="majorHAnsi" w:cstheme="majorHAnsi"/>
        </w:rPr>
        <w:t xml:space="preserve">Detailplaneeringulahenduse kohasel tegevusel ei ole ette näha ehitisi, millele ehitusprojekti koostamise etapis tuleks läbi viia keskkonnamõju hindamine. </w:t>
      </w:r>
    </w:p>
    <w:p w14:paraId="12B76831" w14:textId="302FE81F" w:rsidR="003B130F" w:rsidRPr="00952390" w:rsidRDefault="00222BA6" w:rsidP="00EE6C1C">
      <w:pPr>
        <w:rPr>
          <w:rFonts w:asciiTheme="majorHAnsi" w:hAnsiTheme="majorHAnsi" w:cstheme="majorHAnsi"/>
        </w:rPr>
      </w:pPr>
      <w:r w:rsidRPr="00952390">
        <w:rPr>
          <w:rFonts w:asciiTheme="majorHAnsi" w:hAnsiTheme="majorHAnsi" w:cstheme="majorHAnsi"/>
        </w:rPr>
        <w:t>Ehitusprojekti koostamisel lähtuda:</w:t>
      </w:r>
    </w:p>
    <w:p w14:paraId="519BCB1D" w14:textId="4FC64A8B" w:rsidR="00222BA6" w:rsidRPr="00952390" w:rsidRDefault="00222BA6" w:rsidP="00ED4E22">
      <w:pPr>
        <w:pStyle w:val="ListParagraph"/>
        <w:numPr>
          <w:ilvl w:val="0"/>
          <w:numId w:val="3"/>
        </w:numPr>
        <w:rPr>
          <w:rFonts w:asciiTheme="majorHAnsi" w:hAnsiTheme="majorHAnsi" w:cstheme="majorHAnsi"/>
          <w:lang w:val="et-EE"/>
        </w:rPr>
      </w:pPr>
      <w:r w:rsidRPr="00952390">
        <w:rPr>
          <w:rFonts w:asciiTheme="majorHAnsi" w:hAnsiTheme="majorHAnsi" w:cstheme="majorHAnsi"/>
          <w:szCs w:val="22"/>
          <w:lang w:val="et-EE"/>
        </w:rPr>
        <w:t>arvestada EVS-EN 17037:2019+A1:2021 „Päevavalgus hoonetes“ nõuetega;</w:t>
      </w:r>
    </w:p>
    <w:p w14:paraId="49A926A7" w14:textId="77777777" w:rsidR="000F7E7A" w:rsidRPr="00952390" w:rsidRDefault="000F7E7A" w:rsidP="00ED4E22">
      <w:pPr>
        <w:pStyle w:val="ListParagraph"/>
        <w:numPr>
          <w:ilvl w:val="0"/>
          <w:numId w:val="3"/>
        </w:numPr>
        <w:rPr>
          <w:rFonts w:asciiTheme="majorHAnsi" w:hAnsiTheme="majorHAnsi" w:cstheme="majorHAnsi"/>
          <w:lang w:val="et-EE"/>
        </w:rPr>
      </w:pPr>
      <w:proofErr w:type="spellStart"/>
      <w:r w:rsidRPr="00952390">
        <w:rPr>
          <w:rFonts w:asciiTheme="majorHAnsi" w:hAnsiTheme="majorHAnsi" w:cstheme="majorHAnsi"/>
          <w:lang w:val="et-EE"/>
        </w:rPr>
        <w:t>tehnoseadmete</w:t>
      </w:r>
      <w:proofErr w:type="spellEnd"/>
      <w:r w:rsidRPr="00952390">
        <w:rPr>
          <w:rFonts w:asciiTheme="majorHAnsi" w:hAnsiTheme="majorHAnsi" w:cstheme="majorHAnsi"/>
          <w:lang w:val="et-EE"/>
        </w:rPr>
        <w:t xml:space="preserve"> paigutamisel jälgida, et need oleksid suunatud müratundlike hoonetega aladest võimalikult kaugele. </w:t>
      </w:r>
      <w:proofErr w:type="spellStart"/>
      <w:r w:rsidRPr="00952390">
        <w:rPr>
          <w:rFonts w:asciiTheme="majorHAnsi" w:hAnsiTheme="majorHAnsi" w:cstheme="majorHAnsi"/>
          <w:lang w:val="et-EE"/>
        </w:rPr>
        <w:t>Tehnoseadmete</w:t>
      </w:r>
      <w:proofErr w:type="spellEnd"/>
      <w:r w:rsidRPr="00952390">
        <w:rPr>
          <w:rFonts w:asciiTheme="majorHAnsi" w:hAnsiTheme="majorHAnsi" w:cstheme="majorHAnsi"/>
          <w:lang w:val="et-EE"/>
        </w:rPr>
        <w:t xml:space="preserve"> müratasemed ei tohi müratundlike hoonetega ületada keskkonnaministri 16. detsember 2016 nr 71 lisas 1 toodud tööstusmüra sihtväärtusi;</w:t>
      </w:r>
    </w:p>
    <w:p w14:paraId="73CE7660" w14:textId="77777777" w:rsidR="000F7E7A" w:rsidRPr="00952390" w:rsidRDefault="000F7E7A" w:rsidP="00ED4E22">
      <w:pPr>
        <w:pStyle w:val="ListParagraph"/>
        <w:numPr>
          <w:ilvl w:val="0"/>
          <w:numId w:val="3"/>
        </w:numPr>
        <w:rPr>
          <w:rFonts w:asciiTheme="majorHAnsi" w:hAnsiTheme="majorHAnsi" w:cstheme="majorHAnsi"/>
          <w:lang w:val="et-EE"/>
        </w:rPr>
      </w:pPr>
      <w:r w:rsidRPr="00952390">
        <w:rPr>
          <w:rFonts w:asciiTheme="majorHAnsi" w:hAnsiTheme="majorHAnsi" w:cstheme="majorHAnsi"/>
          <w:lang w:val="et-EE"/>
        </w:rPr>
        <w:t>ehitusaegsed müratasemed ei tohi ületada "Välisõhus leviva müra normtasemed ja mürataseme mõõtmise, määramise ja hindamise meetodid" normtasemeid;</w:t>
      </w:r>
    </w:p>
    <w:p w14:paraId="6D0E616B" w14:textId="5E5B2A40" w:rsidR="000F7E7A" w:rsidRPr="00952390" w:rsidRDefault="000F7E7A" w:rsidP="00ED4E22">
      <w:pPr>
        <w:pStyle w:val="ListParagraph"/>
        <w:numPr>
          <w:ilvl w:val="0"/>
          <w:numId w:val="3"/>
        </w:numPr>
        <w:rPr>
          <w:rFonts w:asciiTheme="majorHAnsi" w:hAnsiTheme="majorHAnsi" w:cstheme="majorHAnsi"/>
          <w:lang w:val="et-EE"/>
        </w:rPr>
      </w:pPr>
      <w:r w:rsidRPr="00952390">
        <w:rPr>
          <w:rFonts w:asciiTheme="majorHAnsi" w:hAnsiTheme="majorHAnsi" w:cstheme="majorHAnsi"/>
          <w:lang w:val="et-EE"/>
        </w:rPr>
        <w:t>Planeeringualal</w:t>
      </w:r>
      <w:r w:rsidR="00C218E8" w:rsidRPr="00952390">
        <w:rPr>
          <w:rFonts w:asciiTheme="majorHAnsi" w:hAnsiTheme="majorHAnsi" w:cstheme="majorHAnsi"/>
          <w:lang w:val="et-EE"/>
        </w:rPr>
        <w:t>t lähtuvad</w:t>
      </w:r>
      <w:r w:rsidRPr="00952390">
        <w:rPr>
          <w:rFonts w:asciiTheme="majorHAnsi" w:hAnsiTheme="majorHAnsi" w:cstheme="majorHAnsi"/>
          <w:lang w:val="et-EE"/>
        </w:rPr>
        <w:t xml:space="preserve"> müratasemed</w:t>
      </w:r>
      <w:r w:rsidR="00C218E8" w:rsidRPr="00952390">
        <w:rPr>
          <w:rFonts w:asciiTheme="majorHAnsi" w:hAnsiTheme="majorHAnsi" w:cstheme="majorHAnsi"/>
          <w:lang w:val="et-EE"/>
        </w:rPr>
        <w:t xml:space="preserve"> ei tohi piirnevate</w:t>
      </w:r>
      <w:r w:rsidR="00A32169" w:rsidRPr="00952390">
        <w:rPr>
          <w:rStyle w:val="CommentReference"/>
          <w:rFonts w:asciiTheme="majorHAnsi" w:hAnsiTheme="majorHAnsi" w:cstheme="majorHAnsi"/>
          <w:lang w:val="et-EE"/>
        </w:rPr>
        <w:t xml:space="preserve"> </w:t>
      </w:r>
      <w:r w:rsidRPr="00952390">
        <w:rPr>
          <w:rFonts w:asciiTheme="majorHAnsi" w:hAnsiTheme="majorHAnsi" w:cstheme="majorHAnsi"/>
          <w:lang w:val="et-EE"/>
        </w:rPr>
        <w:t xml:space="preserve">müratundlike hoonetega aladel ületada keskkonnaministri 16.12.2016 määruses nr 71 „Välisõhus leviva müra normtasemed ja mürataseme mõõtmise, määramise ja hindamise meetodid“ (edaspidi </w:t>
      </w:r>
      <w:proofErr w:type="spellStart"/>
      <w:r w:rsidRPr="00952390">
        <w:rPr>
          <w:rFonts w:asciiTheme="majorHAnsi" w:hAnsiTheme="majorHAnsi" w:cstheme="majorHAnsi"/>
          <w:lang w:val="et-EE"/>
        </w:rPr>
        <w:t>KeM</w:t>
      </w:r>
      <w:proofErr w:type="spellEnd"/>
      <w:r w:rsidRPr="00952390">
        <w:rPr>
          <w:rFonts w:asciiTheme="majorHAnsi" w:hAnsiTheme="majorHAnsi" w:cstheme="majorHAnsi"/>
          <w:lang w:val="et-EE"/>
        </w:rPr>
        <w:t xml:space="preserve"> määrus nr 71) lisas 1 toodud normtasemeid;</w:t>
      </w:r>
    </w:p>
    <w:p w14:paraId="01E779AE" w14:textId="1725231D" w:rsidR="00296B91" w:rsidRPr="00952390" w:rsidRDefault="00296B91" w:rsidP="00ED4E22">
      <w:pPr>
        <w:pStyle w:val="ListParagraph"/>
        <w:numPr>
          <w:ilvl w:val="0"/>
          <w:numId w:val="3"/>
        </w:numPr>
        <w:rPr>
          <w:rFonts w:asciiTheme="majorHAnsi" w:hAnsiTheme="majorHAnsi" w:cstheme="majorHAnsi"/>
          <w:lang w:val="et-EE"/>
        </w:rPr>
      </w:pPr>
      <w:r w:rsidRPr="00952390">
        <w:rPr>
          <w:rFonts w:asciiTheme="majorHAnsi" w:hAnsiTheme="majorHAnsi" w:cstheme="majorHAnsi"/>
          <w:lang w:val="et-EE"/>
        </w:rPr>
        <w:t>Ehitusmüra tasemed ei tohi lähedusse jäävatel müratundlikel aladel ajavahemikus 21.00-07.00 ületada määruse nr 71 lisas 1 toodud normtaset. Impulssmüra piirväärtusena rakendatakse asjakohase mürakategooria tööstusmüra normtaset. Impulssmüra põhjustavat tööd võib teha tööpäevadel kella 07.00-19.00.</w:t>
      </w:r>
    </w:p>
    <w:p w14:paraId="5BBC392F" w14:textId="77777777" w:rsidR="000F7E7A" w:rsidRPr="00952390" w:rsidRDefault="000F7E7A" w:rsidP="00ED4E22">
      <w:pPr>
        <w:pStyle w:val="ListParagraph"/>
        <w:numPr>
          <w:ilvl w:val="0"/>
          <w:numId w:val="3"/>
        </w:numPr>
        <w:rPr>
          <w:rFonts w:asciiTheme="majorHAnsi" w:hAnsiTheme="majorHAnsi" w:cstheme="majorHAnsi"/>
          <w:lang w:val="et-EE"/>
        </w:rPr>
      </w:pPr>
      <w:r w:rsidRPr="00952390">
        <w:rPr>
          <w:rFonts w:asciiTheme="majorHAnsi" w:hAnsiTheme="majorHAnsi" w:cstheme="majorHAnsi"/>
          <w:lang w:val="et-EE"/>
        </w:rPr>
        <w:t xml:space="preserve">Liiklusmüra maksimaalne helirõhutase müratundlike hoonetega aladel ei tohi ületada päeval 85 </w:t>
      </w:r>
      <w:proofErr w:type="spellStart"/>
      <w:r w:rsidRPr="00952390">
        <w:rPr>
          <w:rFonts w:asciiTheme="majorHAnsi" w:hAnsiTheme="majorHAnsi" w:cstheme="majorHAnsi"/>
          <w:lang w:val="et-EE"/>
        </w:rPr>
        <w:t>dB</w:t>
      </w:r>
      <w:proofErr w:type="spellEnd"/>
      <w:r w:rsidRPr="00952390">
        <w:rPr>
          <w:rFonts w:asciiTheme="majorHAnsi" w:hAnsiTheme="majorHAnsi" w:cstheme="majorHAnsi"/>
          <w:lang w:val="et-EE"/>
        </w:rPr>
        <w:t xml:space="preserve"> ja öösel 75 </w:t>
      </w:r>
      <w:proofErr w:type="spellStart"/>
      <w:r w:rsidRPr="00952390">
        <w:rPr>
          <w:rFonts w:asciiTheme="majorHAnsi" w:hAnsiTheme="majorHAnsi" w:cstheme="majorHAnsi"/>
          <w:lang w:val="et-EE"/>
        </w:rPr>
        <w:t>dB</w:t>
      </w:r>
      <w:proofErr w:type="spellEnd"/>
      <w:r w:rsidRPr="00952390">
        <w:rPr>
          <w:rFonts w:asciiTheme="majorHAnsi" w:hAnsiTheme="majorHAnsi" w:cstheme="majorHAnsi"/>
          <w:lang w:val="et-EE"/>
        </w:rPr>
        <w:t xml:space="preserve"> (</w:t>
      </w:r>
      <w:proofErr w:type="spellStart"/>
      <w:r w:rsidRPr="00952390">
        <w:rPr>
          <w:rFonts w:asciiTheme="majorHAnsi" w:hAnsiTheme="majorHAnsi" w:cstheme="majorHAnsi"/>
          <w:lang w:val="et-EE"/>
        </w:rPr>
        <w:t>KeM</w:t>
      </w:r>
      <w:proofErr w:type="spellEnd"/>
      <w:r w:rsidRPr="00952390">
        <w:rPr>
          <w:rFonts w:asciiTheme="majorHAnsi" w:hAnsiTheme="majorHAnsi" w:cstheme="majorHAnsi"/>
          <w:lang w:val="et-EE"/>
        </w:rPr>
        <w:t xml:space="preserve"> määrus nr 71 § 6 lg 3);</w:t>
      </w:r>
    </w:p>
    <w:p w14:paraId="5EEAAEE4" w14:textId="39FDE2F5" w:rsidR="000F7E7A" w:rsidRPr="00952390" w:rsidRDefault="000F7E7A" w:rsidP="00ED4E22">
      <w:pPr>
        <w:pStyle w:val="ListParagraph"/>
        <w:numPr>
          <w:ilvl w:val="0"/>
          <w:numId w:val="3"/>
        </w:numPr>
        <w:rPr>
          <w:rFonts w:asciiTheme="majorHAnsi" w:hAnsiTheme="majorHAnsi" w:cstheme="majorHAnsi"/>
          <w:lang w:val="et-EE"/>
        </w:rPr>
      </w:pPr>
      <w:r w:rsidRPr="00952390">
        <w:rPr>
          <w:rFonts w:asciiTheme="majorHAnsi" w:hAnsiTheme="majorHAnsi" w:cstheme="majorHAnsi"/>
          <w:lang w:val="et-EE"/>
        </w:rPr>
        <w:lastRenderedPageBreak/>
        <w:t xml:space="preserve">Jälgida, et ehitusaegsed vibratsioonitasemed ei ületaks sotsiaalministri </w:t>
      </w:r>
      <w:r w:rsidR="000F415F" w:rsidRPr="00952390">
        <w:rPr>
          <w:rFonts w:asciiTheme="majorHAnsi" w:hAnsiTheme="majorHAnsi" w:cstheme="majorHAnsi"/>
          <w:lang w:val="et-EE"/>
        </w:rPr>
        <w:t>01</w:t>
      </w:r>
      <w:r w:rsidRPr="00952390">
        <w:rPr>
          <w:rFonts w:asciiTheme="majorHAnsi" w:hAnsiTheme="majorHAnsi" w:cstheme="majorHAnsi"/>
          <w:lang w:val="et-EE"/>
        </w:rPr>
        <w:t>.</w:t>
      </w:r>
      <w:r w:rsidR="000F415F" w:rsidRPr="00952390">
        <w:rPr>
          <w:rFonts w:asciiTheme="majorHAnsi" w:hAnsiTheme="majorHAnsi" w:cstheme="majorHAnsi"/>
          <w:lang w:val="et-EE"/>
        </w:rPr>
        <w:t>10</w:t>
      </w:r>
      <w:r w:rsidRPr="00952390">
        <w:rPr>
          <w:rFonts w:asciiTheme="majorHAnsi" w:hAnsiTheme="majorHAnsi" w:cstheme="majorHAnsi"/>
          <w:lang w:val="et-EE"/>
        </w:rPr>
        <w:t>.20</w:t>
      </w:r>
      <w:r w:rsidR="000F415F" w:rsidRPr="00952390">
        <w:rPr>
          <w:rFonts w:asciiTheme="majorHAnsi" w:hAnsiTheme="majorHAnsi" w:cstheme="majorHAnsi"/>
          <w:lang w:val="et-EE"/>
        </w:rPr>
        <w:t>25</w:t>
      </w:r>
      <w:r w:rsidRPr="00952390">
        <w:rPr>
          <w:rFonts w:asciiTheme="majorHAnsi" w:hAnsiTheme="majorHAnsi" w:cstheme="majorHAnsi"/>
          <w:lang w:val="et-EE"/>
        </w:rPr>
        <w:t xml:space="preserve"> määruses nr </w:t>
      </w:r>
      <w:r w:rsidR="000F415F" w:rsidRPr="00952390">
        <w:rPr>
          <w:rFonts w:asciiTheme="majorHAnsi" w:hAnsiTheme="majorHAnsi" w:cstheme="majorHAnsi"/>
          <w:lang w:val="et-EE"/>
        </w:rPr>
        <w:t>54</w:t>
      </w:r>
      <w:r w:rsidRPr="00952390">
        <w:rPr>
          <w:rFonts w:asciiTheme="majorHAnsi" w:hAnsiTheme="majorHAnsi" w:cstheme="majorHAnsi"/>
          <w:lang w:val="et-EE"/>
        </w:rPr>
        <w:t xml:space="preserve"> „Vibratsiooni piirväärtused elamutes ja ühiskasutusega hoonetes ning vibratsiooni </w:t>
      </w:r>
      <w:r w:rsidR="000F415F" w:rsidRPr="00952390">
        <w:rPr>
          <w:rFonts w:asciiTheme="majorHAnsi" w:hAnsiTheme="majorHAnsi" w:cstheme="majorHAnsi"/>
          <w:lang w:val="et-EE"/>
        </w:rPr>
        <w:t>hindamise kord</w:t>
      </w:r>
      <w:r w:rsidRPr="00952390">
        <w:rPr>
          <w:rFonts w:asciiTheme="majorHAnsi" w:hAnsiTheme="majorHAnsi" w:cstheme="majorHAnsi"/>
          <w:lang w:val="et-EE"/>
        </w:rPr>
        <w:t>“ toodud piirväärtuseid;</w:t>
      </w:r>
    </w:p>
    <w:p w14:paraId="6CFA1222" w14:textId="2209C528" w:rsidR="00EE6C1C" w:rsidRPr="00952390" w:rsidRDefault="00EE6C1C" w:rsidP="00EE6C1C">
      <w:pPr>
        <w:rPr>
          <w:rFonts w:asciiTheme="majorHAnsi" w:hAnsiTheme="majorHAnsi" w:cstheme="majorHAnsi"/>
        </w:rPr>
      </w:pPr>
      <w:r w:rsidRPr="00952390">
        <w:rPr>
          <w:rFonts w:asciiTheme="majorHAnsi" w:hAnsiTheme="majorHAnsi" w:cstheme="majorHAnsi"/>
        </w:rPr>
        <w:t xml:space="preserve">Haljastuse rajamisel järgida, et valitaks keskkonda sobivad puud ja/või põõsad. </w:t>
      </w:r>
    </w:p>
    <w:p w14:paraId="7AF8FF5F" w14:textId="77777777" w:rsidR="003500EB" w:rsidRPr="00952390" w:rsidRDefault="003500EB" w:rsidP="008E5B6C">
      <w:pPr>
        <w:rPr>
          <w:rFonts w:asciiTheme="majorHAnsi" w:hAnsiTheme="majorHAnsi" w:cstheme="majorHAnsi"/>
        </w:rPr>
      </w:pPr>
    </w:p>
    <w:p w14:paraId="38BC6129" w14:textId="6BD39DF7" w:rsidR="003500EB" w:rsidRPr="00952390" w:rsidRDefault="003500EB" w:rsidP="003500EB">
      <w:pPr>
        <w:pStyle w:val="Heading2"/>
        <w:shd w:val="clear" w:color="auto" w:fill="E2EFD9" w:themeFill="accent6" w:themeFillTint="33"/>
        <w:spacing w:before="0" w:after="240"/>
        <w:rPr>
          <w:rFonts w:asciiTheme="majorHAnsi" w:hAnsiTheme="majorHAnsi" w:cstheme="majorHAnsi"/>
          <w:szCs w:val="26"/>
        </w:rPr>
      </w:pPr>
      <w:bookmarkStart w:id="47" w:name="_Toc230791419"/>
      <w:r w:rsidRPr="00952390">
        <w:rPr>
          <w:rFonts w:asciiTheme="majorHAnsi" w:hAnsiTheme="majorHAnsi" w:cstheme="majorHAnsi"/>
          <w:szCs w:val="26"/>
        </w:rPr>
        <w:t>9. Kuritegevuse ennetamine</w:t>
      </w:r>
      <w:bookmarkEnd w:id="47"/>
      <w:r w:rsidRPr="00952390">
        <w:rPr>
          <w:rFonts w:asciiTheme="majorHAnsi" w:hAnsiTheme="majorHAnsi" w:cstheme="majorHAnsi"/>
          <w:szCs w:val="26"/>
        </w:rPr>
        <w:t xml:space="preserve"> </w:t>
      </w:r>
    </w:p>
    <w:p w14:paraId="269AD5DF" w14:textId="77777777" w:rsidR="00EE6C1C" w:rsidRPr="00952390" w:rsidRDefault="00EE6C1C" w:rsidP="00EE6C1C">
      <w:pPr>
        <w:rPr>
          <w:rFonts w:asciiTheme="majorHAnsi" w:hAnsiTheme="majorHAnsi" w:cstheme="majorHAnsi"/>
        </w:rPr>
      </w:pPr>
      <w:r w:rsidRPr="00952390">
        <w:rPr>
          <w:rFonts w:asciiTheme="majorHAnsi" w:hAnsiTheme="majorHAnsi" w:cstheme="majorHAnsi"/>
        </w:rPr>
        <w:t xml:space="preserve">Hoone paiknemine ja alade vaadeldavus ning juurepääsu teede valgustatus võimaldab toetada  efektiivselt naabrivalve piirkonda. Vandalismiakte ja sissemurdmiste riske vähendavad ka hoonete uste ja akende turvaliseks muutmine, kasutades vastupidavaid ukse- ja aknaraame ning ukselukke. Autode parkimine krundil (tagatud on normidele vastav parkimine) vähendab autodega seotud kuritegevuse riske. </w:t>
      </w:r>
    </w:p>
    <w:p w14:paraId="5B647A80" w14:textId="77B12432" w:rsidR="003500EB" w:rsidRPr="00952390" w:rsidRDefault="00EE6C1C" w:rsidP="00EE6C1C">
      <w:pPr>
        <w:rPr>
          <w:rFonts w:asciiTheme="majorHAnsi" w:hAnsiTheme="majorHAnsi" w:cstheme="majorHAnsi"/>
        </w:rPr>
      </w:pPr>
      <w:r w:rsidRPr="00952390">
        <w:rPr>
          <w:rFonts w:asciiTheme="majorHAnsi" w:hAnsiTheme="majorHAnsi" w:cstheme="majorHAnsi"/>
        </w:rPr>
        <w:t xml:space="preserve">Kruntide </w:t>
      </w:r>
      <w:proofErr w:type="spellStart"/>
      <w:r w:rsidRPr="00952390">
        <w:rPr>
          <w:rFonts w:asciiTheme="majorHAnsi" w:hAnsiTheme="majorHAnsi" w:cstheme="majorHAnsi"/>
        </w:rPr>
        <w:t>välisruumi</w:t>
      </w:r>
      <w:proofErr w:type="spellEnd"/>
      <w:r w:rsidRPr="00952390">
        <w:rPr>
          <w:rFonts w:asciiTheme="majorHAnsi" w:hAnsiTheme="majorHAnsi" w:cstheme="majorHAnsi"/>
        </w:rPr>
        <w:t xml:space="preserve"> läbimõeldud planeerimine (maastikukujundus) ja nende korrashoid suurendavad peremehetunnet ja vähendavad seeläbi kuriteohirmu ja vandalismi. Alade korrashoid on oluline kuritegevust ennetavate aspektide puhul</w:t>
      </w:r>
      <w:r w:rsidR="00CC4DD0" w:rsidRPr="00952390">
        <w:rPr>
          <w:rFonts w:asciiTheme="majorHAnsi" w:hAnsiTheme="majorHAnsi" w:cstheme="majorHAnsi"/>
        </w:rPr>
        <w:t>.</w:t>
      </w:r>
    </w:p>
    <w:p w14:paraId="6B1D1533" w14:textId="77777777" w:rsidR="003500EB" w:rsidRPr="00952390" w:rsidRDefault="003500EB" w:rsidP="008E5B6C">
      <w:pPr>
        <w:rPr>
          <w:rFonts w:asciiTheme="majorHAnsi" w:hAnsiTheme="majorHAnsi" w:cstheme="majorHAnsi"/>
        </w:rPr>
      </w:pPr>
    </w:p>
    <w:p w14:paraId="4D94E979" w14:textId="24722859" w:rsidR="003500EB" w:rsidRPr="00952390" w:rsidRDefault="003500EB" w:rsidP="003500EB">
      <w:pPr>
        <w:pStyle w:val="Heading2"/>
        <w:shd w:val="clear" w:color="auto" w:fill="E2EFD9" w:themeFill="accent6" w:themeFillTint="33"/>
        <w:spacing w:before="0" w:after="240"/>
        <w:rPr>
          <w:rFonts w:asciiTheme="majorHAnsi" w:hAnsiTheme="majorHAnsi" w:cstheme="majorHAnsi"/>
          <w:szCs w:val="26"/>
        </w:rPr>
      </w:pPr>
      <w:bookmarkStart w:id="48" w:name="_Toc230791420"/>
      <w:r w:rsidRPr="00952390">
        <w:rPr>
          <w:rFonts w:asciiTheme="majorHAnsi" w:hAnsiTheme="majorHAnsi" w:cstheme="majorHAnsi"/>
          <w:szCs w:val="26"/>
        </w:rPr>
        <w:t>10. Servituutide vajadus</w:t>
      </w:r>
      <w:bookmarkEnd w:id="48"/>
      <w:r w:rsidRPr="00952390">
        <w:rPr>
          <w:rFonts w:asciiTheme="majorHAnsi" w:hAnsiTheme="majorHAnsi" w:cstheme="majorHAnsi"/>
          <w:szCs w:val="26"/>
        </w:rPr>
        <w:t xml:space="preserve"> </w:t>
      </w:r>
    </w:p>
    <w:p w14:paraId="3C0CAEA6" w14:textId="7D240D87" w:rsidR="003500EB" w:rsidRPr="00952390" w:rsidRDefault="00852BAB" w:rsidP="008E5B6C">
      <w:pPr>
        <w:rPr>
          <w:rFonts w:asciiTheme="majorHAnsi" w:hAnsiTheme="majorHAnsi" w:cstheme="majorHAnsi"/>
        </w:rPr>
      </w:pPr>
      <w:r w:rsidRPr="00952390">
        <w:rPr>
          <w:rFonts w:asciiTheme="majorHAnsi" w:hAnsiTheme="majorHAnsi" w:cstheme="majorHAnsi"/>
        </w:rPr>
        <w:t xml:space="preserve">Olemasolev </w:t>
      </w:r>
      <w:r w:rsidR="006B7A45" w:rsidRPr="00952390">
        <w:rPr>
          <w:rFonts w:asciiTheme="majorHAnsi" w:hAnsiTheme="majorHAnsi" w:cstheme="majorHAnsi"/>
        </w:rPr>
        <w:t>5 Pärnu-Rakvere- Sõmeru riigimaantee kaitsevööndi ulatus.</w:t>
      </w:r>
    </w:p>
    <w:p w14:paraId="45D52C2F" w14:textId="2AC2DA53" w:rsidR="00167A81" w:rsidRPr="00952390" w:rsidRDefault="00167A81">
      <w:pPr>
        <w:spacing w:after="0"/>
        <w:jc w:val="left"/>
        <w:rPr>
          <w:rFonts w:asciiTheme="majorHAnsi" w:hAnsiTheme="majorHAnsi" w:cstheme="majorHAnsi"/>
          <w:b/>
          <w:bCs/>
          <w:sz w:val="26"/>
          <w:szCs w:val="26"/>
        </w:rPr>
      </w:pPr>
    </w:p>
    <w:p w14:paraId="5C503163" w14:textId="3CEF5D25" w:rsidR="003500EB" w:rsidRPr="00952390" w:rsidRDefault="003500EB" w:rsidP="003500EB">
      <w:pPr>
        <w:pStyle w:val="Heading2"/>
        <w:shd w:val="clear" w:color="auto" w:fill="E2EFD9" w:themeFill="accent6" w:themeFillTint="33"/>
        <w:spacing w:before="0" w:after="240"/>
        <w:rPr>
          <w:rFonts w:asciiTheme="majorHAnsi" w:hAnsiTheme="majorHAnsi" w:cstheme="majorHAnsi"/>
          <w:szCs w:val="26"/>
        </w:rPr>
      </w:pPr>
      <w:bookmarkStart w:id="49" w:name="_Toc230791421"/>
      <w:r w:rsidRPr="00952390">
        <w:rPr>
          <w:rFonts w:asciiTheme="majorHAnsi" w:hAnsiTheme="majorHAnsi" w:cstheme="majorHAnsi"/>
          <w:szCs w:val="26"/>
        </w:rPr>
        <w:t>11. Planeeringu elluviimise tegevuskava ja vajalikud kokkulepped</w:t>
      </w:r>
      <w:bookmarkEnd w:id="49"/>
      <w:r w:rsidRPr="00952390">
        <w:rPr>
          <w:rFonts w:asciiTheme="majorHAnsi" w:hAnsiTheme="majorHAnsi" w:cstheme="majorHAnsi"/>
          <w:szCs w:val="26"/>
        </w:rPr>
        <w:t xml:space="preserve"> </w:t>
      </w:r>
    </w:p>
    <w:p w14:paraId="5C2BB55E" w14:textId="77777777" w:rsidR="004F5230" w:rsidRPr="00952390" w:rsidRDefault="004F5230" w:rsidP="004F5230">
      <w:pPr>
        <w:rPr>
          <w:rFonts w:asciiTheme="majorHAnsi" w:hAnsiTheme="majorHAnsi" w:cstheme="majorHAnsi"/>
        </w:rPr>
      </w:pPr>
      <w:r w:rsidRPr="00952390">
        <w:rPr>
          <w:rFonts w:asciiTheme="majorHAnsi" w:hAnsiTheme="majorHAnsi" w:cstheme="majorHAnsi"/>
        </w:rPr>
        <w:t>Planeeringu elluviimiseks tuleb teostada järgmised toimingud esitatud järjekorras:</w:t>
      </w:r>
    </w:p>
    <w:p w14:paraId="295AEC5B" w14:textId="26C78CE6" w:rsidR="008273DB" w:rsidRDefault="008273DB" w:rsidP="00ED4E22">
      <w:pPr>
        <w:numPr>
          <w:ilvl w:val="0"/>
          <w:numId w:val="2"/>
        </w:numPr>
        <w:rPr>
          <w:rFonts w:asciiTheme="majorHAnsi" w:hAnsiTheme="majorHAnsi" w:cstheme="majorHAnsi"/>
        </w:rPr>
      </w:pPr>
      <w:r>
        <w:rPr>
          <w:rFonts w:asciiTheme="majorHAnsi" w:hAnsiTheme="majorHAnsi" w:cstheme="majorHAnsi"/>
        </w:rPr>
        <w:t xml:space="preserve">Maaparandussüsteemi rekonstrueerimine. Projektlahendus kooskõlastada eelnevalt </w:t>
      </w:r>
      <w:proofErr w:type="spellStart"/>
      <w:r>
        <w:rPr>
          <w:rFonts w:asciiTheme="majorHAnsi" w:hAnsiTheme="majorHAnsi" w:cstheme="majorHAnsi"/>
        </w:rPr>
        <w:t>MaRu</w:t>
      </w:r>
      <w:proofErr w:type="spellEnd"/>
      <w:r>
        <w:rPr>
          <w:rFonts w:asciiTheme="majorHAnsi" w:hAnsiTheme="majorHAnsi" w:cstheme="majorHAnsi"/>
        </w:rPr>
        <w:t xml:space="preserve"> maaparanduse osakonnas;</w:t>
      </w:r>
    </w:p>
    <w:p w14:paraId="22678013" w14:textId="331AE3EE" w:rsidR="004F5230" w:rsidRPr="00952390" w:rsidRDefault="004F5230" w:rsidP="00ED4E22">
      <w:pPr>
        <w:numPr>
          <w:ilvl w:val="0"/>
          <w:numId w:val="2"/>
        </w:numPr>
        <w:rPr>
          <w:rFonts w:asciiTheme="majorHAnsi" w:hAnsiTheme="majorHAnsi" w:cstheme="majorHAnsi"/>
        </w:rPr>
      </w:pPr>
      <w:r w:rsidRPr="00952390">
        <w:rPr>
          <w:rFonts w:asciiTheme="majorHAnsi" w:hAnsiTheme="majorHAnsi" w:cstheme="majorHAnsi"/>
        </w:rPr>
        <w:t>detailplaneeringus kavandatud tehnilise infrastruktuuri väljaehitamine</w:t>
      </w:r>
      <w:r w:rsidR="00ED1AF1">
        <w:rPr>
          <w:rFonts w:asciiTheme="majorHAnsi" w:hAnsiTheme="majorHAnsi" w:cstheme="majorHAnsi"/>
        </w:rPr>
        <w:t>. Eelnevalt tellida võrguvaldajatelt projekti koostamiseks tehnilised tingimused</w:t>
      </w:r>
      <w:r w:rsidRPr="00952390">
        <w:rPr>
          <w:rFonts w:asciiTheme="majorHAnsi" w:hAnsiTheme="majorHAnsi" w:cstheme="majorHAnsi"/>
        </w:rPr>
        <w:t>;</w:t>
      </w:r>
    </w:p>
    <w:p w14:paraId="2DC23A97" w14:textId="77777777" w:rsidR="004F5230" w:rsidRPr="00952390" w:rsidRDefault="004F5230" w:rsidP="00ED4E22">
      <w:pPr>
        <w:numPr>
          <w:ilvl w:val="0"/>
          <w:numId w:val="2"/>
        </w:numPr>
        <w:rPr>
          <w:rFonts w:asciiTheme="majorHAnsi" w:hAnsiTheme="majorHAnsi" w:cstheme="majorHAnsi"/>
        </w:rPr>
      </w:pPr>
      <w:r w:rsidRPr="00952390">
        <w:rPr>
          <w:rFonts w:asciiTheme="majorHAnsi" w:hAnsiTheme="majorHAnsi" w:cstheme="majorHAnsi"/>
        </w:rPr>
        <w:t>peale eelpool kirjeldatud tegevuste teostamist, mis on planeeringus kavandatud krundi ehitusõiguse realiseerimiseks vajalik, teostatakse planeeringus kavandatud hoonete ehitusõiguse realiseerimist maaüksusel.</w:t>
      </w:r>
    </w:p>
    <w:p w14:paraId="6EC07607" w14:textId="739AB72C" w:rsidR="004F5230" w:rsidRPr="00952390" w:rsidRDefault="004F5230" w:rsidP="004F5230">
      <w:pPr>
        <w:pStyle w:val="Heading3"/>
        <w:rPr>
          <w:rFonts w:asciiTheme="majorHAnsi" w:hAnsiTheme="majorHAnsi" w:cstheme="majorHAnsi"/>
          <w:color w:val="70AD47" w:themeColor="accent6"/>
        </w:rPr>
      </w:pPr>
      <w:bookmarkStart w:id="50" w:name="_Toc230791422"/>
      <w:r w:rsidRPr="00952390">
        <w:rPr>
          <w:rFonts w:asciiTheme="majorHAnsi" w:hAnsiTheme="majorHAnsi" w:cstheme="majorHAnsi"/>
          <w:color w:val="70AD47" w:themeColor="accent6"/>
        </w:rPr>
        <w:t>11.1 Detailplaneeringu elluviimisega kaas</w:t>
      </w:r>
      <w:r w:rsidR="00446B0A" w:rsidRPr="00952390">
        <w:rPr>
          <w:rFonts w:asciiTheme="majorHAnsi" w:hAnsiTheme="majorHAnsi" w:cstheme="majorHAnsi"/>
          <w:color w:val="70AD47" w:themeColor="accent6"/>
        </w:rPr>
        <w:t>n</w:t>
      </w:r>
      <w:r w:rsidRPr="00952390">
        <w:rPr>
          <w:rFonts w:asciiTheme="majorHAnsi" w:hAnsiTheme="majorHAnsi" w:cstheme="majorHAnsi"/>
          <w:color w:val="70AD47" w:themeColor="accent6"/>
        </w:rPr>
        <w:t>evad mõjud</w:t>
      </w:r>
      <w:bookmarkEnd w:id="50"/>
    </w:p>
    <w:p w14:paraId="34DE352E" w14:textId="36DD9C43" w:rsidR="004F5230" w:rsidRPr="00952390" w:rsidRDefault="004F5230" w:rsidP="004F5230">
      <w:pPr>
        <w:rPr>
          <w:rFonts w:asciiTheme="majorHAnsi" w:hAnsiTheme="majorHAnsi" w:cstheme="majorHAnsi"/>
        </w:rPr>
      </w:pPr>
      <w:r w:rsidRPr="00952390">
        <w:rPr>
          <w:rFonts w:asciiTheme="majorHAnsi" w:hAnsiTheme="majorHAnsi" w:cstheme="majorHAnsi"/>
        </w:rPr>
        <w:t xml:space="preserve">Planeeritud tegevusega ei kaasne eeldatavalt olulisi kahjulikke mõjusid kultuurilisele, majanduslikule, sotsiaalsele ja looduskeskkonnale. Lühiajalised negatiivsed mõjud on ehitusperioodil, pikemaajalised mõjud puuduvad. </w:t>
      </w:r>
    </w:p>
    <w:p w14:paraId="4BAAE852" w14:textId="77777777" w:rsidR="004F5230" w:rsidRPr="00952390" w:rsidRDefault="004F5230" w:rsidP="004F5230">
      <w:pPr>
        <w:rPr>
          <w:rFonts w:asciiTheme="majorHAnsi" w:hAnsiTheme="majorHAnsi" w:cstheme="majorHAnsi"/>
        </w:rPr>
      </w:pPr>
      <w:r w:rsidRPr="00952390">
        <w:rPr>
          <w:rFonts w:asciiTheme="majorHAnsi" w:hAnsiTheme="majorHAnsi" w:cstheme="majorHAnsi"/>
        </w:rPr>
        <w:t xml:space="preserve">Planeeringu elluviimisel ei avalda kavandatav tegevus olulist mõju ning ei põhjusta  keskkonnas pöördumatuid muutusi, ei sea ohtu inimese tervist, heaolu, kultuuripärandit, looduskaitsealuseid objekte ega vara. Kuna kavandatava tegevuse mõju suurus ja </w:t>
      </w:r>
      <w:proofErr w:type="spellStart"/>
      <w:r w:rsidRPr="00952390">
        <w:rPr>
          <w:rFonts w:asciiTheme="majorHAnsi" w:hAnsiTheme="majorHAnsi" w:cstheme="majorHAnsi"/>
        </w:rPr>
        <w:t>ruumiline</w:t>
      </w:r>
      <w:proofErr w:type="spellEnd"/>
      <w:r w:rsidRPr="00952390">
        <w:rPr>
          <w:rFonts w:asciiTheme="majorHAnsi" w:hAnsiTheme="majorHAnsi" w:cstheme="majorHAnsi"/>
        </w:rPr>
        <w:t xml:space="preserv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w:t>
      </w:r>
      <w:r w:rsidRPr="00952390">
        <w:rPr>
          <w:rFonts w:asciiTheme="majorHAnsi" w:hAnsiTheme="majorHAnsi" w:cstheme="majorHAnsi"/>
        </w:rPr>
        <w:lastRenderedPageBreak/>
        <w:t>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778825A5" w14:textId="77777777" w:rsidR="004F5230" w:rsidRPr="00952390" w:rsidRDefault="004F5230" w:rsidP="008E5B6C">
      <w:pPr>
        <w:rPr>
          <w:rFonts w:asciiTheme="majorHAnsi" w:hAnsiTheme="majorHAnsi" w:cstheme="majorHAnsi"/>
        </w:rPr>
      </w:pPr>
    </w:p>
    <w:p w14:paraId="3A6B995F" w14:textId="4A324DBD" w:rsidR="003500EB" w:rsidRPr="00952390" w:rsidRDefault="003500EB" w:rsidP="003500EB">
      <w:pPr>
        <w:pStyle w:val="Heading2"/>
        <w:shd w:val="clear" w:color="auto" w:fill="E2EFD9" w:themeFill="accent6" w:themeFillTint="33"/>
        <w:spacing w:before="0" w:after="240"/>
        <w:rPr>
          <w:rFonts w:asciiTheme="majorHAnsi" w:hAnsiTheme="majorHAnsi" w:cstheme="majorHAnsi"/>
          <w:szCs w:val="26"/>
        </w:rPr>
      </w:pPr>
      <w:bookmarkStart w:id="51" w:name="_Toc230791423"/>
      <w:r w:rsidRPr="00952390">
        <w:rPr>
          <w:rFonts w:asciiTheme="majorHAnsi" w:hAnsiTheme="majorHAnsi" w:cstheme="majorHAnsi"/>
          <w:szCs w:val="26"/>
        </w:rPr>
        <w:t xml:space="preserve">12. Planeeringu realiseerimisest tulenevate võimalike kahjude </w:t>
      </w:r>
      <w:proofErr w:type="spellStart"/>
      <w:r w:rsidRPr="00952390">
        <w:rPr>
          <w:rFonts w:asciiTheme="majorHAnsi" w:hAnsiTheme="majorHAnsi" w:cstheme="majorHAnsi"/>
          <w:szCs w:val="26"/>
        </w:rPr>
        <w:t>hüvitaja</w:t>
      </w:r>
      <w:bookmarkEnd w:id="51"/>
      <w:proofErr w:type="spellEnd"/>
      <w:r w:rsidRPr="00952390">
        <w:rPr>
          <w:rFonts w:asciiTheme="majorHAnsi" w:hAnsiTheme="majorHAnsi" w:cstheme="majorHAnsi"/>
          <w:szCs w:val="26"/>
        </w:rPr>
        <w:t xml:space="preserve"> </w:t>
      </w:r>
    </w:p>
    <w:p w14:paraId="7B317049" w14:textId="77777777" w:rsidR="00FA6A1B" w:rsidRPr="00952390" w:rsidRDefault="00FA6A1B" w:rsidP="00FA6A1B">
      <w:pPr>
        <w:rPr>
          <w:rFonts w:asciiTheme="majorHAnsi" w:hAnsiTheme="majorHAnsi" w:cstheme="majorHAnsi"/>
        </w:rPr>
      </w:pPr>
      <w:r w:rsidRPr="00952390">
        <w:rPr>
          <w:rFonts w:asciiTheme="majorHAnsi" w:hAnsiTheme="majorHAnsi" w:cstheme="majorHAnsi"/>
        </w:rPr>
        <w:t>Detailplaneeringu realiseerimisega ei kaasne otseseid kahjusid. Planeeringus realiseerimisest tulenevate võimalike kahjude hüvitamine määratakse vastavalt Eesti Vabariigis kehtivatele seadustele.</w:t>
      </w:r>
    </w:p>
    <w:p w14:paraId="73B679CD" w14:textId="77777777" w:rsidR="003500EB" w:rsidRPr="00952390" w:rsidRDefault="003500EB" w:rsidP="008E5B6C">
      <w:pPr>
        <w:rPr>
          <w:rFonts w:asciiTheme="majorHAnsi" w:hAnsiTheme="majorHAnsi" w:cstheme="majorHAnsi"/>
        </w:rPr>
      </w:pPr>
    </w:p>
    <w:p w14:paraId="31B135CD" w14:textId="07D11579" w:rsidR="003500EB" w:rsidRPr="00952390" w:rsidRDefault="003500EB">
      <w:pPr>
        <w:spacing w:after="0"/>
        <w:jc w:val="left"/>
        <w:rPr>
          <w:rFonts w:asciiTheme="majorHAnsi" w:hAnsiTheme="majorHAnsi" w:cstheme="majorHAnsi"/>
        </w:rPr>
      </w:pPr>
    </w:p>
    <w:p w14:paraId="3DA04A4C" w14:textId="77777777" w:rsidR="00FA6A1B" w:rsidRPr="00952390" w:rsidRDefault="00FA6A1B">
      <w:pPr>
        <w:spacing w:after="0"/>
        <w:jc w:val="left"/>
        <w:rPr>
          <w:rFonts w:asciiTheme="majorHAnsi" w:hAnsiTheme="majorHAnsi" w:cstheme="majorHAnsi"/>
          <w:b/>
          <w:bCs/>
          <w:caps/>
          <w:color w:val="70AD47" w:themeColor="accent6"/>
          <w:sz w:val="28"/>
          <w:szCs w:val="28"/>
        </w:rPr>
      </w:pPr>
      <w:r w:rsidRPr="00952390">
        <w:rPr>
          <w:rFonts w:asciiTheme="majorHAnsi" w:hAnsiTheme="majorHAnsi" w:cstheme="majorHAnsi"/>
          <w:color w:val="70AD47" w:themeColor="accent6"/>
        </w:rPr>
        <w:br w:type="page"/>
      </w:r>
    </w:p>
    <w:p w14:paraId="6DF72588" w14:textId="12F0DECE" w:rsidR="003500EB" w:rsidRPr="00952390" w:rsidRDefault="003500EB" w:rsidP="003500EB">
      <w:pPr>
        <w:pStyle w:val="Heading1"/>
        <w:rPr>
          <w:rFonts w:asciiTheme="majorHAnsi" w:hAnsiTheme="majorHAnsi" w:cstheme="majorHAnsi"/>
          <w:color w:val="70AD47" w:themeColor="accent6"/>
        </w:rPr>
      </w:pPr>
      <w:bookmarkStart w:id="52" w:name="_Toc230791424"/>
      <w:r w:rsidRPr="00952390">
        <w:rPr>
          <w:rFonts w:asciiTheme="majorHAnsi" w:hAnsiTheme="majorHAnsi" w:cstheme="majorHAnsi"/>
          <w:color w:val="70AD47" w:themeColor="accent6"/>
        </w:rPr>
        <w:lastRenderedPageBreak/>
        <w:t>III Lisad</w:t>
      </w:r>
      <w:bookmarkEnd w:id="52"/>
    </w:p>
    <w:p w14:paraId="52783148" w14:textId="494F07B2" w:rsidR="003500EB" w:rsidRPr="00952390" w:rsidRDefault="003500EB">
      <w:pPr>
        <w:spacing w:after="0"/>
        <w:jc w:val="left"/>
        <w:rPr>
          <w:rFonts w:asciiTheme="majorHAnsi" w:hAnsiTheme="majorHAnsi" w:cstheme="majorHAnsi"/>
          <w:color w:val="A6A6A6" w:themeColor="background1" w:themeShade="A6"/>
        </w:rPr>
      </w:pPr>
    </w:p>
    <w:p w14:paraId="23E77015" w14:textId="5140E0C4" w:rsidR="00582D1B" w:rsidRPr="00952390" w:rsidRDefault="00582D1B">
      <w:pPr>
        <w:spacing w:after="0"/>
        <w:jc w:val="left"/>
        <w:rPr>
          <w:rFonts w:asciiTheme="majorHAnsi" w:hAnsiTheme="majorHAnsi" w:cstheme="majorHAnsi"/>
        </w:rPr>
      </w:pPr>
      <w:r w:rsidRPr="00952390">
        <w:rPr>
          <w:rFonts w:asciiTheme="majorHAnsi" w:hAnsiTheme="majorHAnsi" w:cstheme="majorHAnsi"/>
        </w:rPr>
        <w:t>Lisa 3.1</w:t>
      </w:r>
      <w:r w:rsidRPr="00952390">
        <w:rPr>
          <w:rFonts w:asciiTheme="majorHAnsi" w:hAnsiTheme="majorHAnsi" w:cstheme="majorHAnsi"/>
        </w:rPr>
        <w:tab/>
      </w:r>
      <w:r w:rsidRPr="00952390">
        <w:rPr>
          <w:rFonts w:asciiTheme="majorHAnsi" w:hAnsiTheme="majorHAnsi" w:cstheme="majorHAnsi"/>
        </w:rPr>
        <w:tab/>
        <w:t>KSH eelhinnang. Koostaja Lemma OÜ</w:t>
      </w:r>
    </w:p>
    <w:p w14:paraId="62CEAA00" w14:textId="0E78D4B1" w:rsidR="002316B7" w:rsidRPr="00952390" w:rsidRDefault="002316B7">
      <w:pPr>
        <w:spacing w:after="0"/>
        <w:jc w:val="left"/>
        <w:rPr>
          <w:rFonts w:asciiTheme="majorHAnsi" w:hAnsiTheme="majorHAnsi" w:cstheme="majorHAnsi"/>
        </w:rPr>
      </w:pPr>
      <w:r w:rsidRPr="00952390">
        <w:rPr>
          <w:rFonts w:asciiTheme="majorHAnsi" w:hAnsiTheme="majorHAnsi" w:cstheme="majorHAnsi"/>
        </w:rPr>
        <w:t>Lisa 3.</w:t>
      </w:r>
      <w:r w:rsidR="00582D1B" w:rsidRPr="00952390">
        <w:rPr>
          <w:rFonts w:asciiTheme="majorHAnsi" w:hAnsiTheme="majorHAnsi" w:cstheme="majorHAnsi"/>
        </w:rPr>
        <w:t>2</w:t>
      </w:r>
      <w:r w:rsidRPr="00952390">
        <w:rPr>
          <w:rFonts w:asciiTheme="majorHAnsi" w:hAnsiTheme="majorHAnsi" w:cstheme="majorHAnsi"/>
        </w:rPr>
        <w:tab/>
      </w:r>
      <w:r w:rsidRPr="00952390">
        <w:rPr>
          <w:rFonts w:asciiTheme="majorHAnsi" w:hAnsiTheme="majorHAnsi" w:cstheme="majorHAnsi"/>
        </w:rPr>
        <w:tab/>
        <w:t xml:space="preserve">Telia Eesti AS tehnilised tingimused nr </w:t>
      </w:r>
      <w:r w:rsidR="0063462E" w:rsidRPr="00952390">
        <w:rPr>
          <w:rFonts w:asciiTheme="majorHAnsi" w:eastAsia="Calibri" w:hAnsiTheme="majorHAnsi" w:cstheme="majorHAnsi"/>
          <w:kern w:val="2"/>
          <w:szCs w:val="22"/>
          <w14:ligatures w14:val="standardContextual"/>
        </w:rPr>
        <w:t>40077279</w:t>
      </w:r>
    </w:p>
    <w:p w14:paraId="5CB5BE26" w14:textId="063D643F" w:rsidR="006E1692" w:rsidRPr="00952390" w:rsidRDefault="002316B7" w:rsidP="006E1692">
      <w:pPr>
        <w:rPr>
          <w:rFonts w:asciiTheme="majorHAnsi" w:eastAsia="Calibri" w:hAnsiTheme="majorHAnsi" w:cstheme="majorHAnsi"/>
          <w:kern w:val="2"/>
          <w:szCs w:val="22"/>
          <w14:ligatures w14:val="standardContextual"/>
        </w:rPr>
      </w:pPr>
      <w:r w:rsidRPr="00952390">
        <w:rPr>
          <w:rFonts w:asciiTheme="majorHAnsi" w:hAnsiTheme="majorHAnsi" w:cstheme="majorHAnsi"/>
        </w:rPr>
        <w:t>Lisa 3.</w:t>
      </w:r>
      <w:r w:rsidR="00582D1B" w:rsidRPr="00952390">
        <w:rPr>
          <w:rFonts w:asciiTheme="majorHAnsi" w:hAnsiTheme="majorHAnsi" w:cstheme="majorHAnsi"/>
        </w:rPr>
        <w:t>3</w:t>
      </w:r>
      <w:r w:rsidR="006E1692" w:rsidRPr="00952390">
        <w:rPr>
          <w:rFonts w:asciiTheme="majorHAnsi" w:hAnsiTheme="majorHAnsi" w:cstheme="majorHAnsi"/>
        </w:rPr>
        <w:tab/>
      </w:r>
      <w:r w:rsidRPr="00952390">
        <w:rPr>
          <w:rFonts w:asciiTheme="majorHAnsi" w:hAnsiTheme="majorHAnsi" w:cstheme="majorHAnsi"/>
        </w:rPr>
        <w:tab/>
      </w:r>
      <w:r w:rsidR="00BC3196" w:rsidRPr="00952390">
        <w:rPr>
          <w:rFonts w:asciiTheme="majorHAnsi" w:hAnsiTheme="majorHAnsi" w:cstheme="majorHAnsi"/>
        </w:rPr>
        <w:t xml:space="preserve">AS </w:t>
      </w:r>
      <w:r w:rsidR="006E1692" w:rsidRPr="00952390">
        <w:rPr>
          <w:rFonts w:asciiTheme="majorHAnsi" w:hAnsiTheme="majorHAnsi" w:cstheme="majorHAnsi"/>
        </w:rPr>
        <w:t xml:space="preserve">Pärnu Vesi </w:t>
      </w:r>
      <w:r w:rsidR="006E1692" w:rsidRPr="00952390">
        <w:rPr>
          <w:rFonts w:asciiTheme="majorHAnsi" w:eastAsia="Calibri" w:hAnsiTheme="majorHAnsi" w:cstheme="majorHAnsi"/>
          <w:kern w:val="2"/>
          <w:szCs w:val="22"/>
          <w14:ligatures w14:val="standardContextual"/>
        </w:rPr>
        <w:t>tehnilised tingimused nr TT-251039</w:t>
      </w:r>
    </w:p>
    <w:p w14:paraId="4B830166" w14:textId="126283FE" w:rsidR="002316B7" w:rsidRDefault="002316B7">
      <w:pPr>
        <w:spacing w:after="0"/>
        <w:jc w:val="left"/>
        <w:rPr>
          <w:rFonts w:asciiTheme="majorHAnsi" w:hAnsiTheme="majorHAnsi" w:cstheme="majorHAnsi"/>
        </w:rPr>
      </w:pPr>
      <w:r w:rsidRPr="00952390">
        <w:rPr>
          <w:rFonts w:asciiTheme="majorHAnsi" w:hAnsiTheme="majorHAnsi" w:cstheme="majorHAnsi"/>
        </w:rPr>
        <w:t>Lisa 3.</w:t>
      </w:r>
      <w:r w:rsidR="00582D1B" w:rsidRPr="00952390">
        <w:rPr>
          <w:rFonts w:asciiTheme="majorHAnsi" w:hAnsiTheme="majorHAnsi" w:cstheme="majorHAnsi"/>
        </w:rPr>
        <w:t>4</w:t>
      </w:r>
      <w:r w:rsidRPr="00952390">
        <w:rPr>
          <w:rFonts w:asciiTheme="majorHAnsi" w:hAnsiTheme="majorHAnsi" w:cstheme="majorHAnsi"/>
        </w:rPr>
        <w:tab/>
      </w:r>
      <w:r w:rsidRPr="00952390">
        <w:rPr>
          <w:rFonts w:asciiTheme="majorHAnsi" w:hAnsiTheme="majorHAnsi" w:cstheme="majorHAnsi"/>
        </w:rPr>
        <w:tab/>
        <w:t xml:space="preserve">Elektrilevi OÜ tehnilised tingimused nr </w:t>
      </w:r>
      <w:r w:rsidR="00BC3196" w:rsidRPr="00952390">
        <w:rPr>
          <w:rFonts w:asciiTheme="majorHAnsi" w:hAnsiTheme="majorHAnsi" w:cstheme="majorHAnsi"/>
        </w:rPr>
        <w:t>5096</w:t>
      </w:r>
      <w:r w:rsidR="006E1692" w:rsidRPr="00952390">
        <w:rPr>
          <w:rFonts w:asciiTheme="majorHAnsi" w:hAnsiTheme="majorHAnsi" w:cstheme="majorHAnsi"/>
        </w:rPr>
        <w:t>54</w:t>
      </w:r>
    </w:p>
    <w:p w14:paraId="566E0377" w14:textId="2E198590" w:rsidR="001524E9" w:rsidRPr="00952390" w:rsidRDefault="001524E9">
      <w:pPr>
        <w:spacing w:after="0"/>
        <w:jc w:val="left"/>
        <w:rPr>
          <w:rFonts w:asciiTheme="majorHAnsi" w:hAnsiTheme="majorHAnsi" w:cstheme="majorHAnsi"/>
        </w:rPr>
      </w:pPr>
      <w:r>
        <w:rPr>
          <w:rFonts w:asciiTheme="majorHAnsi" w:hAnsiTheme="majorHAnsi" w:cstheme="majorHAnsi"/>
        </w:rPr>
        <w:t>Lisa 3.5</w:t>
      </w:r>
      <w:r>
        <w:rPr>
          <w:rFonts w:asciiTheme="majorHAnsi" w:hAnsiTheme="majorHAnsi" w:cstheme="majorHAnsi"/>
        </w:rPr>
        <w:tab/>
      </w:r>
      <w:r>
        <w:rPr>
          <w:rFonts w:asciiTheme="majorHAnsi" w:hAnsiTheme="majorHAnsi" w:cstheme="majorHAnsi"/>
        </w:rPr>
        <w:tab/>
        <w:t xml:space="preserve">Liiklusuuring. </w:t>
      </w:r>
      <w:proofErr w:type="spellStart"/>
      <w:r>
        <w:rPr>
          <w:rFonts w:asciiTheme="majorHAnsi" w:hAnsiTheme="majorHAnsi" w:cstheme="majorHAnsi"/>
        </w:rPr>
        <w:t>Stratum</w:t>
      </w:r>
      <w:proofErr w:type="spellEnd"/>
      <w:r>
        <w:rPr>
          <w:rFonts w:asciiTheme="majorHAnsi" w:hAnsiTheme="majorHAnsi" w:cstheme="majorHAnsi"/>
        </w:rPr>
        <w:t xml:space="preserve"> OÜ</w:t>
      </w:r>
    </w:p>
    <w:p w14:paraId="77C805D3" w14:textId="17600E22" w:rsidR="00FA6A1B" w:rsidRPr="00952390" w:rsidRDefault="00FA6A1B">
      <w:pPr>
        <w:spacing w:after="0"/>
        <w:jc w:val="left"/>
        <w:rPr>
          <w:rFonts w:asciiTheme="majorHAnsi" w:hAnsiTheme="majorHAnsi" w:cstheme="majorHAnsi"/>
          <w:b/>
          <w:bCs/>
          <w:caps/>
          <w:color w:val="A6A6A6" w:themeColor="background1" w:themeShade="A6"/>
          <w:sz w:val="28"/>
          <w:szCs w:val="28"/>
        </w:rPr>
      </w:pPr>
      <w:r w:rsidRPr="00952390">
        <w:rPr>
          <w:rFonts w:asciiTheme="majorHAnsi" w:hAnsiTheme="majorHAnsi" w:cstheme="majorHAnsi"/>
          <w:color w:val="A6A6A6" w:themeColor="background1" w:themeShade="A6"/>
        </w:rPr>
        <w:br w:type="page"/>
      </w:r>
    </w:p>
    <w:p w14:paraId="474C924B" w14:textId="77E71971" w:rsidR="003500EB" w:rsidRPr="00952390" w:rsidRDefault="003500EB" w:rsidP="003500EB">
      <w:pPr>
        <w:pStyle w:val="Heading1"/>
        <w:rPr>
          <w:rFonts w:asciiTheme="majorHAnsi" w:hAnsiTheme="majorHAnsi" w:cstheme="majorHAnsi"/>
          <w:color w:val="70AD47" w:themeColor="accent6"/>
        </w:rPr>
      </w:pPr>
      <w:bookmarkStart w:id="53" w:name="_Toc230791425"/>
      <w:r w:rsidRPr="00952390">
        <w:rPr>
          <w:rFonts w:asciiTheme="majorHAnsi" w:hAnsiTheme="majorHAnsi" w:cstheme="majorHAnsi"/>
          <w:color w:val="70AD47" w:themeColor="accent6"/>
        </w:rPr>
        <w:lastRenderedPageBreak/>
        <w:t>IV Joonised</w:t>
      </w:r>
      <w:bookmarkEnd w:id="53"/>
    </w:p>
    <w:p w14:paraId="461100D8" w14:textId="77777777" w:rsidR="00FA6A1B" w:rsidRPr="00952390" w:rsidRDefault="00FA6A1B" w:rsidP="00FA6A1B">
      <w:pPr>
        <w:rPr>
          <w:rFonts w:asciiTheme="majorHAnsi" w:hAnsiTheme="majorHAnsi" w:cstheme="majorHAnsi"/>
          <w:szCs w:val="22"/>
        </w:rPr>
      </w:pPr>
      <w:r w:rsidRPr="00952390">
        <w:rPr>
          <w:rFonts w:asciiTheme="majorHAnsi" w:hAnsiTheme="majorHAnsi" w:cstheme="majorHAnsi"/>
          <w:szCs w:val="22"/>
        </w:rPr>
        <w:t xml:space="preserve">Joonis nr 1 </w:t>
      </w:r>
      <w:r w:rsidRPr="00952390">
        <w:rPr>
          <w:rFonts w:asciiTheme="majorHAnsi" w:hAnsiTheme="majorHAnsi" w:cstheme="majorHAnsi"/>
          <w:szCs w:val="22"/>
        </w:rPr>
        <w:tab/>
      </w:r>
      <w:r w:rsidRPr="00952390">
        <w:rPr>
          <w:rFonts w:asciiTheme="majorHAnsi" w:hAnsiTheme="majorHAnsi" w:cstheme="majorHAnsi"/>
          <w:szCs w:val="22"/>
        </w:rPr>
        <w:tab/>
        <w:t>Asukohaskeem</w:t>
      </w:r>
    </w:p>
    <w:p w14:paraId="058B1943" w14:textId="4151E454" w:rsidR="00077404" w:rsidRPr="00952390" w:rsidRDefault="00077404" w:rsidP="00FA6A1B">
      <w:pPr>
        <w:rPr>
          <w:rFonts w:asciiTheme="majorHAnsi" w:hAnsiTheme="majorHAnsi" w:cstheme="majorHAnsi"/>
          <w:szCs w:val="22"/>
        </w:rPr>
      </w:pPr>
      <w:r w:rsidRPr="00952390">
        <w:rPr>
          <w:rFonts w:asciiTheme="majorHAnsi" w:hAnsiTheme="majorHAnsi" w:cstheme="majorHAnsi"/>
          <w:szCs w:val="22"/>
        </w:rPr>
        <w:t>Joonis nr 2</w:t>
      </w:r>
      <w:r w:rsidRPr="00952390">
        <w:rPr>
          <w:rFonts w:asciiTheme="majorHAnsi" w:hAnsiTheme="majorHAnsi" w:cstheme="majorHAnsi"/>
          <w:szCs w:val="22"/>
        </w:rPr>
        <w:tab/>
      </w:r>
      <w:r w:rsidRPr="00952390">
        <w:rPr>
          <w:rFonts w:asciiTheme="majorHAnsi" w:hAnsiTheme="majorHAnsi" w:cstheme="majorHAnsi"/>
          <w:szCs w:val="22"/>
        </w:rPr>
        <w:tab/>
      </w:r>
      <w:proofErr w:type="spellStart"/>
      <w:r w:rsidRPr="00952390">
        <w:rPr>
          <w:rFonts w:asciiTheme="majorHAnsi" w:hAnsiTheme="majorHAnsi" w:cstheme="majorHAnsi"/>
          <w:szCs w:val="22"/>
        </w:rPr>
        <w:t>Ruumilise</w:t>
      </w:r>
      <w:proofErr w:type="spellEnd"/>
      <w:r w:rsidRPr="00952390">
        <w:rPr>
          <w:rFonts w:asciiTheme="majorHAnsi" w:hAnsiTheme="majorHAnsi" w:cstheme="majorHAnsi"/>
          <w:szCs w:val="22"/>
        </w:rPr>
        <w:t xml:space="preserve"> keskkonna analüüs</w:t>
      </w:r>
    </w:p>
    <w:p w14:paraId="3FD33005" w14:textId="75E24C04" w:rsidR="00FA6A1B" w:rsidRPr="00952390" w:rsidRDefault="00FA6A1B" w:rsidP="00FA6A1B">
      <w:pPr>
        <w:rPr>
          <w:rFonts w:asciiTheme="majorHAnsi" w:hAnsiTheme="majorHAnsi" w:cstheme="majorHAnsi"/>
          <w:szCs w:val="22"/>
        </w:rPr>
      </w:pPr>
      <w:r w:rsidRPr="00952390">
        <w:rPr>
          <w:rFonts w:asciiTheme="majorHAnsi" w:hAnsiTheme="majorHAnsi" w:cstheme="majorHAnsi"/>
          <w:szCs w:val="22"/>
        </w:rPr>
        <w:t>Joonis nr 3</w:t>
      </w:r>
      <w:r w:rsidRPr="00952390">
        <w:rPr>
          <w:rFonts w:asciiTheme="majorHAnsi" w:hAnsiTheme="majorHAnsi" w:cstheme="majorHAnsi"/>
          <w:szCs w:val="22"/>
        </w:rPr>
        <w:tab/>
      </w:r>
      <w:r w:rsidRPr="00952390">
        <w:rPr>
          <w:rFonts w:asciiTheme="majorHAnsi" w:hAnsiTheme="majorHAnsi" w:cstheme="majorHAnsi"/>
          <w:szCs w:val="22"/>
        </w:rPr>
        <w:tab/>
        <w:t>Tugiplaan</w:t>
      </w:r>
    </w:p>
    <w:p w14:paraId="23E60922" w14:textId="77777777" w:rsidR="00FA6A1B" w:rsidRPr="00952390" w:rsidRDefault="00FA6A1B" w:rsidP="00FA6A1B">
      <w:pPr>
        <w:rPr>
          <w:rFonts w:asciiTheme="majorHAnsi" w:hAnsiTheme="majorHAnsi" w:cstheme="majorHAnsi"/>
          <w:szCs w:val="22"/>
        </w:rPr>
      </w:pPr>
      <w:r w:rsidRPr="00952390">
        <w:rPr>
          <w:rFonts w:asciiTheme="majorHAnsi" w:hAnsiTheme="majorHAnsi" w:cstheme="majorHAnsi"/>
          <w:szCs w:val="22"/>
        </w:rPr>
        <w:t>Joonis nr 4</w:t>
      </w:r>
      <w:r w:rsidRPr="00952390">
        <w:rPr>
          <w:rFonts w:asciiTheme="majorHAnsi" w:hAnsiTheme="majorHAnsi" w:cstheme="majorHAnsi"/>
          <w:szCs w:val="22"/>
        </w:rPr>
        <w:tab/>
      </w:r>
      <w:r w:rsidRPr="00952390">
        <w:rPr>
          <w:rFonts w:asciiTheme="majorHAnsi" w:hAnsiTheme="majorHAnsi" w:cstheme="majorHAnsi"/>
          <w:szCs w:val="22"/>
        </w:rPr>
        <w:tab/>
        <w:t>Põhijoonis</w:t>
      </w:r>
    </w:p>
    <w:p w14:paraId="4AF9249C" w14:textId="77777777" w:rsidR="00FA6A1B" w:rsidRDefault="00FA6A1B" w:rsidP="00FA6A1B">
      <w:pPr>
        <w:rPr>
          <w:rFonts w:asciiTheme="majorHAnsi" w:hAnsiTheme="majorHAnsi" w:cstheme="majorHAnsi"/>
          <w:szCs w:val="22"/>
        </w:rPr>
      </w:pPr>
      <w:r w:rsidRPr="00952390">
        <w:rPr>
          <w:rFonts w:asciiTheme="majorHAnsi" w:hAnsiTheme="majorHAnsi" w:cstheme="majorHAnsi"/>
          <w:szCs w:val="22"/>
        </w:rPr>
        <w:t>Joonis nr 5</w:t>
      </w:r>
      <w:r w:rsidRPr="00952390">
        <w:rPr>
          <w:rFonts w:asciiTheme="majorHAnsi" w:hAnsiTheme="majorHAnsi" w:cstheme="majorHAnsi"/>
          <w:szCs w:val="22"/>
        </w:rPr>
        <w:tab/>
      </w:r>
      <w:r w:rsidRPr="00952390">
        <w:rPr>
          <w:rFonts w:asciiTheme="majorHAnsi" w:hAnsiTheme="majorHAnsi" w:cstheme="majorHAnsi"/>
          <w:szCs w:val="22"/>
        </w:rPr>
        <w:tab/>
        <w:t>Tehnovõrkude koondplaan</w:t>
      </w:r>
    </w:p>
    <w:p w14:paraId="1FAB0D75" w14:textId="77777777" w:rsidR="00F14247" w:rsidRDefault="00F14247" w:rsidP="00FA6A1B">
      <w:pPr>
        <w:rPr>
          <w:rFonts w:asciiTheme="majorHAnsi" w:hAnsiTheme="majorHAnsi" w:cstheme="majorHAnsi"/>
          <w:szCs w:val="22"/>
        </w:rPr>
      </w:pPr>
    </w:p>
    <w:p w14:paraId="4C65A0E1" w14:textId="1C9872BA" w:rsidR="00F14247" w:rsidRDefault="00F14247" w:rsidP="00FA6A1B">
      <w:pPr>
        <w:rPr>
          <w:rFonts w:asciiTheme="majorHAnsi" w:hAnsiTheme="majorHAnsi" w:cstheme="majorHAnsi"/>
          <w:szCs w:val="22"/>
        </w:rPr>
      </w:pPr>
      <w:r>
        <w:rPr>
          <w:rFonts w:asciiTheme="majorHAnsi" w:hAnsiTheme="majorHAnsi" w:cstheme="majorHAnsi"/>
          <w:szCs w:val="22"/>
        </w:rPr>
        <w:t>Skeem nr 1</w:t>
      </w:r>
      <w:r>
        <w:rPr>
          <w:rFonts w:asciiTheme="majorHAnsi" w:hAnsiTheme="majorHAnsi" w:cstheme="majorHAnsi"/>
          <w:szCs w:val="22"/>
        </w:rPr>
        <w:tab/>
      </w:r>
      <w:r>
        <w:rPr>
          <w:rFonts w:asciiTheme="majorHAnsi" w:hAnsiTheme="majorHAnsi" w:cstheme="majorHAnsi"/>
          <w:szCs w:val="22"/>
        </w:rPr>
        <w:tab/>
        <w:t>Üldplaneeringu muutmine</w:t>
      </w:r>
    </w:p>
    <w:p w14:paraId="2751BD6B" w14:textId="77777777" w:rsidR="00142060" w:rsidRDefault="00142060" w:rsidP="00FA6A1B">
      <w:pPr>
        <w:rPr>
          <w:rFonts w:asciiTheme="majorHAnsi" w:hAnsiTheme="majorHAnsi" w:cstheme="majorHAnsi"/>
          <w:szCs w:val="22"/>
        </w:rPr>
      </w:pPr>
    </w:p>
    <w:p w14:paraId="7FC900D7" w14:textId="358EE5C2" w:rsidR="003500EB" w:rsidRPr="00952390" w:rsidRDefault="003500EB">
      <w:pPr>
        <w:spacing w:after="0"/>
        <w:jc w:val="left"/>
        <w:rPr>
          <w:rFonts w:asciiTheme="majorHAnsi" w:hAnsiTheme="majorHAnsi" w:cstheme="majorHAnsi"/>
          <w:color w:val="A6A6A6" w:themeColor="background1" w:themeShade="A6"/>
        </w:rPr>
      </w:pPr>
    </w:p>
    <w:p w14:paraId="11E3111B" w14:textId="3E0178AF" w:rsidR="003500EB" w:rsidRPr="00142060" w:rsidRDefault="00FA6A1B" w:rsidP="00142060">
      <w:pPr>
        <w:pStyle w:val="Heading1"/>
        <w:rPr>
          <w:rFonts w:asciiTheme="majorHAnsi" w:hAnsiTheme="majorHAnsi" w:cstheme="majorHAnsi"/>
        </w:rPr>
      </w:pPr>
      <w:r w:rsidRPr="00952390">
        <w:br w:type="page"/>
      </w:r>
      <w:bookmarkStart w:id="54" w:name="_Toc230791426"/>
      <w:r w:rsidR="003500EB" w:rsidRPr="00142060">
        <w:rPr>
          <w:rFonts w:asciiTheme="majorHAnsi" w:hAnsiTheme="majorHAnsi" w:cstheme="majorHAnsi"/>
          <w:color w:val="70AD47" w:themeColor="accent6"/>
        </w:rPr>
        <w:lastRenderedPageBreak/>
        <w:t>V Kooskõlastused. Koostöö</w:t>
      </w:r>
      <w:bookmarkEnd w:id="54"/>
    </w:p>
    <w:tbl>
      <w:tblPr>
        <w:tblStyle w:val="TableGrid"/>
        <w:tblW w:w="9594" w:type="dxa"/>
        <w:tblLook w:val="04A0" w:firstRow="1" w:lastRow="0" w:firstColumn="1" w:lastColumn="0" w:noHBand="0" w:noVBand="1"/>
      </w:tblPr>
      <w:tblGrid>
        <w:gridCol w:w="512"/>
        <w:gridCol w:w="1938"/>
        <w:gridCol w:w="1459"/>
        <w:gridCol w:w="2808"/>
        <w:gridCol w:w="1100"/>
        <w:gridCol w:w="1777"/>
      </w:tblGrid>
      <w:tr w:rsidR="00AB2EA3" w:rsidRPr="00952390" w14:paraId="5789871C" w14:textId="77777777" w:rsidTr="00D70A3A">
        <w:tc>
          <w:tcPr>
            <w:tcW w:w="512" w:type="dxa"/>
            <w:vAlign w:val="center"/>
          </w:tcPr>
          <w:p w14:paraId="49EB4D24" w14:textId="77777777" w:rsidR="00DB2057" w:rsidRPr="00952390" w:rsidRDefault="00DB2057" w:rsidP="00632A16">
            <w:pPr>
              <w:rPr>
                <w:rFonts w:asciiTheme="majorHAnsi" w:hAnsiTheme="majorHAnsi" w:cstheme="majorHAnsi"/>
              </w:rPr>
            </w:pPr>
            <w:r w:rsidRPr="00952390">
              <w:rPr>
                <w:rFonts w:asciiTheme="majorHAnsi" w:hAnsiTheme="majorHAnsi" w:cstheme="majorHAnsi"/>
                <w:b/>
                <w:bCs/>
                <w:color w:val="000000"/>
                <w:szCs w:val="22"/>
              </w:rPr>
              <w:t>Jrk. nr</w:t>
            </w:r>
          </w:p>
        </w:tc>
        <w:tc>
          <w:tcPr>
            <w:tcW w:w="1938" w:type="dxa"/>
            <w:vAlign w:val="center"/>
          </w:tcPr>
          <w:p w14:paraId="62FB2928" w14:textId="77777777" w:rsidR="00DB2057" w:rsidRPr="00952390" w:rsidRDefault="00DB2057" w:rsidP="00632A16">
            <w:pPr>
              <w:rPr>
                <w:rFonts w:asciiTheme="majorHAnsi" w:hAnsiTheme="majorHAnsi" w:cstheme="majorHAnsi"/>
              </w:rPr>
            </w:pPr>
            <w:r w:rsidRPr="00952390">
              <w:rPr>
                <w:rFonts w:asciiTheme="majorHAnsi" w:hAnsiTheme="majorHAnsi" w:cstheme="majorHAnsi"/>
                <w:b/>
                <w:bCs/>
                <w:color w:val="000000"/>
                <w:szCs w:val="22"/>
              </w:rPr>
              <w:t xml:space="preserve">Isik või asutus, kellega on tehtud koostööd või kes on kaasatud </w:t>
            </w:r>
            <w:proofErr w:type="spellStart"/>
            <w:r w:rsidRPr="00952390">
              <w:rPr>
                <w:rFonts w:asciiTheme="majorHAnsi" w:hAnsiTheme="majorHAnsi" w:cstheme="majorHAnsi"/>
                <w:b/>
                <w:bCs/>
                <w:color w:val="000000"/>
                <w:szCs w:val="22"/>
              </w:rPr>
              <w:t>dp</w:t>
            </w:r>
            <w:proofErr w:type="spellEnd"/>
            <w:r w:rsidRPr="00952390">
              <w:rPr>
                <w:rFonts w:asciiTheme="majorHAnsi" w:hAnsiTheme="majorHAnsi" w:cstheme="majorHAnsi"/>
                <w:b/>
                <w:bCs/>
                <w:color w:val="000000"/>
                <w:szCs w:val="22"/>
              </w:rPr>
              <w:t xml:space="preserve"> menetlusse </w:t>
            </w:r>
          </w:p>
        </w:tc>
        <w:tc>
          <w:tcPr>
            <w:tcW w:w="1459" w:type="dxa"/>
            <w:vAlign w:val="center"/>
          </w:tcPr>
          <w:p w14:paraId="5866BD85" w14:textId="77777777" w:rsidR="00DB2057" w:rsidRPr="00952390" w:rsidRDefault="00DB2057" w:rsidP="00632A16">
            <w:pPr>
              <w:rPr>
                <w:rFonts w:asciiTheme="majorHAnsi" w:hAnsiTheme="majorHAnsi" w:cstheme="majorHAnsi"/>
              </w:rPr>
            </w:pPr>
            <w:r w:rsidRPr="00952390">
              <w:rPr>
                <w:rFonts w:asciiTheme="majorHAnsi" w:hAnsiTheme="majorHAnsi" w:cstheme="majorHAnsi"/>
                <w:b/>
                <w:bCs/>
                <w:color w:val="000000"/>
                <w:szCs w:val="22"/>
              </w:rPr>
              <w:t>Arvamuse või kooskõlastuse kuupäev</w:t>
            </w:r>
          </w:p>
        </w:tc>
        <w:tc>
          <w:tcPr>
            <w:tcW w:w="2808" w:type="dxa"/>
            <w:vAlign w:val="center"/>
          </w:tcPr>
          <w:p w14:paraId="788176EC" w14:textId="77777777" w:rsidR="00DB2057" w:rsidRPr="00952390" w:rsidRDefault="00DB2057" w:rsidP="00632A16">
            <w:pPr>
              <w:rPr>
                <w:rFonts w:asciiTheme="majorHAnsi" w:hAnsiTheme="majorHAnsi" w:cstheme="majorHAnsi"/>
              </w:rPr>
            </w:pPr>
            <w:r w:rsidRPr="00952390">
              <w:rPr>
                <w:rFonts w:asciiTheme="majorHAnsi" w:hAnsiTheme="majorHAnsi" w:cstheme="majorHAnsi"/>
                <w:b/>
                <w:bCs/>
                <w:color w:val="000000"/>
                <w:szCs w:val="22"/>
              </w:rPr>
              <w:t>Arvamuse või kooskõlastuse täielik ärakiri</w:t>
            </w:r>
          </w:p>
        </w:tc>
        <w:tc>
          <w:tcPr>
            <w:tcW w:w="1100" w:type="dxa"/>
            <w:vAlign w:val="center"/>
          </w:tcPr>
          <w:p w14:paraId="19BC333F" w14:textId="77777777" w:rsidR="00DB2057" w:rsidRPr="00952390" w:rsidRDefault="00DB2057" w:rsidP="00632A16">
            <w:pPr>
              <w:rPr>
                <w:rFonts w:asciiTheme="majorHAnsi" w:hAnsiTheme="majorHAnsi" w:cstheme="majorHAnsi"/>
                <w:b/>
                <w:bCs/>
                <w:color w:val="000000"/>
                <w:szCs w:val="22"/>
              </w:rPr>
            </w:pPr>
            <w:r w:rsidRPr="00952390">
              <w:rPr>
                <w:rFonts w:asciiTheme="majorHAnsi" w:hAnsiTheme="majorHAnsi" w:cstheme="majorHAnsi"/>
                <w:b/>
                <w:bCs/>
                <w:color w:val="000000"/>
                <w:szCs w:val="22"/>
              </w:rPr>
              <w:t>Arvamuse</w:t>
            </w:r>
          </w:p>
          <w:p w14:paraId="6406C6EF" w14:textId="77777777" w:rsidR="00DB2057" w:rsidRPr="00952390" w:rsidRDefault="00DB2057" w:rsidP="00632A16">
            <w:pPr>
              <w:rPr>
                <w:rFonts w:asciiTheme="majorHAnsi" w:hAnsiTheme="majorHAnsi" w:cstheme="majorHAnsi"/>
                <w:b/>
                <w:bCs/>
                <w:color w:val="000000"/>
                <w:szCs w:val="22"/>
              </w:rPr>
            </w:pPr>
            <w:r w:rsidRPr="00952390">
              <w:rPr>
                <w:rFonts w:asciiTheme="majorHAnsi" w:hAnsiTheme="majorHAnsi" w:cstheme="majorHAnsi"/>
                <w:b/>
                <w:bCs/>
                <w:color w:val="000000"/>
                <w:szCs w:val="22"/>
              </w:rPr>
              <w:t xml:space="preserve"> või koos-</w:t>
            </w:r>
          </w:p>
          <w:p w14:paraId="730AB0DD" w14:textId="77777777" w:rsidR="00DB2057" w:rsidRPr="00952390" w:rsidRDefault="00DB2057" w:rsidP="00632A16">
            <w:pPr>
              <w:rPr>
                <w:rFonts w:asciiTheme="majorHAnsi" w:hAnsiTheme="majorHAnsi" w:cstheme="majorHAnsi"/>
              </w:rPr>
            </w:pPr>
            <w:proofErr w:type="spellStart"/>
            <w:r w:rsidRPr="00952390">
              <w:rPr>
                <w:rFonts w:asciiTheme="majorHAnsi" w:hAnsiTheme="majorHAnsi" w:cstheme="majorHAnsi"/>
                <w:b/>
                <w:bCs/>
                <w:color w:val="000000"/>
                <w:szCs w:val="22"/>
              </w:rPr>
              <w:t>kõlastuse</w:t>
            </w:r>
            <w:proofErr w:type="spellEnd"/>
            <w:r w:rsidRPr="00952390">
              <w:rPr>
                <w:rFonts w:asciiTheme="majorHAnsi" w:hAnsiTheme="majorHAnsi" w:cstheme="majorHAnsi"/>
                <w:b/>
                <w:bCs/>
                <w:color w:val="000000"/>
                <w:szCs w:val="22"/>
              </w:rPr>
              <w:t xml:space="preserve"> asukoht</w:t>
            </w:r>
          </w:p>
        </w:tc>
        <w:tc>
          <w:tcPr>
            <w:tcW w:w="1777" w:type="dxa"/>
            <w:vAlign w:val="center"/>
          </w:tcPr>
          <w:p w14:paraId="7C2FF9A7" w14:textId="77777777" w:rsidR="00DB2057" w:rsidRPr="00952390" w:rsidRDefault="00DB2057" w:rsidP="00632A16">
            <w:pPr>
              <w:rPr>
                <w:rFonts w:asciiTheme="majorHAnsi" w:hAnsiTheme="majorHAnsi" w:cstheme="majorHAnsi"/>
              </w:rPr>
            </w:pPr>
            <w:proofErr w:type="spellStart"/>
            <w:r w:rsidRPr="00952390">
              <w:rPr>
                <w:rFonts w:asciiTheme="majorHAnsi" w:hAnsiTheme="majorHAnsi" w:cstheme="majorHAnsi"/>
                <w:b/>
                <w:bCs/>
                <w:color w:val="000000"/>
                <w:szCs w:val="22"/>
              </w:rPr>
              <w:t>Planeerija</w:t>
            </w:r>
            <w:proofErr w:type="spellEnd"/>
            <w:r w:rsidRPr="00952390">
              <w:rPr>
                <w:rFonts w:asciiTheme="majorHAnsi" w:hAnsiTheme="majorHAnsi" w:cstheme="majorHAnsi"/>
                <w:b/>
                <w:bCs/>
                <w:color w:val="000000"/>
                <w:szCs w:val="22"/>
              </w:rPr>
              <w:t xml:space="preserve"> märkused arvamuse või </w:t>
            </w:r>
            <w:proofErr w:type="spellStart"/>
            <w:r w:rsidRPr="00952390">
              <w:rPr>
                <w:rFonts w:asciiTheme="majorHAnsi" w:hAnsiTheme="majorHAnsi" w:cstheme="majorHAnsi"/>
                <w:b/>
                <w:bCs/>
                <w:color w:val="000000"/>
                <w:szCs w:val="22"/>
              </w:rPr>
              <w:t>kooskõlastaja</w:t>
            </w:r>
            <w:proofErr w:type="spellEnd"/>
            <w:r w:rsidRPr="00952390">
              <w:rPr>
                <w:rFonts w:asciiTheme="majorHAnsi" w:hAnsiTheme="majorHAnsi" w:cstheme="majorHAnsi"/>
                <w:b/>
                <w:bCs/>
                <w:color w:val="000000"/>
                <w:szCs w:val="22"/>
              </w:rPr>
              <w:t xml:space="preserve"> tingimuste täitmise kohta</w:t>
            </w:r>
          </w:p>
        </w:tc>
      </w:tr>
      <w:tr w:rsidR="00157D83" w:rsidRPr="00952390" w14:paraId="308A7200" w14:textId="77777777" w:rsidTr="00D70A3A">
        <w:tc>
          <w:tcPr>
            <w:tcW w:w="512" w:type="dxa"/>
            <w:vAlign w:val="center"/>
          </w:tcPr>
          <w:p w14:paraId="56163AAA" w14:textId="4A442425" w:rsidR="00157D83" w:rsidRPr="00952390" w:rsidRDefault="00157D83" w:rsidP="00632A16">
            <w:pPr>
              <w:rPr>
                <w:rFonts w:asciiTheme="majorHAnsi" w:hAnsiTheme="majorHAnsi" w:cstheme="majorHAnsi"/>
                <w:b/>
                <w:bCs/>
                <w:color w:val="000000"/>
                <w:szCs w:val="22"/>
              </w:rPr>
            </w:pPr>
            <w:r w:rsidRPr="00952390">
              <w:rPr>
                <w:rFonts w:asciiTheme="majorHAnsi" w:hAnsiTheme="majorHAnsi" w:cstheme="majorHAnsi"/>
                <w:b/>
                <w:bCs/>
                <w:color w:val="000000"/>
                <w:szCs w:val="22"/>
              </w:rPr>
              <w:t>1</w:t>
            </w:r>
          </w:p>
        </w:tc>
        <w:tc>
          <w:tcPr>
            <w:tcW w:w="1938" w:type="dxa"/>
            <w:vAlign w:val="center"/>
          </w:tcPr>
          <w:p w14:paraId="428E8924" w14:textId="77777777" w:rsidR="00157D83" w:rsidRDefault="00157D83" w:rsidP="00632A16">
            <w:pPr>
              <w:rPr>
                <w:rFonts w:asciiTheme="majorHAnsi" w:hAnsiTheme="majorHAnsi" w:cstheme="majorHAnsi"/>
              </w:rPr>
            </w:pPr>
            <w:r w:rsidRPr="00952390">
              <w:rPr>
                <w:rFonts w:asciiTheme="majorHAnsi" w:hAnsiTheme="majorHAnsi" w:cstheme="majorHAnsi"/>
              </w:rPr>
              <w:t>Telia Eesti AS</w:t>
            </w:r>
          </w:p>
          <w:p w14:paraId="3990DFB0" w14:textId="50F3EC64" w:rsidR="002E7D55" w:rsidRPr="00952390" w:rsidRDefault="002E7D55" w:rsidP="00632A16">
            <w:pPr>
              <w:rPr>
                <w:rFonts w:asciiTheme="majorHAnsi" w:hAnsiTheme="majorHAnsi" w:cstheme="majorHAnsi"/>
              </w:rPr>
            </w:pPr>
            <w:r>
              <w:rPr>
                <w:rFonts w:asciiTheme="majorHAnsi" w:hAnsiTheme="majorHAnsi" w:cstheme="majorHAnsi"/>
              </w:rPr>
              <w:t>Hans Sild</w:t>
            </w:r>
          </w:p>
          <w:p w14:paraId="2DD56D3E" w14:textId="0464EE30" w:rsidR="00157D83" w:rsidRPr="00952390" w:rsidRDefault="00157D83" w:rsidP="00632A16">
            <w:pPr>
              <w:rPr>
                <w:rFonts w:asciiTheme="majorHAnsi" w:hAnsiTheme="majorHAnsi" w:cstheme="majorHAnsi"/>
              </w:rPr>
            </w:pPr>
          </w:p>
        </w:tc>
        <w:tc>
          <w:tcPr>
            <w:tcW w:w="1459" w:type="dxa"/>
            <w:vAlign w:val="center"/>
          </w:tcPr>
          <w:p w14:paraId="409D3731" w14:textId="77777777" w:rsidR="00157D83" w:rsidRDefault="002E7D55" w:rsidP="00632A16">
            <w:pPr>
              <w:rPr>
                <w:rFonts w:asciiTheme="majorHAnsi" w:hAnsiTheme="majorHAnsi" w:cstheme="majorHAnsi"/>
              </w:rPr>
            </w:pPr>
            <w:r>
              <w:rPr>
                <w:rFonts w:asciiTheme="majorHAnsi" w:hAnsiTheme="majorHAnsi" w:cstheme="majorHAnsi"/>
              </w:rPr>
              <w:t>Nr 40269644</w:t>
            </w:r>
          </w:p>
          <w:p w14:paraId="6FCCA30F" w14:textId="1B7DF055" w:rsidR="002E7D55" w:rsidRPr="00952390" w:rsidRDefault="002E7D55" w:rsidP="00632A16">
            <w:pPr>
              <w:rPr>
                <w:rFonts w:asciiTheme="majorHAnsi" w:hAnsiTheme="majorHAnsi" w:cstheme="majorHAnsi"/>
              </w:rPr>
            </w:pPr>
            <w:r>
              <w:rPr>
                <w:rFonts w:asciiTheme="majorHAnsi" w:hAnsiTheme="majorHAnsi" w:cstheme="majorHAnsi"/>
              </w:rPr>
              <w:t>03.06.2026</w:t>
            </w:r>
          </w:p>
        </w:tc>
        <w:tc>
          <w:tcPr>
            <w:tcW w:w="2808" w:type="dxa"/>
            <w:vAlign w:val="center"/>
          </w:tcPr>
          <w:p w14:paraId="0E1F6F40" w14:textId="77777777" w:rsidR="00157D83" w:rsidRDefault="002E7D55" w:rsidP="00632A16">
            <w:pPr>
              <w:rPr>
                <w:rFonts w:asciiTheme="majorHAnsi" w:hAnsiTheme="majorHAnsi" w:cstheme="majorHAnsi"/>
                <w:sz w:val="20"/>
                <w:szCs w:val="20"/>
              </w:rPr>
            </w:pPr>
            <w:r>
              <w:rPr>
                <w:rFonts w:asciiTheme="majorHAnsi" w:hAnsiTheme="majorHAnsi" w:cstheme="majorHAnsi"/>
                <w:sz w:val="20"/>
                <w:szCs w:val="20"/>
              </w:rPr>
              <w:t>Projekt vastab Telia poolt väljastatud tehnilistele tingimustele nr 40077279</w:t>
            </w:r>
          </w:p>
          <w:p w14:paraId="189877DA" w14:textId="2A3339AE" w:rsidR="002E7D55" w:rsidRPr="00952390" w:rsidRDefault="002E7D55" w:rsidP="00632A16">
            <w:pPr>
              <w:rPr>
                <w:rFonts w:asciiTheme="majorHAnsi" w:hAnsiTheme="majorHAnsi" w:cstheme="majorHAnsi"/>
                <w:sz w:val="20"/>
                <w:szCs w:val="20"/>
              </w:rPr>
            </w:pPr>
            <w:r>
              <w:rPr>
                <w:rFonts w:asciiTheme="majorHAnsi" w:hAnsiTheme="majorHAnsi" w:cstheme="majorHAnsi"/>
                <w:sz w:val="20"/>
                <w:szCs w:val="20"/>
              </w:rPr>
              <w:t>Kooskõlastus kehtib kuni 02.06.2027</w:t>
            </w:r>
          </w:p>
        </w:tc>
        <w:tc>
          <w:tcPr>
            <w:tcW w:w="1100" w:type="dxa"/>
            <w:vAlign w:val="center"/>
          </w:tcPr>
          <w:p w14:paraId="2C3AB459" w14:textId="6A25288B" w:rsidR="00157D83" w:rsidRPr="00952390" w:rsidRDefault="00157D83" w:rsidP="00632A16">
            <w:pPr>
              <w:rPr>
                <w:rFonts w:asciiTheme="majorHAnsi" w:hAnsiTheme="majorHAnsi" w:cstheme="majorHAnsi"/>
              </w:rPr>
            </w:pPr>
            <w:r w:rsidRPr="00952390">
              <w:rPr>
                <w:rFonts w:asciiTheme="majorHAnsi" w:hAnsiTheme="majorHAnsi" w:cstheme="majorHAnsi"/>
              </w:rPr>
              <w:t>Lisa 5.1</w:t>
            </w:r>
          </w:p>
        </w:tc>
        <w:tc>
          <w:tcPr>
            <w:tcW w:w="1777" w:type="dxa"/>
            <w:vAlign w:val="center"/>
          </w:tcPr>
          <w:p w14:paraId="63257F1D" w14:textId="77777777" w:rsidR="00157D83" w:rsidRPr="00952390" w:rsidRDefault="00157D83" w:rsidP="00632A16">
            <w:pPr>
              <w:rPr>
                <w:rFonts w:asciiTheme="majorHAnsi" w:hAnsiTheme="majorHAnsi" w:cstheme="majorHAnsi"/>
              </w:rPr>
            </w:pPr>
          </w:p>
        </w:tc>
      </w:tr>
      <w:tr w:rsidR="00AB2EA3" w:rsidRPr="00952390" w14:paraId="510A79DA" w14:textId="77777777" w:rsidTr="00D70A3A">
        <w:tc>
          <w:tcPr>
            <w:tcW w:w="512" w:type="dxa"/>
            <w:vAlign w:val="center"/>
          </w:tcPr>
          <w:p w14:paraId="5211185C" w14:textId="170065D7" w:rsidR="00DB2057" w:rsidRPr="00952390" w:rsidRDefault="00157D83" w:rsidP="00632A16">
            <w:pPr>
              <w:rPr>
                <w:rFonts w:asciiTheme="majorHAnsi" w:hAnsiTheme="majorHAnsi" w:cstheme="majorHAnsi"/>
                <w:b/>
                <w:bCs/>
                <w:color w:val="000000"/>
                <w:szCs w:val="22"/>
              </w:rPr>
            </w:pPr>
            <w:r w:rsidRPr="00952390">
              <w:rPr>
                <w:rFonts w:asciiTheme="majorHAnsi" w:hAnsiTheme="majorHAnsi" w:cstheme="majorHAnsi"/>
                <w:b/>
                <w:bCs/>
                <w:color w:val="000000"/>
                <w:szCs w:val="22"/>
              </w:rPr>
              <w:t>2</w:t>
            </w:r>
          </w:p>
        </w:tc>
        <w:tc>
          <w:tcPr>
            <w:tcW w:w="1938" w:type="dxa"/>
            <w:vAlign w:val="center"/>
          </w:tcPr>
          <w:p w14:paraId="74E05D6E" w14:textId="77777777" w:rsidR="00DB2057" w:rsidRPr="00952390" w:rsidRDefault="00DB2057" w:rsidP="00632A16">
            <w:pPr>
              <w:rPr>
                <w:rFonts w:asciiTheme="majorHAnsi" w:hAnsiTheme="majorHAnsi" w:cstheme="majorHAnsi"/>
              </w:rPr>
            </w:pPr>
            <w:r w:rsidRPr="00952390">
              <w:rPr>
                <w:rFonts w:asciiTheme="majorHAnsi" w:hAnsiTheme="majorHAnsi" w:cstheme="majorHAnsi"/>
              </w:rPr>
              <w:t>Elektrilevi OÜ</w:t>
            </w:r>
          </w:p>
          <w:p w14:paraId="5E6D4742" w14:textId="0583A589" w:rsidR="00DB2057" w:rsidRPr="00952390" w:rsidRDefault="002E7D55" w:rsidP="00632A16">
            <w:pPr>
              <w:rPr>
                <w:rFonts w:asciiTheme="majorHAnsi" w:hAnsiTheme="majorHAnsi" w:cstheme="majorHAnsi"/>
              </w:rPr>
            </w:pPr>
            <w:r>
              <w:rPr>
                <w:rFonts w:asciiTheme="majorHAnsi" w:hAnsiTheme="majorHAnsi" w:cstheme="majorHAnsi"/>
              </w:rPr>
              <w:t>Maie Erik</w:t>
            </w:r>
          </w:p>
        </w:tc>
        <w:tc>
          <w:tcPr>
            <w:tcW w:w="1459" w:type="dxa"/>
            <w:vAlign w:val="center"/>
          </w:tcPr>
          <w:p w14:paraId="317F47A4" w14:textId="77777777" w:rsidR="00DB2057" w:rsidRDefault="002E7D55" w:rsidP="00632A16">
            <w:pPr>
              <w:rPr>
                <w:rFonts w:asciiTheme="majorHAnsi" w:hAnsiTheme="majorHAnsi" w:cstheme="majorHAnsi"/>
              </w:rPr>
            </w:pPr>
            <w:r>
              <w:rPr>
                <w:rFonts w:asciiTheme="majorHAnsi" w:hAnsiTheme="majorHAnsi" w:cstheme="majorHAnsi"/>
              </w:rPr>
              <w:t>Nr 5016258696</w:t>
            </w:r>
          </w:p>
          <w:p w14:paraId="21BC51A9" w14:textId="438BECE5" w:rsidR="002E7D55" w:rsidRPr="00952390" w:rsidRDefault="002E7D55" w:rsidP="00632A16">
            <w:pPr>
              <w:rPr>
                <w:rFonts w:asciiTheme="majorHAnsi" w:hAnsiTheme="majorHAnsi" w:cstheme="majorHAnsi"/>
              </w:rPr>
            </w:pPr>
            <w:r>
              <w:rPr>
                <w:rFonts w:asciiTheme="majorHAnsi" w:hAnsiTheme="majorHAnsi" w:cstheme="majorHAnsi"/>
              </w:rPr>
              <w:t>02.06.2026</w:t>
            </w:r>
          </w:p>
        </w:tc>
        <w:tc>
          <w:tcPr>
            <w:tcW w:w="2808" w:type="dxa"/>
            <w:vAlign w:val="center"/>
          </w:tcPr>
          <w:p w14:paraId="5085D273" w14:textId="58AB5E77" w:rsidR="002E7D55" w:rsidRDefault="002E7D55" w:rsidP="00632A16">
            <w:pPr>
              <w:rPr>
                <w:rFonts w:asciiTheme="majorHAnsi" w:hAnsiTheme="majorHAnsi" w:cstheme="majorHAnsi"/>
                <w:sz w:val="20"/>
                <w:szCs w:val="20"/>
              </w:rPr>
            </w:pPr>
            <w:r>
              <w:rPr>
                <w:rFonts w:asciiTheme="majorHAnsi" w:hAnsiTheme="majorHAnsi" w:cstheme="majorHAnsi"/>
                <w:sz w:val="20"/>
                <w:szCs w:val="20"/>
              </w:rPr>
              <w:t>Kooskõlastatud tingimustel:</w:t>
            </w:r>
          </w:p>
          <w:p w14:paraId="15818A86" w14:textId="24066173" w:rsidR="00DB2057" w:rsidRPr="00952390" w:rsidRDefault="002E7D55" w:rsidP="00632A16">
            <w:pPr>
              <w:rPr>
                <w:rFonts w:asciiTheme="majorHAnsi" w:hAnsiTheme="majorHAnsi" w:cstheme="majorHAnsi"/>
                <w:sz w:val="20"/>
                <w:szCs w:val="20"/>
              </w:rPr>
            </w:pPr>
            <w:r>
              <w:rPr>
                <w:rFonts w:asciiTheme="majorHAnsi" w:hAnsiTheme="majorHAnsi" w:cstheme="majorHAnsi"/>
                <w:sz w:val="20"/>
                <w:szCs w:val="20"/>
              </w:rPr>
              <w:t>Tööjoonised kooskõlastada täiendavalt</w:t>
            </w:r>
          </w:p>
        </w:tc>
        <w:tc>
          <w:tcPr>
            <w:tcW w:w="1100" w:type="dxa"/>
            <w:vAlign w:val="center"/>
          </w:tcPr>
          <w:p w14:paraId="25ABFDA4" w14:textId="0532B74A" w:rsidR="00DB2057" w:rsidRPr="00952390" w:rsidRDefault="00DB2057" w:rsidP="00632A16">
            <w:pPr>
              <w:rPr>
                <w:rFonts w:asciiTheme="majorHAnsi" w:hAnsiTheme="majorHAnsi" w:cstheme="majorHAnsi"/>
              </w:rPr>
            </w:pPr>
            <w:r w:rsidRPr="00952390">
              <w:rPr>
                <w:rFonts w:asciiTheme="majorHAnsi" w:hAnsiTheme="majorHAnsi" w:cstheme="majorHAnsi"/>
              </w:rPr>
              <w:t>Lisa 5.</w:t>
            </w:r>
            <w:r w:rsidR="00F71A14" w:rsidRPr="00952390">
              <w:rPr>
                <w:rFonts w:asciiTheme="majorHAnsi" w:hAnsiTheme="majorHAnsi" w:cstheme="majorHAnsi"/>
              </w:rPr>
              <w:t>2</w:t>
            </w:r>
          </w:p>
        </w:tc>
        <w:tc>
          <w:tcPr>
            <w:tcW w:w="1777" w:type="dxa"/>
            <w:vAlign w:val="center"/>
          </w:tcPr>
          <w:p w14:paraId="522E3094" w14:textId="27364C0B" w:rsidR="00DB2057" w:rsidRPr="00952390" w:rsidRDefault="00DB2057" w:rsidP="00632A16">
            <w:pPr>
              <w:rPr>
                <w:rFonts w:asciiTheme="majorHAnsi" w:hAnsiTheme="majorHAnsi" w:cstheme="majorHAnsi"/>
              </w:rPr>
            </w:pPr>
          </w:p>
        </w:tc>
      </w:tr>
      <w:tr w:rsidR="00AB2EA3" w:rsidRPr="00952390" w14:paraId="4493E014" w14:textId="77777777" w:rsidTr="00D70A3A">
        <w:tc>
          <w:tcPr>
            <w:tcW w:w="512" w:type="dxa"/>
            <w:vAlign w:val="center"/>
          </w:tcPr>
          <w:p w14:paraId="6C8EE7AF" w14:textId="2FE90ADD" w:rsidR="00DB2057" w:rsidRPr="00952390" w:rsidRDefault="00F71A14" w:rsidP="00632A16">
            <w:pPr>
              <w:rPr>
                <w:rFonts w:asciiTheme="majorHAnsi" w:hAnsiTheme="majorHAnsi" w:cstheme="majorHAnsi"/>
                <w:b/>
                <w:bCs/>
                <w:color w:val="000000"/>
                <w:szCs w:val="22"/>
              </w:rPr>
            </w:pPr>
            <w:r w:rsidRPr="00952390">
              <w:rPr>
                <w:rFonts w:asciiTheme="majorHAnsi" w:hAnsiTheme="majorHAnsi" w:cstheme="majorHAnsi"/>
                <w:b/>
                <w:bCs/>
                <w:color w:val="000000"/>
                <w:szCs w:val="22"/>
              </w:rPr>
              <w:t>3</w:t>
            </w:r>
          </w:p>
        </w:tc>
        <w:tc>
          <w:tcPr>
            <w:tcW w:w="1938" w:type="dxa"/>
            <w:vAlign w:val="center"/>
          </w:tcPr>
          <w:p w14:paraId="29E7F3E4" w14:textId="56B7C053" w:rsidR="00265828" w:rsidRDefault="00F71A14" w:rsidP="00632A16">
            <w:pPr>
              <w:rPr>
                <w:rFonts w:asciiTheme="majorHAnsi" w:hAnsiTheme="majorHAnsi" w:cstheme="majorHAnsi"/>
              </w:rPr>
            </w:pPr>
            <w:r w:rsidRPr="00952390">
              <w:rPr>
                <w:rFonts w:asciiTheme="majorHAnsi" w:hAnsiTheme="majorHAnsi" w:cstheme="majorHAnsi"/>
              </w:rPr>
              <w:t xml:space="preserve">AS </w:t>
            </w:r>
            <w:r w:rsidR="006E1692" w:rsidRPr="00952390">
              <w:rPr>
                <w:rFonts w:asciiTheme="majorHAnsi" w:hAnsiTheme="majorHAnsi" w:cstheme="majorHAnsi"/>
              </w:rPr>
              <w:t>Pärnu</w:t>
            </w:r>
            <w:r w:rsidRPr="00952390">
              <w:rPr>
                <w:rFonts w:asciiTheme="majorHAnsi" w:hAnsiTheme="majorHAnsi" w:cstheme="majorHAnsi"/>
              </w:rPr>
              <w:t xml:space="preserve"> Vesi </w:t>
            </w:r>
          </w:p>
          <w:p w14:paraId="1FBE6FC1" w14:textId="24D36687" w:rsidR="004275BD" w:rsidRPr="00952390" w:rsidRDefault="004275BD" w:rsidP="00632A16">
            <w:pPr>
              <w:rPr>
                <w:rFonts w:asciiTheme="majorHAnsi" w:hAnsiTheme="majorHAnsi" w:cstheme="majorHAnsi"/>
              </w:rPr>
            </w:pPr>
            <w:r>
              <w:rPr>
                <w:rFonts w:asciiTheme="majorHAnsi" w:hAnsiTheme="majorHAnsi" w:cstheme="majorHAnsi"/>
              </w:rPr>
              <w:t xml:space="preserve">Artjom </w:t>
            </w:r>
            <w:proofErr w:type="spellStart"/>
            <w:r>
              <w:rPr>
                <w:rFonts w:asciiTheme="majorHAnsi" w:hAnsiTheme="majorHAnsi" w:cstheme="majorHAnsi"/>
              </w:rPr>
              <w:t>Bõkov</w:t>
            </w:r>
            <w:proofErr w:type="spellEnd"/>
          </w:p>
          <w:p w14:paraId="415B0E60" w14:textId="358E4C4E" w:rsidR="00F71A14" w:rsidRPr="00952390" w:rsidRDefault="00F71A14" w:rsidP="00632A16">
            <w:pPr>
              <w:rPr>
                <w:rFonts w:asciiTheme="majorHAnsi" w:hAnsiTheme="majorHAnsi" w:cstheme="majorHAnsi"/>
                <w:highlight w:val="yellow"/>
              </w:rPr>
            </w:pPr>
          </w:p>
        </w:tc>
        <w:tc>
          <w:tcPr>
            <w:tcW w:w="1459" w:type="dxa"/>
            <w:vAlign w:val="center"/>
          </w:tcPr>
          <w:p w14:paraId="5D433EA2" w14:textId="2B61779C" w:rsidR="00DB2057" w:rsidRPr="00952390" w:rsidRDefault="004275BD" w:rsidP="00632A16">
            <w:pPr>
              <w:rPr>
                <w:rFonts w:asciiTheme="majorHAnsi" w:hAnsiTheme="majorHAnsi" w:cstheme="majorHAnsi"/>
                <w:highlight w:val="yellow"/>
              </w:rPr>
            </w:pPr>
            <w:r w:rsidRPr="004275BD">
              <w:rPr>
                <w:rFonts w:asciiTheme="majorHAnsi" w:hAnsiTheme="majorHAnsi" w:cstheme="majorHAnsi"/>
              </w:rPr>
              <w:t>28.07.2026-251039</w:t>
            </w:r>
          </w:p>
        </w:tc>
        <w:tc>
          <w:tcPr>
            <w:tcW w:w="2808" w:type="dxa"/>
            <w:vAlign w:val="center"/>
          </w:tcPr>
          <w:p w14:paraId="77C6AACF" w14:textId="018371BF" w:rsidR="00265828" w:rsidRPr="00952390" w:rsidRDefault="004275BD" w:rsidP="00F71A14">
            <w:pPr>
              <w:spacing w:after="160" w:line="360" w:lineRule="auto"/>
              <w:jc w:val="left"/>
              <w:rPr>
                <w:rFonts w:asciiTheme="majorHAnsi" w:hAnsiTheme="majorHAnsi" w:cstheme="majorHAnsi"/>
                <w:sz w:val="20"/>
                <w:szCs w:val="20"/>
                <w:highlight w:val="yellow"/>
              </w:rPr>
            </w:pPr>
            <w:r w:rsidRPr="004275BD">
              <w:rPr>
                <w:rFonts w:asciiTheme="majorHAnsi" w:hAnsiTheme="majorHAnsi" w:cstheme="majorHAnsi"/>
                <w:sz w:val="20"/>
                <w:szCs w:val="20"/>
              </w:rPr>
              <w:t xml:space="preserve">AS </w:t>
            </w:r>
            <w:r>
              <w:rPr>
                <w:rFonts w:asciiTheme="majorHAnsi" w:hAnsiTheme="majorHAnsi" w:cstheme="majorHAnsi"/>
                <w:sz w:val="20"/>
                <w:szCs w:val="20"/>
              </w:rPr>
              <w:t>Pärnu Vesi on tutvunud esitatud tööga ja arvamus on järgnev: DP lahendus on sobilik</w:t>
            </w:r>
          </w:p>
        </w:tc>
        <w:tc>
          <w:tcPr>
            <w:tcW w:w="1100" w:type="dxa"/>
            <w:vAlign w:val="center"/>
          </w:tcPr>
          <w:p w14:paraId="1B93BEDD" w14:textId="19CFD2AD" w:rsidR="00DB2057" w:rsidRPr="00952390" w:rsidRDefault="00F71A14" w:rsidP="00632A16">
            <w:pPr>
              <w:rPr>
                <w:rFonts w:asciiTheme="majorHAnsi" w:hAnsiTheme="majorHAnsi" w:cstheme="majorHAnsi"/>
                <w:highlight w:val="yellow"/>
              </w:rPr>
            </w:pPr>
            <w:r w:rsidRPr="00952390">
              <w:rPr>
                <w:rFonts w:asciiTheme="majorHAnsi" w:hAnsiTheme="majorHAnsi" w:cstheme="majorHAnsi"/>
              </w:rPr>
              <w:t>Lisa 5.3</w:t>
            </w:r>
          </w:p>
        </w:tc>
        <w:tc>
          <w:tcPr>
            <w:tcW w:w="1777" w:type="dxa"/>
            <w:vAlign w:val="center"/>
          </w:tcPr>
          <w:p w14:paraId="0E0DDAE9" w14:textId="1A5296E8" w:rsidR="00DB2057" w:rsidRPr="00952390" w:rsidRDefault="00DB2057" w:rsidP="00632A16">
            <w:pPr>
              <w:rPr>
                <w:rFonts w:asciiTheme="majorHAnsi" w:hAnsiTheme="majorHAnsi" w:cstheme="majorHAnsi"/>
                <w:highlight w:val="yellow"/>
              </w:rPr>
            </w:pPr>
          </w:p>
        </w:tc>
      </w:tr>
    </w:tbl>
    <w:p w14:paraId="1BAFFF8C" w14:textId="77777777" w:rsidR="00DB2057" w:rsidRPr="00952390" w:rsidRDefault="00DB2057" w:rsidP="00DB2057">
      <w:pPr>
        <w:rPr>
          <w:rFonts w:asciiTheme="majorHAnsi" w:hAnsiTheme="majorHAnsi" w:cstheme="majorHAnsi"/>
        </w:rPr>
      </w:pPr>
    </w:p>
    <w:sectPr w:rsidR="00DB2057" w:rsidRPr="00952390" w:rsidSect="00495600">
      <w:headerReference w:type="even" r:id="rId10"/>
      <w:headerReference w:type="default" r:id="rId11"/>
      <w:footerReference w:type="even" r:id="rId12"/>
      <w:footerReference w:type="default" r:id="rId13"/>
      <w:pgSz w:w="11907" w:h="16839" w:code="9"/>
      <w:pgMar w:top="1418" w:right="1622" w:bottom="1418" w:left="1797" w:header="709" w:footer="7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EA645" w14:textId="77777777" w:rsidR="000543FB" w:rsidRDefault="000543FB">
      <w:r>
        <w:separator/>
      </w:r>
    </w:p>
    <w:p w14:paraId="1E9D9F0D" w14:textId="77777777" w:rsidR="000543FB" w:rsidRDefault="000543FB"/>
    <w:p w14:paraId="1FEB8479" w14:textId="77777777" w:rsidR="000543FB" w:rsidRDefault="000543FB" w:rsidP="00D226FF"/>
    <w:p w14:paraId="2945EC20" w14:textId="77777777" w:rsidR="000543FB" w:rsidRDefault="000543FB" w:rsidP="00D226FF"/>
    <w:p w14:paraId="7A805D1D" w14:textId="77777777" w:rsidR="000543FB" w:rsidRDefault="000543FB" w:rsidP="00020D5C"/>
    <w:p w14:paraId="29812B68" w14:textId="77777777" w:rsidR="000543FB" w:rsidRDefault="000543FB" w:rsidP="00020D5C"/>
    <w:p w14:paraId="5B6AF0A6" w14:textId="77777777" w:rsidR="000543FB" w:rsidRDefault="000543FB" w:rsidP="00020D5C"/>
    <w:p w14:paraId="309EEF2A" w14:textId="77777777" w:rsidR="000543FB" w:rsidRDefault="000543FB" w:rsidP="00A25C9C"/>
    <w:p w14:paraId="5C49F672" w14:textId="77777777" w:rsidR="000543FB" w:rsidRDefault="000543FB" w:rsidP="00A25C9C"/>
    <w:p w14:paraId="1C806B9A" w14:textId="77777777" w:rsidR="000543FB" w:rsidRDefault="000543FB" w:rsidP="00A25C9C"/>
    <w:p w14:paraId="05ACB3E9" w14:textId="77777777" w:rsidR="000543FB" w:rsidRDefault="000543FB" w:rsidP="00A25C9C"/>
    <w:p w14:paraId="4D7EB7A1" w14:textId="77777777" w:rsidR="000543FB" w:rsidRDefault="000543FB" w:rsidP="00A25C9C"/>
    <w:p w14:paraId="115767FE" w14:textId="77777777" w:rsidR="000543FB" w:rsidRDefault="000543FB" w:rsidP="00A25C9C"/>
    <w:p w14:paraId="613D4035" w14:textId="77777777" w:rsidR="000543FB" w:rsidRDefault="000543FB" w:rsidP="00B016D4"/>
    <w:p w14:paraId="05D50F4B" w14:textId="77777777" w:rsidR="000543FB" w:rsidRDefault="000543FB"/>
    <w:p w14:paraId="59B86226" w14:textId="77777777" w:rsidR="000543FB" w:rsidRDefault="000543FB"/>
    <w:p w14:paraId="119A2499" w14:textId="77777777" w:rsidR="000543FB" w:rsidRDefault="000543FB"/>
    <w:p w14:paraId="617ABE6C" w14:textId="77777777" w:rsidR="000543FB" w:rsidRDefault="000543FB" w:rsidP="00FA60B2"/>
    <w:p w14:paraId="3CE821F5" w14:textId="77777777" w:rsidR="000543FB" w:rsidRDefault="000543FB" w:rsidP="00900AF4"/>
    <w:p w14:paraId="306B7CFC" w14:textId="77777777" w:rsidR="000543FB" w:rsidRDefault="000543FB" w:rsidP="00900AF4"/>
    <w:p w14:paraId="26A6A63E" w14:textId="77777777" w:rsidR="000543FB" w:rsidRDefault="000543FB" w:rsidP="00900AF4"/>
    <w:p w14:paraId="62445211" w14:textId="77777777" w:rsidR="000543FB" w:rsidRDefault="000543FB" w:rsidP="00900AF4"/>
    <w:p w14:paraId="720D4332" w14:textId="77777777" w:rsidR="000543FB" w:rsidRDefault="000543FB" w:rsidP="00900AF4"/>
    <w:p w14:paraId="01D7BA06" w14:textId="77777777" w:rsidR="000543FB" w:rsidRDefault="000543FB" w:rsidP="00900AF4"/>
    <w:p w14:paraId="4C08182C" w14:textId="77777777" w:rsidR="000543FB" w:rsidRDefault="000543FB" w:rsidP="00900AF4"/>
    <w:p w14:paraId="6D943F54" w14:textId="77777777" w:rsidR="000543FB" w:rsidRDefault="000543FB" w:rsidP="00900AF4"/>
    <w:p w14:paraId="6B4E6735" w14:textId="77777777" w:rsidR="000543FB" w:rsidRDefault="000543FB" w:rsidP="00900AF4"/>
    <w:p w14:paraId="39DA5976" w14:textId="77777777" w:rsidR="000543FB" w:rsidRDefault="000543FB" w:rsidP="00900AF4"/>
    <w:p w14:paraId="08A6CB6D" w14:textId="77777777" w:rsidR="000543FB" w:rsidRDefault="000543FB" w:rsidP="00E20B92"/>
    <w:p w14:paraId="01D6D9FC" w14:textId="77777777" w:rsidR="000543FB" w:rsidRDefault="000543FB" w:rsidP="00E20B92"/>
    <w:p w14:paraId="2A7553AB" w14:textId="77777777" w:rsidR="000543FB" w:rsidRDefault="000543FB" w:rsidP="00E20B92"/>
    <w:p w14:paraId="721786A9" w14:textId="77777777" w:rsidR="000543FB" w:rsidRDefault="000543FB" w:rsidP="00E20B92"/>
    <w:p w14:paraId="0B95F370" w14:textId="77777777" w:rsidR="000543FB" w:rsidRDefault="000543FB" w:rsidP="00E20B92"/>
    <w:p w14:paraId="12A8D4D9" w14:textId="77777777" w:rsidR="000543FB" w:rsidRDefault="000543FB" w:rsidP="00E20B92"/>
    <w:p w14:paraId="71FA5568" w14:textId="77777777" w:rsidR="000543FB" w:rsidRDefault="000543FB" w:rsidP="00E20B92"/>
    <w:p w14:paraId="2BAB690C" w14:textId="77777777" w:rsidR="000543FB" w:rsidRDefault="000543FB" w:rsidP="00E20B92"/>
    <w:p w14:paraId="69E9CB59" w14:textId="77777777" w:rsidR="000543FB" w:rsidRDefault="000543FB" w:rsidP="00E20B92"/>
    <w:p w14:paraId="492AF4F1" w14:textId="77777777" w:rsidR="000543FB" w:rsidRDefault="000543FB" w:rsidP="00E20B92"/>
    <w:p w14:paraId="100392B4" w14:textId="77777777" w:rsidR="000543FB" w:rsidRDefault="000543FB" w:rsidP="00E20B92"/>
    <w:p w14:paraId="741FAC00" w14:textId="77777777" w:rsidR="000543FB" w:rsidRDefault="000543FB" w:rsidP="00E20B92"/>
    <w:p w14:paraId="7E166712" w14:textId="77777777" w:rsidR="000543FB" w:rsidRDefault="000543FB"/>
    <w:p w14:paraId="3C7D0D1C" w14:textId="77777777" w:rsidR="000543FB" w:rsidRDefault="000543FB" w:rsidP="00EA160D"/>
    <w:p w14:paraId="246CB07C" w14:textId="77777777" w:rsidR="000543FB" w:rsidRDefault="000543FB"/>
    <w:p w14:paraId="78BB3932" w14:textId="77777777" w:rsidR="000543FB" w:rsidRDefault="000543FB"/>
    <w:p w14:paraId="418E1D30" w14:textId="77777777" w:rsidR="000543FB" w:rsidRDefault="000543FB" w:rsidP="0062754B"/>
    <w:p w14:paraId="0402952E" w14:textId="77777777" w:rsidR="000543FB" w:rsidRDefault="000543FB"/>
    <w:p w14:paraId="7221B7E9" w14:textId="77777777" w:rsidR="000543FB" w:rsidRDefault="000543FB"/>
    <w:p w14:paraId="12995A50" w14:textId="77777777" w:rsidR="000543FB" w:rsidRDefault="000543FB"/>
    <w:p w14:paraId="202A5B7F" w14:textId="77777777" w:rsidR="000543FB" w:rsidRDefault="000543FB" w:rsidP="00E45BFA"/>
    <w:p w14:paraId="1404E5F7" w14:textId="77777777" w:rsidR="000543FB" w:rsidRDefault="000543FB" w:rsidP="00E45BFA"/>
    <w:p w14:paraId="1AF6EB81" w14:textId="77777777" w:rsidR="000543FB" w:rsidRDefault="000543FB" w:rsidP="00E45BFA"/>
    <w:p w14:paraId="0DB5853D" w14:textId="77777777" w:rsidR="000543FB" w:rsidRDefault="000543FB"/>
    <w:p w14:paraId="07C532AE" w14:textId="77777777" w:rsidR="000543FB" w:rsidRDefault="000543FB" w:rsidP="003817B8"/>
    <w:p w14:paraId="3335F58F" w14:textId="77777777" w:rsidR="000543FB" w:rsidRDefault="000543FB"/>
    <w:p w14:paraId="381A3934" w14:textId="77777777" w:rsidR="000543FB" w:rsidRDefault="000543FB" w:rsidP="00DD5886"/>
    <w:p w14:paraId="611159F4" w14:textId="77777777" w:rsidR="000543FB" w:rsidRDefault="000543FB"/>
    <w:p w14:paraId="71B4CC37" w14:textId="77777777" w:rsidR="000543FB" w:rsidRDefault="000543FB" w:rsidP="00BC2FD5"/>
    <w:p w14:paraId="400B4D5F" w14:textId="77777777" w:rsidR="000543FB" w:rsidRDefault="000543FB"/>
    <w:p w14:paraId="0CA404DD" w14:textId="77777777" w:rsidR="000543FB" w:rsidRDefault="000543FB" w:rsidP="005E775E"/>
    <w:p w14:paraId="0B5B537A" w14:textId="77777777" w:rsidR="000543FB" w:rsidRDefault="000543FB" w:rsidP="005E775E"/>
    <w:p w14:paraId="499E23D8" w14:textId="77777777" w:rsidR="000543FB" w:rsidRDefault="000543FB" w:rsidP="00C044EE"/>
    <w:p w14:paraId="52D1FBF8" w14:textId="77777777" w:rsidR="000543FB" w:rsidRDefault="000543FB"/>
    <w:p w14:paraId="5CBC4583" w14:textId="77777777" w:rsidR="000543FB" w:rsidRDefault="000543FB" w:rsidP="00CE450E"/>
    <w:p w14:paraId="3DC3AC6C" w14:textId="77777777" w:rsidR="000543FB" w:rsidRDefault="000543FB"/>
    <w:p w14:paraId="16BA926A" w14:textId="77777777" w:rsidR="000543FB" w:rsidRDefault="000543FB" w:rsidP="00FE1D24"/>
    <w:p w14:paraId="0E8FA48F" w14:textId="77777777" w:rsidR="000543FB" w:rsidRDefault="000543FB" w:rsidP="00FE1D24"/>
    <w:p w14:paraId="37A8B055" w14:textId="77777777" w:rsidR="000543FB" w:rsidRDefault="000543FB" w:rsidP="00FE1D24"/>
    <w:p w14:paraId="5D817110" w14:textId="77777777" w:rsidR="000543FB" w:rsidRDefault="000543FB" w:rsidP="00FE1D24"/>
    <w:p w14:paraId="49DB57E4" w14:textId="77777777" w:rsidR="000543FB" w:rsidRDefault="000543FB" w:rsidP="00FE1D24"/>
    <w:p w14:paraId="7EC7A0F0" w14:textId="77777777" w:rsidR="000543FB" w:rsidRDefault="000543FB"/>
    <w:p w14:paraId="4B761298" w14:textId="77777777" w:rsidR="000543FB" w:rsidRDefault="000543FB"/>
    <w:p w14:paraId="0BB4315B" w14:textId="77777777" w:rsidR="000543FB" w:rsidRDefault="000543FB" w:rsidP="00D93BE7"/>
    <w:p w14:paraId="1AD62543" w14:textId="77777777" w:rsidR="000543FB" w:rsidRDefault="000543FB"/>
    <w:p w14:paraId="24602D78" w14:textId="77777777" w:rsidR="000543FB" w:rsidRDefault="000543FB" w:rsidP="00C1694A"/>
    <w:p w14:paraId="18BD1BEE" w14:textId="77777777" w:rsidR="000543FB" w:rsidRDefault="000543FB" w:rsidP="00C1694A"/>
    <w:p w14:paraId="29E529F1" w14:textId="77777777" w:rsidR="000543FB" w:rsidRDefault="000543FB" w:rsidP="00ED70DD"/>
    <w:p w14:paraId="5786CA08" w14:textId="77777777" w:rsidR="000543FB" w:rsidRDefault="000543FB" w:rsidP="00ED70DD"/>
    <w:p w14:paraId="690179AF" w14:textId="77777777" w:rsidR="000543FB" w:rsidRDefault="000543FB" w:rsidP="0074645A"/>
    <w:p w14:paraId="78A6142D" w14:textId="77777777" w:rsidR="000543FB" w:rsidRDefault="000543FB" w:rsidP="00385865"/>
    <w:p w14:paraId="1660E7E1" w14:textId="77777777" w:rsidR="000543FB" w:rsidRDefault="000543FB" w:rsidP="00385865"/>
    <w:p w14:paraId="1EAC5B03" w14:textId="77777777" w:rsidR="000543FB" w:rsidRDefault="000543FB" w:rsidP="00BA6C40"/>
    <w:p w14:paraId="552C4560" w14:textId="77777777" w:rsidR="000543FB" w:rsidRDefault="000543FB" w:rsidP="00153603"/>
    <w:p w14:paraId="1E6E5210" w14:textId="77777777" w:rsidR="000543FB" w:rsidRDefault="000543FB" w:rsidP="00153603"/>
    <w:p w14:paraId="094EEFA8" w14:textId="77777777" w:rsidR="000543FB" w:rsidRDefault="000543FB" w:rsidP="00153603"/>
    <w:p w14:paraId="344CAA38" w14:textId="77777777" w:rsidR="000543FB" w:rsidRDefault="000543FB" w:rsidP="00153603"/>
    <w:p w14:paraId="7C2AE3EE" w14:textId="77777777" w:rsidR="000543FB" w:rsidRDefault="000543FB" w:rsidP="0060046B"/>
    <w:p w14:paraId="14772D81" w14:textId="77777777" w:rsidR="000543FB" w:rsidRDefault="000543FB" w:rsidP="0060046B"/>
    <w:p w14:paraId="3B197412" w14:textId="77777777" w:rsidR="000543FB" w:rsidRDefault="000543FB" w:rsidP="0060046B"/>
    <w:p w14:paraId="5A86B7F2" w14:textId="77777777" w:rsidR="000543FB" w:rsidRDefault="000543FB" w:rsidP="0060046B"/>
    <w:p w14:paraId="7D4B9DD8" w14:textId="77777777" w:rsidR="000543FB" w:rsidRDefault="000543FB"/>
    <w:p w14:paraId="58F36CFD" w14:textId="77777777" w:rsidR="000543FB" w:rsidRDefault="000543FB" w:rsidP="003D2551"/>
    <w:p w14:paraId="0DA91A21" w14:textId="77777777" w:rsidR="000543FB" w:rsidRDefault="000543FB" w:rsidP="003D2551"/>
    <w:p w14:paraId="2B5C0CE7" w14:textId="77777777" w:rsidR="000543FB" w:rsidRDefault="000543FB"/>
    <w:p w14:paraId="0567B424" w14:textId="77777777" w:rsidR="000543FB" w:rsidRDefault="000543FB" w:rsidP="00337AE1"/>
    <w:p w14:paraId="767681B9" w14:textId="77777777" w:rsidR="000543FB" w:rsidRDefault="000543FB"/>
    <w:p w14:paraId="3B5B7C56" w14:textId="77777777" w:rsidR="000543FB" w:rsidRDefault="000543FB"/>
    <w:p w14:paraId="3FBDB8E6" w14:textId="77777777" w:rsidR="000543FB" w:rsidRDefault="000543FB"/>
    <w:p w14:paraId="6C6B183C" w14:textId="77777777" w:rsidR="000543FB" w:rsidRDefault="000543FB" w:rsidP="00495600"/>
    <w:p w14:paraId="638D96FA" w14:textId="77777777" w:rsidR="000543FB" w:rsidRDefault="000543FB" w:rsidP="00495600"/>
    <w:p w14:paraId="49E5E54A" w14:textId="77777777" w:rsidR="000543FB" w:rsidRDefault="000543FB"/>
    <w:p w14:paraId="139A1403" w14:textId="77777777" w:rsidR="000543FB" w:rsidRDefault="000543FB"/>
    <w:p w14:paraId="18FE7F8C" w14:textId="77777777" w:rsidR="000543FB" w:rsidRDefault="000543FB" w:rsidP="00A4122E"/>
    <w:p w14:paraId="766FEA22" w14:textId="77777777" w:rsidR="000543FB" w:rsidRDefault="000543FB"/>
    <w:p w14:paraId="3E76171C" w14:textId="77777777" w:rsidR="000543FB" w:rsidRDefault="000543FB"/>
    <w:p w14:paraId="53615148" w14:textId="77777777" w:rsidR="000543FB" w:rsidRDefault="000543FB" w:rsidP="00C85621"/>
    <w:p w14:paraId="57781544" w14:textId="77777777" w:rsidR="000543FB" w:rsidRDefault="000543FB" w:rsidP="00C85621"/>
    <w:p w14:paraId="34D4B0F0" w14:textId="77777777" w:rsidR="000543FB" w:rsidRDefault="000543FB" w:rsidP="00C85621"/>
    <w:p w14:paraId="5E94BBDB" w14:textId="77777777" w:rsidR="000543FB" w:rsidRDefault="000543FB" w:rsidP="00FB7F88"/>
    <w:p w14:paraId="0AF7A424" w14:textId="77777777" w:rsidR="000543FB" w:rsidRDefault="000543FB" w:rsidP="00914EF1"/>
    <w:p w14:paraId="5960BBEA" w14:textId="77777777" w:rsidR="000543FB" w:rsidRDefault="000543FB"/>
    <w:p w14:paraId="6F15DABE" w14:textId="77777777" w:rsidR="000543FB" w:rsidRDefault="000543FB"/>
    <w:p w14:paraId="3475A9F4" w14:textId="77777777" w:rsidR="000543FB" w:rsidRDefault="000543FB"/>
    <w:p w14:paraId="2105C418" w14:textId="77777777" w:rsidR="000543FB" w:rsidRDefault="000543FB"/>
    <w:p w14:paraId="75408703" w14:textId="77777777" w:rsidR="000543FB" w:rsidRDefault="000543FB"/>
    <w:p w14:paraId="47886411" w14:textId="77777777" w:rsidR="000543FB" w:rsidRDefault="000543FB"/>
    <w:p w14:paraId="5673C242" w14:textId="77777777" w:rsidR="000543FB" w:rsidRDefault="000543FB"/>
  </w:endnote>
  <w:endnote w:type="continuationSeparator" w:id="0">
    <w:p w14:paraId="66440DFC" w14:textId="77777777" w:rsidR="000543FB" w:rsidRDefault="000543FB">
      <w:r>
        <w:continuationSeparator/>
      </w:r>
    </w:p>
    <w:p w14:paraId="5BD973FB" w14:textId="77777777" w:rsidR="000543FB" w:rsidRDefault="000543FB"/>
    <w:p w14:paraId="4043528E" w14:textId="77777777" w:rsidR="000543FB" w:rsidRDefault="000543FB" w:rsidP="00D226FF"/>
    <w:p w14:paraId="71C2DA6A" w14:textId="77777777" w:rsidR="000543FB" w:rsidRDefault="000543FB" w:rsidP="00D226FF"/>
    <w:p w14:paraId="5B4203A0" w14:textId="77777777" w:rsidR="000543FB" w:rsidRDefault="000543FB" w:rsidP="00020D5C"/>
    <w:p w14:paraId="0E91F95B" w14:textId="77777777" w:rsidR="000543FB" w:rsidRDefault="000543FB" w:rsidP="00020D5C"/>
    <w:p w14:paraId="1117BE93" w14:textId="77777777" w:rsidR="000543FB" w:rsidRDefault="000543FB" w:rsidP="00020D5C"/>
    <w:p w14:paraId="56F6CED0" w14:textId="77777777" w:rsidR="000543FB" w:rsidRDefault="000543FB" w:rsidP="00A25C9C"/>
    <w:p w14:paraId="5568F15B" w14:textId="77777777" w:rsidR="000543FB" w:rsidRDefault="000543FB" w:rsidP="00A25C9C"/>
    <w:p w14:paraId="36000A33" w14:textId="77777777" w:rsidR="000543FB" w:rsidRDefault="000543FB" w:rsidP="00A25C9C"/>
    <w:p w14:paraId="3A940DB6" w14:textId="77777777" w:rsidR="000543FB" w:rsidRDefault="000543FB" w:rsidP="00A25C9C"/>
    <w:p w14:paraId="5CDEC805" w14:textId="77777777" w:rsidR="000543FB" w:rsidRDefault="000543FB" w:rsidP="00A25C9C"/>
    <w:p w14:paraId="69AC5DE7" w14:textId="77777777" w:rsidR="000543FB" w:rsidRDefault="000543FB" w:rsidP="00A25C9C"/>
    <w:p w14:paraId="149B4AF3" w14:textId="77777777" w:rsidR="000543FB" w:rsidRDefault="000543FB" w:rsidP="00B016D4"/>
    <w:p w14:paraId="24971290" w14:textId="77777777" w:rsidR="000543FB" w:rsidRDefault="000543FB"/>
    <w:p w14:paraId="52AFE053" w14:textId="77777777" w:rsidR="000543FB" w:rsidRDefault="000543FB"/>
    <w:p w14:paraId="403DAAF7" w14:textId="77777777" w:rsidR="000543FB" w:rsidRDefault="000543FB"/>
    <w:p w14:paraId="18D4A544" w14:textId="77777777" w:rsidR="000543FB" w:rsidRDefault="000543FB" w:rsidP="00FA60B2"/>
    <w:p w14:paraId="30D4EBE2" w14:textId="77777777" w:rsidR="000543FB" w:rsidRDefault="000543FB" w:rsidP="00900AF4"/>
    <w:p w14:paraId="736A1032" w14:textId="77777777" w:rsidR="000543FB" w:rsidRDefault="000543FB" w:rsidP="00900AF4"/>
    <w:p w14:paraId="46FC38DD" w14:textId="77777777" w:rsidR="000543FB" w:rsidRDefault="000543FB" w:rsidP="00900AF4"/>
    <w:p w14:paraId="551E42F0" w14:textId="77777777" w:rsidR="000543FB" w:rsidRDefault="000543FB" w:rsidP="00900AF4"/>
    <w:p w14:paraId="04FAC410" w14:textId="77777777" w:rsidR="000543FB" w:rsidRDefault="000543FB" w:rsidP="00900AF4"/>
    <w:p w14:paraId="2340493F" w14:textId="77777777" w:rsidR="000543FB" w:rsidRDefault="000543FB" w:rsidP="00900AF4"/>
    <w:p w14:paraId="7446A889" w14:textId="77777777" w:rsidR="000543FB" w:rsidRDefault="000543FB" w:rsidP="00900AF4"/>
    <w:p w14:paraId="55BC87E1" w14:textId="77777777" w:rsidR="000543FB" w:rsidRDefault="000543FB" w:rsidP="00900AF4"/>
    <w:p w14:paraId="3CB5A32C" w14:textId="77777777" w:rsidR="000543FB" w:rsidRDefault="000543FB" w:rsidP="00900AF4"/>
    <w:p w14:paraId="1F41A00F" w14:textId="77777777" w:rsidR="000543FB" w:rsidRDefault="000543FB" w:rsidP="00900AF4"/>
    <w:p w14:paraId="33A62775" w14:textId="77777777" w:rsidR="000543FB" w:rsidRDefault="000543FB" w:rsidP="00E20B92"/>
    <w:p w14:paraId="08447C57" w14:textId="77777777" w:rsidR="000543FB" w:rsidRDefault="000543FB" w:rsidP="00E20B92"/>
    <w:p w14:paraId="4662B7FF" w14:textId="77777777" w:rsidR="000543FB" w:rsidRDefault="000543FB" w:rsidP="00E20B92"/>
    <w:p w14:paraId="543999C9" w14:textId="77777777" w:rsidR="000543FB" w:rsidRDefault="000543FB" w:rsidP="00E20B92"/>
    <w:p w14:paraId="40CDA04B" w14:textId="77777777" w:rsidR="000543FB" w:rsidRDefault="000543FB" w:rsidP="00E20B92"/>
    <w:p w14:paraId="2B8B22C8" w14:textId="77777777" w:rsidR="000543FB" w:rsidRDefault="000543FB" w:rsidP="00E20B92"/>
    <w:p w14:paraId="13C21BB7" w14:textId="77777777" w:rsidR="000543FB" w:rsidRDefault="000543FB" w:rsidP="00E20B92"/>
    <w:p w14:paraId="18ADF2C8" w14:textId="77777777" w:rsidR="000543FB" w:rsidRDefault="000543FB" w:rsidP="00E20B92"/>
    <w:p w14:paraId="64479814" w14:textId="77777777" w:rsidR="000543FB" w:rsidRDefault="000543FB" w:rsidP="00E20B92"/>
    <w:p w14:paraId="29A224AA" w14:textId="77777777" w:rsidR="000543FB" w:rsidRDefault="000543FB" w:rsidP="00E20B92"/>
    <w:p w14:paraId="4C6548BA" w14:textId="77777777" w:rsidR="000543FB" w:rsidRDefault="000543FB" w:rsidP="00E20B92"/>
    <w:p w14:paraId="64A3DF89" w14:textId="77777777" w:rsidR="000543FB" w:rsidRDefault="000543FB" w:rsidP="00E20B92"/>
    <w:p w14:paraId="7DC36E0C" w14:textId="77777777" w:rsidR="000543FB" w:rsidRDefault="000543FB"/>
    <w:p w14:paraId="4D61B60C" w14:textId="77777777" w:rsidR="000543FB" w:rsidRDefault="000543FB" w:rsidP="00EA160D"/>
    <w:p w14:paraId="3891D595" w14:textId="77777777" w:rsidR="000543FB" w:rsidRDefault="000543FB"/>
    <w:p w14:paraId="4DBB8C32" w14:textId="77777777" w:rsidR="000543FB" w:rsidRDefault="000543FB"/>
    <w:p w14:paraId="2EFE368D" w14:textId="77777777" w:rsidR="000543FB" w:rsidRDefault="000543FB" w:rsidP="0062754B"/>
    <w:p w14:paraId="697F97A3" w14:textId="77777777" w:rsidR="000543FB" w:rsidRDefault="000543FB"/>
    <w:p w14:paraId="5EE92EF1" w14:textId="77777777" w:rsidR="000543FB" w:rsidRDefault="000543FB"/>
    <w:p w14:paraId="32BAAE84" w14:textId="77777777" w:rsidR="000543FB" w:rsidRDefault="000543FB"/>
    <w:p w14:paraId="3EC5C50F" w14:textId="77777777" w:rsidR="000543FB" w:rsidRDefault="000543FB" w:rsidP="00E45BFA"/>
    <w:p w14:paraId="4425B8C0" w14:textId="77777777" w:rsidR="000543FB" w:rsidRDefault="000543FB" w:rsidP="00E45BFA"/>
    <w:p w14:paraId="762D7197" w14:textId="77777777" w:rsidR="000543FB" w:rsidRDefault="000543FB" w:rsidP="00E45BFA"/>
    <w:p w14:paraId="486BB7E0" w14:textId="77777777" w:rsidR="000543FB" w:rsidRDefault="000543FB"/>
    <w:p w14:paraId="6779D654" w14:textId="77777777" w:rsidR="000543FB" w:rsidRDefault="000543FB" w:rsidP="003817B8"/>
    <w:p w14:paraId="48203912" w14:textId="77777777" w:rsidR="000543FB" w:rsidRDefault="000543FB"/>
    <w:p w14:paraId="173A383D" w14:textId="77777777" w:rsidR="000543FB" w:rsidRDefault="000543FB" w:rsidP="00DD5886"/>
    <w:p w14:paraId="2F8C47B0" w14:textId="77777777" w:rsidR="000543FB" w:rsidRDefault="000543FB"/>
    <w:p w14:paraId="33A70860" w14:textId="77777777" w:rsidR="000543FB" w:rsidRDefault="000543FB" w:rsidP="00BC2FD5"/>
    <w:p w14:paraId="29F911C2" w14:textId="77777777" w:rsidR="000543FB" w:rsidRDefault="000543FB"/>
    <w:p w14:paraId="532B12DF" w14:textId="77777777" w:rsidR="000543FB" w:rsidRDefault="000543FB" w:rsidP="005E775E"/>
    <w:p w14:paraId="367FD538" w14:textId="77777777" w:rsidR="000543FB" w:rsidRDefault="000543FB" w:rsidP="005E775E"/>
    <w:p w14:paraId="6123A7DF" w14:textId="77777777" w:rsidR="000543FB" w:rsidRDefault="000543FB" w:rsidP="00C044EE"/>
    <w:p w14:paraId="2FEC10BF" w14:textId="77777777" w:rsidR="000543FB" w:rsidRDefault="000543FB"/>
    <w:p w14:paraId="0E4B3719" w14:textId="77777777" w:rsidR="000543FB" w:rsidRDefault="000543FB" w:rsidP="00CE450E"/>
    <w:p w14:paraId="768D6709" w14:textId="77777777" w:rsidR="000543FB" w:rsidRDefault="000543FB"/>
    <w:p w14:paraId="29B6C3E0" w14:textId="77777777" w:rsidR="000543FB" w:rsidRDefault="000543FB" w:rsidP="00FE1D24"/>
    <w:p w14:paraId="638528BD" w14:textId="77777777" w:rsidR="000543FB" w:rsidRDefault="000543FB" w:rsidP="00FE1D24"/>
    <w:p w14:paraId="0678B5A0" w14:textId="77777777" w:rsidR="000543FB" w:rsidRDefault="000543FB" w:rsidP="00FE1D24"/>
    <w:p w14:paraId="5FDC823B" w14:textId="77777777" w:rsidR="000543FB" w:rsidRDefault="000543FB" w:rsidP="00FE1D24"/>
    <w:p w14:paraId="297CF9BC" w14:textId="77777777" w:rsidR="000543FB" w:rsidRDefault="000543FB" w:rsidP="00FE1D24"/>
    <w:p w14:paraId="3A857524" w14:textId="77777777" w:rsidR="000543FB" w:rsidRDefault="000543FB"/>
    <w:p w14:paraId="2CEBC9BC" w14:textId="77777777" w:rsidR="000543FB" w:rsidRDefault="000543FB"/>
    <w:p w14:paraId="6CA6FB19" w14:textId="77777777" w:rsidR="000543FB" w:rsidRDefault="000543FB" w:rsidP="00D93BE7"/>
    <w:p w14:paraId="5CFBEB10" w14:textId="77777777" w:rsidR="000543FB" w:rsidRDefault="000543FB"/>
    <w:p w14:paraId="47759DC1" w14:textId="77777777" w:rsidR="000543FB" w:rsidRDefault="000543FB" w:rsidP="00C1694A"/>
    <w:p w14:paraId="0631BFE5" w14:textId="77777777" w:rsidR="000543FB" w:rsidRDefault="000543FB" w:rsidP="00C1694A"/>
    <w:p w14:paraId="3D9B724F" w14:textId="77777777" w:rsidR="000543FB" w:rsidRDefault="000543FB" w:rsidP="00ED70DD"/>
    <w:p w14:paraId="0F7D0A6F" w14:textId="77777777" w:rsidR="000543FB" w:rsidRDefault="000543FB" w:rsidP="00ED70DD"/>
    <w:p w14:paraId="4B05ED9C" w14:textId="77777777" w:rsidR="000543FB" w:rsidRDefault="000543FB" w:rsidP="0074645A"/>
    <w:p w14:paraId="3D7956BC" w14:textId="77777777" w:rsidR="000543FB" w:rsidRDefault="000543FB" w:rsidP="00385865"/>
    <w:p w14:paraId="730134B3" w14:textId="77777777" w:rsidR="000543FB" w:rsidRDefault="000543FB" w:rsidP="00385865"/>
    <w:p w14:paraId="104F9F08" w14:textId="77777777" w:rsidR="000543FB" w:rsidRDefault="000543FB" w:rsidP="00BA6C40"/>
    <w:p w14:paraId="5994ADE0" w14:textId="77777777" w:rsidR="000543FB" w:rsidRDefault="000543FB" w:rsidP="00153603"/>
    <w:p w14:paraId="37DF5E84" w14:textId="77777777" w:rsidR="000543FB" w:rsidRDefault="000543FB" w:rsidP="00153603"/>
    <w:p w14:paraId="0F39B643" w14:textId="77777777" w:rsidR="000543FB" w:rsidRDefault="000543FB" w:rsidP="00153603"/>
    <w:p w14:paraId="3411E6AE" w14:textId="77777777" w:rsidR="000543FB" w:rsidRDefault="000543FB" w:rsidP="00153603"/>
    <w:p w14:paraId="2DCB7FD9" w14:textId="77777777" w:rsidR="000543FB" w:rsidRDefault="000543FB" w:rsidP="0060046B"/>
    <w:p w14:paraId="72F46B1D" w14:textId="77777777" w:rsidR="000543FB" w:rsidRDefault="000543FB" w:rsidP="0060046B"/>
    <w:p w14:paraId="25BE3C16" w14:textId="77777777" w:rsidR="000543FB" w:rsidRDefault="000543FB" w:rsidP="0060046B"/>
    <w:p w14:paraId="0E13D7E9" w14:textId="77777777" w:rsidR="000543FB" w:rsidRDefault="000543FB" w:rsidP="0060046B"/>
    <w:p w14:paraId="2A4EB6CD" w14:textId="77777777" w:rsidR="000543FB" w:rsidRDefault="000543FB"/>
    <w:p w14:paraId="28C78FF2" w14:textId="77777777" w:rsidR="000543FB" w:rsidRDefault="000543FB" w:rsidP="003D2551"/>
    <w:p w14:paraId="0AE9F69B" w14:textId="77777777" w:rsidR="000543FB" w:rsidRDefault="000543FB" w:rsidP="003D2551"/>
    <w:p w14:paraId="4CA65AEB" w14:textId="77777777" w:rsidR="000543FB" w:rsidRDefault="000543FB"/>
    <w:p w14:paraId="24FAD592" w14:textId="77777777" w:rsidR="000543FB" w:rsidRDefault="000543FB" w:rsidP="00337AE1"/>
    <w:p w14:paraId="45E0009B" w14:textId="77777777" w:rsidR="000543FB" w:rsidRDefault="000543FB"/>
    <w:p w14:paraId="3D84077C" w14:textId="77777777" w:rsidR="000543FB" w:rsidRDefault="000543FB"/>
    <w:p w14:paraId="0D1FFD56" w14:textId="77777777" w:rsidR="000543FB" w:rsidRDefault="000543FB"/>
    <w:p w14:paraId="1F468531" w14:textId="77777777" w:rsidR="000543FB" w:rsidRDefault="000543FB" w:rsidP="00495600"/>
    <w:p w14:paraId="6F705E12" w14:textId="77777777" w:rsidR="000543FB" w:rsidRDefault="000543FB" w:rsidP="00495600"/>
    <w:p w14:paraId="44D5DE5C" w14:textId="77777777" w:rsidR="000543FB" w:rsidRDefault="000543FB"/>
    <w:p w14:paraId="5BC05925" w14:textId="77777777" w:rsidR="000543FB" w:rsidRDefault="000543FB"/>
    <w:p w14:paraId="7D28C597" w14:textId="77777777" w:rsidR="000543FB" w:rsidRDefault="000543FB" w:rsidP="00A4122E"/>
    <w:p w14:paraId="20313A4D" w14:textId="77777777" w:rsidR="000543FB" w:rsidRDefault="000543FB"/>
    <w:p w14:paraId="1B966CF9" w14:textId="77777777" w:rsidR="000543FB" w:rsidRDefault="000543FB"/>
    <w:p w14:paraId="74DF4D7E" w14:textId="77777777" w:rsidR="000543FB" w:rsidRDefault="000543FB" w:rsidP="00C85621"/>
    <w:p w14:paraId="35ACCE17" w14:textId="77777777" w:rsidR="000543FB" w:rsidRDefault="000543FB" w:rsidP="00C85621"/>
    <w:p w14:paraId="416B10D0" w14:textId="77777777" w:rsidR="000543FB" w:rsidRDefault="000543FB" w:rsidP="00C85621"/>
    <w:p w14:paraId="4370C7D7" w14:textId="77777777" w:rsidR="000543FB" w:rsidRDefault="000543FB" w:rsidP="00FB7F88"/>
    <w:p w14:paraId="58AF597F" w14:textId="77777777" w:rsidR="000543FB" w:rsidRDefault="000543FB" w:rsidP="00914EF1"/>
    <w:p w14:paraId="5A094789" w14:textId="77777777" w:rsidR="000543FB" w:rsidRDefault="000543FB"/>
    <w:p w14:paraId="310A29EA" w14:textId="77777777" w:rsidR="000543FB" w:rsidRDefault="000543FB"/>
    <w:p w14:paraId="6DF6B2FF" w14:textId="77777777" w:rsidR="000543FB" w:rsidRDefault="000543FB"/>
    <w:p w14:paraId="2C3DDB4C" w14:textId="77777777" w:rsidR="000543FB" w:rsidRDefault="000543FB"/>
    <w:p w14:paraId="5C12B36C" w14:textId="77777777" w:rsidR="000543FB" w:rsidRDefault="000543FB"/>
    <w:p w14:paraId="547A14A5" w14:textId="77777777" w:rsidR="000543FB" w:rsidRDefault="000543FB"/>
    <w:p w14:paraId="6A76D2AF" w14:textId="77777777" w:rsidR="000543FB" w:rsidRDefault="00054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42E4" w14:textId="77777777" w:rsidR="00B80FEF" w:rsidRDefault="00B80F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AD24E1" w14:textId="77777777" w:rsidR="00B80FEF" w:rsidRDefault="00B80FEF">
    <w:pPr>
      <w:pStyle w:val="Footer"/>
      <w:ind w:right="360"/>
    </w:pPr>
  </w:p>
  <w:p w14:paraId="266CB5EA" w14:textId="77777777" w:rsidR="00B80FEF" w:rsidRDefault="00B80FEF"/>
  <w:p w14:paraId="338B9452" w14:textId="77777777" w:rsidR="00B80FEF" w:rsidRDefault="00B80FEF" w:rsidP="00D226FF"/>
  <w:p w14:paraId="0CC5DE1E" w14:textId="77777777" w:rsidR="00B80FEF" w:rsidRDefault="00B80FEF" w:rsidP="00D226FF"/>
  <w:p w14:paraId="1DE6CD96" w14:textId="77777777" w:rsidR="00B80FEF" w:rsidRDefault="00B80FEF" w:rsidP="00020D5C"/>
  <w:p w14:paraId="3A69BF2C" w14:textId="77777777" w:rsidR="00B80FEF" w:rsidRDefault="00B80FEF" w:rsidP="00020D5C"/>
  <w:p w14:paraId="05D7BFFF" w14:textId="77777777" w:rsidR="00B80FEF" w:rsidRDefault="00B80FEF" w:rsidP="00020D5C"/>
  <w:p w14:paraId="40ED5847" w14:textId="77777777" w:rsidR="00B80FEF" w:rsidRDefault="00B80FEF" w:rsidP="00A25C9C"/>
  <w:p w14:paraId="6C606FEF" w14:textId="77777777" w:rsidR="00B80FEF" w:rsidRDefault="00B80FEF" w:rsidP="00A25C9C"/>
  <w:p w14:paraId="4AB3235A" w14:textId="77777777" w:rsidR="00B80FEF" w:rsidRDefault="00B80FEF" w:rsidP="00A25C9C"/>
  <w:p w14:paraId="55601387" w14:textId="77777777" w:rsidR="00B80FEF" w:rsidRDefault="00B80FEF" w:rsidP="00A25C9C"/>
  <w:p w14:paraId="61DA0818" w14:textId="77777777" w:rsidR="00B80FEF" w:rsidRDefault="00B80FEF" w:rsidP="00A25C9C"/>
  <w:p w14:paraId="047569B2" w14:textId="77777777" w:rsidR="00B80FEF" w:rsidRDefault="00B80FEF" w:rsidP="00A25C9C"/>
  <w:p w14:paraId="27649780" w14:textId="77777777" w:rsidR="00B80FEF" w:rsidRDefault="00B80FEF" w:rsidP="00B016D4"/>
  <w:p w14:paraId="5914C810" w14:textId="77777777" w:rsidR="00B80FEF" w:rsidRDefault="00B80FEF" w:rsidP="00521C20"/>
  <w:p w14:paraId="0D4C015B" w14:textId="77777777" w:rsidR="00B80FEF" w:rsidRDefault="00B80FEF" w:rsidP="00F61CD2"/>
  <w:p w14:paraId="37DCB6FB" w14:textId="77777777" w:rsidR="00B80FEF" w:rsidRDefault="00B80FEF" w:rsidP="00220105"/>
  <w:p w14:paraId="29649A7E" w14:textId="77777777" w:rsidR="00B80FEF" w:rsidRDefault="00B80FEF" w:rsidP="00FA60B2"/>
  <w:p w14:paraId="1387AF6A" w14:textId="77777777" w:rsidR="00B80FEF" w:rsidRDefault="00B80FEF" w:rsidP="00900AF4"/>
  <w:p w14:paraId="57612E9A" w14:textId="77777777" w:rsidR="00B80FEF" w:rsidRDefault="00B80FEF" w:rsidP="00900AF4"/>
  <w:p w14:paraId="4645B385" w14:textId="77777777" w:rsidR="00B80FEF" w:rsidRDefault="00B80FEF" w:rsidP="00900AF4"/>
  <w:p w14:paraId="7B04CC88" w14:textId="77777777" w:rsidR="00B80FEF" w:rsidRDefault="00B80FEF" w:rsidP="00900AF4"/>
  <w:p w14:paraId="022767BC" w14:textId="77777777" w:rsidR="00B80FEF" w:rsidRDefault="00B80FEF" w:rsidP="00900AF4"/>
  <w:p w14:paraId="3CC3412F" w14:textId="77777777" w:rsidR="00B80FEF" w:rsidRDefault="00B80FEF" w:rsidP="00900AF4"/>
  <w:p w14:paraId="29A87029" w14:textId="77777777" w:rsidR="00B80FEF" w:rsidRDefault="00B80FEF" w:rsidP="00900AF4"/>
  <w:p w14:paraId="3DE39555" w14:textId="77777777" w:rsidR="00B80FEF" w:rsidRDefault="00B80FEF" w:rsidP="00900AF4"/>
  <w:p w14:paraId="5EE4BFCF" w14:textId="77777777" w:rsidR="00B80FEF" w:rsidRDefault="00B80FEF" w:rsidP="00900AF4"/>
  <w:p w14:paraId="089F518D" w14:textId="77777777" w:rsidR="00B80FEF" w:rsidRDefault="00B80FEF" w:rsidP="00900AF4"/>
  <w:p w14:paraId="63085088" w14:textId="77777777" w:rsidR="00B80FEF" w:rsidRDefault="00B80FEF" w:rsidP="00E20B92"/>
  <w:p w14:paraId="51066818" w14:textId="77777777" w:rsidR="00B80FEF" w:rsidRDefault="00B80FEF" w:rsidP="00E20B92"/>
  <w:p w14:paraId="7DD42FC4" w14:textId="77777777" w:rsidR="00B80FEF" w:rsidRDefault="00B80FEF" w:rsidP="00E20B92"/>
  <w:p w14:paraId="5039643E" w14:textId="77777777" w:rsidR="00B80FEF" w:rsidRDefault="00B80FEF" w:rsidP="00E20B92"/>
  <w:p w14:paraId="44C78A0C" w14:textId="77777777" w:rsidR="00B80FEF" w:rsidRDefault="00B80FEF" w:rsidP="00E20B92"/>
  <w:p w14:paraId="3607BAF0" w14:textId="77777777" w:rsidR="00B80FEF" w:rsidRDefault="00B80FEF" w:rsidP="00E20B92"/>
  <w:p w14:paraId="619B5517" w14:textId="77777777" w:rsidR="00B80FEF" w:rsidRDefault="00B80FEF" w:rsidP="00E20B92"/>
  <w:p w14:paraId="1F1C2D46" w14:textId="77777777" w:rsidR="00B80FEF" w:rsidRDefault="00B80FEF" w:rsidP="00E20B92"/>
  <w:p w14:paraId="170188B6" w14:textId="77777777" w:rsidR="00B80FEF" w:rsidRDefault="00B80FEF" w:rsidP="00E20B92"/>
  <w:p w14:paraId="30E65D06" w14:textId="77777777" w:rsidR="00B80FEF" w:rsidRDefault="00B80FEF" w:rsidP="00E20B92"/>
  <w:p w14:paraId="108B7DC8" w14:textId="77777777" w:rsidR="00B80FEF" w:rsidRDefault="00B80FEF" w:rsidP="00E20B92"/>
  <w:p w14:paraId="526529E3" w14:textId="77777777" w:rsidR="00B80FEF" w:rsidRDefault="00B80FEF" w:rsidP="00E20B92"/>
  <w:p w14:paraId="0E04C734" w14:textId="77777777" w:rsidR="00B80FEF" w:rsidRDefault="00B80FEF" w:rsidP="00B72A05"/>
  <w:p w14:paraId="685AD248" w14:textId="77777777" w:rsidR="00B80FEF" w:rsidRDefault="00B80FEF" w:rsidP="00EA160D"/>
  <w:p w14:paraId="7F41FD6D" w14:textId="77777777" w:rsidR="00B80FEF" w:rsidRDefault="00B80FEF" w:rsidP="00EA160D"/>
  <w:p w14:paraId="21A446AB" w14:textId="77777777" w:rsidR="00B80FEF" w:rsidRDefault="00B80FEF" w:rsidP="00E97436"/>
  <w:p w14:paraId="3637E291" w14:textId="77777777" w:rsidR="00B80FEF" w:rsidRDefault="00B80FEF" w:rsidP="0062754B"/>
  <w:p w14:paraId="18FBA35A" w14:textId="77777777" w:rsidR="00B80FEF" w:rsidRDefault="00B80FEF" w:rsidP="0065305A"/>
  <w:p w14:paraId="08B682E6" w14:textId="77777777" w:rsidR="00B80FEF" w:rsidRDefault="00B80FEF" w:rsidP="00BD216F"/>
  <w:p w14:paraId="5CC864CE" w14:textId="77777777" w:rsidR="00B80FEF" w:rsidRDefault="00B80FEF" w:rsidP="00657546"/>
  <w:p w14:paraId="0ED015F8" w14:textId="77777777" w:rsidR="00B80FEF" w:rsidRDefault="00B80FEF" w:rsidP="00E45BFA"/>
  <w:p w14:paraId="5FE78A7B" w14:textId="77777777" w:rsidR="00B80FEF" w:rsidRDefault="00B80FEF" w:rsidP="00E45BFA"/>
  <w:p w14:paraId="50B88426" w14:textId="77777777" w:rsidR="00B80FEF" w:rsidRDefault="00B80FEF" w:rsidP="00E45BFA"/>
  <w:p w14:paraId="51B27C1F" w14:textId="77777777" w:rsidR="00B80FEF" w:rsidRDefault="00B80FEF" w:rsidP="00E45BFA"/>
  <w:p w14:paraId="475094B1" w14:textId="77777777" w:rsidR="00B80FEF" w:rsidRDefault="00B80FEF" w:rsidP="003817B8"/>
  <w:p w14:paraId="7965258F" w14:textId="77777777" w:rsidR="00B80FEF" w:rsidRDefault="00B80FEF" w:rsidP="003817B8"/>
  <w:p w14:paraId="385EE84B" w14:textId="77777777" w:rsidR="00B80FEF" w:rsidRDefault="00B80FEF" w:rsidP="00DD5886"/>
  <w:p w14:paraId="2C025D23" w14:textId="77777777" w:rsidR="00B80FEF" w:rsidRDefault="00B80FEF" w:rsidP="00DD5886"/>
  <w:p w14:paraId="71BBE406" w14:textId="77777777" w:rsidR="00B80FEF" w:rsidRDefault="00B80FEF" w:rsidP="00BC2FD5"/>
  <w:p w14:paraId="5027B1FD" w14:textId="77777777" w:rsidR="00B80FEF" w:rsidRDefault="00B80FEF" w:rsidP="00BC2FD5"/>
  <w:p w14:paraId="1DE421D6" w14:textId="77777777" w:rsidR="00B80FEF" w:rsidRDefault="00B80FEF" w:rsidP="005E775E"/>
  <w:p w14:paraId="53F2C9EF" w14:textId="77777777" w:rsidR="00B80FEF" w:rsidRDefault="00B80FEF" w:rsidP="005E775E"/>
  <w:p w14:paraId="2439C2B2" w14:textId="77777777" w:rsidR="00B80FEF" w:rsidRDefault="00B80FEF" w:rsidP="00C044EE"/>
  <w:p w14:paraId="56EEFD94" w14:textId="77777777" w:rsidR="00B80FEF" w:rsidRDefault="00B80FEF" w:rsidP="00C044EE"/>
  <w:p w14:paraId="29830B95" w14:textId="77777777" w:rsidR="00B80FEF" w:rsidRDefault="00B80FEF" w:rsidP="00CE450E"/>
  <w:p w14:paraId="23600D6D" w14:textId="77777777" w:rsidR="00B80FEF" w:rsidRDefault="00B80FEF" w:rsidP="00FD7F61"/>
  <w:p w14:paraId="36EFCE36" w14:textId="77777777" w:rsidR="00B80FEF" w:rsidRDefault="00B80FEF" w:rsidP="00FE1D24"/>
  <w:p w14:paraId="28C6CFA0" w14:textId="77777777" w:rsidR="00B80FEF" w:rsidRDefault="00B80FEF" w:rsidP="00FE1D24"/>
  <w:p w14:paraId="6E17F714" w14:textId="77777777" w:rsidR="00B80FEF" w:rsidRDefault="00B80FEF" w:rsidP="00FE1D24"/>
  <w:p w14:paraId="286E9ED2" w14:textId="77777777" w:rsidR="00B80FEF" w:rsidRDefault="00B80FEF" w:rsidP="00FE1D24"/>
  <w:p w14:paraId="36CFAF23" w14:textId="77777777" w:rsidR="00B80FEF" w:rsidRDefault="00B80FEF" w:rsidP="00FE1D24"/>
  <w:p w14:paraId="587EAB2E" w14:textId="77777777" w:rsidR="00B80FEF" w:rsidRDefault="00B80FEF" w:rsidP="002A4FFB"/>
  <w:p w14:paraId="0E79D8E8" w14:textId="77777777" w:rsidR="00B80FEF" w:rsidRDefault="00B80FEF" w:rsidP="00BE05D3"/>
  <w:p w14:paraId="738303E9" w14:textId="77777777" w:rsidR="00B80FEF" w:rsidRDefault="00B80FEF" w:rsidP="00D93BE7"/>
  <w:p w14:paraId="0439F45D" w14:textId="77777777" w:rsidR="00B80FEF" w:rsidRDefault="00B80FEF"/>
  <w:p w14:paraId="3E604ADC" w14:textId="77777777" w:rsidR="00B80FEF" w:rsidRDefault="00B80FEF" w:rsidP="00C1694A"/>
  <w:p w14:paraId="0F24A0CF" w14:textId="77777777" w:rsidR="00B80FEF" w:rsidRDefault="00B80FEF" w:rsidP="00C1694A"/>
  <w:p w14:paraId="0B39D23C" w14:textId="77777777" w:rsidR="00B80FEF" w:rsidRDefault="00B80FEF" w:rsidP="00ED70DD"/>
  <w:p w14:paraId="444301A4" w14:textId="77777777" w:rsidR="00B80FEF" w:rsidRDefault="00B80FEF" w:rsidP="00ED70DD"/>
  <w:p w14:paraId="59A2D31C" w14:textId="77777777" w:rsidR="00B80FEF" w:rsidRDefault="00B80FEF" w:rsidP="0074645A"/>
  <w:p w14:paraId="5689AD8A" w14:textId="77777777" w:rsidR="00B80FEF" w:rsidRDefault="00B80FEF" w:rsidP="00385865"/>
  <w:p w14:paraId="7AD37533" w14:textId="77777777" w:rsidR="00B80FEF" w:rsidRDefault="00B80FEF" w:rsidP="00385865"/>
  <w:p w14:paraId="1D441F37" w14:textId="77777777" w:rsidR="00B80FEF" w:rsidRDefault="00B80FEF" w:rsidP="00BA6C40"/>
  <w:p w14:paraId="596E33DB" w14:textId="77777777" w:rsidR="00B80FEF" w:rsidRDefault="00B80FEF" w:rsidP="00153603"/>
  <w:p w14:paraId="73C83F35" w14:textId="77777777" w:rsidR="00B80FEF" w:rsidRDefault="00B80FEF" w:rsidP="00153603"/>
  <w:p w14:paraId="642DCE9C" w14:textId="77777777" w:rsidR="00B80FEF" w:rsidRDefault="00B80FEF" w:rsidP="00153603"/>
  <w:p w14:paraId="4C5C2856" w14:textId="77777777" w:rsidR="00B80FEF" w:rsidRDefault="00B80FEF" w:rsidP="00153603"/>
  <w:p w14:paraId="06845A24" w14:textId="77777777" w:rsidR="00B80FEF" w:rsidRDefault="00B80FEF" w:rsidP="0060046B"/>
  <w:p w14:paraId="1E82C3F6" w14:textId="77777777" w:rsidR="00B80FEF" w:rsidRDefault="00B80FEF" w:rsidP="0060046B"/>
  <w:p w14:paraId="19A486A4" w14:textId="77777777" w:rsidR="00B80FEF" w:rsidRDefault="00B80FEF" w:rsidP="0060046B"/>
  <w:p w14:paraId="57CE05FD" w14:textId="77777777" w:rsidR="00B80FEF" w:rsidRDefault="00B80FEF" w:rsidP="0060046B"/>
  <w:p w14:paraId="15C88E88" w14:textId="77777777" w:rsidR="00B80FEF" w:rsidRDefault="00B80FEF"/>
  <w:p w14:paraId="4A10C628" w14:textId="77777777" w:rsidR="00B80FEF" w:rsidRDefault="00B80FEF" w:rsidP="003D2551"/>
  <w:p w14:paraId="008EC2B4" w14:textId="77777777" w:rsidR="00B80FEF" w:rsidRDefault="00B80FEF" w:rsidP="003D2551"/>
  <w:p w14:paraId="7FD02284" w14:textId="77777777" w:rsidR="00B80FEF" w:rsidRDefault="00B80FEF"/>
  <w:p w14:paraId="6EC92BD2" w14:textId="77777777" w:rsidR="00B80FEF" w:rsidRDefault="00B80FEF" w:rsidP="00337AE1"/>
  <w:p w14:paraId="36A3050F" w14:textId="77777777" w:rsidR="00B80FEF" w:rsidRDefault="00B80FEF"/>
  <w:p w14:paraId="2705EE56" w14:textId="77777777" w:rsidR="00B80FEF" w:rsidRDefault="00B80FEF"/>
  <w:p w14:paraId="29952393" w14:textId="77777777" w:rsidR="00B80FEF" w:rsidRDefault="00B80FEF"/>
  <w:p w14:paraId="59827912" w14:textId="77777777" w:rsidR="00B80FEF" w:rsidRDefault="00B80FEF" w:rsidP="00495600"/>
  <w:p w14:paraId="7D6B89FE" w14:textId="77777777" w:rsidR="00B80FEF" w:rsidRDefault="00B80FEF" w:rsidP="00495600"/>
  <w:p w14:paraId="2199C90A" w14:textId="77777777" w:rsidR="00B80FEF" w:rsidRDefault="00B80FEF"/>
  <w:p w14:paraId="23C2508A" w14:textId="77777777" w:rsidR="00B80FEF" w:rsidRDefault="00B80FEF"/>
  <w:p w14:paraId="709871AE" w14:textId="77777777" w:rsidR="00B80FEF" w:rsidRDefault="00B80FEF" w:rsidP="00A4122E"/>
  <w:p w14:paraId="234E1F37" w14:textId="77777777" w:rsidR="00B80FEF" w:rsidRDefault="00B80FEF"/>
  <w:p w14:paraId="07105654" w14:textId="77777777" w:rsidR="00B80FEF" w:rsidRDefault="00B80FEF"/>
  <w:p w14:paraId="18CC83B9" w14:textId="77777777" w:rsidR="00B80FEF" w:rsidRDefault="00B80FEF" w:rsidP="00C85621"/>
  <w:p w14:paraId="78E61450" w14:textId="77777777" w:rsidR="00B80FEF" w:rsidRDefault="00B80FEF" w:rsidP="00C85621"/>
  <w:p w14:paraId="2DA6458A" w14:textId="77777777" w:rsidR="00B80FEF" w:rsidRDefault="00B80FEF" w:rsidP="00C85621"/>
  <w:p w14:paraId="5EC67800" w14:textId="77777777" w:rsidR="00B80FEF" w:rsidRDefault="00B80FEF" w:rsidP="00FB7F88"/>
  <w:p w14:paraId="7EF69307" w14:textId="77777777" w:rsidR="00B80FEF" w:rsidRDefault="00B80FEF" w:rsidP="00914EF1"/>
  <w:p w14:paraId="54737D7C" w14:textId="77777777" w:rsidR="00B80FEF" w:rsidRDefault="00B80FEF"/>
  <w:p w14:paraId="6DA1E752" w14:textId="77777777" w:rsidR="00B80FEF" w:rsidRDefault="00B80FEF"/>
  <w:p w14:paraId="7734167E" w14:textId="77777777" w:rsidR="00B80FEF" w:rsidRDefault="00B80FEF"/>
  <w:p w14:paraId="244FDA95" w14:textId="77777777" w:rsidR="00B80FEF" w:rsidRDefault="00B80FEF"/>
  <w:p w14:paraId="268154E1" w14:textId="77777777" w:rsidR="00B80FEF" w:rsidRDefault="00B80FEF"/>
  <w:p w14:paraId="4AA211E8" w14:textId="77777777" w:rsidR="00B80FEF" w:rsidRDefault="00B80FEF"/>
  <w:p w14:paraId="7CC754D4" w14:textId="77777777" w:rsidR="00B80FEF" w:rsidRDefault="00B80F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77D6E" w14:textId="77777777" w:rsidR="00B80FEF" w:rsidRPr="00157A24" w:rsidRDefault="00B80FEF" w:rsidP="00E20B92">
    <w:pPr>
      <w:pStyle w:val="Footer"/>
      <w:framePr w:wrap="around" w:vAnchor="text" w:hAnchor="page" w:x="10258" w:y="197"/>
      <w:rPr>
        <w:rStyle w:val="PageNumber"/>
        <w:rFonts w:asciiTheme="minorHAnsi" w:hAnsiTheme="minorHAnsi"/>
        <w:szCs w:val="22"/>
      </w:rPr>
    </w:pPr>
    <w:r w:rsidRPr="00157A24">
      <w:rPr>
        <w:rStyle w:val="PageNumber"/>
        <w:rFonts w:asciiTheme="minorHAnsi" w:hAnsiTheme="minorHAnsi"/>
        <w:szCs w:val="22"/>
      </w:rPr>
      <w:fldChar w:fldCharType="begin"/>
    </w:r>
    <w:r w:rsidRPr="00157A24">
      <w:rPr>
        <w:rStyle w:val="PageNumber"/>
        <w:rFonts w:asciiTheme="minorHAnsi" w:hAnsiTheme="minorHAnsi"/>
        <w:szCs w:val="22"/>
      </w:rPr>
      <w:instrText xml:space="preserve">PAGE  </w:instrText>
    </w:r>
    <w:r w:rsidRPr="00157A24">
      <w:rPr>
        <w:rStyle w:val="PageNumber"/>
        <w:rFonts w:asciiTheme="minorHAnsi" w:hAnsiTheme="minorHAnsi"/>
        <w:szCs w:val="22"/>
      </w:rPr>
      <w:fldChar w:fldCharType="separate"/>
    </w:r>
    <w:r>
      <w:rPr>
        <w:rStyle w:val="PageNumber"/>
        <w:rFonts w:asciiTheme="minorHAnsi" w:hAnsiTheme="minorHAnsi"/>
        <w:noProof/>
        <w:szCs w:val="22"/>
      </w:rPr>
      <w:t>6</w:t>
    </w:r>
    <w:r w:rsidRPr="00157A24">
      <w:rPr>
        <w:rStyle w:val="PageNumber"/>
        <w:rFonts w:asciiTheme="minorHAnsi" w:hAnsiTheme="minorHAnsi"/>
        <w:szCs w:val="22"/>
      </w:rPr>
      <w:fldChar w:fldCharType="end"/>
    </w:r>
  </w:p>
  <w:p w14:paraId="5746AC2A" w14:textId="77777777" w:rsidR="00B80FEF" w:rsidRDefault="00B80F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05BB0" w14:textId="77777777" w:rsidR="000543FB" w:rsidRDefault="000543FB">
      <w:r>
        <w:separator/>
      </w:r>
    </w:p>
    <w:p w14:paraId="38DA4A80" w14:textId="77777777" w:rsidR="000543FB" w:rsidRDefault="000543FB"/>
    <w:p w14:paraId="2968E8FE" w14:textId="77777777" w:rsidR="000543FB" w:rsidRDefault="000543FB" w:rsidP="00D226FF"/>
    <w:p w14:paraId="38BF1F9B" w14:textId="77777777" w:rsidR="000543FB" w:rsidRDefault="000543FB" w:rsidP="00D226FF"/>
    <w:p w14:paraId="172C5427" w14:textId="77777777" w:rsidR="000543FB" w:rsidRDefault="000543FB" w:rsidP="00020D5C"/>
    <w:p w14:paraId="1AA523A7" w14:textId="77777777" w:rsidR="000543FB" w:rsidRDefault="000543FB" w:rsidP="00020D5C"/>
    <w:p w14:paraId="4C557C15" w14:textId="77777777" w:rsidR="000543FB" w:rsidRDefault="000543FB" w:rsidP="00020D5C"/>
    <w:p w14:paraId="0686173C" w14:textId="77777777" w:rsidR="000543FB" w:rsidRDefault="000543FB" w:rsidP="00A25C9C"/>
    <w:p w14:paraId="613617F6" w14:textId="77777777" w:rsidR="000543FB" w:rsidRDefault="000543FB" w:rsidP="00A25C9C"/>
    <w:p w14:paraId="734216ED" w14:textId="77777777" w:rsidR="000543FB" w:rsidRDefault="000543FB" w:rsidP="00A25C9C"/>
    <w:p w14:paraId="497664C7" w14:textId="77777777" w:rsidR="000543FB" w:rsidRDefault="000543FB" w:rsidP="00A25C9C"/>
    <w:p w14:paraId="5E0508AC" w14:textId="77777777" w:rsidR="000543FB" w:rsidRDefault="000543FB" w:rsidP="00A25C9C"/>
    <w:p w14:paraId="022A9B49" w14:textId="77777777" w:rsidR="000543FB" w:rsidRDefault="000543FB" w:rsidP="00A25C9C"/>
    <w:p w14:paraId="3793E91B" w14:textId="77777777" w:rsidR="000543FB" w:rsidRDefault="000543FB" w:rsidP="00B016D4"/>
    <w:p w14:paraId="40628362" w14:textId="77777777" w:rsidR="000543FB" w:rsidRDefault="000543FB"/>
    <w:p w14:paraId="1E571787" w14:textId="77777777" w:rsidR="000543FB" w:rsidRDefault="000543FB"/>
    <w:p w14:paraId="0E2E501E" w14:textId="77777777" w:rsidR="000543FB" w:rsidRDefault="000543FB"/>
    <w:p w14:paraId="21C4399C" w14:textId="77777777" w:rsidR="000543FB" w:rsidRDefault="000543FB" w:rsidP="00FA60B2"/>
    <w:p w14:paraId="7FE2DDAD" w14:textId="77777777" w:rsidR="000543FB" w:rsidRDefault="000543FB" w:rsidP="00900AF4"/>
    <w:p w14:paraId="3D5F250B" w14:textId="77777777" w:rsidR="000543FB" w:rsidRDefault="000543FB" w:rsidP="00900AF4"/>
    <w:p w14:paraId="061CDFC1" w14:textId="77777777" w:rsidR="000543FB" w:rsidRDefault="000543FB" w:rsidP="00900AF4"/>
    <w:p w14:paraId="1CC0B0E7" w14:textId="77777777" w:rsidR="000543FB" w:rsidRDefault="000543FB" w:rsidP="00900AF4"/>
    <w:p w14:paraId="274F53D4" w14:textId="77777777" w:rsidR="000543FB" w:rsidRDefault="000543FB" w:rsidP="00900AF4"/>
    <w:p w14:paraId="294FB18D" w14:textId="77777777" w:rsidR="000543FB" w:rsidRDefault="000543FB" w:rsidP="00900AF4"/>
    <w:p w14:paraId="715B3746" w14:textId="77777777" w:rsidR="000543FB" w:rsidRDefault="000543FB" w:rsidP="00900AF4"/>
    <w:p w14:paraId="53647C74" w14:textId="77777777" w:rsidR="000543FB" w:rsidRDefault="000543FB" w:rsidP="00900AF4"/>
    <w:p w14:paraId="51074A14" w14:textId="77777777" w:rsidR="000543FB" w:rsidRDefault="000543FB" w:rsidP="00900AF4"/>
    <w:p w14:paraId="1FB1B63D" w14:textId="77777777" w:rsidR="000543FB" w:rsidRDefault="000543FB" w:rsidP="00900AF4"/>
    <w:p w14:paraId="7FA8F4E2" w14:textId="77777777" w:rsidR="000543FB" w:rsidRDefault="000543FB" w:rsidP="00E20B92"/>
    <w:p w14:paraId="0FC7812F" w14:textId="77777777" w:rsidR="000543FB" w:rsidRDefault="000543FB" w:rsidP="00E20B92"/>
    <w:p w14:paraId="73B39DF2" w14:textId="77777777" w:rsidR="000543FB" w:rsidRDefault="000543FB" w:rsidP="00E20B92"/>
    <w:p w14:paraId="4CBF3DC1" w14:textId="77777777" w:rsidR="000543FB" w:rsidRDefault="000543FB" w:rsidP="00E20B92"/>
    <w:p w14:paraId="5FB1043B" w14:textId="77777777" w:rsidR="000543FB" w:rsidRDefault="000543FB" w:rsidP="00E20B92"/>
    <w:p w14:paraId="24FC3396" w14:textId="77777777" w:rsidR="000543FB" w:rsidRDefault="000543FB" w:rsidP="00E20B92"/>
    <w:p w14:paraId="7A53C766" w14:textId="77777777" w:rsidR="000543FB" w:rsidRDefault="000543FB" w:rsidP="00E20B92"/>
    <w:p w14:paraId="7B157FF3" w14:textId="77777777" w:rsidR="000543FB" w:rsidRDefault="000543FB" w:rsidP="00E20B92"/>
    <w:p w14:paraId="02DA7CB3" w14:textId="77777777" w:rsidR="000543FB" w:rsidRDefault="000543FB" w:rsidP="00E20B92"/>
    <w:p w14:paraId="12EE9667" w14:textId="77777777" w:rsidR="000543FB" w:rsidRDefault="000543FB" w:rsidP="00E20B92"/>
    <w:p w14:paraId="660CA9CF" w14:textId="77777777" w:rsidR="000543FB" w:rsidRDefault="000543FB" w:rsidP="00E20B92"/>
    <w:p w14:paraId="0EDB6A7B" w14:textId="77777777" w:rsidR="000543FB" w:rsidRDefault="000543FB" w:rsidP="00E20B92"/>
    <w:p w14:paraId="1290A2F7" w14:textId="77777777" w:rsidR="000543FB" w:rsidRDefault="000543FB"/>
    <w:p w14:paraId="51C88CA3" w14:textId="77777777" w:rsidR="000543FB" w:rsidRDefault="000543FB" w:rsidP="00EA160D"/>
    <w:p w14:paraId="15C817D1" w14:textId="77777777" w:rsidR="000543FB" w:rsidRDefault="000543FB"/>
    <w:p w14:paraId="38467528" w14:textId="77777777" w:rsidR="000543FB" w:rsidRDefault="000543FB"/>
    <w:p w14:paraId="02095D45" w14:textId="77777777" w:rsidR="000543FB" w:rsidRDefault="000543FB" w:rsidP="0062754B"/>
    <w:p w14:paraId="3C4BDC76" w14:textId="77777777" w:rsidR="000543FB" w:rsidRDefault="000543FB"/>
    <w:p w14:paraId="45555DC8" w14:textId="77777777" w:rsidR="000543FB" w:rsidRDefault="000543FB"/>
    <w:p w14:paraId="76FB9400" w14:textId="77777777" w:rsidR="000543FB" w:rsidRDefault="000543FB"/>
    <w:p w14:paraId="2C69B5BE" w14:textId="77777777" w:rsidR="000543FB" w:rsidRDefault="000543FB" w:rsidP="00E45BFA"/>
    <w:p w14:paraId="6E6E09AB" w14:textId="77777777" w:rsidR="000543FB" w:rsidRDefault="000543FB" w:rsidP="00E45BFA"/>
    <w:p w14:paraId="0E75E88C" w14:textId="77777777" w:rsidR="000543FB" w:rsidRDefault="000543FB" w:rsidP="00E45BFA"/>
    <w:p w14:paraId="5C670D69" w14:textId="77777777" w:rsidR="000543FB" w:rsidRDefault="000543FB"/>
    <w:p w14:paraId="787A6B14" w14:textId="77777777" w:rsidR="000543FB" w:rsidRDefault="000543FB" w:rsidP="003817B8"/>
    <w:p w14:paraId="0B6ADABA" w14:textId="77777777" w:rsidR="000543FB" w:rsidRDefault="000543FB"/>
    <w:p w14:paraId="1D55B9CF" w14:textId="77777777" w:rsidR="000543FB" w:rsidRDefault="000543FB" w:rsidP="00DD5886"/>
    <w:p w14:paraId="7CC6026D" w14:textId="77777777" w:rsidR="000543FB" w:rsidRDefault="000543FB"/>
    <w:p w14:paraId="535813B2" w14:textId="77777777" w:rsidR="000543FB" w:rsidRDefault="000543FB" w:rsidP="00BC2FD5"/>
    <w:p w14:paraId="74F8767E" w14:textId="77777777" w:rsidR="000543FB" w:rsidRDefault="000543FB"/>
    <w:p w14:paraId="7AE6B003" w14:textId="77777777" w:rsidR="000543FB" w:rsidRDefault="000543FB" w:rsidP="005E775E"/>
    <w:p w14:paraId="7EFB672F" w14:textId="77777777" w:rsidR="000543FB" w:rsidRDefault="000543FB" w:rsidP="005E775E"/>
    <w:p w14:paraId="0DB27F45" w14:textId="77777777" w:rsidR="000543FB" w:rsidRDefault="000543FB" w:rsidP="00C044EE"/>
    <w:p w14:paraId="13C94406" w14:textId="77777777" w:rsidR="000543FB" w:rsidRDefault="000543FB"/>
    <w:p w14:paraId="2B43585F" w14:textId="77777777" w:rsidR="000543FB" w:rsidRDefault="000543FB" w:rsidP="00CE450E"/>
    <w:p w14:paraId="51A20535" w14:textId="77777777" w:rsidR="000543FB" w:rsidRDefault="000543FB"/>
    <w:p w14:paraId="4FAEB425" w14:textId="77777777" w:rsidR="000543FB" w:rsidRDefault="000543FB" w:rsidP="00FE1D24"/>
    <w:p w14:paraId="7C41CCE0" w14:textId="77777777" w:rsidR="000543FB" w:rsidRDefault="000543FB" w:rsidP="00FE1D24"/>
    <w:p w14:paraId="035D9AA0" w14:textId="77777777" w:rsidR="000543FB" w:rsidRDefault="000543FB" w:rsidP="00FE1D24"/>
    <w:p w14:paraId="3901994F" w14:textId="77777777" w:rsidR="000543FB" w:rsidRDefault="000543FB" w:rsidP="00FE1D24"/>
    <w:p w14:paraId="0D63337C" w14:textId="77777777" w:rsidR="000543FB" w:rsidRDefault="000543FB" w:rsidP="00FE1D24"/>
    <w:p w14:paraId="31BACFF9" w14:textId="77777777" w:rsidR="000543FB" w:rsidRDefault="000543FB"/>
    <w:p w14:paraId="66C95893" w14:textId="77777777" w:rsidR="000543FB" w:rsidRDefault="000543FB"/>
    <w:p w14:paraId="5557E66E" w14:textId="77777777" w:rsidR="000543FB" w:rsidRDefault="000543FB" w:rsidP="00D93BE7"/>
    <w:p w14:paraId="282FDA70" w14:textId="77777777" w:rsidR="000543FB" w:rsidRDefault="000543FB"/>
    <w:p w14:paraId="4EDBB14F" w14:textId="77777777" w:rsidR="000543FB" w:rsidRDefault="000543FB" w:rsidP="00C1694A"/>
    <w:p w14:paraId="5D2E0D7F" w14:textId="77777777" w:rsidR="000543FB" w:rsidRDefault="000543FB" w:rsidP="00C1694A"/>
    <w:p w14:paraId="4AC8AD42" w14:textId="77777777" w:rsidR="000543FB" w:rsidRDefault="000543FB" w:rsidP="00ED70DD"/>
    <w:p w14:paraId="0FAB9AF1" w14:textId="77777777" w:rsidR="000543FB" w:rsidRDefault="000543FB" w:rsidP="00ED70DD"/>
    <w:p w14:paraId="4563BA7C" w14:textId="77777777" w:rsidR="000543FB" w:rsidRDefault="000543FB" w:rsidP="0074645A"/>
    <w:p w14:paraId="1DF603F6" w14:textId="77777777" w:rsidR="000543FB" w:rsidRDefault="000543FB" w:rsidP="00385865"/>
    <w:p w14:paraId="0202B0D7" w14:textId="77777777" w:rsidR="000543FB" w:rsidRDefault="000543FB" w:rsidP="00385865"/>
    <w:p w14:paraId="3C46CB9F" w14:textId="77777777" w:rsidR="000543FB" w:rsidRDefault="000543FB" w:rsidP="00BA6C40"/>
    <w:p w14:paraId="02FE705B" w14:textId="77777777" w:rsidR="000543FB" w:rsidRDefault="000543FB" w:rsidP="00153603"/>
    <w:p w14:paraId="7628F227" w14:textId="77777777" w:rsidR="000543FB" w:rsidRDefault="000543FB" w:rsidP="00153603"/>
    <w:p w14:paraId="1BDEAA9F" w14:textId="77777777" w:rsidR="000543FB" w:rsidRDefault="000543FB" w:rsidP="00153603"/>
    <w:p w14:paraId="48446842" w14:textId="77777777" w:rsidR="000543FB" w:rsidRDefault="000543FB" w:rsidP="00153603"/>
    <w:p w14:paraId="0360854C" w14:textId="77777777" w:rsidR="000543FB" w:rsidRDefault="000543FB" w:rsidP="0060046B"/>
    <w:p w14:paraId="28E65581" w14:textId="77777777" w:rsidR="000543FB" w:rsidRDefault="000543FB" w:rsidP="0060046B"/>
    <w:p w14:paraId="276B05BD" w14:textId="77777777" w:rsidR="000543FB" w:rsidRDefault="000543FB" w:rsidP="0060046B"/>
    <w:p w14:paraId="4FC7EF43" w14:textId="77777777" w:rsidR="000543FB" w:rsidRDefault="000543FB" w:rsidP="0060046B"/>
    <w:p w14:paraId="4432C1BE" w14:textId="77777777" w:rsidR="000543FB" w:rsidRDefault="000543FB"/>
    <w:p w14:paraId="6A3F7F25" w14:textId="77777777" w:rsidR="000543FB" w:rsidRDefault="000543FB" w:rsidP="003D2551"/>
    <w:p w14:paraId="20FDA894" w14:textId="77777777" w:rsidR="000543FB" w:rsidRDefault="000543FB" w:rsidP="003D2551"/>
    <w:p w14:paraId="3E38EC17" w14:textId="77777777" w:rsidR="000543FB" w:rsidRDefault="000543FB"/>
    <w:p w14:paraId="28C5FC48" w14:textId="77777777" w:rsidR="000543FB" w:rsidRDefault="000543FB" w:rsidP="00337AE1"/>
    <w:p w14:paraId="4E6C2C66" w14:textId="77777777" w:rsidR="000543FB" w:rsidRDefault="000543FB"/>
    <w:p w14:paraId="26F02185" w14:textId="77777777" w:rsidR="000543FB" w:rsidRDefault="000543FB"/>
    <w:p w14:paraId="6542A456" w14:textId="77777777" w:rsidR="000543FB" w:rsidRDefault="000543FB"/>
    <w:p w14:paraId="48A759D9" w14:textId="77777777" w:rsidR="000543FB" w:rsidRDefault="000543FB" w:rsidP="00495600"/>
    <w:p w14:paraId="572EB52B" w14:textId="77777777" w:rsidR="000543FB" w:rsidRDefault="000543FB" w:rsidP="00495600"/>
    <w:p w14:paraId="35E91C92" w14:textId="77777777" w:rsidR="000543FB" w:rsidRDefault="000543FB"/>
    <w:p w14:paraId="4AF9E0BC" w14:textId="77777777" w:rsidR="000543FB" w:rsidRDefault="000543FB"/>
    <w:p w14:paraId="6F2F6203" w14:textId="77777777" w:rsidR="000543FB" w:rsidRDefault="000543FB" w:rsidP="00A4122E"/>
    <w:p w14:paraId="07D00581" w14:textId="77777777" w:rsidR="000543FB" w:rsidRDefault="000543FB"/>
    <w:p w14:paraId="526FD571" w14:textId="77777777" w:rsidR="000543FB" w:rsidRDefault="000543FB"/>
    <w:p w14:paraId="275C3701" w14:textId="77777777" w:rsidR="000543FB" w:rsidRDefault="000543FB" w:rsidP="00C85621"/>
    <w:p w14:paraId="17B6EADF" w14:textId="77777777" w:rsidR="000543FB" w:rsidRDefault="000543FB" w:rsidP="00C85621"/>
    <w:p w14:paraId="5F5D27C1" w14:textId="77777777" w:rsidR="000543FB" w:rsidRDefault="000543FB" w:rsidP="00C85621"/>
    <w:p w14:paraId="13CB008A" w14:textId="77777777" w:rsidR="000543FB" w:rsidRDefault="000543FB" w:rsidP="00FB7F88"/>
    <w:p w14:paraId="6DE07769" w14:textId="77777777" w:rsidR="000543FB" w:rsidRDefault="000543FB" w:rsidP="00914EF1"/>
    <w:p w14:paraId="5751E9B5" w14:textId="77777777" w:rsidR="000543FB" w:rsidRDefault="000543FB"/>
    <w:p w14:paraId="7C7FBA9D" w14:textId="77777777" w:rsidR="000543FB" w:rsidRDefault="000543FB"/>
    <w:p w14:paraId="4B270E86" w14:textId="77777777" w:rsidR="000543FB" w:rsidRDefault="000543FB"/>
    <w:p w14:paraId="3464FD54" w14:textId="77777777" w:rsidR="000543FB" w:rsidRDefault="000543FB"/>
    <w:p w14:paraId="21574068" w14:textId="77777777" w:rsidR="000543FB" w:rsidRDefault="000543FB"/>
    <w:p w14:paraId="2B4E94CC" w14:textId="77777777" w:rsidR="000543FB" w:rsidRDefault="000543FB"/>
    <w:p w14:paraId="00AF26BD" w14:textId="77777777" w:rsidR="000543FB" w:rsidRDefault="000543FB"/>
  </w:footnote>
  <w:footnote w:type="continuationSeparator" w:id="0">
    <w:p w14:paraId="3F3FB91E" w14:textId="77777777" w:rsidR="000543FB" w:rsidRDefault="000543FB">
      <w:r>
        <w:continuationSeparator/>
      </w:r>
    </w:p>
    <w:p w14:paraId="0AAD85E0" w14:textId="77777777" w:rsidR="000543FB" w:rsidRDefault="000543FB"/>
    <w:p w14:paraId="3DF58AE9" w14:textId="77777777" w:rsidR="000543FB" w:rsidRDefault="000543FB" w:rsidP="00D226FF"/>
    <w:p w14:paraId="0FDEF0C1" w14:textId="77777777" w:rsidR="000543FB" w:rsidRDefault="000543FB" w:rsidP="00D226FF"/>
    <w:p w14:paraId="76C6C300" w14:textId="77777777" w:rsidR="000543FB" w:rsidRDefault="000543FB" w:rsidP="00020D5C"/>
    <w:p w14:paraId="4233BB41" w14:textId="77777777" w:rsidR="000543FB" w:rsidRDefault="000543FB" w:rsidP="00020D5C"/>
    <w:p w14:paraId="55A387F3" w14:textId="77777777" w:rsidR="000543FB" w:rsidRDefault="000543FB" w:rsidP="00020D5C"/>
    <w:p w14:paraId="7DA35F39" w14:textId="77777777" w:rsidR="000543FB" w:rsidRDefault="000543FB" w:rsidP="00A25C9C"/>
    <w:p w14:paraId="7F8907C3" w14:textId="77777777" w:rsidR="000543FB" w:rsidRDefault="000543FB" w:rsidP="00A25C9C"/>
    <w:p w14:paraId="46FBBFFF" w14:textId="77777777" w:rsidR="000543FB" w:rsidRDefault="000543FB" w:rsidP="00A25C9C"/>
    <w:p w14:paraId="430172BA" w14:textId="77777777" w:rsidR="000543FB" w:rsidRDefault="000543FB" w:rsidP="00A25C9C"/>
    <w:p w14:paraId="299B2249" w14:textId="77777777" w:rsidR="000543FB" w:rsidRDefault="000543FB" w:rsidP="00A25C9C"/>
    <w:p w14:paraId="3F7F26C2" w14:textId="77777777" w:rsidR="000543FB" w:rsidRDefault="000543FB" w:rsidP="00A25C9C"/>
    <w:p w14:paraId="0BFEAAF5" w14:textId="77777777" w:rsidR="000543FB" w:rsidRDefault="000543FB" w:rsidP="00B016D4"/>
    <w:p w14:paraId="43F1419C" w14:textId="77777777" w:rsidR="000543FB" w:rsidRDefault="000543FB"/>
    <w:p w14:paraId="196ED7E3" w14:textId="77777777" w:rsidR="000543FB" w:rsidRDefault="000543FB"/>
    <w:p w14:paraId="4C5CED9D" w14:textId="77777777" w:rsidR="000543FB" w:rsidRDefault="000543FB"/>
    <w:p w14:paraId="24148B2F" w14:textId="77777777" w:rsidR="000543FB" w:rsidRDefault="000543FB" w:rsidP="00FA60B2"/>
    <w:p w14:paraId="432C5A2C" w14:textId="77777777" w:rsidR="000543FB" w:rsidRDefault="000543FB" w:rsidP="00900AF4"/>
    <w:p w14:paraId="178C2A7F" w14:textId="77777777" w:rsidR="000543FB" w:rsidRDefault="000543FB" w:rsidP="00900AF4"/>
    <w:p w14:paraId="7746FBD0" w14:textId="77777777" w:rsidR="000543FB" w:rsidRDefault="000543FB" w:rsidP="00900AF4"/>
    <w:p w14:paraId="793744CF" w14:textId="77777777" w:rsidR="000543FB" w:rsidRDefault="000543FB" w:rsidP="00900AF4"/>
    <w:p w14:paraId="5857A8EB" w14:textId="77777777" w:rsidR="000543FB" w:rsidRDefault="000543FB" w:rsidP="00900AF4"/>
    <w:p w14:paraId="35F8129E" w14:textId="77777777" w:rsidR="000543FB" w:rsidRDefault="000543FB" w:rsidP="00900AF4"/>
    <w:p w14:paraId="08EF09AC" w14:textId="77777777" w:rsidR="000543FB" w:rsidRDefault="000543FB" w:rsidP="00900AF4"/>
    <w:p w14:paraId="5552CFE5" w14:textId="77777777" w:rsidR="000543FB" w:rsidRDefault="000543FB" w:rsidP="00900AF4"/>
    <w:p w14:paraId="64FE57CF" w14:textId="77777777" w:rsidR="000543FB" w:rsidRDefault="000543FB" w:rsidP="00900AF4"/>
    <w:p w14:paraId="0C7B9551" w14:textId="77777777" w:rsidR="000543FB" w:rsidRDefault="000543FB" w:rsidP="00900AF4"/>
    <w:p w14:paraId="7C1BF43A" w14:textId="77777777" w:rsidR="000543FB" w:rsidRDefault="000543FB" w:rsidP="00E20B92"/>
    <w:p w14:paraId="577550ED" w14:textId="77777777" w:rsidR="000543FB" w:rsidRDefault="000543FB" w:rsidP="00E20B92"/>
    <w:p w14:paraId="4AAE77AD" w14:textId="77777777" w:rsidR="000543FB" w:rsidRDefault="000543FB" w:rsidP="00E20B92"/>
    <w:p w14:paraId="2232110D" w14:textId="77777777" w:rsidR="000543FB" w:rsidRDefault="000543FB" w:rsidP="00E20B92"/>
    <w:p w14:paraId="75C4D418" w14:textId="77777777" w:rsidR="000543FB" w:rsidRDefault="000543FB" w:rsidP="00E20B92"/>
    <w:p w14:paraId="1B099BA6" w14:textId="77777777" w:rsidR="000543FB" w:rsidRDefault="000543FB" w:rsidP="00E20B92"/>
    <w:p w14:paraId="5AA4FDC1" w14:textId="77777777" w:rsidR="000543FB" w:rsidRDefault="000543FB" w:rsidP="00E20B92"/>
    <w:p w14:paraId="06A7B5C6" w14:textId="77777777" w:rsidR="000543FB" w:rsidRDefault="000543FB" w:rsidP="00E20B92"/>
    <w:p w14:paraId="6AF52C8B" w14:textId="77777777" w:rsidR="000543FB" w:rsidRDefault="000543FB" w:rsidP="00E20B92"/>
    <w:p w14:paraId="5ABAB280" w14:textId="77777777" w:rsidR="000543FB" w:rsidRDefault="000543FB" w:rsidP="00E20B92"/>
    <w:p w14:paraId="475EC8D1" w14:textId="77777777" w:rsidR="000543FB" w:rsidRDefault="000543FB" w:rsidP="00E20B92"/>
    <w:p w14:paraId="1A4ADE7B" w14:textId="77777777" w:rsidR="000543FB" w:rsidRDefault="000543FB" w:rsidP="00E20B92"/>
    <w:p w14:paraId="4545E562" w14:textId="77777777" w:rsidR="000543FB" w:rsidRDefault="000543FB"/>
    <w:p w14:paraId="257DAC22" w14:textId="77777777" w:rsidR="000543FB" w:rsidRDefault="000543FB" w:rsidP="00EA160D"/>
    <w:p w14:paraId="61414B6C" w14:textId="77777777" w:rsidR="000543FB" w:rsidRDefault="000543FB"/>
    <w:p w14:paraId="20F75B7B" w14:textId="77777777" w:rsidR="000543FB" w:rsidRDefault="000543FB"/>
    <w:p w14:paraId="4C7D5114" w14:textId="77777777" w:rsidR="000543FB" w:rsidRDefault="000543FB" w:rsidP="0062754B"/>
    <w:p w14:paraId="7E9C4C78" w14:textId="77777777" w:rsidR="000543FB" w:rsidRDefault="000543FB"/>
    <w:p w14:paraId="4D2EA07D" w14:textId="77777777" w:rsidR="000543FB" w:rsidRDefault="000543FB"/>
    <w:p w14:paraId="10CFAFDC" w14:textId="77777777" w:rsidR="000543FB" w:rsidRDefault="000543FB"/>
    <w:p w14:paraId="0A9A333D" w14:textId="77777777" w:rsidR="000543FB" w:rsidRDefault="000543FB" w:rsidP="00E45BFA"/>
    <w:p w14:paraId="58AC53FF" w14:textId="77777777" w:rsidR="000543FB" w:rsidRDefault="000543FB" w:rsidP="00E45BFA"/>
    <w:p w14:paraId="661F3740" w14:textId="77777777" w:rsidR="000543FB" w:rsidRDefault="000543FB" w:rsidP="00E45BFA"/>
    <w:p w14:paraId="56977561" w14:textId="77777777" w:rsidR="000543FB" w:rsidRDefault="000543FB"/>
    <w:p w14:paraId="0B7EEFFF" w14:textId="77777777" w:rsidR="000543FB" w:rsidRDefault="000543FB" w:rsidP="003817B8"/>
    <w:p w14:paraId="1FC9B060" w14:textId="77777777" w:rsidR="000543FB" w:rsidRDefault="000543FB"/>
    <w:p w14:paraId="17802932" w14:textId="77777777" w:rsidR="000543FB" w:rsidRDefault="000543FB" w:rsidP="00DD5886"/>
    <w:p w14:paraId="2AB9203B" w14:textId="77777777" w:rsidR="000543FB" w:rsidRDefault="000543FB"/>
    <w:p w14:paraId="1B1652B3" w14:textId="77777777" w:rsidR="000543FB" w:rsidRDefault="000543FB" w:rsidP="00BC2FD5"/>
    <w:p w14:paraId="426F59A5" w14:textId="77777777" w:rsidR="000543FB" w:rsidRDefault="000543FB"/>
    <w:p w14:paraId="44CEE6C2" w14:textId="77777777" w:rsidR="000543FB" w:rsidRDefault="000543FB" w:rsidP="005E775E"/>
    <w:p w14:paraId="507775D2" w14:textId="77777777" w:rsidR="000543FB" w:rsidRDefault="000543FB" w:rsidP="005E775E"/>
    <w:p w14:paraId="11EFCEDC" w14:textId="77777777" w:rsidR="000543FB" w:rsidRDefault="000543FB" w:rsidP="00C044EE"/>
    <w:p w14:paraId="37DF9208" w14:textId="77777777" w:rsidR="000543FB" w:rsidRDefault="000543FB"/>
    <w:p w14:paraId="16F21B05" w14:textId="77777777" w:rsidR="000543FB" w:rsidRDefault="000543FB" w:rsidP="00CE450E"/>
    <w:p w14:paraId="610347AF" w14:textId="77777777" w:rsidR="000543FB" w:rsidRDefault="000543FB"/>
    <w:p w14:paraId="55E1FF9B" w14:textId="77777777" w:rsidR="000543FB" w:rsidRDefault="000543FB" w:rsidP="00FE1D24"/>
    <w:p w14:paraId="5A17C0E3" w14:textId="77777777" w:rsidR="000543FB" w:rsidRDefault="000543FB" w:rsidP="00FE1D24"/>
    <w:p w14:paraId="5C4FADAA" w14:textId="77777777" w:rsidR="000543FB" w:rsidRDefault="000543FB" w:rsidP="00FE1D24"/>
    <w:p w14:paraId="77C62D7E" w14:textId="77777777" w:rsidR="000543FB" w:rsidRDefault="000543FB" w:rsidP="00FE1D24"/>
    <w:p w14:paraId="08CC39B5" w14:textId="77777777" w:rsidR="000543FB" w:rsidRDefault="000543FB" w:rsidP="00FE1D24"/>
    <w:p w14:paraId="1DCE7CD8" w14:textId="77777777" w:rsidR="000543FB" w:rsidRDefault="000543FB"/>
    <w:p w14:paraId="159824C4" w14:textId="77777777" w:rsidR="000543FB" w:rsidRDefault="000543FB"/>
    <w:p w14:paraId="08C732D2" w14:textId="77777777" w:rsidR="000543FB" w:rsidRDefault="000543FB" w:rsidP="00D93BE7"/>
    <w:p w14:paraId="5CF55DEE" w14:textId="77777777" w:rsidR="000543FB" w:rsidRDefault="000543FB"/>
    <w:p w14:paraId="4C2163C7" w14:textId="77777777" w:rsidR="000543FB" w:rsidRDefault="000543FB" w:rsidP="00C1694A"/>
    <w:p w14:paraId="37FDADD9" w14:textId="77777777" w:rsidR="000543FB" w:rsidRDefault="000543FB" w:rsidP="00C1694A"/>
    <w:p w14:paraId="1A032E88" w14:textId="77777777" w:rsidR="000543FB" w:rsidRDefault="000543FB" w:rsidP="00ED70DD"/>
    <w:p w14:paraId="071CE2F0" w14:textId="77777777" w:rsidR="000543FB" w:rsidRDefault="000543FB" w:rsidP="00ED70DD"/>
    <w:p w14:paraId="7A3AC842" w14:textId="77777777" w:rsidR="000543FB" w:rsidRDefault="000543FB" w:rsidP="0074645A"/>
    <w:p w14:paraId="3C217939" w14:textId="77777777" w:rsidR="000543FB" w:rsidRDefault="000543FB" w:rsidP="00385865"/>
    <w:p w14:paraId="6B345340" w14:textId="77777777" w:rsidR="000543FB" w:rsidRDefault="000543FB" w:rsidP="00385865"/>
    <w:p w14:paraId="516AAC65" w14:textId="77777777" w:rsidR="000543FB" w:rsidRDefault="000543FB" w:rsidP="00BA6C40"/>
    <w:p w14:paraId="04647922" w14:textId="77777777" w:rsidR="000543FB" w:rsidRDefault="000543FB" w:rsidP="00153603"/>
    <w:p w14:paraId="1D87CA0C" w14:textId="77777777" w:rsidR="000543FB" w:rsidRDefault="000543FB" w:rsidP="00153603"/>
    <w:p w14:paraId="7D5EE6C7" w14:textId="77777777" w:rsidR="000543FB" w:rsidRDefault="000543FB" w:rsidP="00153603"/>
    <w:p w14:paraId="3CC857E1" w14:textId="77777777" w:rsidR="000543FB" w:rsidRDefault="000543FB" w:rsidP="00153603"/>
    <w:p w14:paraId="6CE028AE" w14:textId="77777777" w:rsidR="000543FB" w:rsidRDefault="000543FB" w:rsidP="0060046B"/>
    <w:p w14:paraId="6E858229" w14:textId="77777777" w:rsidR="000543FB" w:rsidRDefault="000543FB" w:rsidP="0060046B"/>
    <w:p w14:paraId="12DF4EEA" w14:textId="77777777" w:rsidR="000543FB" w:rsidRDefault="000543FB" w:rsidP="0060046B"/>
    <w:p w14:paraId="1BE32FC4" w14:textId="77777777" w:rsidR="000543FB" w:rsidRDefault="000543FB" w:rsidP="0060046B"/>
    <w:p w14:paraId="75AC33FD" w14:textId="77777777" w:rsidR="000543FB" w:rsidRDefault="000543FB"/>
    <w:p w14:paraId="6A535D2E" w14:textId="77777777" w:rsidR="000543FB" w:rsidRDefault="000543FB" w:rsidP="003D2551"/>
    <w:p w14:paraId="1B2A99AF" w14:textId="77777777" w:rsidR="000543FB" w:rsidRDefault="000543FB" w:rsidP="003D2551"/>
    <w:p w14:paraId="4C569E99" w14:textId="77777777" w:rsidR="000543FB" w:rsidRDefault="000543FB"/>
    <w:p w14:paraId="320F2D1F" w14:textId="77777777" w:rsidR="000543FB" w:rsidRDefault="000543FB" w:rsidP="00337AE1"/>
    <w:p w14:paraId="0B42DA6D" w14:textId="77777777" w:rsidR="000543FB" w:rsidRDefault="000543FB"/>
    <w:p w14:paraId="1EC24B1C" w14:textId="77777777" w:rsidR="000543FB" w:rsidRDefault="000543FB"/>
    <w:p w14:paraId="1EC83DE7" w14:textId="77777777" w:rsidR="000543FB" w:rsidRDefault="000543FB"/>
    <w:p w14:paraId="02FB7A66" w14:textId="77777777" w:rsidR="000543FB" w:rsidRDefault="000543FB" w:rsidP="00495600"/>
    <w:p w14:paraId="0493465E" w14:textId="77777777" w:rsidR="000543FB" w:rsidRDefault="000543FB" w:rsidP="00495600"/>
    <w:p w14:paraId="20FF372E" w14:textId="77777777" w:rsidR="000543FB" w:rsidRDefault="000543FB"/>
    <w:p w14:paraId="79F49E90" w14:textId="77777777" w:rsidR="000543FB" w:rsidRDefault="000543FB"/>
    <w:p w14:paraId="3873FA7A" w14:textId="77777777" w:rsidR="000543FB" w:rsidRDefault="000543FB" w:rsidP="00A4122E"/>
    <w:p w14:paraId="545CFBCD" w14:textId="77777777" w:rsidR="000543FB" w:rsidRDefault="000543FB"/>
    <w:p w14:paraId="0E34CD61" w14:textId="77777777" w:rsidR="000543FB" w:rsidRDefault="000543FB"/>
    <w:p w14:paraId="1AB7B6EA" w14:textId="77777777" w:rsidR="000543FB" w:rsidRDefault="000543FB" w:rsidP="00C85621"/>
    <w:p w14:paraId="14F0FD16" w14:textId="77777777" w:rsidR="000543FB" w:rsidRDefault="000543FB" w:rsidP="00C85621"/>
    <w:p w14:paraId="7C29F2CE" w14:textId="77777777" w:rsidR="000543FB" w:rsidRDefault="000543FB" w:rsidP="00C85621"/>
    <w:p w14:paraId="7054C36A" w14:textId="77777777" w:rsidR="000543FB" w:rsidRDefault="000543FB" w:rsidP="00FB7F88"/>
    <w:p w14:paraId="7ED9C000" w14:textId="77777777" w:rsidR="000543FB" w:rsidRDefault="000543FB" w:rsidP="00914EF1"/>
    <w:p w14:paraId="02A7C201" w14:textId="77777777" w:rsidR="000543FB" w:rsidRDefault="000543FB"/>
    <w:p w14:paraId="78CA5988" w14:textId="77777777" w:rsidR="000543FB" w:rsidRDefault="000543FB"/>
    <w:p w14:paraId="05D9A6F4" w14:textId="77777777" w:rsidR="000543FB" w:rsidRDefault="000543FB"/>
    <w:p w14:paraId="09E6A274" w14:textId="77777777" w:rsidR="000543FB" w:rsidRDefault="000543FB"/>
    <w:p w14:paraId="6FF2FE60" w14:textId="77777777" w:rsidR="000543FB" w:rsidRDefault="000543FB"/>
    <w:p w14:paraId="58159898" w14:textId="77777777" w:rsidR="000543FB" w:rsidRDefault="000543FB"/>
    <w:p w14:paraId="4F8BD277" w14:textId="77777777" w:rsidR="000543FB" w:rsidRDefault="000543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3C2E" w14:textId="77777777" w:rsidR="00B80FEF" w:rsidRDefault="00B80FEF" w:rsidP="00D226FF"/>
  <w:p w14:paraId="305C70C7" w14:textId="77777777" w:rsidR="00B80FEF" w:rsidRDefault="00B80FEF"/>
  <w:p w14:paraId="655F4162" w14:textId="77777777" w:rsidR="00B80FEF" w:rsidRDefault="00B80FEF"/>
  <w:p w14:paraId="125C3B33" w14:textId="77777777" w:rsidR="00B80FEF" w:rsidRDefault="00B80FEF" w:rsidP="00020D5C"/>
  <w:p w14:paraId="7757CAE5" w14:textId="77777777" w:rsidR="00B80FEF" w:rsidRDefault="00B80FEF" w:rsidP="00A25C9C"/>
  <w:p w14:paraId="7E0FBC4F" w14:textId="77777777" w:rsidR="00B80FEF" w:rsidRDefault="00B80FEF" w:rsidP="00A25C9C"/>
  <w:p w14:paraId="3CB80C20" w14:textId="77777777" w:rsidR="00B80FEF" w:rsidRDefault="00B80FEF" w:rsidP="00A25C9C"/>
  <w:p w14:paraId="7BB5F0FA" w14:textId="77777777" w:rsidR="00B80FEF" w:rsidRDefault="00B80FEF" w:rsidP="00A25C9C"/>
  <w:p w14:paraId="0DEAA05B" w14:textId="77777777" w:rsidR="00B80FEF" w:rsidRDefault="00B80FEF" w:rsidP="00A25C9C"/>
  <w:p w14:paraId="7D168E82" w14:textId="77777777" w:rsidR="00B80FEF" w:rsidRDefault="00B80FEF" w:rsidP="00A25C9C"/>
  <w:p w14:paraId="65660E0E" w14:textId="77777777" w:rsidR="00B80FEF" w:rsidRDefault="00B80FEF" w:rsidP="00B016D4"/>
  <w:p w14:paraId="1736209B" w14:textId="77777777" w:rsidR="00B80FEF" w:rsidRDefault="00B80FEF" w:rsidP="00521C20"/>
  <w:p w14:paraId="128D94E8" w14:textId="77777777" w:rsidR="00B80FEF" w:rsidRDefault="00B80FEF" w:rsidP="00F61CD2"/>
  <w:p w14:paraId="5C963D67" w14:textId="77777777" w:rsidR="00B80FEF" w:rsidRDefault="00B80FEF" w:rsidP="00220105"/>
  <w:p w14:paraId="0ABE904F" w14:textId="77777777" w:rsidR="00B80FEF" w:rsidRDefault="00B80FEF" w:rsidP="00FA60B2"/>
  <w:p w14:paraId="4BB2CBCA" w14:textId="77777777" w:rsidR="00B80FEF" w:rsidRDefault="00B80FEF" w:rsidP="00900AF4"/>
  <w:p w14:paraId="2540DADA" w14:textId="77777777" w:rsidR="00B80FEF" w:rsidRDefault="00B80FEF" w:rsidP="00900AF4"/>
  <w:p w14:paraId="4418A833" w14:textId="77777777" w:rsidR="00B80FEF" w:rsidRDefault="00B80FEF" w:rsidP="00900AF4"/>
  <w:p w14:paraId="00F97F8D" w14:textId="77777777" w:rsidR="00B80FEF" w:rsidRDefault="00B80FEF" w:rsidP="00900AF4"/>
  <w:p w14:paraId="7E9F0196" w14:textId="77777777" w:rsidR="00B80FEF" w:rsidRDefault="00B80FEF" w:rsidP="00900AF4"/>
  <w:p w14:paraId="350CCEA1" w14:textId="77777777" w:rsidR="00B80FEF" w:rsidRDefault="00B80FEF" w:rsidP="00900AF4"/>
  <w:p w14:paraId="475FD486" w14:textId="77777777" w:rsidR="00B80FEF" w:rsidRDefault="00B80FEF" w:rsidP="00900AF4"/>
  <w:p w14:paraId="4268F0F2" w14:textId="77777777" w:rsidR="00B80FEF" w:rsidRDefault="00B80FEF" w:rsidP="00900AF4"/>
  <w:p w14:paraId="4EF04CB4" w14:textId="77777777" w:rsidR="00B80FEF" w:rsidRDefault="00B80FEF" w:rsidP="00900AF4"/>
  <w:p w14:paraId="73BB7898" w14:textId="77777777" w:rsidR="00B80FEF" w:rsidRDefault="00B80FEF" w:rsidP="00900AF4"/>
  <w:p w14:paraId="7A0E4BF0" w14:textId="77777777" w:rsidR="00B80FEF" w:rsidRDefault="00B80FEF" w:rsidP="00E20B92"/>
  <w:p w14:paraId="1184259C" w14:textId="77777777" w:rsidR="00B80FEF" w:rsidRDefault="00B80FEF" w:rsidP="00E20B92"/>
  <w:p w14:paraId="15A3890C" w14:textId="77777777" w:rsidR="00B80FEF" w:rsidRDefault="00B80FEF" w:rsidP="00E20B92"/>
  <w:p w14:paraId="3DCD4DC1" w14:textId="77777777" w:rsidR="00B80FEF" w:rsidRDefault="00B80FEF" w:rsidP="00E20B92"/>
  <w:p w14:paraId="082CA807" w14:textId="77777777" w:rsidR="00B80FEF" w:rsidRDefault="00B80FEF" w:rsidP="00E20B92"/>
  <w:p w14:paraId="3436CFE3" w14:textId="77777777" w:rsidR="00B80FEF" w:rsidRDefault="00B80FEF" w:rsidP="00E20B92"/>
  <w:p w14:paraId="35D20BE9" w14:textId="77777777" w:rsidR="00B80FEF" w:rsidRDefault="00B80FEF" w:rsidP="00E20B92"/>
  <w:p w14:paraId="561FB851" w14:textId="77777777" w:rsidR="00B80FEF" w:rsidRDefault="00B80FEF" w:rsidP="00E20B92"/>
  <w:p w14:paraId="19EEF0FE" w14:textId="77777777" w:rsidR="00B80FEF" w:rsidRDefault="00B80FEF" w:rsidP="00E20B92"/>
  <w:p w14:paraId="7E9FF385" w14:textId="77777777" w:rsidR="00B80FEF" w:rsidRDefault="00B80FEF" w:rsidP="00E20B92"/>
  <w:p w14:paraId="594E3ECF" w14:textId="77777777" w:rsidR="00B80FEF" w:rsidRDefault="00B80FEF" w:rsidP="00E20B92"/>
  <w:p w14:paraId="29CC7107" w14:textId="77777777" w:rsidR="00B80FEF" w:rsidRDefault="00B80FEF" w:rsidP="00E20B92"/>
  <w:p w14:paraId="2318ED9D" w14:textId="77777777" w:rsidR="00B80FEF" w:rsidRDefault="00B80FEF" w:rsidP="00B72A05"/>
  <w:p w14:paraId="0E60723C" w14:textId="77777777" w:rsidR="00B80FEF" w:rsidRDefault="00B80FEF" w:rsidP="00EA160D"/>
  <w:p w14:paraId="250B253D" w14:textId="77777777" w:rsidR="00B80FEF" w:rsidRDefault="00B80FEF" w:rsidP="00EA160D"/>
  <w:p w14:paraId="37A06CE7" w14:textId="77777777" w:rsidR="00B80FEF" w:rsidRDefault="00B80FEF" w:rsidP="00E97436"/>
  <w:p w14:paraId="207EA84C" w14:textId="77777777" w:rsidR="00B80FEF" w:rsidRDefault="00B80FEF" w:rsidP="0062754B"/>
  <w:p w14:paraId="360B1EF0" w14:textId="77777777" w:rsidR="00B80FEF" w:rsidRDefault="00B80FEF" w:rsidP="0065305A"/>
  <w:p w14:paraId="63AEA0EC" w14:textId="77777777" w:rsidR="00B80FEF" w:rsidRDefault="00B80FEF" w:rsidP="00BD216F"/>
  <w:p w14:paraId="3D605F5E" w14:textId="77777777" w:rsidR="00B80FEF" w:rsidRDefault="00B80FEF" w:rsidP="00657546"/>
  <w:p w14:paraId="353766A0" w14:textId="77777777" w:rsidR="00B80FEF" w:rsidRDefault="00B80FEF" w:rsidP="00E45BFA"/>
  <w:p w14:paraId="2968DAEC" w14:textId="77777777" w:rsidR="00B80FEF" w:rsidRDefault="00B80FEF" w:rsidP="00E45BFA"/>
  <w:p w14:paraId="36A35E8F" w14:textId="77777777" w:rsidR="00B80FEF" w:rsidRDefault="00B80FEF" w:rsidP="00E45BFA"/>
  <w:p w14:paraId="346F7116" w14:textId="77777777" w:rsidR="00B80FEF" w:rsidRDefault="00B80FEF" w:rsidP="00E45BFA"/>
  <w:p w14:paraId="32522A5E" w14:textId="77777777" w:rsidR="00B80FEF" w:rsidRDefault="00B80FEF" w:rsidP="003817B8"/>
  <w:p w14:paraId="153015AB" w14:textId="77777777" w:rsidR="00B80FEF" w:rsidRDefault="00B80FEF" w:rsidP="003817B8"/>
  <w:p w14:paraId="70BBF977" w14:textId="77777777" w:rsidR="00B80FEF" w:rsidRDefault="00B80FEF" w:rsidP="00DD5886"/>
  <w:p w14:paraId="765E3AD8" w14:textId="77777777" w:rsidR="00B80FEF" w:rsidRDefault="00B80FEF" w:rsidP="00DD5886"/>
  <w:p w14:paraId="180470F9" w14:textId="77777777" w:rsidR="00B80FEF" w:rsidRDefault="00B80FEF" w:rsidP="00BC2FD5"/>
  <w:p w14:paraId="7D6EC7B6" w14:textId="77777777" w:rsidR="00B80FEF" w:rsidRDefault="00B80FEF" w:rsidP="00BC2FD5"/>
  <w:p w14:paraId="1DF0875B" w14:textId="77777777" w:rsidR="00B80FEF" w:rsidRDefault="00B80FEF" w:rsidP="005E775E"/>
  <w:p w14:paraId="2F8579D0" w14:textId="77777777" w:rsidR="00B80FEF" w:rsidRDefault="00B80FEF" w:rsidP="005E775E"/>
  <w:p w14:paraId="2E9EEC8B" w14:textId="77777777" w:rsidR="00B80FEF" w:rsidRDefault="00B80FEF" w:rsidP="00C044EE"/>
  <w:p w14:paraId="21E54B04" w14:textId="77777777" w:rsidR="00B80FEF" w:rsidRDefault="00B80FEF" w:rsidP="00C044EE"/>
  <w:p w14:paraId="747BACF8" w14:textId="77777777" w:rsidR="00B80FEF" w:rsidRDefault="00B80FEF" w:rsidP="00CE450E"/>
  <w:p w14:paraId="47A7A21A" w14:textId="77777777" w:rsidR="00B80FEF" w:rsidRDefault="00B80FEF" w:rsidP="00FD7F61"/>
  <w:p w14:paraId="05028A9A" w14:textId="77777777" w:rsidR="00B80FEF" w:rsidRDefault="00B80FEF" w:rsidP="00FE1D24"/>
  <w:p w14:paraId="4D8BF08A" w14:textId="77777777" w:rsidR="00B80FEF" w:rsidRDefault="00B80FEF" w:rsidP="00FE1D24"/>
  <w:p w14:paraId="0C97B9A0" w14:textId="77777777" w:rsidR="00B80FEF" w:rsidRDefault="00B80FEF" w:rsidP="00FE1D24"/>
  <w:p w14:paraId="33B8DA49" w14:textId="77777777" w:rsidR="00B80FEF" w:rsidRDefault="00B80FEF" w:rsidP="00FE1D24"/>
  <w:p w14:paraId="559AEDF9" w14:textId="77777777" w:rsidR="00B80FEF" w:rsidRDefault="00B80FEF" w:rsidP="00FE1D24"/>
  <w:p w14:paraId="33A83FED" w14:textId="77777777" w:rsidR="00B80FEF" w:rsidRDefault="00B80FEF" w:rsidP="002A4FFB"/>
  <w:p w14:paraId="58A9321A" w14:textId="77777777" w:rsidR="00B80FEF" w:rsidRDefault="00B80FEF" w:rsidP="00BE05D3"/>
  <w:p w14:paraId="6DF3E277" w14:textId="77777777" w:rsidR="00B80FEF" w:rsidRDefault="00B80FEF" w:rsidP="00D93BE7"/>
  <w:p w14:paraId="4043D2F6" w14:textId="77777777" w:rsidR="00B80FEF" w:rsidRDefault="00B80FEF"/>
  <w:p w14:paraId="0500F838" w14:textId="77777777" w:rsidR="00B80FEF" w:rsidRDefault="00B80FEF" w:rsidP="00C1694A"/>
  <w:p w14:paraId="113F2F73" w14:textId="77777777" w:rsidR="00B80FEF" w:rsidRDefault="00B80FEF" w:rsidP="00C1694A"/>
  <w:p w14:paraId="400BFD9C" w14:textId="77777777" w:rsidR="00B80FEF" w:rsidRDefault="00B80FEF" w:rsidP="00ED70DD"/>
  <w:p w14:paraId="270D114E" w14:textId="77777777" w:rsidR="00B80FEF" w:rsidRDefault="00B80FEF" w:rsidP="00ED70DD"/>
  <w:p w14:paraId="3B5DA9B0" w14:textId="77777777" w:rsidR="00B80FEF" w:rsidRDefault="00B80FEF" w:rsidP="0074645A"/>
  <w:p w14:paraId="1343A24D" w14:textId="77777777" w:rsidR="00B80FEF" w:rsidRDefault="00B80FEF" w:rsidP="00385865"/>
  <w:p w14:paraId="24B623E3" w14:textId="77777777" w:rsidR="00B80FEF" w:rsidRDefault="00B80FEF" w:rsidP="00385865"/>
  <w:p w14:paraId="7A8B92FA" w14:textId="77777777" w:rsidR="00B80FEF" w:rsidRDefault="00B80FEF" w:rsidP="00BA6C40"/>
  <w:p w14:paraId="57928704" w14:textId="77777777" w:rsidR="00B80FEF" w:rsidRDefault="00B80FEF" w:rsidP="00153603"/>
  <w:p w14:paraId="2B528A95" w14:textId="77777777" w:rsidR="00B80FEF" w:rsidRDefault="00B80FEF" w:rsidP="00153603"/>
  <w:p w14:paraId="189B3FB6" w14:textId="77777777" w:rsidR="00B80FEF" w:rsidRDefault="00B80FEF" w:rsidP="00153603"/>
  <w:p w14:paraId="16E7EAD5" w14:textId="77777777" w:rsidR="00B80FEF" w:rsidRDefault="00B80FEF" w:rsidP="00153603"/>
  <w:p w14:paraId="5A28AC51" w14:textId="77777777" w:rsidR="00B80FEF" w:rsidRDefault="00B80FEF" w:rsidP="0060046B"/>
  <w:p w14:paraId="65678F71" w14:textId="77777777" w:rsidR="00B80FEF" w:rsidRDefault="00B80FEF" w:rsidP="0060046B"/>
  <w:p w14:paraId="50F6D118" w14:textId="77777777" w:rsidR="00B80FEF" w:rsidRDefault="00B80FEF" w:rsidP="0060046B"/>
  <w:p w14:paraId="27C066E7" w14:textId="77777777" w:rsidR="00B80FEF" w:rsidRDefault="00B80FEF" w:rsidP="0060046B"/>
  <w:p w14:paraId="1B3875F3" w14:textId="77777777" w:rsidR="00B80FEF" w:rsidRDefault="00B80FEF"/>
  <w:p w14:paraId="6011B06F" w14:textId="77777777" w:rsidR="00B80FEF" w:rsidRDefault="00B80FEF" w:rsidP="003D2551"/>
  <w:p w14:paraId="21AA8544" w14:textId="77777777" w:rsidR="00B80FEF" w:rsidRDefault="00B80FEF" w:rsidP="003D2551"/>
  <w:p w14:paraId="25C74D9B" w14:textId="77777777" w:rsidR="00B80FEF" w:rsidRDefault="00B80FEF"/>
  <w:p w14:paraId="69F90D38" w14:textId="77777777" w:rsidR="00B80FEF" w:rsidRDefault="00B80FEF" w:rsidP="00337AE1"/>
  <w:p w14:paraId="127D1C5A" w14:textId="77777777" w:rsidR="00B80FEF" w:rsidRDefault="00B80FEF"/>
  <w:p w14:paraId="64B55799" w14:textId="77777777" w:rsidR="00B80FEF" w:rsidRDefault="00B80FEF"/>
  <w:p w14:paraId="1BEE7D8C" w14:textId="77777777" w:rsidR="00B80FEF" w:rsidRDefault="00B80FEF"/>
  <w:p w14:paraId="27532C18" w14:textId="77777777" w:rsidR="00B80FEF" w:rsidRDefault="00B80FEF" w:rsidP="00495600"/>
  <w:p w14:paraId="3CCF4C17" w14:textId="77777777" w:rsidR="00B80FEF" w:rsidRDefault="00B80FEF" w:rsidP="00495600"/>
  <w:p w14:paraId="77A6F11C" w14:textId="77777777" w:rsidR="00B80FEF" w:rsidRDefault="00B80FEF"/>
  <w:p w14:paraId="5A7CA872" w14:textId="77777777" w:rsidR="00B80FEF" w:rsidRDefault="00B80FEF"/>
  <w:p w14:paraId="7B56FF31" w14:textId="77777777" w:rsidR="00B80FEF" w:rsidRDefault="00B80FEF" w:rsidP="00A4122E"/>
  <w:p w14:paraId="5388FC93" w14:textId="77777777" w:rsidR="00B80FEF" w:rsidRDefault="00B80FEF"/>
  <w:p w14:paraId="494E8452" w14:textId="77777777" w:rsidR="00B80FEF" w:rsidRDefault="00B80FEF"/>
  <w:p w14:paraId="64370D5C" w14:textId="77777777" w:rsidR="00B80FEF" w:rsidRDefault="00B80FEF" w:rsidP="00C85621"/>
  <w:p w14:paraId="2F087EE1" w14:textId="77777777" w:rsidR="00B80FEF" w:rsidRDefault="00B80FEF" w:rsidP="00C85621"/>
  <w:p w14:paraId="73F84C43" w14:textId="77777777" w:rsidR="00B80FEF" w:rsidRDefault="00B80FEF" w:rsidP="00C85621"/>
  <w:p w14:paraId="17928DF8" w14:textId="77777777" w:rsidR="00B80FEF" w:rsidRDefault="00B80FEF" w:rsidP="00FB7F88"/>
  <w:p w14:paraId="6C5D1EA9" w14:textId="77777777" w:rsidR="00B80FEF" w:rsidRDefault="00B80FEF" w:rsidP="00914EF1"/>
  <w:p w14:paraId="4B6E22BE" w14:textId="77777777" w:rsidR="00B80FEF" w:rsidRDefault="00B80FEF"/>
  <w:p w14:paraId="5B37BBD9" w14:textId="77777777" w:rsidR="00B80FEF" w:rsidRDefault="00B80FEF"/>
  <w:p w14:paraId="042E5219" w14:textId="77777777" w:rsidR="00B80FEF" w:rsidRDefault="00B80FEF"/>
  <w:p w14:paraId="00102988" w14:textId="77777777" w:rsidR="00B80FEF" w:rsidRDefault="00B80FEF"/>
  <w:p w14:paraId="0715EC79" w14:textId="77777777" w:rsidR="00B80FEF" w:rsidRDefault="00B80FEF"/>
  <w:p w14:paraId="6F1D9BEC" w14:textId="77777777" w:rsidR="00B80FEF" w:rsidRDefault="00B80FEF"/>
  <w:p w14:paraId="56634BD0" w14:textId="77777777" w:rsidR="00B80FEF" w:rsidRDefault="00B80F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7934" w14:textId="411BC8E1" w:rsidR="00B80FEF" w:rsidRDefault="001D7D3E" w:rsidP="00FE122B">
    <w:pPr>
      <w:pBdr>
        <w:bottom w:val="single" w:sz="4" w:space="1" w:color="auto"/>
      </w:pBdr>
      <w:spacing w:after="0"/>
      <w:rPr>
        <w:rFonts w:asciiTheme="minorHAnsi" w:hAnsiTheme="minorHAnsi" w:cs="Tahoma"/>
        <w:sz w:val="16"/>
        <w:szCs w:val="16"/>
      </w:rPr>
    </w:pPr>
    <w:r>
      <w:rPr>
        <w:rFonts w:asciiTheme="minorHAnsi" w:hAnsiTheme="minorHAnsi" w:cs="Tahoma"/>
        <w:sz w:val="16"/>
        <w:szCs w:val="16"/>
      </w:rPr>
      <w:t>Kellukese tee 1</w:t>
    </w:r>
    <w:r w:rsidR="00B80FEF" w:rsidRPr="005D2EAA">
      <w:rPr>
        <w:rFonts w:asciiTheme="minorHAnsi" w:hAnsiTheme="minorHAnsi" w:cs="Tahoma"/>
        <w:sz w:val="16"/>
        <w:szCs w:val="16"/>
      </w:rPr>
      <w:t xml:space="preserve">     </w:t>
    </w:r>
    <w:r w:rsidR="00B80FEF">
      <w:rPr>
        <w:rFonts w:asciiTheme="minorHAnsi" w:hAnsiTheme="minorHAnsi" w:cs="Tahoma"/>
        <w:sz w:val="16"/>
        <w:szCs w:val="16"/>
      </w:rPr>
      <w:t xml:space="preserve">      </w:t>
    </w:r>
    <w:r w:rsidR="00C801E4">
      <w:rPr>
        <w:rFonts w:asciiTheme="minorHAnsi" w:hAnsiTheme="minorHAnsi" w:cs="Tahoma"/>
        <w:sz w:val="16"/>
        <w:szCs w:val="16"/>
      </w:rPr>
      <w:t xml:space="preserve"> </w:t>
    </w:r>
    <w:r w:rsidR="00F24C67">
      <w:rPr>
        <w:rFonts w:asciiTheme="minorHAnsi" w:hAnsiTheme="minorHAnsi" w:cs="Tahoma"/>
        <w:sz w:val="16"/>
        <w:szCs w:val="16"/>
      </w:rPr>
      <w:tab/>
    </w:r>
    <w:r w:rsidR="00C801E4">
      <w:rPr>
        <w:rFonts w:asciiTheme="minorHAnsi" w:hAnsiTheme="minorHAnsi" w:cs="Tahoma"/>
        <w:sz w:val="16"/>
        <w:szCs w:val="16"/>
      </w:rPr>
      <w:t xml:space="preserve">                                    </w:t>
    </w:r>
    <w:r w:rsidR="00B80FEF">
      <w:rPr>
        <w:rFonts w:asciiTheme="minorHAnsi" w:hAnsiTheme="minorHAnsi" w:cs="Tahoma"/>
        <w:sz w:val="16"/>
        <w:szCs w:val="16"/>
      </w:rPr>
      <w:t xml:space="preserve">       </w:t>
    </w:r>
    <w:r w:rsidR="00B80FEF">
      <w:rPr>
        <w:rFonts w:asciiTheme="minorHAnsi" w:hAnsiTheme="minorHAnsi" w:cs="Tahoma"/>
        <w:sz w:val="16"/>
        <w:szCs w:val="16"/>
      </w:rPr>
      <w:tab/>
      <w:t xml:space="preserve">    </w:t>
    </w:r>
    <w:r w:rsidR="00B80FEF" w:rsidRPr="005D2EAA">
      <w:rPr>
        <w:rFonts w:asciiTheme="minorHAnsi" w:hAnsiTheme="minorHAnsi" w:cs="Tahoma"/>
        <w:sz w:val="16"/>
        <w:szCs w:val="16"/>
      </w:rPr>
      <w:tab/>
      <w:t xml:space="preserve">    </w:t>
    </w:r>
    <w:r w:rsidR="00F24C67">
      <w:rPr>
        <w:rFonts w:asciiTheme="minorHAnsi" w:hAnsiTheme="minorHAnsi" w:cs="Tahoma"/>
        <w:sz w:val="16"/>
        <w:szCs w:val="16"/>
      </w:rPr>
      <w:tab/>
    </w:r>
    <w:r w:rsidR="00B80FEF" w:rsidRPr="005D2EAA">
      <w:rPr>
        <w:rFonts w:asciiTheme="minorHAnsi" w:hAnsiTheme="minorHAnsi" w:cs="Tahoma"/>
        <w:sz w:val="16"/>
        <w:szCs w:val="16"/>
      </w:rPr>
      <w:t xml:space="preserve">    </w:t>
    </w:r>
    <w:r w:rsidR="00B80FEF">
      <w:rPr>
        <w:rFonts w:asciiTheme="minorHAnsi" w:hAnsiTheme="minorHAnsi" w:cs="Tahoma"/>
        <w:sz w:val="16"/>
        <w:szCs w:val="16"/>
      </w:rPr>
      <w:t xml:space="preserve">      </w:t>
    </w:r>
    <w:r w:rsidR="005E1486">
      <w:rPr>
        <w:rFonts w:asciiTheme="minorHAnsi" w:hAnsiTheme="minorHAnsi" w:cs="Tahoma"/>
        <w:sz w:val="16"/>
        <w:szCs w:val="16"/>
      </w:rPr>
      <w:tab/>
    </w:r>
    <w:r w:rsidR="005E1486">
      <w:rPr>
        <w:rFonts w:asciiTheme="minorHAnsi" w:hAnsiTheme="minorHAnsi" w:cs="Tahoma"/>
        <w:sz w:val="16"/>
        <w:szCs w:val="16"/>
      </w:rPr>
      <w:tab/>
    </w:r>
    <w:r w:rsidR="00B80FEF">
      <w:rPr>
        <w:rFonts w:asciiTheme="minorHAnsi" w:hAnsiTheme="minorHAnsi" w:cs="Tahoma"/>
        <w:sz w:val="16"/>
        <w:szCs w:val="16"/>
      </w:rPr>
      <w:t xml:space="preserve"> RUUM JA MAASTIK OÜ</w:t>
    </w:r>
    <w:r w:rsidR="00B80FEF" w:rsidRPr="005D2EAA">
      <w:rPr>
        <w:rFonts w:asciiTheme="minorHAnsi" w:hAnsiTheme="minorHAnsi" w:cs="Tahoma"/>
        <w:sz w:val="16"/>
        <w:szCs w:val="16"/>
      </w:rPr>
      <w:t xml:space="preserve"> </w:t>
    </w:r>
  </w:p>
  <w:p w14:paraId="7D3BB1A1" w14:textId="61F625CB" w:rsidR="00B80FEF" w:rsidRPr="005D2EAA" w:rsidRDefault="001D7D3E" w:rsidP="00FE122B">
    <w:pPr>
      <w:pBdr>
        <w:bottom w:val="single" w:sz="4" w:space="1" w:color="auto"/>
      </w:pBdr>
      <w:spacing w:after="0"/>
      <w:rPr>
        <w:rFonts w:asciiTheme="minorHAnsi" w:hAnsiTheme="minorHAnsi" w:cs="Tahoma"/>
        <w:sz w:val="16"/>
        <w:szCs w:val="16"/>
      </w:rPr>
    </w:pPr>
    <w:r>
      <w:rPr>
        <w:rFonts w:asciiTheme="minorHAnsi" w:hAnsiTheme="minorHAnsi" w:cs="Tahoma"/>
        <w:sz w:val="16"/>
        <w:szCs w:val="16"/>
      </w:rPr>
      <w:t>kinnistu</w:t>
    </w:r>
    <w:r w:rsidR="00F24C67">
      <w:rPr>
        <w:rFonts w:asciiTheme="minorHAnsi" w:hAnsiTheme="minorHAnsi" w:cs="Tahoma"/>
        <w:sz w:val="16"/>
        <w:szCs w:val="16"/>
      </w:rPr>
      <w:t xml:space="preserve"> </w:t>
    </w:r>
    <w:r w:rsidR="00B80FEF">
      <w:rPr>
        <w:rFonts w:asciiTheme="minorHAnsi" w:hAnsiTheme="minorHAnsi" w:cs="Tahoma"/>
        <w:sz w:val="16"/>
        <w:szCs w:val="16"/>
      </w:rPr>
      <w:t xml:space="preserve"> detailplaneering     </w:t>
    </w:r>
    <w:r w:rsidR="00B80FEF">
      <w:rPr>
        <w:rFonts w:asciiTheme="minorHAnsi" w:hAnsiTheme="minorHAnsi" w:cs="Tahoma"/>
        <w:sz w:val="16"/>
        <w:szCs w:val="16"/>
      </w:rPr>
      <w:tab/>
    </w:r>
    <w:r w:rsidR="00FD1D83">
      <w:rPr>
        <w:rFonts w:asciiTheme="minorHAnsi" w:hAnsiTheme="minorHAnsi" w:cs="Tahoma"/>
        <w:sz w:val="16"/>
        <w:szCs w:val="16"/>
      </w:rPr>
      <w:t xml:space="preserve">      </w:t>
    </w:r>
    <w:r w:rsidR="00034209">
      <w:rPr>
        <w:rFonts w:asciiTheme="minorHAnsi" w:hAnsiTheme="minorHAnsi" w:cs="Tahoma"/>
        <w:sz w:val="16"/>
        <w:szCs w:val="16"/>
      </w:rPr>
      <w:t xml:space="preserve">                   </w:t>
    </w:r>
    <w:r w:rsidR="00F24C67">
      <w:rPr>
        <w:rFonts w:asciiTheme="minorHAnsi" w:hAnsiTheme="minorHAnsi" w:cs="Tahoma"/>
        <w:sz w:val="16"/>
        <w:szCs w:val="16"/>
      </w:rPr>
      <w:tab/>
    </w:r>
    <w:r w:rsidR="00F24C67">
      <w:rPr>
        <w:rFonts w:asciiTheme="minorHAnsi" w:hAnsiTheme="minorHAnsi" w:cs="Tahoma"/>
        <w:sz w:val="16"/>
        <w:szCs w:val="16"/>
      </w:rPr>
      <w:tab/>
    </w:r>
    <w:r w:rsidR="00F24C67">
      <w:rPr>
        <w:rFonts w:asciiTheme="minorHAnsi" w:hAnsiTheme="minorHAnsi" w:cs="Tahoma"/>
        <w:sz w:val="16"/>
        <w:szCs w:val="16"/>
      </w:rPr>
      <w:tab/>
    </w:r>
    <w:r w:rsidR="00F24C67">
      <w:rPr>
        <w:rFonts w:asciiTheme="minorHAnsi" w:hAnsiTheme="minorHAnsi" w:cs="Tahoma"/>
        <w:sz w:val="16"/>
        <w:szCs w:val="16"/>
      </w:rPr>
      <w:tab/>
    </w:r>
    <w:r w:rsidR="00F24C67">
      <w:rPr>
        <w:rFonts w:asciiTheme="minorHAnsi" w:hAnsiTheme="minorHAnsi" w:cs="Tahoma"/>
        <w:sz w:val="16"/>
        <w:szCs w:val="16"/>
      </w:rPr>
      <w:tab/>
    </w:r>
    <w:r w:rsidR="00DA4B70">
      <w:rPr>
        <w:rFonts w:asciiTheme="minorHAnsi" w:hAnsiTheme="minorHAnsi" w:cs="Tahoma"/>
        <w:sz w:val="16"/>
        <w:szCs w:val="16"/>
      </w:rPr>
      <w:t xml:space="preserve">                  </w:t>
    </w:r>
    <w:r w:rsidR="00034209">
      <w:rPr>
        <w:rFonts w:asciiTheme="minorHAnsi" w:hAnsiTheme="minorHAnsi" w:cs="Tahoma"/>
        <w:sz w:val="16"/>
        <w:szCs w:val="16"/>
      </w:rPr>
      <w:t xml:space="preserve">  </w:t>
    </w:r>
    <w:r w:rsidR="00B80FEF">
      <w:rPr>
        <w:rFonts w:asciiTheme="minorHAnsi" w:hAnsiTheme="minorHAnsi" w:cs="Tahoma"/>
        <w:sz w:val="16"/>
        <w:szCs w:val="16"/>
      </w:rPr>
      <w:t>202</w:t>
    </w:r>
    <w:r w:rsidR="00DA4B70">
      <w:rPr>
        <w:rFonts w:asciiTheme="minorHAnsi" w:hAnsiTheme="minorHAnsi" w:cs="Tahoma"/>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828"/>
    <w:multiLevelType w:val="hybridMultilevel"/>
    <w:tmpl w:val="2A84809E"/>
    <w:lvl w:ilvl="0" w:tplc="C72ECA24">
      <w:numFmt w:val="bullet"/>
      <w:lvlText w:val="-"/>
      <w:lvlJc w:val="left"/>
      <w:pPr>
        <w:tabs>
          <w:tab w:val="num" w:pos="284"/>
        </w:tabs>
        <w:ind w:left="284" w:hanging="171"/>
      </w:pPr>
      <w:rPr>
        <w:rFonts w:ascii="Tahoma" w:eastAsia="Times New Roman" w:hAnsi="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E174DC"/>
    <w:multiLevelType w:val="hybridMultilevel"/>
    <w:tmpl w:val="EB2207EA"/>
    <w:lvl w:ilvl="0" w:tplc="117649CC">
      <w:start w:val="1"/>
      <w:numFmt w:val="bullet"/>
      <w:pStyle w:val="StyleTahoma11ptJustified"/>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5B22410"/>
    <w:multiLevelType w:val="hybridMultilevel"/>
    <w:tmpl w:val="6CD6CFB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6AF2288"/>
    <w:multiLevelType w:val="hybridMultilevel"/>
    <w:tmpl w:val="E6BC5556"/>
    <w:lvl w:ilvl="0" w:tplc="C2BEA5B0">
      <w:numFmt w:val="bullet"/>
      <w:lvlText w:val="-"/>
      <w:lvlJc w:val="left"/>
      <w:pPr>
        <w:ind w:left="720" w:hanging="360"/>
      </w:pPr>
      <w:rPr>
        <w:rFonts w:ascii="Calibri Light" w:eastAsia="Times New Roman" w:hAnsi="Calibri Light" w:cs="Calibri Light"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7A62A1C"/>
    <w:multiLevelType w:val="hybridMultilevel"/>
    <w:tmpl w:val="9284714C"/>
    <w:lvl w:ilvl="0" w:tplc="4FA26C3E">
      <w:start w:val="6"/>
      <w:numFmt w:val="bullet"/>
      <w:lvlText w:val="-"/>
      <w:lvlJc w:val="left"/>
      <w:pPr>
        <w:ind w:left="720" w:hanging="360"/>
      </w:pPr>
      <w:rPr>
        <w:rFonts w:ascii="Tahoma" w:eastAsia="Times New Roman" w:hAnsi="Tahoma" w:cs="Tahoma"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1476353D"/>
    <w:multiLevelType w:val="hybridMultilevel"/>
    <w:tmpl w:val="27DEB784"/>
    <w:lvl w:ilvl="0" w:tplc="4FA26C3E">
      <w:start w:val="6"/>
      <w:numFmt w:val="bullet"/>
      <w:lvlText w:val="-"/>
      <w:lvlJc w:val="left"/>
      <w:pPr>
        <w:ind w:left="720" w:hanging="360"/>
      </w:pPr>
      <w:rPr>
        <w:rFonts w:ascii="Tahoma" w:eastAsia="Times New Roman" w:hAnsi="Tahoma" w:cs="Tahoma"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51A3124"/>
    <w:multiLevelType w:val="hybridMultilevel"/>
    <w:tmpl w:val="E11684C4"/>
    <w:lvl w:ilvl="0" w:tplc="4FA26C3E">
      <w:start w:val="6"/>
      <w:numFmt w:val="bullet"/>
      <w:lvlText w:val="-"/>
      <w:lvlJc w:val="left"/>
      <w:pPr>
        <w:ind w:left="720" w:hanging="360"/>
      </w:pPr>
      <w:rPr>
        <w:rFonts w:ascii="Tahoma" w:eastAsia="Times New Roman" w:hAnsi="Tahoma" w:cs="Tahoma"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394D004E"/>
    <w:multiLevelType w:val="hybridMultilevel"/>
    <w:tmpl w:val="EA901818"/>
    <w:lvl w:ilvl="0" w:tplc="8FFAFDDE">
      <w:start w:val="3"/>
      <w:numFmt w:val="bullet"/>
      <w:lvlText w:val="-"/>
      <w:lvlJc w:val="left"/>
      <w:pPr>
        <w:ind w:left="720" w:hanging="360"/>
      </w:pPr>
      <w:rPr>
        <w:rFonts w:ascii="Calibri Light" w:eastAsia="Times New Roman" w:hAnsi="Calibri Light" w:cs="Calibri Light"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3D552ED0"/>
    <w:multiLevelType w:val="hybridMultilevel"/>
    <w:tmpl w:val="7550F50E"/>
    <w:lvl w:ilvl="0" w:tplc="067E84E2">
      <w:start w:val="1"/>
      <w:numFmt w:val="bullet"/>
      <w:lvlText w:val="-"/>
      <w:lvlJc w:val="left"/>
      <w:pPr>
        <w:ind w:left="720" w:hanging="360"/>
      </w:pPr>
      <w:rPr>
        <w:rFonts w:ascii="Calibri Light" w:eastAsia="Times New Roman" w:hAnsi="Calibri Light" w:cs="Calibri Light"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5910145C"/>
    <w:multiLevelType w:val="hybridMultilevel"/>
    <w:tmpl w:val="2126369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5FD81C04"/>
    <w:multiLevelType w:val="hybridMultilevel"/>
    <w:tmpl w:val="669E1A80"/>
    <w:lvl w:ilvl="0" w:tplc="4FA26C3E">
      <w:start w:val="6"/>
      <w:numFmt w:val="bullet"/>
      <w:lvlText w:val="-"/>
      <w:lvlJc w:val="left"/>
      <w:pPr>
        <w:ind w:left="720" w:hanging="360"/>
      </w:pPr>
      <w:rPr>
        <w:rFonts w:ascii="Tahoma" w:eastAsia="Times New Roman" w:hAnsi="Tahoma" w:cs="Tahoma"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605726D2"/>
    <w:multiLevelType w:val="hybridMultilevel"/>
    <w:tmpl w:val="39A022A2"/>
    <w:lvl w:ilvl="0" w:tplc="6C9E6B48">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64C702B9"/>
    <w:multiLevelType w:val="hybridMultilevel"/>
    <w:tmpl w:val="96000C2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6ACB2BD2"/>
    <w:multiLevelType w:val="hybridMultilevel"/>
    <w:tmpl w:val="F4F4D0B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6D0E0EC4"/>
    <w:multiLevelType w:val="hybridMultilevel"/>
    <w:tmpl w:val="C4C079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7717111C"/>
    <w:multiLevelType w:val="hybridMultilevel"/>
    <w:tmpl w:val="1B2CD456"/>
    <w:lvl w:ilvl="0" w:tplc="4FA26C3E">
      <w:start w:val="6"/>
      <w:numFmt w:val="bullet"/>
      <w:lvlText w:val="-"/>
      <w:lvlJc w:val="left"/>
      <w:pPr>
        <w:ind w:left="720" w:hanging="360"/>
      </w:pPr>
      <w:rPr>
        <w:rFonts w:ascii="Tahoma" w:eastAsia="Times New Roman" w:hAnsi="Tahoma" w:cs="Tahoma"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101992462">
    <w:abstractNumId w:val="0"/>
  </w:num>
  <w:num w:numId="2" w16cid:durableId="1077945187">
    <w:abstractNumId w:val="4"/>
  </w:num>
  <w:num w:numId="3" w16cid:durableId="2141919241">
    <w:abstractNumId w:val="15"/>
  </w:num>
  <w:num w:numId="4" w16cid:durableId="1088967033">
    <w:abstractNumId w:val="1"/>
  </w:num>
  <w:num w:numId="5" w16cid:durableId="2016305246">
    <w:abstractNumId w:val="2"/>
  </w:num>
  <w:num w:numId="6" w16cid:durableId="1894268560">
    <w:abstractNumId w:val="3"/>
  </w:num>
  <w:num w:numId="7" w16cid:durableId="2023969034">
    <w:abstractNumId w:val="11"/>
  </w:num>
  <w:num w:numId="8" w16cid:durableId="1762793985">
    <w:abstractNumId w:val="10"/>
  </w:num>
  <w:num w:numId="9" w16cid:durableId="670718088">
    <w:abstractNumId w:val="5"/>
  </w:num>
  <w:num w:numId="10" w16cid:durableId="1618221955">
    <w:abstractNumId w:val="6"/>
  </w:num>
  <w:num w:numId="11" w16cid:durableId="1152481229">
    <w:abstractNumId w:val="7"/>
  </w:num>
  <w:num w:numId="12" w16cid:durableId="59058772">
    <w:abstractNumId w:val="9"/>
  </w:num>
  <w:num w:numId="13" w16cid:durableId="2077437303">
    <w:abstractNumId w:val="13"/>
  </w:num>
  <w:num w:numId="14" w16cid:durableId="1486435600">
    <w:abstractNumId w:val="14"/>
  </w:num>
  <w:num w:numId="15" w16cid:durableId="1484664166">
    <w:abstractNumId w:val="12"/>
  </w:num>
  <w:num w:numId="16" w16cid:durableId="137920571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627"/>
    <w:rsid w:val="000009E7"/>
    <w:rsid w:val="000024D8"/>
    <w:rsid w:val="00002A95"/>
    <w:rsid w:val="00002FFC"/>
    <w:rsid w:val="000034E8"/>
    <w:rsid w:val="00003CA0"/>
    <w:rsid w:val="00005EF3"/>
    <w:rsid w:val="000077BE"/>
    <w:rsid w:val="000106F7"/>
    <w:rsid w:val="00011996"/>
    <w:rsid w:val="000126DD"/>
    <w:rsid w:val="0001454A"/>
    <w:rsid w:val="00014E4A"/>
    <w:rsid w:val="00015E91"/>
    <w:rsid w:val="00017ADB"/>
    <w:rsid w:val="00017C92"/>
    <w:rsid w:val="00020D5C"/>
    <w:rsid w:val="00021B14"/>
    <w:rsid w:val="00022BFE"/>
    <w:rsid w:val="00022C43"/>
    <w:rsid w:val="00023534"/>
    <w:rsid w:val="000252E3"/>
    <w:rsid w:val="00027325"/>
    <w:rsid w:val="0003213B"/>
    <w:rsid w:val="00034209"/>
    <w:rsid w:val="0003532F"/>
    <w:rsid w:val="00037D8A"/>
    <w:rsid w:val="0004083B"/>
    <w:rsid w:val="000413BB"/>
    <w:rsid w:val="00041588"/>
    <w:rsid w:val="00041AF1"/>
    <w:rsid w:val="00043030"/>
    <w:rsid w:val="00043E8E"/>
    <w:rsid w:val="00044167"/>
    <w:rsid w:val="00045BB5"/>
    <w:rsid w:val="00046AFE"/>
    <w:rsid w:val="000479F9"/>
    <w:rsid w:val="00050AF7"/>
    <w:rsid w:val="000512A7"/>
    <w:rsid w:val="000543FB"/>
    <w:rsid w:val="00054461"/>
    <w:rsid w:val="000554BE"/>
    <w:rsid w:val="000557D6"/>
    <w:rsid w:val="0005594D"/>
    <w:rsid w:val="00055E8B"/>
    <w:rsid w:val="000560FF"/>
    <w:rsid w:val="0005769D"/>
    <w:rsid w:val="00057AD7"/>
    <w:rsid w:val="00060326"/>
    <w:rsid w:val="000614B0"/>
    <w:rsid w:val="000624DC"/>
    <w:rsid w:val="0006446E"/>
    <w:rsid w:val="000645D1"/>
    <w:rsid w:val="00065FCD"/>
    <w:rsid w:val="000663C6"/>
    <w:rsid w:val="00066635"/>
    <w:rsid w:val="000677EF"/>
    <w:rsid w:val="00070FA3"/>
    <w:rsid w:val="00071B37"/>
    <w:rsid w:val="00073802"/>
    <w:rsid w:val="00073B7F"/>
    <w:rsid w:val="00074434"/>
    <w:rsid w:val="000749AD"/>
    <w:rsid w:val="000767A3"/>
    <w:rsid w:val="00076801"/>
    <w:rsid w:val="00077404"/>
    <w:rsid w:val="00077757"/>
    <w:rsid w:val="00080AB9"/>
    <w:rsid w:val="000810CC"/>
    <w:rsid w:val="0008163F"/>
    <w:rsid w:val="00082541"/>
    <w:rsid w:val="00083E3A"/>
    <w:rsid w:val="000848E2"/>
    <w:rsid w:val="00084EBA"/>
    <w:rsid w:val="000850A1"/>
    <w:rsid w:val="00085E77"/>
    <w:rsid w:val="000869C0"/>
    <w:rsid w:val="00086A0B"/>
    <w:rsid w:val="00086D9C"/>
    <w:rsid w:val="00086F2C"/>
    <w:rsid w:val="000875F1"/>
    <w:rsid w:val="0009198D"/>
    <w:rsid w:val="00091C05"/>
    <w:rsid w:val="00092FD5"/>
    <w:rsid w:val="0009409F"/>
    <w:rsid w:val="00094489"/>
    <w:rsid w:val="00094B25"/>
    <w:rsid w:val="00094FF0"/>
    <w:rsid w:val="000951BA"/>
    <w:rsid w:val="000A0FE7"/>
    <w:rsid w:val="000A180C"/>
    <w:rsid w:val="000A1D78"/>
    <w:rsid w:val="000A2694"/>
    <w:rsid w:val="000A283D"/>
    <w:rsid w:val="000A3192"/>
    <w:rsid w:val="000A3314"/>
    <w:rsid w:val="000A38B1"/>
    <w:rsid w:val="000A3CD3"/>
    <w:rsid w:val="000A42EE"/>
    <w:rsid w:val="000A4433"/>
    <w:rsid w:val="000A5BFF"/>
    <w:rsid w:val="000A72E2"/>
    <w:rsid w:val="000A73C8"/>
    <w:rsid w:val="000B1763"/>
    <w:rsid w:val="000B1A75"/>
    <w:rsid w:val="000B1EB0"/>
    <w:rsid w:val="000B38A1"/>
    <w:rsid w:val="000B6349"/>
    <w:rsid w:val="000B68D2"/>
    <w:rsid w:val="000B6BA9"/>
    <w:rsid w:val="000B762C"/>
    <w:rsid w:val="000B76A6"/>
    <w:rsid w:val="000C1BDB"/>
    <w:rsid w:val="000C22C4"/>
    <w:rsid w:val="000C3856"/>
    <w:rsid w:val="000C41B2"/>
    <w:rsid w:val="000C449D"/>
    <w:rsid w:val="000C4947"/>
    <w:rsid w:val="000C586F"/>
    <w:rsid w:val="000C59E1"/>
    <w:rsid w:val="000C5BFF"/>
    <w:rsid w:val="000C5E5E"/>
    <w:rsid w:val="000C70F6"/>
    <w:rsid w:val="000D0B98"/>
    <w:rsid w:val="000D16AF"/>
    <w:rsid w:val="000D1B41"/>
    <w:rsid w:val="000D30A1"/>
    <w:rsid w:val="000D3A4B"/>
    <w:rsid w:val="000D3C5A"/>
    <w:rsid w:val="000D3CA5"/>
    <w:rsid w:val="000D6112"/>
    <w:rsid w:val="000D6F66"/>
    <w:rsid w:val="000D795A"/>
    <w:rsid w:val="000D7A11"/>
    <w:rsid w:val="000E026E"/>
    <w:rsid w:val="000E02D0"/>
    <w:rsid w:val="000E03F1"/>
    <w:rsid w:val="000E15A9"/>
    <w:rsid w:val="000E2573"/>
    <w:rsid w:val="000E29E9"/>
    <w:rsid w:val="000E2CDB"/>
    <w:rsid w:val="000E3EE4"/>
    <w:rsid w:val="000E403F"/>
    <w:rsid w:val="000E47C6"/>
    <w:rsid w:val="000E4E97"/>
    <w:rsid w:val="000E60F2"/>
    <w:rsid w:val="000E649D"/>
    <w:rsid w:val="000E73D7"/>
    <w:rsid w:val="000E7467"/>
    <w:rsid w:val="000E7A64"/>
    <w:rsid w:val="000E7DB0"/>
    <w:rsid w:val="000F0CAA"/>
    <w:rsid w:val="000F138F"/>
    <w:rsid w:val="000F14F3"/>
    <w:rsid w:val="000F16C7"/>
    <w:rsid w:val="000F3A58"/>
    <w:rsid w:val="000F415F"/>
    <w:rsid w:val="000F45FD"/>
    <w:rsid w:val="000F5371"/>
    <w:rsid w:val="000F6710"/>
    <w:rsid w:val="000F6D41"/>
    <w:rsid w:val="000F6F13"/>
    <w:rsid w:val="000F7856"/>
    <w:rsid w:val="000F7E7A"/>
    <w:rsid w:val="00100C31"/>
    <w:rsid w:val="00101176"/>
    <w:rsid w:val="001012E7"/>
    <w:rsid w:val="00103CFC"/>
    <w:rsid w:val="001048AF"/>
    <w:rsid w:val="00105B80"/>
    <w:rsid w:val="00105B8D"/>
    <w:rsid w:val="00105E12"/>
    <w:rsid w:val="00110C5B"/>
    <w:rsid w:val="0011295C"/>
    <w:rsid w:val="00113455"/>
    <w:rsid w:val="001150E9"/>
    <w:rsid w:val="00115757"/>
    <w:rsid w:val="00116DB7"/>
    <w:rsid w:val="0011729A"/>
    <w:rsid w:val="00117C7A"/>
    <w:rsid w:val="0012090F"/>
    <w:rsid w:val="00121FBB"/>
    <w:rsid w:val="0012321C"/>
    <w:rsid w:val="00123803"/>
    <w:rsid w:val="00125C9F"/>
    <w:rsid w:val="00126442"/>
    <w:rsid w:val="00126FA0"/>
    <w:rsid w:val="001274FB"/>
    <w:rsid w:val="00127912"/>
    <w:rsid w:val="001301C1"/>
    <w:rsid w:val="0013057E"/>
    <w:rsid w:val="0013085F"/>
    <w:rsid w:val="001349A6"/>
    <w:rsid w:val="00136F69"/>
    <w:rsid w:val="00137018"/>
    <w:rsid w:val="00137564"/>
    <w:rsid w:val="00137EC1"/>
    <w:rsid w:val="001406E5"/>
    <w:rsid w:val="00141094"/>
    <w:rsid w:val="00141113"/>
    <w:rsid w:val="001411DB"/>
    <w:rsid w:val="00141E6E"/>
    <w:rsid w:val="00142060"/>
    <w:rsid w:val="0014264E"/>
    <w:rsid w:val="00143D5E"/>
    <w:rsid w:val="00144A0D"/>
    <w:rsid w:val="00145A99"/>
    <w:rsid w:val="00145D95"/>
    <w:rsid w:val="001464D9"/>
    <w:rsid w:val="001471BE"/>
    <w:rsid w:val="001479D4"/>
    <w:rsid w:val="00147E8A"/>
    <w:rsid w:val="0015045D"/>
    <w:rsid w:val="00151DC1"/>
    <w:rsid w:val="00151E48"/>
    <w:rsid w:val="00152154"/>
    <w:rsid w:val="001524E9"/>
    <w:rsid w:val="00153603"/>
    <w:rsid w:val="001543D3"/>
    <w:rsid w:val="0015590B"/>
    <w:rsid w:val="001559DE"/>
    <w:rsid w:val="001562CB"/>
    <w:rsid w:val="001565C7"/>
    <w:rsid w:val="00157A24"/>
    <w:rsid w:val="00157D83"/>
    <w:rsid w:val="0016065D"/>
    <w:rsid w:val="00160C4F"/>
    <w:rsid w:val="00161111"/>
    <w:rsid w:val="001628C3"/>
    <w:rsid w:val="00162E64"/>
    <w:rsid w:val="001636DB"/>
    <w:rsid w:val="00163FA3"/>
    <w:rsid w:val="00164B31"/>
    <w:rsid w:val="001651B3"/>
    <w:rsid w:val="00165A85"/>
    <w:rsid w:val="00166934"/>
    <w:rsid w:val="00166EDA"/>
    <w:rsid w:val="00167873"/>
    <w:rsid w:val="00167A81"/>
    <w:rsid w:val="00167F38"/>
    <w:rsid w:val="00170495"/>
    <w:rsid w:val="0017078C"/>
    <w:rsid w:val="001709C2"/>
    <w:rsid w:val="00172F6C"/>
    <w:rsid w:val="001738A4"/>
    <w:rsid w:val="0017422B"/>
    <w:rsid w:val="00174680"/>
    <w:rsid w:val="00174CBA"/>
    <w:rsid w:val="00175F77"/>
    <w:rsid w:val="00177138"/>
    <w:rsid w:val="0017775D"/>
    <w:rsid w:val="00177992"/>
    <w:rsid w:val="00177A23"/>
    <w:rsid w:val="0018023F"/>
    <w:rsid w:val="00180351"/>
    <w:rsid w:val="0018077C"/>
    <w:rsid w:val="00180862"/>
    <w:rsid w:val="00180F10"/>
    <w:rsid w:val="00181217"/>
    <w:rsid w:val="00181F45"/>
    <w:rsid w:val="00182E20"/>
    <w:rsid w:val="0018328E"/>
    <w:rsid w:val="00183C02"/>
    <w:rsid w:val="00183FA8"/>
    <w:rsid w:val="00184644"/>
    <w:rsid w:val="001864D0"/>
    <w:rsid w:val="00186614"/>
    <w:rsid w:val="00186A17"/>
    <w:rsid w:val="00186A99"/>
    <w:rsid w:val="001913DF"/>
    <w:rsid w:val="00192090"/>
    <w:rsid w:val="00192587"/>
    <w:rsid w:val="001926D2"/>
    <w:rsid w:val="00193492"/>
    <w:rsid w:val="001934CF"/>
    <w:rsid w:val="00195483"/>
    <w:rsid w:val="001965DF"/>
    <w:rsid w:val="00196F7B"/>
    <w:rsid w:val="001A07FE"/>
    <w:rsid w:val="001A118B"/>
    <w:rsid w:val="001A11EC"/>
    <w:rsid w:val="001A13EE"/>
    <w:rsid w:val="001A1A80"/>
    <w:rsid w:val="001A224E"/>
    <w:rsid w:val="001A2277"/>
    <w:rsid w:val="001A4FC7"/>
    <w:rsid w:val="001A51C5"/>
    <w:rsid w:val="001A707F"/>
    <w:rsid w:val="001A737F"/>
    <w:rsid w:val="001B0A22"/>
    <w:rsid w:val="001B146F"/>
    <w:rsid w:val="001B17B9"/>
    <w:rsid w:val="001B1A36"/>
    <w:rsid w:val="001B3049"/>
    <w:rsid w:val="001B442F"/>
    <w:rsid w:val="001B4AA6"/>
    <w:rsid w:val="001B5C52"/>
    <w:rsid w:val="001B5E40"/>
    <w:rsid w:val="001B7A19"/>
    <w:rsid w:val="001B7A8D"/>
    <w:rsid w:val="001C1FDF"/>
    <w:rsid w:val="001C204C"/>
    <w:rsid w:val="001C2444"/>
    <w:rsid w:val="001C3D8F"/>
    <w:rsid w:val="001C4276"/>
    <w:rsid w:val="001C6787"/>
    <w:rsid w:val="001C6B93"/>
    <w:rsid w:val="001C75C1"/>
    <w:rsid w:val="001D0B10"/>
    <w:rsid w:val="001D1A2E"/>
    <w:rsid w:val="001D1E69"/>
    <w:rsid w:val="001D2A44"/>
    <w:rsid w:val="001D2F9E"/>
    <w:rsid w:val="001D39AB"/>
    <w:rsid w:val="001D4A30"/>
    <w:rsid w:val="001D4CB1"/>
    <w:rsid w:val="001D4F43"/>
    <w:rsid w:val="001D65E2"/>
    <w:rsid w:val="001D7BB2"/>
    <w:rsid w:val="001D7C67"/>
    <w:rsid w:val="001D7D3E"/>
    <w:rsid w:val="001E07F2"/>
    <w:rsid w:val="001E2C3E"/>
    <w:rsid w:val="001E3412"/>
    <w:rsid w:val="001E374A"/>
    <w:rsid w:val="001E3774"/>
    <w:rsid w:val="001E4584"/>
    <w:rsid w:val="001E4E3B"/>
    <w:rsid w:val="001E4F6C"/>
    <w:rsid w:val="001F004B"/>
    <w:rsid w:val="001F2013"/>
    <w:rsid w:val="001F429C"/>
    <w:rsid w:val="001F43A5"/>
    <w:rsid w:val="001F47BE"/>
    <w:rsid w:val="001F58E6"/>
    <w:rsid w:val="001F598B"/>
    <w:rsid w:val="001F7A92"/>
    <w:rsid w:val="0020196D"/>
    <w:rsid w:val="00202052"/>
    <w:rsid w:val="00202BE2"/>
    <w:rsid w:val="002031EA"/>
    <w:rsid w:val="00204A29"/>
    <w:rsid w:val="00204B6F"/>
    <w:rsid w:val="00205999"/>
    <w:rsid w:val="002059DA"/>
    <w:rsid w:val="00206135"/>
    <w:rsid w:val="00207B0A"/>
    <w:rsid w:val="00207D2F"/>
    <w:rsid w:val="00210F52"/>
    <w:rsid w:val="002123B3"/>
    <w:rsid w:val="00212813"/>
    <w:rsid w:val="00212947"/>
    <w:rsid w:val="00212D8B"/>
    <w:rsid w:val="00216E6E"/>
    <w:rsid w:val="0021703F"/>
    <w:rsid w:val="00220105"/>
    <w:rsid w:val="00220C2D"/>
    <w:rsid w:val="00221217"/>
    <w:rsid w:val="00222BA6"/>
    <w:rsid w:val="002231E0"/>
    <w:rsid w:val="00223664"/>
    <w:rsid w:val="00224A53"/>
    <w:rsid w:val="00224C8D"/>
    <w:rsid w:val="00225FA0"/>
    <w:rsid w:val="00225FCC"/>
    <w:rsid w:val="002263F2"/>
    <w:rsid w:val="00226D5B"/>
    <w:rsid w:val="00226DDF"/>
    <w:rsid w:val="00227B15"/>
    <w:rsid w:val="00227D22"/>
    <w:rsid w:val="002314F6"/>
    <w:rsid w:val="002316B7"/>
    <w:rsid w:val="00231B5F"/>
    <w:rsid w:val="002324AA"/>
    <w:rsid w:val="00232935"/>
    <w:rsid w:val="00232B6A"/>
    <w:rsid w:val="00232E30"/>
    <w:rsid w:val="00233313"/>
    <w:rsid w:val="00233B5F"/>
    <w:rsid w:val="00234168"/>
    <w:rsid w:val="00234CE2"/>
    <w:rsid w:val="00235114"/>
    <w:rsid w:val="0023622E"/>
    <w:rsid w:val="00236363"/>
    <w:rsid w:val="0023736D"/>
    <w:rsid w:val="002375A5"/>
    <w:rsid w:val="002379D1"/>
    <w:rsid w:val="00241B14"/>
    <w:rsid w:val="00242608"/>
    <w:rsid w:val="00243482"/>
    <w:rsid w:val="00244C3E"/>
    <w:rsid w:val="00244DD3"/>
    <w:rsid w:val="002453DF"/>
    <w:rsid w:val="0024645B"/>
    <w:rsid w:val="002518E0"/>
    <w:rsid w:val="002519FC"/>
    <w:rsid w:val="00251B9B"/>
    <w:rsid w:val="00251C08"/>
    <w:rsid w:val="00252BFF"/>
    <w:rsid w:val="00252FBE"/>
    <w:rsid w:val="002537CC"/>
    <w:rsid w:val="00253A51"/>
    <w:rsid w:val="002543E0"/>
    <w:rsid w:val="00254B38"/>
    <w:rsid w:val="0025685A"/>
    <w:rsid w:val="002574CF"/>
    <w:rsid w:val="00257C01"/>
    <w:rsid w:val="00260362"/>
    <w:rsid w:val="00260733"/>
    <w:rsid w:val="00260979"/>
    <w:rsid w:val="00260C17"/>
    <w:rsid w:val="002610F1"/>
    <w:rsid w:val="002614EC"/>
    <w:rsid w:val="00261610"/>
    <w:rsid w:val="00261A33"/>
    <w:rsid w:val="00261CFC"/>
    <w:rsid w:val="00263CBA"/>
    <w:rsid w:val="00263DA4"/>
    <w:rsid w:val="00264084"/>
    <w:rsid w:val="00264510"/>
    <w:rsid w:val="0026455D"/>
    <w:rsid w:val="0026551B"/>
    <w:rsid w:val="00265828"/>
    <w:rsid w:val="00265C47"/>
    <w:rsid w:val="00266AA7"/>
    <w:rsid w:val="00266FE8"/>
    <w:rsid w:val="002705DD"/>
    <w:rsid w:val="00271564"/>
    <w:rsid w:val="00274079"/>
    <w:rsid w:val="002741C3"/>
    <w:rsid w:val="00274786"/>
    <w:rsid w:val="00274E3C"/>
    <w:rsid w:val="00274ECD"/>
    <w:rsid w:val="00275E0A"/>
    <w:rsid w:val="00276141"/>
    <w:rsid w:val="00277BBE"/>
    <w:rsid w:val="00280BFE"/>
    <w:rsid w:val="00280E68"/>
    <w:rsid w:val="00282153"/>
    <w:rsid w:val="002827F0"/>
    <w:rsid w:val="002866B3"/>
    <w:rsid w:val="00286EE1"/>
    <w:rsid w:val="002907F3"/>
    <w:rsid w:val="00290A0F"/>
    <w:rsid w:val="00292BE3"/>
    <w:rsid w:val="00292D6A"/>
    <w:rsid w:val="00294A0D"/>
    <w:rsid w:val="00294D99"/>
    <w:rsid w:val="00294ED0"/>
    <w:rsid w:val="00295B77"/>
    <w:rsid w:val="00296337"/>
    <w:rsid w:val="0029699C"/>
    <w:rsid w:val="00296B91"/>
    <w:rsid w:val="002975E2"/>
    <w:rsid w:val="002A0673"/>
    <w:rsid w:val="002A1850"/>
    <w:rsid w:val="002A1D3A"/>
    <w:rsid w:val="002A200D"/>
    <w:rsid w:val="002A205F"/>
    <w:rsid w:val="002A3900"/>
    <w:rsid w:val="002A3DBD"/>
    <w:rsid w:val="002A4FFB"/>
    <w:rsid w:val="002A5053"/>
    <w:rsid w:val="002A57F5"/>
    <w:rsid w:val="002A5AFC"/>
    <w:rsid w:val="002A721B"/>
    <w:rsid w:val="002A7DA6"/>
    <w:rsid w:val="002B03D2"/>
    <w:rsid w:val="002B0ADA"/>
    <w:rsid w:val="002B19E9"/>
    <w:rsid w:val="002B2FD8"/>
    <w:rsid w:val="002B4A5C"/>
    <w:rsid w:val="002B56FD"/>
    <w:rsid w:val="002B59EC"/>
    <w:rsid w:val="002B5FD4"/>
    <w:rsid w:val="002C06C4"/>
    <w:rsid w:val="002C0F23"/>
    <w:rsid w:val="002C0F33"/>
    <w:rsid w:val="002C1A0F"/>
    <w:rsid w:val="002C6DB1"/>
    <w:rsid w:val="002D0A17"/>
    <w:rsid w:val="002D1CDF"/>
    <w:rsid w:val="002D3A72"/>
    <w:rsid w:val="002D540B"/>
    <w:rsid w:val="002D7177"/>
    <w:rsid w:val="002D7449"/>
    <w:rsid w:val="002E1599"/>
    <w:rsid w:val="002E1CE9"/>
    <w:rsid w:val="002E2493"/>
    <w:rsid w:val="002E34AE"/>
    <w:rsid w:val="002E4ADB"/>
    <w:rsid w:val="002E5114"/>
    <w:rsid w:val="002E55F7"/>
    <w:rsid w:val="002E59C3"/>
    <w:rsid w:val="002E6EF1"/>
    <w:rsid w:val="002E6FCE"/>
    <w:rsid w:val="002E7139"/>
    <w:rsid w:val="002E76A1"/>
    <w:rsid w:val="002E7A84"/>
    <w:rsid w:val="002E7BDA"/>
    <w:rsid w:val="002E7D55"/>
    <w:rsid w:val="002E7D66"/>
    <w:rsid w:val="002F0443"/>
    <w:rsid w:val="002F0A2C"/>
    <w:rsid w:val="002F0B4F"/>
    <w:rsid w:val="002F18BA"/>
    <w:rsid w:val="002F229B"/>
    <w:rsid w:val="002F280B"/>
    <w:rsid w:val="002F2B7B"/>
    <w:rsid w:val="002F2C45"/>
    <w:rsid w:val="002F34AC"/>
    <w:rsid w:val="002F3746"/>
    <w:rsid w:val="002F39B1"/>
    <w:rsid w:val="002F5008"/>
    <w:rsid w:val="002F57A4"/>
    <w:rsid w:val="002F6E80"/>
    <w:rsid w:val="002F7472"/>
    <w:rsid w:val="00300022"/>
    <w:rsid w:val="003016CE"/>
    <w:rsid w:val="003017DA"/>
    <w:rsid w:val="003028DE"/>
    <w:rsid w:val="0030366F"/>
    <w:rsid w:val="00303DA9"/>
    <w:rsid w:val="003040CF"/>
    <w:rsid w:val="003041CC"/>
    <w:rsid w:val="003046D6"/>
    <w:rsid w:val="003054EE"/>
    <w:rsid w:val="00305518"/>
    <w:rsid w:val="00307B2B"/>
    <w:rsid w:val="003107F6"/>
    <w:rsid w:val="00311005"/>
    <w:rsid w:val="00311652"/>
    <w:rsid w:val="003117BE"/>
    <w:rsid w:val="00314B78"/>
    <w:rsid w:val="00315A32"/>
    <w:rsid w:val="003160AB"/>
    <w:rsid w:val="003160C3"/>
    <w:rsid w:val="00316284"/>
    <w:rsid w:val="0031671F"/>
    <w:rsid w:val="0031689B"/>
    <w:rsid w:val="003176F7"/>
    <w:rsid w:val="0032033B"/>
    <w:rsid w:val="00320F14"/>
    <w:rsid w:val="003213BE"/>
    <w:rsid w:val="003214F9"/>
    <w:rsid w:val="003227FD"/>
    <w:rsid w:val="00322AF7"/>
    <w:rsid w:val="003236E2"/>
    <w:rsid w:val="003244BC"/>
    <w:rsid w:val="00324D31"/>
    <w:rsid w:val="00324DDB"/>
    <w:rsid w:val="0032505A"/>
    <w:rsid w:val="00326C9B"/>
    <w:rsid w:val="00330121"/>
    <w:rsid w:val="00330E66"/>
    <w:rsid w:val="0033111E"/>
    <w:rsid w:val="00331FEF"/>
    <w:rsid w:val="00333348"/>
    <w:rsid w:val="003340E5"/>
    <w:rsid w:val="00336E5E"/>
    <w:rsid w:val="0033719A"/>
    <w:rsid w:val="00337AE1"/>
    <w:rsid w:val="00337EC3"/>
    <w:rsid w:val="00340932"/>
    <w:rsid w:val="00340E14"/>
    <w:rsid w:val="00340E7B"/>
    <w:rsid w:val="00341A71"/>
    <w:rsid w:val="003424D5"/>
    <w:rsid w:val="00343E0A"/>
    <w:rsid w:val="003449AD"/>
    <w:rsid w:val="0034504C"/>
    <w:rsid w:val="0034598E"/>
    <w:rsid w:val="00346972"/>
    <w:rsid w:val="00347236"/>
    <w:rsid w:val="00347F97"/>
    <w:rsid w:val="003500EB"/>
    <w:rsid w:val="00351A59"/>
    <w:rsid w:val="00351C5A"/>
    <w:rsid w:val="00352195"/>
    <w:rsid w:val="003521A5"/>
    <w:rsid w:val="00353FE7"/>
    <w:rsid w:val="0035410E"/>
    <w:rsid w:val="00355625"/>
    <w:rsid w:val="00357133"/>
    <w:rsid w:val="00357B13"/>
    <w:rsid w:val="0036004E"/>
    <w:rsid w:val="00360481"/>
    <w:rsid w:val="003616DD"/>
    <w:rsid w:val="00363A53"/>
    <w:rsid w:val="00363EBC"/>
    <w:rsid w:val="003643F6"/>
    <w:rsid w:val="0036494B"/>
    <w:rsid w:val="00364C8A"/>
    <w:rsid w:val="00365524"/>
    <w:rsid w:val="00365CD2"/>
    <w:rsid w:val="003667DA"/>
    <w:rsid w:val="003668C9"/>
    <w:rsid w:val="00366AB8"/>
    <w:rsid w:val="003671F1"/>
    <w:rsid w:val="00367BF4"/>
    <w:rsid w:val="003703FB"/>
    <w:rsid w:val="00370B57"/>
    <w:rsid w:val="00370D5A"/>
    <w:rsid w:val="00373FE2"/>
    <w:rsid w:val="00374104"/>
    <w:rsid w:val="00374163"/>
    <w:rsid w:val="0037451F"/>
    <w:rsid w:val="0037648B"/>
    <w:rsid w:val="00376D6B"/>
    <w:rsid w:val="003814BA"/>
    <w:rsid w:val="00381640"/>
    <w:rsid w:val="003817B8"/>
    <w:rsid w:val="00381A9D"/>
    <w:rsid w:val="003840D7"/>
    <w:rsid w:val="0038477E"/>
    <w:rsid w:val="00384BE7"/>
    <w:rsid w:val="00385269"/>
    <w:rsid w:val="00385865"/>
    <w:rsid w:val="00386645"/>
    <w:rsid w:val="00386EB8"/>
    <w:rsid w:val="00387081"/>
    <w:rsid w:val="0038748D"/>
    <w:rsid w:val="0039097F"/>
    <w:rsid w:val="00390A0A"/>
    <w:rsid w:val="00391101"/>
    <w:rsid w:val="00391666"/>
    <w:rsid w:val="00391A12"/>
    <w:rsid w:val="003939B8"/>
    <w:rsid w:val="00393DB5"/>
    <w:rsid w:val="0039451F"/>
    <w:rsid w:val="00394AB1"/>
    <w:rsid w:val="00394DEB"/>
    <w:rsid w:val="00395D4C"/>
    <w:rsid w:val="00397403"/>
    <w:rsid w:val="003A0BC5"/>
    <w:rsid w:val="003A0DCE"/>
    <w:rsid w:val="003A16D7"/>
    <w:rsid w:val="003A20BE"/>
    <w:rsid w:val="003A2A6C"/>
    <w:rsid w:val="003A2E6E"/>
    <w:rsid w:val="003A30D7"/>
    <w:rsid w:val="003A4871"/>
    <w:rsid w:val="003A4899"/>
    <w:rsid w:val="003A4EC2"/>
    <w:rsid w:val="003A5046"/>
    <w:rsid w:val="003A629B"/>
    <w:rsid w:val="003A6A8C"/>
    <w:rsid w:val="003A6BDD"/>
    <w:rsid w:val="003A6CA9"/>
    <w:rsid w:val="003A73CA"/>
    <w:rsid w:val="003B0420"/>
    <w:rsid w:val="003B04D5"/>
    <w:rsid w:val="003B057A"/>
    <w:rsid w:val="003B0860"/>
    <w:rsid w:val="003B130F"/>
    <w:rsid w:val="003B3F85"/>
    <w:rsid w:val="003B4D19"/>
    <w:rsid w:val="003B509C"/>
    <w:rsid w:val="003B7643"/>
    <w:rsid w:val="003C1098"/>
    <w:rsid w:val="003C25FF"/>
    <w:rsid w:val="003C36A0"/>
    <w:rsid w:val="003C3E56"/>
    <w:rsid w:val="003C438D"/>
    <w:rsid w:val="003C464A"/>
    <w:rsid w:val="003C61F3"/>
    <w:rsid w:val="003C6D30"/>
    <w:rsid w:val="003D0420"/>
    <w:rsid w:val="003D0CD7"/>
    <w:rsid w:val="003D1047"/>
    <w:rsid w:val="003D182A"/>
    <w:rsid w:val="003D2551"/>
    <w:rsid w:val="003D2827"/>
    <w:rsid w:val="003D3049"/>
    <w:rsid w:val="003D31D9"/>
    <w:rsid w:val="003D5682"/>
    <w:rsid w:val="003D6021"/>
    <w:rsid w:val="003D66E8"/>
    <w:rsid w:val="003D6C39"/>
    <w:rsid w:val="003E0222"/>
    <w:rsid w:val="003E1B1C"/>
    <w:rsid w:val="003E1DBB"/>
    <w:rsid w:val="003E265A"/>
    <w:rsid w:val="003E41E7"/>
    <w:rsid w:val="003E4932"/>
    <w:rsid w:val="003E58A8"/>
    <w:rsid w:val="003E6FC5"/>
    <w:rsid w:val="003E7F0F"/>
    <w:rsid w:val="003F10B4"/>
    <w:rsid w:val="003F198D"/>
    <w:rsid w:val="003F25DC"/>
    <w:rsid w:val="003F3A7F"/>
    <w:rsid w:val="003F4236"/>
    <w:rsid w:val="003F42FA"/>
    <w:rsid w:val="003F5170"/>
    <w:rsid w:val="003F644F"/>
    <w:rsid w:val="00400477"/>
    <w:rsid w:val="004012AA"/>
    <w:rsid w:val="0040172F"/>
    <w:rsid w:val="0040178D"/>
    <w:rsid w:val="00402982"/>
    <w:rsid w:val="00402BD8"/>
    <w:rsid w:val="00405417"/>
    <w:rsid w:val="00405B44"/>
    <w:rsid w:val="00406BE3"/>
    <w:rsid w:val="004073EA"/>
    <w:rsid w:val="00407D75"/>
    <w:rsid w:val="00410981"/>
    <w:rsid w:val="00410B87"/>
    <w:rsid w:val="00410C42"/>
    <w:rsid w:val="00411402"/>
    <w:rsid w:val="00411788"/>
    <w:rsid w:val="00413373"/>
    <w:rsid w:val="0041345D"/>
    <w:rsid w:val="004135B5"/>
    <w:rsid w:val="004144D8"/>
    <w:rsid w:val="004145BF"/>
    <w:rsid w:val="0041564C"/>
    <w:rsid w:val="004157E6"/>
    <w:rsid w:val="0041602A"/>
    <w:rsid w:val="0041620B"/>
    <w:rsid w:val="00416C21"/>
    <w:rsid w:val="004174B4"/>
    <w:rsid w:val="00417911"/>
    <w:rsid w:val="00417AD1"/>
    <w:rsid w:val="0042065C"/>
    <w:rsid w:val="0042163E"/>
    <w:rsid w:val="00421C95"/>
    <w:rsid w:val="00421D1A"/>
    <w:rsid w:val="00422F7D"/>
    <w:rsid w:val="004245CF"/>
    <w:rsid w:val="00424708"/>
    <w:rsid w:val="004248E3"/>
    <w:rsid w:val="00424A41"/>
    <w:rsid w:val="004253DE"/>
    <w:rsid w:val="00425892"/>
    <w:rsid w:val="00426849"/>
    <w:rsid w:val="0042725A"/>
    <w:rsid w:val="004275BD"/>
    <w:rsid w:val="00430812"/>
    <w:rsid w:val="00431EE3"/>
    <w:rsid w:val="004321F1"/>
    <w:rsid w:val="00432709"/>
    <w:rsid w:val="00432E16"/>
    <w:rsid w:val="004343FB"/>
    <w:rsid w:val="0043474F"/>
    <w:rsid w:val="00436D04"/>
    <w:rsid w:val="0043706F"/>
    <w:rsid w:val="004371D8"/>
    <w:rsid w:val="00437224"/>
    <w:rsid w:val="004377BF"/>
    <w:rsid w:val="00437A0E"/>
    <w:rsid w:val="0044007D"/>
    <w:rsid w:val="004409F2"/>
    <w:rsid w:val="004412D8"/>
    <w:rsid w:val="00441506"/>
    <w:rsid w:val="004416F0"/>
    <w:rsid w:val="0044176D"/>
    <w:rsid w:val="00442882"/>
    <w:rsid w:val="0044288E"/>
    <w:rsid w:val="004440B1"/>
    <w:rsid w:val="004447C0"/>
    <w:rsid w:val="00444F0F"/>
    <w:rsid w:val="0044514C"/>
    <w:rsid w:val="0044549C"/>
    <w:rsid w:val="00446448"/>
    <w:rsid w:val="00446A3A"/>
    <w:rsid w:val="00446B0A"/>
    <w:rsid w:val="00447C2C"/>
    <w:rsid w:val="00447E73"/>
    <w:rsid w:val="00450095"/>
    <w:rsid w:val="00450D8B"/>
    <w:rsid w:val="00452116"/>
    <w:rsid w:val="004535A8"/>
    <w:rsid w:val="004535B5"/>
    <w:rsid w:val="00455A6D"/>
    <w:rsid w:val="00456B3D"/>
    <w:rsid w:val="004616C9"/>
    <w:rsid w:val="004621F9"/>
    <w:rsid w:val="00462C30"/>
    <w:rsid w:val="00463906"/>
    <w:rsid w:val="00463A0B"/>
    <w:rsid w:val="00463B67"/>
    <w:rsid w:val="00463C73"/>
    <w:rsid w:val="004666AE"/>
    <w:rsid w:val="00467249"/>
    <w:rsid w:val="00470B0B"/>
    <w:rsid w:val="00471069"/>
    <w:rsid w:val="004710C4"/>
    <w:rsid w:val="00471114"/>
    <w:rsid w:val="00471C7E"/>
    <w:rsid w:val="0047583E"/>
    <w:rsid w:val="00476C0F"/>
    <w:rsid w:val="00476E5E"/>
    <w:rsid w:val="00476FE6"/>
    <w:rsid w:val="00480073"/>
    <w:rsid w:val="0048009F"/>
    <w:rsid w:val="00481687"/>
    <w:rsid w:val="004816B5"/>
    <w:rsid w:val="00481BF9"/>
    <w:rsid w:val="004823FE"/>
    <w:rsid w:val="00482615"/>
    <w:rsid w:val="004829EF"/>
    <w:rsid w:val="00482E17"/>
    <w:rsid w:val="00484A1D"/>
    <w:rsid w:val="00484F6E"/>
    <w:rsid w:val="00485F1C"/>
    <w:rsid w:val="004879B7"/>
    <w:rsid w:val="004934C6"/>
    <w:rsid w:val="00495451"/>
    <w:rsid w:val="00495600"/>
    <w:rsid w:val="0049786A"/>
    <w:rsid w:val="00497C3E"/>
    <w:rsid w:val="004A03D6"/>
    <w:rsid w:val="004A27F5"/>
    <w:rsid w:val="004A79AF"/>
    <w:rsid w:val="004B0EC8"/>
    <w:rsid w:val="004B1A65"/>
    <w:rsid w:val="004B2049"/>
    <w:rsid w:val="004B26E2"/>
    <w:rsid w:val="004B36B7"/>
    <w:rsid w:val="004B4119"/>
    <w:rsid w:val="004B466E"/>
    <w:rsid w:val="004B5445"/>
    <w:rsid w:val="004B5D6E"/>
    <w:rsid w:val="004B5DEA"/>
    <w:rsid w:val="004B5F1C"/>
    <w:rsid w:val="004B6317"/>
    <w:rsid w:val="004B6E3C"/>
    <w:rsid w:val="004B70DF"/>
    <w:rsid w:val="004B742F"/>
    <w:rsid w:val="004B7A88"/>
    <w:rsid w:val="004C02DC"/>
    <w:rsid w:val="004C1423"/>
    <w:rsid w:val="004C1EBE"/>
    <w:rsid w:val="004C20A6"/>
    <w:rsid w:val="004C2376"/>
    <w:rsid w:val="004C2D62"/>
    <w:rsid w:val="004C428D"/>
    <w:rsid w:val="004C6150"/>
    <w:rsid w:val="004C621F"/>
    <w:rsid w:val="004C657F"/>
    <w:rsid w:val="004C673C"/>
    <w:rsid w:val="004C76D6"/>
    <w:rsid w:val="004D0B9C"/>
    <w:rsid w:val="004D1132"/>
    <w:rsid w:val="004D2FF7"/>
    <w:rsid w:val="004D33BE"/>
    <w:rsid w:val="004D3735"/>
    <w:rsid w:val="004D46A3"/>
    <w:rsid w:val="004D524A"/>
    <w:rsid w:val="004D53E2"/>
    <w:rsid w:val="004D5B68"/>
    <w:rsid w:val="004D5BB2"/>
    <w:rsid w:val="004D5E5C"/>
    <w:rsid w:val="004D6893"/>
    <w:rsid w:val="004D75A3"/>
    <w:rsid w:val="004E01FC"/>
    <w:rsid w:val="004E1900"/>
    <w:rsid w:val="004E2687"/>
    <w:rsid w:val="004E2DD7"/>
    <w:rsid w:val="004E3268"/>
    <w:rsid w:val="004E35EF"/>
    <w:rsid w:val="004E36DA"/>
    <w:rsid w:val="004E4FB2"/>
    <w:rsid w:val="004E51A6"/>
    <w:rsid w:val="004E556D"/>
    <w:rsid w:val="004E6026"/>
    <w:rsid w:val="004E63C8"/>
    <w:rsid w:val="004E68D8"/>
    <w:rsid w:val="004E6FF1"/>
    <w:rsid w:val="004F08A6"/>
    <w:rsid w:val="004F096D"/>
    <w:rsid w:val="004F3468"/>
    <w:rsid w:val="004F3FAB"/>
    <w:rsid w:val="004F4182"/>
    <w:rsid w:val="004F5230"/>
    <w:rsid w:val="004F68AB"/>
    <w:rsid w:val="0050032F"/>
    <w:rsid w:val="00501727"/>
    <w:rsid w:val="00501EFF"/>
    <w:rsid w:val="005021DE"/>
    <w:rsid w:val="00502455"/>
    <w:rsid w:val="00503824"/>
    <w:rsid w:val="005058F7"/>
    <w:rsid w:val="00505C37"/>
    <w:rsid w:val="00505E90"/>
    <w:rsid w:val="005070FF"/>
    <w:rsid w:val="0050765F"/>
    <w:rsid w:val="00510F16"/>
    <w:rsid w:val="0051184C"/>
    <w:rsid w:val="00511EAA"/>
    <w:rsid w:val="00513E2B"/>
    <w:rsid w:val="00514556"/>
    <w:rsid w:val="005151D8"/>
    <w:rsid w:val="00515D34"/>
    <w:rsid w:val="00516349"/>
    <w:rsid w:val="00521144"/>
    <w:rsid w:val="0052173D"/>
    <w:rsid w:val="00521A1C"/>
    <w:rsid w:val="00521C20"/>
    <w:rsid w:val="00521C6E"/>
    <w:rsid w:val="00521ED2"/>
    <w:rsid w:val="00522269"/>
    <w:rsid w:val="00522709"/>
    <w:rsid w:val="005227F7"/>
    <w:rsid w:val="00522897"/>
    <w:rsid w:val="00523888"/>
    <w:rsid w:val="00523925"/>
    <w:rsid w:val="00525912"/>
    <w:rsid w:val="005279B8"/>
    <w:rsid w:val="00527DD1"/>
    <w:rsid w:val="0053109C"/>
    <w:rsid w:val="0053129C"/>
    <w:rsid w:val="005319EC"/>
    <w:rsid w:val="00532A4A"/>
    <w:rsid w:val="00532BDB"/>
    <w:rsid w:val="00534F1B"/>
    <w:rsid w:val="00535F8A"/>
    <w:rsid w:val="005379F2"/>
    <w:rsid w:val="00537C83"/>
    <w:rsid w:val="00541998"/>
    <w:rsid w:val="00541D12"/>
    <w:rsid w:val="00541E61"/>
    <w:rsid w:val="00542986"/>
    <w:rsid w:val="005429C9"/>
    <w:rsid w:val="00543232"/>
    <w:rsid w:val="005441BA"/>
    <w:rsid w:val="00544351"/>
    <w:rsid w:val="0054617D"/>
    <w:rsid w:val="0054690B"/>
    <w:rsid w:val="00547F56"/>
    <w:rsid w:val="0055075D"/>
    <w:rsid w:val="0055082D"/>
    <w:rsid w:val="005517A1"/>
    <w:rsid w:val="00554777"/>
    <w:rsid w:val="0055487F"/>
    <w:rsid w:val="00555181"/>
    <w:rsid w:val="0055542C"/>
    <w:rsid w:val="0055548F"/>
    <w:rsid w:val="00555535"/>
    <w:rsid w:val="00555C4A"/>
    <w:rsid w:val="0056187F"/>
    <w:rsid w:val="0056208F"/>
    <w:rsid w:val="0056294C"/>
    <w:rsid w:val="0056327C"/>
    <w:rsid w:val="00563973"/>
    <w:rsid w:val="00564033"/>
    <w:rsid w:val="005653CD"/>
    <w:rsid w:val="00567EB2"/>
    <w:rsid w:val="0057092B"/>
    <w:rsid w:val="00570CD6"/>
    <w:rsid w:val="005712C5"/>
    <w:rsid w:val="00571BC4"/>
    <w:rsid w:val="00571E47"/>
    <w:rsid w:val="00573856"/>
    <w:rsid w:val="00574AF9"/>
    <w:rsid w:val="0057667E"/>
    <w:rsid w:val="00576782"/>
    <w:rsid w:val="00576DED"/>
    <w:rsid w:val="00577EFA"/>
    <w:rsid w:val="00581C17"/>
    <w:rsid w:val="005824AC"/>
    <w:rsid w:val="005824B6"/>
    <w:rsid w:val="00582606"/>
    <w:rsid w:val="00582964"/>
    <w:rsid w:val="00582D1B"/>
    <w:rsid w:val="0058404E"/>
    <w:rsid w:val="00584B87"/>
    <w:rsid w:val="005854BF"/>
    <w:rsid w:val="005864B6"/>
    <w:rsid w:val="00590035"/>
    <w:rsid w:val="00590342"/>
    <w:rsid w:val="005918A3"/>
    <w:rsid w:val="005923C6"/>
    <w:rsid w:val="0059274B"/>
    <w:rsid w:val="00592ACC"/>
    <w:rsid w:val="00592FFA"/>
    <w:rsid w:val="0059469C"/>
    <w:rsid w:val="0059480A"/>
    <w:rsid w:val="0059489A"/>
    <w:rsid w:val="00595921"/>
    <w:rsid w:val="005A1AA7"/>
    <w:rsid w:val="005A34E4"/>
    <w:rsid w:val="005A3566"/>
    <w:rsid w:val="005A422C"/>
    <w:rsid w:val="005A4D3A"/>
    <w:rsid w:val="005A5576"/>
    <w:rsid w:val="005A646E"/>
    <w:rsid w:val="005B0535"/>
    <w:rsid w:val="005B083C"/>
    <w:rsid w:val="005B11F7"/>
    <w:rsid w:val="005B212C"/>
    <w:rsid w:val="005B2A35"/>
    <w:rsid w:val="005B2B86"/>
    <w:rsid w:val="005B3659"/>
    <w:rsid w:val="005B4949"/>
    <w:rsid w:val="005B52F9"/>
    <w:rsid w:val="005B5716"/>
    <w:rsid w:val="005B6320"/>
    <w:rsid w:val="005B7CB8"/>
    <w:rsid w:val="005C0699"/>
    <w:rsid w:val="005C093A"/>
    <w:rsid w:val="005C261C"/>
    <w:rsid w:val="005C2A09"/>
    <w:rsid w:val="005C2C7C"/>
    <w:rsid w:val="005C2EF4"/>
    <w:rsid w:val="005C482F"/>
    <w:rsid w:val="005C49BF"/>
    <w:rsid w:val="005C4F6D"/>
    <w:rsid w:val="005C56EF"/>
    <w:rsid w:val="005C578D"/>
    <w:rsid w:val="005C5A8A"/>
    <w:rsid w:val="005C6ED0"/>
    <w:rsid w:val="005C710A"/>
    <w:rsid w:val="005D0095"/>
    <w:rsid w:val="005D018E"/>
    <w:rsid w:val="005D01AA"/>
    <w:rsid w:val="005D041A"/>
    <w:rsid w:val="005D051E"/>
    <w:rsid w:val="005D1000"/>
    <w:rsid w:val="005D2EAA"/>
    <w:rsid w:val="005D514B"/>
    <w:rsid w:val="005D7739"/>
    <w:rsid w:val="005E0A98"/>
    <w:rsid w:val="005E0D67"/>
    <w:rsid w:val="005E0EDE"/>
    <w:rsid w:val="005E1486"/>
    <w:rsid w:val="005E15BC"/>
    <w:rsid w:val="005E15DB"/>
    <w:rsid w:val="005E19DA"/>
    <w:rsid w:val="005E2819"/>
    <w:rsid w:val="005E2FA7"/>
    <w:rsid w:val="005E37C0"/>
    <w:rsid w:val="005E48CE"/>
    <w:rsid w:val="005E536C"/>
    <w:rsid w:val="005E5CBB"/>
    <w:rsid w:val="005E706C"/>
    <w:rsid w:val="005E7321"/>
    <w:rsid w:val="005E7409"/>
    <w:rsid w:val="005E775E"/>
    <w:rsid w:val="005E7D4B"/>
    <w:rsid w:val="005E7F36"/>
    <w:rsid w:val="005F0B47"/>
    <w:rsid w:val="005F0E6F"/>
    <w:rsid w:val="005F1013"/>
    <w:rsid w:val="005F15C8"/>
    <w:rsid w:val="005F1988"/>
    <w:rsid w:val="005F1FC6"/>
    <w:rsid w:val="005F2786"/>
    <w:rsid w:val="005F3215"/>
    <w:rsid w:val="005F3E9D"/>
    <w:rsid w:val="005F3EA2"/>
    <w:rsid w:val="005F679D"/>
    <w:rsid w:val="0060046B"/>
    <w:rsid w:val="0060123C"/>
    <w:rsid w:val="00603239"/>
    <w:rsid w:val="00603AF9"/>
    <w:rsid w:val="00604C55"/>
    <w:rsid w:val="006073D6"/>
    <w:rsid w:val="0061115F"/>
    <w:rsid w:val="00611865"/>
    <w:rsid w:val="00611B65"/>
    <w:rsid w:val="00612166"/>
    <w:rsid w:val="0061392E"/>
    <w:rsid w:val="006145DB"/>
    <w:rsid w:val="00614D1E"/>
    <w:rsid w:val="00615CFF"/>
    <w:rsid w:val="00615FFC"/>
    <w:rsid w:val="00616063"/>
    <w:rsid w:val="00616634"/>
    <w:rsid w:val="0061701D"/>
    <w:rsid w:val="00617B36"/>
    <w:rsid w:val="00617D4F"/>
    <w:rsid w:val="00617EC8"/>
    <w:rsid w:val="00620E7E"/>
    <w:rsid w:val="006230C4"/>
    <w:rsid w:val="00624B34"/>
    <w:rsid w:val="00624E03"/>
    <w:rsid w:val="00625182"/>
    <w:rsid w:val="006268DD"/>
    <w:rsid w:val="0062754B"/>
    <w:rsid w:val="00627850"/>
    <w:rsid w:val="00627A17"/>
    <w:rsid w:val="0063288A"/>
    <w:rsid w:val="00632D32"/>
    <w:rsid w:val="006338A8"/>
    <w:rsid w:val="00633B36"/>
    <w:rsid w:val="0063462E"/>
    <w:rsid w:val="00634863"/>
    <w:rsid w:val="00635380"/>
    <w:rsid w:val="00635622"/>
    <w:rsid w:val="00635B3E"/>
    <w:rsid w:val="006364B5"/>
    <w:rsid w:val="0064089E"/>
    <w:rsid w:val="006429A8"/>
    <w:rsid w:val="006440A3"/>
    <w:rsid w:val="00645284"/>
    <w:rsid w:val="00645523"/>
    <w:rsid w:val="006460DD"/>
    <w:rsid w:val="00646219"/>
    <w:rsid w:val="00646F52"/>
    <w:rsid w:val="00647D08"/>
    <w:rsid w:val="006500B2"/>
    <w:rsid w:val="00650356"/>
    <w:rsid w:val="00650D5C"/>
    <w:rsid w:val="00651E46"/>
    <w:rsid w:val="006520C4"/>
    <w:rsid w:val="006524C2"/>
    <w:rsid w:val="00652625"/>
    <w:rsid w:val="0065305A"/>
    <w:rsid w:val="0065335C"/>
    <w:rsid w:val="006533FB"/>
    <w:rsid w:val="00655AAE"/>
    <w:rsid w:val="00655E08"/>
    <w:rsid w:val="00657546"/>
    <w:rsid w:val="00657B52"/>
    <w:rsid w:val="00660D63"/>
    <w:rsid w:val="00660F13"/>
    <w:rsid w:val="00663EBC"/>
    <w:rsid w:val="00665D16"/>
    <w:rsid w:val="00665D89"/>
    <w:rsid w:val="0066757C"/>
    <w:rsid w:val="00670060"/>
    <w:rsid w:val="006701F1"/>
    <w:rsid w:val="006717FC"/>
    <w:rsid w:val="00671B9E"/>
    <w:rsid w:val="006726A3"/>
    <w:rsid w:val="00672E2B"/>
    <w:rsid w:val="00673D98"/>
    <w:rsid w:val="00674272"/>
    <w:rsid w:val="00674AA2"/>
    <w:rsid w:val="006754F7"/>
    <w:rsid w:val="00675BED"/>
    <w:rsid w:val="00676563"/>
    <w:rsid w:val="0068009C"/>
    <w:rsid w:val="00681BAA"/>
    <w:rsid w:val="00681E87"/>
    <w:rsid w:val="006820BC"/>
    <w:rsid w:val="00682AF9"/>
    <w:rsid w:val="0068329B"/>
    <w:rsid w:val="00683879"/>
    <w:rsid w:val="006838A6"/>
    <w:rsid w:val="006840EB"/>
    <w:rsid w:val="006842D1"/>
    <w:rsid w:val="00684D67"/>
    <w:rsid w:val="0068532B"/>
    <w:rsid w:val="0068550A"/>
    <w:rsid w:val="0068687F"/>
    <w:rsid w:val="00686A65"/>
    <w:rsid w:val="00686E03"/>
    <w:rsid w:val="00686FC3"/>
    <w:rsid w:val="006871F8"/>
    <w:rsid w:val="00690756"/>
    <w:rsid w:val="006908BA"/>
    <w:rsid w:val="0069151F"/>
    <w:rsid w:val="00691D60"/>
    <w:rsid w:val="006923CF"/>
    <w:rsid w:val="0069262A"/>
    <w:rsid w:val="0069292A"/>
    <w:rsid w:val="00693C44"/>
    <w:rsid w:val="00694613"/>
    <w:rsid w:val="006951A4"/>
    <w:rsid w:val="00695C30"/>
    <w:rsid w:val="00695D88"/>
    <w:rsid w:val="006976BC"/>
    <w:rsid w:val="00697F4B"/>
    <w:rsid w:val="006A2AC6"/>
    <w:rsid w:val="006A36F8"/>
    <w:rsid w:val="006A3E1D"/>
    <w:rsid w:val="006A426F"/>
    <w:rsid w:val="006A461D"/>
    <w:rsid w:val="006A4A47"/>
    <w:rsid w:val="006A4C68"/>
    <w:rsid w:val="006A53ED"/>
    <w:rsid w:val="006A6A52"/>
    <w:rsid w:val="006B3AE1"/>
    <w:rsid w:val="006B518D"/>
    <w:rsid w:val="006B5C28"/>
    <w:rsid w:val="006B76A5"/>
    <w:rsid w:val="006B7A45"/>
    <w:rsid w:val="006C01E7"/>
    <w:rsid w:val="006C0556"/>
    <w:rsid w:val="006C08FF"/>
    <w:rsid w:val="006C1392"/>
    <w:rsid w:val="006C1641"/>
    <w:rsid w:val="006C2AE7"/>
    <w:rsid w:val="006C33ED"/>
    <w:rsid w:val="006C35E3"/>
    <w:rsid w:val="006C386C"/>
    <w:rsid w:val="006C5539"/>
    <w:rsid w:val="006C55BE"/>
    <w:rsid w:val="006C56FF"/>
    <w:rsid w:val="006C5DFE"/>
    <w:rsid w:val="006C6247"/>
    <w:rsid w:val="006C6D20"/>
    <w:rsid w:val="006C7C9E"/>
    <w:rsid w:val="006D0447"/>
    <w:rsid w:val="006D098C"/>
    <w:rsid w:val="006D26F8"/>
    <w:rsid w:val="006D3529"/>
    <w:rsid w:val="006D362E"/>
    <w:rsid w:val="006D550C"/>
    <w:rsid w:val="006D68D7"/>
    <w:rsid w:val="006D6CB4"/>
    <w:rsid w:val="006E010B"/>
    <w:rsid w:val="006E0942"/>
    <w:rsid w:val="006E0C55"/>
    <w:rsid w:val="006E10A7"/>
    <w:rsid w:val="006E1692"/>
    <w:rsid w:val="006E3933"/>
    <w:rsid w:val="006E3E64"/>
    <w:rsid w:val="006E414B"/>
    <w:rsid w:val="006E4E91"/>
    <w:rsid w:val="006E5856"/>
    <w:rsid w:val="006E7A0F"/>
    <w:rsid w:val="006E7D39"/>
    <w:rsid w:val="006E7FAD"/>
    <w:rsid w:val="006F0415"/>
    <w:rsid w:val="006F09D8"/>
    <w:rsid w:val="006F137F"/>
    <w:rsid w:val="006F1B38"/>
    <w:rsid w:val="006F1CAA"/>
    <w:rsid w:val="006F202E"/>
    <w:rsid w:val="006F3676"/>
    <w:rsid w:val="006F369C"/>
    <w:rsid w:val="006F44C1"/>
    <w:rsid w:val="006F4513"/>
    <w:rsid w:val="006F4A50"/>
    <w:rsid w:val="006F5605"/>
    <w:rsid w:val="006F5714"/>
    <w:rsid w:val="006F5AD0"/>
    <w:rsid w:val="006F5CB8"/>
    <w:rsid w:val="006F6303"/>
    <w:rsid w:val="006F66EF"/>
    <w:rsid w:val="006F7C45"/>
    <w:rsid w:val="006F7DB7"/>
    <w:rsid w:val="007004A3"/>
    <w:rsid w:val="007013AE"/>
    <w:rsid w:val="007015FD"/>
    <w:rsid w:val="0070282A"/>
    <w:rsid w:val="00702C06"/>
    <w:rsid w:val="00704C86"/>
    <w:rsid w:val="0070527E"/>
    <w:rsid w:val="00706987"/>
    <w:rsid w:val="00706A78"/>
    <w:rsid w:val="00706E89"/>
    <w:rsid w:val="00707408"/>
    <w:rsid w:val="0071095C"/>
    <w:rsid w:val="00711720"/>
    <w:rsid w:val="00711B57"/>
    <w:rsid w:val="0071205A"/>
    <w:rsid w:val="00713386"/>
    <w:rsid w:val="00713C61"/>
    <w:rsid w:val="00713C93"/>
    <w:rsid w:val="00713F60"/>
    <w:rsid w:val="00714A71"/>
    <w:rsid w:val="00714DBD"/>
    <w:rsid w:val="007152C7"/>
    <w:rsid w:val="00716E65"/>
    <w:rsid w:val="00720527"/>
    <w:rsid w:val="00720F56"/>
    <w:rsid w:val="00721E47"/>
    <w:rsid w:val="00721FB0"/>
    <w:rsid w:val="007220DB"/>
    <w:rsid w:val="007220DD"/>
    <w:rsid w:val="00722245"/>
    <w:rsid w:val="00722C4E"/>
    <w:rsid w:val="00723FA0"/>
    <w:rsid w:val="0072559C"/>
    <w:rsid w:val="00725FDF"/>
    <w:rsid w:val="00730DA0"/>
    <w:rsid w:val="007336CB"/>
    <w:rsid w:val="00734B8A"/>
    <w:rsid w:val="00734FC8"/>
    <w:rsid w:val="00735E67"/>
    <w:rsid w:val="007369FA"/>
    <w:rsid w:val="007402B0"/>
    <w:rsid w:val="00740B56"/>
    <w:rsid w:val="00740F21"/>
    <w:rsid w:val="0074162A"/>
    <w:rsid w:val="00741895"/>
    <w:rsid w:val="007430E3"/>
    <w:rsid w:val="00743BF4"/>
    <w:rsid w:val="00743D51"/>
    <w:rsid w:val="007449E9"/>
    <w:rsid w:val="00744EB1"/>
    <w:rsid w:val="007454E6"/>
    <w:rsid w:val="0074645A"/>
    <w:rsid w:val="007513C6"/>
    <w:rsid w:val="00752354"/>
    <w:rsid w:val="00753501"/>
    <w:rsid w:val="007549AF"/>
    <w:rsid w:val="00755BA4"/>
    <w:rsid w:val="007570EE"/>
    <w:rsid w:val="00757F09"/>
    <w:rsid w:val="00760D19"/>
    <w:rsid w:val="00761071"/>
    <w:rsid w:val="00761181"/>
    <w:rsid w:val="00761287"/>
    <w:rsid w:val="007618A7"/>
    <w:rsid w:val="00763385"/>
    <w:rsid w:val="00765CBA"/>
    <w:rsid w:val="00766B13"/>
    <w:rsid w:val="00766FC8"/>
    <w:rsid w:val="007716A6"/>
    <w:rsid w:val="00771A35"/>
    <w:rsid w:val="00772AE6"/>
    <w:rsid w:val="00772EEE"/>
    <w:rsid w:val="0077418F"/>
    <w:rsid w:val="00774305"/>
    <w:rsid w:val="00774343"/>
    <w:rsid w:val="00774BC6"/>
    <w:rsid w:val="00774D67"/>
    <w:rsid w:val="00775050"/>
    <w:rsid w:val="00775862"/>
    <w:rsid w:val="00776197"/>
    <w:rsid w:val="007761A4"/>
    <w:rsid w:val="007762AD"/>
    <w:rsid w:val="007805AC"/>
    <w:rsid w:val="00781156"/>
    <w:rsid w:val="007820D9"/>
    <w:rsid w:val="007825DA"/>
    <w:rsid w:val="00784D72"/>
    <w:rsid w:val="00786C43"/>
    <w:rsid w:val="00790209"/>
    <w:rsid w:val="007911C8"/>
    <w:rsid w:val="00792E46"/>
    <w:rsid w:val="007933B7"/>
    <w:rsid w:val="007935A4"/>
    <w:rsid w:val="0079371A"/>
    <w:rsid w:val="00794095"/>
    <w:rsid w:val="00794A6C"/>
    <w:rsid w:val="0079529E"/>
    <w:rsid w:val="007952E7"/>
    <w:rsid w:val="00795CFC"/>
    <w:rsid w:val="007A18C2"/>
    <w:rsid w:val="007A2DE4"/>
    <w:rsid w:val="007A4A4F"/>
    <w:rsid w:val="007A4C9F"/>
    <w:rsid w:val="007A528D"/>
    <w:rsid w:val="007A5475"/>
    <w:rsid w:val="007A68FE"/>
    <w:rsid w:val="007A731D"/>
    <w:rsid w:val="007A7A73"/>
    <w:rsid w:val="007A7C13"/>
    <w:rsid w:val="007B1558"/>
    <w:rsid w:val="007B3512"/>
    <w:rsid w:val="007B5AF9"/>
    <w:rsid w:val="007B6466"/>
    <w:rsid w:val="007B6F64"/>
    <w:rsid w:val="007B7D59"/>
    <w:rsid w:val="007C0170"/>
    <w:rsid w:val="007C2181"/>
    <w:rsid w:val="007C30E3"/>
    <w:rsid w:val="007C3CD7"/>
    <w:rsid w:val="007C3F4D"/>
    <w:rsid w:val="007C4502"/>
    <w:rsid w:val="007C493B"/>
    <w:rsid w:val="007C52C6"/>
    <w:rsid w:val="007C533E"/>
    <w:rsid w:val="007C5A29"/>
    <w:rsid w:val="007C5DC5"/>
    <w:rsid w:val="007C71F4"/>
    <w:rsid w:val="007D1107"/>
    <w:rsid w:val="007D2626"/>
    <w:rsid w:val="007D2C20"/>
    <w:rsid w:val="007D4C65"/>
    <w:rsid w:val="007D7ECC"/>
    <w:rsid w:val="007D7FA7"/>
    <w:rsid w:val="007E24D1"/>
    <w:rsid w:val="007E26EF"/>
    <w:rsid w:val="007E2790"/>
    <w:rsid w:val="007E321C"/>
    <w:rsid w:val="007E3954"/>
    <w:rsid w:val="007E3AC2"/>
    <w:rsid w:val="007E3F16"/>
    <w:rsid w:val="007E3FC8"/>
    <w:rsid w:val="007E454D"/>
    <w:rsid w:val="007E4EF7"/>
    <w:rsid w:val="007E5628"/>
    <w:rsid w:val="007E5BF3"/>
    <w:rsid w:val="007E6C63"/>
    <w:rsid w:val="007F0B4A"/>
    <w:rsid w:val="007F0D70"/>
    <w:rsid w:val="007F192D"/>
    <w:rsid w:val="007F2793"/>
    <w:rsid w:val="007F65AA"/>
    <w:rsid w:val="00800025"/>
    <w:rsid w:val="00800E73"/>
    <w:rsid w:val="008020E8"/>
    <w:rsid w:val="008026AC"/>
    <w:rsid w:val="00802B1B"/>
    <w:rsid w:val="00802C65"/>
    <w:rsid w:val="0080442F"/>
    <w:rsid w:val="0080712B"/>
    <w:rsid w:val="00807AC3"/>
    <w:rsid w:val="0081024C"/>
    <w:rsid w:val="008118FA"/>
    <w:rsid w:val="00811F6B"/>
    <w:rsid w:val="00812239"/>
    <w:rsid w:val="008123AE"/>
    <w:rsid w:val="00812625"/>
    <w:rsid w:val="0081344F"/>
    <w:rsid w:val="008134BD"/>
    <w:rsid w:val="0081366B"/>
    <w:rsid w:val="0081390C"/>
    <w:rsid w:val="00813C5B"/>
    <w:rsid w:val="0081494A"/>
    <w:rsid w:val="00815870"/>
    <w:rsid w:val="00816680"/>
    <w:rsid w:val="00816B33"/>
    <w:rsid w:val="00817645"/>
    <w:rsid w:val="0082050C"/>
    <w:rsid w:val="008222E4"/>
    <w:rsid w:val="00823F64"/>
    <w:rsid w:val="00824635"/>
    <w:rsid w:val="00825224"/>
    <w:rsid w:val="00827243"/>
    <w:rsid w:val="008273DB"/>
    <w:rsid w:val="00827F98"/>
    <w:rsid w:val="008321BA"/>
    <w:rsid w:val="008334B5"/>
    <w:rsid w:val="008336BF"/>
    <w:rsid w:val="0083461B"/>
    <w:rsid w:val="008346F5"/>
    <w:rsid w:val="008358DE"/>
    <w:rsid w:val="0083655D"/>
    <w:rsid w:val="0083696B"/>
    <w:rsid w:val="00837D16"/>
    <w:rsid w:val="00841601"/>
    <w:rsid w:val="00842A8E"/>
    <w:rsid w:val="00843C25"/>
    <w:rsid w:val="00843D32"/>
    <w:rsid w:val="00843F17"/>
    <w:rsid w:val="008449C5"/>
    <w:rsid w:val="008452AD"/>
    <w:rsid w:val="008452D5"/>
    <w:rsid w:val="008468EF"/>
    <w:rsid w:val="00847B94"/>
    <w:rsid w:val="008500FA"/>
    <w:rsid w:val="0085017B"/>
    <w:rsid w:val="008506DD"/>
    <w:rsid w:val="0085102C"/>
    <w:rsid w:val="00852978"/>
    <w:rsid w:val="00852BAB"/>
    <w:rsid w:val="008540DF"/>
    <w:rsid w:val="008544C1"/>
    <w:rsid w:val="008548B7"/>
    <w:rsid w:val="00855B4E"/>
    <w:rsid w:val="008561B3"/>
    <w:rsid w:val="008576C8"/>
    <w:rsid w:val="00857F14"/>
    <w:rsid w:val="008604F9"/>
    <w:rsid w:val="00861028"/>
    <w:rsid w:val="00861518"/>
    <w:rsid w:val="008630BD"/>
    <w:rsid w:val="00864A27"/>
    <w:rsid w:val="00864E7F"/>
    <w:rsid w:val="008662B2"/>
    <w:rsid w:val="00870B6F"/>
    <w:rsid w:val="00872200"/>
    <w:rsid w:val="008722E4"/>
    <w:rsid w:val="00872621"/>
    <w:rsid w:val="00872C8C"/>
    <w:rsid w:val="00872E8B"/>
    <w:rsid w:val="00872FBE"/>
    <w:rsid w:val="00873BD6"/>
    <w:rsid w:val="00873F2C"/>
    <w:rsid w:val="008742B6"/>
    <w:rsid w:val="008742C4"/>
    <w:rsid w:val="008745A3"/>
    <w:rsid w:val="00874CDD"/>
    <w:rsid w:val="0087504D"/>
    <w:rsid w:val="0087646F"/>
    <w:rsid w:val="00876F35"/>
    <w:rsid w:val="00877147"/>
    <w:rsid w:val="00880651"/>
    <w:rsid w:val="00880A4D"/>
    <w:rsid w:val="00880EA1"/>
    <w:rsid w:val="00880FFF"/>
    <w:rsid w:val="00881355"/>
    <w:rsid w:val="008817B1"/>
    <w:rsid w:val="0088242B"/>
    <w:rsid w:val="00882461"/>
    <w:rsid w:val="00882B79"/>
    <w:rsid w:val="00882CF2"/>
    <w:rsid w:val="00883D14"/>
    <w:rsid w:val="0088449B"/>
    <w:rsid w:val="0088516D"/>
    <w:rsid w:val="00885E3E"/>
    <w:rsid w:val="00886A69"/>
    <w:rsid w:val="008874B3"/>
    <w:rsid w:val="0089004A"/>
    <w:rsid w:val="00890D48"/>
    <w:rsid w:val="00890FFF"/>
    <w:rsid w:val="00891CF6"/>
    <w:rsid w:val="00892764"/>
    <w:rsid w:val="00893D78"/>
    <w:rsid w:val="00894037"/>
    <w:rsid w:val="00894CDA"/>
    <w:rsid w:val="00894F53"/>
    <w:rsid w:val="00894F6B"/>
    <w:rsid w:val="00895352"/>
    <w:rsid w:val="00895DCC"/>
    <w:rsid w:val="008961DE"/>
    <w:rsid w:val="008A0ED1"/>
    <w:rsid w:val="008A2CEF"/>
    <w:rsid w:val="008A3397"/>
    <w:rsid w:val="008A3552"/>
    <w:rsid w:val="008A5422"/>
    <w:rsid w:val="008A5A39"/>
    <w:rsid w:val="008A5B1A"/>
    <w:rsid w:val="008A669D"/>
    <w:rsid w:val="008A67D4"/>
    <w:rsid w:val="008A7CC9"/>
    <w:rsid w:val="008B092A"/>
    <w:rsid w:val="008B0C6E"/>
    <w:rsid w:val="008B181F"/>
    <w:rsid w:val="008B1C91"/>
    <w:rsid w:val="008B2670"/>
    <w:rsid w:val="008B34BB"/>
    <w:rsid w:val="008B38C0"/>
    <w:rsid w:val="008B396D"/>
    <w:rsid w:val="008B3F06"/>
    <w:rsid w:val="008B4855"/>
    <w:rsid w:val="008B5631"/>
    <w:rsid w:val="008B57AA"/>
    <w:rsid w:val="008B5847"/>
    <w:rsid w:val="008B5EBF"/>
    <w:rsid w:val="008B610D"/>
    <w:rsid w:val="008B6FE9"/>
    <w:rsid w:val="008B79CB"/>
    <w:rsid w:val="008B7C0F"/>
    <w:rsid w:val="008C1E46"/>
    <w:rsid w:val="008C20AC"/>
    <w:rsid w:val="008C3F10"/>
    <w:rsid w:val="008C45AC"/>
    <w:rsid w:val="008C5ED4"/>
    <w:rsid w:val="008C6EEF"/>
    <w:rsid w:val="008C731E"/>
    <w:rsid w:val="008C78F4"/>
    <w:rsid w:val="008D06AC"/>
    <w:rsid w:val="008D3F3A"/>
    <w:rsid w:val="008D5703"/>
    <w:rsid w:val="008D667F"/>
    <w:rsid w:val="008D6F76"/>
    <w:rsid w:val="008D7CF8"/>
    <w:rsid w:val="008D7D3D"/>
    <w:rsid w:val="008D7E95"/>
    <w:rsid w:val="008E014E"/>
    <w:rsid w:val="008E113E"/>
    <w:rsid w:val="008E1275"/>
    <w:rsid w:val="008E1B73"/>
    <w:rsid w:val="008E1ED0"/>
    <w:rsid w:val="008E2024"/>
    <w:rsid w:val="008E2629"/>
    <w:rsid w:val="008E5145"/>
    <w:rsid w:val="008E53FC"/>
    <w:rsid w:val="008E5B6C"/>
    <w:rsid w:val="008E6119"/>
    <w:rsid w:val="008F1770"/>
    <w:rsid w:val="008F25B4"/>
    <w:rsid w:val="008F2734"/>
    <w:rsid w:val="008F44CD"/>
    <w:rsid w:val="008F51A6"/>
    <w:rsid w:val="008F563E"/>
    <w:rsid w:val="008F62A8"/>
    <w:rsid w:val="008F6A02"/>
    <w:rsid w:val="008F77BB"/>
    <w:rsid w:val="00900AF4"/>
    <w:rsid w:val="009011B4"/>
    <w:rsid w:val="009011B6"/>
    <w:rsid w:val="009013D9"/>
    <w:rsid w:val="00901939"/>
    <w:rsid w:val="009020B4"/>
    <w:rsid w:val="00903B7B"/>
    <w:rsid w:val="00903D22"/>
    <w:rsid w:val="00904725"/>
    <w:rsid w:val="00904A7E"/>
    <w:rsid w:val="00904D3F"/>
    <w:rsid w:val="00904D6F"/>
    <w:rsid w:val="00904E04"/>
    <w:rsid w:val="00905802"/>
    <w:rsid w:val="009058D4"/>
    <w:rsid w:val="0090657B"/>
    <w:rsid w:val="0090662B"/>
    <w:rsid w:val="00906E48"/>
    <w:rsid w:val="00910112"/>
    <w:rsid w:val="00910266"/>
    <w:rsid w:val="009104C5"/>
    <w:rsid w:val="009108E8"/>
    <w:rsid w:val="0091091F"/>
    <w:rsid w:val="00910A94"/>
    <w:rsid w:val="00910B07"/>
    <w:rsid w:val="00910F94"/>
    <w:rsid w:val="009112DE"/>
    <w:rsid w:val="0091215F"/>
    <w:rsid w:val="0091356A"/>
    <w:rsid w:val="00914389"/>
    <w:rsid w:val="00914A2E"/>
    <w:rsid w:val="00914EF1"/>
    <w:rsid w:val="00920B0C"/>
    <w:rsid w:val="00921D8E"/>
    <w:rsid w:val="00922778"/>
    <w:rsid w:val="00922C5B"/>
    <w:rsid w:val="00923BFE"/>
    <w:rsid w:val="00924135"/>
    <w:rsid w:val="00925BB0"/>
    <w:rsid w:val="00926358"/>
    <w:rsid w:val="00926C3B"/>
    <w:rsid w:val="00930314"/>
    <w:rsid w:val="0093070B"/>
    <w:rsid w:val="009309F1"/>
    <w:rsid w:val="0093105E"/>
    <w:rsid w:val="0093115C"/>
    <w:rsid w:val="00931C5D"/>
    <w:rsid w:val="009324D5"/>
    <w:rsid w:val="00934CA8"/>
    <w:rsid w:val="009354CF"/>
    <w:rsid w:val="009358BC"/>
    <w:rsid w:val="009378B4"/>
    <w:rsid w:val="00937D77"/>
    <w:rsid w:val="00942045"/>
    <w:rsid w:val="009424CC"/>
    <w:rsid w:val="00942543"/>
    <w:rsid w:val="00945561"/>
    <w:rsid w:val="00946319"/>
    <w:rsid w:val="009465BD"/>
    <w:rsid w:val="00946905"/>
    <w:rsid w:val="00946970"/>
    <w:rsid w:val="00946C7C"/>
    <w:rsid w:val="00946C8E"/>
    <w:rsid w:val="009470E0"/>
    <w:rsid w:val="00947147"/>
    <w:rsid w:val="009475B5"/>
    <w:rsid w:val="00947925"/>
    <w:rsid w:val="00947E51"/>
    <w:rsid w:val="00947E6F"/>
    <w:rsid w:val="009501E3"/>
    <w:rsid w:val="00951DC6"/>
    <w:rsid w:val="00952390"/>
    <w:rsid w:val="00952EC0"/>
    <w:rsid w:val="00954DFF"/>
    <w:rsid w:val="00954F28"/>
    <w:rsid w:val="0095568F"/>
    <w:rsid w:val="0095743C"/>
    <w:rsid w:val="009578A3"/>
    <w:rsid w:val="00961E7C"/>
    <w:rsid w:val="0096200B"/>
    <w:rsid w:val="0096364E"/>
    <w:rsid w:val="00963FA2"/>
    <w:rsid w:val="009640A7"/>
    <w:rsid w:val="00964583"/>
    <w:rsid w:val="00964B8D"/>
    <w:rsid w:val="00965F4E"/>
    <w:rsid w:val="00970799"/>
    <w:rsid w:val="009710FA"/>
    <w:rsid w:val="00971EC5"/>
    <w:rsid w:val="00972007"/>
    <w:rsid w:val="00973321"/>
    <w:rsid w:val="00973544"/>
    <w:rsid w:val="00974A9A"/>
    <w:rsid w:val="00975051"/>
    <w:rsid w:val="009752A3"/>
    <w:rsid w:val="00976BE8"/>
    <w:rsid w:val="00976D49"/>
    <w:rsid w:val="00976ED6"/>
    <w:rsid w:val="0097713E"/>
    <w:rsid w:val="009779CC"/>
    <w:rsid w:val="00977B0B"/>
    <w:rsid w:val="00980BD8"/>
    <w:rsid w:val="00987102"/>
    <w:rsid w:val="00990D10"/>
    <w:rsid w:val="009915B6"/>
    <w:rsid w:val="009936BD"/>
    <w:rsid w:val="009949BA"/>
    <w:rsid w:val="00995FCB"/>
    <w:rsid w:val="009962AF"/>
    <w:rsid w:val="0099690E"/>
    <w:rsid w:val="00997091"/>
    <w:rsid w:val="009A19B4"/>
    <w:rsid w:val="009A28EE"/>
    <w:rsid w:val="009A2B93"/>
    <w:rsid w:val="009A37A6"/>
    <w:rsid w:val="009A3AF3"/>
    <w:rsid w:val="009A3CA7"/>
    <w:rsid w:val="009A3DDE"/>
    <w:rsid w:val="009A51B1"/>
    <w:rsid w:val="009A6957"/>
    <w:rsid w:val="009A6E65"/>
    <w:rsid w:val="009A7477"/>
    <w:rsid w:val="009B1323"/>
    <w:rsid w:val="009B1F26"/>
    <w:rsid w:val="009B2061"/>
    <w:rsid w:val="009B2BDC"/>
    <w:rsid w:val="009B319D"/>
    <w:rsid w:val="009B3287"/>
    <w:rsid w:val="009B38EB"/>
    <w:rsid w:val="009B3BA8"/>
    <w:rsid w:val="009B528E"/>
    <w:rsid w:val="009B5340"/>
    <w:rsid w:val="009B568E"/>
    <w:rsid w:val="009B5CE1"/>
    <w:rsid w:val="009B5E45"/>
    <w:rsid w:val="009B62A5"/>
    <w:rsid w:val="009B6DAC"/>
    <w:rsid w:val="009B6E40"/>
    <w:rsid w:val="009B7CB0"/>
    <w:rsid w:val="009C2537"/>
    <w:rsid w:val="009C2B71"/>
    <w:rsid w:val="009C30AF"/>
    <w:rsid w:val="009C3F96"/>
    <w:rsid w:val="009C53E8"/>
    <w:rsid w:val="009C56E9"/>
    <w:rsid w:val="009C6C02"/>
    <w:rsid w:val="009C6D64"/>
    <w:rsid w:val="009D088C"/>
    <w:rsid w:val="009D0E89"/>
    <w:rsid w:val="009D174A"/>
    <w:rsid w:val="009D1862"/>
    <w:rsid w:val="009D215C"/>
    <w:rsid w:val="009D21C1"/>
    <w:rsid w:val="009D2FA5"/>
    <w:rsid w:val="009D4972"/>
    <w:rsid w:val="009D5038"/>
    <w:rsid w:val="009D784C"/>
    <w:rsid w:val="009D7BC0"/>
    <w:rsid w:val="009E0642"/>
    <w:rsid w:val="009E066D"/>
    <w:rsid w:val="009E15A4"/>
    <w:rsid w:val="009E2A4B"/>
    <w:rsid w:val="009E4D8A"/>
    <w:rsid w:val="009E620B"/>
    <w:rsid w:val="009E6754"/>
    <w:rsid w:val="009E67F5"/>
    <w:rsid w:val="009E72E2"/>
    <w:rsid w:val="009F0591"/>
    <w:rsid w:val="009F1026"/>
    <w:rsid w:val="009F2600"/>
    <w:rsid w:val="009F2DBE"/>
    <w:rsid w:val="009F532D"/>
    <w:rsid w:val="00A019D1"/>
    <w:rsid w:val="00A01CD1"/>
    <w:rsid w:val="00A050EB"/>
    <w:rsid w:val="00A051A5"/>
    <w:rsid w:val="00A052D1"/>
    <w:rsid w:val="00A07C5B"/>
    <w:rsid w:val="00A1019D"/>
    <w:rsid w:val="00A138B2"/>
    <w:rsid w:val="00A13A4F"/>
    <w:rsid w:val="00A14C81"/>
    <w:rsid w:val="00A17652"/>
    <w:rsid w:val="00A17F22"/>
    <w:rsid w:val="00A2155D"/>
    <w:rsid w:val="00A21C78"/>
    <w:rsid w:val="00A21FF8"/>
    <w:rsid w:val="00A220FF"/>
    <w:rsid w:val="00A22917"/>
    <w:rsid w:val="00A249D1"/>
    <w:rsid w:val="00A25306"/>
    <w:rsid w:val="00A2595D"/>
    <w:rsid w:val="00A259AE"/>
    <w:rsid w:val="00A25C9C"/>
    <w:rsid w:val="00A26418"/>
    <w:rsid w:val="00A269E9"/>
    <w:rsid w:val="00A272D4"/>
    <w:rsid w:val="00A275F1"/>
    <w:rsid w:val="00A3049D"/>
    <w:rsid w:val="00A30A1A"/>
    <w:rsid w:val="00A30BBA"/>
    <w:rsid w:val="00A320E1"/>
    <w:rsid w:val="00A32169"/>
    <w:rsid w:val="00A326D2"/>
    <w:rsid w:val="00A3568A"/>
    <w:rsid w:val="00A35906"/>
    <w:rsid w:val="00A366E0"/>
    <w:rsid w:val="00A36D32"/>
    <w:rsid w:val="00A37234"/>
    <w:rsid w:val="00A40ABA"/>
    <w:rsid w:val="00A40D1D"/>
    <w:rsid w:val="00A4122E"/>
    <w:rsid w:val="00A425E7"/>
    <w:rsid w:val="00A42E00"/>
    <w:rsid w:val="00A43D5B"/>
    <w:rsid w:val="00A450E2"/>
    <w:rsid w:val="00A45809"/>
    <w:rsid w:val="00A45F48"/>
    <w:rsid w:val="00A46B2B"/>
    <w:rsid w:val="00A478BA"/>
    <w:rsid w:val="00A47A48"/>
    <w:rsid w:val="00A47D16"/>
    <w:rsid w:val="00A53E3D"/>
    <w:rsid w:val="00A53EEC"/>
    <w:rsid w:val="00A54AB2"/>
    <w:rsid w:val="00A54DD4"/>
    <w:rsid w:val="00A54F1C"/>
    <w:rsid w:val="00A55DFF"/>
    <w:rsid w:val="00A57152"/>
    <w:rsid w:val="00A633D3"/>
    <w:rsid w:val="00A63FFC"/>
    <w:rsid w:val="00A6474A"/>
    <w:rsid w:val="00A64C7A"/>
    <w:rsid w:val="00A64F3A"/>
    <w:rsid w:val="00A65561"/>
    <w:rsid w:val="00A65FA4"/>
    <w:rsid w:val="00A666A3"/>
    <w:rsid w:val="00A66D66"/>
    <w:rsid w:val="00A66E15"/>
    <w:rsid w:val="00A6711A"/>
    <w:rsid w:val="00A6747D"/>
    <w:rsid w:val="00A67657"/>
    <w:rsid w:val="00A709C0"/>
    <w:rsid w:val="00A70EC1"/>
    <w:rsid w:val="00A70F09"/>
    <w:rsid w:val="00A71AF4"/>
    <w:rsid w:val="00A721A9"/>
    <w:rsid w:val="00A74B2F"/>
    <w:rsid w:val="00A75BBA"/>
    <w:rsid w:val="00A76871"/>
    <w:rsid w:val="00A76E6C"/>
    <w:rsid w:val="00A806D9"/>
    <w:rsid w:val="00A809A6"/>
    <w:rsid w:val="00A81121"/>
    <w:rsid w:val="00A8228C"/>
    <w:rsid w:val="00A8269A"/>
    <w:rsid w:val="00A834A6"/>
    <w:rsid w:val="00A84821"/>
    <w:rsid w:val="00A859F5"/>
    <w:rsid w:val="00A8715D"/>
    <w:rsid w:val="00A87790"/>
    <w:rsid w:val="00A90070"/>
    <w:rsid w:val="00A90BC1"/>
    <w:rsid w:val="00A91EA8"/>
    <w:rsid w:val="00A91EC1"/>
    <w:rsid w:val="00A9210C"/>
    <w:rsid w:val="00A92538"/>
    <w:rsid w:val="00A9422C"/>
    <w:rsid w:val="00A96114"/>
    <w:rsid w:val="00AA14A7"/>
    <w:rsid w:val="00AA213F"/>
    <w:rsid w:val="00AA2F4B"/>
    <w:rsid w:val="00AA4405"/>
    <w:rsid w:val="00AA49D1"/>
    <w:rsid w:val="00AA4D13"/>
    <w:rsid w:val="00AA6B45"/>
    <w:rsid w:val="00AA7081"/>
    <w:rsid w:val="00AA7714"/>
    <w:rsid w:val="00AA7798"/>
    <w:rsid w:val="00AA799C"/>
    <w:rsid w:val="00AB0874"/>
    <w:rsid w:val="00AB0878"/>
    <w:rsid w:val="00AB1130"/>
    <w:rsid w:val="00AB134C"/>
    <w:rsid w:val="00AB21B6"/>
    <w:rsid w:val="00AB28C7"/>
    <w:rsid w:val="00AB2CB8"/>
    <w:rsid w:val="00AB2E86"/>
    <w:rsid w:val="00AB2EA3"/>
    <w:rsid w:val="00AB3660"/>
    <w:rsid w:val="00AB3B06"/>
    <w:rsid w:val="00AB44DB"/>
    <w:rsid w:val="00AB5231"/>
    <w:rsid w:val="00AB5B45"/>
    <w:rsid w:val="00AB5E37"/>
    <w:rsid w:val="00AB62DF"/>
    <w:rsid w:val="00AB655B"/>
    <w:rsid w:val="00AB7C83"/>
    <w:rsid w:val="00AC145B"/>
    <w:rsid w:val="00AC1518"/>
    <w:rsid w:val="00AC1D18"/>
    <w:rsid w:val="00AC2823"/>
    <w:rsid w:val="00AC3486"/>
    <w:rsid w:val="00AC3FA5"/>
    <w:rsid w:val="00AC723F"/>
    <w:rsid w:val="00AC7AEB"/>
    <w:rsid w:val="00AD00EA"/>
    <w:rsid w:val="00AD0657"/>
    <w:rsid w:val="00AD1703"/>
    <w:rsid w:val="00AD207F"/>
    <w:rsid w:val="00AD2D73"/>
    <w:rsid w:val="00AD2DF3"/>
    <w:rsid w:val="00AD3B3B"/>
    <w:rsid w:val="00AD51DD"/>
    <w:rsid w:val="00AD5BAE"/>
    <w:rsid w:val="00AD5EE3"/>
    <w:rsid w:val="00AD724F"/>
    <w:rsid w:val="00AD75CB"/>
    <w:rsid w:val="00AD7B47"/>
    <w:rsid w:val="00AD7FE7"/>
    <w:rsid w:val="00AE096D"/>
    <w:rsid w:val="00AE0F23"/>
    <w:rsid w:val="00AE1157"/>
    <w:rsid w:val="00AE2A89"/>
    <w:rsid w:val="00AE2E14"/>
    <w:rsid w:val="00AE3246"/>
    <w:rsid w:val="00AE5F26"/>
    <w:rsid w:val="00AE6CAD"/>
    <w:rsid w:val="00AF1499"/>
    <w:rsid w:val="00AF1BB7"/>
    <w:rsid w:val="00AF2EFD"/>
    <w:rsid w:val="00AF333B"/>
    <w:rsid w:val="00AF3AD6"/>
    <w:rsid w:val="00AF4A26"/>
    <w:rsid w:val="00AF4BEB"/>
    <w:rsid w:val="00AF55F9"/>
    <w:rsid w:val="00AF5918"/>
    <w:rsid w:val="00AF7CF9"/>
    <w:rsid w:val="00B00ACB"/>
    <w:rsid w:val="00B00B9F"/>
    <w:rsid w:val="00B00CBB"/>
    <w:rsid w:val="00B0117A"/>
    <w:rsid w:val="00B016D4"/>
    <w:rsid w:val="00B028FF"/>
    <w:rsid w:val="00B02C90"/>
    <w:rsid w:val="00B02CFB"/>
    <w:rsid w:val="00B03442"/>
    <w:rsid w:val="00B03F0B"/>
    <w:rsid w:val="00B04689"/>
    <w:rsid w:val="00B04F75"/>
    <w:rsid w:val="00B05B3F"/>
    <w:rsid w:val="00B06714"/>
    <w:rsid w:val="00B0740F"/>
    <w:rsid w:val="00B10C3F"/>
    <w:rsid w:val="00B11B65"/>
    <w:rsid w:val="00B127C8"/>
    <w:rsid w:val="00B12C26"/>
    <w:rsid w:val="00B1331C"/>
    <w:rsid w:val="00B14DAD"/>
    <w:rsid w:val="00B1525D"/>
    <w:rsid w:val="00B16EFD"/>
    <w:rsid w:val="00B16FE8"/>
    <w:rsid w:val="00B17291"/>
    <w:rsid w:val="00B17840"/>
    <w:rsid w:val="00B216D4"/>
    <w:rsid w:val="00B21799"/>
    <w:rsid w:val="00B222F3"/>
    <w:rsid w:val="00B23445"/>
    <w:rsid w:val="00B24868"/>
    <w:rsid w:val="00B25E50"/>
    <w:rsid w:val="00B26AAF"/>
    <w:rsid w:val="00B27CAC"/>
    <w:rsid w:val="00B3054E"/>
    <w:rsid w:val="00B308DE"/>
    <w:rsid w:val="00B32C2F"/>
    <w:rsid w:val="00B3338A"/>
    <w:rsid w:val="00B33999"/>
    <w:rsid w:val="00B33AF2"/>
    <w:rsid w:val="00B33E62"/>
    <w:rsid w:val="00B353F1"/>
    <w:rsid w:val="00B35EA7"/>
    <w:rsid w:val="00B374FB"/>
    <w:rsid w:val="00B37A4C"/>
    <w:rsid w:val="00B414EF"/>
    <w:rsid w:val="00B42362"/>
    <w:rsid w:val="00B42ED0"/>
    <w:rsid w:val="00B44214"/>
    <w:rsid w:val="00B44B48"/>
    <w:rsid w:val="00B45A14"/>
    <w:rsid w:val="00B45ADA"/>
    <w:rsid w:val="00B46907"/>
    <w:rsid w:val="00B46DFC"/>
    <w:rsid w:val="00B472FF"/>
    <w:rsid w:val="00B474C4"/>
    <w:rsid w:val="00B50415"/>
    <w:rsid w:val="00B515AD"/>
    <w:rsid w:val="00B52BB6"/>
    <w:rsid w:val="00B53296"/>
    <w:rsid w:val="00B54A24"/>
    <w:rsid w:val="00B54B18"/>
    <w:rsid w:val="00B54C46"/>
    <w:rsid w:val="00B54DD6"/>
    <w:rsid w:val="00B564D6"/>
    <w:rsid w:val="00B57555"/>
    <w:rsid w:val="00B60152"/>
    <w:rsid w:val="00B60922"/>
    <w:rsid w:val="00B61BE6"/>
    <w:rsid w:val="00B61E57"/>
    <w:rsid w:val="00B62550"/>
    <w:rsid w:val="00B625A7"/>
    <w:rsid w:val="00B634B9"/>
    <w:rsid w:val="00B63E0A"/>
    <w:rsid w:val="00B643F7"/>
    <w:rsid w:val="00B649FA"/>
    <w:rsid w:val="00B654CD"/>
    <w:rsid w:val="00B65ADE"/>
    <w:rsid w:val="00B665D5"/>
    <w:rsid w:val="00B67641"/>
    <w:rsid w:val="00B67653"/>
    <w:rsid w:val="00B71832"/>
    <w:rsid w:val="00B72958"/>
    <w:rsid w:val="00B72A05"/>
    <w:rsid w:val="00B72CC2"/>
    <w:rsid w:val="00B73F69"/>
    <w:rsid w:val="00B74018"/>
    <w:rsid w:val="00B75479"/>
    <w:rsid w:val="00B75B97"/>
    <w:rsid w:val="00B76611"/>
    <w:rsid w:val="00B7684F"/>
    <w:rsid w:val="00B76E0C"/>
    <w:rsid w:val="00B7732A"/>
    <w:rsid w:val="00B77757"/>
    <w:rsid w:val="00B80FEF"/>
    <w:rsid w:val="00B810AD"/>
    <w:rsid w:val="00B83BF2"/>
    <w:rsid w:val="00B84D62"/>
    <w:rsid w:val="00B86564"/>
    <w:rsid w:val="00B86720"/>
    <w:rsid w:val="00B86873"/>
    <w:rsid w:val="00B877A6"/>
    <w:rsid w:val="00B90EBD"/>
    <w:rsid w:val="00B93328"/>
    <w:rsid w:val="00B94DAE"/>
    <w:rsid w:val="00B9555D"/>
    <w:rsid w:val="00B96F70"/>
    <w:rsid w:val="00BA0500"/>
    <w:rsid w:val="00BA0740"/>
    <w:rsid w:val="00BA1016"/>
    <w:rsid w:val="00BA113C"/>
    <w:rsid w:val="00BA1788"/>
    <w:rsid w:val="00BA1C1A"/>
    <w:rsid w:val="00BA1CE2"/>
    <w:rsid w:val="00BA2354"/>
    <w:rsid w:val="00BA2DE2"/>
    <w:rsid w:val="00BA3817"/>
    <w:rsid w:val="00BA425E"/>
    <w:rsid w:val="00BA489A"/>
    <w:rsid w:val="00BA51FE"/>
    <w:rsid w:val="00BA5368"/>
    <w:rsid w:val="00BA5979"/>
    <w:rsid w:val="00BA6340"/>
    <w:rsid w:val="00BA6B8F"/>
    <w:rsid w:val="00BA6C40"/>
    <w:rsid w:val="00BA7269"/>
    <w:rsid w:val="00BA756D"/>
    <w:rsid w:val="00BA7831"/>
    <w:rsid w:val="00BA7D99"/>
    <w:rsid w:val="00BB02E8"/>
    <w:rsid w:val="00BB0BAF"/>
    <w:rsid w:val="00BB2FF8"/>
    <w:rsid w:val="00BB3700"/>
    <w:rsid w:val="00BB42C2"/>
    <w:rsid w:val="00BB4398"/>
    <w:rsid w:val="00BB5413"/>
    <w:rsid w:val="00BB5AF7"/>
    <w:rsid w:val="00BB6884"/>
    <w:rsid w:val="00BB68CA"/>
    <w:rsid w:val="00BC1609"/>
    <w:rsid w:val="00BC28C6"/>
    <w:rsid w:val="00BC2A14"/>
    <w:rsid w:val="00BC2FD5"/>
    <w:rsid w:val="00BC3196"/>
    <w:rsid w:val="00BC3DAB"/>
    <w:rsid w:val="00BC44A0"/>
    <w:rsid w:val="00BC5960"/>
    <w:rsid w:val="00BC655D"/>
    <w:rsid w:val="00BC6CAE"/>
    <w:rsid w:val="00BC6EEE"/>
    <w:rsid w:val="00BC7D86"/>
    <w:rsid w:val="00BD0563"/>
    <w:rsid w:val="00BD0DCF"/>
    <w:rsid w:val="00BD1A64"/>
    <w:rsid w:val="00BD1D2B"/>
    <w:rsid w:val="00BD216F"/>
    <w:rsid w:val="00BD23E5"/>
    <w:rsid w:val="00BD2DA5"/>
    <w:rsid w:val="00BD2FE0"/>
    <w:rsid w:val="00BD3A53"/>
    <w:rsid w:val="00BD566D"/>
    <w:rsid w:val="00BD6304"/>
    <w:rsid w:val="00BE05D3"/>
    <w:rsid w:val="00BE19AA"/>
    <w:rsid w:val="00BE1AFE"/>
    <w:rsid w:val="00BE20A7"/>
    <w:rsid w:val="00BE2B43"/>
    <w:rsid w:val="00BE3546"/>
    <w:rsid w:val="00BE357B"/>
    <w:rsid w:val="00BE3C79"/>
    <w:rsid w:val="00BE45E2"/>
    <w:rsid w:val="00BE48BE"/>
    <w:rsid w:val="00BE50B3"/>
    <w:rsid w:val="00BE535D"/>
    <w:rsid w:val="00BE6A38"/>
    <w:rsid w:val="00BE6A73"/>
    <w:rsid w:val="00BE78D6"/>
    <w:rsid w:val="00BF029D"/>
    <w:rsid w:val="00BF0415"/>
    <w:rsid w:val="00BF130A"/>
    <w:rsid w:val="00BF162D"/>
    <w:rsid w:val="00BF1ABC"/>
    <w:rsid w:val="00BF1C44"/>
    <w:rsid w:val="00BF231F"/>
    <w:rsid w:val="00BF499A"/>
    <w:rsid w:val="00BF7987"/>
    <w:rsid w:val="00C01053"/>
    <w:rsid w:val="00C02324"/>
    <w:rsid w:val="00C02E1F"/>
    <w:rsid w:val="00C036A6"/>
    <w:rsid w:val="00C040B1"/>
    <w:rsid w:val="00C044EE"/>
    <w:rsid w:val="00C05201"/>
    <w:rsid w:val="00C05E8E"/>
    <w:rsid w:val="00C07855"/>
    <w:rsid w:val="00C111D5"/>
    <w:rsid w:val="00C122CF"/>
    <w:rsid w:val="00C12936"/>
    <w:rsid w:val="00C13BC5"/>
    <w:rsid w:val="00C13E28"/>
    <w:rsid w:val="00C14F80"/>
    <w:rsid w:val="00C15FC8"/>
    <w:rsid w:val="00C1694A"/>
    <w:rsid w:val="00C16ABD"/>
    <w:rsid w:val="00C17E95"/>
    <w:rsid w:val="00C20424"/>
    <w:rsid w:val="00C20A2C"/>
    <w:rsid w:val="00C2152E"/>
    <w:rsid w:val="00C218E8"/>
    <w:rsid w:val="00C21B83"/>
    <w:rsid w:val="00C221FC"/>
    <w:rsid w:val="00C2255E"/>
    <w:rsid w:val="00C229D6"/>
    <w:rsid w:val="00C22EB0"/>
    <w:rsid w:val="00C237EA"/>
    <w:rsid w:val="00C24546"/>
    <w:rsid w:val="00C246A5"/>
    <w:rsid w:val="00C2488B"/>
    <w:rsid w:val="00C24C30"/>
    <w:rsid w:val="00C26F2C"/>
    <w:rsid w:val="00C27893"/>
    <w:rsid w:val="00C306AC"/>
    <w:rsid w:val="00C3133E"/>
    <w:rsid w:val="00C317A4"/>
    <w:rsid w:val="00C31805"/>
    <w:rsid w:val="00C32F1C"/>
    <w:rsid w:val="00C3616A"/>
    <w:rsid w:val="00C4040B"/>
    <w:rsid w:val="00C40570"/>
    <w:rsid w:val="00C405D8"/>
    <w:rsid w:val="00C40756"/>
    <w:rsid w:val="00C40D39"/>
    <w:rsid w:val="00C411DF"/>
    <w:rsid w:val="00C41445"/>
    <w:rsid w:val="00C417B4"/>
    <w:rsid w:val="00C420C1"/>
    <w:rsid w:val="00C437C8"/>
    <w:rsid w:val="00C44D80"/>
    <w:rsid w:val="00C45495"/>
    <w:rsid w:val="00C460FD"/>
    <w:rsid w:val="00C4650E"/>
    <w:rsid w:val="00C46EBB"/>
    <w:rsid w:val="00C4714A"/>
    <w:rsid w:val="00C47730"/>
    <w:rsid w:val="00C47956"/>
    <w:rsid w:val="00C5079B"/>
    <w:rsid w:val="00C51147"/>
    <w:rsid w:val="00C51DF8"/>
    <w:rsid w:val="00C52A62"/>
    <w:rsid w:val="00C535CE"/>
    <w:rsid w:val="00C53D34"/>
    <w:rsid w:val="00C53F0C"/>
    <w:rsid w:val="00C54F97"/>
    <w:rsid w:val="00C55363"/>
    <w:rsid w:val="00C570E3"/>
    <w:rsid w:val="00C57503"/>
    <w:rsid w:val="00C6028C"/>
    <w:rsid w:val="00C602A8"/>
    <w:rsid w:val="00C605EA"/>
    <w:rsid w:val="00C60901"/>
    <w:rsid w:val="00C60DD2"/>
    <w:rsid w:val="00C62271"/>
    <w:rsid w:val="00C6356A"/>
    <w:rsid w:val="00C64DFF"/>
    <w:rsid w:val="00C65949"/>
    <w:rsid w:val="00C65AC8"/>
    <w:rsid w:val="00C676BD"/>
    <w:rsid w:val="00C67942"/>
    <w:rsid w:val="00C711D0"/>
    <w:rsid w:val="00C715A5"/>
    <w:rsid w:val="00C71A38"/>
    <w:rsid w:val="00C71A57"/>
    <w:rsid w:val="00C73D43"/>
    <w:rsid w:val="00C73FE3"/>
    <w:rsid w:val="00C747EF"/>
    <w:rsid w:val="00C756F6"/>
    <w:rsid w:val="00C759DF"/>
    <w:rsid w:val="00C75F0D"/>
    <w:rsid w:val="00C75F7C"/>
    <w:rsid w:val="00C75FE7"/>
    <w:rsid w:val="00C76135"/>
    <w:rsid w:val="00C76F55"/>
    <w:rsid w:val="00C76FF9"/>
    <w:rsid w:val="00C77020"/>
    <w:rsid w:val="00C77DA6"/>
    <w:rsid w:val="00C801E4"/>
    <w:rsid w:val="00C8107C"/>
    <w:rsid w:val="00C81476"/>
    <w:rsid w:val="00C81CA3"/>
    <w:rsid w:val="00C83427"/>
    <w:rsid w:val="00C84151"/>
    <w:rsid w:val="00C844BD"/>
    <w:rsid w:val="00C8454D"/>
    <w:rsid w:val="00C84915"/>
    <w:rsid w:val="00C84FCE"/>
    <w:rsid w:val="00C85621"/>
    <w:rsid w:val="00C86C09"/>
    <w:rsid w:val="00C87465"/>
    <w:rsid w:val="00C91D0F"/>
    <w:rsid w:val="00C936E7"/>
    <w:rsid w:val="00C93A60"/>
    <w:rsid w:val="00C955FC"/>
    <w:rsid w:val="00C959AE"/>
    <w:rsid w:val="00C95FF1"/>
    <w:rsid w:val="00C96839"/>
    <w:rsid w:val="00C96C40"/>
    <w:rsid w:val="00C96F07"/>
    <w:rsid w:val="00C97606"/>
    <w:rsid w:val="00CA1181"/>
    <w:rsid w:val="00CA307D"/>
    <w:rsid w:val="00CA3DBA"/>
    <w:rsid w:val="00CA3E69"/>
    <w:rsid w:val="00CA4083"/>
    <w:rsid w:val="00CA4B7C"/>
    <w:rsid w:val="00CA5AEB"/>
    <w:rsid w:val="00CA7065"/>
    <w:rsid w:val="00CA7BB9"/>
    <w:rsid w:val="00CB035B"/>
    <w:rsid w:val="00CB053C"/>
    <w:rsid w:val="00CB0611"/>
    <w:rsid w:val="00CB1EF2"/>
    <w:rsid w:val="00CB2065"/>
    <w:rsid w:val="00CB3671"/>
    <w:rsid w:val="00CB38F5"/>
    <w:rsid w:val="00CB3CBA"/>
    <w:rsid w:val="00CB4311"/>
    <w:rsid w:val="00CB4D6F"/>
    <w:rsid w:val="00CB526A"/>
    <w:rsid w:val="00CB52F5"/>
    <w:rsid w:val="00CB5FEE"/>
    <w:rsid w:val="00CB7331"/>
    <w:rsid w:val="00CC0EA0"/>
    <w:rsid w:val="00CC1956"/>
    <w:rsid w:val="00CC19D5"/>
    <w:rsid w:val="00CC19F7"/>
    <w:rsid w:val="00CC1B6C"/>
    <w:rsid w:val="00CC23C7"/>
    <w:rsid w:val="00CC2E42"/>
    <w:rsid w:val="00CC2FC0"/>
    <w:rsid w:val="00CC34D3"/>
    <w:rsid w:val="00CC3820"/>
    <w:rsid w:val="00CC3E4A"/>
    <w:rsid w:val="00CC4DD0"/>
    <w:rsid w:val="00CC5627"/>
    <w:rsid w:val="00CC5806"/>
    <w:rsid w:val="00CC6D1C"/>
    <w:rsid w:val="00CC6EFE"/>
    <w:rsid w:val="00CD0F7A"/>
    <w:rsid w:val="00CD1156"/>
    <w:rsid w:val="00CD1454"/>
    <w:rsid w:val="00CD1A6F"/>
    <w:rsid w:val="00CD20C7"/>
    <w:rsid w:val="00CD25F5"/>
    <w:rsid w:val="00CD329D"/>
    <w:rsid w:val="00CD4971"/>
    <w:rsid w:val="00CD5EB7"/>
    <w:rsid w:val="00CD7806"/>
    <w:rsid w:val="00CE04F2"/>
    <w:rsid w:val="00CE0D63"/>
    <w:rsid w:val="00CE1158"/>
    <w:rsid w:val="00CE214C"/>
    <w:rsid w:val="00CE4183"/>
    <w:rsid w:val="00CE44BA"/>
    <w:rsid w:val="00CE450E"/>
    <w:rsid w:val="00CE5006"/>
    <w:rsid w:val="00CE653B"/>
    <w:rsid w:val="00CE7CD8"/>
    <w:rsid w:val="00CE7E01"/>
    <w:rsid w:val="00CE7E57"/>
    <w:rsid w:val="00CF02BD"/>
    <w:rsid w:val="00CF1115"/>
    <w:rsid w:val="00CF1768"/>
    <w:rsid w:val="00CF2065"/>
    <w:rsid w:val="00CF3773"/>
    <w:rsid w:val="00CF46F6"/>
    <w:rsid w:val="00CF470C"/>
    <w:rsid w:val="00CF5E9A"/>
    <w:rsid w:val="00CF69C8"/>
    <w:rsid w:val="00CF71F0"/>
    <w:rsid w:val="00D009F3"/>
    <w:rsid w:val="00D01C65"/>
    <w:rsid w:val="00D01E27"/>
    <w:rsid w:val="00D038BF"/>
    <w:rsid w:val="00D03B8D"/>
    <w:rsid w:val="00D04174"/>
    <w:rsid w:val="00D04906"/>
    <w:rsid w:val="00D04BE6"/>
    <w:rsid w:val="00D05013"/>
    <w:rsid w:val="00D061DF"/>
    <w:rsid w:val="00D0715D"/>
    <w:rsid w:val="00D07240"/>
    <w:rsid w:val="00D07B23"/>
    <w:rsid w:val="00D10004"/>
    <w:rsid w:val="00D11319"/>
    <w:rsid w:val="00D115C8"/>
    <w:rsid w:val="00D137DD"/>
    <w:rsid w:val="00D14457"/>
    <w:rsid w:val="00D15B44"/>
    <w:rsid w:val="00D16A29"/>
    <w:rsid w:val="00D20E98"/>
    <w:rsid w:val="00D226FF"/>
    <w:rsid w:val="00D229D0"/>
    <w:rsid w:val="00D22FED"/>
    <w:rsid w:val="00D23FA7"/>
    <w:rsid w:val="00D24285"/>
    <w:rsid w:val="00D2438C"/>
    <w:rsid w:val="00D2473C"/>
    <w:rsid w:val="00D251AD"/>
    <w:rsid w:val="00D274E2"/>
    <w:rsid w:val="00D27F74"/>
    <w:rsid w:val="00D30DEA"/>
    <w:rsid w:val="00D314FD"/>
    <w:rsid w:val="00D316DF"/>
    <w:rsid w:val="00D32222"/>
    <w:rsid w:val="00D32A41"/>
    <w:rsid w:val="00D32D67"/>
    <w:rsid w:val="00D337B1"/>
    <w:rsid w:val="00D34112"/>
    <w:rsid w:val="00D3588C"/>
    <w:rsid w:val="00D36039"/>
    <w:rsid w:val="00D37306"/>
    <w:rsid w:val="00D4164C"/>
    <w:rsid w:val="00D41CA9"/>
    <w:rsid w:val="00D4219C"/>
    <w:rsid w:val="00D432E5"/>
    <w:rsid w:val="00D4368C"/>
    <w:rsid w:val="00D44C9B"/>
    <w:rsid w:val="00D45DEF"/>
    <w:rsid w:val="00D47411"/>
    <w:rsid w:val="00D47D4C"/>
    <w:rsid w:val="00D51540"/>
    <w:rsid w:val="00D51801"/>
    <w:rsid w:val="00D51F08"/>
    <w:rsid w:val="00D52096"/>
    <w:rsid w:val="00D53549"/>
    <w:rsid w:val="00D53751"/>
    <w:rsid w:val="00D547D8"/>
    <w:rsid w:val="00D553FE"/>
    <w:rsid w:val="00D5568B"/>
    <w:rsid w:val="00D559A9"/>
    <w:rsid w:val="00D55FB3"/>
    <w:rsid w:val="00D5608A"/>
    <w:rsid w:val="00D568CF"/>
    <w:rsid w:val="00D609CC"/>
    <w:rsid w:val="00D61015"/>
    <w:rsid w:val="00D639FB"/>
    <w:rsid w:val="00D64492"/>
    <w:rsid w:val="00D64600"/>
    <w:rsid w:val="00D65C59"/>
    <w:rsid w:val="00D660DD"/>
    <w:rsid w:val="00D67400"/>
    <w:rsid w:val="00D70A3A"/>
    <w:rsid w:val="00D70C15"/>
    <w:rsid w:val="00D71864"/>
    <w:rsid w:val="00D72548"/>
    <w:rsid w:val="00D72A94"/>
    <w:rsid w:val="00D72B90"/>
    <w:rsid w:val="00D73328"/>
    <w:rsid w:val="00D7392F"/>
    <w:rsid w:val="00D7448A"/>
    <w:rsid w:val="00D74997"/>
    <w:rsid w:val="00D7661C"/>
    <w:rsid w:val="00D76A65"/>
    <w:rsid w:val="00D76BD6"/>
    <w:rsid w:val="00D76CA5"/>
    <w:rsid w:val="00D77A9F"/>
    <w:rsid w:val="00D8086D"/>
    <w:rsid w:val="00D8125F"/>
    <w:rsid w:val="00D812AE"/>
    <w:rsid w:val="00D81803"/>
    <w:rsid w:val="00D81B35"/>
    <w:rsid w:val="00D829AC"/>
    <w:rsid w:val="00D83B3A"/>
    <w:rsid w:val="00D84F0C"/>
    <w:rsid w:val="00D85A50"/>
    <w:rsid w:val="00D8665A"/>
    <w:rsid w:val="00D86764"/>
    <w:rsid w:val="00D9175E"/>
    <w:rsid w:val="00D926D7"/>
    <w:rsid w:val="00D927FE"/>
    <w:rsid w:val="00D92CCE"/>
    <w:rsid w:val="00D93BE7"/>
    <w:rsid w:val="00D94698"/>
    <w:rsid w:val="00D95263"/>
    <w:rsid w:val="00D95C21"/>
    <w:rsid w:val="00D9619F"/>
    <w:rsid w:val="00D96393"/>
    <w:rsid w:val="00D96A35"/>
    <w:rsid w:val="00D96C85"/>
    <w:rsid w:val="00D970EC"/>
    <w:rsid w:val="00D97373"/>
    <w:rsid w:val="00D974AF"/>
    <w:rsid w:val="00DA1788"/>
    <w:rsid w:val="00DA3BA0"/>
    <w:rsid w:val="00DA4B70"/>
    <w:rsid w:val="00DA4D5B"/>
    <w:rsid w:val="00DA5F9A"/>
    <w:rsid w:val="00DA74B7"/>
    <w:rsid w:val="00DB1125"/>
    <w:rsid w:val="00DB1655"/>
    <w:rsid w:val="00DB177A"/>
    <w:rsid w:val="00DB1862"/>
    <w:rsid w:val="00DB1BE2"/>
    <w:rsid w:val="00DB2057"/>
    <w:rsid w:val="00DB2534"/>
    <w:rsid w:val="00DB265A"/>
    <w:rsid w:val="00DB2B05"/>
    <w:rsid w:val="00DB2ECE"/>
    <w:rsid w:val="00DB49D3"/>
    <w:rsid w:val="00DB4FD2"/>
    <w:rsid w:val="00DB565B"/>
    <w:rsid w:val="00DB6B85"/>
    <w:rsid w:val="00DB6C74"/>
    <w:rsid w:val="00DB6CFC"/>
    <w:rsid w:val="00DB7854"/>
    <w:rsid w:val="00DB7E7C"/>
    <w:rsid w:val="00DC0411"/>
    <w:rsid w:val="00DC0955"/>
    <w:rsid w:val="00DC21B4"/>
    <w:rsid w:val="00DC35BD"/>
    <w:rsid w:val="00DC4097"/>
    <w:rsid w:val="00DC42C0"/>
    <w:rsid w:val="00DC4434"/>
    <w:rsid w:val="00DC4CC9"/>
    <w:rsid w:val="00DC5C40"/>
    <w:rsid w:val="00DC5EB0"/>
    <w:rsid w:val="00DC60F0"/>
    <w:rsid w:val="00DC69D1"/>
    <w:rsid w:val="00DC6B44"/>
    <w:rsid w:val="00DC7B02"/>
    <w:rsid w:val="00DC7FFD"/>
    <w:rsid w:val="00DD12A8"/>
    <w:rsid w:val="00DD1B11"/>
    <w:rsid w:val="00DD1B50"/>
    <w:rsid w:val="00DD25C7"/>
    <w:rsid w:val="00DD2DCA"/>
    <w:rsid w:val="00DD357D"/>
    <w:rsid w:val="00DD418D"/>
    <w:rsid w:val="00DD43EF"/>
    <w:rsid w:val="00DD4B83"/>
    <w:rsid w:val="00DD528E"/>
    <w:rsid w:val="00DD5886"/>
    <w:rsid w:val="00DD5D3A"/>
    <w:rsid w:val="00DD7A59"/>
    <w:rsid w:val="00DD7ABD"/>
    <w:rsid w:val="00DD7D91"/>
    <w:rsid w:val="00DE08FB"/>
    <w:rsid w:val="00DE0AE4"/>
    <w:rsid w:val="00DE0D6A"/>
    <w:rsid w:val="00DE23B9"/>
    <w:rsid w:val="00DE283E"/>
    <w:rsid w:val="00DE2E23"/>
    <w:rsid w:val="00DE2E9B"/>
    <w:rsid w:val="00DE31BF"/>
    <w:rsid w:val="00DE451D"/>
    <w:rsid w:val="00DE476E"/>
    <w:rsid w:val="00DE59A1"/>
    <w:rsid w:val="00DE6337"/>
    <w:rsid w:val="00DF1917"/>
    <w:rsid w:val="00DF25CF"/>
    <w:rsid w:val="00DF4D70"/>
    <w:rsid w:val="00DF57AC"/>
    <w:rsid w:val="00DF5C5B"/>
    <w:rsid w:val="00DF5C62"/>
    <w:rsid w:val="00DF5D20"/>
    <w:rsid w:val="00DF5FDB"/>
    <w:rsid w:val="00DF69B1"/>
    <w:rsid w:val="00DF784B"/>
    <w:rsid w:val="00E00D85"/>
    <w:rsid w:val="00E013DA"/>
    <w:rsid w:val="00E015C3"/>
    <w:rsid w:val="00E01BE9"/>
    <w:rsid w:val="00E01C86"/>
    <w:rsid w:val="00E01E99"/>
    <w:rsid w:val="00E024BF"/>
    <w:rsid w:val="00E04245"/>
    <w:rsid w:val="00E042B7"/>
    <w:rsid w:val="00E04587"/>
    <w:rsid w:val="00E048DA"/>
    <w:rsid w:val="00E04E4D"/>
    <w:rsid w:val="00E064ED"/>
    <w:rsid w:val="00E10171"/>
    <w:rsid w:val="00E11467"/>
    <w:rsid w:val="00E11EAF"/>
    <w:rsid w:val="00E12118"/>
    <w:rsid w:val="00E1237A"/>
    <w:rsid w:val="00E12B7B"/>
    <w:rsid w:val="00E12BCB"/>
    <w:rsid w:val="00E12EEF"/>
    <w:rsid w:val="00E13554"/>
    <w:rsid w:val="00E135E6"/>
    <w:rsid w:val="00E138B6"/>
    <w:rsid w:val="00E14086"/>
    <w:rsid w:val="00E145CC"/>
    <w:rsid w:val="00E14B9F"/>
    <w:rsid w:val="00E15E28"/>
    <w:rsid w:val="00E162BD"/>
    <w:rsid w:val="00E17A11"/>
    <w:rsid w:val="00E17D3A"/>
    <w:rsid w:val="00E17D3E"/>
    <w:rsid w:val="00E20288"/>
    <w:rsid w:val="00E20828"/>
    <w:rsid w:val="00E20B92"/>
    <w:rsid w:val="00E212B7"/>
    <w:rsid w:val="00E2141D"/>
    <w:rsid w:val="00E21770"/>
    <w:rsid w:val="00E2204B"/>
    <w:rsid w:val="00E238A7"/>
    <w:rsid w:val="00E23ACF"/>
    <w:rsid w:val="00E23B9D"/>
    <w:rsid w:val="00E244E3"/>
    <w:rsid w:val="00E24ABE"/>
    <w:rsid w:val="00E25B58"/>
    <w:rsid w:val="00E26A6F"/>
    <w:rsid w:val="00E26B7E"/>
    <w:rsid w:val="00E26DD5"/>
    <w:rsid w:val="00E271E2"/>
    <w:rsid w:val="00E27C0C"/>
    <w:rsid w:val="00E3097D"/>
    <w:rsid w:val="00E310FA"/>
    <w:rsid w:val="00E31E9A"/>
    <w:rsid w:val="00E33261"/>
    <w:rsid w:val="00E3364F"/>
    <w:rsid w:val="00E342C7"/>
    <w:rsid w:val="00E35891"/>
    <w:rsid w:val="00E3599D"/>
    <w:rsid w:val="00E361EC"/>
    <w:rsid w:val="00E37476"/>
    <w:rsid w:val="00E407E4"/>
    <w:rsid w:val="00E4112C"/>
    <w:rsid w:val="00E427C7"/>
    <w:rsid w:val="00E43853"/>
    <w:rsid w:val="00E44391"/>
    <w:rsid w:val="00E446E7"/>
    <w:rsid w:val="00E44D67"/>
    <w:rsid w:val="00E44E56"/>
    <w:rsid w:val="00E45635"/>
    <w:rsid w:val="00E457AD"/>
    <w:rsid w:val="00E45BFA"/>
    <w:rsid w:val="00E46412"/>
    <w:rsid w:val="00E46837"/>
    <w:rsid w:val="00E47A3A"/>
    <w:rsid w:val="00E50662"/>
    <w:rsid w:val="00E51364"/>
    <w:rsid w:val="00E51705"/>
    <w:rsid w:val="00E51F32"/>
    <w:rsid w:val="00E547EE"/>
    <w:rsid w:val="00E55679"/>
    <w:rsid w:val="00E559AD"/>
    <w:rsid w:val="00E56BB3"/>
    <w:rsid w:val="00E57309"/>
    <w:rsid w:val="00E5799D"/>
    <w:rsid w:val="00E60A4E"/>
    <w:rsid w:val="00E61DF3"/>
    <w:rsid w:val="00E61E83"/>
    <w:rsid w:val="00E61E96"/>
    <w:rsid w:val="00E61FF5"/>
    <w:rsid w:val="00E62F9B"/>
    <w:rsid w:val="00E630A1"/>
    <w:rsid w:val="00E64415"/>
    <w:rsid w:val="00E6600F"/>
    <w:rsid w:val="00E66011"/>
    <w:rsid w:val="00E66818"/>
    <w:rsid w:val="00E6694F"/>
    <w:rsid w:val="00E67C2A"/>
    <w:rsid w:val="00E71FD4"/>
    <w:rsid w:val="00E7290D"/>
    <w:rsid w:val="00E729D7"/>
    <w:rsid w:val="00E72B21"/>
    <w:rsid w:val="00E72BA0"/>
    <w:rsid w:val="00E72EC2"/>
    <w:rsid w:val="00E734A1"/>
    <w:rsid w:val="00E739FA"/>
    <w:rsid w:val="00E75297"/>
    <w:rsid w:val="00E75E83"/>
    <w:rsid w:val="00E80549"/>
    <w:rsid w:val="00E806F7"/>
    <w:rsid w:val="00E80AA5"/>
    <w:rsid w:val="00E80F6B"/>
    <w:rsid w:val="00E818FB"/>
    <w:rsid w:val="00E81E4D"/>
    <w:rsid w:val="00E82393"/>
    <w:rsid w:val="00E82448"/>
    <w:rsid w:val="00E82686"/>
    <w:rsid w:val="00E82A83"/>
    <w:rsid w:val="00E82CA4"/>
    <w:rsid w:val="00E8344D"/>
    <w:rsid w:val="00E84300"/>
    <w:rsid w:val="00E85278"/>
    <w:rsid w:val="00E85866"/>
    <w:rsid w:val="00E85974"/>
    <w:rsid w:val="00E9018D"/>
    <w:rsid w:val="00E907D9"/>
    <w:rsid w:val="00E92440"/>
    <w:rsid w:val="00E93C52"/>
    <w:rsid w:val="00E9566F"/>
    <w:rsid w:val="00E95ECB"/>
    <w:rsid w:val="00E96256"/>
    <w:rsid w:val="00E96485"/>
    <w:rsid w:val="00E96882"/>
    <w:rsid w:val="00E97436"/>
    <w:rsid w:val="00EA0030"/>
    <w:rsid w:val="00EA03DD"/>
    <w:rsid w:val="00EA058A"/>
    <w:rsid w:val="00EA11A2"/>
    <w:rsid w:val="00EA160D"/>
    <w:rsid w:val="00EA2141"/>
    <w:rsid w:val="00EA3BCA"/>
    <w:rsid w:val="00EA3C2F"/>
    <w:rsid w:val="00EA3D53"/>
    <w:rsid w:val="00EA5AFE"/>
    <w:rsid w:val="00EA6927"/>
    <w:rsid w:val="00EB1225"/>
    <w:rsid w:val="00EB346E"/>
    <w:rsid w:val="00EB3494"/>
    <w:rsid w:val="00EB41F1"/>
    <w:rsid w:val="00EB4CBC"/>
    <w:rsid w:val="00EB5120"/>
    <w:rsid w:val="00EB5334"/>
    <w:rsid w:val="00EB5406"/>
    <w:rsid w:val="00EB562A"/>
    <w:rsid w:val="00EB5EFF"/>
    <w:rsid w:val="00EB61A6"/>
    <w:rsid w:val="00EB63EC"/>
    <w:rsid w:val="00EB6BF0"/>
    <w:rsid w:val="00EB6F4F"/>
    <w:rsid w:val="00EB6F65"/>
    <w:rsid w:val="00EC1CFA"/>
    <w:rsid w:val="00EC2781"/>
    <w:rsid w:val="00EC3AD5"/>
    <w:rsid w:val="00EC42EC"/>
    <w:rsid w:val="00EC4B11"/>
    <w:rsid w:val="00EC5227"/>
    <w:rsid w:val="00EC5A0B"/>
    <w:rsid w:val="00EC653C"/>
    <w:rsid w:val="00EC6EF8"/>
    <w:rsid w:val="00EC7E6C"/>
    <w:rsid w:val="00ED0479"/>
    <w:rsid w:val="00ED080A"/>
    <w:rsid w:val="00ED162A"/>
    <w:rsid w:val="00ED1AF1"/>
    <w:rsid w:val="00ED3B98"/>
    <w:rsid w:val="00ED4E22"/>
    <w:rsid w:val="00ED5502"/>
    <w:rsid w:val="00ED5E6E"/>
    <w:rsid w:val="00ED70DD"/>
    <w:rsid w:val="00ED73D8"/>
    <w:rsid w:val="00EE036C"/>
    <w:rsid w:val="00EE0985"/>
    <w:rsid w:val="00EE236E"/>
    <w:rsid w:val="00EE240C"/>
    <w:rsid w:val="00EE5116"/>
    <w:rsid w:val="00EE5895"/>
    <w:rsid w:val="00EE5B06"/>
    <w:rsid w:val="00EE5CCA"/>
    <w:rsid w:val="00EE6C1C"/>
    <w:rsid w:val="00EE7659"/>
    <w:rsid w:val="00EE7BF6"/>
    <w:rsid w:val="00EF0C86"/>
    <w:rsid w:val="00EF18A8"/>
    <w:rsid w:val="00EF2CE4"/>
    <w:rsid w:val="00EF2D0C"/>
    <w:rsid w:val="00EF3AED"/>
    <w:rsid w:val="00EF3D7A"/>
    <w:rsid w:val="00EF3E1B"/>
    <w:rsid w:val="00EF4D9F"/>
    <w:rsid w:val="00EF5850"/>
    <w:rsid w:val="00EF6454"/>
    <w:rsid w:val="00EF6EFC"/>
    <w:rsid w:val="00EF72C9"/>
    <w:rsid w:val="00EF75BC"/>
    <w:rsid w:val="00EF769B"/>
    <w:rsid w:val="00EF7D65"/>
    <w:rsid w:val="00EF7F4D"/>
    <w:rsid w:val="00F00106"/>
    <w:rsid w:val="00F003C3"/>
    <w:rsid w:val="00F00804"/>
    <w:rsid w:val="00F011D0"/>
    <w:rsid w:val="00F01465"/>
    <w:rsid w:val="00F01BC7"/>
    <w:rsid w:val="00F01E28"/>
    <w:rsid w:val="00F0294F"/>
    <w:rsid w:val="00F037B2"/>
    <w:rsid w:val="00F03E5D"/>
    <w:rsid w:val="00F0489D"/>
    <w:rsid w:val="00F04D17"/>
    <w:rsid w:val="00F05854"/>
    <w:rsid w:val="00F05A3F"/>
    <w:rsid w:val="00F0657E"/>
    <w:rsid w:val="00F06A12"/>
    <w:rsid w:val="00F06C5A"/>
    <w:rsid w:val="00F07B6D"/>
    <w:rsid w:val="00F103CC"/>
    <w:rsid w:val="00F14247"/>
    <w:rsid w:val="00F1491D"/>
    <w:rsid w:val="00F14CBB"/>
    <w:rsid w:val="00F14E67"/>
    <w:rsid w:val="00F15E0C"/>
    <w:rsid w:val="00F15EF0"/>
    <w:rsid w:val="00F1748B"/>
    <w:rsid w:val="00F17500"/>
    <w:rsid w:val="00F17A91"/>
    <w:rsid w:val="00F207EF"/>
    <w:rsid w:val="00F22BF3"/>
    <w:rsid w:val="00F23CA7"/>
    <w:rsid w:val="00F2449D"/>
    <w:rsid w:val="00F247C7"/>
    <w:rsid w:val="00F24C67"/>
    <w:rsid w:val="00F24D72"/>
    <w:rsid w:val="00F26618"/>
    <w:rsid w:val="00F26914"/>
    <w:rsid w:val="00F26A48"/>
    <w:rsid w:val="00F27876"/>
    <w:rsid w:val="00F27D53"/>
    <w:rsid w:val="00F27D86"/>
    <w:rsid w:val="00F27E29"/>
    <w:rsid w:val="00F27F13"/>
    <w:rsid w:val="00F31A6B"/>
    <w:rsid w:val="00F32F33"/>
    <w:rsid w:val="00F3342F"/>
    <w:rsid w:val="00F34088"/>
    <w:rsid w:val="00F34E00"/>
    <w:rsid w:val="00F3580E"/>
    <w:rsid w:val="00F36679"/>
    <w:rsid w:val="00F36DC2"/>
    <w:rsid w:val="00F36DD8"/>
    <w:rsid w:val="00F37AD4"/>
    <w:rsid w:val="00F37CC9"/>
    <w:rsid w:val="00F40E84"/>
    <w:rsid w:val="00F42024"/>
    <w:rsid w:val="00F420E6"/>
    <w:rsid w:val="00F4325B"/>
    <w:rsid w:val="00F45310"/>
    <w:rsid w:val="00F46C2D"/>
    <w:rsid w:val="00F472D2"/>
    <w:rsid w:val="00F47EE6"/>
    <w:rsid w:val="00F5070D"/>
    <w:rsid w:val="00F50735"/>
    <w:rsid w:val="00F50781"/>
    <w:rsid w:val="00F50963"/>
    <w:rsid w:val="00F513AD"/>
    <w:rsid w:val="00F51E1A"/>
    <w:rsid w:val="00F522AC"/>
    <w:rsid w:val="00F53C0A"/>
    <w:rsid w:val="00F54E89"/>
    <w:rsid w:val="00F55455"/>
    <w:rsid w:val="00F5572D"/>
    <w:rsid w:val="00F56F53"/>
    <w:rsid w:val="00F57106"/>
    <w:rsid w:val="00F5789A"/>
    <w:rsid w:val="00F57BCD"/>
    <w:rsid w:val="00F60247"/>
    <w:rsid w:val="00F60A55"/>
    <w:rsid w:val="00F60E1B"/>
    <w:rsid w:val="00F60EA3"/>
    <w:rsid w:val="00F61CD2"/>
    <w:rsid w:val="00F6202F"/>
    <w:rsid w:val="00F634D3"/>
    <w:rsid w:val="00F63506"/>
    <w:rsid w:val="00F65978"/>
    <w:rsid w:val="00F66197"/>
    <w:rsid w:val="00F665D1"/>
    <w:rsid w:val="00F6687F"/>
    <w:rsid w:val="00F67109"/>
    <w:rsid w:val="00F70052"/>
    <w:rsid w:val="00F70E93"/>
    <w:rsid w:val="00F7142D"/>
    <w:rsid w:val="00F719B0"/>
    <w:rsid w:val="00F719BC"/>
    <w:rsid w:val="00F71A14"/>
    <w:rsid w:val="00F71E21"/>
    <w:rsid w:val="00F7216A"/>
    <w:rsid w:val="00F72473"/>
    <w:rsid w:val="00F724E0"/>
    <w:rsid w:val="00F724E3"/>
    <w:rsid w:val="00F730D9"/>
    <w:rsid w:val="00F7610F"/>
    <w:rsid w:val="00F7622F"/>
    <w:rsid w:val="00F76C88"/>
    <w:rsid w:val="00F776A3"/>
    <w:rsid w:val="00F77A2A"/>
    <w:rsid w:val="00F77E38"/>
    <w:rsid w:val="00F8267C"/>
    <w:rsid w:val="00F828AA"/>
    <w:rsid w:val="00F82FF3"/>
    <w:rsid w:val="00F83072"/>
    <w:rsid w:val="00F83165"/>
    <w:rsid w:val="00F83B1E"/>
    <w:rsid w:val="00F84D7E"/>
    <w:rsid w:val="00F854A2"/>
    <w:rsid w:val="00F85616"/>
    <w:rsid w:val="00F85D03"/>
    <w:rsid w:val="00F864D6"/>
    <w:rsid w:val="00F87C71"/>
    <w:rsid w:val="00F900F2"/>
    <w:rsid w:val="00F90A4F"/>
    <w:rsid w:val="00F912FE"/>
    <w:rsid w:val="00F921F8"/>
    <w:rsid w:val="00F92640"/>
    <w:rsid w:val="00F92A3D"/>
    <w:rsid w:val="00F93D87"/>
    <w:rsid w:val="00F94525"/>
    <w:rsid w:val="00F94B0B"/>
    <w:rsid w:val="00F94B4E"/>
    <w:rsid w:val="00F97216"/>
    <w:rsid w:val="00F978F5"/>
    <w:rsid w:val="00F97C2B"/>
    <w:rsid w:val="00FA11BF"/>
    <w:rsid w:val="00FA188C"/>
    <w:rsid w:val="00FA5207"/>
    <w:rsid w:val="00FA528F"/>
    <w:rsid w:val="00FA5625"/>
    <w:rsid w:val="00FA5801"/>
    <w:rsid w:val="00FA5A2A"/>
    <w:rsid w:val="00FA60B2"/>
    <w:rsid w:val="00FA6834"/>
    <w:rsid w:val="00FA69EC"/>
    <w:rsid w:val="00FA6A1B"/>
    <w:rsid w:val="00FB105C"/>
    <w:rsid w:val="00FB171C"/>
    <w:rsid w:val="00FB194D"/>
    <w:rsid w:val="00FB1E38"/>
    <w:rsid w:val="00FB3528"/>
    <w:rsid w:val="00FB3C2F"/>
    <w:rsid w:val="00FB408D"/>
    <w:rsid w:val="00FB430F"/>
    <w:rsid w:val="00FB43A1"/>
    <w:rsid w:val="00FB558F"/>
    <w:rsid w:val="00FB703D"/>
    <w:rsid w:val="00FB7190"/>
    <w:rsid w:val="00FB7A40"/>
    <w:rsid w:val="00FB7F88"/>
    <w:rsid w:val="00FC10F7"/>
    <w:rsid w:val="00FC2A72"/>
    <w:rsid w:val="00FC3A23"/>
    <w:rsid w:val="00FC3FA0"/>
    <w:rsid w:val="00FC436B"/>
    <w:rsid w:val="00FC489B"/>
    <w:rsid w:val="00FC4F92"/>
    <w:rsid w:val="00FC5EB5"/>
    <w:rsid w:val="00FC644C"/>
    <w:rsid w:val="00FC6D7B"/>
    <w:rsid w:val="00FD0BAE"/>
    <w:rsid w:val="00FD0E6C"/>
    <w:rsid w:val="00FD1D34"/>
    <w:rsid w:val="00FD1D83"/>
    <w:rsid w:val="00FD2852"/>
    <w:rsid w:val="00FD3150"/>
    <w:rsid w:val="00FD32E9"/>
    <w:rsid w:val="00FD53A3"/>
    <w:rsid w:val="00FD6997"/>
    <w:rsid w:val="00FD7573"/>
    <w:rsid w:val="00FD7793"/>
    <w:rsid w:val="00FD7F61"/>
    <w:rsid w:val="00FE0D40"/>
    <w:rsid w:val="00FE0E96"/>
    <w:rsid w:val="00FE122B"/>
    <w:rsid w:val="00FE1571"/>
    <w:rsid w:val="00FE1D24"/>
    <w:rsid w:val="00FE334B"/>
    <w:rsid w:val="00FE3652"/>
    <w:rsid w:val="00FE3EA2"/>
    <w:rsid w:val="00FE3FB8"/>
    <w:rsid w:val="00FE49B4"/>
    <w:rsid w:val="00FE5336"/>
    <w:rsid w:val="00FE5E6E"/>
    <w:rsid w:val="00FE5F17"/>
    <w:rsid w:val="00FE5FD1"/>
    <w:rsid w:val="00FE6510"/>
    <w:rsid w:val="00FE6655"/>
    <w:rsid w:val="00FE68E5"/>
    <w:rsid w:val="00FE69CF"/>
    <w:rsid w:val="00FE7520"/>
    <w:rsid w:val="00FE75C4"/>
    <w:rsid w:val="00FE7B51"/>
    <w:rsid w:val="00FF0A40"/>
    <w:rsid w:val="00FF1D03"/>
    <w:rsid w:val="00FF21F1"/>
    <w:rsid w:val="00FF2F39"/>
    <w:rsid w:val="00FF4258"/>
    <w:rsid w:val="00FF42CD"/>
    <w:rsid w:val="00FF4C95"/>
    <w:rsid w:val="00FF4D1E"/>
    <w:rsid w:val="00FF5128"/>
    <w:rsid w:val="00FF6F21"/>
    <w:rsid w:val="00FF6F7F"/>
    <w:rsid w:val="00FF75D7"/>
    <w:rsid w:val="00FF77F4"/>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0D585"/>
  <w15:docId w15:val="{4948CB35-7325-42D9-97DC-9EFAAFB94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75F1"/>
    <w:pPr>
      <w:spacing w:after="120"/>
      <w:jc w:val="both"/>
    </w:pPr>
    <w:rPr>
      <w:rFonts w:ascii="Tahoma" w:hAnsi="Tahoma"/>
      <w:sz w:val="22"/>
      <w:szCs w:val="24"/>
      <w:lang w:eastAsia="en-US"/>
    </w:rPr>
  </w:style>
  <w:style w:type="paragraph" w:styleId="Heading1">
    <w:name w:val="heading 1"/>
    <w:basedOn w:val="Normal"/>
    <w:next w:val="Normal"/>
    <w:qFormat/>
    <w:rsid w:val="003817B8"/>
    <w:pPr>
      <w:keepNext/>
      <w:jc w:val="left"/>
      <w:outlineLvl w:val="0"/>
    </w:pPr>
    <w:rPr>
      <w:rFonts w:cs="Tahoma"/>
      <w:b/>
      <w:bCs/>
      <w:caps/>
      <w:sz w:val="28"/>
      <w:szCs w:val="28"/>
    </w:rPr>
  </w:style>
  <w:style w:type="paragraph" w:styleId="Heading2">
    <w:name w:val="heading 2"/>
    <w:basedOn w:val="Normal"/>
    <w:next w:val="Normal"/>
    <w:link w:val="Heading2Char"/>
    <w:qFormat/>
    <w:rsid w:val="00DD5886"/>
    <w:pPr>
      <w:keepNext/>
      <w:spacing w:before="480" w:after="0"/>
      <w:outlineLvl w:val="1"/>
    </w:pPr>
    <w:rPr>
      <w:rFonts w:cs="Tahoma"/>
      <w:b/>
      <w:bCs/>
      <w:sz w:val="26"/>
    </w:rPr>
  </w:style>
  <w:style w:type="paragraph" w:styleId="Heading3">
    <w:name w:val="heading 3"/>
    <w:basedOn w:val="Normal"/>
    <w:next w:val="Normal"/>
    <w:link w:val="Heading3Char"/>
    <w:qFormat/>
    <w:rsid w:val="00DD5886"/>
    <w:pPr>
      <w:keepNext/>
      <w:tabs>
        <w:tab w:val="left" w:pos="0"/>
      </w:tabs>
      <w:spacing w:before="480" w:after="240"/>
      <w:jc w:val="left"/>
      <w:outlineLvl w:val="2"/>
    </w:pPr>
    <w:rPr>
      <w:rFonts w:cs="Tahoma"/>
      <w:b/>
      <w:bCs/>
      <w:szCs w:val="26"/>
    </w:rPr>
  </w:style>
  <w:style w:type="paragraph" w:styleId="Heading4">
    <w:name w:val="heading 4"/>
    <w:basedOn w:val="Normal"/>
    <w:next w:val="Normal"/>
    <w:qFormat/>
    <w:rsid w:val="003D3049"/>
    <w:pPr>
      <w:keepNext/>
      <w:outlineLvl w:val="3"/>
    </w:pPr>
    <w:rPr>
      <w:rFonts w:cs="Tahoma"/>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D3049"/>
    <w:pPr>
      <w:tabs>
        <w:tab w:val="center" w:pos="4320"/>
        <w:tab w:val="right" w:pos="8640"/>
      </w:tabs>
    </w:pPr>
  </w:style>
  <w:style w:type="character" w:styleId="PageNumber">
    <w:name w:val="page number"/>
    <w:basedOn w:val="DefaultParagraphFont"/>
    <w:rsid w:val="003D3049"/>
  </w:style>
  <w:style w:type="character" w:styleId="Hyperlink">
    <w:name w:val="Hyperlink"/>
    <w:uiPriority w:val="99"/>
    <w:rsid w:val="003D3049"/>
    <w:rPr>
      <w:color w:val="1B7272"/>
      <w:u w:val="single"/>
    </w:rPr>
  </w:style>
  <w:style w:type="paragraph" w:styleId="HTMLPreformatted">
    <w:name w:val="HTML Preformatted"/>
    <w:basedOn w:val="Normal"/>
    <w:link w:val="HTMLPreformattedChar"/>
    <w:uiPriority w:val="99"/>
    <w:rsid w:val="003D3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styleId="FollowedHyperlink">
    <w:name w:val="FollowedHyperlink"/>
    <w:rsid w:val="003D3049"/>
    <w:rPr>
      <w:color w:val="800080"/>
      <w:u w:val="single"/>
    </w:rPr>
  </w:style>
  <w:style w:type="paragraph" w:styleId="BodyText3">
    <w:name w:val="Body Text 3"/>
    <w:basedOn w:val="Normal"/>
    <w:rsid w:val="003D3049"/>
    <w:rPr>
      <w:rFonts w:ascii="Arial" w:hAnsi="Arial"/>
      <w:szCs w:val="20"/>
    </w:rPr>
  </w:style>
  <w:style w:type="character" w:styleId="CommentReference">
    <w:name w:val="annotation reference"/>
    <w:semiHidden/>
    <w:rsid w:val="003D3049"/>
    <w:rPr>
      <w:sz w:val="16"/>
      <w:szCs w:val="16"/>
    </w:rPr>
  </w:style>
  <w:style w:type="paragraph" w:styleId="CommentText">
    <w:name w:val="annotation text"/>
    <w:basedOn w:val="Normal"/>
    <w:semiHidden/>
    <w:rsid w:val="003D3049"/>
    <w:rPr>
      <w:sz w:val="20"/>
      <w:szCs w:val="20"/>
    </w:rPr>
  </w:style>
  <w:style w:type="paragraph" w:styleId="BalloonText">
    <w:name w:val="Balloon Text"/>
    <w:basedOn w:val="Normal"/>
    <w:semiHidden/>
    <w:rsid w:val="00D7448A"/>
    <w:rPr>
      <w:rFonts w:cs="Tahoma"/>
      <w:sz w:val="16"/>
      <w:szCs w:val="16"/>
    </w:rPr>
  </w:style>
  <w:style w:type="paragraph" w:styleId="TOC1">
    <w:name w:val="toc 1"/>
    <w:basedOn w:val="Normal"/>
    <w:next w:val="Normal"/>
    <w:autoRedefine/>
    <w:uiPriority w:val="39"/>
    <w:rsid w:val="00220105"/>
    <w:pPr>
      <w:spacing w:before="120"/>
    </w:pPr>
    <w:rPr>
      <w:b/>
      <w:caps/>
      <w:szCs w:val="22"/>
    </w:rPr>
  </w:style>
  <w:style w:type="paragraph" w:styleId="TOC2">
    <w:name w:val="toc 2"/>
    <w:basedOn w:val="Normal"/>
    <w:next w:val="Normal"/>
    <w:autoRedefine/>
    <w:uiPriority w:val="39"/>
    <w:rsid w:val="00B72A05"/>
    <w:pPr>
      <w:spacing w:before="120"/>
      <w:ind w:left="238"/>
    </w:pPr>
    <w:rPr>
      <w:b/>
    </w:rPr>
  </w:style>
  <w:style w:type="paragraph" w:styleId="TOC3">
    <w:name w:val="toc 3"/>
    <w:basedOn w:val="Normal"/>
    <w:next w:val="Normal"/>
    <w:autoRedefine/>
    <w:uiPriority w:val="39"/>
    <w:rsid w:val="00B72A05"/>
    <w:pPr>
      <w:spacing w:after="0"/>
      <w:ind w:left="482"/>
    </w:pPr>
  </w:style>
  <w:style w:type="table" w:styleId="TableGrid">
    <w:name w:val="Table Grid"/>
    <w:basedOn w:val="TableNormal"/>
    <w:uiPriority w:val="39"/>
    <w:rsid w:val="00321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374163"/>
    <w:rPr>
      <w:b/>
      <w:bCs/>
    </w:rPr>
  </w:style>
  <w:style w:type="paragraph" w:customStyle="1" w:styleId="StyleVerdana12ptJustified1">
    <w:name w:val="Style Verdana 12 pt Justified1"/>
    <w:basedOn w:val="Normal"/>
    <w:rsid w:val="00ED5E6E"/>
    <w:rPr>
      <w:rFonts w:ascii="Verdana" w:eastAsia="SimSun" w:hAnsi="Verdana"/>
      <w:szCs w:val="20"/>
      <w:lang w:eastAsia="et-EE"/>
    </w:rPr>
  </w:style>
  <w:style w:type="paragraph" w:customStyle="1" w:styleId="Style5">
    <w:name w:val="Style5"/>
    <w:basedOn w:val="Normal"/>
    <w:rsid w:val="00B7684F"/>
    <w:pPr>
      <w:widowControl w:val="0"/>
      <w:autoSpaceDE w:val="0"/>
      <w:autoSpaceDN w:val="0"/>
      <w:adjustRightInd w:val="0"/>
      <w:spacing w:line="269" w:lineRule="exact"/>
    </w:pPr>
    <w:rPr>
      <w:rFonts w:ascii="Microsoft Sans Serif" w:hAnsi="Microsoft Sans Serif"/>
      <w:lang w:val="en-US"/>
    </w:rPr>
  </w:style>
  <w:style w:type="paragraph" w:customStyle="1" w:styleId="Style6">
    <w:name w:val="Style6"/>
    <w:basedOn w:val="Normal"/>
    <w:rsid w:val="00B7684F"/>
    <w:pPr>
      <w:widowControl w:val="0"/>
      <w:autoSpaceDE w:val="0"/>
      <w:autoSpaceDN w:val="0"/>
      <w:adjustRightInd w:val="0"/>
      <w:spacing w:line="270" w:lineRule="exact"/>
      <w:ind w:firstLine="367"/>
    </w:pPr>
    <w:rPr>
      <w:rFonts w:ascii="Microsoft Sans Serif" w:hAnsi="Microsoft Sans Serif"/>
      <w:lang w:val="en-US"/>
    </w:rPr>
  </w:style>
  <w:style w:type="paragraph" w:customStyle="1" w:styleId="Style9">
    <w:name w:val="Style9"/>
    <w:basedOn w:val="Normal"/>
    <w:rsid w:val="00B7684F"/>
    <w:pPr>
      <w:widowControl w:val="0"/>
      <w:autoSpaceDE w:val="0"/>
      <w:autoSpaceDN w:val="0"/>
      <w:adjustRightInd w:val="0"/>
      <w:spacing w:line="270" w:lineRule="exact"/>
      <w:ind w:hanging="367"/>
    </w:pPr>
    <w:rPr>
      <w:rFonts w:ascii="Microsoft Sans Serif" w:hAnsi="Microsoft Sans Serif"/>
      <w:lang w:val="en-US"/>
    </w:rPr>
  </w:style>
  <w:style w:type="character" w:customStyle="1" w:styleId="FontStyle15">
    <w:name w:val="Font Style15"/>
    <w:rsid w:val="00B7684F"/>
    <w:rPr>
      <w:rFonts w:ascii="Verdana" w:hAnsi="Verdana" w:cs="Verdana"/>
      <w:i/>
      <w:iCs/>
      <w:sz w:val="20"/>
      <w:szCs w:val="20"/>
    </w:rPr>
  </w:style>
  <w:style w:type="character" w:customStyle="1" w:styleId="FontStyle16">
    <w:name w:val="Font Style16"/>
    <w:rsid w:val="00B7684F"/>
    <w:rPr>
      <w:rFonts w:ascii="Verdana" w:hAnsi="Verdana" w:cs="Verdana"/>
      <w:b/>
      <w:bCs/>
      <w:sz w:val="16"/>
      <w:szCs w:val="16"/>
    </w:rPr>
  </w:style>
  <w:style w:type="character" w:customStyle="1" w:styleId="FontStyle17">
    <w:name w:val="Font Style17"/>
    <w:rsid w:val="00B7684F"/>
    <w:rPr>
      <w:rFonts w:ascii="Verdana" w:hAnsi="Verdana" w:cs="Verdana"/>
      <w:sz w:val="12"/>
      <w:szCs w:val="12"/>
    </w:rPr>
  </w:style>
  <w:style w:type="character" w:customStyle="1" w:styleId="FontStyle18">
    <w:name w:val="Font Style18"/>
    <w:rsid w:val="00B7684F"/>
    <w:rPr>
      <w:rFonts w:ascii="Verdana" w:hAnsi="Verdana" w:cs="Verdana"/>
      <w:sz w:val="20"/>
      <w:szCs w:val="20"/>
    </w:rPr>
  </w:style>
  <w:style w:type="paragraph" w:styleId="Header">
    <w:name w:val="header"/>
    <w:basedOn w:val="Normal"/>
    <w:rsid w:val="00D226FF"/>
    <w:pPr>
      <w:tabs>
        <w:tab w:val="center" w:pos="4320"/>
        <w:tab w:val="right" w:pos="8640"/>
      </w:tabs>
    </w:pPr>
  </w:style>
  <w:style w:type="paragraph" w:customStyle="1" w:styleId="Style20ptBoldCentered">
    <w:name w:val="Style 20 pt Bold Centered"/>
    <w:basedOn w:val="Normal"/>
    <w:rsid w:val="00E45BFA"/>
    <w:pPr>
      <w:jc w:val="center"/>
    </w:pPr>
    <w:rPr>
      <w:b/>
      <w:bCs/>
      <w:sz w:val="40"/>
      <w:szCs w:val="20"/>
    </w:rPr>
  </w:style>
  <w:style w:type="paragraph" w:customStyle="1" w:styleId="StyleBoldAfter0pt">
    <w:name w:val="Style Bold After:  0 pt"/>
    <w:basedOn w:val="Normal"/>
    <w:rsid w:val="00E45BFA"/>
    <w:pPr>
      <w:spacing w:after="0"/>
    </w:pPr>
    <w:rPr>
      <w:b/>
      <w:bCs/>
      <w:szCs w:val="20"/>
    </w:rPr>
  </w:style>
  <w:style w:type="paragraph" w:customStyle="1" w:styleId="font5">
    <w:name w:val="font5"/>
    <w:basedOn w:val="Normal"/>
    <w:rsid w:val="00BC2FD5"/>
    <w:pPr>
      <w:spacing w:before="100" w:beforeAutospacing="1" w:after="100" w:afterAutospacing="1"/>
      <w:jc w:val="left"/>
    </w:pPr>
    <w:rPr>
      <w:rFonts w:cs="Tahoma"/>
      <w:color w:val="000000"/>
      <w:sz w:val="16"/>
      <w:szCs w:val="16"/>
      <w:lang w:val="en-US"/>
    </w:rPr>
  </w:style>
  <w:style w:type="paragraph" w:customStyle="1" w:styleId="font6">
    <w:name w:val="font6"/>
    <w:basedOn w:val="Normal"/>
    <w:rsid w:val="00BC2FD5"/>
    <w:pPr>
      <w:spacing w:before="100" w:beforeAutospacing="1" w:after="100" w:afterAutospacing="1"/>
      <w:jc w:val="left"/>
    </w:pPr>
    <w:rPr>
      <w:rFonts w:cs="Tahoma"/>
      <w:b/>
      <w:bCs/>
      <w:color w:val="000000"/>
      <w:sz w:val="16"/>
      <w:szCs w:val="16"/>
      <w:lang w:val="en-US"/>
    </w:rPr>
  </w:style>
  <w:style w:type="paragraph" w:customStyle="1" w:styleId="xl24">
    <w:name w:val="xl24"/>
    <w:basedOn w:val="Normal"/>
    <w:rsid w:val="00BC2F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sz w:val="24"/>
      <w:lang w:val="en-US"/>
    </w:rPr>
  </w:style>
  <w:style w:type="paragraph" w:customStyle="1" w:styleId="xl25">
    <w:name w:val="xl25"/>
    <w:basedOn w:val="Normal"/>
    <w:rsid w:val="00BC2F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sz w:val="24"/>
      <w:lang w:val="en-US"/>
    </w:rPr>
  </w:style>
  <w:style w:type="paragraph" w:customStyle="1" w:styleId="xl26">
    <w:name w:val="xl26"/>
    <w:basedOn w:val="Normal"/>
    <w:rsid w:val="00BC2FD5"/>
    <w:pPr>
      <w:shd w:val="clear" w:color="auto" w:fill="FFFFFF"/>
      <w:spacing w:before="100" w:beforeAutospacing="1" w:after="100" w:afterAutospacing="1"/>
      <w:jc w:val="left"/>
      <w:textAlignment w:val="center"/>
    </w:pPr>
    <w:rPr>
      <w:rFonts w:ascii="Arial" w:hAnsi="Arial" w:cs="Arial"/>
      <w:b/>
      <w:bCs/>
      <w:sz w:val="24"/>
      <w:lang w:val="en-US"/>
    </w:rPr>
  </w:style>
  <w:style w:type="paragraph" w:customStyle="1" w:styleId="xl27">
    <w:name w:val="xl27"/>
    <w:basedOn w:val="Normal"/>
    <w:rsid w:val="00BC2FD5"/>
    <w:pPr>
      <w:shd w:val="clear" w:color="auto" w:fill="FFFFFF"/>
      <w:spacing w:before="100" w:beforeAutospacing="1" w:after="100" w:afterAutospacing="1"/>
      <w:jc w:val="center"/>
      <w:textAlignment w:val="center"/>
    </w:pPr>
    <w:rPr>
      <w:rFonts w:ascii="Arial" w:hAnsi="Arial" w:cs="Arial"/>
      <w:b/>
      <w:bCs/>
      <w:sz w:val="24"/>
      <w:lang w:val="en-US"/>
    </w:rPr>
  </w:style>
  <w:style w:type="paragraph" w:customStyle="1" w:styleId="xl28">
    <w:name w:val="xl28"/>
    <w:basedOn w:val="Normal"/>
    <w:rsid w:val="00BC2FD5"/>
    <w:pPr>
      <w:shd w:val="clear" w:color="auto" w:fill="FFFFFF"/>
      <w:spacing w:before="100" w:beforeAutospacing="1" w:after="100" w:afterAutospacing="1"/>
      <w:jc w:val="center"/>
      <w:textAlignment w:val="center"/>
    </w:pPr>
    <w:rPr>
      <w:rFonts w:ascii="Arial" w:hAnsi="Arial" w:cs="Arial"/>
      <w:b/>
      <w:bCs/>
      <w:sz w:val="24"/>
      <w:lang w:val="en-US"/>
    </w:rPr>
  </w:style>
  <w:style w:type="paragraph" w:customStyle="1" w:styleId="xl29">
    <w:name w:val="xl29"/>
    <w:basedOn w:val="Normal"/>
    <w:rsid w:val="00BC2FD5"/>
    <w:pPr>
      <w:shd w:val="clear" w:color="auto" w:fill="FFFFFF"/>
      <w:spacing w:before="100" w:beforeAutospacing="1" w:after="100" w:afterAutospacing="1"/>
      <w:jc w:val="center"/>
      <w:textAlignment w:val="center"/>
    </w:pPr>
    <w:rPr>
      <w:rFonts w:ascii="Arial" w:hAnsi="Arial" w:cs="Arial"/>
      <w:b/>
      <w:bCs/>
      <w:sz w:val="24"/>
      <w:lang w:val="en-US"/>
    </w:rPr>
  </w:style>
  <w:style w:type="paragraph" w:customStyle="1" w:styleId="xl30">
    <w:name w:val="xl30"/>
    <w:basedOn w:val="Normal"/>
    <w:rsid w:val="00BC2FD5"/>
    <w:pPr>
      <w:shd w:val="clear" w:color="auto" w:fill="FFFFFF"/>
      <w:spacing w:before="100" w:beforeAutospacing="1" w:after="100" w:afterAutospacing="1"/>
      <w:jc w:val="left"/>
      <w:textAlignment w:val="center"/>
    </w:pPr>
    <w:rPr>
      <w:rFonts w:ascii="Arial" w:hAnsi="Arial" w:cs="Arial"/>
      <w:b/>
      <w:bCs/>
      <w:sz w:val="24"/>
      <w:lang w:val="en-US"/>
    </w:rPr>
  </w:style>
  <w:style w:type="paragraph" w:customStyle="1" w:styleId="xl31">
    <w:name w:val="xl31"/>
    <w:basedOn w:val="Normal"/>
    <w:rsid w:val="00BC2F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sz w:val="24"/>
      <w:lang w:val="en-US"/>
    </w:rPr>
  </w:style>
  <w:style w:type="paragraph" w:customStyle="1" w:styleId="xl32">
    <w:name w:val="xl32"/>
    <w:basedOn w:val="Normal"/>
    <w:rsid w:val="00BC2FD5"/>
    <w:pPr>
      <w:shd w:val="clear" w:color="auto" w:fill="FFFFFF"/>
      <w:spacing w:before="100" w:beforeAutospacing="1" w:after="100" w:afterAutospacing="1"/>
      <w:jc w:val="left"/>
    </w:pPr>
    <w:rPr>
      <w:rFonts w:ascii="Times New Roman" w:hAnsi="Times New Roman"/>
      <w:sz w:val="24"/>
      <w:lang w:val="en-US"/>
    </w:rPr>
  </w:style>
  <w:style w:type="paragraph" w:customStyle="1" w:styleId="xl33">
    <w:name w:val="xl33"/>
    <w:basedOn w:val="Normal"/>
    <w:rsid w:val="00BC2FD5"/>
    <w:pPr>
      <w:pBdr>
        <w:top w:val="single" w:sz="8" w:space="0" w:color="auto"/>
        <w:left w:val="single" w:sz="8" w:space="0" w:color="auto"/>
        <w:right w:val="single" w:sz="4" w:space="0" w:color="auto"/>
      </w:pBdr>
      <w:shd w:val="clear" w:color="auto" w:fill="FFFFFF"/>
      <w:spacing w:before="100" w:beforeAutospacing="1" w:after="100" w:afterAutospacing="1"/>
      <w:jc w:val="center"/>
    </w:pPr>
    <w:rPr>
      <w:rFonts w:ascii="Arial" w:hAnsi="Arial" w:cs="Arial"/>
      <w:b/>
      <w:bCs/>
      <w:sz w:val="24"/>
      <w:lang w:val="en-US"/>
    </w:rPr>
  </w:style>
  <w:style w:type="paragraph" w:customStyle="1" w:styleId="xl34">
    <w:name w:val="xl34"/>
    <w:basedOn w:val="Normal"/>
    <w:rsid w:val="00BC2FD5"/>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b/>
      <w:bCs/>
      <w:sz w:val="24"/>
      <w:lang w:val="en-US"/>
    </w:rPr>
  </w:style>
  <w:style w:type="paragraph" w:customStyle="1" w:styleId="xl35">
    <w:name w:val="xl35"/>
    <w:basedOn w:val="Normal"/>
    <w:rsid w:val="00BC2FD5"/>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b/>
      <w:bCs/>
      <w:sz w:val="24"/>
      <w:lang w:val="en-US"/>
    </w:rPr>
  </w:style>
  <w:style w:type="paragraph" w:customStyle="1" w:styleId="xl36">
    <w:name w:val="xl36"/>
    <w:basedOn w:val="Normal"/>
    <w:rsid w:val="00BC2FD5"/>
    <w:pPr>
      <w:pBdr>
        <w:top w:val="single" w:sz="8" w:space="0" w:color="auto"/>
        <w:left w:val="single" w:sz="4" w:space="0" w:color="auto"/>
        <w:right w:val="single" w:sz="8" w:space="0" w:color="auto"/>
      </w:pBdr>
      <w:shd w:val="clear" w:color="auto" w:fill="FFFFFF"/>
      <w:spacing w:before="100" w:beforeAutospacing="1" w:after="100" w:afterAutospacing="1"/>
      <w:jc w:val="center"/>
    </w:pPr>
    <w:rPr>
      <w:rFonts w:ascii="Arial" w:hAnsi="Arial" w:cs="Arial"/>
      <w:b/>
      <w:bCs/>
      <w:sz w:val="24"/>
      <w:lang w:val="en-US"/>
    </w:rPr>
  </w:style>
  <w:style w:type="paragraph" w:customStyle="1" w:styleId="xl37">
    <w:name w:val="xl37"/>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4"/>
      <w:lang w:val="en-US"/>
    </w:rPr>
  </w:style>
  <w:style w:type="paragraph" w:customStyle="1" w:styleId="xl38">
    <w:name w:val="xl38"/>
    <w:basedOn w:val="Normal"/>
    <w:rsid w:val="00BC2F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Times New Roman" w:hAnsi="Times New Roman"/>
      <w:sz w:val="24"/>
      <w:lang w:val="en-US"/>
    </w:rPr>
  </w:style>
  <w:style w:type="paragraph" w:customStyle="1" w:styleId="xl39">
    <w:name w:val="xl39"/>
    <w:basedOn w:val="Normal"/>
    <w:rsid w:val="00BC2F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Times New Roman" w:hAnsi="Times New Roman"/>
      <w:sz w:val="24"/>
      <w:lang w:val="en-US"/>
    </w:rPr>
  </w:style>
  <w:style w:type="paragraph" w:customStyle="1" w:styleId="xl40">
    <w:name w:val="xl40"/>
    <w:basedOn w:val="Normal"/>
    <w:rsid w:val="00BC2F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sz w:val="24"/>
      <w:lang w:val="en-US"/>
    </w:rPr>
  </w:style>
  <w:style w:type="paragraph" w:customStyle="1" w:styleId="xl41">
    <w:name w:val="xl41"/>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4"/>
      <w:lang w:val="en-US"/>
    </w:rPr>
  </w:style>
  <w:style w:type="paragraph" w:customStyle="1" w:styleId="xl42">
    <w:name w:val="xl42"/>
    <w:basedOn w:val="Normal"/>
    <w:rsid w:val="00BC2F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24"/>
      <w:lang w:val="en-US"/>
    </w:rPr>
  </w:style>
  <w:style w:type="paragraph" w:customStyle="1" w:styleId="xl43">
    <w:name w:val="xl43"/>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n-US"/>
    </w:rPr>
  </w:style>
  <w:style w:type="paragraph" w:customStyle="1" w:styleId="xl44">
    <w:name w:val="xl44"/>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808080"/>
      <w:sz w:val="24"/>
      <w:lang w:val="en-US"/>
    </w:rPr>
  </w:style>
  <w:style w:type="paragraph" w:customStyle="1" w:styleId="xl45">
    <w:name w:val="xl45"/>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lang w:val="en-US"/>
    </w:rPr>
  </w:style>
  <w:style w:type="paragraph" w:customStyle="1" w:styleId="xl46">
    <w:name w:val="xl46"/>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n-US"/>
    </w:rPr>
  </w:style>
  <w:style w:type="paragraph" w:customStyle="1" w:styleId="xl47">
    <w:name w:val="xl47"/>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n-US"/>
    </w:rPr>
  </w:style>
  <w:style w:type="paragraph" w:customStyle="1" w:styleId="xl48">
    <w:name w:val="xl48"/>
    <w:basedOn w:val="Normal"/>
    <w:rsid w:val="00BC2FD5"/>
    <w:pPr>
      <w:pBdr>
        <w:top w:val="single" w:sz="8" w:space="0" w:color="auto"/>
        <w:left w:val="single" w:sz="4" w:space="0" w:color="auto"/>
        <w:right w:val="single" w:sz="4" w:space="0" w:color="auto"/>
      </w:pBdr>
      <w:spacing w:before="100" w:beforeAutospacing="1" w:after="100" w:afterAutospacing="1"/>
      <w:jc w:val="center"/>
    </w:pPr>
    <w:rPr>
      <w:rFonts w:ascii="Arial" w:hAnsi="Arial" w:cs="Arial"/>
      <w:b/>
      <w:bCs/>
      <w:sz w:val="24"/>
      <w:lang w:val="en-US"/>
    </w:rPr>
  </w:style>
  <w:style w:type="paragraph" w:customStyle="1" w:styleId="xl49">
    <w:name w:val="xl49"/>
    <w:basedOn w:val="Normal"/>
    <w:rsid w:val="00BC2F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color w:val="808080"/>
      <w:sz w:val="24"/>
      <w:lang w:val="en-US"/>
    </w:rPr>
  </w:style>
  <w:style w:type="paragraph" w:customStyle="1" w:styleId="xl50">
    <w:name w:val="xl50"/>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808080"/>
      <w:sz w:val="24"/>
      <w:lang w:val="en-US"/>
    </w:rPr>
  </w:style>
  <w:style w:type="paragraph" w:customStyle="1" w:styleId="xl51">
    <w:name w:val="xl51"/>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n-US"/>
    </w:rPr>
  </w:style>
  <w:style w:type="paragraph" w:customStyle="1" w:styleId="xl52">
    <w:name w:val="xl52"/>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val="en-US"/>
    </w:rPr>
  </w:style>
  <w:style w:type="paragraph" w:customStyle="1" w:styleId="xl53">
    <w:name w:val="xl53"/>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0000FF"/>
      <w:sz w:val="24"/>
      <w:lang w:val="en-US"/>
    </w:rPr>
  </w:style>
  <w:style w:type="paragraph" w:customStyle="1" w:styleId="xl54">
    <w:name w:val="xl54"/>
    <w:basedOn w:val="Normal"/>
    <w:rsid w:val="00BC2FD5"/>
    <w:pPr>
      <w:pBdr>
        <w:top w:val="single" w:sz="8" w:space="0" w:color="auto"/>
        <w:right w:val="single" w:sz="4" w:space="0" w:color="auto"/>
      </w:pBdr>
      <w:shd w:val="clear" w:color="auto" w:fill="FFFFFF"/>
      <w:spacing w:before="100" w:beforeAutospacing="1" w:after="100" w:afterAutospacing="1"/>
      <w:jc w:val="center"/>
    </w:pPr>
    <w:rPr>
      <w:rFonts w:ascii="Arial" w:hAnsi="Arial" w:cs="Arial"/>
      <w:b/>
      <w:bCs/>
      <w:color w:val="0000FF"/>
      <w:sz w:val="24"/>
      <w:lang w:val="en-US"/>
    </w:rPr>
  </w:style>
  <w:style w:type="paragraph" w:customStyle="1" w:styleId="xl55">
    <w:name w:val="xl55"/>
    <w:basedOn w:val="Normal"/>
    <w:rsid w:val="00BC2FD5"/>
    <w:pPr>
      <w:pBdr>
        <w:top w:val="single" w:sz="4" w:space="0" w:color="auto"/>
        <w:bottom w:val="single" w:sz="4" w:space="0" w:color="auto"/>
      </w:pBdr>
      <w:spacing w:before="100" w:beforeAutospacing="1" w:after="100" w:afterAutospacing="1"/>
      <w:jc w:val="center"/>
      <w:textAlignment w:val="center"/>
    </w:pPr>
    <w:rPr>
      <w:rFonts w:ascii="Times New Roman" w:hAnsi="Times New Roman"/>
      <w:color w:val="808080"/>
      <w:sz w:val="24"/>
      <w:lang w:val="en-US"/>
    </w:rPr>
  </w:style>
  <w:style w:type="paragraph" w:customStyle="1" w:styleId="xl56">
    <w:name w:val="xl56"/>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808080"/>
      <w:sz w:val="24"/>
      <w:lang w:val="en-US"/>
    </w:rPr>
  </w:style>
  <w:style w:type="paragraph" w:customStyle="1" w:styleId="xl57">
    <w:name w:val="xl57"/>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n-US"/>
    </w:rPr>
  </w:style>
  <w:style w:type="paragraph" w:customStyle="1" w:styleId="xl58">
    <w:name w:val="xl58"/>
    <w:basedOn w:val="Normal"/>
    <w:rsid w:val="00BC2FD5"/>
    <w:pPr>
      <w:pBdr>
        <w:top w:val="single" w:sz="4" w:space="0" w:color="auto"/>
        <w:left w:val="single" w:sz="4" w:space="0" w:color="auto"/>
        <w:right w:val="single" w:sz="4" w:space="0" w:color="auto"/>
      </w:pBdr>
      <w:shd w:val="clear" w:color="auto" w:fill="FFFFFF"/>
      <w:spacing w:before="100" w:beforeAutospacing="1" w:after="100" w:afterAutospacing="1"/>
      <w:jc w:val="left"/>
      <w:textAlignment w:val="center"/>
    </w:pPr>
    <w:rPr>
      <w:rFonts w:ascii="Times New Roman" w:hAnsi="Times New Roman"/>
      <w:sz w:val="24"/>
      <w:lang w:val="en-US"/>
    </w:rPr>
  </w:style>
  <w:style w:type="paragraph" w:customStyle="1" w:styleId="xl59">
    <w:name w:val="xl59"/>
    <w:basedOn w:val="Normal"/>
    <w:rsid w:val="00BC2FD5"/>
    <w:pPr>
      <w:pBdr>
        <w:left w:val="single" w:sz="4" w:space="0" w:color="auto"/>
        <w:right w:val="single" w:sz="4" w:space="0" w:color="auto"/>
      </w:pBdr>
      <w:shd w:val="clear" w:color="auto" w:fill="FFFFFF"/>
      <w:spacing w:before="100" w:beforeAutospacing="1" w:after="100" w:afterAutospacing="1"/>
      <w:jc w:val="left"/>
      <w:textAlignment w:val="center"/>
    </w:pPr>
    <w:rPr>
      <w:rFonts w:ascii="Times New Roman" w:hAnsi="Times New Roman"/>
      <w:sz w:val="24"/>
      <w:lang w:val="en-US"/>
    </w:rPr>
  </w:style>
  <w:style w:type="paragraph" w:customStyle="1" w:styleId="xl60">
    <w:name w:val="xl60"/>
    <w:basedOn w:val="Normal"/>
    <w:rsid w:val="00BC2FD5"/>
    <w:pPr>
      <w:pBdr>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Times New Roman" w:hAnsi="Times New Roman"/>
      <w:sz w:val="24"/>
      <w:lang w:val="en-US"/>
    </w:rPr>
  </w:style>
  <w:style w:type="paragraph" w:customStyle="1" w:styleId="xl61">
    <w:name w:val="xl61"/>
    <w:basedOn w:val="Normal"/>
    <w:rsid w:val="00BC2F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sz w:val="24"/>
      <w:lang w:val="en-US"/>
    </w:rPr>
  </w:style>
  <w:style w:type="paragraph" w:customStyle="1" w:styleId="xl62">
    <w:name w:val="xl62"/>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n-US"/>
    </w:rPr>
  </w:style>
  <w:style w:type="paragraph" w:customStyle="1" w:styleId="xl63">
    <w:name w:val="xl63"/>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808080"/>
      <w:sz w:val="24"/>
      <w:lang w:val="en-US"/>
    </w:rPr>
  </w:style>
  <w:style w:type="paragraph" w:customStyle="1" w:styleId="xl64">
    <w:name w:val="xl64"/>
    <w:basedOn w:val="Normal"/>
    <w:rsid w:val="00BC2FD5"/>
    <w:pPr>
      <w:pBdr>
        <w:top w:val="single" w:sz="8" w:space="0" w:color="auto"/>
        <w:left w:val="single" w:sz="4" w:space="0" w:color="auto"/>
        <w:right w:val="single" w:sz="4" w:space="0" w:color="auto"/>
      </w:pBdr>
      <w:spacing w:before="100" w:beforeAutospacing="1" w:after="100" w:afterAutospacing="1"/>
      <w:jc w:val="center"/>
    </w:pPr>
    <w:rPr>
      <w:rFonts w:ascii="Times New Roman" w:hAnsi="Times New Roman"/>
      <w:b/>
      <w:bCs/>
      <w:color w:val="808080"/>
      <w:sz w:val="24"/>
      <w:lang w:val="en-US"/>
    </w:rPr>
  </w:style>
  <w:style w:type="paragraph" w:customStyle="1" w:styleId="xl65">
    <w:name w:val="xl65"/>
    <w:basedOn w:val="Normal"/>
    <w:rsid w:val="00BC2FD5"/>
    <w:pPr>
      <w:pBdr>
        <w:top w:val="single" w:sz="8" w:space="0" w:color="auto"/>
        <w:left w:val="single" w:sz="4" w:space="0" w:color="auto"/>
        <w:right w:val="single" w:sz="4" w:space="0" w:color="auto"/>
      </w:pBdr>
      <w:spacing w:before="100" w:beforeAutospacing="1" w:after="100" w:afterAutospacing="1"/>
      <w:jc w:val="center"/>
    </w:pPr>
    <w:rPr>
      <w:rFonts w:ascii="Times New Roman" w:hAnsi="Times New Roman"/>
      <w:b/>
      <w:bCs/>
      <w:sz w:val="24"/>
      <w:lang w:val="en-US"/>
    </w:rPr>
  </w:style>
  <w:style w:type="paragraph" w:customStyle="1" w:styleId="xl66">
    <w:name w:val="xl66"/>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808080"/>
      <w:sz w:val="24"/>
      <w:lang w:val="en-US"/>
    </w:rPr>
  </w:style>
  <w:style w:type="paragraph" w:customStyle="1" w:styleId="xl67">
    <w:name w:val="xl67"/>
    <w:basedOn w:val="Normal"/>
    <w:rsid w:val="00BC2F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hAnsi="Times New Roman"/>
      <w:sz w:val="24"/>
      <w:lang w:val="en-US"/>
    </w:rPr>
  </w:style>
  <w:style w:type="paragraph" w:customStyle="1" w:styleId="xl68">
    <w:name w:val="xl68"/>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4"/>
      <w:lang w:val="en-US"/>
    </w:rPr>
  </w:style>
  <w:style w:type="paragraph" w:customStyle="1" w:styleId="xl69">
    <w:name w:val="xl69"/>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olor w:val="0000FF"/>
      <w:sz w:val="24"/>
      <w:lang w:val="en-US"/>
    </w:rPr>
  </w:style>
  <w:style w:type="paragraph" w:customStyle="1" w:styleId="xl70">
    <w:name w:val="xl70"/>
    <w:basedOn w:val="Normal"/>
    <w:rsid w:val="00BC2FD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4"/>
      <w:lang w:val="en-US"/>
    </w:rPr>
  </w:style>
  <w:style w:type="paragraph" w:customStyle="1" w:styleId="xl71">
    <w:name w:val="xl71"/>
    <w:basedOn w:val="Normal"/>
    <w:rsid w:val="00BC2FD5"/>
    <w:pPr>
      <w:spacing w:before="100" w:beforeAutospacing="1" w:after="100" w:afterAutospacing="1"/>
      <w:jc w:val="center"/>
      <w:textAlignment w:val="center"/>
    </w:pPr>
    <w:rPr>
      <w:rFonts w:ascii="Times New Roman" w:hAnsi="Times New Roman"/>
      <w:color w:val="808080"/>
      <w:sz w:val="24"/>
      <w:lang w:val="en-US"/>
    </w:rPr>
  </w:style>
  <w:style w:type="paragraph" w:customStyle="1" w:styleId="xl72">
    <w:name w:val="xl72"/>
    <w:basedOn w:val="Normal"/>
    <w:rsid w:val="00BC2FD5"/>
    <w:pPr>
      <w:spacing w:before="100" w:beforeAutospacing="1" w:after="100" w:afterAutospacing="1"/>
      <w:jc w:val="center"/>
      <w:textAlignment w:val="center"/>
    </w:pPr>
    <w:rPr>
      <w:rFonts w:ascii="Times New Roman" w:hAnsi="Times New Roman"/>
      <w:b/>
      <w:bCs/>
      <w:color w:val="808080"/>
      <w:sz w:val="24"/>
      <w:lang w:val="en-US"/>
    </w:rPr>
  </w:style>
  <w:style w:type="paragraph" w:customStyle="1" w:styleId="xl73">
    <w:name w:val="xl73"/>
    <w:basedOn w:val="Normal"/>
    <w:rsid w:val="00BC2FD5"/>
    <w:pPr>
      <w:spacing w:before="100" w:beforeAutospacing="1" w:after="100" w:afterAutospacing="1"/>
      <w:jc w:val="center"/>
      <w:textAlignment w:val="center"/>
    </w:pPr>
    <w:rPr>
      <w:rFonts w:ascii="Times New Roman" w:hAnsi="Times New Roman"/>
      <w:b/>
      <w:bCs/>
      <w:sz w:val="24"/>
      <w:lang w:val="en-US"/>
    </w:rPr>
  </w:style>
  <w:style w:type="paragraph" w:customStyle="1" w:styleId="xl74">
    <w:name w:val="xl74"/>
    <w:basedOn w:val="Normal"/>
    <w:rsid w:val="00BC2FD5"/>
    <w:pPr>
      <w:spacing w:before="100" w:beforeAutospacing="1" w:after="100" w:afterAutospacing="1"/>
      <w:jc w:val="center"/>
      <w:textAlignment w:val="center"/>
    </w:pPr>
    <w:rPr>
      <w:rFonts w:ascii="Times New Roman" w:hAnsi="Times New Roman"/>
      <w:b/>
      <w:bCs/>
      <w:color w:val="808080"/>
      <w:sz w:val="24"/>
      <w:lang w:val="en-US"/>
    </w:rPr>
  </w:style>
  <w:style w:type="paragraph" w:customStyle="1" w:styleId="xl75">
    <w:name w:val="xl75"/>
    <w:basedOn w:val="Normal"/>
    <w:rsid w:val="00BC2FD5"/>
    <w:pPr>
      <w:spacing w:before="100" w:beforeAutospacing="1" w:after="100" w:afterAutospacing="1"/>
      <w:jc w:val="center"/>
      <w:textAlignment w:val="center"/>
    </w:pPr>
    <w:rPr>
      <w:rFonts w:ascii="Arial" w:hAnsi="Arial" w:cs="Arial"/>
      <w:b/>
      <w:bCs/>
      <w:sz w:val="24"/>
      <w:lang w:val="en-US"/>
    </w:rPr>
  </w:style>
  <w:style w:type="paragraph" w:customStyle="1" w:styleId="xl76">
    <w:name w:val="xl76"/>
    <w:basedOn w:val="Normal"/>
    <w:rsid w:val="00BC2FD5"/>
    <w:pPr>
      <w:spacing w:before="100" w:beforeAutospacing="1" w:after="100" w:afterAutospacing="1"/>
      <w:jc w:val="center"/>
      <w:textAlignment w:val="center"/>
    </w:pPr>
    <w:rPr>
      <w:rFonts w:ascii="Arial" w:hAnsi="Arial" w:cs="Arial"/>
      <w:b/>
      <w:bCs/>
      <w:sz w:val="24"/>
      <w:lang w:val="en-US"/>
    </w:rPr>
  </w:style>
  <w:style w:type="character" w:customStyle="1" w:styleId="Heading3Char">
    <w:name w:val="Heading 3 Char"/>
    <w:link w:val="Heading3"/>
    <w:rsid w:val="00D93BE7"/>
    <w:rPr>
      <w:rFonts w:ascii="Tahoma" w:hAnsi="Tahoma" w:cs="Tahoma"/>
      <w:b/>
      <w:bCs/>
      <w:sz w:val="22"/>
      <w:szCs w:val="26"/>
      <w:lang w:eastAsia="en-US"/>
    </w:rPr>
  </w:style>
  <w:style w:type="paragraph" w:styleId="BodyText">
    <w:name w:val="Body Text"/>
    <w:basedOn w:val="Normal"/>
    <w:link w:val="BodyTextChar"/>
    <w:rsid w:val="00F6687F"/>
  </w:style>
  <w:style w:type="character" w:customStyle="1" w:styleId="BodyTextChar">
    <w:name w:val="Body Text Char"/>
    <w:link w:val="BodyText"/>
    <w:rsid w:val="00F6687F"/>
    <w:rPr>
      <w:rFonts w:ascii="Tahoma" w:hAnsi="Tahoma"/>
      <w:sz w:val="22"/>
      <w:szCs w:val="24"/>
      <w:lang w:eastAsia="en-US"/>
    </w:rPr>
  </w:style>
  <w:style w:type="paragraph" w:styleId="TOCHeading">
    <w:name w:val="TOC Heading"/>
    <w:basedOn w:val="Heading1"/>
    <w:next w:val="Normal"/>
    <w:uiPriority w:val="39"/>
    <w:unhideWhenUsed/>
    <w:qFormat/>
    <w:rsid w:val="00153603"/>
    <w:pPr>
      <w:keepLines/>
      <w:spacing w:before="240" w:after="0" w:line="259" w:lineRule="auto"/>
      <w:outlineLvl w:val="9"/>
    </w:pPr>
    <w:rPr>
      <w:rFonts w:asciiTheme="majorHAnsi" w:eastAsiaTheme="majorEastAsia" w:hAnsiTheme="majorHAnsi" w:cstheme="majorBidi"/>
      <w:b w:val="0"/>
      <w:bCs w:val="0"/>
      <w:caps w:val="0"/>
      <w:color w:val="2E74B5" w:themeColor="accent1" w:themeShade="BF"/>
      <w:sz w:val="32"/>
      <w:szCs w:val="32"/>
      <w:lang w:val="en-US"/>
    </w:rPr>
  </w:style>
  <w:style w:type="paragraph" w:styleId="ListParagraph">
    <w:name w:val="List Paragraph"/>
    <w:basedOn w:val="Normal"/>
    <w:uiPriority w:val="34"/>
    <w:qFormat/>
    <w:rsid w:val="00D27F74"/>
    <w:pPr>
      <w:ind w:left="720"/>
      <w:contextualSpacing/>
    </w:pPr>
    <w:rPr>
      <w:lang w:val="en-US"/>
    </w:rPr>
  </w:style>
  <w:style w:type="paragraph" w:styleId="EndnoteText">
    <w:name w:val="endnote text"/>
    <w:basedOn w:val="Normal"/>
    <w:link w:val="EndnoteTextChar"/>
    <w:rsid w:val="005F3E9D"/>
    <w:pPr>
      <w:spacing w:after="0"/>
    </w:pPr>
    <w:rPr>
      <w:sz w:val="20"/>
      <w:szCs w:val="20"/>
    </w:rPr>
  </w:style>
  <w:style w:type="character" w:customStyle="1" w:styleId="EndnoteTextChar">
    <w:name w:val="Endnote Text Char"/>
    <w:basedOn w:val="DefaultParagraphFont"/>
    <w:link w:val="EndnoteText"/>
    <w:rsid w:val="005F3E9D"/>
    <w:rPr>
      <w:rFonts w:ascii="Tahoma" w:hAnsi="Tahoma"/>
      <w:lang w:eastAsia="en-US"/>
    </w:rPr>
  </w:style>
  <w:style w:type="character" w:styleId="EndnoteReference">
    <w:name w:val="endnote reference"/>
    <w:basedOn w:val="DefaultParagraphFont"/>
    <w:rsid w:val="005F3E9D"/>
    <w:rPr>
      <w:vertAlign w:val="superscript"/>
    </w:rPr>
  </w:style>
  <w:style w:type="table" w:customStyle="1" w:styleId="PlainTable51">
    <w:name w:val="Plain Table 51"/>
    <w:basedOn w:val="TableNormal"/>
    <w:uiPriority w:val="45"/>
    <w:rsid w:val="006A461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6A461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C856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rsid w:val="00611865"/>
    <w:rPr>
      <w:rFonts w:ascii="Tahoma" w:hAnsi="Tahoma" w:cs="Tahoma"/>
      <w:b/>
      <w:bCs/>
      <w:sz w:val="26"/>
      <w:szCs w:val="24"/>
      <w:lang w:eastAsia="en-US"/>
    </w:rPr>
  </w:style>
  <w:style w:type="paragraph" w:styleId="Title">
    <w:name w:val="Title"/>
    <w:basedOn w:val="Normal"/>
    <w:next w:val="Normal"/>
    <w:link w:val="TitleChar"/>
    <w:uiPriority w:val="10"/>
    <w:qFormat/>
    <w:rsid w:val="009013D9"/>
    <w:pPr>
      <w:spacing w:after="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3D9"/>
    <w:rPr>
      <w:rFonts w:asciiTheme="majorHAnsi" w:eastAsiaTheme="majorEastAsia" w:hAnsiTheme="majorHAnsi" w:cstheme="majorBidi"/>
      <w:spacing w:val="-10"/>
      <w:kern w:val="28"/>
      <w:sz w:val="56"/>
      <w:szCs w:val="56"/>
      <w:lang w:eastAsia="en-US"/>
    </w:rPr>
  </w:style>
  <w:style w:type="table" w:styleId="TableGridLight">
    <w:name w:val="Grid Table Light"/>
    <w:basedOn w:val="TableNormal"/>
    <w:uiPriority w:val="40"/>
    <w:rsid w:val="00083E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TMLPreformattedChar">
    <w:name w:val="HTML Preformatted Char"/>
    <w:basedOn w:val="DefaultParagraphFont"/>
    <w:link w:val="HTMLPreformatted"/>
    <w:uiPriority w:val="99"/>
    <w:rsid w:val="00B80FEF"/>
    <w:rPr>
      <w:rFonts w:ascii="Courier New" w:hAnsi="Courier New" w:cs="Courier New"/>
      <w:color w:val="000000"/>
      <w:lang w:eastAsia="en-US"/>
    </w:rPr>
  </w:style>
  <w:style w:type="paragraph" w:customStyle="1" w:styleId="Default">
    <w:name w:val="Default"/>
    <w:rsid w:val="00FB430F"/>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01454A"/>
    <w:rPr>
      <w:color w:val="605E5C"/>
      <w:shd w:val="clear" w:color="auto" w:fill="E1DFDD"/>
    </w:rPr>
  </w:style>
  <w:style w:type="paragraph" w:customStyle="1" w:styleId="StyleTahoma11ptJustified">
    <w:name w:val="Style Tahoma 11 pt Justified"/>
    <w:basedOn w:val="Normal"/>
    <w:autoRedefine/>
    <w:rsid w:val="003939B8"/>
    <w:pPr>
      <w:numPr>
        <w:numId w:val="4"/>
      </w:numPr>
      <w:ind w:right="113"/>
    </w:pPr>
    <w:rPr>
      <w:rFonts w:asciiTheme="majorHAnsi" w:hAnsiTheme="majorHAnsi" w:cstheme="majorHAnsi"/>
      <w:color w:val="A6A6A6" w:themeColor="background1" w:themeShade="A6"/>
      <w:szCs w:val="22"/>
    </w:rPr>
  </w:style>
  <w:style w:type="table" w:customStyle="1" w:styleId="TableGrid1">
    <w:name w:val="Table Grid1"/>
    <w:basedOn w:val="TableNormal"/>
    <w:next w:val="TableGrid"/>
    <w:uiPriority w:val="39"/>
    <w:rsid w:val="003A48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4588">
      <w:bodyDiv w:val="1"/>
      <w:marLeft w:val="0"/>
      <w:marRight w:val="0"/>
      <w:marTop w:val="0"/>
      <w:marBottom w:val="0"/>
      <w:divBdr>
        <w:top w:val="none" w:sz="0" w:space="0" w:color="auto"/>
        <w:left w:val="none" w:sz="0" w:space="0" w:color="auto"/>
        <w:bottom w:val="none" w:sz="0" w:space="0" w:color="auto"/>
        <w:right w:val="none" w:sz="0" w:space="0" w:color="auto"/>
      </w:divBdr>
    </w:div>
    <w:div w:id="68818286">
      <w:bodyDiv w:val="1"/>
      <w:marLeft w:val="0"/>
      <w:marRight w:val="0"/>
      <w:marTop w:val="0"/>
      <w:marBottom w:val="0"/>
      <w:divBdr>
        <w:top w:val="none" w:sz="0" w:space="0" w:color="auto"/>
        <w:left w:val="none" w:sz="0" w:space="0" w:color="auto"/>
        <w:bottom w:val="none" w:sz="0" w:space="0" w:color="auto"/>
        <w:right w:val="none" w:sz="0" w:space="0" w:color="auto"/>
      </w:divBdr>
    </w:div>
    <w:div w:id="107162874">
      <w:bodyDiv w:val="1"/>
      <w:marLeft w:val="0"/>
      <w:marRight w:val="0"/>
      <w:marTop w:val="0"/>
      <w:marBottom w:val="0"/>
      <w:divBdr>
        <w:top w:val="none" w:sz="0" w:space="0" w:color="auto"/>
        <w:left w:val="none" w:sz="0" w:space="0" w:color="auto"/>
        <w:bottom w:val="none" w:sz="0" w:space="0" w:color="auto"/>
        <w:right w:val="none" w:sz="0" w:space="0" w:color="auto"/>
      </w:divBdr>
    </w:div>
    <w:div w:id="158934568">
      <w:bodyDiv w:val="1"/>
      <w:marLeft w:val="0"/>
      <w:marRight w:val="0"/>
      <w:marTop w:val="0"/>
      <w:marBottom w:val="0"/>
      <w:divBdr>
        <w:top w:val="none" w:sz="0" w:space="0" w:color="auto"/>
        <w:left w:val="none" w:sz="0" w:space="0" w:color="auto"/>
        <w:bottom w:val="none" w:sz="0" w:space="0" w:color="auto"/>
        <w:right w:val="none" w:sz="0" w:space="0" w:color="auto"/>
      </w:divBdr>
    </w:div>
    <w:div w:id="200899686">
      <w:bodyDiv w:val="1"/>
      <w:marLeft w:val="0"/>
      <w:marRight w:val="0"/>
      <w:marTop w:val="0"/>
      <w:marBottom w:val="0"/>
      <w:divBdr>
        <w:top w:val="none" w:sz="0" w:space="0" w:color="auto"/>
        <w:left w:val="none" w:sz="0" w:space="0" w:color="auto"/>
        <w:bottom w:val="none" w:sz="0" w:space="0" w:color="auto"/>
        <w:right w:val="none" w:sz="0" w:space="0" w:color="auto"/>
      </w:divBdr>
    </w:div>
    <w:div w:id="236983673">
      <w:bodyDiv w:val="1"/>
      <w:marLeft w:val="0"/>
      <w:marRight w:val="0"/>
      <w:marTop w:val="0"/>
      <w:marBottom w:val="0"/>
      <w:divBdr>
        <w:top w:val="none" w:sz="0" w:space="0" w:color="auto"/>
        <w:left w:val="none" w:sz="0" w:space="0" w:color="auto"/>
        <w:bottom w:val="none" w:sz="0" w:space="0" w:color="auto"/>
        <w:right w:val="none" w:sz="0" w:space="0" w:color="auto"/>
      </w:divBdr>
    </w:div>
    <w:div w:id="256520972">
      <w:bodyDiv w:val="1"/>
      <w:marLeft w:val="0"/>
      <w:marRight w:val="0"/>
      <w:marTop w:val="0"/>
      <w:marBottom w:val="0"/>
      <w:divBdr>
        <w:top w:val="none" w:sz="0" w:space="0" w:color="auto"/>
        <w:left w:val="none" w:sz="0" w:space="0" w:color="auto"/>
        <w:bottom w:val="none" w:sz="0" w:space="0" w:color="auto"/>
        <w:right w:val="none" w:sz="0" w:space="0" w:color="auto"/>
      </w:divBdr>
    </w:div>
    <w:div w:id="280766502">
      <w:bodyDiv w:val="1"/>
      <w:marLeft w:val="0"/>
      <w:marRight w:val="0"/>
      <w:marTop w:val="0"/>
      <w:marBottom w:val="0"/>
      <w:divBdr>
        <w:top w:val="none" w:sz="0" w:space="0" w:color="auto"/>
        <w:left w:val="none" w:sz="0" w:space="0" w:color="auto"/>
        <w:bottom w:val="none" w:sz="0" w:space="0" w:color="auto"/>
        <w:right w:val="none" w:sz="0" w:space="0" w:color="auto"/>
      </w:divBdr>
    </w:div>
    <w:div w:id="283122502">
      <w:bodyDiv w:val="1"/>
      <w:marLeft w:val="0"/>
      <w:marRight w:val="0"/>
      <w:marTop w:val="0"/>
      <w:marBottom w:val="0"/>
      <w:divBdr>
        <w:top w:val="none" w:sz="0" w:space="0" w:color="auto"/>
        <w:left w:val="none" w:sz="0" w:space="0" w:color="auto"/>
        <w:bottom w:val="none" w:sz="0" w:space="0" w:color="auto"/>
        <w:right w:val="none" w:sz="0" w:space="0" w:color="auto"/>
      </w:divBdr>
    </w:div>
    <w:div w:id="296764136">
      <w:bodyDiv w:val="1"/>
      <w:marLeft w:val="0"/>
      <w:marRight w:val="0"/>
      <w:marTop w:val="0"/>
      <w:marBottom w:val="0"/>
      <w:divBdr>
        <w:top w:val="none" w:sz="0" w:space="0" w:color="auto"/>
        <w:left w:val="none" w:sz="0" w:space="0" w:color="auto"/>
        <w:bottom w:val="none" w:sz="0" w:space="0" w:color="auto"/>
        <w:right w:val="none" w:sz="0" w:space="0" w:color="auto"/>
      </w:divBdr>
    </w:div>
    <w:div w:id="307052881">
      <w:bodyDiv w:val="1"/>
      <w:marLeft w:val="0"/>
      <w:marRight w:val="0"/>
      <w:marTop w:val="0"/>
      <w:marBottom w:val="0"/>
      <w:divBdr>
        <w:top w:val="none" w:sz="0" w:space="0" w:color="auto"/>
        <w:left w:val="none" w:sz="0" w:space="0" w:color="auto"/>
        <w:bottom w:val="none" w:sz="0" w:space="0" w:color="auto"/>
        <w:right w:val="none" w:sz="0" w:space="0" w:color="auto"/>
      </w:divBdr>
    </w:div>
    <w:div w:id="311325864">
      <w:bodyDiv w:val="1"/>
      <w:marLeft w:val="0"/>
      <w:marRight w:val="0"/>
      <w:marTop w:val="0"/>
      <w:marBottom w:val="0"/>
      <w:divBdr>
        <w:top w:val="none" w:sz="0" w:space="0" w:color="auto"/>
        <w:left w:val="none" w:sz="0" w:space="0" w:color="auto"/>
        <w:bottom w:val="none" w:sz="0" w:space="0" w:color="auto"/>
        <w:right w:val="none" w:sz="0" w:space="0" w:color="auto"/>
      </w:divBdr>
    </w:div>
    <w:div w:id="316880809">
      <w:bodyDiv w:val="1"/>
      <w:marLeft w:val="0"/>
      <w:marRight w:val="0"/>
      <w:marTop w:val="0"/>
      <w:marBottom w:val="0"/>
      <w:divBdr>
        <w:top w:val="none" w:sz="0" w:space="0" w:color="auto"/>
        <w:left w:val="none" w:sz="0" w:space="0" w:color="auto"/>
        <w:bottom w:val="none" w:sz="0" w:space="0" w:color="auto"/>
        <w:right w:val="none" w:sz="0" w:space="0" w:color="auto"/>
      </w:divBdr>
    </w:div>
    <w:div w:id="323434786">
      <w:bodyDiv w:val="1"/>
      <w:marLeft w:val="0"/>
      <w:marRight w:val="0"/>
      <w:marTop w:val="0"/>
      <w:marBottom w:val="0"/>
      <w:divBdr>
        <w:top w:val="none" w:sz="0" w:space="0" w:color="auto"/>
        <w:left w:val="none" w:sz="0" w:space="0" w:color="auto"/>
        <w:bottom w:val="none" w:sz="0" w:space="0" w:color="auto"/>
        <w:right w:val="none" w:sz="0" w:space="0" w:color="auto"/>
      </w:divBdr>
    </w:div>
    <w:div w:id="357318862">
      <w:bodyDiv w:val="1"/>
      <w:marLeft w:val="0"/>
      <w:marRight w:val="0"/>
      <w:marTop w:val="0"/>
      <w:marBottom w:val="0"/>
      <w:divBdr>
        <w:top w:val="none" w:sz="0" w:space="0" w:color="auto"/>
        <w:left w:val="none" w:sz="0" w:space="0" w:color="auto"/>
        <w:bottom w:val="none" w:sz="0" w:space="0" w:color="auto"/>
        <w:right w:val="none" w:sz="0" w:space="0" w:color="auto"/>
      </w:divBdr>
    </w:div>
    <w:div w:id="417602142">
      <w:bodyDiv w:val="1"/>
      <w:marLeft w:val="0"/>
      <w:marRight w:val="0"/>
      <w:marTop w:val="0"/>
      <w:marBottom w:val="0"/>
      <w:divBdr>
        <w:top w:val="none" w:sz="0" w:space="0" w:color="auto"/>
        <w:left w:val="none" w:sz="0" w:space="0" w:color="auto"/>
        <w:bottom w:val="none" w:sz="0" w:space="0" w:color="auto"/>
        <w:right w:val="none" w:sz="0" w:space="0" w:color="auto"/>
      </w:divBdr>
    </w:div>
    <w:div w:id="433137255">
      <w:bodyDiv w:val="1"/>
      <w:marLeft w:val="0"/>
      <w:marRight w:val="0"/>
      <w:marTop w:val="0"/>
      <w:marBottom w:val="0"/>
      <w:divBdr>
        <w:top w:val="none" w:sz="0" w:space="0" w:color="auto"/>
        <w:left w:val="none" w:sz="0" w:space="0" w:color="auto"/>
        <w:bottom w:val="none" w:sz="0" w:space="0" w:color="auto"/>
        <w:right w:val="none" w:sz="0" w:space="0" w:color="auto"/>
      </w:divBdr>
    </w:div>
    <w:div w:id="451823975">
      <w:bodyDiv w:val="1"/>
      <w:marLeft w:val="0"/>
      <w:marRight w:val="0"/>
      <w:marTop w:val="0"/>
      <w:marBottom w:val="0"/>
      <w:divBdr>
        <w:top w:val="none" w:sz="0" w:space="0" w:color="auto"/>
        <w:left w:val="none" w:sz="0" w:space="0" w:color="auto"/>
        <w:bottom w:val="none" w:sz="0" w:space="0" w:color="auto"/>
        <w:right w:val="none" w:sz="0" w:space="0" w:color="auto"/>
      </w:divBdr>
    </w:div>
    <w:div w:id="486554235">
      <w:bodyDiv w:val="1"/>
      <w:marLeft w:val="0"/>
      <w:marRight w:val="0"/>
      <w:marTop w:val="0"/>
      <w:marBottom w:val="0"/>
      <w:divBdr>
        <w:top w:val="none" w:sz="0" w:space="0" w:color="auto"/>
        <w:left w:val="none" w:sz="0" w:space="0" w:color="auto"/>
        <w:bottom w:val="none" w:sz="0" w:space="0" w:color="auto"/>
        <w:right w:val="none" w:sz="0" w:space="0" w:color="auto"/>
      </w:divBdr>
    </w:div>
    <w:div w:id="495458025">
      <w:bodyDiv w:val="1"/>
      <w:marLeft w:val="0"/>
      <w:marRight w:val="0"/>
      <w:marTop w:val="0"/>
      <w:marBottom w:val="0"/>
      <w:divBdr>
        <w:top w:val="none" w:sz="0" w:space="0" w:color="auto"/>
        <w:left w:val="none" w:sz="0" w:space="0" w:color="auto"/>
        <w:bottom w:val="none" w:sz="0" w:space="0" w:color="auto"/>
        <w:right w:val="none" w:sz="0" w:space="0" w:color="auto"/>
      </w:divBdr>
    </w:div>
    <w:div w:id="527335303">
      <w:bodyDiv w:val="1"/>
      <w:marLeft w:val="0"/>
      <w:marRight w:val="0"/>
      <w:marTop w:val="0"/>
      <w:marBottom w:val="0"/>
      <w:divBdr>
        <w:top w:val="none" w:sz="0" w:space="0" w:color="auto"/>
        <w:left w:val="none" w:sz="0" w:space="0" w:color="auto"/>
        <w:bottom w:val="none" w:sz="0" w:space="0" w:color="auto"/>
        <w:right w:val="none" w:sz="0" w:space="0" w:color="auto"/>
      </w:divBdr>
    </w:div>
    <w:div w:id="532115283">
      <w:bodyDiv w:val="1"/>
      <w:marLeft w:val="0"/>
      <w:marRight w:val="0"/>
      <w:marTop w:val="0"/>
      <w:marBottom w:val="0"/>
      <w:divBdr>
        <w:top w:val="none" w:sz="0" w:space="0" w:color="auto"/>
        <w:left w:val="none" w:sz="0" w:space="0" w:color="auto"/>
        <w:bottom w:val="none" w:sz="0" w:space="0" w:color="auto"/>
        <w:right w:val="none" w:sz="0" w:space="0" w:color="auto"/>
      </w:divBdr>
    </w:div>
    <w:div w:id="537277253">
      <w:bodyDiv w:val="1"/>
      <w:marLeft w:val="0"/>
      <w:marRight w:val="0"/>
      <w:marTop w:val="0"/>
      <w:marBottom w:val="0"/>
      <w:divBdr>
        <w:top w:val="none" w:sz="0" w:space="0" w:color="auto"/>
        <w:left w:val="none" w:sz="0" w:space="0" w:color="auto"/>
        <w:bottom w:val="none" w:sz="0" w:space="0" w:color="auto"/>
        <w:right w:val="none" w:sz="0" w:space="0" w:color="auto"/>
      </w:divBdr>
    </w:div>
    <w:div w:id="556547597">
      <w:bodyDiv w:val="1"/>
      <w:marLeft w:val="0"/>
      <w:marRight w:val="0"/>
      <w:marTop w:val="0"/>
      <w:marBottom w:val="0"/>
      <w:divBdr>
        <w:top w:val="none" w:sz="0" w:space="0" w:color="auto"/>
        <w:left w:val="none" w:sz="0" w:space="0" w:color="auto"/>
        <w:bottom w:val="none" w:sz="0" w:space="0" w:color="auto"/>
        <w:right w:val="none" w:sz="0" w:space="0" w:color="auto"/>
      </w:divBdr>
    </w:div>
    <w:div w:id="575676552">
      <w:bodyDiv w:val="1"/>
      <w:marLeft w:val="0"/>
      <w:marRight w:val="0"/>
      <w:marTop w:val="0"/>
      <w:marBottom w:val="0"/>
      <w:divBdr>
        <w:top w:val="none" w:sz="0" w:space="0" w:color="auto"/>
        <w:left w:val="none" w:sz="0" w:space="0" w:color="auto"/>
        <w:bottom w:val="none" w:sz="0" w:space="0" w:color="auto"/>
        <w:right w:val="none" w:sz="0" w:space="0" w:color="auto"/>
      </w:divBdr>
    </w:div>
    <w:div w:id="683287660">
      <w:bodyDiv w:val="1"/>
      <w:marLeft w:val="0"/>
      <w:marRight w:val="0"/>
      <w:marTop w:val="0"/>
      <w:marBottom w:val="0"/>
      <w:divBdr>
        <w:top w:val="none" w:sz="0" w:space="0" w:color="auto"/>
        <w:left w:val="none" w:sz="0" w:space="0" w:color="auto"/>
        <w:bottom w:val="none" w:sz="0" w:space="0" w:color="auto"/>
        <w:right w:val="none" w:sz="0" w:space="0" w:color="auto"/>
      </w:divBdr>
    </w:div>
    <w:div w:id="769080660">
      <w:bodyDiv w:val="1"/>
      <w:marLeft w:val="0"/>
      <w:marRight w:val="0"/>
      <w:marTop w:val="0"/>
      <w:marBottom w:val="0"/>
      <w:divBdr>
        <w:top w:val="none" w:sz="0" w:space="0" w:color="auto"/>
        <w:left w:val="none" w:sz="0" w:space="0" w:color="auto"/>
        <w:bottom w:val="none" w:sz="0" w:space="0" w:color="auto"/>
        <w:right w:val="none" w:sz="0" w:space="0" w:color="auto"/>
      </w:divBdr>
    </w:div>
    <w:div w:id="791242317">
      <w:bodyDiv w:val="1"/>
      <w:marLeft w:val="0"/>
      <w:marRight w:val="0"/>
      <w:marTop w:val="0"/>
      <w:marBottom w:val="0"/>
      <w:divBdr>
        <w:top w:val="none" w:sz="0" w:space="0" w:color="auto"/>
        <w:left w:val="none" w:sz="0" w:space="0" w:color="auto"/>
        <w:bottom w:val="none" w:sz="0" w:space="0" w:color="auto"/>
        <w:right w:val="none" w:sz="0" w:space="0" w:color="auto"/>
      </w:divBdr>
    </w:div>
    <w:div w:id="793133227">
      <w:bodyDiv w:val="1"/>
      <w:marLeft w:val="0"/>
      <w:marRight w:val="0"/>
      <w:marTop w:val="0"/>
      <w:marBottom w:val="0"/>
      <w:divBdr>
        <w:top w:val="none" w:sz="0" w:space="0" w:color="auto"/>
        <w:left w:val="none" w:sz="0" w:space="0" w:color="auto"/>
        <w:bottom w:val="none" w:sz="0" w:space="0" w:color="auto"/>
        <w:right w:val="none" w:sz="0" w:space="0" w:color="auto"/>
      </w:divBdr>
    </w:div>
    <w:div w:id="814181040">
      <w:bodyDiv w:val="1"/>
      <w:marLeft w:val="0"/>
      <w:marRight w:val="0"/>
      <w:marTop w:val="0"/>
      <w:marBottom w:val="0"/>
      <w:divBdr>
        <w:top w:val="none" w:sz="0" w:space="0" w:color="auto"/>
        <w:left w:val="none" w:sz="0" w:space="0" w:color="auto"/>
        <w:bottom w:val="none" w:sz="0" w:space="0" w:color="auto"/>
        <w:right w:val="none" w:sz="0" w:space="0" w:color="auto"/>
      </w:divBdr>
    </w:div>
    <w:div w:id="847252097">
      <w:bodyDiv w:val="1"/>
      <w:marLeft w:val="0"/>
      <w:marRight w:val="0"/>
      <w:marTop w:val="0"/>
      <w:marBottom w:val="0"/>
      <w:divBdr>
        <w:top w:val="none" w:sz="0" w:space="0" w:color="auto"/>
        <w:left w:val="none" w:sz="0" w:space="0" w:color="auto"/>
        <w:bottom w:val="none" w:sz="0" w:space="0" w:color="auto"/>
        <w:right w:val="none" w:sz="0" w:space="0" w:color="auto"/>
      </w:divBdr>
    </w:div>
    <w:div w:id="872376543">
      <w:bodyDiv w:val="1"/>
      <w:marLeft w:val="0"/>
      <w:marRight w:val="0"/>
      <w:marTop w:val="0"/>
      <w:marBottom w:val="0"/>
      <w:divBdr>
        <w:top w:val="none" w:sz="0" w:space="0" w:color="auto"/>
        <w:left w:val="none" w:sz="0" w:space="0" w:color="auto"/>
        <w:bottom w:val="none" w:sz="0" w:space="0" w:color="auto"/>
        <w:right w:val="none" w:sz="0" w:space="0" w:color="auto"/>
      </w:divBdr>
    </w:div>
    <w:div w:id="902719693">
      <w:bodyDiv w:val="1"/>
      <w:marLeft w:val="0"/>
      <w:marRight w:val="0"/>
      <w:marTop w:val="0"/>
      <w:marBottom w:val="0"/>
      <w:divBdr>
        <w:top w:val="none" w:sz="0" w:space="0" w:color="auto"/>
        <w:left w:val="none" w:sz="0" w:space="0" w:color="auto"/>
        <w:bottom w:val="none" w:sz="0" w:space="0" w:color="auto"/>
        <w:right w:val="none" w:sz="0" w:space="0" w:color="auto"/>
      </w:divBdr>
    </w:div>
    <w:div w:id="938367404">
      <w:bodyDiv w:val="1"/>
      <w:marLeft w:val="0"/>
      <w:marRight w:val="0"/>
      <w:marTop w:val="0"/>
      <w:marBottom w:val="0"/>
      <w:divBdr>
        <w:top w:val="none" w:sz="0" w:space="0" w:color="auto"/>
        <w:left w:val="none" w:sz="0" w:space="0" w:color="auto"/>
        <w:bottom w:val="none" w:sz="0" w:space="0" w:color="auto"/>
        <w:right w:val="none" w:sz="0" w:space="0" w:color="auto"/>
      </w:divBdr>
    </w:div>
    <w:div w:id="959386016">
      <w:bodyDiv w:val="1"/>
      <w:marLeft w:val="0"/>
      <w:marRight w:val="0"/>
      <w:marTop w:val="0"/>
      <w:marBottom w:val="0"/>
      <w:divBdr>
        <w:top w:val="none" w:sz="0" w:space="0" w:color="auto"/>
        <w:left w:val="none" w:sz="0" w:space="0" w:color="auto"/>
        <w:bottom w:val="none" w:sz="0" w:space="0" w:color="auto"/>
        <w:right w:val="none" w:sz="0" w:space="0" w:color="auto"/>
      </w:divBdr>
    </w:div>
    <w:div w:id="1013993895">
      <w:bodyDiv w:val="1"/>
      <w:marLeft w:val="0"/>
      <w:marRight w:val="0"/>
      <w:marTop w:val="0"/>
      <w:marBottom w:val="0"/>
      <w:divBdr>
        <w:top w:val="none" w:sz="0" w:space="0" w:color="auto"/>
        <w:left w:val="none" w:sz="0" w:space="0" w:color="auto"/>
        <w:bottom w:val="none" w:sz="0" w:space="0" w:color="auto"/>
        <w:right w:val="none" w:sz="0" w:space="0" w:color="auto"/>
      </w:divBdr>
    </w:div>
    <w:div w:id="1029791959">
      <w:bodyDiv w:val="1"/>
      <w:marLeft w:val="0"/>
      <w:marRight w:val="0"/>
      <w:marTop w:val="0"/>
      <w:marBottom w:val="0"/>
      <w:divBdr>
        <w:top w:val="none" w:sz="0" w:space="0" w:color="auto"/>
        <w:left w:val="none" w:sz="0" w:space="0" w:color="auto"/>
        <w:bottom w:val="none" w:sz="0" w:space="0" w:color="auto"/>
        <w:right w:val="none" w:sz="0" w:space="0" w:color="auto"/>
      </w:divBdr>
    </w:div>
    <w:div w:id="1056851509">
      <w:bodyDiv w:val="1"/>
      <w:marLeft w:val="0"/>
      <w:marRight w:val="0"/>
      <w:marTop w:val="0"/>
      <w:marBottom w:val="0"/>
      <w:divBdr>
        <w:top w:val="none" w:sz="0" w:space="0" w:color="auto"/>
        <w:left w:val="none" w:sz="0" w:space="0" w:color="auto"/>
        <w:bottom w:val="none" w:sz="0" w:space="0" w:color="auto"/>
        <w:right w:val="none" w:sz="0" w:space="0" w:color="auto"/>
      </w:divBdr>
    </w:div>
    <w:div w:id="1077358410">
      <w:bodyDiv w:val="1"/>
      <w:marLeft w:val="0"/>
      <w:marRight w:val="0"/>
      <w:marTop w:val="0"/>
      <w:marBottom w:val="0"/>
      <w:divBdr>
        <w:top w:val="none" w:sz="0" w:space="0" w:color="auto"/>
        <w:left w:val="none" w:sz="0" w:space="0" w:color="auto"/>
        <w:bottom w:val="none" w:sz="0" w:space="0" w:color="auto"/>
        <w:right w:val="none" w:sz="0" w:space="0" w:color="auto"/>
      </w:divBdr>
    </w:div>
    <w:div w:id="1084257369">
      <w:bodyDiv w:val="1"/>
      <w:marLeft w:val="0"/>
      <w:marRight w:val="0"/>
      <w:marTop w:val="0"/>
      <w:marBottom w:val="0"/>
      <w:divBdr>
        <w:top w:val="none" w:sz="0" w:space="0" w:color="auto"/>
        <w:left w:val="none" w:sz="0" w:space="0" w:color="auto"/>
        <w:bottom w:val="none" w:sz="0" w:space="0" w:color="auto"/>
        <w:right w:val="none" w:sz="0" w:space="0" w:color="auto"/>
      </w:divBdr>
    </w:div>
    <w:div w:id="1087574946">
      <w:bodyDiv w:val="1"/>
      <w:marLeft w:val="0"/>
      <w:marRight w:val="0"/>
      <w:marTop w:val="0"/>
      <w:marBottom w:val="0"/>
      <w:divBdr>
        <w:top w:val="none" w:sz="0" w:space="0" w:color="auto"/>
        <w:left w:val="none" w:sz="0" w:space="0" w:color="auto"/>
        <w:bottom w:val="none" w:sz="0" w:space="0" w:color="auto"/>
        <w:right w:val="none" w:sz="0" w:space="0" w:color="auto"/>
      </w:divBdr>
    </w:div>
    <w:div w:id="1098792914">
      <w:bodyDiv w:val="1"/>
      <w:marLeft w:val="0"/>
      <w:marRight w:val="0"/>
      <w:marTop w:val="0"/>
      <w:marBottom w:val="0"/>
      <w:divBdr>
        <w:top w:val="none" w:sz="0" w:space="0" w:color="auto"/>
        <w:left w:val="none" w:sz="0" w:space="0" w:color="auto"/>
        <w:bottom w:val="none" w:sz="0" w:space="0" w:color="auto"/>
        <w:right w:val="none" w:sz="0" w:space="0" w:color="auto"/>
      </w:divBdr>
    </w:div>
    <w:div w:id="1099987804">
      <w:bodyDiv w:val="1"/>
      <w:marLeft w:val="0"/>
      <w:marRight w:val="0"/>
      <w:marTop w:val="0"/>
      <w:marBottom w:val="0"/>
      <w:divBdr>
        <w:top w:val="none" w:sz="0" w:space="0" w:color="auto"/>
        <w:left w:val="none" w:sz="0" w:space="0" w:color="auto"/>
        <w:bottom w:val="none" w:sz="0" w:space="0" w:color="auto"/>
        <w:right w:val="none" w:sz="0" w:space="0" w:color="auto"/>
      </w:divBdr>
    </w:div>
    <w:div w:id="1110052882">
      <w:bodyDiv w:val="1"/>
      <w:marLeft w:val="0"/>
      <w:marRight w:val="0"/>
      <w:marTop w:val="0"/>
      <w:marBottom w:val="0"/>
      <w:divBdr>
        <w:top w:val="none" w:sz="0" w:space="0" w:color="auto"/>
        <w:left w:val="none" w:sz="0" w:space="0" w:color="auto"/>
        <w:bottom w:val="none" w:sz="0" w:space="0" w:color="auto"/>
        <w:right w:val="none" w:sz="0" w:space="0" w:color="auto"/>
      </w:divBdr>
    </w:div>
    <w:div w:id="1171287222">
      <w:bodyDiv w:val="1"/>
      <w:marLeft w:val="0"/>
      <w:marRight w:val="0"/>
      <w:marTop w:val="0"/>
      <w:marBottom w:val="0"/>
      <w:divBdr>
        <w:top w:val="none" w:sz="0" w:space="0" w:color="auto"/>
        <w:left w:val="none" w:sz="0" w:space="0" w:color="auto"/>
        <w:bottom w:val="none" w:sz="0" w:space="0" w:color="auto"/>
        <w:right w:val="none" w:sz="0" w:space="0" w:color="auto"/>
      </w:divBdr>
    </w:div>
    <w:div w:id="1210612035">
      <w:bodyDiv w:val="1"/>
      <w:marLeft w:val="0"/>
      <w:marRight w:val="0"/>
      <w:marTop w:val="0"/>
      <w:marBottom w:val="0"/>
      <w:divBdr>
        <w:top w:val="none" w:sz="0" w:space="0" w:color="auto"/>
        <w:left w:val="none" w:sz="0" w:space="0" w:color="auto"/>
        <w:bottom w:val="none" w:sz="0" w:space="0" w:color="auto"/>
        <w:right w:val="none" w:sz="0" w:space="0" w:color="auto"/>
      </w:divBdr>
    </w:div>
    <w:div w:id="1343780487">
      <w:bodyDiv w:val="1"/>
      <w:marLeft w:val="0"/>
      <w:marRight w:val="0"/>
      <w:marTop w:val="0"/>
      <w:marBottom w:val="0"/>
      <w:divBdr>
        <w:top w:val="none" w:sz="0" w:space="0" w:color="auto"/>
        <w:left w:val="none" w:sz="0" w:space="0" w:color="auto"/>
        <w:bottom w:val="none" w:sz="0" w:space="0" w:color="auto"/>
        <w:right w:val="none" w:sz="0" w:space="0" w:color="auto"/>
      </w:divBdr>
    </w:div>
    <w:div w:id="1367755979">
      <w:bodyDiv w:val="1"/>
      <w:marLeft w:val="0"/>
      <w:marRight w:val="0"/>
      <w:marTop w:val="0"/>
      <w:marBottom w:val="0"/>
      <w:divBdr>
        <w:top w:val="none" w:sz="0" w:space="0" w:color="auto"/>
        <w:left w:val="none" w:sz="0" w:space="0" w:color="auto"/>
        <w:bottom w:val="none" w:sz="0" w:space="0" w:color="auto"/>
        <w:right w:val="none" w:sz="0" w:space="0" w:color="auto"/>
      </w:divBdr>
    </w:div>
    <w:div w:id="1389182532">
      <w:bodyDiv w:val="1"/>
      <w:marLeft w:val="0"/>
      <w:marRight w:val="0"/>
      <w:marTop w:val="0"/>
      <w:marBottom w:val="0"/>
      <w:divBdr>
        <w:top w:val="none" w:sz="0" w:space="0" w:color="auto"/>
        <w:left w:val="none" w:sz="0" w:space="0" w:color="auto"/>
        <w:bottom w:val="none" w:sz="0" w:space="0" w:color="auto"/>
        <w:right w:val="none" w:sz="0" w:space="0" w:color="auto"/>
      </w:divBdr>
    </w:div>
    <w:div w:id="1399357111">
      <w:bodyDiv w:val="1"/>
      <w:marLeft w:val="0"/>
      <w:marRight w:val="0"/>
      <w:marTop w:val="0"/>
      <w:marBottom w:val="0"/>
      <w:divBdr>
        <w:top w:val="none" w:sz="0" w:space="0" w:color="auto"/>
        <w:left w:val="none" w:sz="0" w:space="0" w:color="auto"/>
        <w:bottom w:val="none" w:sz="0" w:space="0" w:color="auto"/>
        <w:right w:val="none" w:sz="0" w:space="0" w:color="auto"/>
      </w:divBdr>
    </w:div>
    <w:div w:id="1414857136">
      <w:bodyDiv w:val="1"/>
      <w:marLeft w:val="0"/>
      <w:marRight w:val="0"/>
      <w:marTop w:val="0"/>
      <w:marBottom w:val="0"/>
      <w:divBdr>
        <w:top w:val="none" w:sz="0" w:space="0" w:color="auto"/>
        <w:left w:val="none" w:sz="0" w:space="0" w:color="auto"/>
        <w:bottom w:val="none" w:sz="0" w:space="0" w:color="auto"/>
        <w:right w:val="none" w:sz="0" w:space="0" w:color="auto"/>
      </w:divBdr>
    </w:div>
    <w:div w:id="1438406844">
      <w:bodyDiv w:val="1"/>
      <w:marLeft w:val="0"/>
      <w:marRight w:val="0"/>
      <w:marTop w:val="0"/>
      <w:marBottom w:val="0"/>
      <w:divBdr>
        <w:top w:val="none" w:sz="0" w:space="0" w:color="auto"/>
        <w:left w:val="none" w:sz="0" w:space="0" w:color="auto"/>
        <w:bottom w:val="none" w:sz="0" w:space="0" w:color="auto"/>
        <w:right w:val="none" w:sz="0" w:space="0" w:color="auto"/>
      </w:divBdr>
    </w:div>
    <w:div w:id="1553469038">
      <w:bodyDiv w:val="1"/>
      <w:marLeft w:val="0"/>
      <w:marRight w:val="0"/>
      <w:marTop w:val="0"/>
      <w:marBottom w:val="0"/>
      <w:divBdr>
        <w:top w:val="none" w:sz="0" w:space="0" w:color="auto"/>
        <w:left w:val="none" w:sz="0" w:space="0" w:color="auto"/>
        <w:bottom w:val="none" w:sz="0" w:space="0" w:color="auto"/>
        <w:right w:val="none" w:sz="0" w:space="0" w:color="auto"/>
      </w:divBdr>
    </w:div>
    <w:div w:id="1601142645">
      <w:bodyDiv w:val="1"/>
      <w:marLeft w:val="0"/>
      <w:marRight w:val="0"/>
      <w:marTop w:val="0"/>
      <w:marBottom w:val="0"/>
      <w:divBdr>
        <w:top w:val="none" w:sz="0" w:space="0" w:color="auto"/>
        <w:left w:val="none" w:sz="0" w:space="0" w:color="auto"/>
        <w:bottom w:val="none" w:sz="0" w:space="0" w:color="auto"/>
        <w:right w:val="none" w:sz="0" w:space="0" w:color="auto"/>
      </w:divBdr>
    </w:div>
    <w:div w:id="1744328077">
      <w:bodyDiv w:val="1"/>
      <w:marLeft w:val="0"/>
      <w:marRight w:val="0"/>
      <w:marTop w:val="0"/>
      <w:marBottom w:val="0"/>
      <w:divBdr>
        <w:top w:val="none" w:sz="0" w:space="0" w:color="auto"/>
        <w:left w:val="none" w:sz="0" w:space="0" w:color="auto"/>
        <w:bottom w:val="none" w:sz="0" w:space="0" w:color="auto"/>
        <w:right w:val="none" w:sz="0" w:space="0" w:color="auto"/>
      </w:divBdr>
    </w:div>
    <w:div w:id="1814056176">
      <w:bodyDiv w:val="1"/>
      <w:marLeft w:val="0"/>
      <w:marRight w:val="0"/>
      <w:marTop w:val="0"/>
      <w:marBottom w:val="0"/>
      <w:divBdr>
        <w:top w:val="none" w:sz="0" w:space="0" w:color="auto"/>
        <w:left w:val="none" w:sz="0" w:space="0" w:color="auto"/>
        <w:bottom w:val="none" w:sz="0" w:space="0" w:color="auto"/>
        <w:right w:val="none" w:sz="0" w:space="0" w:color="auto"/>
      </w:divBdr>
    </w:div>
    <w:div w:id="1829201956">
      <w:bodyDiv w:val="1"/>
      <w:marLeft w:val="0"/>
      <w:marRight w:val="0"/>
      <w:marTop w:val="0"/>
      <w:marBottom w:val="0"/>
      <w:divBdr>
        <w:top w:val="none" w:sz="0" w:space="0" w:color="auto"/>
        <w:left w:val="none" w:sz="0" w:space="0" w:color="auto"/>
        <w:bottom w:val="none" w:sz="0" w:space="0" w:color="auto"/>
        <w:right w:val="none" w:sz="0" w:space="0" w:color="auto"/>
      </w:divBdr>
    </w:div>
    <w:div w:id="1848979929">
      <w:bodyDiv w:val="1"/>
      <w:marLeft w:val="0"/>
      <w:marRight w:val="0"/>
      <w:marTop w:val="0"/>
      <w:marBottom w:val="0"/>
      <w:divBdr>
        <w:top w:val="none" w:sz="0" w:space="0" w:color="auto"/>
        <w:left w:val="none" w:sz="0" w:space="0" w:color="auto"/>
        <w:bottom w:val="none" w:sz="0" w:space="0" w:color="auto"/>
        <w:right w:val="none" w:sz="0" w:space="0" w:color="auto"/>
      </w:divBdr>
    </w:div>
    <w:div w:id="1854028121">
      <w:bodyDiv w:val="1"/>
      <w:marLeft w:val="0"/>
      <w:marRight w:val="0"/>
      <w:marTop w:val="0"/>
      <w:marBottom w:val="0"/>
      <w:divBdr>
        <w:top w:val="none" w:sz="0" w:space="0" w:color="auto"/>
        <w:left w:val="none" w:sz="0" w:space="0" w:color="auto"/>
        <w:bottom w:val="none" w:sz="0" w:space="0" w:color="auto"/>
        <w:right w:val="none" w:sz="0" w:space="0" w:color="auto"/>
      </w:divBdr>
    </w:div>
    <w:div w:id="1866366616">
      <w:bodyDiv w:val="1"/>
      <w:marLeft w:val="0"/>
      <w:marRight w:val="0"/>
      <w:marTop w:val="0"/>
      <w:marBottom w:val="0"/>
      <w:divBdr>
        <w:top w:val="none" w:sz="0" w:space="0" w:color="auto"/>
        <w:left w:val="none" w:sz="0" w:space="0" w:color="auto"/>
        <w:bottom w:val="none" w:sz="0" w:space="0" w:color="auto"/>
        <w:right w:val="none" w:sz="0" w:space="0" w:color="auto"/>
      </w:divBdr>
    </w:div>
    <w:div w:id="1881550763">
      <w:bodyDiv w:val="1"/>
      <w:marLeft w:val="0"/>
      <w:marRight w:val="0"/>
      <w:marTop w:val="0"/>
      <w:marBottom w:val="0"/>
      <w:divBdr>
        <w:top w:val="none" w:sz="0" w:space="0" w:color="auto"/>
        <w:left w:val="none" w:sz="0" w:space="0" w:color="auto"/>
        <w:bottom w:val="none" w:sz="0" w:space="0" w:color="auto"/>
        <w:right w:val="none" w:sz="0" w:space="0" w:color="auto"/>
      </w:divBdr>
    </w:div>
    <w:div w:id="1881892110">
      <w:bodyDiv w:val="1"/>
      <w:marLeft w:val="0"/>
      <w:marRight w:val="0"/>
      <w:marTop w:val="0"/>
      <w:marBottom w:val="0"/>
      <w:divBdr>
        <w:top w:val="none" w:sz="0" w:space="0" w:color="auto"/>
        <w:left w:val="none" w:sz="0" w:space="0" w:color="auto"/>
        <w:bottom w:val="none" w:sz="0" w:space="0" w:color="auto"/>
        <w:right w:val="none" w:sz="0" w:space="0" w:color="auto"/>
      </w:divBdr>
    </w:div>
    <w:div w:id="1925721348">
      <w:bodyDiv w:val="1"/>
      <w:marLeft w:val="0"/>
      <w:marRight w:val="0"/>
      <w:marTop w:val="0"/>
      <w:marBottom w:val="0"/>
      <w:divBdr>
        <w:top w:val="none" w:sz="0" w:space="0" w:color="auto"/>
        <w:left w:val="none" w:sz="0" w:space="0" w:color="auto"/>
        <w:bottom w:val="none" w:sz="0" w:space="0" w:color="auto"/>
        <w:right w:val="none" w:sz="0" w:space="0" w:color="auto"/>
      </w:divBdr>
    </w:div>
    <w:div w:id="1933587761">
      <w:bodyDiv w:val="1"/>
      <w:marLeft w:val="0"/>
      <w:marRight w:val="0"/>
      <w:marTop w:val="0"/>
      <w:marBottom w:val="0"/>
      <w:divBdr>
        <w:top w:val="none" w:sz="0" w:space="0" w:color="auto"/>
        <w:left w:val="none" w:sz="0" w:space="0" w:color="auto"/>
        <w:bottom w:val="none" w:sz="0" w:space="0" w:color="auto"/>
        <w:right w:val="none" w:sz="0" w:space="0" w:color="auto"/>
      </w:divBdr>
    </w:div>
    <w:div w:id="1936090824">
      <w:bodyDiv w:val="1"/>
      <w:marLeft w:val="0"/>
      <w:marRight w:val="0"/>
      <w:marTop w:val="0"/>
      <w:marBottom w:val="0"/>
      <w:divBdr>
        <w:top w:val="none" w:sz="0" w:space="0" w:color="auto"/>
        <w:left w:val="none" w:sz="0" w:space="0" w:color="auto"/>
        <w:bottom w:val="none" w:sz="0" w:space="0" w:color="auto"/>
        <w:right w:val="none" w:sz="0" w:space="0" w:color="auto"/>
      </w:divBdr>
    </w:div>
    <w:div w:id="1948538344">
      <w:bodyDiv w:val="1"/>
      <w:marLeft w:val="0"/>
      <w:marRight w:val="0"/>
      <w:marTop w:val="0"/>
      <w:marBottom w:val="0"/>
      <w:divBdr>
        <w:top w:val="none" w:sz="0" w:space="0" w:color="auto"/>
        <w:left w:val="none" w:sz="0" w:space="0" w:color="auto"/>
        <w:bottom w:val="none" w:sz="0" w:space="0" w:color="auto"/>
        <w:right w:val="none" w:sz="0" w:space="0" w:color="auto"/>
      </w:divBdr>
    </w:div>
    <w:div w:id="2074157665">
      <w:bodyDiv w:val="1"/>
      <w:marLeft w:val="0"/>
      <w:marRight w:val="0"/>
      <w:marTop w:val="0"/>
      <w:marBottom w:val="0"/>
      <w:divBdr>
        <w:top w:val="none" w:sz="0" w:space="0" w:color="auto"/>
        <w:left w:val="none" w:sz="0" w:space="0" w:color="auto"/>
        <w:bottom w:val="none" w:sz="0" w:space="0" w:color="auto"/>
        <w:right w:val="none" w:sz="0" w:space="0" w:color="auto"/>
      </w:divBdr>
    </w:div>
    <w:div w:id="211216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arja@ruumjamaastik.e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F417E-1E7C-47DF-9E86-9770707C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19</Pages>
  <Words>3743</Words>
  <Characters>29272</Characters>
  <Application>Microsoft Office Word</Application>
  <DocSecurity>0</DocSecurity>
  <Lines>665</Lines>
  <Paragraphs>388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I Sisukord</vt:lpstr>
      <vt:lpstr>I Sisukord</vt:lpstr>
    </vt:vector>
  </TitlesOfParts>
  <Company>Hendrikson &amp; KO</Company>
  <LinksUpToDate>false</LinksUpToDate>
  <CharactersWithSpaces>32627</CharactersWithSpaces>
  <SharedDoc>false</SharedDoc>
  <HLinks>
    <vt:vector size="138" baseType="variant">
      <vt:variant>
        <vt:i4>1048626</vt:i4>
      </vt:variant>
      <vt:variant>
        <vt:i4>128</vt:i4>
      </vt:variant>
      <vt:variant>
        <vt:i4>0</vt:i4>
      </vt:variant>
      <vt:variant>
        <vt:i4>5</vt:i4>
      </vt:variant>
      <vt:variant>
        <vt:lpwstr/>
      </vt:variant>
      <vt:variant>
        <vt:lpwstr>_Toc381877705</vt:lpwstr>
      </vt:variant>
      <vt:variant>
        <vt:i4>1048626</vt:i4>
      </vt:variant>
      <vt:variant>
        <vt:i4>122</vt:i4>
      </vt:variant>
      <vt:variant>
        <vt:i4>0</vt:i4>
      </vt:variant>
      <vt:variant>
        <vt:i4>5</vt:i4>
      </vt:variant>
      <vt:variant>
        <vt:lpwstr/>
      </vt:variant>
      <vt:variant>
        <vt:lpwstr>_Toc381877704</vt:lpwstr>
      </vt:variant>
      <vt:variant>
        <vt:i4>1048626</vt:i4>
      </vt:variant>
      <vt:variant>
        <vt:i4>116</vt:i4>
      </vt:variant>
      <vt:variant>
        <vt:i4>0</vt:i4>
      </vt:variant>
      <vt:variant>
        <vt:i4>5</vt:i4>
      </vt:variant>
      <vt:variant>
        <vt:lpwstr/>
      </vt:variant>
      <vt:variant>
        <vt:lpwstr>_Toc381877703</vt:lpwstr>
      </vt:variant>
      <vt:variant>
        <vt:i4>1048626</vt:i4>
      </vt:variant>
      <vt:variant>
        <vt:i4>110</vt:i4>
      </vt:variant>
      <vt:variant>
        <vt:i4>0</vt:i4>
      </vt:variant>
      <vt:variant>
        <vt:i4>5</vt:i4>
      </vt:variant>
      <vt:variant>
        <vt:lpwstr/>
      </vt:variant>
      <vt:variant>
        <vt:lpwstr>_Toc381877702</vt:lpwstr>
      </vt:variant>
      <vt:variant>
        <vt:i4>1048626</vt:i4>
      </vt:variant>
      <vt:variant>
        <vt:i4>104</vt:i4>
      </vt:variant>
      <vt:variant>
        <vt:i4>0</vt:i4>
      </vt:variant>
      <vt:variant>
        <vt:i4>5</vt:i4>
      </vt:variant>
      <vt:variant>
        <vt:lpwstr/>
      </vt:variant>
      <vt:variant>
        <vt:lpwstr>_Toc381877701</vt:lpwstr>
      </vt:variant>
      <vt:variant>
        <vt:i4>1048626</vt:i4>
      </vt:variant>
      <vt:variant>
        <vt:i4>98</vt:i4>
      </vt:variant>
      <vt:variant>
        <vt:i4>0</vt:i4>
      </vt:variant>
      <vt:variant>
        <vt:i4>5</vt:i4>
      </vt:variant>
      <vt:variant>
        <vt:lpwstr/>
      </vt:variant>
      <vt:variant>
        <vt:lpwstr>_Toc381877700</vt:lpwstr>
      </vt:variant>
      <vt:variant>
        <vt:i4>1638451</vt:i4>
      </vt:variant>
      <vt:variant>
        <vt:i4>92</vt:i4>
      </vt:variant>
      <vt:variant>
        <vt:i4>0</vt:i4>
      </vt:variant>
      <vt:variant>
        <vt:i4>5</vt:i4>
      </vt:variant>
      <vt:variant>
        <vt:lpwstr/>
      </vt:variant>
      <vt:variant>
        <vt:lpwstr>_Toc381877699</vt:lpwstr>
      </vt:variant>
      <vt:variant>
        <vt:i4>1638451</vt:i4>
      </vt:variant>
      <vt:variant>
        <vt:i4>86</vt:i4>
      </vt:variant>
      <vt:variant>
        <vt:i4>0</vt:i4>
      </vt:variant>
      <vt:variant>
        <vt:i4>5</vt:i4>
      </vt:variant>
      <vt:variant>
        <vt:lpwstr/>
      </vt:variant>
      <vt:variant>
        <vt:lpwstr>_Toc381877698</vt:lpwstr>
      </vt:variant>
      <vt:variant>
        <vt:i4>1638451</vt:i4>
      </vt:variant>
      <vt:variant>
        <vt:i4>80</vt:i4>
      </vt:variant>
      <vt:variant>
        <vt:i4>0</vt:i4>
      </vt:variant>
      <vt:variant>
        <vt:i4>5</vt:i4>
      </vt:variant>
      <vt:variant>
        <vt:lpwstr/>
      </vt:variant>
      <vt:variant>
        <vt:lpwstr>_Toc381877697</vt:lpwstr>
      </vt:variant>
      <vt:variant>
        <vt:i4>1638451</vt:i4>
      </vt:variant>
      <vt:variant>
        <vt:i4>74</vt:i4>
      </vt:variant>
      <vt:variant>
        <vt:i4>0</vt:i4>
      </vt:variant>
      <vt:variant>
        <vt:i4>5</vt:i4>
      </vt:variant>
      <vt:variant>
        <vt:lpwstr/>
      </vt:variant>
      <vt:variant>
        <vt:lpwstr>_Toc381877696</vt:lpwstr>
      </vt:variant>
      <vt:variant>
        <vt:i4>1638451</vt:i4>
      </vt:variant>
      <vt:variant>
        <vt:i4>68</vt:i4>
      </vt:variant>
      <vt:variant>
        <vt:i4>0</vt:i4>
      </vt:variant>
      <vt:variant>
        <vt:i4>5</vt:i4>
      </vt:variant>
      <vt:variant>
        <vt:lpwstr/>
      </vt:variant>
      <vt:variant>
        <vt:lpwstr>_Toc381877695</vt:lpwstr>
      </vt:variant>
      <vt:variant>
        <vt:i4>1638451</vt:i4>
      </vt:variant>
      <vt:variant>
        <vt:i4>62</vt:i4>
      </vt:variant>
      <vt:variant>
        <vt:i4>0</vt:i4>
      </vt:variant>
      <vt:variant>
        <vt:i4>5</vt:i4>
      </vt:variant>
      <vt:variant>
        <vt:lpwstr/>
      </vt:variant>
      <vt:variant>
        <vt:lpwstr>_Toc381877694</vt:lpwstr>
      </vt:variant>
      <vt:variant>
        <vt:i4>1638451</vt:i4>
      </vt:variant>
      <vt:variant>
        <vt:i4>56</vt:i4>
      </vt:variant>
      <vt:variant>
        <vt:i4>0</vt:i4>
      </vt:variant>
      <vt:variant>
        <vt:i4>5</vt:i4>
      </vt:variant>
      <vt:variant>
        <vt:lpwstr/>
      </vt:variant>
      <vt:variant>
        <vt:lpwstr>_Toc381877693</vt:lpwstr>
      </vt:variant>
      <vt:variant>
        <vt:i4>1638451</vt:i4>
      </vt:variant>
      <vt:variant>
        <vt:i4>50</vt:i4>
      </vt:variant>
      <vt:variant>
        <vt:i4>0</vt:i4>
      </vt:variant>
      <vt:variant>
        <vt:i4>5</vt:i4>
      </vt:variant>
      <vt:variant>
        <vt:lpwstr/>
      </vt:variant>
      <vt:variant>
        <vt:lpwstr>_Toc381877692</vt:lpwstr>
      </vt:variant>
      <vt:variant>
        <vt:i4>1638451</vt:i4>
      </vt:variant>
      <vt:variant>
        <vt:i4>44</vt:i4>
      </vt:variant>
      <vt:variant>
        <vt:i4>0</vt:i4>
      </vt:variant>
      <vt:variant>
        <vt:i4>5</vt:i4>
      </vt:variant>
      <vt:variant>
        <vt:lpwstr/>
      </vt:variant>
      <vt:variant>
        <vt:lpwstr>_Toc381877691</vt:lpwstr>
      </vt:variant>
      <vt:variant>
        <vt:i4>1638451</vt:i4>
      </vt:variant>
      <vt:variant>
        <vt:i4>38</vt:i4>
      </vt:variant>
      <vt:variant>
        <vt:i4>0</vt:i4>
      </vt:variant>
      <vt:variant>
        <vt:i4>5</vt:i4>
      </vt:variant>
      <vt:variant>
        <vt:lpwstr/>
      </vt:variant>
      <vt:variant>
        <vt:lpwstr>_Toc381877690</vt:lpwstr>
      </vt:variant>
      <vt:variant>
        <vt:i4>1572915</vt:i4>
      </vt:variant>
      <vt:variant>
        <vt:i4>32</vt:i4>
      </vt:variant>
      <vt:variant>
        <vt:i4>0</vt:i4>
      </vt:variant>
      <vt:variant>
        <vt:i4>5</vt:i4>
      </vt:variant>
      <vt:variant>
        <vt:lpwstr/>
      </vt:variant>
      <vt:variant>
        <vt:lpwstr>_Toc381877689</vt:lpwstr>
      </vt:variant>
      <vt:variant>
        <vt:i4>1572915</vt:i4>
      </vt:variant>
      <vt:variant>
        <vt:i4>26</vt:i4>
      </vt:variant>
      <vt:variant>
        <vt:i4>0</vt:i4>
      </vt:variant>
      <vt:variant>
        <vt:i4>5</vt:i4>
      </vt:variant>
      <vt:variant>
        <vt:lpwstr/>
      </vt:variant>
      <vt:variant>
        <vt:lpwstr>_Toc381877688</vt:lpwstr>
      </vt:variant>
      <vt:variant>
        <vt:i4>1572915</vt:i4>
      </vt:variant>
      <vt:variant>
        <vt:i4>20</vt:i4>
      </vt:variant>
      <vt:variant>
        <vt:i4>0</vt:i4>
      </vt:variant>
      <vt:variant>
        <vt:i4>5</vt:i4>
      </vt:variant>
      <vt:variant>
        <vt:lpwstr/>
      </vt:variant>
      <vt:variant>
        <vt:lpwstr>_Toc381877687</vt:lpwstr>
      </vt:variant>
      <vt:variant>
        <vt:i4>1572915</vt:i4>
      </vt:variant>
      <vt:variant>
        <vt:i4>14</vt:i4>
      </vt:variant>
      <vt:variant>
        <vt:i4>0</vt:i4>
      </vt:variant>
      <vt:variant>
        <vt:i4>5</vt:i4>
      </vt:variant>
      <vt:variant>
        <vt:lpwstr/>
      </vt:variant>
      <vt:variant>
        <vt:lpwstr>_Toc381877686</vt:lpwstr>
      </vt:variant>
      <vt:variant>
        <vt:i4>1572915</vt:i4>
      </vt:variant>
      <vt:variant>
        <vt:i4>8</vt:i4>
      </vt:variant>
      <vt:variant>
        <vt:i4>0</vt:i4>
      </vt:variant>
      <vt:variant>
        <vt:i4>5</vt:i4>
      </vt:variant>
      <vt:variant>
        <vt:lpwstr/>
      </vt:variant>
      <vt:variant>
        <vt:lpwstr>_Toc381877685</vt:lpwstr>
      </vt:variant>
      <vt:variant>
        <vt:i4>852003</vt:i4>
      </vt:variant>
      <vt:variant>
        <vt:i4>3</vt:i4>
      </vt:variant>
      <vt:variant>
        <vt:i4>0</vt:i4>
      </vt:variant>
      <vt:variant>
        <vt:i4>5</vt:i4>
      </vt:variant>
      <vt:variant>
        <vt:lpwstr>mailto:maarja@ruumjamaastik.ee</vt:lpwstr>
      </vt:variant>
      <vt:variant>
        <vt:lpwstr/>
      </vt:variant>
      <vt:variant>
        <vt:i4>2031641</vt:i4>
      </vt:variant>
      <vt:variant>
        <vt:i4>0</vt:i4>
      </vt:variant>
      <vt:variant>
        <vt:i4>0</vt:i4>
      </vt:variant>
      <vt:variant>
        <vt:i4>5</vt:i4>
      </vt:variant>
      <vt:variant>
        <vt:lpwstr>http://www.ruumjamaastik.ee/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Sisukord</dc:title>
  <dc:subject/>
  <dc:creator>Maria</dc:creator>
  <cp:keywords/>
  <dc:description/>
  <cp:lastModifiedBy>Marek Konsa</cp:lastModifiedBy>
  <cp:revision>20</cp:revision>
  <cp:lastPrinted>2022-09-29T09:53:00Z</cp:lastPrinted>
  <dcterms:created xsi:type="dcterms:W3CDTF">2026-07-23T06:10:00Z</dcterms:created>
  <dcterms:modified xsi:type="dcterms:W3CDTF">2026-08-19T09:30:00Z</dcterms:modified>
</cp:coreProperties>
</file>