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49986A" w14:textId="610C1952" w:rsidR="007E0125" w:rsidRDefault="007E0125" w:rsidP="007E0125">
      <w:r>
        <w:t xml:space="preserve">Meie kirjas </w:t>
      </w:r>
      <w:r w:rsidRPr="007E0125">
        <w:t>29.01.2020 nr NJ-JUH-11/91</w:t>
      </w:r>
      <w:r>
        <w:t xml:space="preserve"> teatasime </w:t>
      </w:r>
      <w:r>
        <w:t>Tei</w:t>
      </w:r>
      <w:r>
        <w:t>le</w:t>
      </w:r>
      <w:r>
        <w:t xml:space="preserve">  ettekirjutuse 23.12.2019 nr 7.2-6.4/3033 järgmiste punktide</w:t>
      </w:r>
      <w:r>
        <w:t xml:space="preserve"> täitmisest</w:t>
      </w:r>
      <w:r w:rsidR="00053B31" w:rsidRPr="00053B31">
        <w:t xml:space="preserve"> </w:t>
      </w:r>
      <w:r w:rsidR="00053B31" w:rsidRPr="00053B31">
        <w:t>täitmise kohta.</w:t>
      </w:r>
      <w:r w:rsidR="00053B31">
        <w:t xml:space="preserve"> </w:t>
      </w:r>
    </w:p>
    <w:p w14:paraId="5F2ECAED" w14:textId="77777777" w:rsidR="007E0125" w:rsidRDefault="007E0125" w:rsidP="007E0125">
      <w:r>
        <w:t>1.Tagada retordihoone automaatse tulekahjusignalisatsioonisüsteemi (edaspidi ATS) igapäevane vaatlus ja vaatluse käigus avastatud vigade registreerimine ATS päevikus</w:t>
      </w:r>
    </w:p>
    <w:p w14:paraId="3A69014F" w14:textId="560008BB" w:rsidR="007E0125" w:rsidRDefault="007E0125" w:rsidP="007E0125">
      <w:r>
        <w:t xml:space="preserve"> </w:t>
      </w:r>
      <w:r>
        <w:t>Korraldus ATS kohta:</w:t>
      </w:r>
      <w:r>
        <w:rPr>
          <w:noProof/>
        </w:rPr>
        <w:drawing>
          <wp:inline distT="0" distB="0" distL="0" distR="0" wp14:anchorId="2A82D0CC" wp14:editId="5097B449">
            <wp:extent cx="5760720" cy="46691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BD87B" w14:textId="354163A2" w:rsidR="00F716FE" w:rsidRDefault="00F716FE" w:rsidP="007E0125">
      <w:r>
        <w:t>Päevikusse kantud vastutajad</w:t>
      </w:r>
    </w:p>
    <w:p w14:paraId="28980004" w14:textId="17D9DC0F" w:rsidR="00F716FE" w:rsidRDefault="00F716FE" w:rsidP="007E0125">
      <w:r w:rsidRPr="00F716FE">
        <w:lastRenderedPageBreak/>
        <w:drawing>
          <wp:inline distT="0" distB="0" distL="0" distR="0" wp14:anchorId="0233EF2C" wp14:editId="3464A182">
            <wp:extent cx="4168140" cy="4916126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5084" cy="49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DEB4" w14:textId="5470A31F" w:rsidR="00F716FE" w:rsidRDefault="00F716FE" w:rsidP="007E0125">
      <w:r>
        <w:t>Päeviku kanded</w:t>
      </w:r>
    </w:p>
    <w:p w14:paraId="002ECDC8" w14:textId="07ABA661" w:rsidR="00F716FE" w:rsidRDefault="00F716FE" w:rsidP="007E0125">
      <w:r w:rsidRPr="00F716FE">
        <w:drawing>
          <wp:inline distT="0" distB="0" distL="0" distR="0" wp14:anchorId="5F1A91D5" wp14:editId="5FE94DA9">
            <wp:extent cx="4183380" cy="2679632"/>
            <wp:effectExtent l="0" t="0" r="762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6809" cy="268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75914" w14:textId="77777777" w:rsidR="007E0125" w:rsidRDefault="007E0125" w:rsidP="007E0125"/>
    <w:p w14:paraId="696415A1" w14:textId="01E11F2C" w:rsidR="007E0125" w:rsidRDefault="007E0125" w:rsidP="007E0125">
      <w:r>
        <w:t>2. Tagada retordihoones asuvate tulekustutite katkematu toimepidevus, asendades utiliseerimisele kuuluvad kustutid õigeaegselt kontrollitud ja hooldatud kustutitega</w:t>
      </w:r>
    </w:p>
    <w:p w14:paraId="17E592CB" w14:textId="7760B3CF" w:rsidR="00F716FE" w:rsidRDefault="00F716FE" w:rsidP="007E0125">
      <w:r w:rsidRPr="00F716FE">
        <w:lastRenderedPageBreak/>
        <w:drawing>
          <wp:inline distT="0" distB="0" distL="0" distR="0" wp14:anchorId="38358D1F" wp14:editId="691528B3">
            <wp:extent cx="1379220" cy="285588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2937" cy="290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DA808A" wp14:editId="5F6DCCFD">
            <wp:extent cx="4083961" cy="28517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4812" cy="285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A02A9" w14:textId="1474C465" w:rsidR="00053B31" w:rsidRDefault="007E0125" w:rsidP="007E0125">
      <w:r>
        <w:t>3Tagada retordihoone trepikojast moodustatud tuletõkkesektsiooni terviklikkus selliselt, et +6,9 m kõrgusmärgil tuletõkkesektsiooni läbiviik oleks tihendatud</w:t>
      </w:r>
    </w:p>
    <w:p w14:paraId="5E9F169B" w14:textId="3ABA0271" w:rsidR="00053B31" w:rsidRDefault="00053B31" w:rsidP="007E0125">
      <w:r>
        <w:rPr>
          <w:noProof/>
        </w:rPr>
        <w:drawing>
          <wp:inline distT="0" distB="0" distL="0" distR="0" wp14:anchorId="7B3CE95C" wp14:editId="250E9013">
            <wp:extent cx="3724910" cy="347472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9EC7A86" w14:textId="21244EA6" w:rsidR="00053B31" w:rsidRDefault="007E0125" w:rsidP="007E0125">
      <w:r>
        <w:lastRenderedPageBreak/>
        <w:t xml:space="preserve"> ning 9,6 m kõrgusmärgil kaubalifti vastas oleva tuletõkkeukse tihend oleks töökorras</w:t>
      </w:r>
      <w:r w:rsidR="00053B31" w:rsidRPr="00053B31">
        <w:drawing>
          <wp:inline distT="0" distB="0" distL="0" distR="0" wp14:anchorId="1E138948" wp14:editId="776CB9E4">
            <wp:extent cx="3651885" cy="6058651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1797" cy="60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3B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125"/>
    <w:rsid w:val="00053B31"/>
    <w:rsid w:val="003D6E8C"/>
    <w:rsid w:val="00754695"/>
    <w:rsid w:val="007E0125"/>
    <w:rsid w:val="00F7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3D72606"/>
  <w15:chartTrackingRefBased/>
  <w15:docId w15:val="{A9EFFD3C-6918-4172-A2CD-BDD0D0914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117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Ülo Reimo</dc:creator>
  <cp:keywords/>
  <dc:description/>
  <cp:lastModifiedBy>Ülo Reimo</cp:lastModifiedBy>
  <cp:revision>2</cp:revision>
  <dcterms:created xsi:type="dcterms:W3CDTF">2020-01-30T07:56:00Z</dcterms:created>
  <dcterms:modified xsi:type="dcterms:W3CDTF">2020-01-30T08:22:00Z</dcterms:modified>
</cp:coreProperties>
</file>