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03A57" w14:textId="77777777" w:rsidR="00AB5908" w:rsidRPr="006802DF" w:rsidRDefault="00AB5908" w:rsidP="002F7943">
      <w:pPr>
        <w:spacing w:after="0" w:line="240" w:lineRule="auto"/>
        <w:jc w:val="center"/>
        <w:rPr>
          <w:rFonts w:ascii="Times New Roman" w:hAnsi="Times New Roman" w:cs="Times New Roman"/>
          <w:color w:val="FF0000"/>
          <w:sz w:val="24"/>
          <w:szCs w:val="24"/>
        </w:rPr>
      </w:pPr>
      <w:r w:rsidRPr="006802DF">
        <w:rPr>
          <w:rFonts w:hint="eastAsia"/>
          <w:noProof/>
          <w:color w:val="FF0000"/>
          <w:lang w:eastAsia="et-EE"/>
        </w:rPr>
        <w:drawing>
          <wp:inline distT="0" distB="0" distL="0" distR="0" wp14:anchorId="6ECCBA43" wp14:editId="0E7E2DC0">
            <wp:extent cx="2347580" cy="90000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asiku_Vallavolikogu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7580" cy="900000"/>
                    </a:xfrm>
                    <a:prstGeom prst="rect">
                      <a:avLst/>
                    </a:prstGeom>
                  </pic:spPr>
                </pic:pic>
              </a:graphicData>
            </a:graphic>
          </wp:inline>
        </w:drawing>
      </w:r>
    </w:p>
    <w:p w14:paraId="3C630CEF" w14:textId="77777777" w:rsidR="00BB4AA1" w:rsidRDefault="00BB4AA1" w:rsidP="002F7943">
      <w:pPr>
        <w:spacing w:after="0" w:line="240" w:lineRule="auto"/>
        <w:jc w:val="both"/>
        <w:rPr>
          <w:rFonts w:ascii="Times New Roman" w:hAnsi="Times New Roman" w:cs="Times New Roman"/>
          <w:color w:val="FF0000"/>
          <w:sz w:val="24"/>
          <w:szCs w:val="24"/>
        </w:rPr>
      </w:pPr>
    </w:p>
    <w:p w14:paraId="7E2026CD" w14:textId="77777777" w:rsidR="002F7943" w:rsidRPr="006802DF" w:rsidRDefault="002F7943" w:rsidP="002F7943">
      <w:pPr>
        <w:spacing w:after="0" w:line="240" w:lineRule="auto"/>
        <w:jc w:val="both"/>
        <w:rPr>
          <w:rFonts w:ascii="Times New Roman" w:hAnsi="Times New Roman" w:cs="Times New Roman"/>
          <w:color w:val="FF0000"/>
          <w:sz w:val="24"/>
          <w:szCs w:val="24"/>
        </w:rPr>
      </w:pPr>
    </w:p>
    <w:p w14:paraId="7B242F0B" w14:textId="77777777" w:rsidR="00235C4B" w:rsidRDefault="00DF09BC" w:rsidP="002F7943">
      <w:pPr>
        <w:spacing w:after="0" w:line="240" w:lineRule="auto"/>
        <w:jc w:val="both"/>
        <w:rPr>
          <w:rFonts w:ascii="Times New Roman" w:hAnsi="Times New Roman" w:cs="Times New Roman"/>
          <w:sz w:val="24"/>
          <w:szCs w:val="24"/>
        </w:rPr>
      </w:pPr>
      <w:r w:rsidRPr="00BD6B54">
        <w:rPr>
          <w:rFonts w:ascii="Times New Roman" w:hAnsi="Times New Roman" w:cs="Times New Roman"/>
          <w:sz w:val="24"/>
          <w:szCs w:val="24"/>
        </w:rPr>
        <w:t>OTSUS</w:t>
      </w:r>
    </w:p>
    <w:p w14:paraId="74CD9CC2" w14:textId="77777777" w:rsidR="00B91B40" w:rsidRPr="00BD6B54" w:rsidRDefault="00B91B40" w:rsidP="002F7943">
      <w:pPr>
        <w:spacing w:after="0" w:line="240" w:lineRule="auto"/>
        <w:jc w:val="both"/>
        <w:rPr>
          <w:rFonts w:ascii="Times New Roman" w:hAnsi="Times New Roman" w:cs="Times New Roman"/>
          <w:sz w:val="24"/>
          <w:szCs w:val="24"/>
        </w:rPr>
      </w:pPr>
    </w:p>
    <w:p w14:paraId="13E462BE" w14:textId="4E3BCDED" w:rsidR="00AB5908" w:rsidRPr="00BD6B54" w:rsidRDefault="00DD1A67" w:rsidP="002F7943">
      <w:pPr>
        <w:tabs>
          <w:tab w:val="right" w:pos="9072"/>
        </w:tabs>
        <w:spacing w:after="0" w:line="240" w:lineRule="auto"/>
        <w:rPr>
          <w:rFonts w:ascii="Times New Roman" w:hAnsi="Times New Roman" w:cs="Times New Roman"/>
          <w:sz w:val="24"/>
          <w:szCs w:val="24"/>
        </w:rPr>
      </w:pPr>
      <w:r w:rsidRPr="00BD6B54">
        <w:rPr>
          <w:rFonts w:ascii="Times New Roman" w:hAnsi="Times New Roman" w:cs="Times New Roman"/>
          <w:sz w:val="24"/>
          <w:szCs w:val="24"/>
        </w:rPr>
        <w:t>Aruküla</w:t>
      </w:r>
      <w:r w:rsidRPr="00BD6B54">
        <w:rPr>
          <w:rFonts w:ascii="Times New Roman" w:hAnsi="Times New Roman" w:cs="Times New Roman"/>
          <w:sz w:val="24"/>
          <w:szCs w:val="24"/>
        </w:rPr>
        <w:tab/>
      </w:r>
      <w:r w:rsidR="009C12A1" w:rsidRPr="00BD6B54">
        <w:rPr>
          <w:rFonts w:ascii="Times New Roman" w:hAnsi="Times New Roman" w:cs="Times New Roman"/>
          <w:sz w:val="24"/>
          <w:szCs w:val="24"/>
        </w:rPr>
        <w:t>0</w:t>
      </w:r>
      <w:r w:rsidRPr="00BD6B54">
        <w:rPr>
          <w:rFonts w:ascii="Times New Roman" w:hAnsi="Times New Roman" w:cs="Times New Roman"/>
          <w:sz w:val="24"/>
          <w:szCs w:val="24"/>
        </w:rPr>
        <w:t>.</w:t>
      </w:r>
      <w:r w:rsidR="00397AD5" w:rsidRPr="00BD6B54">
        <w:rPr>
          <w:rFonts w:ascii="Times New Roman" w:hAnsi="Times New Roman" w:cs="Times New Roman"/>
          <w:sz w:val="24"/>
          <w:szCs w:val="24"/>
        </w:rPr>
        <w:t xml:space="preserve"> </w:t>
      </w:r>
      <w:r w:rsidR="00BD6B54" w:rsidRPr="00BD6B54">
        <w:rPr>
          <w:rFonts w:ascii="Times New Roman" w:hAnsi="Times New Roman" w:cs="Times New Roman"/>
          <w:sz w:val="24"/>
          <w:szCs w:val="24"/>
        </w:rPr>
        <w:t>september</w:t>
      </w:r>
      <w:r w:rsidR="00AB5908" w:rsidRPr="00BD6B54">
        <w:rPr>
          <w:rFonts w:ascii="Times New Roman" w:hAnsi="Times New Roman" w:cs="Times New Roman"/>
          <w:sz w:val="24"/>
          <w:szCs w:val="24"/>
        </w:rPr>
        <w:t xml:space="preserve"> </w:t>
      </w:r>
      <w:r w:rsidR="00BD6B54" w:rsidRPr="00BD6B54">
        <w:rPr>
          <w:rFonts w:ascii="Times New Roman" w:hAnsi="Times New Roman" w:cs="Times New Roman"/>
          <w:sz w:val="24"/>
          <w:szCs w:val="24"/>
        </w:rPr>
        <w:t>2024</w:t>
      </w:r>
      <w:r w:rsidR="00AB5908" w:rsidRPr="00BD6B54">
        <w:rPr>
          <w:rFonts w:ascii="Times New Roman" w:hAnsi="Times New Roman" w:cs="Times New Roman"/>
          <w:sz w:val="24"/>
          <w:szCs w:val="24"/>
        </w:rPr>
        <w:t>.</w:t>
      </w:r>
      <w:r w:rsidR="00281DCD" w:rsidRPr="00BD6B54">
        <w:rPr>
          <w:rFonts w:ascii="Times New Roman" w:hAnsi="Times New Roman" w:cs="Times New Roman"/>
          <w:sz w:val="24"/>
          <w:szCs w:val="24"/>
        </w:rPr>
        <w:t xml:space="preserve"> </w:t>
      </w:r>
      <w:r w:rsidR="00AB5908" w:rsidRPr="00BD6B54">
        <w:rPr>
          <w:rFonts w:ascii="Times New Roman" w:hAnsi="Times New Roman" w:cs="Times New Roman"/>
          <w:sz w:val="24"/>
          <w:szCs w:val="24"/>
        </w:rPr>
        <w:t xml:space="preserve">a nr </w:t>
      </w:r>
      <w:r w:rsidR="00281DCD" w:rsidRPr="00BD6B54">
        <w:rPr>
          <w:rFonts w:ascii="Times New Roman" w:hAnsi="Times New Roman" w:cs="Times New Roman"/>
          <w:sz w:val="24"/>
          <w:szCs w:val="24"/>
        </w:rPr>
        <w:t>__</w:t>
      </w:r>
    </w:p>
    <w:p w14:paraId="3BACC992" w14:textId="77777777" w:rsidR="00DD1A67" w:rsidRPr="00BD6B54" w:rsidRDefault="00DD1A67" w:rsidP="002F7943">
      <w:pPr>
        <w:spacing w:after="0" w:line="240" w:lineRule="auto"/>
        <w:jc w:val="both"/>
        <w:rPr>
          <w:rFonts w:ascii="Times New Roman" w:hAnsi="Times New Roman" w:cs="Times New Roman"/>
          <w:sz w:val="24"/>
          <w:szCs w:val="24"/>
        </w:rPr>
      </w:pPr>
    </w:p>
    <w:p w14:paraId="1BBC276D" w14:textId="20975C04" w:rsidR="00072328" w:rsidRPr="00BD6B54" w:rsidRDefault="00BD6B54" w:rsidP="002F7943">
      <w:pPr>
        <w:spacing w:after="0" w:line="240" w:lineRule="auto"/>
        <w:jc w:val="both"/>
        <w:rPr>
          <w:rFonts w:ascii="Times New Roman" w:hAnsi="Times New Roman" w:cs="Times New Roman"/>
          <w:b/>
          <w:sz w:val="24"/>
          <w:szCs w:val="24"/>
        </w:rPr>
      </w:pPr>
      <w:proofErr w:type="spellStart"/>
      <w:r w:rsidRPr="00BD6B54">
        <w:rPr>
          <w:rFonts w:ascii="Times New Roman" w:hAnsi="Times New Roman" w:cs="Times New Roman"/>
          <w:b/>
          <w:sz w:val="24"/>
          <w:szCs w:val="24"/>
        </w:rPr>
        <w:t>Kurgla</w:t>
      </w:r>
      <w:proofErr w:type="spellEnd"/>
      <w:r w:rsidR="003D676F" w:rsidRPr="00BD6B54">
        <w:rPr>
          <w:rFonts w:ascii="Times New Roman" w:hAnsi="Times New Roman" w:cs="Times New Roman"/>
          <w:b/>
          <w:sz w:val="24"/>
          <w:szCs w:val="24"/>
        </w:rPr>
        <w:t xml:space="preserve"> </w:t>
      </w:r>
      <w:r w:rsidRPr="00BD6B54">
        <w:rPr>
          <w:rFonts w:ascii="Times New Roman" w:hAnsi="Times New Roman" w:cs="Times New Roman"/>
          <w:b/>
          <w:sz w:val="24"/>
          <w:szCs w:val="24"/>
        </w:rPr>
        <w:t>küla</w:t>
      </w:r>
      <w:r w:rsidR="00072328" w:rsidRPr="00BD6B54">
        <w:rPr>
          <w:rFonts w:ascii="Times New Roman" w:hAnsi="Times New Roman" w:cs="Times New Roman"/>
          <w:b/>
          <w:sz w:val="24"/>
          <w:szCs w:val="24"/>
        </w:rPr>
        <w:t>s</w:t>
      </w:r>
      <w:r w:rsidRPr="00BD6B54">
        <w:rPr>
          <w:rFonts w:ascii="Times New Roman" w:hAnsi="Times New Roman" w:cs="Times New Roman"/>
          <w:b/>
          <w:sz w:val="24"/>
          <w:szCs w:val="24"/>
        </w:rPr>
        <w:t>,</w:t>
      </w:r>
      <w:r w:rsidR="00072328" w:rsidRPr="00BD6B54">
        <w:rPr>
          <w:rFonts w:ascii="Times New Roman" w:hAnsi="Times New Roman" w:cs="Times New Roman"/>
          <w:b/>
          <w:sz w:val="24"/>
          <w:szCs w:val="24"/>
        </w:rPr>
        <w:t xml:space="preserve"> </w:t>
      </w:r>
      <w:r w:rsidRPr="00BD6B54">
        <w:rPr>
          <w:rFonts w:ascii="Times New Roman" w:hAnsi="Times New Roman" w:cs="Times New Roman"/>
          <w:b/>
          <w:sz w:val="24"/>
          <w:szCs w:val="24"/>
        </w:rPr>
        <w:t>Kraavikääru</w:t>
      </w:r>
      <w:r w:rsidR="00072328" w:rsidRPr="00BD6B54">
        <w:rPr>
          <w:rFonts w:ascii="Times New Roman" w:hAnsi="Times New Roman" w:cs="Times New Roman"/>
          <w:b/>
          <w:sz w:val="24"/>
          <w:szCs w:val="24"/>
        </w:rPr>
        <w:t xml:space="preserve"> kinnistu</w:t>
      </w:r>
      <w:r w:rsidR="00DF09BC" w:rsidRPr="00BD6B54">
        <w:rPr>
          <w:rFonts w:ascii="Times New Roman" w:hAnsi="Times New Roman" w:cs="Times New Roman"/>
          <w:b/>
          <w:sz w:val="24"/>
          <w:szCs w:val="24"/>
        </w:rPr>
        <w:t xml:space="preserve"> detailplaneeringu </w:t>
      </w:r>
      <w:r w:rsidR="003D676F" w:rsidRPr="00BD6B54">
        <w:rPr>
          <w:rFonts w:ascii="Times New Roman" w:hAnsi="Times New Roman" w:cs="Times New Roman"/>
          <w:b/>
          <w:sz w:val="24"/>
          <w:szCs w:val="24"/>
        </w:rPr>
        <w:t>kehtetuks tunnistamine</w:t>
      </w:r>
      <w:r w:rsidR="009C788E">
        <w:rPr>
          <w:rFonts w:ascii="Times New Roman" w:hAnsi="Times New Roman" w:cs="Times New Roman"/>
          <w:b/>
          <w:sz w:val="24"/>
          <w:szCs w:val="24"/>
        </w:rPr>
        <w:t>.</w:t>
      </w:r>
    </w:p>
    <w:p w14:paraId="2C4CAE83" w14:textId="77777777" w:rsidR="006E04CC" w:rsidRPr="006802DF" w:rsidRDefault="006E04CC" w:rsidP="002F7943">
      <w:pPr>
        <w:spacing w:after="0" w:line="240" w:lineRule="auto"/>
        <w:jc w:val="both"/>
        <w:rPr>
          <w:rFonts w:ascii="Times New Roman" w:hAnsi="Times New Roman" w:cs="Times New Roman"/>
          <w:b/>
          <w:color w:val="FF0000"/>
          <w:sz w:val="24"/>
          <w:szCs w:val="24"/>
        </w:rPr>
      </w:pPr>
    </w:p>
    <w:p w14:paraId="0D521F16" w14:textId="4F91E464" w:rsidR="005D4F6E" w:rsidRPr="005F6612" w:rsidRDefault="005D4F6E" w:rsidP="002F7943">
      <w:pPr>
        <w:spacing w:after="0" w:line="240" w:lineRule="auto"/>
        <w:jc w:val="both"/>
        <w:rPr>
          <w:rFonts w:ascii="Times New Roman" w:hAnsi="Times New Roman" w:cs="Times New Roman"/>
          <w:b/>
          <w:sz w:val="24"/>
          <w:szCs w:val="24"/>
        </w:rPr>
      </w:pPr>
      <w:r w:rsidRPr="005F6612">
        <w:rPr>
          <w:rFonts w:ascii="Times New Roman" w:hAnsi="Times New Roman" w:cs="Times New Roman"/>
          <w:b/>
          <w:sz w:val="24"/>
          <w:szCs w:val="24"/>
        </w:rPr>
        <w:t>Menetluskäik:</w:t>
      </w:r>
    </w:p>
    <w:p w14:paraId="784D293E" w14:textId="47EB0600" w:rsidR="006654D2" w:rsidRDefault="00B617C4" w:rsidP="002F7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16.10.2006 algatati </w:t>
      </w:r>
      <w:proofErr w:type="spellStart"/>
      <w:r w:rsidR="006654D2" w:rsidRPr="005F6612">
        <w:rPr>
          <w:rFonts w:ascii="Times New Roman" w:hAnsi="Times New Roman" w:cs="Times New Roman"/>
          <w:sz w:val="24"/>
          <w:szCs w:val="24"/>
        </w:rPr>
        <w:t>Kurgla</w:t>
      </w:r>
      <w:proofErr w:type="spellEnd"/>
      <w:r w:rsidR="006654D2" w:rsidRPr="005F6612">
        <w:rPr>
          <w:rFonts w:ascii="Times New Roman" w:hAnsi="Times New Roman" w:cs="Times New Roman"/>
          <w:sz w:val="24"/>
          <w:szCs w:val="24"/>
        </w:rPr>
        <w:t xml:space="preserve"> külas, Kraavikääru </w:t>
      </w:r>
      <w:r w:rsidR="007A073F">
        <w:rPr>
          <w:rFonts w:ascii="Times New Roman" w:hAnsi="Times New Roman" w:cs="Times New Roman"/>
          <w:sz w:val="24"/>
          <w:szCs w:val="24"/>
        </w:rPr>
        <w:t xml:space="preserve">maaüksuse </w:t>
      </w:r>
      <w:r w:rsidR="006654D2" w:rsidRPr="005F6612">
        <w:rPr>
          <w:rFonts w:ascii="Times New Roman" w:hAnsi="Times New Roman" w:cs="Times New Roman"/>
          <w:sz w:val="24"/>
          <w:szCs w:val="24"/>
        </w:rPr>
        <w:t>detailplaneering</w:t>
      </w:r>
      <w:r>
        <w:rPr>
          <w:rFonts w:ascii="Times New Roman" w:hAnsi="Times New Roman" w:cs="Times New Roman"/>
          <w:sz w:val="24"/>
          <w:szCs w:val="24"/>
        </w:rPr>
        <w:t>.</w:t>
      </w:r>
    </w:p>
    <w:p w14:paraId="52B774F8" w14:textId="403B39DB" w:rsidR="00156D60" w:rsidRPr="005F6612" w:rsidRDefault="00156D60" w:rsidP="002F7943">
      <w:pPr>
        <w:spacing w:after="0" w:line="240" w:lineRule="auto"/>
        <w:jc w:val="both"/>
        <w:rPr>
          <w:rFonts w:ascii="Times New Roman" w:hAnsi="Times New Roman" w:cs="Times New Roman"/>
          <w:sz w:val="24"/>
          <w:szCs w:val="24"/>
        </w:rPr>
      </w:pPr>
      <w:r w:rsidRPr="005F6612">
        <w:rPr>
          <w:rFonts w:ascii="Times New Roman" w:hAnsi="Times New Roman" w:cs="Times New Roman"/>
          <w:sz w:val="24"/>
          <w:szCs w:val="24"/>
        </w:rPr>
        <w:t>Raasiku Vallav</w:t>
      </w:r>
      <w:r>
        <w:rPr>
          <w:rFonts w:ascii="Times New Roman" w:hAnsi="Times New Roman" w:cs="Times New Roman"/>
          <w:sz w:val="24"/>
          <w:szCs w:val="24"/>
        </w:rPr>
        <w:t>alitsuse</w:t>
      </w:r>
      <w:r w:rsidRPr="005F6612">
        <w:rPr>
          <w:rFonts w:ascii="Times New Roman" w:hAnsi="Times New Roman" w:cs="Times New Roman"/>
          <w:sz w:val="24"/>
          <w:szCs w:val="24"/>
        </w:rPr>
        <w:t xml:space="preserve"> </w:t>
      </w:r>
      <w:r>
        <w:rPr>
          <w:rFonts w:ascii="Times New Roman" w:hAnsi="Times New Roman" w:cs="Times New Roman"/>
          <w:sz w:val="24"/>
          <w:szCs w:val="24"/>
        </w:rPr>
        <w:t>korraldusega</w:t>
      </w:r>
      <w:r w:rsidRPr="005F6612">
        <w:rPr>
          <w:rFonts w:ascii="Times New Roman" w:hAnsi="Times New Roman" w:cs="Times New Roman"/>
          <w:sz w:val="24"/>
          <w:szCs w:val="24"/>
        </w:rPr>
        <w:t xml:space="preserve"> nr. </w:t>
      </w:r>
      <w:r>
        <w:rPr>
          <w:rFonts w:ascii="Times New Roman" w:hAnsi="Times New Roman" w:cs="Times New Roman"/>
          <w:sz w:val="24"/>
          <w:szCs w:val="24"/>
        </w:rPr>
        <w:t>206</w:t>
      </w:r>
      <w:r w:rsidRPr="005F6612">
        <w:rPr>
          <w:rFonts w:ascii="Times New Roman" w:hAnsi="Times New Roman" w:cs="Times New Roman"/>
          <w:sz w:val="24"/>
          <w:szCs w:val="24"/>
        </w:rPr>
        <w:t xml:space="preserve"> 1</w:t>
      </w:r>
      <w:r>
        <w:rPr>
          <w:rFonts w:ascii="Times New Roman" w:hAnsi="Times New Roman" w:cs="Times New Roman"/>
          <w:sz w:val="24"/>
          <w:szCs w:val="24"/>
        </w:rPr>
        <w:t>4</w:t>
      </w:r>
      <w:r w:rsidRPr="005F6612">
        <w:rPr>
          <w:rFonts w:ascii="Times New Roman" w:hAnsi="Times New Roman" w:cs="Times New Roman"/>
          <w:sz w:val="24"/>
          <w:szCs w:val="24"/>
        </w:rPr>
        <w:t>.0</w:t>
      </w:r>
      <w:r>
        <w:rPr>
          <w:rFonts w:ascii="Times New Roman" w:hAnsi="Times New Roman" w:cs="Times New Roman"/>
          <w:sz w:val="24"/>
          <w:szCs w:val="24"/>
        </w:rPr>
        <w:t>4</w:t>
      </w:r>
      <w:r w:rsidRPr="005F6612">
        <w:rPr>
          <w:rFonts w:ascii="Times New Roman" w:hAnsi="Times New Roman" w:cs="Times New Roman"/>
          <w:sz w:val="24"/>
          <w:szCs w:val="24"/>
        </w:rPr>
        <w:t>.2008</w:t>
      </w:r>
      <w:r>
        <w:rPr>
          <w:rFonts w:ascii="Times New Roman" w:hAnsi="Times New Roman" w:cs="Times New Roman"/>
          <w:sz w:val="24"/>
          <w:szCs w:val="24"/>
        </w:rPr>
        <w:t xml:space="preserve"> võ</w:t>
      </w:r>
      <w:r w:rsidR="00D65796">
        <w:rPr>
          <w:rFonts w:ascii="Times New Roman" w:hAnsi="Times New Roman" w:cs="Times New Roman"/>
          <w:sz w:val="24"/>
          <w:szCs w:val="24"/>
        </w:rPr>
        <w:t>eti</w:t>
      </w:r>
      <w:r>
        <w:rPr>
          <w:rFonts w:ascii="Times New Roman" w:hAnsi="Times New Roman" w:cs="Times New Roman"/>
          <w:sz w:val="24"/>
          <w:szCs w:val="24"/>
        </w:rPr>
        <w:t xml:space="preserve"> vastu</w:t>
      </w:r>
      <w:r w:rsidRPr="005F6612">
        <w:rPr>
          <w:rFonts w:ascii="Times New Roman" w:hAnsi="Times New Roman" w:cs="Times New Roman"/>
          <w:sz w:val="24"/>
          <w:szCs w:val="24"/>
        </w:rPr>
        <w:t xml:space="preserve"> </w:t>
      </w:r>
      <w:proofErr w:type="spellStart"/>
      <w:r w:rsidRPr="005F6612">
        <w:rPr>
          <w:rFonts w:ascii="Times New Roman" w:hAnsi="Times New Roman" w:cs="Times New Roman"/>
          <w:sz w:val="24"/>
          <w:szCs w:val="24"/>
        </w:rPr>
        <w:t>Kurgla</w:t>
      </w:r>
      <w:proofErr w:type="spellEnd"/>
      <w:r w:rsidRPr="005F6612">
        <w:rPr>
          <w:rFonts w:ascii="Times New Roman" w:hAnsi="Times New Roman" w:cs="Times New Roman"/>
          <w:sz w:val="24"/>
          <w:szCs w:val="24"/>
        </w:rPr>
        <w:t xml:space="preserve"> külas, Kraavikääru </w:t>
      </w:r>
      <w:r w:rsidR="007A073F">
        <w:rPr>
          <w:rFonts w:ascii="Times New Roman" w:hAnsi="Times New Roman" w:cs="Times New Roman"/>
          <w:sz w:val="24"/>
          <w:szCs w:val="24"/>
        </w:rPr>
        <w:t xml:space="preserve">maaüksuse </w:t>
      </w:r>
      <w:r w:rsidRPr="005F6612">
        <w:rPr>
          <w:rFonts w:ascii="Times New Roman" w:hAnsi="Times New Roman" w:cs="Times New Roman"/>
          <w:sz w:val="24"/>
          <w:szCs w:val="24"/>
        </w:rPr>
        <w:t>detailplaneering.</w:t>
      </w:r>
    </w:p>
    <w:p w14:paraId="607BF208" w14:textId="6E5CB53C" w:rsidR="005F6612" w:rsidRDefault="005F6612" w:rsidP="002F7943">
      <w:pPr>
        <w:spacing w:after="0" w:line="240" w:lineRule="auto"/>
        <w:jc w:val="both"/>
        <w:rPr>
          <w:rFonts w:ascii="Times New Roman" w:hAnsi="Times New Roman" w:cs="Times New Roman"/>
          <w:sz w:val="24"/>
          <w:szCs w:val="24"/>
        </w:rPr>
      </w:pPr>
      <w:r w:rsidRPr="005F6612">
        <w:rPr>
          <w:rFonts w:ascii="Times New Roman" w:hAnsi="Times New Roman" w:cs="Times New Roman"/>
          <w:sz w:val="24"/>
          <w:szCs w:val="24"/>
        </w:rPr>
        <w:t>Raasiku Vallavolikogu otsusega nr. 49 10.06.2008</w:t>
      </w:r>
      <w:r w:rsidR="00156D60" w:rsidRPr="00156D60">
        <w:rPr>
          <w:rFonts w:ascii="Times New Roman" w:hAnsi="Times New Roman" w:cs="Times New Roman"/>
          <w:sz w:val="24"/>
          <w:szCs w:val="24"/>
        </w:rPr>
        <w:t xml:space="preserve"> </w:t>
      </w:r>
      <w:r w:rsidR="00156D60" w:rsidRPr="005F6612">
        <w:rPr>
          <w:rFonts w:ascii="Times New Roman" w:hAnsi="Times New Roman" w:cs="Times New Roman"/>
          <w:sz w:val="24"/>
          <w:szCs w:val="24"/>
        </w:rPr>
        <w:t>kehtesta</w:t>
      </w:r>
      <w:r w:rsidR="00D65796">
        <w:rPr>
          <w:rFonts w:ascii="Times New Roman" w:hAnsi="Times New Roman" w:cs="Times New Roman"/>
          <w:sz w:val="24"/>
          <w:szCs w:val="24"/>
        </w:rPr>
        <w:t>ti</w:t>
      </w:r>
      <w:r w:rsidRPr="005F6612">
        <w:rPr>
          <w:rFonts w:ascii="Times New Roman" w:hAnsi="Times New Roman" w:cs="Times New Roman"/>
          <w:sz w:val="24"/>
          <w:szCs w:val="24"/>
        </w:rPr>
        <w:t xml:space="preserve"> </w:t>
      </w:r>
      <w:proofErr w:type="spellStart"/>
      <w:r w:rsidRPr="005F6612">
        <w:rPr>
          <w:rFonts w:ascii="Times New Roman" w:hAnsi="Times New Roman" w:cs="Times New Roman"/>
          <w:sz w:val="24"/>
          <w:szCs w:val="24"/>
        </w:rPr>
        <w:t>Kurgla</w:t>
      </w:r>
      <w:proofErr w:type="spellEnd"/>
      <w:r w:rsidRPr="005F6612">
        <w:rPr>
          <w:rFonts w:ascii="Times New Roman" w:hAnsi="Times New Roman" w:cs="Times New Roman"/>
          <w:sz w:val="24"/>
          <w:szCs w:val="24"/>
        </w:rPr>
        <w:t xml:space="preserve"> külas, Kraavikääru </w:t>
      </w:r>
      <w:r w:rsidR="007A073F">
        <w:rPr>
          <w:rFonts w:ascii="Times New Roman" w:hAnsi="Times New Roman" w:cs="Times New Roman"/>
          <w:sz w:val="24"/>
          <w:szCs w:val="24"/>
        </w:rPr>
        <w:t xml:space="preserve">maaüksuse </w:t>
      </w:r>
      <w:r w:rsidRPr="005F6612">
        <w:rPr>
          <w:rFonts w:ascii="Times New Roman" w:hAnsi="Times New Roman" w:cs="Times New Roman"/>
          <w:sz w:val="24"/>
          <w:szCs w:val="24"/>
        </w:rPr>
        <w:t>detailplaneering.</w:t>
      </w:r>
    </w:p>
    <w:p w14:paraId="01BB3C28" w14:textId="59379406" w:rsidR="00FE1275" w:rsidRPr="00FE1275" w:rsidRDefault="007B6001" w:rsidP="002F7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16.07.2024 esitas Kaljo Aavik Raasiku Vallavalitsusele avalduse, tunnistada kehtetuks </w:t>
      </w:r>
      <w:proofErr w:type="spellStart"/>
      <w:r w:rsidR="00FE1275" w:rsidRPr="005F6612">
        <w:rPr>
          <w:rFonts w:ascii="Times New Roman" w:hAnsi="Times New Roman" w:cs="Times New Roman"/>
          <w:sz w:val="24"/>
          <w:szCs w:val="24"/>
        </w:rPr>
        <w:t>Kurgla</w:t>
      </w:r>
      <w:proofErr w:type="spellEnd"/>
      <w:r w:rsidR="00FE1275" w:rsidRPr="005F6612">
        <w:rPr>
          <w:rFonts w:ascii="Times New Roman" w:hAnsi="Times New Roman" w:cs="Times New Roman"/>
          <w:sz w:val="24"/>
          <w:szCs w:val="24"/>
        </w:rPr>
        <w:t xml:space="preserve"> külas, Kraavikääru </w:t>
      </w:r>
      <w:r w:rsidR="007A073F">
        <w:rPr>
          <w:rFonts w:ascii="Times New Roman" w:hAnsi="Times New Roman" w:cs="Times New Roman"/>
          <w:sz w:val="24"/>
          <w:szCs w:val="24"/>
        </w:rPr>
        <w:t xml:space="preserve">maaüksuse </w:t>
      </w:r>
      <w:r w:rsidR="00FE1275" w:rsidRPr="005F6612">
        <w:rPr>
          <w:rFonts w:ascii="Times New Roman" w:hAnsi="Times New Roman" w:cs="Times New Roman"/>
          <w:sz w:val="24"/>
          <w:szCs w:val="24"/>
        </w:rPr>
        <w:t>detailplaneering</w:t>
      </w:r>
      <w:r w:rsidR="00FE1275">
        <w:rPr>
          <w:rFonts w:ascii="Times New Roman" w:hAnsi="Times New Roman" w:cs="Times New Roman"/>
          <w:sz w:val="24"/>
          <w:szCs w:val="24"/>
        </w:rPr>
        <w:t>.</w:t>
      </w:r>
    </w:p>
    <w:p w14:paraId="73EC4C57" w14:textId="141E928F" w:rsidR="00072328" w:rsidRPr="004E77E3" w:rsidRDefault="00072328" w:rsidP="002F7943">
      <w:pPr>
        <w:spacing w:after="0" w:line="240" w:lineRule="auto"/>
        <w:jc w:val="both"/>
        <w:rPr>
          <w:rFonts w:ascii="Times New Roman" w:hAnsi="Times New Roman" w:cs="Times New Roman"/>
          <w:sz w:val="24"/>
          <w:szCs w:val="24"/>
        </w:rPr>
      </w:pPr>
      <w:r w:rsidRPr="004E77E3">
        <w:rPr>
          <w:rFonts w:ascii="Times New Roman" w:hAnsi="Times New Roman" w:cs="Times New Roman"/>
          <w:sz w:val="24"/>
          <w:szCs w:val="24"/>
        </w:rPr>
        <w:t xml:space="preserve">Vastavalt planeerimisseaduse § 140- </w:t>
      </w:r>
      <w:proofErr w:type="spellStart"/>
      <w:r w:rsidRPr="004E77E3">
        <w:rPr>
          <w:rFonts w:ascii="Times New Roman" w:hAnsi="Times New Roman" w:cs="Times New Roman"/>
          <w:sz w:val="24"/>
          <w:szCs w:val="24"/>
        </w:rPr>
        <w:t>le</w:t>
      </w:r>
      <w:proofErr w:type="spellEnd"/>
      <w:r w:rsidRPr="004E77E3">
        <w:rPr>
          <w:rFonts w:ascii="Times New Roman" w:hAnsi="Times New Roman" w:cs="Times New Roman"/>
          <w:sz w:val="24"/>
          <w:szCs w:val="24"/>
        </w:rPr>
        <w:t xml:space="preserve">  võib detailplaneeringu või selle osa tunnistada kehtetuks, kui detailplaneeringu kehtestamisest on möödunud vähemalt viis aastat ja detailplaneeringut ei ole asutud ellu viima või kui planeeringu koostamise korraldaja või planeeritava kinnistu omanik soovib planeeringu elluviimisest loobuda. Planeerimisseaduse § 124 lg 2 sätestab, et detailplaneeringu eesmärk on eelkõige üldplaneeringu elluviimine ja planeeringualale ruumilise terviklahenduse loomine. Detailplaneering on lähiaastate ehitustegevuse alus. </w:t>
      </w:r>
    </w:p>
    <w:p w14:paraId="293D35FB" w14:textId="7EEB56D8" w:rsidR="006E04CC" w:rsidRDefault="00FE1275" w:rsidP="002F7943">
      <w:pPr>
        <w:spacing w:after="0" w:line="240" w:lineRule="auto"/>
        <w:jc w:val="both"/>
        <w:rPr>
          <w:rFonts w:ascii="Times New Roman" w:eastAsia="Times New Roman" w:hAnsi="Times New Roman" w:cs="Times New Roman"/>
          <w:sz w:val="24"/>
          <w:szCs w:val="24"/>
          <w:lang w:eastAsia="et-EE"/>
        </w:rPr>
      </w:pPr>
      <w:r w:rsidRPr="004E77E3">
        <w:rPr>
          <w:rFonts w:ascii="Times New Roman" w:eastAsiaTheme="minorEastAsia" w:hAnsi="Times New Roman" w:cs="Times New Roman"/>
          <w:sz w:val="24"/>
          <w:szCs w:val="24"/>
        </w:rPr>
        <w:t xml:space="preserve">Detailplaneeringu materjalidega on võimalik tutvuda Raasiku vallavalitsuses, </w:t>
      </w:r>
      <w:r w:rsidRPr="004E77E3">
        <w:rPr>
          <w:rFonts w:ascii="Times New Roman" w:eastAsia="Times New Roman" w:hAnsi="Times New Roman" w:cs="Times New Roman"/>
          <w:sz w:val="24"/>
          <w:szCs w:val="24"/>
          <w:lang w:eastAsia="et-EE"/>
        </w:rPr>
        <w:t xml:space="preserve">info: Indrek Mikk, </w:t>
      </w:r>
      <w:hyperlink r:id="rId9" w:history="1">
        <w:r w:rsidRPr="004E77E3">
          <w:rPr>
            <w:rStyle w:val="Hperlink"/>
            <w:rFonts w:ascii="Times New Roman" w:eastAsia="Times New Roman" w:hAnsi="Times New Roman" w:cs="Times New Roman"/>
            <w:color w:val="auto"/>
            <w:sz w:val="24"/>
            <w:szCs w:val="24"/>
            <w:lang w:eastAsia="et-EE"/>
          </w:rPr>
          <w:t>indrek.mikk@raasiku.ee</w:t>
        </w:r>
      </w:hyperlink>
      <w:r w:rsidRPr="004E77E3">
        <w:rPr>
          <w:rFonts w:ascii="Times New Roman" w:hAnsi="Times New Roman" w:cs="Times New Roman"/>
          <w:sz w:val="24"/>
          <w:szCs w:val="24"/>
        </w:rPr>
        <w:t xml:space="preserve"> või postiga aadressile </w:t>
      </w:r>
      <w:r w:rsidRPr="004E77E3">
        <w:rPr>
          <w:rFonts w:ascii="Times New Roman" w:eastAsia="Times New Roman" w:hAnsi="Times New Roman" w:cs="Times New Roman"/>
          <w:sz w:val="24"/>
          <w:szCs w:val="24"/>
          <w:lang w:eastAsia="et-EE"/>
        </w:rPr>
        <w:t>Tallinna mnt 24, Aruküla, Harjumaa 75201.</w:t>
      </w:r>
    </w:p>
    <w:p w14:paraId="1D9F1E30" w14:textId="77777777" w:rsidR="002F7943" w:rsidRPr="004E77E3" w:rsidRDefault="002F7943" w:rsidP="002F7943">
      <w:pPr>
        <w:spacing w:after="0" w:line="240" w:lineRule="auto"/>
        <w:jc w:val="both"/>
        <w:rPr>
          <w:rFonts w:ascii="Times New Roman" w:hAnsi="Times New Roman" w:cs="Times New Roman"/>
          <w:sz w:val="24"/>
          <w:szCs w:val="24"/>
        </w:rPr>
      </w:pPr>
    </w:p>
    <w:p w14:paraId="2AF3BB1A" w14:textId="56C28272" w:rsidR="005D4F6E" w:rsidRPr="004E77E3" w:rsidRDefault="005D4F6E" w:rsidP="002F7943">
      <w:pPr>
        <w:spacing w:after="0" w:line="240" w:lineRule="auto"/>
        <w:jc w:val="both"/>
        <w:rPr>
          <w:rFonts w:ascii="Times New Roman" w:hAnsi="Times New Roman" w:cs="Times New Roman"/>
          <w:b/>
          <w:sz w:val="24"/>
          <w:szCs w:val="24"/>
        </w:rPr>
      </w:pPr>
      <w:r w:rsidRPr="004E77E3">
        <w:rPr>
          <w:rFonts w:ascii="Times New Roman" w:hAnsi="Times New Roman" w:cs="Times New Roman"/>
          <w:b/>
          <w:sz w:val="24"/>
          <w:szCs w:val="24"/>
        </w:rPr>
        <w:t>Põhjendused</w:t>
      </w:r>
      <w:r w:rsidR="00EE63F6" w:rsidRPr="004E77E3">
        <w:rPr>
          <w:rFonts w:ascii="Times New Roman" w:hAnsi="Times New Roman" w:cs="Times New Roman"/>
          <w:b/>
          <w:sz w:val="24"/>
          <w:szCs w:val="24"/>
        </w:rPr>
        <w:t xml:space="preserve"> detailplaneeringu kehtetuks tunnistamiseks</w:t>
      </w:r>
      <w:r w:rsidRPr="004E77E3">
        <w:rPr>
          <w:rFonts w:ascii="Times New Roman" w:hAnsi="Times New Roman" w:cs="Times New Roman"/>
          <w:b/>
          <w:sz w:val="24"/>
          <w:szCs w:val="24"/>
        </w:rPr>
        <w:t>:</w:t>
      </w:r>
    </w:p>
    <w:p w14:paraId="760EF422" w14:textId="76D82001" w:rsidR="00B66CA6" w:rsidRPr="00113DCD" w:rsidRDefault="004E77E3" w:rsidP="002F7943">
      <w:pPr>
        <w:pStyle w:val="Loendilik"/>
        <w:numPr>
          <w:ilvl w:val="0"/>
          <w:numId w:val="12"/>
        </w:numPr>
        <w:spacing w:after="0" w:line="240" w:lineRule="auto"/>
        <w:jc w:val="both"/>
        <w:rPr>
          <w:rFonts w:ascii="inherit" w:hAnsi="inherit"/>
          <w:sz w:val="23"/>
          <w:szCs w:val="23"/>
        </w:rPr>
      </w:pPr>
      <w:r w:rsidRPr="00113DCD">
        <w:rPr>
          <w:rFonts w:ascii="Times New Roman" w:hAnsi="Times New Roman" w:cs="Times New Roman"/>
          <w:sz w:val="24"/>
          <w:szCs w:val="24"/>
        </w:rPr>
        <w:t>Kinnistu omaniku Kaljo Aavik (isikukood </w:t>
      </w:r>
      <w:hyperlink r:id="rId10" w:tgtFrame="_blank" w:history="1">
        <w:r w:rsidRPr="00113DCD">
          <w:rPr>
            <w:rStyle w:val="Hperlink"/>
            <w:rFonts w:ascii="Times New Roman" w:hAnsi="Times New Roman" w:cs="Times New Roman"/>
            <w:color w:val="auto"/>
            <w:sz w:val="24"/>
            <w:szCs w:val="24"/>
            <w:u w:val="none"/>
            <w:bdr w:val="none" w:sz="0" w:space="0" w:color="auto" w:frame="1"/>
          </w:rPr>
          <w:t>38306080386</w:t>
        </w:r>
      </w:hyperlink>
      <w:r w:rsidRPr="00113DCD">
        <w:rPr>
          <w:rFonts w:ascii="Times New Roman" w:hAnsi="Times New Roman" w:cs="Times New Roman"/>
          <w:sz w:val="24"/>
          <w:szCs w:val="24"/>
        </w:rPr>
        <w:t>) avaldus.</w:t>
      </w:r>
    </w:p>
    <w:p w14:paraId="1107A6F9" w14:textId="77777777" w:rsidR="00593A0F" w:rsidRPr="007A073F" w:rsidRDefault="00593A0F" w:rsidP="002F7943">
      <w:pPr>
        <w:spacing w:after="0" w:line="240" w:lineRule="auto"/>
        <w:jc w:val="both"/>
        <w:rPr>
          <w:rFonts w:ascii="Times New Roman" w:hAnsi="Times New Roman" w:cs="Times New Roman"/>
          <w:sz w:val="24"/>
          <w:szCs w:val="24"/>
        </w:rPr>
      </w:pPr>
      <w:r w:rsidRPr="007A073F">
        <w:rPr>
          <w:rFonts w:ascii="Times New Roman" w:hAnsi="Times New Roman" w:cs="Times New Roman"/>
          <w:sz w:val="24"/>
          <w:szCs w:val="24"/>
        </w:rPr>
        <w:t>Vastavalt planeerimisseaduse § 140 lg 3 ja 4, esitatakse detailplaneeringu kehtetuks tunnistamise otsuse eelnõu kooskõlastamiseks planeerimisseaduse § 127 lõikes 1 nimetatud asutustele ja arvamuse andmiseks planeerimisseaduse § 127 lõikes 2 nimetatud isikutele ja asutustele.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14:paraId="6D9D5228" w14:textId="6DDAD743" w:rsidR="00593A0F" w:rsidRPr="00B617C4" w:rsidRDefault="0099276F" w:rsidP="002F7943">
      <w:p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t>Enne d</w:t>
      </w:r>
      <w:r w:rsidR="00593A0F" w:rsidRPr="00B617C4">
        <w:rPr>
          <w:rFonts w:ascii="Times New Roman" w:hAnsi="Times New Roman" w:cs="Times New Roman"/>
          <w:sz w:val="24"/>
          <w:szCs w:val="24"/>
        </w:rPr>
        <w:t>etailplaneeringu kehtetuks tunnistamise</w:t>
      </w:r>
      <w:r w:rsidRPr="00B617C4">
        <w:rPr>
          <w:rFonts w:ascii="Times New Roman" w:hAnsi="Times New Roman" w:cs="Times New Roman"/>
          <w:sz w:val="24"/>
          <w:szCs w:val="24"/>
        </w:rPr>
        <w:t xml:space="preserve"> </w:t>
      </w:r>
      <w:r w:rsidR="00593A0F" w:rsidRPr="00B617C4">
        <w:rPr>
          <w:rFonts w:ascii="Times New Roman" w:hAnsi="Times New Roman" w:cs="Times New Roman"/>
          <w:sz w:val="24"/>
          <w:szCs w:val="24"/>
        </w:rPr>
        <w:t xml:space="preserve"> eelnõu </w:t>
      </w:r>
      <w:r w:rsidRPr="00B617C4">
        <w:rPr>
          <w:rFonts w:ascii="Times New Roman" w:hAnsi="Times New Roman" w:cs="Times New Roman"/>
          <w:sz w:val="24"/>
          <w:szCs w:val="24"/>
        </w:rPr>
        <w:t>Volikogule esitamist, küsit</w:t>
      </w:r>
      <w:r w:rsidR="00CB5929" w:rsidRPr="00B617C4">
        <w:rPr>
          <w:rFonts w:ascii="Times New Roman" w:hAnsi="Times New Roman" w:cs="Times New Roman"/>
          <w:sz w:val="24"/>
          <w:szCs w:val="24"/>
        </w:rPr>
        <w:t xml:space="preserve">akse käesoleva e-kirjaga </w:t>
      </w:r>
      <w:r w:rsidRPr="00B617C4">
        <w:rPr>
          <w:rFonts w:ascii="Times New Roman" w:hAnsi="Times New Roman" w:cs="Times New Roman"/>
          <w:sz w:val="24"/>
          <w:szCs w:val="24"/>
        </w:rPr>
        <w:t>arvamust asjaosalistelt ja Kraavikääru kinnistu omanikelt</w:t>
      </w:r>
      <w:r w:rsidR="00CB5929" w:rsidRPr="00B617C4">
        <w:rPr>
          <w:rFonts w:ascii="Times New Roman" w:hAnsi="Times New Roman" w:cs="Times New Roman"/>
          <w:sz w:val="24"/>
          <w:szCs w:val="24"/>
        </w:rPr>
        <w:t>.</w:t>
      </w:r>
      <w:r w:rsidR="00593A0F" w:rsidRPr="00B617C4">
        <w:rPr>
          <w:rFonts w:ascii="Times New Roman" w:hAnsi="Times New Roman" w:cs="Times New Roman"/>
          <w:sz w:val="24"/>
          <w:szCs w:val="24"/>
        </w:rPr>
        <w:t xml:space="preserve"> </w:t>
      </w:r>
    </w:p>
    <w:p w14:paraId="13690449" w14:textId="5F765F3A" w:rsidR="00CB5929" w:rsidRPr="006802DF" w:rsidRDefault="00CB5929" w:rsidP="002F7943">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Kui arvamuse andja ei ole 30 päeva jooksul detailplaneeringu kehtetuks tunnistamise otsuse eelnõu saamisest arvates kooskõlastamisest keeldunud või arvamust avaldanud ega ole taotlenud tähtaja pikendamist, loetakse otsuse eelnõu </w:t>
      </w:r>
      <w:proofErr w:type="spellStart"/>
      <w:r>
        <w:rPr>
          <w:rFonts w:ascii="Times New Roman" w:hAnsi="Times New Roman" w:cs="Times New Roman"/>
          <w:sz w:val="24"/>
          <w:szCs w:val="24"/>
        </w:rPr>
        <w:t>kooskõlastaja</w:t>
      </w:r>
      <w:proofErr w:type="spellEnd"/>
      <w:r>
        <w:rPr>
          <w:rFonts w:ascii="Times New Roman" w:hAnsi="Times New Roman" w:cs="Times New Roman"/>
          <w:sz w:val="24"/>
          <w:szCs w:val="24"/>
        </w:rPr>
        <w:t xml:space="preserve"> poolt vaikimisi kooskõlastatuks või eeldatakse, et arvamuse andja ei soovi selle kohta arvamust avaldada, kui seadus ei sätesta teisiti.</w:t>
      </w:r>
    </w:p>
    <w:p w14:paraId="219352ED" w14:textId="150CFFD9" w:rsidR="00756F49" w:rsidRDefault="00756F49" w:rsidP="002F7943">
      <w:p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lastRenderedPageBreak/>
        <w:t>Arvestades eeltoodut ja lähtudes planeerimissea</w:t>
      </w:r>
      <w:r w:rsidR="002870D3" w:rsidRPr="00B617C4">
        <w:rPr>
          <w:rFonts w:ascii="Times New Roman" w:hAnsi="Times New Roman" w:cs="Times New Roman"/>
          <w:sz w:val="24"/>
          <w:szCs w:val="24"/>
        </w:rPr>
        <w:t xml:space="preserve">duse § 140 lg 1 p 1 ja § 140 lg 1 p 2,  §140 lg 3-6-st </w:t>
      </w:r>
      <w:r w:rsidR="00064655" w:rsidRPr="00B617C4">
        <w:rPr>
          <w:rFonts w:ascii="Times New Roman" w:hAnsi="Times New Roman" w:cs="Times New Roman"/>
          <w:sz w:val="24"/>
          <w:szCs w:val="24"/>
        </w:rPr>
        <w:t xml:space="preserve"> ja kohaliku omavalitsuse korralduse seaduse § 22 lg 1 p 33-st, </w:t>
      </w:r>
    </w:p>
    <w:p w14:paraId="31BE16E8" w14:textId="77777777" w:rsidR="002F7943" w:rsidRPr="00B617C4" w:rsidRDefault="002F7943" w:rsidP="002F7943">
      <w:pPr>
        <w:spacing w:after="0" w:line="240" w:lineRule="auto"/>
        <w:jc w:val="both"/>
        <w:rPr>
          <w:rFonts w:ascii="Times New Roman" w:hAnsi="Times New Roman" w:cs="Times New Roman"/>
          <w:sz w:val="24"/>
          <w:szCs w:val="24"/>
        </w:rPr>
      </w:pPr>
    </w:p>
    <w:p w14:paraId="7616C741" w14:textId="77777777" w:rsidR="00756F49" w:rsidRPr="00B617C4" w:rsidRDefault="00391EDA" w:rsidP="002F7943">
      <w:p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t>Raasiku Vallavolikogu</w:t>
      </w:r>
    </w:p>
    <w:p w14:paraId="03EB9273" w14:textId="7F5DF341" w:rsidR="002F7943" w:rsidRPr="00B617C4" w:rsidRDefault="00391EDA" w:rsidP="002F7943">
      <w:pPr>
        <w:spacing w:after="0" w:line="240" w:lineRule="auto"/>
        <w:jc w:val="center"/>
        <w:rPr>
          <w:rFonts w:ascii="Times New Roman" w:hAnsi="Times New Roman" w:cs="Times New Roman"/>
          <w:sz w:val="24"/>
          <w:szCs w:val="24"/>
        </w:rPr>
      </w:pPr>
      <w:r w:rsidRPr="00B617C4">
        <w:rPr>
          <w:rFonts w:ascii="Times New Roman" w:hAnsi="Times New Roman" w:cs="Times New Roman"/>
          <w:b/>
          <w:sz w:val="24"/>
          <w:szCs w:val="24"/>
        </w:rPr>
        <w:t>otsustab</w:t>
      </w:r>
      <w:r w:rsidRPr="00B617C4">
        <w:rPr>
          <w:rFonts w:ascii="Times New Roman" w:hAnsi="Times New Roman" w:cs="Times New Roman"/>
          <w:sz w:val="24"/>
          <w:szCs w:val="24"/>
        </w:rPr>
        <w:t>:</w:t>
      </w:r>
    </w:p>
    <w:p w14:paraId="1C190C2F" w14:textId="21964241" w:rsidR="00B617C4" w:rsidRPr="00B617C4" w:rsidRDefault="00847522" w:rsidP="002F7943">
      <w:pPr>
        <w:pStyle w:val="Loendilik"/>
        <w:numPr>
          <w:ilvl w:val="0"/>
          <w:numId w:val="1"/>
        </w:num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t xml:space="preserve">Tunnistada kehtetuks Raasiku Vallavolikogu </w:t>
      </w:r>
      <w:r w:rsidR="00B617C4" w:rsidRPr="00B617C4">
        <w:rPr>
          <w:rFonts w:ascii="Times New Roman" w:hAnsi="Times New Roman" w:cs="Times New Roman"/>
          <w:sz w:val="24"/>
          <w:szCs w:val="24"/>
        </w:rPr>
        <w:t>00</w:t>
      </w:r>
      <w:r w:rsidR="007F64D5" w:rsidRPr="00B617C4">
        <w:rPr>
          <w:rFonts w:ascii="Times New Roman" w:hAnsi="Times New Roman" w:cs="Times New Roman"/>
          <w:sz w:val="24"/>
          <w:szCs w:val="24"/>
        </w:rPr>
        <w:t xml:space="preserve">. </w:t>
      </w:r>
      <w:r w:rsidR="00B617C4" w:rsidRPr="00B617C4">
        <w:rPr>
          <w:rFonts w:ascii="Times New Roman" w:hAnsi="Times New Roman" w:cs="Times New Roman"/>
          <w:sz w:val="24"/>
          <w:szCs w:val="24"/>
        </w:rPr>
        <w:t>septembri</w:t>
      </w:r>
      <w:r w:rsidR="007F64D5" w:rsidRPr="00B617C4">
        <w:rPr>
          <w:rFonts w:ascii="Times New Roman" w:hAnsi="Times New Roman" w:cs="Times New Roman"/>
          <w:sz w:val="24"/>
          <w:szCs w:val="24"/>
        </w:rPr>
        <w:t xml:space="preserve"> 20</w:t>
      </w:r>
      <w:r w:rsidR="00B617C4" w:rsidRPr="00B617C4">
        <w:rPr>
          <w:rFonts w:ascii="Times New Roman" w:hAnsi="Times New Roman" w:cs="Times New Roman"/>
          <w:sz w:val="24"/>
          <w:szCs w:val="24"/>
        </w:rPr>
        <w:t>24</w:t>
      </w:r>
      <w:r w:rsidR="0070414C" w:rsidRPr="00B617C4">
        <w:rPr>
          <w:rFonts w:ascii="Times New Roman" w:hAnsi="Times New Roman" w:cs="Times New Roman"/>
          <w:sz w:val="24"/>
          <w:szCs w:val="24"/>
        </w:rPr>
        <w:t xml:space="preserve">. a. otsusega nr </w:t>
      </w:r>
      <w:r w:rsidR="00B617C4" w:rsidRPr="00B617C4">
        <w:rPr>
          <w:rFonts w:ascii="Times New Roman" w:hAnsi="Times New Roman" w:cs="Times New Roman"/>
          <w:sz w:val="24"/>
          <w:szCs w:val="24"/>
        </w:rPr>
        <w:t>00</w:t>
      </w:r>
      <w:r w:rsidR="0070414C" w:rsidRPr="00B617C4">
        <w:rPr>
          <w:rFonts w:ascii="Times New Roman" w:hAnsi="Times New Roman" w:cs="Times New Roman"/>
          <w:sz w:val="24"/>
          <w:szCs w:val="24"/>
        </w:rPr>
        <w:t xml:space="preserve"> </w:t>
      </w:r>
      <w:r w:rsidRPr="00B617C4">
        <w:rPr>
          <w:rFonts w:ascii="Times New Roman" w:hAnsi="Times New Roman" w:cs="Times New Roman"/>
          <w:sz w:val="24"/>
          <w:szCs w:val="24"/>
        </w:rPr>
        <w:t>„</w:t>
      </w:r>
      <w:proofErr w:type="spellStart"/>
      <w:r w:rsidR="00B617C4" w:rsidRPr="00B617C4">
        <w:rPr>
          <w:rFonts w:ascii="Times New Roman" w:hAnsi="Times New Roman" w:cs="Times New Roman"/>
          <w:sz w:val="24"/>
          <w:szCs w:val="24"/>
        </w:rPr>
        <w:t>Kurgla</w:t>
      </w:r>
      <w:proofErr w:type="spellEnd"/>
      <w:r w:rsidR="00B617C4" w:rsidRPr="00B617C4">
        <w:rPr>
          <w:rFonts w:ascii="Times New Roman" w:hAnsi="Times New Roman" w:cs="Times New Roman"/>
          <w:sz w:val="24"/>
          <w:szCs w:val="24"/>
        </w:rPr>
        <w:t xml:space="preserve"> külas, Kraavikääru maaüksuse detailplaneering“</w:t>
      </w:r>
      <w:r w:rsidRPr="00B617C4">
        <w:rPr>
          <w:rFonts w:ascii="Times New Roman" w:hAnsi="Times New Roman" w:cs="Times New Roman"/>
          <w:sz w:val="24"/>
          <w:szCs w:val="24"/>
        </w:rPr>
        <w:t xml:space="preserve">. </w:t>
      </w:r>
    </w:p>
    <w:p w14:paraId="622D08FF" w14:textId="79B54BFA" w:rsidR="00391EDA" w:rsidRPr="00B617C4" w:rsidRDefault="00391EDA" w:rsidP="002F7943">
      <w:pPr>
        <w:pStyle w:val="Loendilik"/>
        <w:numPr>
          <w:ilvl w:val="0"/>
          <w:numId w:val="1"/>
        </w:num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t xml:space="preserve">Avaldada teade detailplaneeringu </w:t>
      </w:r>
      <w:r w:rsidR="008C3B59" w:rsidRPr="00B617C4">
        <w:rPr>
          <w:rFonts w:ascii="Times New Roman" w:hAnsi="Times New Roman" w:cs="Times New Roman"/>
          <w:sz w:val="24"/>
          <w:szCs w:val="24"/>
        </w:rPr>
        <w:t xml:space="preserve">kehtetuks tunnistamisest </w:t>
      </w:r>
      <w:r w:rsidRPr="00B617C4">
        <w:rPr>
          <w:rFonts w:ascii="Times New Roman" w:hAnsi="Times New Roman" w:cs="Times New Roman"/>
          <w:sz w:val="24"/>
          <w:szCs w:val="24"/>
        </w:rPr>
        <w:t>Ametlikes Teadaann</w:t>
      </w:r>
      <w:r w:rsidR="00AE2639" w:rsidRPr="00B617C4">
        <w:rPr>
          <w:rFonts w:ascii="Times New Roman" w:hAnsi="Times New Roman" w:cs="Times New Roman"/>
          <w:sz w:val="24"/>
          <w:szCs w:val="24"/>
        </w:rPr>
        <w:t xml:space="preserve">etes, Raasiku valla kodulehel, </w:t>
      </w:r>
      <w:r w:rsidR="005C3D6A" w:rsidRPr="00B617C4">
        <w:rPr>
          <w:rFonts w:ascii="Times New Roman" w:hAnsi="Times New Roman" w:cs="Times New Roman"/>
          <w:sz w:val="24"/>
          <w:szCs w:val="24"/>
        </w:rPr>
        <w:t xml:space="preserve">ajalehes Sõnumitooja ning </w:t>
      </w:r>
      <w:r w:rsidR="00AE2639" w:rsidRPr="00B617C4">
        <w:rPr>
          <w:rFonts w:ascii="Times New Roman" w:hAnsi="Times New Roman" w:cs="Times New Roman"/>
          <w:sz w:val="24"/>
          <w:szCs w:val="24"/>
        </w:rPr>
        <w:t xml:space="preserve">teavitada </w:t>
      </w:r>
      <w:r w:rsidR="005C3D6A" w:rsidRPr="00B617C4">
        <w:rPr>
          <w:rFonts w:ascii="Times New Roman" w:hAnsi="Times New Roman" w:cs="Times New Roman"/>
          <w:sz w:val="24"/>
          <w:szCs w:val="24"/>
        </w:rPr>
        <w:t>valitsusasutusi, kelle valitsemisalas olevaid küsimusi detailplaneering käsitleb, ja isikuid, kelle õigusi või huve võib detailplaneering puudutada.</w:t>
      </w:r>
    </w:p>
    <w:p w14:paraId="74BEFF97" w14:textId="77777777" w:rsidR="005C3D6A" w:rsidRPr="00B617C4" w:rsidRDefault="005C3D6A" w:rsidP="002F7943">
      <w:pPr>
        <w:pStyle w:val="Loendilik"/>
        <w:numPr>
          <w:ilvl w:val="0"/>
          <w:numId w:val="1"/>
        </w:num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t>Otsus jõustub teatavakstegemisest.</w:t>
      </w:r>
    </w:p>
    <w:p w14:paraId="52A23468" w14:textId="77777777" w:rsidR="007F64D5" w:rsidRPr="006802DF" w:rsidRDefault="007F64D5" w:rsidP="002F7943">
      <w:pPr>
        <w:spacing w:after="0" w:line="240" w:lineRule="auto"/>
        <w:jc w:val="both"/>
        <w:rPr>
          <w:rFonts w:ascii="Times New Roman" w:hAnsi="Times New Roman" w:cs="Times New Roman"/>
          <w:color w:val="FF0000"/>
          <w:sz w:val="24"/>
          <w:szCs w:val="24"/>
        </w:rPr>
      </w:pPr>
    </w:p>
    <w:p w14:paraId="7BDEC3DD" w14:textId="77777777" w:rsidR="007F64D5" w:rsidRDefault="007F64D5" w:rsidP="002F7943">
      <w:pPr>
        <w:spacing w:after="0" w:line="240" w:lineRule="auto"/>
        <w:jc w:val="both"/>
        <w:rPr>
          <w:rFonts w:ascii="Times New Roman" w:hAnsi="Times New Roman" w:cs="Times New Roman"/>
          <w:sz w:val="24"/>
          <w:szCs w:val="24"/>
        </w:rPr>
      </w:pPr>
      <w:r w:rsidRPr="00B617C4">
        <w:rPr>
          <w:rFonts w:ascii="Times New Roman" w:hAnsi="Times New Roman" w:cs="Times New Roman"/>
          <w:sz w:val="24"/>
          <w:szCs w:val="24"/>
        </w:rPr>
        <w:t>Käesoleva otsuse peale võib esitada Raasiku Vallavolikogule vaide haldusmenetluse seaduses sätestatud korras 30 päeva jooksul arvates korralduse teadasaamise päevast või päevast, millal oleks pidanud korraldusest teada saama ja esitada kaebuse Tallinna Halduskohtule halduskohtumenetluse seadustikus sätestatud korras 30 päeva jooksul arvates korralduse teatavakstegemisest.</w:t>
      </w:r>
    </w:p>
    <w:p w14:paraId="0AD5130E" w14:textId="77777777" w:rsidR="002F7943" w:rsidRPr="00B617C4" w:rsidRDefault="002F7943" w:rsidP="002F7943">
      <w:pPr>
        <w:spacing w:after="0" w:line="240" w:lineRule="auto"/>
        <w:jc w:val="both"/>
        <w:rPr>
          <w:rFonts w:ascii="Times New Roman" w:hAnsi="Times New Roman" w:cs="Times New Roman"/>
          <w:sz w:val="24"/>
          <w:szCs w:val="24"/>
        </w:rPr>
      </w:pPr>
    </w:p>
    <w:p w14:paraId="2E5F025A" w14:textId="77777777" w:rsidR="005C3D6A" w:rsidRPr="006802DF" w:rsidRDefault="005C3D6A" w:rsidP="002F7943">
      <w:pPr>
        <w:spacing w:after="0" w:line="240" w:lineRule="auto"/>
        <w:rPr>
          <w:rFonts w:ascii="Times New Roman" w:hAnsi="Times New Roman" w:cs="Times New Roman"/>
          <w:color w:val="FF0000"/>
          <w:sz w:val="24"/>
          <w:szCs w:val="24"/>
        </w:rPr>
      </w:pPr>
    </w:p>
    <w:p w14:paraId="1E23F961" w14:textId="2A175A17" w:rsidR="001D5F1D" w:rsidRPr="002F7943" w:rsidRDefault="00D14AFA" w:rsidP="002F7943">
      <w:pPr>
        <w:spacing w:after="0" w:line="240" w:lineRule="auto"/>
        <w:rPr>
          <w:rFonts w:ascii="Times New Roman" w:hAnsi="Times New Roman" w:cs="Times New Roman"/>
          <w:sz w:val="24"/>
          <w:szCs w:val="24"/>
        </w:rPr>
      </w:pPr>
      <w:r w:rsidRPr="002F7943">
        <w:rPr>
          <w:rFonts w:ascii="Times New Roman" w:hAnsi="Times New Roman" w:cs="Times New Roman"/>
          <w:sz w:val="24"/>
          <w:szCs w:val="24"/>
        </w:rPr>
        <w:t>Maarja Sikut</w:t>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r>
      <w:r w:rsidR="00397AD5" w:rsidRPr="002F7943">
        <w:rPr>
          <w:rFonts w:ascii="Times New Roman" w:hAnsi="Times New Roman" w:cs="Times New Roman"/>
          <w:sz w:val="24"/>
          <w:szCs w:val="24"/>
        </w:rPr>
        <w:tab/>
        <w:t xml:space="preserve">        </w:t>
      </w:r>
      <w:r w:rsidR="005C3D6A" w:rsidRPr="002F7943">
        <w:rPr>
          <w:rFonts w:ascii="Times New Roman" w:hAnsi="Times New Roman" w:cs="Times New Roman"/>
          <w:sz w:val="24"/>
          <w:szCs w:val="24"/>
        </w:rPr>
        <w:t>volikogu esimees</w:t>
      </w:r>
    </w:p>
    <w:p w14:paraId="6C0F564A" w14:textId="4E36E72D" w:rsidR="00F214AE" w:rsidRPr="002F7943" w:rsidRDefault="006802DF" w:rsidP="002F7943">
      <w:pPr>
        <w:spacing w:after="0" w:line="240" w:lineRule="auto"/>
        <w:rPr>
          <w:rFonts w:ascii="Times New Roman" w:hAnsi="Times New Roman" w:cs="Times New Roman"/>
          <w:sz w:val="24"/>
          <w:szCs w:val="24"/>
        </w:rPr>
      </w:pPr>
      <w:r w:rsidRPr="002F7943">
        <w:rPr>
          <w:rFonts w:ascii="Times New Roman" w:hAnsi="Times New Roman" w:cs="Times New Roman"/>
          <w:sz w:val="24"/>
          <w:szCs w:val="24"/>
        </w:rPr>
        <w:t>(</w:t>
      </w:r>
      <w:r w:rsidR="00F214AE" w:rsidRPr="002F7943">
        <w:rPr>
          <w:rFonts w:ascii="Times New Roman" w:hAnsi="Times New Roman" w:cs="Times New Roman"/>
          <w:sz w:val="24"/>
          <w:szCs w:val="24"/>
        </w:rPr>
        <w:t>digitaalselt allkirjastatud</w:t>
      </w:r>
      <w:r w:rsidRPr="002F7943">
        <w:rPr>
          <w:rFonts w:ascii="Times New Roman" w:hAnsi="Times New Roman" w:cs="Times New Roman"/>
          <w:sz w:val="24"/>
          <w:szCs w:val="24"/>
        </w:rPr>
        <w:t>)</w:t>
      </w:r>
    </w:p>
    <w:sectPr w:rsidR="00F214AE" w:rsidRPr="002F794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1ED42" w14:textId="77777777" w:rsidR="00AE429F" w:rsidRDefault="00AE429F" w:rsidP="002F682C">
      <w:pPr>
        <w:spacing w:after="0" w:line="240" w:lineRule="auto"/>
      </w:pPr>
      <w:r>
        <w:separator/>
      </w:r>
    </w:p>
  </w:endnote>
  <w:endnote w:type="continuationSeparator" w:id="0">
    <w:p w14:paraId="41C15A07" w14:textId="77777777" w:rsidR="00AE429F" w:rsidRDefault="00AE429F" w:rsidP="002F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48F0" w14:textId="7B49B792" w:rsidR="002F682C" w:rsidRDefault="002F682C">
    <w:pPr>
      <w:pStyle w:val="Jalus"/>
      <w:jc w:val="right"/>
    </w:pPr>
  </w:p>
  <w:p w14:paraId="3E3419D8" w14:textId="77777777" w:rsidR="002F682C" w:rsidRDefault="002F682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9E210" w14:textId="77777777" w:rsidR="00AE429F" w:rsidRDefault="00AE429F" w:rsidP="002F682C">
      <w:pPr>
        <w:spacing w:after="0" w:line="240" w:lineRule="auto"/>
      </w:pPr>
      <w:r>
        <w:separator/>
      </w:r>
    </w:p>
  </w:footnote>
  <w:footnote w:type="continuationSeparator" w:id="0">
    <w:p w14:paraId="1B87AEC8" w14:textId="77777777" w:rsidR="00AE429F" w:rsidRDefault="00AE429F" w:rsidP="002F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845E" w14:textId="138F10A8" w:rsidR="00BB4AA1" w:rsidRPr="00BB4AA1" w:rsidRDefault="00BB4AA1" w:rsidP="00BB4AA1">
    <w:pPr>
      <w:pStyle w:val="Pis"/>
      <w:jc w:val="right"/>
      <w:rPr>
        <w:rFonts w:ascii="Times New Roman" w:hAnsi="Times New Roman" w:cs="Times New Roman"/>
        <w:b/>
        <w:color w:val="FF0000"/>
        <w:sz w:val="32"/>
      </w:rPr>
    </w:pPr>
    <w:r w:rsidRPr="00BB4AA1">
      <w:rPr>
        <w:rFonts w:ascii="Times New Roman" w:hAnsi="Times New Roman" w:cs="Times New Roman"/>
        <w:b/>
        <w:color w:val="FF0000"/>
        <w:sz w:val="32"/>
      </w:rPr>
      <w:t>EELNÕU</w:t>
    </w:r>
    <w:r w:rsidR="0099276F">
      <w:rPr>
        <w:rFonts w:ascii="Times New Roman" w:hAnsi="Times New Roman" w:cs="Times New Roman"/>
        <w:b/>
        <w:color w:val="FF0000"/>
        <w:sz w:val="32"/>
      </w:rPr>
      <w:t xml:space="preserve"> (esialgne)</w:t>
    </w:r>
  </w:p>
  <w:p w14:paraId="3C2842CC" w14:textId="7FC74744" w:rsidR="00BB4AA1" w:rsidRDefault="00BB4AA1" w:rsidP="00BB4AA1">
    <w:pPr>
      <w:pStyle w:val="Pis"/>
      <w:jc w:val="right"/>
      <w:rPr>
        <w:rFonts w:ascii="Times New Roman" w:hAnsi="Times New Roman" w:cs="Times New Roman"/>
      </w:rPr>
    </w:pPr>
  </w:p>
  <w:p w14:paraId="515E30DA" w14:textId="77777777" w:rsidR="00F65409" w:rsidRPr="00BB4AA1" w:rsidRDefault="00F65409" w:rsidP="00BB4AA1">
    <w:pPr>
      <w:pStyle w:val="Pi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1B3A"/>
    <w:multiLevelType w:val="hybridMultilevel"/>
    <w:tmpl w:val="76F4EE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624D64"/>
    <w:multiLevelType w:val="hybridMultilevel"/>
    <w:tmpl w:val="BFB6263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8D6561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876D3E"/>
    <w:multiLevelType w:val="hybridMultilevel"/>
    <w:tmpl w:val="33769DFA"/>
    <w:lvl w:ilvl="0" w:tplc="2CD8BB62">
      <w:start w:val="1"/>
      <w:numFmt w:val="decimal"/>
      <w:lvlText w:val="%1."/>
      <w:lvlJc w:val="left"/>
      <w:pPr>
        <w:ind w:left="1080" w:hanging="360"/>
      </w:pPr>
      <w:rPr>
        <w:rFonts w:ascii="Times New Roman" w:hAnsi="Times New Roman" w:cs="Times New Roman" w:hint="default"/>
        <w:sz w:val="24"/>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4CBE5DD2"/>
    <w:multiLevelType w:val="hybridMultilevel"/>
    <w:tmpl w:val="9BE06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E1F305B"/>
    <w:multiLevelType w:val="hybridMultilevel"/>
    <w:tmpl w:val="4D96C97A"/>
    <w:lvl w:ilvl="0" w:tplc="1DA49BD2">
      <w:start w:val="1"/>
      <w:numFmt w:val="decimal"/>
      <w:lvlText w:val="%1."/>
      <w:lvlJc w:val="left"/>
      <w:pPr>
        <w:ind w:left="720" w:hanging="360"/>
      </w:pPr>
      <w:rPr>
        <w:rFonts w:ascii="Times New Roman" w:hAnsi="Times New Roman" w:cs="Times New Roman" w:hint="default"/>
        <w:color w:val="FF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52F3D2E"/>
    <w:multiLevelType w:val="hybridMultilevel"/>
    <w:tmpl w:val="9DA078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447944"/>
    <w:multiLevelType w:val="hybridMultilevel"/>
    <w:tmpl w:val="0E9615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6FB7AC1"/>
    <w:multiLevelType w:val="hybridMultilevel"/>
    <w:tmpl w:val="9CD40C6C"/>
    <w:lvl w:ilvl="0" w:tplc="5B682388">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2EA54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7066B6"/>
    <w:multiLevelType w:val="hybridMultilevel"/>
    <w:tmpl w:val="39500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F1220CB"/>
    <w:multiLevelType w:val="hybridMultilevel"/>
    <w:tmpl w:val="76FC13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7290928">
    <w:abstractNumId w:val="7"/>
  </w:num>
  <w:num w:numId="2" w16cid:durableId="1352880281">
    <w:abstractNumId w:val="2"/>
  </w:num>
  <w:num w:numId="3" w16cid:durableId="327367314">
    <w:abstractNumId w:val="9"/>
  </w:num>
  <w:num w:numId="4" w16cid:durableId="1975745670">
    <w:abstractNumId w:val="0"/>
  </w:num>
  <w:num w:numId="5" w16cid:durableId="2126462571">
    <w:abstractNumId w:val="10"/>
  </w:num>
  <w:num w:numId="6" w16cid:durableId="200048576">
    <w:abstractNumId w:val="4"/>
  </w:num>
  <w:num w:numId="7" w16cid:durableId="792752766">
    <w:abstractNumId w:val="11"/>
  </w:num>
  <w:num w:numId="8" w16cid:durableId="1840653112">
    <w:abstractNumId w:val="6"/>
  </w:num>
  <w:num w:numId="9" w16cid:durableId="1746340645">
    <w:abstractNumId w:val="1"/>
  </w:num>
  <w:num w:numId="10" w16cid:durableId="1305085825">
    <w:abstractNumId w:val="5"/>
  </w:num>
  <w:num w:numId="11" w16cid:durableId="2027441300">
    <w:abstractNumId w:val="3"/>
  </w:num>
  <w:num w:numId="12" w16cid:durableId="235822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DA"/>
    <w:rsid w:val="0001234C"/>
    <w:rsid w:val="0005149C"/>
    <w:rsid w:val="00064655"/>
    <w:rsid w:val="00072328"/>
    <w:rsid w:val="00072867"/>
    <w:rsid w:val="000803BA"/>
    <w:rsid w:val="00090ED2"/>
    <w:rsid w:val="000C7198"/>
    <w:rsid w:val="000D051B"/>
    <w:rsid w:val="000F5086"/>
    <w:rsid w:val="000F7438"/>
    <w:rsid w:val="00113DCD"/>
    <w:rsid w:val="001178D1"/>
    <w:rsid w:val="00152BCA"/>
    <w:rsid w:val="00156016"/>
    <w:rsid w:val="00156D60"/>
    <w:rsid w:val="001A2875"/>
    <w:rsid w:val="001C157F"/>
    <w:rsid w:val="001D337D"/>
    <w:rsid w:val="001D5F1D"/>
    <w:rsid w:val="001F0E28"/>
    <w:rsid w:val="002008DC"/>
    <w:rsid w:val="00235C4B"/>
    <w:rsid w:val="002377F7"/>
    <w:rsid w:val="0024743F"/>
    <w:rsid w:val="00260958"/>
    <w:rsid w:val="00281DCD"/>
    <w:rsid w:val="002870D3"/>
    <w:rsid w:val="002A6E87"/>
    <w:rsid w:val="002F682C"/>
    <w:rsid w:val="002F7943"/>
    <w:rsid w:val="00327A45"/>
    <w:rsid w:val="0038759E"/>
    <w:rsid w:val="00391EDA"/>
    <w:rsid w:val="00397AD5"/>
    <w:rsid w:val="003A0B31"/>
    <w:rsid w:val="003C4F5D"/>
    <w:rsid w:val="003D4252"/>
    <w:rsid w:val="003D676F"/>
    <w:rsid w:val="003E6C2B"/>
    <w:rsid w:val="004710E4"/>
    <w:rsid w:val="004E77E3"/>
    <w:rsid w:val="00502493"/>
    <w:rsid w:val="0051031C"/>
    <w:rsid w:val="0055638D"/>
    <w:rsid w:val="00582CCF"/>
    <w:rsid w:val="00593A0F"/>
    <w:rsid w:val="005C1DA9"/>
    <w:rsid w:val="005C3D6A"/>
    <w:rsid w:val="005D4F6E"/>
    <w:rsid w:val="005F6612"/>
    <w:rsid w:val="00623739"/>
    <w:rsid w:val="00644F41"/>
    <w:rsid w:val="00645658"/>
    <w:rsid w:val="006654D2"/>
    <w:rsid w:val="00666A37"/>
    <w:rsid w:val="006802DF"/>
    <w:rsid w:val="006A2405"/>
    <w:rsid w:val="006B0F55"/>
    <w:rsid w:val="006E04CC"/>
    <w:rsid w:val="0070414C"/>
    <w:rsid w:val="00730F82"/>
    <w:rsid w:val="007407E9"/>
    <w:rsid w:val="00756F49"/>
    <w:rsid w:val="00764090"/>
    <w:rsid w:val="007A073F"/>
    <w:rsid w:val="007B6001"/>
    <w:rsid w:val="007D2494"/>
    <w:rsid w:val="007D59D9"/>
    <w:rsid w:val="007D6107"/>
    <w:rsid w:val="007F64D5"/>
    <w:rsid w:val="00803855"/>
    <w:rsid w:val="00813FEB"/>
    <w:rsid w:val="00847522"/>
    <w:rsid w:val="00852CD3"/>
    <w:rsid w:val="008761BD"/>
    <w:rsid w:val="00880058"/>
    <w:rsid w:val="008B60CA"/>
    <w:rsid w:val="008C3B59"/>
    <w:rsid w:val="008F424A"/>
    <w:rsid w:val="008F5EA8"/>
    <w:rsid w:val="009016A6"/>
    <w:rsid w:val="00906B82"/>
    <w:rsid w:val="00913BB9"/>
    <w:rsid w:val="00957974"/>
    <w:rsid w:val="00991783"/>
    <w:rsid w:val="0099276F"/>
    <w:rsid w:val="009957D5"/>
    <w:rsid w:val="009B3BDA"/>
    <w:rsid w:val="009B5924"/>
    <w:rsid w:val="009C12A1"/>
    <w:rsid w:val="009C2BED"/>
    <w:rsid w:val="009C788E"/>
    <w:rsid w:val="00A25E0D"/>
    <w:rsid w:val="00A36242"/>
    <w:rsid w:val="00A44936"/>
    <w:rsid w:val="00A53589"/>
    <w:rsid w:val="00A554C0"/>
    <w:rsid w:val="00A64451"/>
    <w:rsid w:val="00A81450"/>
    <w:rsid w:val="00A9351E"/>
    <w:rsid w:val="00AB5908"/>
    <w:rsid w:val="00AE2639"/>
    <w:rsid w:val="00AE429F"/>
    <w:rsid w:val="00B02F01"/>
    <w:rsid w:val="00B03229"/>
    <w:rsid w:val="00B53A29"/>
    <w:rsid w:val="00B57415"/>
    <w:rsid w:val="00B617C4"/>
    <w:rsid w:val="00B66CA6"/>
    <w:rsid w:val="00B6736B"/>
    <w:rsid w:val="00B82387"/>
    <w:rsid w:val="00B91B40"/>
    <w:rsid w:val="00BA5532"/>
    <w:rsid w:val="00BB4AA1"/>
    <w:rsid w:val="00BD182A"/>
    <w:rsid w:val="00BD6B54"/>
    <w:rsid w:val="00BE4BCD"/>
    <w:rsid w:val="00C40B18"/>
    <w:rsid w:val="00C4131D"/>
    <w:rsid w:val="00C71737"/>
    <w:rsid w:val="00C81291"/>
    <w:rsid w:val="00C818FC"/>
    <w:rsid w:val="00C83BAC"/>
    <w:rsid w:val="00CA3F0B"/>
    <w:rsid w:val="00CB5929"/>
    <w:rsid w:val="00CD01BF"/>
    <w:rsid w:val="00CE66D5"/>
    <w:rsid w:val="00D14AFA"/>
    <w:rsid w:val="00D17AB6"/>
    <w:rsid w:val="00D23245"/>
    <w:rsid w:val="00D65796"/>
    <w:rsid w:val="00D72FDC"/>
    <w:rsid w:val="00DD1A67"/>
    <w:rsid w:val="00DD368A"/>
    <w:rsid w:val="00DD61CD"/>
    <w:rsid w:val="00DE6719"/>
    <w:rsid w:val="00DE77FF"/>
    <w:rsid w:val="00DF09BC"/>
    <w:rsid w:val="00DF4090"/>
    <w:rsid w:val="00E114DF"/>
    <w:rsid w:val="00E87853"/>
    <w:rsid w:val="00EA3D10"/>
    <w:rsid w:val="00EE63F6"/>
    <w:rsid w:val="00EF0610"/>
    <w:rsid w:val="00EF74FF"/>
    <w:rsid w:val="00F214AE"/>
    <w:rsid w:val="00F65409"/>
    <w:rsid w:val="00F82658"/>
    <w:rsid w:val="00F92A40"/>
    <w:rsid w:val="00F9728A"/>
    <w:rsid w:val="00FA4F9D"/>
    <w:rsid w:val="00FE1275"/>
    <w:rsid w:val="00FE30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C9E7"/>
  <w15:chartTrackingRefBased/>
  <w15:docId w15:val="{B75A823E-F69E-4D2B-A4B3-453A7EF2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91EDA"/>
    <w:pPr>
      <w:ind w:left="720"/>
      <w:contextualSpacing/>
    </w:pPr>
  </w:style>
  <w:style w:type="paragraph" w:styleId="Pis">
    <w:name w:val="header"/>
    <w:basedOn w:val="Normaallaad"/>
    <w:link w:val="PisMrk"/>
    <w:uiPriority w:val="99"/>
    <w:unhideWhenUsed/>
    <w:rsid w:val="002F682C"/>
    <w:pPr>
      <w:tabs>
        <w:tab w:val="center" w:pos="4536"/>
        <w:tab w:val="right" w:pos="9072"/>
      </w:tabs>
      <w:spacing w:after="0" w:line="240" w:lineRule="auto"/>
    </w:pPr>
  </w:style>
  <w:style w:type="character" w:customStyle="1" w:styleId="PisMrk">
    <w:name w:val="Päis Märk"/>
    <w:basedOn w:val="Liguvaikefont"/>
    <w:link w:val="Pis"/>
    <w:uiPriority w:val="99"/>
    <w:rsid w:val="002F682C"/>
  </w:style>
  <w:style w:type="paragraph" w:styleId="Jalus">
    <w:name w:val="footer"/>
    <w:basedOn w:val="Normaallaad"/>
    <w:link w:val="JalusMrk"/>
    <w:uiPriority w:val="99"/>
    <w:unhideWhenUsed/>
    <w:rsid w:val="002F682C"/>
    <w:pPr>
      <w:tabs>
        <w:tab w:val="center" w:pos="4536"/>
        <w:tab w:val="right" w:pos="9072"/>
      </w:tabs>
      <w:spacing w:after="0" w:line="240" w:lineRule="auto"/>
    </w:pPr>
  </w:style>
  <w:style w:type="character" w:customStyle="1" w:styleId="JalusMrk">
    <w:name w:val="Jalus Märk"/>
    <w:basedOn w:val="Liguvaikefont"/>
    <w:link w:val="Jalus"/>
    <w:uiPriority w:val="99"/>
    <w:rsid w:val="002F682C"/>
  </w:style>
  <w:style w:type="paragraph" w:styleId="Pealdis">
    <w:name w:val="caption"/>
    <w:basedOn w:val="Normaallaad"/>
    <w:next w:val="Normaallaad"/>
    <w:uiPriority w:val="35"/>
    <w:unhideWhenUsed/>
    <w:qFormat/>
    <w:rsid w:val="00D23245"/>
    <w:pPr>
      <w:spacing w:after="200" w:line="240" w:lineRule="auto"/>
    </w:pPr>
    <w:rPr>
      <w:i/>
      <w:iCs/>
      <w:color w:val="44546A" w:themeColor="text2"/>
      <w:sz w:val="18"/>
      <w:szCs w:val="18"/>
    </w:rPr>
  </w:style>
  <w:style w:type="character" w:styleId="Kommentaariviide">
    <w:name w:val="annotation reference"/>
    <w:basedOn w:val="Liguvaikefont"/>
    <w:uiPriority w:val="99"/>
    <w:semiHidden/>
    <w:unhideWhenUsed/>
    <w:rsid w:val="00DD61CD"/>
    <w:rPr>
      <w:sz w:val="16"/>
      <w:szCs w:val="16"/>
    </w:rPr>
  </w:style>
  <w:style w:type="paragraph" w:styleId="Kommentaaritekst">
    <w:name w:val="annotation text"/>
    <w:basedOn w:val="Normaallaad"/>
    <w:link w:val="KommentaaritekstMrk"/>
    <w:uiPriority w:val="99"/>
    <w:semiHidden/>
    <w:unhideWhenUsed/>
    <w:rsid w:val="00DD61CD"/>
    <w:pPr>
      <w:widowControl w:val="0"/>
      <w:suppressAutoHyphens/>
      <w:spacing w:after="0" w:line="240" w:lineRule="auto"/>
      <w:jc w:val="both"/>
    </w:pPr>
    <w:rPr>
      <w:rFonts w:ascii="Times New Roman" w:eastAsia="SimSun" w:hAnsi="Times New Roman" w:cs="Mangal"/>
      <w:kern w:val="1"/>
      <w:sz w:val="20"/>
      <w:szCs w:val="18"/>
      <w:lang w:eastAsia="zh-CN" w:bidi="hi-IN"/>
    </w:rPr>
  </w:style>
  <w:style w:type="character" w:customStyle="1" w:styleId="KommentaaritekstMrk">
    <w:name w:val="Kommentaari tekst Märk"/>
    <w:basedOn w:val="Liguvaikefont"/>
    <w:link w:val="Kommentaaritekst"/>
    <w:uiPriority w:val="99"/>
    <w:semiHidden/>
    <w:rsid w:val="00DD61CD"/>
    <w:rPr>
      <w:rFonts w:ascii="Times New Roman" w:eastAsia="SimSun" w:hAnsi="Times New Roman" w:cs="Mangal"/>
      <w:kern w:val="1"/>
      <w:sz w:val="20"/>
      <w:szCs w:val="18"/>
      <w:lang w:eastAsia="zh-CN" w:bidi="hi-IN"/>
    </w:rPr>
  </w:style>
  <w:style w:type="paragraph" w:styleId="Vahedeta">
    <w:name w:val="No Spacing"/>
    <w:uiPriority w:val="1"/>
    <w:qFormat/>
    <w:rsid w:val="00EE63F6"/>
    <w:pPr>
      <w:spacing w:after="0" w:line="240" w:lineRule="auto"/>
    </w:pPr>
  </w:style>
  <w:style w:type="character" w:styleId="Hperlink">
    <w:name w:val="Hyperlink"/>
    <w:basedOn w:val="Liguvaikefont"/>
    <w:uiPriority w:val="99"/>
    <w:unhideWhenUsed/>
    <w:rsid w:val="00EA3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935248">
      <w:bodyDiv w:val="1"/>
      <w:marLeft w:val="0"/>
      <w:marRight w:val="0"/>
      <w:marTop w:val="0"/>
      <w:marBottom w:val="0"/>
      <w:divBdr>
        <w:top w:val="none" w:sz="0" w:space="0" w:color="auto"/>
        <w:left w:val="none" w:sz="0" w:space="0" w:color="auto"/>
        <w:bottom w:val="none" w:sz="0" w:space="0" w:color="auto"/>
        <w:right w:val="none" w:sz="0" w:space="0" w:color="auto"/>
      </w:divBdr>
    </w:div>
    <w:div w:id="353582486">
      <w:bodyDiv w:val="1"/>
      <w:marLeft w:val="0"/>
      <w:marRight w:val="0"/>
      <w:marTop w:val="0"/>
      <w:marBottom w:val="0"/>
      <w:divBdr>
        <w:top w:val="none" w:sz="0" w:space="0" w:color="auto"/>
        <w:left w:val="none" w:sz="0" w:space="0" w:color="auto"/>
        <w:bottom w:val="none" w:sz="0" w:space="0" w:color="auto"/>
        <w:right w:val="none" w:sz="0" w:space="0" w:color="auto"/>
      </w:divBdr>
    </w:div>
    <w:div w:id="455375033">
      <w:bodyDiv w:val="1"/>
      <w:marLeft w:val="0"/>
      <w:marRight w:val="0"/>
      <w:marTop w:val="0"/>
      <w:marBottom w:val="0"/>
      <w:divBdr>
        <w:top w:val="none" w:sz="0" w:space="0" w:color="auto"/>
        <w:left w:val="none" w:sz="0" w:space="0" w:color="auto"/>
        <w:bottom w:val="none" w:sz="0" w:space="0" w:color="auto"/>
        <w:right w:val="none" w:sz="0" w:space="0" w:color="auto"/>
      </w:divBdr>
    </w:div>
    <w:div w:id="730466955">
      <w:bodyDiv w:val="1"/>
      <w:marLeft w:val="0"/>
      <w:marRight w:val="0"/>
      <w:marTop w:val="0"/>
      <w:marBottom w:val="0"/>
      <w:divBdr>
        <w:top w:val="none" w:sz="0" w:space="0" w:color="auto"/>
        <w:left w:val="none" w:sz="0" w:space="0" w:color="auto"/>
        <w:bottom w:val="none" w:sz="0" w:space="0" w:color="auto"/>
        <w:right w:val="none" w:sz="0" w:space="0" w:color="auto"/>
      </w:divBdr>
    </w:div>
    <w:div w:id="1234395309">
      <w:bodyDiv w:val="1"/>
      <w:marLeft w:val="0"/>
      <w:marRight w:val="0"/>
      <w:marTop w:val="0"/>
      <w:marBottom w:val="0"/>
      <w:divBdr>
        <w:top w:val="none" w:sz="0" w:space="0" w:color="auto"/>
        <w:left w:val="none" w:sz="0" w:space="0" w:color="auto"/>
        <w:bottom w:val="none" w:sz="0" w:space="0" w:color="auto"/>
        <w:right w:val="none" w:sz="0" w:space="0" w:color="auto"/>
      </w:divBdr>
    </w:div>
    <w:div w:id="1236939763">
      <w:bodyDiv w:val="1"/>
      <w:marLeft w:val="0"/>
      <w:marRight w:val="0"/>
      <w:marTop w:val="0"/>
      <w:marBottom w:val="0"/>
      <w:divBdr>
        <w:top w:val="none" w:sz="0" w:space="0" w:color="auto"/>
        <w:left w:val="none" w:sz="0" w:space="0" w:color="auto"/>
        <w:bottom w:val="none" w:sz="0" w:space="0" w:color="auto"/>
        <w:right w:val="none" w:sz="0" w:space="0" w:color="auto"/>
      </w:divBdr>
    </w:div>
    <w:div w:id="18622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innistusraamat.rik.ee/PealeheOtsinguTulemus.aspx?nimi=38306080386" TargetMode="External"/><Relationship Id="rId4" Type="http://schemas.openxmlformats.org/officeDocument/2006/relationships/settings" Target="settings.xml"/><Relationship Id="rId9" Type="http://schemas.openxmlformats.org/officeDocument/2006/relationships/hyperlink" Target="mailto:indrek.mikk@raasiku.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E7D5-A3B3-4F76-B5C0-D890F486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577</Words>
  <Characters>3351</Characters>
  <Application>Microsoft Office Word</Application>
  <DocSecurity>0</DocSecurity>
  <Lines>27</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dc:creator>
  <cp:keywords/>
  <dc:description/>
  <cp:lastModifiedBy>Indrek Mikk</cp:lastModifiedBy>
  <cp:revision>5</cp:revision>
  <cp:lastPrinted>2022-05-17T05:59:00Z</cp:lastPrinted>
  <dcterms:created xsi:type="dcterms:W3CDTF">2024-10-25T07:45:00Z</dcterms:created>
  <dcterms:modified xsi:type="dcterms:W3CDTF">2024-10-25T09:35:00Z</dcterms:modified>
</cp:coreProperties>
</file>