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388D1" w14:textId="5162F4AD" w:rsidR="00537514" w:rsidRDefault="00537514" w:rsidP="00127296">
      <w:pPr>
        <w:spacing w:after="0" w:line="240" w:lineRule="auto"/>
        <w:jc w:val="right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15.10.2024</w:t>
      </w:r>
    </w:p>
    <w:p w14:paraId="3C623D7F" w14:textId="7A1666A0" w:rsidR="00537514" w:rsidRDefault="0048327B" w:rsidP="00127296">
      <w:pPr>
        <w:spacing w:after="0" w:line="240" w:lineRule="auto"/>
        <w:jc w:val="right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EELNÕU</w:t>
      </w:r>
    </w:p>
    <w:p w14:paraId="569981E8" w14:textId="77777777" w:rsidR="00537514" w:rsidRDefault="00537514" w:rsidP="0053751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</w:p>
    <w:p w14:paraId="21DF600B" w14:textId="77777777" w:rsidR="00537514" w:rsidRDefault="00537514" w:rsidP="0053751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</w:p>
    <w:p w14:paraId="35C1A69E" w14:textId="1A3B17A8" w:rsidR="00537514" w:rsidRDefault="00537514" w:rsidP="00537514">
      <w:pPr>
        <w:spacing w:after="0" w:line="240" w:lineRule="auto"/>
        <w:jc w:val="center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VABARIIGI VALITSUS</w:t>
      </w:r>
    </w:p>
    <w:p w14:paraId="7C14D2C5" w14:textId="77777777" w:rsidR="00537514" w:rsidRDefault="00537514" w:rsidP="00537514">
      <w:pPr>
        <w:spacing w:after="0" w:line="240" w:lineRule="auto"/>
        <w:jc w:val="center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</w:p>
    <w:p w14:paraId="41C095B2" w14:textId="6D2E52A3" w:rsidR="00537514" w:rsidRDefault="00537514" w:rsidP="00537514">
      <w:pPr>
        <w:spacing w:after="0" w:line="240" w:lineRule="auto"/>
        <w:jc w:val="center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MÄÄRUS</w:t>
      </w:r>
    </w:p>
    <w:p w14:paraId="1AC40F8F" w14:textId="77777777" w:rsidR="00537514" w:rsidRDefault="00537514" w:rsidP="00537514">
      <w:pPr>
        <w:spacing w:after="0" w:line="240" w:lineRule="auto"/>
        <w:jc w:val="center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</w:p>
    <w:p w14:paraId="4BD0B1E2" w14:textId="77777777" w:rsidR="00537514" w:rsidRDefault="00537514" w:rsidP="0053751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</w:p>
    <w:p w14:paraId="143A1373" w14:textId="5F2682D4" w:rsidR="00537514" w:rsidRDefault="00537514" w:rsidP="0053751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Tallinn, Toompea</w:t>
      </w:r>
      <w:r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ab/>
        <w:t>2024. a nr</w:t>
      </w:r>
    </w:p>
    <w:p w14:paraId="3DCB34AE" w14:textId="77777777" w:rsidR="00537514" w:rsidRDefault="00537514" w:rsidP="0053751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</w:p>
    <w:p w14:paraId="1592CE6C" w14:textId="77777777" w:rsidR="00537514" w:rsidRDefault="00537514" w:rsidP="0053751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</w:p>
    <w:p w14:paraId="27BAE670" w14:textId="77777777" w:rsidR="007B5EEE" w:rsidRDefault="00537514" w:rsidP="0053751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0"/>
          <w:sz w:val="24"/>
          <w:szCs w:val="24"/>
          <w14:ligatures w14:val="none"/>
        </w:rPr>
      </w:pPr>
      <w:r w:rsidRPr="00537514">
        <w:rPr>
          <w:rFonts w:ascii="Times New Roman" w:eastAsia="Aptos" w:hAnsi="Times New Roman" w:cs="Times New Roman"/>
          <w:b/>
          <w:bCs/>
          <w:kern w:val="0"/>
          <w:sz w:val="24"/>
          <w:szCs w:val="24"/>
          <w14:ligatures w14:val="none"/>
        </w:rPr>
        <w:t xml:space="preserve">Vabariigi Valitsuse määruste muutmine </w:t>
      </w:r>
    </w:p>
    <w:p w14:paraId="4585AD85" w14:textId="373FDAD5" w:rsidR="00537514" w:rsidRPr="00537514" w:rsidRDefault="00537514" w:rsidP="0053751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0"/>
          <w:sz w:val="24"/>
          <w:szCs w:val="24"/>
          <w14:ligatures w14:val="none"/>
        </w:rPr>
      </w:pPr>
      <w:r w:rsidRPr="00537514">
        <w:rPr>
          <w:rFonts w:ascii="Times New Roman" w:eastAsia="Aptos" w:hAnsi="Times New Roman" w:cs="Times New Roman"/>
          <w:b/>
          <w:bCs/>
          <w:kern w:val="0"/>
          <w:sz w:val="24"/>
          <w:szCs w:val="24"/>
          <w14:ligatures w14:val="none"/>
        </w:rPr>
        <w:t>seoses Maa- ja Ruumiameti moodustamisega</w:t>
      </w:r>
    </w:p>
    <w:p w14:paraId="3CEA45C3" w14:textId="77777777" w:rsidR="00537514" w:rsidRPr="00537514" w:rsidRDefault="00537514" w:rsidP="0053751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CE29189" w14:textId="77777777" w:rsidR="00537514" w:rsidRDefault="00537514" w:rsidP="0053751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</w:p>
    <w:p w14:paraId="79B784E6" w14:textId="269C5F7C" w:rsidR="00537514" w:rsidRDefault="00537514" w:rsidP="0053751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Määrus kehtestatakse </w:t>
      </w:r>
      <w:r w:rsidRPr="00537514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ehitusseadustiku § 58 lõike 2 </w:t>
      </w:r>
      <w:r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ja </w:t>
      </w:r>
      <w:r w:rsidRPr="00537514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Vabariigi Valitsuse seaduse § 42 lõike 1 alusel.</w:t>
      </w:r>
    </w:p>
    <w:p w14:paraId="0F3B330F" w14:textId="77777777" w:rsidR="00537514" w:rsidRPr="00537514" w:rsidRDefault="00537514" w:rsidP="0053751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</w:p>
    <w:p w14:paraId="0EF540DC" w14:textId="5D0691DB" w:rsidR="00537514" w:rsidRPr="00537514" w:rsidRDefault="00D35772" w:rsidP="0053751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 w:rsidRPr="00D35772">
        <w:rPr>
          <w:rFonts w:ascii="Times New Roman" w:eastAsia="Aptos" w:hAnsi="Times New Roman" w:cs="Times New Roman"/>
          <w:b/>
          <w:bCs/>
          <w:kern w:val="0"/>
          <w:sz w:val="24"/>
          <w:szCs w:val="24"/>
          <w14:ligatures w14:val="none"/>
        </w:rPr>
        <w:t xml:space="preserve">§ 1. </w:t>
      </w:r>
      <w:r w:rsidR="00537514" w:rsidRPr="00537514">
        <w:rPr>
          <w:rFonts w:ascii="Times New Roman" w:eastAsia="Aptos" w:hAnsi="Times New Roman" w:cs="Times New Roman"/>
          <w:b/>
          <w:bCs/>
          <w:kern w:val="0"/>
          <w:sz w:val="24"/>
          <w:szCs w:val="24"/>
          <w14:ligatures w14:val="none"/>
        </w:rPr>
        <w:t>Vabariigi Valitsuse 19. juuni 2015. a määruse nr 69</w:t>
      </w:r>
      <w:r w:rsidRPr="00D35772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B5EEE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„</w:t>
      </w:r>
      <w:r w:rsidR="00537514" w:rsidRPr="00537514">
        <w:rPr>
          <w:rFonts w:ascii="Times New Roman" w:eastAsia="Aptos" w:hAnsi="Times New Roman" w:cs="Times New Roman"/>
          <w:b/>
          <w:bCs/>
          <w:kern w:val="0"/>
          <w:sz w:val="24"/>
          <w:szCs w:val="24"/>
          <w14:ligatures w14:val="none"/>
        </w:rPr>
        <w:t>Ehitisregistri põhimäärus</w:t>
      </w:r>
      <w:r w:rsidR="007B5EEE">
        <w:rPr>
          <w:rFonts w:ascii="Times New Roman" w:eastAsia="Aptos" w:hAnsi="Times New Roman" w:cs="Times New Roman"/>
          <w:b/>
          <w:bCs/>
          <w:kern w:val="0"/>
          <w:sz w:val="24"/>
          <w:szCs w:val="24"/>
          <w14:ligatures w14:val="none"/>
        </w:rPr>
        <w:t>“</w:t>
      </w:r>
      <w:r w:rsidR="00537514" w:rsidRPr="00537514">
        <w:rPr>
          <w:rFonts w:ascii="Times New Roman" w:eastAsia="Aptos" w:hAnsi="Times New Roman" w:cs="Times New Roman"/>
          <w:b/>
          <w:bCs/>
          <w:kern w:val="0"/>
          <w:sz w:val="24"/>
          <w:szCs w:val="24"/>
          <w14:ligatures w14:val="none"/>
        </w:rPr>
        <w:t xml:space="preserve"> muutmine</w:t>
      </w:r>
    </w:p>
    <w:p w14:paraId="71C5E64D" w14:textId="60166270" w:rsidR="00537514" w:rsidRPr="00537514" w:rsidRDefault="00537514" w:rsidP="0053751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</w:p>
    <w:p w14:paraId="3B38A534" w14:textId="7198B04E" w:rsidR="00537514" w:rsidRPr="00537514" w:rsidRDefault="00537514" w:rsidP="0053751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 w:rsidRPr="00537514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Vabariigi Valitsuse 19. </w:t>
      </w:r>
      <w:r w:rsidR="00D35772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j</w:t>
      </w:r>
      <w:r w:rsidRPr="00537514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uuni 2015. a määruse</w:t>
      </w:r>
      <w:r w:rsidR="00D35772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s</w:t>
      </w:r>
      <w:r w:rsidRPr="00537514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nr 69 </w:t>
      </w:r>
      <w:r w:rsidR="007B5EEE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„</w:t>
      </w:r>
      <w:r w:rsidRPr="00537514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Ehitisregistri põhimäärus</w:t>
      </w:r>
      <w:r w:rsidR="007B5EEE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“</w:t>
      </w:r>
      <w:r w:rsidRPr="00537514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tehakse järgmised muudatused:</w:t>
      </w:r>
    </w:p>
    <w:p w14:paraId="07268972" w14:textId="784369C1" w:rsidR="00537514" w:rsidRPr="00537514" w:rsidRDefault="00537514" w:rsidP="0053751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</w:p>
    <w:p w14:paraId="6C738DD0" w14:textId="2EA41522" w:rsidR="00537514" w:rsidRPr="00537514" w:rsidRDefault="00537514" w:rsidP="0053751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 w:rsidRPr="00537514">
        <w:rPr>
          <w:rFonts w:ascii="Times New Roman" w:eastAsia="Aptos" w:hAnsi="Times New Roman" w:cs="Times New Roman"/>
          <w:b/>
          <w:bCs/>
          <w:kern w:val="0"/>
          <w:sz w:val="24"/>
          <w:szCs w:val="24"/>
          <w14:ligatures w14:val="none"/>
        </w:rPr>
        <w:t>1)</w:t>
      </w:r>
      <w:r w:rsidRPr="00537514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määrust täiendatakse §-ga 3</w:t>
      </w:r>
      <w:r w:rsidRPr="00537514">
        <w:rPr>
          <w:rFonts w:ascii="Times New Roman" w:eastAsia="Aptos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 w:rsidRPr="00537514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järgmises sõnastuses:</w:t>
      </w:r>
    </w:p>
    <w:p w14:paraId="2A02F550" w14:textId="0364A0FA" w:rsidR="00D35772" w:rsidRPr="00D35772" w:rsidRDefault="00075BF7" w:rsidP="0053751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0"/>
          <w:sz w:val="24"/>
          <w:szCs w:val="24"/>
          <w14:ligatures w14:val="none"/>
        </w:rPr>
      </w:pPr>
      <w:r w:rsidRPr="00075BF7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„</w:t>
      </w:r>
      <w:r w:rsidR="00D35772" w:rsidRPr="00D35772">
        <w:rPr>
          <w:rFonts w:ascii="Times New Roman" w:eastAsia="Aptos" w:hAnsi="Times New Roman" w:cs="Times New Roman"/>
          <w:b/>
          <w:bCs/>
          <w:kern w:val="0"/>
          <w:sz w:val="24"/>
          <w:szCs w:val="24"/>
          <w14:ligatures w14:val="none"/>
        </w:rPr>
        <w:t>§ 3</w:t>
      </w:r>
      <w:r w:rsidR="00D35772" w:rsidRPr="00D35772">
        <w:rPr>
          <w:rFonts w:ascii="Times New Roman" w:eastAsia="Aptos" w:hAnsi="Times New Roman" w:cs="Times New Roman"/>
          <w:b/>
          <w:bCs/>
          <w:kern w:val="0"/>
          <w:sz w:val="24"/>
          <w:szCs w:val="24"/>
          <w:vertAlign w:val="superscript"/>
          <w14:ligatures w14:val="none"/>
        </w:rPr>
        <w:t>1</w:t>
      </w:r>
      <w:r w:rsidR="00D35772" w:rsidRPr="00D35772">
        <w:rPr>
          <w:rFonts w:ascii="Times New Roman" w:eastAsia="Aptos" w:hAnsi="Times New Roman" w:cs="Times New Roman"/>
          <w:b/>
          <w:bCs/>
          <w:kern w:val="0"/>
          <w:sz w:val="24"/>
          <w:szCs w:val="24"/>
          <w14:ligatures w14:val="none"/>
        </w:rPr>
        <w:t>. Registri vastutav töötleja</w:t>
      </w:r>
    </w:p>
    <w:p w14:paraId="529978DB" w14:textId="77777777" w:rsidR="00D35772" w:rsidRPr="00537514" w:rsidRDefault="00D35772" w:rsidP="0053751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</w:p>
    <w:p w14:paraId="2F25DF13" w14:textId="487CD6A6" w:rsidR="00537514" w:rsidRPr="00537514" w:rsidRDefault="00537514" w:rsidP="0053751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 w:rsidRPr="00537514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(1) Registri vastutav töötleja on Kliimaministeerium.</w:t>
      </w:r>
    </w:p>
    <w:p w14:paraId="5AEBB0B8" w14:textId="3745F47F" w:rsidR="00537514" w:rsidRPr="00537514" w:rsidRDefault="00537514" w:rsidP="0053751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</w:p>
    <w:p w14:paraId="3067CE61" w14:textId="32C7D512" w:rsidR="00537514" w:rsidRPr="00537514" w:rsidRDefault="00537514" w:rsidP="0053751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 w:rsidRPr="00537514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(2) Vastutav töötleja:</w:t>
      </w:r>
    </w:p>
    <w:p w14:paraId="5B8AC317" w14:textId="73837B3A" w:rsidR="00537514" w:rsidRPr="00537514" w:rsidRDefault="00537514" w:rsidP="0053751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 w:rsidRPr="00537514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1) otsustab strateegiliste teenuste vajaduse ja arendamise ning esitab volitatud töötlejale teenuse üldised tingimused;</w:t>
      </w:r>
    </w:p>
    <w:p w14:paraId="4BCED856" w14:textId="405B95C3" w:rsidR="00D35772" w:rsidRPr="00537514" w:rsidRDefault="00D35772" w:rsidP="00D35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514">
        <w:rPr>
          <w:rFonts w:ascii="Times New Roman" w:hAnsi="Times New Roman" w:cs="Times New Roman"/>
          <w:sz w:val="24"/>
          <w:szCs w:val="24"/>
        </w:rPr>
        <w:t xml:space="preserve">2) tagab strateegiliste teenuste arendamiseks </w:t>
      </w:r>
      <w:r w:rsidRPr="00603228">
        <w:rPr>
          <w:rFonts w:ascii="Times New Roman" w:hAnsi="Times New Roman" w:cs="Times New Roman"/>
          <w:sz w:val="24"/>
          <w:szCs w:val="24"/>
        </w:rPr>
        <w:t>vajaliku investeeringute eelarve või otsustab selle</w:t>
      </w:r>
      <w:r w:rsidRPr="00537514">
        <w:rPr>
          <w:rFonts w:ascii="Times New Roman" w:hAnsi="Times New Roman" w:cs="Times New Roman"/>
          <w:sz w:val="24"/>
          <w:szCs w:val="24"/>
        </w:rPr>
        <w:t xml:space="preserve"> ümberkorraldamise.</w:t>
      </w:r>
      <w:r w:rsidR="00075BF7">
        <w:rPr>
          <w:rFonts w:ascii="Times New Roman" w:hAnsi="Times New Roman" w:cs="Times New Roman"/>
          <w:sz w:val="24"/>
          <w:szCs w:val="24"/>
        </w:rPr>
        <w:t>“;</w:t>
      </w:r>
    </w:p>
    <w:p w14:paraId="70CAA9D5" w14:textId="77777777" w:rsidR="00D35772" w:rsidRPr="00537514" w:rsidRDefault="00D35772" w:rsidP="0053751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</w:p>
    <w:p w14:paraId="4E63FC34" w14:textId="6A9631BC" w:rsidR="00537514" w:rsidRPr="00537514" w:rsidRDefault="00537514" w:rsidP="0053751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 w:rsidRPr="00537514">
        <w:rPr>
          <w:rFonts w:ascii="Times New Roman" w:eastAsia="Aptos" w:hAnsi="Times New Roman" w:cs="Times New Roman"/>
          <w:b/>
          <w:bCs/>
          <w:kern w:val="0"/>
          <w:sz w:val="24"/>
          <w:szCs w:val="24"/>
          <w14:ligatures w14:val="none"/>
        </w:rPr>
        <w:t>2)</w:t>
      </w:r>
      <w:r w:rsidRPr="00537514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paragrahvi 4 lõige 1 sõnastatakse järgmiselt:</w:t>
      </w:r>
    </w:p>
    <w:p w14:paraId="6CCF3260" w14:textId="04BD2F53" w:rsidR="00537514" w:rsidRPr="00537514" w:rsidRDefault="00537514" w:rsidP="0053751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 w:rsidRPr="00537514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„(1) Registri volitatud töötleja on Maa- ja Ruumiamet.</w:t>
      </w:r>
      <w:r w:rsidR="00D35772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“;</w:t>
      </w:r>
    </w:p>
    <w:p w14:paraId="63CC84C2" w14:textId="0819CDA2" w:rsidR="00537514" w:rsidRPr="00537514" w:rsidRDefault="00537514" w:rsidP="0053751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</w:p>
    <w:p w14:paraId="0AFB2BB8" w14:textId="28759A71" w:rsidR="00537514" w:rsidRPr="00537514" w:rsidRDefault="00537514" w:rsidP="0053751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 w:rsidRPr="00537514">
        <w:rPr>
          <w:rFonts w:ascii="Times New Roman" w:eastAsia="Aptos" w:hAnsi="Times New Roman" w:cs="Times New Roman"/>
          <w:b/>
          <w:bCs/>
          <w:kern w:val="0"/>
          <w:sz w:val="24"/>
          <w:szCs w:val="24"/>
          <w14:ligatures w14:val="none"/>
        </w:rPr>
        <w:t>3)</w:t>
      </w:r>
      <w:r w:rsidRPr="00537514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paragrahvi 4 lõike 3 sissejuhatav lauseosa sõnastatakse järgmiselt:</w:t>
      </w:r>
    </w:p>
    <w:p w14:paraId="60C8D67B" w14:textId="5A4B1028" w:rsidR="00537514" w:rsidRPr="00537514" w:rsidRDefault="00537514" w:rsidP="0053751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 w:rsidRPr="00537514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„Volitatud töötleja:</w:t>
      </w:r>
      <w:r w:rsidR="00D35772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“;</w:t>
      </w:r>
    </w:p>
    <w:p w14:paraId="13D92612" w14:textId="0CB7B988" w:rsidR="00537514" w:rsidRPr="00537514" w:rsidRDefault="00537514" w:rsidP="0053751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</w:p>
    <w:p w14:paraId="0C963DE9" w14:textId="37D86D91" w:rsidR="00537514" w:rsidRPr="00537514" w:rsidRDefault="00537514" w:rsidP="0053751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 w:rsidRPr="00537514">
        <w:rPr>
          <w:rFonts w:ascii="Times New Roman" w:eastAsia="Aptos" w:hAnsi="Times New Roman" w:cs="Times New Roman"/>
          <w:b/>
          <w:bCs/>
          <w:kern w:val="0"/>
          <w:sz w:val="24"/>
          <w:szCs w:val="24"/>
          <w14:ligatures w14:val="none"/>
        </w:rPr>
        <w:t>4)</w:t>
      </w:r>
      <w:r w:rsidRPr="00537514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paragrahvi 32 lõike 2 punkti</w:t>
      </w:r>
      <w:r w:rsidR="00127296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de</w:t>
      </w:r>
      <w:r w:rsidRPr="00537514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s 7 </w:t>
      </w:r>
      <w:r w:rsidR="00127296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ja 8 </w:t>
      </w:r>
      <w:r w:rsidRPr="00537514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asendatakse sõna </w:t>
      </w:r>
      <w:r w:rsidR="007B5EEE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„</w:t>
      </w:r>
      <w:r w:rsidRPr="00537514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Kliimaministeerium</w:t>
      </w:r>
      <w:r w:rsidR="007B5EEE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“</w:t>
      </w:r>
      <w:r w:rsidRPr="00537514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27296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sõnadega </w:t>
      </w:r>
      <w:r w:rsidR="007B5EEE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„</w:t>
      </w:r>
      <w:r w:rsidRPr="00537514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Maa- ja Ruumiamet</w:t>
      </w:r>
      <w:r w:rsidR="007B5EEE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“</w:t>
      </w:r>
      <w:r w:rsidRPr="00537514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;</w:t>
      </w:r>
    </w:p>
    <w:p w14:paraId="56F2E03A" w14:textId="77777777" w:rsidR="00127296" w:rsidRDefault="00127296" w:rsidP="0053751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</w:p>
    <w:p w14:paraId="23544E8B" w14:textId="6C17928C" w:rsidR="00537514" w:rsidRPr="00537514" w:rsidRDefault="00127296" w:rsidP="0053751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Aptos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="00537514" w:rsidRPr="00537514">
        <w:rPr>
          <w:rFonts w:ascii="Times New Roman" w:eastAsia="Aptos" w:hAnsi="Times New Roman" w:cs="Times New Roman"/>
          <w:b/>
          <w:bCs/>
          <w:kern w:val="0"/>
          <w:sz w:val="24"/>
          <w:szCs w:val="24"/>
          <w14:ligatures w14:val="none"/>
        </w:rPr>
        <w:t>)</w:t>
      </w:r>
      <w:r w:rsidR="00537514" w:rsidRPr="00537514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paragrahvi 32 lõike 2 punktis 9 asendatakse </w:t>
      </w:r>
      <w:r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sõna</w:t>
      </w:r>
      <w:r w:rsidR="00537514" w:rsidRPr="00537514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B5EEE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„</w:t>
      </w:r>
      <w:r w:rsidR="00537514" w:rsidRPr="00537514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Maa-amet</w:t>
      </w:r>
      <w:r w:rsidR="007B5EEE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“</w:t>
      </w:r>
      <w:r w:rsidR="00537514" w:rsidRPr="00537514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sõnadega</w:t>
      </w:r>
      <w:r w:rsidR="00537514" w:rsidRPr="00537514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B5EEE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„</w:t>
      </w:r>
      <w:r w:rsidR="00537514" w:rsidRPr="00537514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Maa- ja Ruumiamet</w:t>
      </w:r>
      <w:r w:rsidR="007B5EEE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“</w:t>
      </w:r>
      <w:r w:rsidR="00537514" w:rsidRPr="00537514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;</w:t>
      </w:r>
    </w:p>
    <w:p w14:paraId="7455F63F" w14:textId="0F4843BE" w:rsidR="00537514" w:rsidRPr="00537514" w:rsidRDefault="00537514" w:rsidP="0053751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</w:p>
    <w:p w14:paraId="20D4C13B" w14:textId="1A60AD3B" w:rsidR="00537514" w:rsidRPr="00537514" w:rsidRDefault="00127296" w:rsidP="0053751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 w:rsidRPr="00127296">
        <w:rPr>
          <w:rFonts w:ascii="Times New Roman" w:eastAsia="Aptos" w:hAnsi="Times New Roman" w:cs="Times New Roman"/>
          <w:b/>
          <w:bCs/>
          <w:kern w:val="0"/>
          <w:sz w:val="24"/>
          <w:szCs w:val="24"/>
          <w14:ligatures w14:val="none"/>
        </w:rPr>
        <w:t>6</w:t>
      </w:r>
      <w:r w:rsidR="00537514" w:rsidRPr="00537514">
        <w:rPr>
          <w:rFonts w:ascii="Times New Roman" w:eastAsia="Aptos" w:hAnsi="Times New Roman" w:cs="Times New Roman"/>
          <w:b/>
          <w:bCs/>
          <w:kern w:val="0"/>
          <w:sz w:val="24"/>
          <w:szCs w:val="24"/>
          <w14:ligatures w14:val="none"/>
        </w:rPr>
        <w:t>)</w:t>
      </w:r>
      <w:r w:rsidR="00537514" w:rsidRPr="00537514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paragrahvi 32 lõike 2 punktis 13 asendatakse sõna </w:t>
      </w:r>
      <w:r w:rsidR="007B5EEE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„</w:t>
      </w:r>
      <w:r w:rsidR="00537514" w:rsidRPr="00537514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Kliimaministeerium</w:t>
      </w:r>
      <w:r w:rsidR="007B5EEE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“</w:t>
      </w:r>
      <w:r w:rsidR="00537514" w:rsidRPr="00537514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sõnadega</w:t>
      </w:r>
      <w:r w:rsidR="00537514" w:rsidRPr="00537514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B5EEE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„</w:t>
      </w:r>
      <w:r w:rsidR="00537514" w:rsidRPr="00537514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Maa- ja Ruumiamet</w:t>
      </w:r>
      <w:r w:rsidR="007B5EEE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“</w:t>
      </w:r>
      <w:r w:rsidR="00D35772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.</w:t>
      </w:r>
    </w:p>
    <w:p w14:paraId="1D05AF1B" w14:textId="7849647F" w:rsidR="00537514" w:rsidRDefault="00537514" w:rsidP="0053751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</w:p>
    <w:p w14:paraId="4AF7EE72" w14:textId="7B14A9CC" w:rsidR="00D35772" w:rsidRPr="007A0A15" w:rsidRDefault="00D35772" w:rsidP="0053751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0"/>
          <w:sz w:val="24"/>
          <w:szCs w:val="24"/>
          <w14:ligatures w14:val="none"/>
        </w:rPr>
      </w:pPr>
      <w:r w:rsidRPr="007A0A15">
        <w:rPr>
          <w:rFonts w:ascii="Times New Roman" w:eastAsia="Aptos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§ 2.</w:t>
      </w:r>
      <w:r w:rsidR="00127296" w:rsidRPr="007A0A15">
        <w:rPr>
          <w:rFonts w:ascii="Times New Roman" w:eastAsia="Aptos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7A0A15" w:rsidRPr="007A0A15">
        <w:rPr>
          <w:rFonts w:ascii="Times New Roman" w:eastAsia="Aptos" w:hAnsi="Times New Roman" w:cs="Times New Roman"/>
          <w:b/>
          <w:bCs/>
          <w:kern w:val="0"/>
          <w:sz w:val="24"/>
          <w:szCs w:val="24"/>
          <w14:ligatures w14:val="none"/>
        </w:rPr>
        <w:t>Vabariigi Valitsuse 29. juuni 2023. a määruse nr 71 „Kliimaministeeriumi põhimäärus“ muutmine</w:t>
      </w:r>
    </w:p>
    <w:p w14:paraId="7EDDA31D" w14:textId="77777777" w:rsidR="007A0A15" w:rsidRDefault="007A0A15" w:rsidP="0053751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</w:p>
    <w:p w14:paraId="6203A6EF" w14:textId="3DAB8E7C" w:rsidR="00D35772" w:rsidRDefault="007A0A15" w:rsidP="0053751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 w:rsidRPr="007A0A15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Vabariigi Valitsuse 29. juuni 2023. a määruse</w:t>
      </w:r>
      <w:r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s</w:t>
      </w:r>
      <w:r w:rsidRPr="007A0A15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nr 71 „Kliimaministeeriumi põhimäärus“</w:t>
      </w:r>
      <w:r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tehakse järgmised muudatused:</w:t>
      </w:r>
    </w:p>
    <w:p w14:paraId="24DDF0FE" w14:textId="77777777" w:rsidR="007A0A15" w:rsidRDefault="007A0A15" w:rsidP="0053751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</w:p>
    <w:p w14:paraId="65EBF128" w14:textId="028C13B2" w:rsidR="007A0A15" w:rsidRDefault="007A0A15" w:rsidP="0053751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 w:rsidRPr="007A0A15">
        <w:rPr>
          <w:rFonts w:ascii="Times New Roman" w:eastAsia="Aptos" w:hAnsi="Times New Roman" w:cs="Times New Roman"/>
          <w:b/>
          <w:bCs/>
          <w:kern w:val="0"/>
          <w:sz w:val="24"/>
          <w:szCs w:val="24"/>
          <w14:ligatures w14:val="none"/>
        </w:rPr>
        <w:t>1)</w:t>
      </w:r>
      <w:r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paragrahvi 6 täiendatakse pärast sõna „ehitus“ tekstiosaga „</w:t>
      </w:r>
      <w:r w:rsidRPr="007A0A15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(s</w:t>
      </w:r>
      <w:r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ealhulgas</w:t>
      </w:r>
      <w:r w:rsidRPr="007A0A15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ehitiste ligipääsetavus)</w:t>
      </w:r>
      <w:r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“;</w:t>
      </w:r>
    </w:p>
    <w:p w14:paraId="67A4E19F" w14:textId="77777777" w:rsidR="007A0A15" w:rsidRDefault="007A0A15" w:rsidP="0053751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</w:p>
    <w:p w14:paraId="20DC9102" w14:textId="1CB265F4" w:rsidR="00C45504" w:rsidRDefault="007A0A15" w:rsidP="007A0A15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 w:rsidRPr="00D845B2">
        <w:rPr>
          <w:rFonts w:ascii="Times New Roman" w:eastAsia="Aptos" w:hAnsi="Times New Roman" w:cs="Times New Roman"/>
          <w:b/>
          <w:bCs/>
          <w:kern w:val="0"/>
          <w:sz w:val="24"/>
          <w:szCs w:val="24"/>
          <w14:ligatures w14:val="none"/>
        </w:rPr>
        <w:t>2)</w:t>
      </w:r>
      <w:r w:rsidR="00AB40AC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paragrahvi 22 </w:t>
      </w:r>
      <w:r w:rsidR="00D845B2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lõike 2 punkt 2 </w:t>
      </w:r>
      <w:r w:rsidR="00D845B2" w:rsidRPr="00D845B2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sõnastatakse järgmiselt</w:t>
      </w:r>
      <w:r w:rsidR="00D845B2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:</w:t>
      </w:r>
    </w:p>
    <w:p w14:paraId="6FD2C1CE" w14:textId="70E3C588" w:rsidR="007A0A15" w:rsidRPr="00C45504" w:rsidRDefault="00C45504" w:rsidP="007A0A15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„</w:t>
      </w:r>
      <w:r w:rsidRPr="00C45504">
        <w:rPr>
          <w:rFonts w:ascii="Times New Roman" w:hAnsi="Times New Roman" w:cs="Times New Roman"/>
          <w:sz w:val="24"/>
          <w:szCs w:val="24"/>
        </w:rPr>
        <w:t>2) ehituse ja elukeskkonna osakonna põhiülesanded on ehitus- ja elamuvaldkonna ning elukeskkonna poliitika kujundamine ja elluviimise korraldamine, sealhulgas ehitistega seotud teabe hoiu ja töötlemise korraldamine</w:t>
      </w:r>
      <w:r>
        <w:rPr>
          <w:rFonts w:ascii="Times New Roman" w:hAnsi="Times New Roman" w:cs="Times New Roman"/>
          <w:sz w:val="24"/>
          <w:szCs w:val="24"/>
        </w:rPr>
        <w:t>;“.</w:t>
      </w:r>
    </w:p>
    <w:p w14:paraId="37CF4F94" w14:textId="77777777" w:rsidR="00D35772" w:rsidRPr="00537514" w:rsidRDefault="00D35772" w:rsidP="0053751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</w:p>
    <w:p w14:paraId="7E1B5AE6" w14:textId="537226D7" w:rsidR="00537514" w:rsidRPr="00537514" w:rsidRDefault="00537514" w:rsidP="0053751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0"/>
          <w:sz w:val="24"/>
          <w:szCs w:val="24"/>
          <w14:ligatures w14:val="none"/>
        </w:rPr>
      </w:pPr>
      <w:r w:rsidRPr="00537514">
        <w:rPr>
          <w:rFonts w:ascii="Times New Roman" w:eastAsia="Aptos" w:hAnsi="Times New Roman" w:cs="Times New Roman"/>
          <w:b/>
          <w:bCs/>
          <w:kern w:val="0"/>
          <w:sz w:val="24"/>
          <w:szCs w:val="24"/>
          <w14:ligatures w14:val="none"/>
        </w:rPr>
        <w:t xml:space="preserve">§ </w:t>
      </w:r>
      <w:r w:rsidR="00D35772">
        <w:rPr>
          <w:rFonts w:ascii="Times New Roman" w:eastAsia="Aptos" w:hAnsi="Times New Roman" w:cs="Times New Roman"/>
          <w:b/>
          <w:bCs/>
          <w:kern w:val="0"/>
          <w:sz w:val="24"/>
          <w:szCs w:val="24"/>
          <w14:ligatures w14:val="none"/>
        </w:rPr>
        <w:t>3</w:t>
      </w:r>
      <w:r w:rsidRPr="00537514">
        <w:rPr>
          <w:rFonts w:ascii="Times New Roman" w:eastAsia="Aptos" w:hAnsi="Times New Roman" w:cs="Times New Roman"/>
          <w:b/>
          <w:bCs/>
          <w:kern w:val="0"/>
          <w:sz w:val="24"/>
          <w:szCs w:val="24"/>
          <w14:ligatures w14:val="none"/>
        </w:rPr>
        <w:t>. Määruse jõustumine</w:t>
      </w:r>
    </w:p>
    <w:p w14:paraId="7A7B1D51" w14:textId="5AE88B74" w:rsidR="00537514" w:rsidRPr="00537514" w:rsidRDefault="00537514" w:rsidP="0053751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</w:p>
    <w:p w14:paraId="60209EB1" w14:textId="6BF19363" w:rsidR="00537514" w:rsidRPr="00537514" w:rsidRDefault="00537514" w:rsidP="0053751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 w:rsidRPr="00537514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Määrus jõustub 2025. a</w:t>
      </w:r>
      <w:r w:rsidR="0039277C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asta </w:t>
      </w:r>
      <w:r w:rsidR="0039277C" w:rsidRPr="00537514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1. jaanuaril</w:t>
      </w:r>
      <w:r w:rsidRPr="00537514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.</w:t>
      </w:r>
    </w:p>
    <w:p w14:paraId="5E74C64A" w14:textId="77777777" w:rsidR="00537514" w:rsidRPr="00537514" w:rsidRDefault="00537514" w:rsidP="0053751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</w:p>
    <w:p w14:paraId="62787EF4" w14:textId="77777777" w:rsidR="0093274F" w:rsidRPr="00537514" w:rsidRDefault="0093274F" w:rsidP="00537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05B61B" w14:textId="77777777" w:rsidR="0093274F" w:rsidRPr="00537514" w:rsidRDefault="0093274F" w:rsidP="00537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67069" w14:textId="77777777" w:rsidR="0048327B" w:rsidRPr="0048327B" w:rsidRDefault="0048327B" w:rsidP="0048327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  <w14:ligatures w14:val="none"/>
        </w:rPr>
      </w:pPr>
    </w:p>
    <w:p w14:paraId="086EB5A8" w14:textId="77777777" w:rsidR="0048327B" w:rsidRPr="0048327B" w:rsidRDefault="0048327B" w:rsidP="0048327B">
      <w:pPr>
        <w:widowControl w:val="0"/>
        <w:suppressAutoHyphens/>
        <w:spacing w:after="0" w:line="240" w:lineRule="auto"/>
        <w:ind w:left="2835" w:hanging="2835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  <w14:ligatures w14:val="none"/>
        </w:rPr>
      </w:pPr>
      <w:r w:rsidRPr="004832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  <w14:ligatures w14:val="none"/>
        </w:rPr>
        <w:t>Kristen Michal</w:t>
      </w:r>
    </w:p>
    <w:p w14:paraId="1A3BA854" w14:textId="6405B3CF" w:rsidR="0048327B" w:rsidRPr="0048327B" w:rsidRDefault="0048327B" w:rsidP="0048327B">
      <w:pPr>
        <w:widowControl w:val="0"/>
        <w:suppressAutoHyphens/>
        <w:spacing w:after="0" w:line="240" w:lineRule="auto"/>
        <w:ind w:left="2835" w:hanging="2835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  <w14:ligatures w14:val="none"/>
        </w:rPr>
      </w:pPr>
      <w:r w:rsidRPr="004832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  <w14:ligatures w14:val="none"/>
        </w:rPr>
        <w:t xml:space="preserve">Peaminister            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  <w14:ligatures w14:val="none"/>
        </w:rPr>
        <w:t xml:space="preserve">  </w:t>
      </w:r>
      <w:r w:rsidRPr="004832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  <w14:ligatures w14:val="none"/>
        </w:rPr>
        <w:t xml:space="preserve">        </w:t>
      </w:r>
      <w:r w:rsidR="007801C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  <w14:ligatures w14:val="none"/>
        </w:rPr>
        <w:t>Vladimir Svet</w:t>
      </w:r>
      <w:r w:rsidRPr="004832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  <w14:ligatures w14:val="none"/>
        </w:rPr>
        <w:t xml:space="preserve">                </w:t>
      </w:r>
    </w:p>
    <w:p w14:paraId="7DB55E20" w14:textId="140B1AD9" w:rsidR="0048327B" w:rsidRPr="0048327B" w:rsidRDefault="0048327B" w:rsidP="0048327B">
      <w:pPr>
        <w:widowControl w:val="0"/>
        <w:tabs>
          <w:tab w:val="left" w:pos="637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  <w14:ligatures w14:val="none"/>
        </w:rPr>
      </w:pPr>
      <w:r w:rsidRPr="004832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  <w14:ligatures w14:val="none"/>
        </w:rPr>
        <w:t xml:space="preserve">                            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  <w14:ligatures w14:val="none"/>
        </w:rPr>
        <w:t xml:space="preserve">  </w:t>
      </w:r>
      <w:r w:rsidRPr="004832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  <w14:ligatures w14:val="none"/>
        </w:rPr>
        <w:t xml:space="preserve">           </w:t>
      </w:r>
      <w:r w:rsidR="007801C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  <w14:ligatures w14:val="none"/>
        </w:rPr>
        <w:t>Taristu</w:t>
      </w:r>
      <w:r w:rsidRPr="004832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  <w14:ligatures w14:val="none"/>
        </w:rPr>
        <w:t xml:space="preserve">minister     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  <w14:ligatures w14:val="none"/>
        </w:rPr>
        <w:t xml:space="preserve">      </w:t>
      </w:r>
      <w:r w:rsidRPr="004832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  <w14:ligatures w14:val="none"/>
        </w:rPr>
        <w:t xml:space="preserve">        Taimar Peterkop</w:t>
      </w:r>
    </w:p>
    <w:p w14:paraId="31E8F9FF" w14:textId="0911BACC" w:rsidR="0048327B" w:rsidRPr="0048327B" w:rsidRDefault="0048327B" w:rsidP="0048327B">
      <w:pPr>
        <w:widowControl w:val="0"/>
        <w:suppressAutoHyphens/>
        <w:spacing w:after="0" w:line="240" w:lineRule="auto"/>
        <w:ind w:left="424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  <w14:ligatures w14:val="none"/>
        </w:rPr>
        <w:t xml:space="preserve">   </w:t>
      </w:r>
      <w:r w:rsidR="007801C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  <w14:ligatures w14:val="none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  <w14:ligatures w14:val="none"/>
        </w:rPr>
        <w:t xml:space="preserve">            </w:t>
      </w:r>
      <w:r w:rsidRPr="004832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  <w14:ligatures w14:val="none"/>
        </w:rPr>
        <w:t>Riigisekretär</w:t>
      </w:r>
    </w:p>
    <w:p w14:paraId="29D59FC8" w14:textId="77777777" w:rsidR="00E23958" w:rsidRPr="00537514" w:rsidRDefault="00E23958" w:rsidP="00537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3958" w:rsidRPr="00537514" w:rsidSect="00537514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4F"/>
    <w:rsid w:val="00075BF7"/>
    <w:rsid w:val="000C3F27"/>
    <w:rsid w:val="00105C2C"/>
    <w:rsid w:val="00127296"/>
    <w:rsid w:val="0039277C"/>
    <w:rsid w:val="003C5F78"/>
    <w:rsid w:val="0048327B"/>
    <w:rsid w:val="00537514"/>
    <w:rsid w:val="005B1101"/>
    <w:rsid w:val="00603228"/>
    <w:rsid w:val="007801C3"/>
    <w:rsid w:val="00781A5E"/>
    <w:rsid w:val="007A0A15"/>
    <w:rsid w:val="007B5EEE"/>
    <w:rsid w:val="00816F5A"/>
    <w:rsid w:val="008654A1"/>
    <w:rsid w:val="0093274F"/>
    <w:rsid w:val="00A71784"/>
    <w:rsid w:val="00AB40AC"/>
    <w:rsid w:val="00AD77F8"/>
    <w:rsid w:val="00BA7664"/>
    <w:rsid w:val="00C45504"/>
    <w:rsid w:val="00D35772"/>
    <w:rsid w:val="00D657E8"/>
    <w:rsid w:val="00D845B2"/>
    <w:rsid w:val="00DC13F8"/>
    <w:rsid w:val="00E23958"/>
    <w:rsid w:val="00E91442"/>
    <w:rsid w:val="00EF465D"/>
    <w:rsid w:val="00FA2AF2"/>
    <w:rsid w:val="00FB2908"/>
    <w:rsid w:val="00FC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6C337"/>
  <w15:chartTrackingRefBased/>
  <w15:docId w15:val="{DD5FD6C9-F842-4A77-AA21-5BB8E70A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32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32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32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32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32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32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32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32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32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32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32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32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3274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3274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3274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3274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3274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3274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32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32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32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32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32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3274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3274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3274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32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3274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3274F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93274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93274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93274F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3274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3274F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7B5E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6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2</Pages>
  <Words>333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MaRu VV määruste muudatus_eelnõu</vt:lpstr>
    </vt:vector>
  </TitlesOfParts>
  <Company>KeMIT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MaRu VV määruste muudatus_eelnõu</dc:title>
  <dc:subject/>
  <dc:creator>Liisi Pajuste</dc:creator>
  <dc:description/>
  <cp:lastModifiedBy>Annemari Vene</cp:lastModifiedBy>
  <cp:revision>13</cp:revision>
  <dcterms:created xsi:type="dcterms:W3CDTF">2024-10-15T12:55:00Z</dcterms:created>
  <dcterms:modified xsi:type="dcterms:W3CDTF">2024-10-28T13:39:00Z</dcterms:modified>
</cp:coreProperties>
</file>