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6F9EF6" w14:textId="77777777" w:rsidR="00424E9F" w:rsidRPr="00176FD1" w:rsidRDefault="00424E9F" w:rsidP="00176FD1">
      <w:pPr>
        <w:jc w:val="both"/>
        <w:rPr>
          <w:rFonts w:cs="Arial"/>
          <w:b/>
          <w:bCs/>
          <w:sz w:val="20"/>
          <w:szCs w:val="20"/>
        </w:rPr>
      </w:pPr>
    </w:p>
    <w:p w14:paraId="4A324D4F" w14:textId="77777777" w:rsidR="00424E9F" w:rsidRPr="00176FD1" w:rsidRDefault="00424E9F" w:rsidP="00176FD1">
      <w:pPr>
        <w:jc w:val="both"/>
        <w:rPr>
          <w:rFonts w:cs="Arial"/>
          <w:b/>
          <w:bCs/>
          <w:sz w:val="20"/>
          <w:szCs w:val="20"/>
        </w:rPr>
      </w:pPr>
    </w:p>
    <w:p w14:paraId="3AE9C172" w14:textId="77777777" w:rsidR="00176FD1" w:rsidRDefault="00176FD1" w:rsidP="00176FD1">
      <w:pPr>
        <w:jc w:val="both"/>
        <w:rPr>
          <w:rFonts w:cs="Arial"/>
          <w:sz w:val="20"/>
          <w:szCs w:val="20"/>
        </w:rPr>
      </w:pPr>
    </w:p>
    <w:p w14:paraId="36DB34CD" w14:textId="77777777" w:rsidR="00176FD1" w:rsidRDefault="00176FD1" w:rsidP="00176FD1">
      <w:pPr>
        <w:jc w:val="both"/>
        <w:rPr>
          <w:rFonts w:cs="Arial"/>
          <w:sz w:val="20"/>
          <w:szCs w:val="20"/>
        </w:rPr>
      </w:pPr>
    </w:p>
    <w:p w14:paraId="06CCB8FA" w14:textId="021D6952" w:rsidR="00791806" w:rsidRPr="00176FD1" w:rsidRDefault="00896E94" w:rsidP="00176FD1">
      <w:pPr>
        <w:jc w:val="both"/>
        <w:rPr>
          <w:rFonts w:cs="Arial"/>
          <w:sz w:val="20"/>
          <w:szCs w:val="20"/>
        </w:rPr>
      </w:pPr>
      <w:r w:rsidRPr="00176FD1">
        <w:rPr>
          <w:rFonts w:cs="Arial"/>
          <w:sz w:val="20"/>
          <w:szCs w:val="20"/>
        </w:rPr>
        <w:t>Tarbijakaitse ja Tehnilise Järelvalve Amet</w:t>
      </w:r>
      <w:r w:rsidR="00791806" w:rsidRPr="00176FD1">
        <w:rPr>
          <w:rFonts w:cs="Arial"/>
          <w:sz w:val="20"/>
          <w:szCs w:val="20"/>
        </w:rPr>
        <w:t xml:space="preserve">                   </w:t>
      </w:r>
    </w:p>
    <w:p w14:paraId="76E10A29" w14:textId="77777777" w:rsidR="00D42519" w:rsidRPr="00176FD1" w:rsidRDefault="00D42519" w:rsidP="00176FD1">
      <w:pPr>
        <w:jc w:val="both"/>
        <w:rPr>
          <w:rFonts w:cs="Arial"/>
          <w:sz w:val="20"/>
          <w:szCs w:val="20"/>
        </w:rPr>
      </w:pPr>
      <w:r w:rsidRPr="00176FD1">
        <w:rPr>
          <w:rFonts w:cs="Arial"/>
          <w:sz w:val="20"/>
          <w:szCs w:val="20"/>
        </w:rPr>
        <w:t>Endla 10</w:t>
      </w:r>
      <w:r w:rsidR="000F1C9B" w:rsidRPr="00176FD1">
        <w:rPr>
          <w:rFonts w:cs="Arial"/>
          <w:sz w:val="20"/>
          <w:szCs w:val="20"/>
        </w:rPr>
        <w:t>A</w:t>
      </w:r>
    </w:p>
    <w:p w14:paraId="324FC1B4" w14:textId="5B8DEC8A" w:rsidR="002B3561" w:rsidRPr="00176FD1" w:rsidRDefault="00D42519" w:rsidP="00176FD1">
      <w:pPr>
        <w:tabs>
          <w:tab w:val="left" w:pos="6237"/>
        </w:tabs>
        <w:jc w:val="both"/>
        <w:rPr>
          <w:rFonts w:cs="Arial"/>
          <w:sz w:val="20"/>
          <w:szCs w:val="20"/>
        </w:rPr>
      </w:pPr>
      <w:r w:rsidRPr="00176FD1">
        <w:rPr>
          <w:rFonts w:cs="Arial"/>
          <w:sz w:val="20"/>
          <w:szCs w:val="20"/>
        </w:rPr>
        <w:t>10122</w:t>
      </w:r>
      <w:r w:rsidR="002250C8" w:rsidRPr="00176FD1">
        <w:rPr>
          <w:rFonts w:cs="Arial"/>
          <w:sz w:val="20"/>
          <w:szCs w:val="20"/>
        </w:rPr>
        <w:t xml:space="preserve"> Tallinn</w:t>
      </w:r>
      <w:r w:rsidR="00310430" w:rsidRPr="00176FD1">
        <w:rPr>
          <w:rFonts w:cs="Arial"/>
          <w:sz w:val="20"/>
          <w:szCs w:val="20"/>
        </w:rPr>
        <w:tab/>
        <w:t>2</w:t>
      </w:r>
      <w:r w:rsidR="00363040">
        <w:rPr>
          <w:rFonts w:cs="Arial"/>
          <w:sz w:val="20"/>
          <w:szCs w:val="20"/>
        </w:rPr>
        <w:t>2</w:t>
      </w:r>
      <w:r w:rsidR="00310430" w:rsidRPr="00176FD1">
        <w:rPr>
          <w:rFonts w:cs="Arial"/>
          <w:sz w:val="20"/>
          <w:szCs w:val="20"/>
        </w:rPr>
        <w:t xml:space="preserve">.08.2023 nr </w:t>
      </w:r>
      <w:r w:rsidR="00EC4826" w:rsidRPr="00176FD1">
        <w:rPr>
          <w:rFonts w:cs="Arial"/>
          <w:sz w:val="20"/>
          <w:szCs w:val="20"/>
        </w:rPr>
        <w:t>TM-JUH-4/5</w:t>
      </w:r>
    </w:p>
    <w:p w14:paraId="38C6E524" w14:textId="77777777" w:rsidR="002B3561" w:rsidRPr="00176FD1" w:rsidRDefault="002B3561" w:rsidP="00176FD1">
      <w:pPr>
        <w:jc w:val="both"/>
        <w:rPr>
          <w:rFonts w:cs="Arial"/>
          <w:sz w:val="20"/>
          <w:szCs w:val="20"/>
        </w:rPr>
      </w:pPr>
      <w:r w:rsidRPr="00176FD1">
        <w:rPr>
          <w:rFonts w:cs="Arial"/>
          <w:sz w:val="20"/>
          <w:szCs w:val="20"/>
        </w:rPr>
        <w:t>Info</w:t>
      </w:r>
      <w:r w:rsidR="008D50D9" w:rsidRPr="00176FD1">
        <w:rPr>
          <w:rFonts w:cs="Arial"/>
          <w:sz w:val="20"/>
          <w:szCs w:val="20"/>
        </w:rPr>
        <w:t>@ttja.ee</w:t>
      </w:r>
    </w:p>
    <w:p w14:paraId="41516C3F" w14:textId="0F8D92D3" w:rsidR="00791806" w:rsidRPr="00176FD1" w:rsidRDefault="00791806" w:rsidP="00176FD1">
      <w:pPr>
        <w:jc w:val="both"/>
        <w:rPr>
          <w:rFonts w:cs="Arial"/>
          <w:sz w:val="20"/>
          <w:szCs w:val="20"/>
        </w:rPr>
      </w:pPr>
    </w:p>
    <w:p w14:paraId="6BB28261" w14:textId="1AD56F8B" w:rsidR="005A5AC7" w:rsidRPr="00176FD1" w:rsidRDefault="005A5AC7" w:rsidP="00176FD1">
      <w:pPr>
        <w:jc w:val="both"/>
        <w:rPr>
          <w:rFonts w:cs="Arial"/>
          <w:sz w:val="20"/>
          <w:szCs w:val="20"/>
        </w:rPr>
      </w:pPr>
    </w:p>
    <w:p w14:paraId="3A40A6BE" w14:textId="77777777" w:rsidR="00C209ED" w:rsidRPr="00176FD1" w:rsidRDefault="00C209ED" w:rsidP="00176FD1">
      <w:pPr>
        <w:jc w:val="both"/>
        <w:rPr>
          <w:rFonts w:cs="Arial"/>
          <w:sz w:val="20"/>
          <w:szCs w:val="20"/>
        </w:rPr>
      </w:pPr>
    </w:p>
    <w:p w14:paraId="5D49A941" w14:textId="77777777" w:rsidR="00C209ED" w:rsidRDefault="00C209ED" w:rsidP="00176FD1">
      <w:pPr>
        <w:jc w:val="both"/>
        <w:rPr>
          <w:rFonts w:cs="Arial"/>
          <w:sz w:val="20"/>
          <w:szCs w:val="20"/>
        </w:rPr>
      </w:pPr>
    </w:p>
    <w:p w14:paraId="69864ADF" w14:textId="77777777" w:rsidR="00176FD1" w:rsidRDefault="00176FD1" w:rsidP="00176FD1">
      <w:pPr>
        <w:jc w:val="both"/>
        <w:rPr>
          <w:rFonts w:cs="Arial"/>
          <w:sz w:val="20"/>
          <w:szCs w:val="20"/>
        </w:rPr>
      </w:pPr>
    </w:p>
    <w:p w14:paraId="124AFB26" w14:textId="77777777" w:rsidR="00176FD1" w:rsidRPr="00176FD1" w:rsidRDefault="00176FD1" w:rsidP="00176FD1">
      <w:pPr>
        <w:jc w:val="both"/>
        <w:rPr>
          <w:rFonts w:cs="Arial"/>
          <w:sz w:val="20"/>
          <w:szCs w:val="20"/>
        </w:rPr>
      </w:pPr>
    </w:p>
    <w:p w14:paraId="6DEF0178" w14:textId="44832656" w:rsidR="00C209ED" w:rsidRPr="00176FD1" w:rsidRDefault="00EB4922" w:rsidP="00176FD1">
      <w:pPr>
        <w:jc w:val="both"/>
        <w:rPr>
          <w:rFonts w:cs="Arial"/>
          <w:b/>
          <w:bCs/>
          <w:sz w:val="20"/>
          <w:szCs w:val="20"/>
        </w:rPr>
      </w:pPr>
      <w:r w:rsidRPr="00176FD1">
        <w:rPr>
          <w:rFonts w:cs="Arial"/>
          <w:b/>
          <w:bCs/>
          <w:sz w:val="20"/>
          <w:szCs w:val="20"/>
        </w:rPr>
        <w:t xml:space="preserve">Hoonestusloa taotlus </w:t>
      </w:r>
      <w:r w:rsidR="0097468F" w:rsidRPr="00176FD1">
        <w:rPr>
          <w:rFonts w:cs="Arial"/>
          <w:b/>
          <w:bCs/>
          <w:sz w:val="20"/>
          <w:szCs w:val="20"/>
        </w:rPr>
        <w:t>Saare</w:t>
      </w:r>
      <w:r w:rsidR="00645520" w:rsidRPr="00176FD1">
        <w:rPr>
          <w:rFonts w:cs="Arial"/>
          <w:b/>
          <w:bCs/>
          <w:sz w:val="20"/>
          <w:szCs w:val="20"/>
        </w:rPr>
        <w:t xml:space="preserve"> 1</w:t>
      </w:r>
      <w:r w:rsidR="00A50C00" w:rsidRPr="00176FD1">
        <w:rPr>
          <w:rFonts w:cs="Arial"/>
          <w:b/>
          <w:bCs/>
          <w:sz w:val="20"/>
          <w:szCs w:val="20"/>
        </w:rPr>
        <w:t xml:space="preserve"> </w:t>
      </w:r>
      <w:r w:rsidR="00D0156B" w:rsidRPr="00176FD1">
        <w:rPr>
          <w:rFonts w:cs="Arial"/>
          <w:b/>
          <w:bCs/>
          <w:sz w:val="20"/>
          <w:szCs w:val="20"/>
        </w:rPr>
        <w:t>m</w:t>
      </w:r>
      <w:r w:rsidR="00A50C00" w:rsidRPr="00176FD1">
        <w:rPr>
          <w:rFonts w:cs="Arial"/>
          <w:b/>
          <w:bCs/>
          <w:sz w:val="20"/>
          <w:szCs w:val="20"/>
        </w:rPr>
        <w:t>eretuulepargi</w:t>
      </w:r>
      <w:r w:rsidR="00D0156B" w:rsidRPr="00176FD1">
        <w:rPr>
          <w:rFonts w:cs="Arial"/>
          <w:b/>
          <w:bCs/>
          <w:sz w:val="20"/>
          <w:szCs w:val="20"/>
        </w:rPr>
        <w:t xml:space="preserve"> </w:t>
      </w:r>
      <w:r w:rsidR="00A50C00" w:rsidRPr="00176FD1">
        <w:rPr>
          <w:rFonts w:cs="Arial"/>
          <w:b/>
          <w:bCs/>
          <w:sz w:val="20"/>
          <w:szCs w:val="20"/>
        </w:rPr>
        <w:t>rajamiseks</w:t>
      </w:r>
    </w:p>
    <w:p w14:paraId="05185727" w14:textId="77777777" w:rsidR="00036291" w:rsidRPr="00176FD1" w:rsidRDefault="00791806" w:rsidP="00176FD1">
      <w:pPr>
        <w:jc w:val="both"/>
        <w:rPr>
          <w:rFonts w:cs="Arial"/>
          <w:sz w:val="20"/>
          <w:szCs w:val="20"/>
        </w:rPr>
      </w:pPr>
      <w:r w:rsidRPr="00176FD1">
        <w:rPr>
          <w:rFonts w:cs="Arial"/>
          <w:sz w:val="20"/>
          <w:szCs w:val="20"/>
        </w:rPr>
        <w:t xml:space="preserve">            </w:t>
      </w:r>
    </w:p>
    <w:p w14:paraId="11D41EB4" w14:textId="6F9872CB" w:rsidR="00D945AA" w:rsidRPr="00176FD1" w:rsidRDefault="00036291" w:rsidP="00176FD1">
      <w:pPr>
        <w:pStyle w:val="Pealkiri3"/>
        <w:shd w:val="clear" w:color="auto" w:fill="FFFFFF"/>
        <w:spacing w:before="0"/>
        <w:jc w:val="both"/>
        <w:rPr>
          <w:rFonts w:ascii="Arial" w:hAnsi="Arial" w:cs="Arial"/>
          <w:color w:val="auto"/>
          <w:sz w:val="20"/>
          <w:szCs w:val="20"/>
        </w:rPr>
      </w:pPr>
      <w:r w:rsidRPr="00176FD1">
        <w:rPr>
          <w:rFonts w:ascii="Arial" w:hAnsi="Arial" w:cs="Arial"/>
          <w:color w:val="auto"/>
          <w:sz w:val="20"/>
          <w:szCs w:val="20"/>
        </w:rPr>
        <w:t>Käes</w:t>
      </w:r>
      <w:r w:rsidR="0074649E" w:rsidRPr="00176FD1">
        <w:rPr>
          <w:rFonts w:ascii="Arial" w:hAnsi="Arial" w:cs="Arial"/>
          <w:color w:val="auto"/>
          <w:sz w:val="20"/>
          <w:szCs w:val="20"/>
        </w:rPr>
        <w:t xml:space="preserve">oleva dokumendiga taotleb </w:t>
      </w:r>
      <w:r w:rsidR="00E71AF2" w:rsidRPr="00176FD1">
        <w:rPr>
          <w:rFonts w:ascii="Arial" w:hAnsi="Arial" w:cs="Arial"/>
          <w:color w:val="auto"/>
          <w:sz w:val="20"/>
          <w:szCs w:val="20"/>
        </w:rPr>
        <w:t xml:space="preserve">Liivi Offshore </w:t>
      </w:r>
      <w:r w:rsidR="00980919" w:rsidRPr="00176FD1">
        <w:rPr>
          <w:rFonts w:ascii="Arial" w:hAnsi="Arial" w:cs="Arial"/>
          <w:color w:val="auto"/>
          <w:sz w:val="20"/>
          <w:szCs w:val="20"/>
        </w:rPr>
        <w:t xml:space="preserve">OÜ </w:t>
      </w:r>
      <w:r w:rsidR="0074649E" w:rsidRPr="00176FD1">
        <w:rPr>
          <w:rFonts w:ascii="Arial" w:hAnsi="Arial" w:cs="Arial"/>
          <w:color w:val="auto"/>
          <w:sz w:val="20"/>
          <w:szCs w:val="20"/>
        </w:rPr>
        <w:t>(</w:t>
      </w:r>
      <w:r w:rsidR="0032493D" w:rsidRPr="00176FD1">
        <w:rPr>
          <w:rFonts w:ascii="Arial" w:hAnsi="Arial" w:cs="Arial"/>
          <w:color w:val="auto"/>
          <w:sz w:val="20"/>
          <w:szCs w:val="20"/>
        </w:rPr>
        <w:t>e</w:t>
      </w:r>
      <w:r w:rsidR="0074649E" w:rsidRPr="00176FD1">
        <w:rPr>
          <w:rFonts w:ascii="Arial" w:hAnsi="Arial" w:cs="Arial"/>
          <w:color w:val="auto"/>
          <w:sz w:val="20"/>
          <w:szCs w:val="20"/>
        </w:rPr>
        <w:t xml:space="preserve">daspidi </w:t>
      </w:r>
      <w:r w:rsidR="0032493D" w:rsidRPr="00176FD1">
        <w:rPr>
          <w:rFonts w:ascii="Arial" w:hAnsi="Arial" w:cs="Arial"/>
          <w:color w:val="auto"/>
          <w:sz w:val="20"/>
          <w:szCs w:val="20"/>
        </w:rPr>
        <w:t xml:space="preserve">ka </w:t>
      </w:r>
      <w:r w:rsidR="0032493D" w:rsidRPr="00176FD1">
        <w:rPr>
          <w:rFonts w:ascii="Arial" w:hAnsi="Arial" w:cs="Arial"/>
          <w:b/>
          <w:bCs/>
          <w:color w:val="auto"/>
          <w:sz w:val="20"/>
          <w:szCs w:val="20"/>
        </w:rPr>
        <w:t>taotleja</w:t>
      </w:r>
      <w:r w:rsidR="0074649E" w:rsidRPr="00176FD1">
        <w:rPr>
          <w:rFonts w:ascii="Arial" w:hAnsi="Arial" w:cs="Arial"/>
          <w:color w:val="auto"/>
          <w:sz w:val="20"/>
          <w:szCs w:val="20"/>
        </w:rPr>
        <w:t>)</w:t>
      </w:r>
      <w:r w:rsidR="00590D20" w:rsidRPr="00176FD1">
        <w:rPr>
          <w:rFonts w:ascii="Arial" w:hAnsi="Arial" w:cs="Arial"/>
          <w:color w:val="auto"/>
          <w:sz w:val="20"/>
          <w:szCs w:val="20"/>
        </w:rPr>
        <w:t xml:space="preserve"> vastavalt </w:t>
      </w:r>
      <w:r w:rsidR="00DA5CED" w:rsidRPr="00176FD1">
        <w:rPr>
          <w:rFonts w:ascii="Arial" w:hAnsi="Arial" w:cs="Arial"/>
          <w:color w:val="auto"/>
          <w:sz w:val="20"/>
          <w:szCs w:val="20"/>
        </w:rPr>
        <w:t>E</w:t>
      </w:r>
      <w:r w:rsidR="006963C2" w:rsidRPr="00176FD1">
        <w:rPr>
          <w:rFonts w:ascii="Arial" w:hAnsi="Arial" w:cs="Arial"/>
          <w:color w:val="auto"/>
          <w:sz w:val="20"/>
          <w:szCs w:val="20"/>
        </w:rPr>
        <w:t>hitusseadustiku</w:t>
      </w:r>
      <w:r w:rsidR="00ED0267" w:rsidRPr="00176FD1">
        <w:rPr>
          <w:rFonts w:ascii="Arial" w:hAnsi="Arial" w:cs="Arial"/>
          <w:color w:val="auto"/>
          <w:sz w:val="20"/>
          <w:szCs w:val="20"/>
        </w:rPr>
        <w:t xml:space="preserve"> </w:t>
      </w:r>
      <w:r w:rsidR="00ED0267" w:rsidRPr="00176FD1">
        <w:rPr>
          <w:rStyle w:val="Tugev"/>
          <w:rFonts w:ascii="Arial" w:hAnsi="Arial" w:cs="Arial"/>
          <w:b w:val="0"/>
          <w:bCs w:val="0"/>
          <w:color w:val="auto"/>
          <w:sz w:val="20"/>
          <w:szCs w:val="20"/>
          <w:bdr w:val="none" w:sz="0" w:space="0" w:color="auto" w:frame="1"/>
        </w:rPr>
        <w:t>§113</w:t>
      </w:r>
      <w:r w:rsidR="00ED0267" w:rsidRPr="00176FD1">
        <w:rPr>
          <w:rStyle w:val="Tugev"/>
          <w:rFonts w:ascii="Arial" w:hAnsi="Arial" w:cs="Arial"/>
          <w:b w:val="0"/>
          <w:bCs w:val="0"/>
          <w:color w:val="auto"/>
          <w:sz w:val="20"/>
          <w:szCs w:val="20"/>
          <w:bdr w:val="none" w:sz="0" w:space="0" w:color="auto" w:frame="1"/>
          <w:vertAlign w:val="superscript"/>
        </w:rPr>
        <w:t>3</w:t>
      </w:r>
      <w:r w:rsidR="00322966" w:rsidRPr="00176FD1">
        <w:rPr>
          <w:rFonts w:ascii="Arial" w:hAnsi="Arial" w:cs="Arial"/>
          <w:color w:val="auto"/>
          <w:sz w:val="20"/>
          <w:szCs w:val="20"/>
        </w:rPr>
        <w:t xml:space="preserve"> avaliku veekogu koormamist tuuleelektrijaamaga</w:t>
      </w:r>
      <w:r w:rsidR="000B22AC" w:rsidRPr="00176FD1">
        <w:rPr>
          <w:rFonts w:ascii="Arial" w:hAnsi="Arial" w:cs="Arial"/>
          <w:color w:val="auto"/>
          <w:sz w:val="20"/>
          <w:szCs w:val="20"/>
        </w:rPr>
        <w:t xml:space="preserve"> (edaspidi </w:t>
      </w:r>
      <w:r w:rsidR="00756F6C" w:rsidRPr="00176FD1">
        <w:rPr>
          <w:rFonts w:ascii="Arial" w:hAnsi="Arial" w:cs="Arial"/>
          <w:b/>
          <w:bCs/>
          <w:color w:val="auto"/>
          <w:sz w:val="20"/>
          <w:szCs w:val="20"/>
        </w:rPr>
        <w:t>mere</w:t>
      </w:r>
      <w:r w:rsidR="000B22AC" w:rsidRPr="00176FD1">
        <w:rPr>
          <w:rFonts w:ascii="Arial" w:hAnsi="Arial" w:cs="Arial"/>
          <w:b/>
          <w:bCs/>
          <w:color w:val="auto"/>
          <w:sz w:val="20"/>
          <w:szCs w:val="20"/>
        </w:rPr>
        <w:t>tuulepark</w:t>
      </w:r>
      <w:r w:rsidR="000B22AC" w:rsidRPr="00176FD1">
        <w:rPr>
          <w:rFonts w:ascii="Arial" w:hAnsi="Arial" w:cs="Arial"/>
          <w:color w:val="auto"/>
          <w:sz w:val="20"/>
          <w:szCs w:val="20"/>
        </w:rPr>
        <w:t>)</w:t>
      </w:r>
      <w:r w:rsidR="00322966" w:rsidRPr="00176FD1">
        <w:rPr>
          <w:rFonts w:ascii="Arial" w:hAnsi="Arial" w:cs="Arial"/>
          <w:color w:val="auto"/>
          <w:sz w:val="20"/>
          <w:szCs w:val="20"/>
        </w:rPr>
        <w:t xml:space="preserve"> koguvõimsusega </w:t>
      </w:r>
      <w:r w:rsidR="001C7260" w:rsidRPr="00176FD1">
        <w:rPr>
          <w:rFonts w:ascii="Arial" w:hAnsi="Arial" w:cs="Arial"/>
          <w:color w:val="auto"/>
          <w:sz w:val="20"/>
          <w:szCs w:val="20"/>
        </w:rPr>
        <w:t>1525 MW</w:t>
      </w:r>
      <w:r w:rsidR="00F546BC" w:rsidRPr="00176FD1">
        <w:rPr>
          <w:rFonts w:ascii="Arial" w:hAnsi="Arial" w:cs="Arial"/>
          <w:color w:val="auto"/>
          <w:sz w:val="20"/>
          <w:szCs w:val="20"/>
        </w:rPr>
        <w:t xml:space="preserve"> ning palub algatada </w:t>
      </w:r>
      <w:r w:rsidR="004F1D50" w:rsidRPr="00176FD1">
        <w:rPr>
          <w:rFonts w:ascii="Arial" w:hAnsi="Arial" w:cs="Arial"/>
          <w:color w:val="auto"/>
          <w:sz w:val="20"/>
          <w:szCs w:val="20"/>
        </w:rPr>
        <w:t xml:space="preserve">hoonestusloa menetlus </w:t>
      </w:r>
      <w:r w:rsidR="00F51FB9" w:rsidRPr="00176FD1">
        <w:rPr>
          <w:rFonts w:ascii="Arial" w:hAnsi="Arial" w:cs="Arial"/>
          <w:color w:val="auto"/>
          <w:sz w:val="20"/>
          <w:szCs w:val="20"/>
        </w:rPr>
        <w:t xml:space="preserve">põhinedes </w:t>
      </w:r>
      <w:r w:rsidR="00554956" w:rsidRPr="00176FD1">
        <w:rPr>
          <w:rFonts w:ascii="Arial" w:hAnsi="Arial" w:cs="Arial"/>
          <w:color w:val="auto"/>
          <w:sz w:val="20"/>
          <w:szCs w:val="20"/>
        </w:rPr>
        <w:t>alljärgnevatele</w:t>
      </w:r>
      <w:r w:rsidR="004F1D50" w:rsidRPr="00176FD1">
        <w:rPr>
          <w:rFonts w:ascii="Arial" w:hAnsi="Arial" w:cs="Arial"/>
          <w:color w:val="auto"/>
          <w:sz w:val="20"/>
          <w:szCs w:val="20"/>
        </w:rPr>
        <w:t xml:space="preserve"> andmetele.</w:t>
      </w:r>
    </w:p>
    <w:p w14:paraId="3B4B0F54" w14:textId="77777777" w:rsidR="001E57E3" w:rsidRPr="00176FD1" w:rsidRDefault="001E57E3" w:rsidP="00176FD1">
      <w:pPr>
        <w:jc w:val="both"/>
        <w:rPr>
          <w:rFonts w:cs="Arial"/>
          <w:sz w:val="20"/>
          <w:szCs w:val="20"/>
        </w:rPr>
      </w:pPr>
    </w:p>
    <w:p w14:paraId="25E8AF55" w14:textId="329AB19C" w:rsidR="00D945AA" w:rsidRPr="00176FD1" w:rsidRDefault="002E139A" w:rsidP="00176FD1">
      <w:pPr>
        <w:pStyle w:val="Pealkiri1"/>
        <w:numPr>
          <w:ilvl w:val="0"/>
          <w:numId w:val="19"/>
        </w:numPr>
        <w:spacing w:before="0"/>
        <w:jc w:val="both"/>
        <w:rPr>
          <w:rFonts w:ascii="Arial" w:hAnsi="Arial" w:cs="Arial"/>
          <w:b/>
          <w:bCs/>
          <w:color w:val="70AD47" w:themeColor="accent6"/>
          <w:sz w:val="20"/>
          <w:szCs w:val="20"/>
        </w:rPr>
      </w:pPr>
      <w:r w:rsidRPr="00176FD1">
        <w:rPr>
          <w:rFonts w:ascii="Arial" w:hAnsi="Arial" w:cs="Arial"/>
          <w:b/>
          <w:bCs/>
          <w:color w:val="70AD47" w:themeColor="accent6"/>
          <w:sz w:val="20"/>
          <w:szCs w:val="20"/>
        </w:rPr>
        <w:t>Hoonestusloa andmed</w:t>
      </w:r>
    </w:p>
    <w:p w14:paraId="4D07DFCA" w14:textId="77777777" w:rsidR="003D7810" w:rsidRPr="00176FD1" w:rsidRDefault="003D7810" w:rsidP="00176FD1">
      <w:pPr>
        <w:jc w:val="both"/>
        <w:rPr>
          <w:sz w:val="20"/>
          <w:szCs w:val="20"/>
        </w:rPr>
      </w:pPr>
    </w:p>
    <w:p w14:paraId="6A9B114A" w14:textId="264A29D0" w:rsidR="00D720BA" w:rsidRPr="00176FD1" w:rsidRDefault="00DE58E7" w:rsidP="00176FD1">
      <w:pPr>
        <w:pStyle w:val="Loendilik"/>
        <w:numPr>
          <w:ilvl w:val="0"/>
          <w:numId w:val="17"/>
        </w:numPr>
        <w:jc w:val="both"/>
        <w:rPr>
          <w:rFonts w:cs="Arial"/>
          <w:sz w:val="20"/>
          <w:szCs w:val="20"/>
        </w:rPr>
      </w:pPr>
      <w:r w:rsidRPr="00176FD1">
        <w:rPr>
          <w:rFonts w:cs="Arial"/>
          <w:sz w:val="20"/>
          <w:szCs w:val="20"/>
        </w:rPr>
        <w:t xml:space="preserve">Taotluses toodud </w:t>
      </w:r>
      <w:r w:rsidR="0097468F" w:rsidRPr="00176FD1">
        <w:rPr>
          <w:rFonts w:cs="Arial"/>
          <w:sz w:val="20"/>
          <w:szCs w:val="20"/>
        </w:rPr>
        <w:t>Saare</w:t>
      </w:r>
      <w:r w:rsidR="001C0D52" w:rsidRPr="00176FD1">
        <w:rPr>
          <w:rFonts w:cs="Arial"/>
          <w:sz w:val="20"/>
          <w:szCs w:val="20"/>
        </w:rPr>
        <w:t xml:space="preserve"> I</w:t>
      </w:r>
      <w:r w:rsidR="00E10958" w:rsidRPr="00176FD1">
        <w:rPr>
          <w:rFonts w:cs="Arial"/>
          <w:sz w:val="20"/>
          <w:szCs w:val="20"/>
        </w:rPr>
        <w:t xml:space="preserve"> mere</w:t>
      </w:r>
      <w:r w:rsidR="00756F6C" w:rsidRPr="00176FD1">
        <w:rPr>
          <w:rFonts w:cs="Arial"/>
          <w:sz w:val="20"/>
          <w:szCs w:val="20"/>
        </w:rPr>
        <w:t xml:space="preserve">tuulepargi eesmärk on </w:t>
      </w:r>
      <w:r w:rsidR="0067568C" w:rsidRPr="00176FD1">
        <w:rPr>
          <w:rFonts w:cs="Arial"/>
          <w:sz w:val="20"/>
          <w:szCs w:val="20"/>
        </w:rPr>
        <w:t>toota taastuvenergiat</w:t>
      </w:r>
      <w:r w:rsidR="0015680A" w:rsidRPr="00176FD1">
        <w:rPr>
          <w:rFonts w:cs="Arial"/>
          <w:sz w:val="20"/>
          <w:szCs w:val="20"/>
        </w:rPr>
        <w:t xml:space="preserve">, kasutades </w:t>
      </w:r>
      <w:r w:rsidRPr="00176FD1">
        <w:rPr>
          <w:rFonts w:cs="Arial"/>
          <w:sz w:val="20"/>
          <w:szCs w:val="20"/>
        </w:rPr>
        <w:t>selleks mere</w:t>
      </w:r>
      <w:r w:rsidR="00D535DF" w:rsidRPr="00176FD1">
        <w:rPr>
          <w:rFonts w:cs="Arial"/>
          <w:sz w:val="20"/>
          <w:szCs w:val="20"/>
        </w:rPr>
        <w:t xml:space="preserve">põhja fikseeritud vundamentidel </w:t>
      </w:r>
      <w:r w:rsidR="0015680A" w:rsidRPr="00176FD1">
        <w:rPr>
          <w:rFonts w:cs="Arial"/>
          <w:sz w:val="20"/>
          <w:szCs w:val="20"/>
        </w:rPr>
        <w:t>elektrituulikuid</w:t>
      </w:r>
      <w:r w:rsidR="00D535DF" w:rsidRPr="00176FD1">
        <w:rPr>
          <w:rFonts w:cs="Arial"/>
          <w:sz w:val="20"/>
          <w:szCs w:val="20"/>
        </w:rPr>
        <w:t>.</w:t>
      </w:r>
    </w:p>
    <w:p w14:paraId="59F333AD" w14:textId="77777777" w:rsidR="004C199F" w:rsidRPr="00176FD1" w:rsidRDefault="004C199F" w:rsidP="00176FD1">
      <w:pPr>
        <w:jc w:val="both"/>
        <w:rPr>
          <w:rFonts w:cs="Arial"/>
          <w:sz w:val="20"/>
          <w:szCs w:val="20"/>
        </w:rPr>
      </w:pPr>
    </w:p>
    <w:p w14:paraId="01159736" w14:textId="529F9F90" w:rsidR="00A77EC6" w:rsidRPr="00176FD1" w:rsidRDefault="00A77EC6" w:rsidP="00176FD1">
      <w:pPr>
        <w:pStyle w:val="Loendilik"/>
        <w:numPr>
          <w:ilvl w:val="0"/>
          <w:numId w:val="17"/>
        </w:numPr>
        <w:jc w:val="both"/>
        <w:rPr>
          <w:rFonts w:cs="Arial"/>
          <w:sz w:val="20"/>
          <w:szCs w:val="20"/>
        </w:rPr>
      </w:pPr>
      <w:r w:rsidRPr="00176FD1">
        <w:rPr>
          <w:rFonts w:cs="Arial"/>
          <w:sz w:val="20"/>
          <w:szCs w:val="20"/>
        </w:rPr>
        <w:t xml:space="preserve">Tuulikud on </w:t>
      </w:r>
      <w:r w:rsidR="00161F62" w:rsidRPr="00176FD1">
        <w:rPr>
          <w:rFonts w:cs="Arial"/>
          <w:sz w:val="20"/>
          <w:szCs w:val="20"/>
        </w:rPr>
        <w:t xml:space="preserve">plaanis </w:t>
      </w:r>
      <w:r w:rsidRPr="00176FD1">
        <w:rPr>
          <w:rFonts w:cs="Arial"/>
          <w:sz w:val="20"/>
          <w:szCs w:val="20"/>
        </w:rPr>
        <w:t>fikseeri</w:t>
      </w:r>
      <w:r w:rsidR="00161F62" w:rsidRPr="00176FD1">
        <w:rPr>
          <w:rFonts w:cs="Arial"/>
          <w:sz w:val="20"/>
          <w:szCs w:val="20"/>
        </w:rPr>
        <w:t>da</w:t>
      </w:r>
      <w:r w:rsidRPr="00176FD1">
        <w:rPr>
          <w:rFonts w:cs="Arial"/>
          <w:sz w:val="20"/>
          <w:szCs w:val="20"/>
        </w:rPr>
        <w:t xml:space="preserve"> merepõhja, veesügavuses 25 kuni 40 meetrit, kasutades ehitusgeoloogilistel teguritel põhinevat parimat lahendust. Kaalutavad vundamenditehnoloogiad on vai-, sõrestik-, kolmjalg- või gravitatsioonivundamendid. Nimetatud vundamenditüüpidest võib vajada merepõhja ettevalmistamist vaid gravitatsioonivundament, juhul kui põhjasetete kandetugevus on ebapiisav. Vai-, sõrestik- ja kolmjalgvundamendid eeldavad nende merepõhja rammimist, süvistussügavus kõige pehmemate pinnasetete korral võib olla võrdne meresügavusega. Tehnoloogiline valik langetatakse keskkonnamõjude uuringu ja tehnilise projekteerimise tulemusena.</w:t>
      </w:r>
      <w:r w:rsidR="009D5D6A" w:rsidRPr="00176FD1">
        <w:rPr>
          <w:rFonts w:cs="Arial"/>
          <w:sz w:val="20"/>
          <w:szCs w:val="20"/>
        </w:rPr>
        <w:t xml:space="preserve"> Sõltuvalt valitud tuulikutüübist</w:t>
      </w:r>
      <w:r w:rsidR="00AA6778" w:rsidRPr="00176FD1">
        <w:rPr>
          <w:rFonts w:cs="Arial"/>
          <w:sz w:val="20"/>
          <w:szCs w:val="20"/>
        </w:rPr>
        <w:t xml:space="preserve"> on ehitis</w:t>
      </w:r>
      <w:r w:rsidR="00F06107" w:rsidRPr="00176FD1">
        <w:rPr>
          <w:rFonts w:cs="Arial"/>
          <w:sz w:val="20"/>
          <w:szCs w:val="20"/>
        </w:rPr>
        <w:t>te</w:t>
      </w:r>
      <w:r w:rsidR="00AA6778" w:rsidRPr="00176FD1">
        <w:rPr>
          <w:rFonts w:cs="Arial"/>
          <w:sz w:val="20"/>
          <w:szCs w:val="20"/>
        </w:rPr>
        <w:t>e maksimaalne tipukõrgus kuni 400 meetrit.</w:t>
      </w:r>
      <w:r w:rsidRPr="00176FD1">
        <w:rPr>
          <w:rFonts w:cs="Arial"/>
          <w:sz w:val="20"/>
          <w:szCs w:val="20"/>
        </w:rPr>
        <w:t xml:space="preserve"> Ühe tuuliku vundamendi aluseks pinnaks on kavandatud kuni 2500 m</w:t>
      </w:r>
      <w:r w:rsidRPr="00176FD1">
        <w:rPr>
          <w:rFonts w:cs="Arial"/>
          <w:sz w:val="20"/>
          <w:szCs w:val="20"/>
          <w:vertAlign w:val="superscript"/>
        </w:rPr>
        <w:t>2</w:t>
      </w:r>
      <w:r w:rsidRPr="00176FD1">
        <w:rPr>
          <w:rFonts w:cs="Arial"/>
          <w:sz w:val="20"/>
          <w:szCs w:val="20"/>
          <w:vertAlign w:val="subscript"/>
        </w:rPr>
        <w:t>.</w:t>
      </w:r>
      <w:r w:rsidRPr="00176FD1">
        <w:rPr>
          <w:rFonts w:cs="Arial"/>
          <w:color w:val="FF0000"/>
          <w:sz w:val="20"/>
          <w:szCs w:val="20"/>
        </w:rPr>
        <w:t xml:space="preserve"> </w:t>
      </w:r>
    </w:p>
    <w:p w14:paraId="7C836701" w14:textId="77777777" w:rsidR="005F0865" w:rsidRPr="00176FD1" w:rsidRDefault="005F0865" w:rsidP="00176FD1">
      <w:pPr>
        <w:jc w:val="both"/>
        <w:rPr>
          <w:rFonts w:cs="Arial"/>
          <w:sz w:val="20"/>
          <w:szCs w:val="20"/>
        </w:rPr>
      </w:pPr>
    </w:p>
    <w:p w14:paraId="0CA8F894" w14:textId="71460A11" w:rsidR="001019E6" w:rsidRPr="00176FD1" w:rsidRDefault="005F0865" w:rsidP="00176FD1">
      <w:pPr>
        <w:pStyle w:val="Loendilik"/>
        <w:numPr>
          <w:ilvl w:val="0"/>
          <w:numId w:val="17"/>
        </w:numPr>
        <w:jc w:val="both"/>
        <w:rPr>
          <w:rFonts w:cs="Arial"/>
          <w:sz w:val="20"/>
          <w:szCs w:val="20"/>
        </w:rPr>
      </w:pPr>
      <w:r w:rsidRPr="00176FD1">
        <w:rPr>
          <w:rFonts w:cs="Arial"/>
          <w:sz w:val="20"/>
          <w:szCs w:val="20"/>
        </w:rPr>
        <w:t>Meretuulepark koosneb vähemalt 61 elektrituulikust koguvõimsusega kuni 1525 MW. Tehnoloogia arenedes on võimalik ennustada, et pargi rajamise hetkeks on turul saadaval meretuulikud ühikvõimsusega kuni 25 MW, kuid ei ole välistatud ka võimsamad tuulikud.</w:t>
      </w:r>
      <w:r w:rsidR="00B67AFA" w:rsidRPr="00176FD1">
        <w:rPr>
          <w:rFonts w:cs="Arial"/>
          <w:sz w:val="20"/>
          <w:szCs w:val="20"/>
        </w:rPr>
        <w:t xml:space="preserve"> </w:t>
      </w:r>
      <w:r w:rsidR="00675F6C" w:rsidRPr="00176FD1">
        <w:rPr>
          <w:rFonts w:cs="Arial"/>
          <w:sz w:val="20"/>
          <w:szCs w:val="20"/>
        </w:rPr>
        <w:t xml:space="preserve">Tuulepargi poolt koormatav ala </w:t>
      </w:r>
      <w:r w:rsidR="004E706F" w:rsidRPr="00176FD1">
        <w:rPr>
          <w:rFonts w:cs="Arial"/>
          <w:sz w:val="20"/>
          <w:szCs w:val="20"/>
        </w:rPr>
        <w:t xml:space="preserve">61 tuulikuga </w:t>
      </w:r>
      <w:r w:rsidR="00AE22E8" w:rsidRPr="00176FD1">
        <w:rPr>
          <w:rFonts w:cs="Arial"/>
          <w:sz w:val="20"/>
          <w:szCs w:val="20"/>
        </w:rPr>
        <w:t>ja kuni kahe alajaamaga hõlma</w:t>
      </w:r>
      <w:r w:rsidR="00094093" w:rsidRPr="00176FD1">
        <w:rPr>
          <w:rFonts w:cs="Arial"/>
          <w:sz w:val="20"/>
          <w:szCs w:val="20"/>
        </w:rPr>
        <w:t>b</w:t>
      </w:r>
      <w:r w:rsidR="00AE22E8" w:rsidRPr="00176FD1">
        <w:rPr>
          <w:rFonts w:cs="Arial"/>
          <w:sz w:val="20"/>
          <w:szCs w:val="20"/>
        </w:rPr>
        <w:t xml:space="preserve"> ehitusalust pinda </w:t>
      </w:r>
      <w:r w:rsidR="001D16AD" w:rsidRPr="00176FD1">
        <w:rPr>
          <w:rFonts w:cs="Arial"/>
          <w:sz w:val="20"/>
          <w:szCs w:val="20"/>
        </w:rPr>
        <w:t>157 500 m</w:t>
      </w:r>
      <w:r w:rsidR="001D16AD" w:rsidRPr="00176FD1">
        <w:rPr>
          <w:rFonts w:cs="Arial"/>
          <w:sz w:val="20"/>
          <w:szCs w:val="20"/>
          <w:vertAlign w:val="superscript"/>
        </w:rPr>
        <w:t>2</w:t>
      </w:r>
      <w:r w:rsidR="00366C8D" w:rsidRPr="00176FD1">
        <w:rPr>
          <w:rFonts w:cs="Arial"/>
          <w:sz w:val="20"/>
          <w:szCs w:val="20"/>
        </w:rPr>
        <w:t>.</w:t>
      </w:r>
    </w:p>
    <w:p w14:paraId="3618BCCC" w14:textId="77777777" w:rsidR="00B67AFA" w:rsidRPr="00176FD1" w:rsidRDefault="00B67AFA" w:rsidP="00176FD1">
      <w:pPr>
        <w:pStyle w:val="Loendilik"/>
        <w:jc w:val="both"/>
        <w:rPr>
          <w:rFonts w:cs="Arial"/>
          <w:sz w:val="20"/>
          <w:szCs w:val="20"/>
        </w:rPr>
      </w:pPr>
    </w:p>
    <w:p w14:paraId="740A90C1" w14:textId="34D5A58F" w:rsidR="00EE70F8" w:rsidRPr="00176FD1" w:rsidRDefault="000108C8" w:rsidP="00176FD1">
      <w:pPr>
        <w:pStyle w:val="Loendilik"/>
        <w:numPr>
          <w:ilvl w:val="0"/>
          <w:numId w:val="17"/>
        </w:numPr>
        <w:jc w:val="both"/>
        <w:rPr>
          <w:rFonts w:cs="Arial"/>
          <w:sz w:val="20"/>
          <w:szCs w:val="20"/>
        </w:rPr>
      </w:pPr>
      <w:r w:rsidRPr="00176FD1">
        <w:rPr>
          <w:rFonts w:cs="Arial"/>
          <w:sz w:val="20"/>
          <w:szCs w:val="20"/>
        </w:rPr>
        <w:t>Tao</w:t>
      </w:r>
      <w:r w:rsidR="00752120" w:rsidRPr="00176FD1">
        <w:rPr>
          <w:rFonts w:cs="Arial"/>
          <w:sz w:val="20"/>
          <w:szCs w:val="20"/>
        </w:rPr>
        <w:t>tlet</w:t>
      </w:r>
      <w:r w:rsidRPr="00176FD1">
        <w:rPr>
          <w:rFonts w:cs="Arial"/>
          <w:sz w:val="20"/>
          <w:szCs w:val="20"/>
        </w:rPr>
        <w:t>av</w:t>
      </w:r>
      <w:r w:rsidR="00752120" w:rsidRPr="00176FD1">
        <w:rPr>
          <w:rFonts w:cs="Arial"/>
          <w:sz w:val="20"/>
          <w:szCs w:val="20"/>
        </w:rPr>
        <w:t>a</w:t>
      </w:r>
      <w:r w:rsidRPr="00176FD1">
        <w:rPr>
          <w:rFonts w:cs="Arial"/>
          <w:sz w:val="20"/>
          <w:szCs w:val="20"/>
        </w:rPr>
        <w:t xml:space="preserve"> </w:t>
      </w:r>
      <w:r w:rsidR="003E4013" w:rsidRPr="00176FD1">
        <w:rPr>
          <w:rFonts w:cs="Arial"/>
          <w:sz w:val="20"/>
          <w:szCs w:val="20"/>
        </w:rPr>
        <w:t>hoonestusala</w:t>
      </w:r>
      <w:r w:rsidRPr="00176FD1">
        <w:rPr>
          <w:rFonts w:cs="Arial"/>
          <w:sz w:val="20"/>
          <w:szCs w:val="20"/>
        </w:rPr>
        <w:t xml:space="preserve"> </w:t>
      </w:r>
      <w:r w:rsidR="00752120" w:rsidRPr="00176FD1">
        <w:rPr>
          <w:rFonts w:cs="Arial"/>
          <w:sz w:val="20"/>
          <w:szCs w:val="20"/>
        </w:rPr>
        <w:t xml:space="preserve">suurus </w:t>
      </w:r>
      <w:r w:rsidRPr="00176FD1">
        <w:rPr>
          <w:rFonts w:cs="Arial"/>
          <w:sz w:val="20"/>
          <w:szCs w:val="20"/>
        </w:rPr>
        <w:t>on</w:t>
      </w:r>
      <w:r w:rsidR="005632EA" w:rsidRPr="00176FD1">
        <w:rPr>
          <w:rFonts w:cs="Arial"/>
          <w:sz w:val="20"/>
          <w:szCs w:val="20"/>
        </w:rPr>
        <w:t xml:space="preserve"> </w:t>
      </w:r>
      <w:r w:rsidR="005632EA" w:rsidRPr="00176FD1">
        <w:rPr>
          <w:rFonts w:eastAsia="Calibri" w:cs="Arial"/>
          <w:sz w:val="20"/>
          <w:szCs w:val="20"/>
        </w:rPr>
        <w:t>77675443,75 m</w:t>
      </w:r>
      <w:r w:rsidR="005632EA" w:rsidRPr="00176FD1">
        <w:rPr>
          <w:rFonts w:eastAsia="Calibri" w:cs="Arial"/>
          <w:sz w:val="20"/>
          <w:szCs w:val="20"/>
          <w:vertAlign w:val="superscript"/>
        </w:rPr>
        <w:t xml:space="preserve">2 </w:t>
      </w:r>
      <w:r w:rsidR="005632EA" w:rsidRPr="00176FD1">
        <w:rPr>
          <w:rFonts w:eastAsia="Calibri" w:cs="Arial"/>
          <w:sz w:val="20"/>
          <w:szCs w:val="20"/>
        </w:rPr>
        <w:t>ehk</w:t>
      </w:r>
      <w:r w:rsidRPr="00176FD1">
        <w:rPr>
          <w:rFonts w:cs="Arial"/>
          <w:sz w:val="20"/>
          <w:szCs w:val="20"/>
        </w:rPr>
        <w:t xml:space="preserve"> </w:t>
      </w:r>
      <w:r w:rsidR="005632EA" w:rsidRPr="00176FD1">
        <w:rPr>
          <w:rFonts w:cs="Arial"/>
          <w:sz w:val="20"/>
          <w:szCs w:val="20"/>
        </w:rPr>
        <w:t>77</w:t>
      </w:r>
      <w:r w:rsidR="00AD52DD" w:rsidRPr="00176FD1">
        <w:rPr>
          <w:rFonts w:cs="Arial"/>
          <w:sz w:val="20"/>
          <w:szCs w:val="20"/>
        </w:rPr>
        <w:t>,68</w:t>
      </w:r>
      <w:r w:rsidR="00631E0A" w:rsidRPr="00176FD1">
        <w:rPr>
          <w:rFonts w:cs="Arial"/>
          <w:sz w:val="20"/>
          <w:szCs w:val="20"/>
        </w:rPr>
        <w:t xml:space="preserve"> km</w:t>
      </w:r>
      <w:r w:rsidR="00631E0A" w:rsidRPr="00176FD1">
        <w:rPr>
          <w:rFonts w:cs="Arial"/>
          <w:sz w:val="20"/>
          <w:szCs w:val="20"/>
          <w:vertAlign w:val="superscript"/>
        </w:rPr>
        <w:t>2</w:t>
      </w:r>
      <w:r w:rsidR="006F16ED" w:rsidRPr="00176FD1">
        <w:rPr>
          <w:rFonts w:cs="Arial"/>
          <w:sz w:val="20"/>
          <w:szCs w:val="20"/>
        </w:rPr>
        <w:t xml:space="preserve">, mille sisse ei ole arvestatud </w:t>
      </w:r>
      <w:r w:rsidR="00D97CB8" w:rsidRPr="00176FD1">
        <w:rPr>
          <w:rFonts w:cs="Arial"/>
          <w:sz w:val="20"/>
          <w:szCs w:val="20"/>
        </w:rPr>
        <w:t>elektrivõrguga ühendavate kaablite</w:t>
      </w:r>
      <w:r w:rsidR="00F61A36" w:rsidRPr="00176FD1">
        <w:rPr>
          <w:rFonts w:cs="Arial"/>
          <w:sz w:val="20"/>
          <w:szCs w:val="20"/>
        </w:rPr>
        <w:t xml:space="preserve"> poolt</w:t>
      </w:r>
      <w:r w:rsidR="00D97CB8" w:rsidRPr="00176FD1">
        <w:rPr>
          <w:rFonts w:cs="Arial"/>
          <w:sz w:val="20"/>
          <w:szCs w:val="20"/>
        </w:rPr>
        <w:t xml:space="preserve"> koormatud ala.</w:t>
      </w:r>
      <w:r w:rsidR="00BB6076" w:rsidRPr="00176FD1">
        <w:rPr>
          <w:rFonts w:cs="Arial"/>
          <w:sz w:val="20"/>
          <w:szCs w:val="20"/>
        </w:rPr>
        <w:t xml:space="preserve"> </w:t>
      </w:r>
      <w:r w:rsidR="00E11E8E" w:rsidRPr="00176FD1">
        <w:rPr>
          <w:rFonts w:cs="Arial"/>
          <w:sz w:val="20"/>
          <w:szCs w:val="20"/>
        </w:rPr>
        <w:t>Eelnimetatud ehitiste täpne arv, ehitisealune pind ja asukoht sõltuvad eelkõige merepõhjauuringute ja keskkonnamõju hindamise tulemustest. See</w:t>
      </w:r>
      <w:r w:rsidR="003D1154" w:rsidRPr="00176FD1">
        <w:rPr>
          <w:rFonts w:cs="Arial"/>
          <w:sz w:val="20"/>
          <w:szCs w:val="20"/>
        </w:rPr>
        <w:t xml:space="preserve">tõttu </w:t>
      </w:r>
      <w:r w:rsidR="00E11E8E" w:rsidRPr="00176FD1">
        <w:rPr>
          <w:rFonts w:cs="Arial"/>
          <w:sz w:val="20"/>
          <w:szCs w:val="20"/>
        </w:rPr>
        <w:t>võib lõplikus projektis olla võrreldes käesolevas taotluses esitatuga mõningaid erinevusi rajatiste tegeliku arvu ja ehitistealuse pinna osas.</w:t>
      </w:r>
      <w:r w:rsidR="00533894" w:rsidRPr="00176FD1">
        <w:rPr>
          <w:rFonts w:cs="Arial"/>
          <w:sz w:val="20"/>
          <w:szCs w:val="20"/>
        </w:rPr>
        <w:t xml:space="preserve"> </w:t>
      </w:r>
    </w:p>
    <w:p w14:paraId="2DEA8727" w14:textId="77777777" w:rsidR="004E3A2E" w:rsidRPr="00176FD1" w:rsidRDefault="004E3A2E" w:rsidP="00176FD1">
      <w:pPr>
        <w:jc w:val="both"/>
        <w:rPr>
          <w:rFonts w:cs="Arial"/>
          <w:b/>
          <w:bCs/>
          <w:sz w:val="20"/>
          <w:szCs w:val="20"/>
        </w:rPr>
      </w:pPr>
      <w:r w:rsidRPr="00176FD1">
        <w:rPr>
          <w:rFonts w:cs="Arial"/>
          <w:b/>
          <w:bCs/>
          <w:sz w:val="20"/>
          <w:szCs w:val="20"/>
        </w:rPr>
        <w:br w:type="page"/>
      </w:r>
    </w:p>
    <w:p w14:paraId="09479493" w14:textId="6CD4771D" w:rsidR="00EE70F8" w:rsidRPr="00176FD1" w:rsidRDefault="00EE191F" w:rsidP="00176FD1">
      <w:pPr>
        <w:jc w:val="both"/>
        <w:rPr>
          <w:rFonts w:cs="Arial"/>
          <w:b/>
          <w:bCs/>
          <w:sz w:val="20"/>
          <w:szCs w:val="20"/>
          <w:lang w:val="en-US"/>
        </w:rPr>
      </w:pPr>
      <w:r w:rsidRPr="00176FD1">
        <w:rPr>
          <w:rFonts w:cs="Arial"/>
          <w:noProof/>
          <w:sz w:val="20"/>
          <w:szCs w:val="20"/>
        </w:rPr>
        <w:lastRenderedPageBreak/>
        <w:drawing>
          <wp:anchor distT="0" distB="0" distL="114300" distR="114300" simplePos="0" relativeHeight="251658240" behindDoc="0" locked="0" layoutInCell="1" allowOverlap="1" wp14:anchorId="746AF30D" wp14:editId="68A66003">
            <wp:simplePos x="0" y="0"/>
            <wp:positionH relativeFrom="column">
              <wp:posOffset>1657523</wp:posOffset>
            </wp:positionH>
            <wp:positionV relativeFrom="paragraph">
              <wp:posOffset>268605</wp:posOffset>
            </wp:positionV>
            <wp:extent cx="4102503" cy="2867891"/>
            <wp:effectExtent l="0" t="0" r="0" b="889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02503" cy="2867891"/>
                    </a:xfrm>
                    <a:prstGeom prst="rect">
                      <a:avLst/>
                    </a:prstGeom>
                    <a:noFill/>
                    <a:ln>
                      <a:noFill/>
                    </a:ln>
                  </pic:spPr>
                </pic:pic>
              </a:graphicData>
            </a:graphic>
            <wp14:sizeRelH relativeFrom="page">
              <wp14:pctWidth>0</wp14:pctWidth>
            </wp14:sizeRelH>
            <wp14:sizeRelV relativeFrom="page">
              <wp14:pctHeight>0</wp14:pctHeight>
            </wp14:sizeRelV>
          </wp:anchor>
        </w:drawing>
      </w:r>
      <w:r w:rsidR="00EE70F8" w:rsidRPr="00176FD1">
        <w:rPr>
          <w:rFonts w:cs="Arial"/>
          <w:b/>
          <w:bCs/>
          <w:sz w:val="20"/>
          <w:szCs w:val="20"/>
        </w:rPr>
        <w:t xml:space="preserve">Tabel </w:t>
      </w:r>
      <w:r w:rsidR="00F60D50" w:rsidRPr="00176FD1">
        <w:rPr>
          <w:rFonts w:cs="Arial"/>
          <w:b/>
          <w:bCs/>
          <w:sz w:val="20"/>
          <w:szCs w:val="20"/>
        </w:rPr>
        <w:t>1</w:t>
      </w:r>
      <w:r w:rsidR="00FC19C9" w:rsidRPr="00176FD1">
        <w:rPr>
          <w:rFonts w:cs="Arial"/>
          <w:b/>
          <w:bCs/>
          <w:sz w:val="20"/>
          <w:szCs w:val="20"/>
          <w:lang w:val="en-US"/>
        </w:rPr>
        <w:t>.</w:t>
      </w:r>
      <w:r w:rsidR="00EE70F8" w:rsidRPr="00176FD1">
        <w:rPr>
          <w:rFonts w:cs="Arial"/>
          <w:b/>
          <w:bCs/>
          <w:sz w:val="20"/>
          <w:szCs w:val="20"/>
          <w:lang w:val="en-US"/>
        </w:rPr>
        <w:t xml:space="preserve"> </w:t>
      </w:r>
      <w:proofErr w:type="spellStart"/>
      <w:r w:rsidR="00EE70F8" w:rsidRPr="00176FD1">
        <w:rPr>
          <w:rFonts w:cs="Arial"/>
          <w:b/>
          <w:bCs/>
          <w:sz w:val="20"/>
          <w:szCs w:val="20"/>
          <w:lang w:val="en-US"/>
        </w:rPr>
        <w:t>Tuulepargi</w:t>
      </w:r>
      <w:proofErr w:type="spellEnd"/>
      <w:r w:rsidR="00EE70F8" w:rsidRPr="00176FD1">
        <w:rPr>
          <w:rFonts w:cs="Arial"/>
          <w:b/>
          <w:bCs/>
          <w:sz w:val="20"/>
          <w:szCs w:val="20"/>
          <w:lang w:val="en-US"/>
        </w:rPr>
        <w:t xml:space="preserve"> </w:t>
      </w:r>
      <w:r w:rsidR="00793E98" w:rsidRPr="00176FD1">
        <w:rPr>
          <w:rFonts w:cs="Arial"/>
          <w:b/>
          <w:bCs/>
          <w:sz w:val="20"/>
          <w:szCs w:val="20"/>
          <w:lang w:val="en-US"/>
        </w:rPr>
        <w:t xml:space="preserve">ala </w:t>
      </w:r>
      <w:proofErr w:type="spellStart"/>
      <w:r w:rsidR="00793E98" w:rsidRPr="00176FD1">
        <w:rPr>
          <w:rFonts w:cs="Arial"/>
          <w:b/>
          <w:bCs/>
          <w:sz w:val="20"/>
          <w:szCs w:val="20"/>
          <w:lang w:val="en-US"/>
        </w:rPr>
        <w:t>koordinaadid</w:t>
      </w:r>
      <w:proofErr w:type="spellEnd"/>
    </w:p>
    <w:p w14:paraId="0F18F4A1" w14:textId="77777777" w:rsidR="003D7810" w:rsidRPr="00176FD1" w:rsidRDefault="003D7810" w:rsidP="00176FD1">
      <w:pPr>
        <w:jc w:val="both"/>
        <w:rPr>
          <w:rFonts w:cs="Arial"/>
          <w:b/>
          <w:bCs/>
          <w:sz w:val="20"/>
          <w:szCs w:val="20"/>
          <w:lang w:val="en-US"/>
        </w:rPr>
      </w:pPr>
    </w:p>
    <w:tbl>
      <w:tblPr>
        <w:tblStyle w:val="Kontuurtabel"/>
        <w:tblW w:w="2434" w:type="dxa"/>
        <w:tblLook w:val="04A0" w:firstRow="1" w:lastRow="0" w:firstColumn="1" w:lastColumn="0" w:noHBand="0" w:noVBand="1"/>
      </w:tblPr>
      <w:tblGrid>
        <w:gridCol w:w="1217"/>
        <w:gridCol w:w="1217"/>
      </w:tblGrid>
      <w:tr w:rsidR="00612640" w:rsidRPr="00176FD1" w14:paraId="5182EB65" w14:textId="77777777" w:rsidTr="00612640">
        <w:trPr>
          <w:trHeight w:val="256"/>
        </w:trPr>
        <w:tc>
          <w:tcPr>
            <w:tcW w:w="1217" w:type="dxa"/>
          </w:tcPr>
          <w:p w14:paraId="2D801CA9" w14:textId="77777777" w:rsidR="00612640" w:rsidRPr="00176FD1" w:rsidRDefault="00612640" w:rsidP="00176FD1">
            <w:pPr>
              <w:jc w:val="both"/>
              <w:rPr>
                <w:rFonts w:cs="Arial"/>
                <w:sz w:val="20"/>
                <w:szCs w:val="20"/>
              </w:rPr>
            </w:pPr>
            <w:r w:rsidRPr="00176FD1">
              <w:rPr>
                <w:rFonts w:cs="Arial"/>
                <w:sz w:val="20"/>
                <w:szCs w:val="20"/>
              </w:rPr>
              <w:t>X</w:t>
            </w:r>
          </w:p>
        </w:tc>
        <w:tc>
          <w:tcPr>
            <w:tcW w:w="1217" w:type="dxa"/>
          </w:tcPr>
          <w:p w14:paraId="26D842AF" w14:textId="77777777" w:rsidR="00612640" w:rsidRPr="00176FD1" w:rsidRDefault="00612640" w:rsidP="00176FD1">
            <w:pPr>
              <w:jc w:val="both"/>
              <w:rPr>
                <w:rFonts w:cs="Arial"/>
                <w:sz w:val="20"/>
                <w:szCs w:val="20"/>
                <w:lang w:val="en-US"/>
              </w:rPr>
            </w:pPr>
            <w:r w:rsidRPr="00176FD1">
              <w:rPr>
                <w:rFonts w:cs="Arial"/>
                <w:sz w:val="20"/>
                <w:szCs w:val="20"/>
              </w:rPr>
              <w:t>Y</w:t>
            </w:r>
          </w:p>
        </w:tc>
      </w:tr>
      <w:tr w:rsidR="00612640" w:rsidRPr="00176FD1" w14:paraId="77B9F6B6" w14:textId="77777777" w:rsidTr="00612640">
        <w:trPr>
          <w:trHeight w:val="256"/>
        </w:trPr>
        <w:tc>
          <w:tcPr>
            <w:tcW w:w="1217" w:type="dxa"/>
          </w:tcPr>
          <w:p w14:paraId="19D78CBE" w14:textId="28475CA1" w:rsidR="00612640" w:rsidRPr="00176FD1" w:rsidRDefault="00D7676B" w:rsidP="00176FD1">
            <w:pPr>
              <w:jc w:val="both"/>
              <w:rPr>
                <w:rFonts w:cs="Arial"/>
                <w:sz w:val="20"/>
                <w:szCs w:val="20"/>
                <w:lang w:val="en-US"/>
              </w:rPr>
            </w:pPr>
            <w:r w:rsidRPr="00176FD1">
              <w:rPr>
                <w:rFonts w:cs="Arial"/>
                <w:color w:val="000000"/>
                <w:sz w:val="20"/>
                <w:szCs w:val="20"/>
              </w:rPr>
              <w:t>6417268</w:t>
            </w:r>
          </w:p>
        </w:tc>
        <w:tc>
          <w:tcPr>
            <w:tcW w:w="1217" w:type="dxa"/>
          </w:tcPr>
          <w:p w14:paraId="7D3F129C" w14:textId="66940FD1" w:rsidR="00612640" w:rsidRPr="00176FD1" w:rsidRDefault="006B51CD" w:rsidP="00176FD1">
            <w:pPr>
              <w:jc w:val="both"/>
              <w:rPr>
                <w:rFonts w:cs="Arial"/>
                <w:sz w:val="20"/>
                <w:szCs w:val="20"/>
                <w:lang w:val="en-US"/>
              </w:rPr>
            </w:pPr>
            <w:r w:rsidRPr="00176FD1">
              <w:rPr>
                <w:rFonts w:cs="Arial"/>
                <w:color w:val="000000"/>
                <w:sz w:val="20"/>
                <w:szCs w:val="20"/>
              </w:rPr>
              <w:t>438617</w:t>
            </w:r>
          </w:p>
        </w:tc>
      </w:tr>
      <w:tr w:rsidR="00612640" w:rsidRPr="00176FD1" w14:paraId="0174D5F9" w14:textId="77777777" w:rsidTr="00612640">
        <w:trPr>
          <w:trHeight w:val="246"/>
        </w:trPr>
        <w:tc>
          <w:tcPr>
            <w:tcW w:w="1217" w:type="dxa"/>
          </w:tcPr>
          <w:p w14:paraId="45CD916B" w14:textId="7C80CE14" w:rsidR="00612640" w:rsidRPr="00176FD1" w:rsidRDefault="00464933" w:rsidP="00176FD1">
            <w:pPr>
              <w:jc w:val="both"/>
              <w:rPr>
                <w:rFonts w:cs="Arial"/>
                <w:b/>
                <w:bCs/>
                <w:sz w:val="20"/>
                <w:szCs w:val="20"/>
                <w:lang w:val="en-US"/>
              </w:rPr>
            </w:pPr>
            <w:r w:rsidRPr="00176FD1">
              <w:rPr>
                <w:rFonts w:cs="Arial"/>
                <w:color w:val="000000"/>
                <w:sz w:val="20"/>
                <w:szCs w:val="20"/>
              </w:rPr>
              <w:t>6417108</w:t>
            </w:r>
          </w:p>
        </w:tc>
        <w:tc>
          <w:tcPr>
            <w:tcW w:w="1217" w:type="dxa"/>
          </w:tcPr>
          <w:p w14:paraId="7A509BC5" w14:textId="507D76D2" w:rsidR="00612640" w:rsidRPr="00176FD1" w:rsidRDefault="007824CF" w:rsidP="00176FD1">
            <w:pPr>
              <w:jc w:val="both"/>
              <w:rPr>
                <w:rFonts w:cs="Arial"/>
                <w:b/>
                <w:bCs/>
                <w:sz w:val="20"/>
                <w:szCs w:val="20"/>
                <w:lang w:val="en-US"/>
              </w:rPr>
            </w:pPr>
            <w:r w:rsidRPr="00176FD1">
              <w:rPr>
                <w:rFonts w:cs="Arial"/>
                <w:color w:val="000000"/>
                <w:sz w:val="20"/>
                <w:szCs w:val="20"/>
              </w:rPr>
              <w:t>437224</w:t>
            </w:r>
          </w:p>
        </w:tc>
      </w:tr>
      <w:tr w:rsidR="00612640" w:rsidRPr="00176FD1" w14:paraId="3485B8B9" w14:textId="77777777" w:rsidTr="00612640">
        <w:trPr>
          <w:trHeight w:val="256"/>
        </w:trPr>
        <w:tc>
          <w:tcPr>
            <w:tcW w:w="1217" w:type="dxa"/>
          </w:tcPr>
          <w:p w14:paraId="38098AAC" w14:textId="660C5BE5" w:rsidR="00612640" w:rsidRPr="00176FD1" w:rsidRDefault="00902984" w:rsidP="00176FD1">
            <w:pPr>
              <w:jc w:val="both"/>
              <w:rPr>
                <w:rFonts w:cs="Arial"/>
                <w:b/>
                <w:bCs/>
                <w:sz w:val="20"/>
                <w:szCs w:val="20"/>
                <w:lang w:val="en-US"/>
              </w:rPr>
            </w:pPr>
            <w:r w:rsidRPr="00176FD1">
              <w:rPr>
                <w:rFonts w:cs="Arial"/>
                <w:color w:val="000000"/>
                <w:sz w:val="20"/>
                <w:szCs w:val="20"/>
              </w:rPr>
              <w:t>6421482</w:t>
            </w:r>
          </w:p>
        </w:tc>
        <w:tc>
          <w:tcPr>
            <w:tcW w:w="1217" w:type="dxa"/>
          </w:tcPr>
          <w:p w14:paraId="6119C41F" w14:textId="5DEECD8E" w:rsidR="00612640" w:rsidRPr="00176FD1" w:rsidRDefault="00850660" w:rsidP="00176FD1">
            <w:pPr>
              <w:jc w:val="both"/>
              <w:rPr>
                <w:rFonts w:cs="Arial"/>
                <w:b/>
                <w:bCs/>
                <w:sz w:val="20"/>
                <w:szCs w:val="20"/>
                <w:lang w:val="en-US"/>
              </w:rPr>
            </w:pPr>
            <w:r w:rsidRPr="00176FD1">
              <w:rPr>
                <w:rFonts w:cs="Arial"/>
                <w:color w:val="000000"/>
                <w:sz w:val="20"/>
                <w:szCs w:val="20"/>
              </w:rPr>
              <w:t>435613,3</w:t>
            </w:r>
          </w:p>
        </w:tc>
      </w:tr>
      <w:tr w:rsidR="00612640" w:rsidRPr="00176FD1" w14:paraId="1DEA159A" w14:textId="77777777" w:rsidTr="00612640">
        <w:trPr>
          <w:trHeight w:val="256"/>
        </w:trPr>
        <w:tc>
          <w:tcPr>
            <w:tcW w:w="1217" w:type="dxa"/>
          </w:tcPr>
          <w:p w14:paraId="390F6417" w14:textId="3F9B1AF2" w:rsidR="00612640" w:rsidRPr="00176FD1" w:rsidRDefault="00A52AF2" w:rsidP="00176FD1">
            <w:pPr>
              <w:jc w:val="both"/>
              <w:rPr>
                <w:rFonts w:cs="Arial"/>
                <w:b/>
                <w:bCs/>
                <w:sz w:val="20"/>
                <w:szCs w:val="20"/>
                <w:lang w:val="en-US"/>
              </w:rPr>
            </w:pPr>
            <w:r w:rsidRPr="00176FD1">
              <w:rPr>
                <w:rFonts w:cs="Arial"/>
                <w:color w:val="000000"/>
                <w:sz w:val="20"/>
                <w:szCs w:val="20"/>
              </w:rPr>
              <w:t>6424121</w:t>
            </w:r>
          </w:p>
        </w:tc>
        <w:tc>
          <w:tcPr>
            <w:tcW w:w="1217" w:type="dxa"/>
          </w:tcPr>
          <w:p w14:paraId="1E7F8A51" w14:textId="44C3ACE5" w:rsidR="00612640" w:rsidRPr="00176FD1" w:rsidRDefault="00D37ECD" w:rsidP="00176FD1">
            <w:pPr>
              <w:jc w:val="both"/>
              <w:rPr>
                <w:rFonts w:cs="Arial"/>
                <w:b/>
                <w:bCs/>
                <w:sz w:val="20"/>
                <w:szCs w:val="20"/>
                <w:lang w:val="en-US"/>
              </w:rPr>
            </w:pPr>
            <w:r w:rsidRPr="00176FD1">
              <w:rPr>
                <w:rFonts w:cs="Arial"/>
                <w:color w:val="000000"/>
                <w:sz w:val="20"/>
                <w:szCs w:val="20"/>
              </w:rPr>
              <w:t>432908,5</w:t>
            </w:r>
          </w:p>
        </w:tc>
      </w:tr>
      <w:tr w:rsidR="00612640" w:rsidRPr="00176FD1" w14:paraId="527FAA9D" w14:textId="77777777" w:rsidTr="00612640">
        <w:trPr>
          <w:trHeight w:val="256"/>
        </w:trPr>
        <w:tc>
          <w:tcPr>
            <w:tcW w:w="1217" w:type="dxa"/>
          </w:tcPr>
          <w:p w14:paraId="41FCF15E" w14:textId="2CC68CDC" w:rsidR="00612640" w:rsidRPr="00176FD1" w:rsidRDefault="009F7707" w:rsidP="00176FD1">
            <w:pPr>
              <w:jc w:val="both"/>
              <w:rPr>
                <w:rFonts w:cs="Arial"/>
                <w:b/>
                <w:bCs/>
                <w:sz w:val="20"/>
                <w:szCs w:val="20"/>
                <w:lang w:val="en-US"/>
              </w:rPr>
            </w:pPr>
            <w:r w:rsidRPr="00176FD1">
              <w:rPr>
                <w:rFonts w:cs="Arial"/>
                <w:color w:val="000000"/>
                <w:sz w:val="20"/>
                <w:szCs w:val="20"/>
              </w:rPr>
              <w:t>6424128</w:t>
            </w:r>
          </w:p>
        </w:tc>
        <w:tc>
          <w:tcPr>
            <w:tcW w:w="1217" w:type="dxa"/>
          </w:tcPr>
          <w:p w14:paraId="1FC48DC6" w14:textId="7355CA98" w:rsidR="00612640" w:rsidRPr="00176FD1" w:rsidRDefault="00EC7665" w:rsidP="00176FD1">
            <w:pPr>
              <w:jc w:val="both"/>
              <w:rPr>
                <w:rFonts w:cs="Arial"/>
                <w:b/>
                <w:bCs/>
                <w:sz w:val="20"/>
                <w:szCs w:val="20"/>
                <w:lang w:val="en-US"/>
              </w:rPr>
            </w:pPr>
            <w:r w:rsidRPr="00176FD1">
              <w:rPr>
                <w:rFonts w:cs="Arial"/>
                <w:color w:val="000000"/>
                <w:sz w:val="20"/>
                <w:szCs w:val="20"/>
              </w:rPr>
              <w:t>432901,3</w:t>
            </w:r>
          </w:p>
        </w:tc>
      </w:tr>
      <w:tr w:rsidR="00612640" w:rsidRPr="00176FD1" w14:paraId="1C7E0246" w14:textId="77777777" w:rsidTr="00612640">
        <w:trPr>
          <w:trHeight w:val="256"/>
        </w:trPr>
        <w:tc>
          <w:tcPr>
            <w:tcW w:w="1217" w:type="dxa"/>
          </w:tcPr>
          <w:p w14:paraId="39F681F6" w14:textId="57F1A0B4" w:rsidR="00612640" w:rsidRPr="00176FD1" w:rsidRDefault="00A568AD" w:rsidP="00176FD1">
            <w:pPr>
              <w:jc w:val="both"/>
              <w:rPr>
                <w:rFonts w:cs="Arial"/>
                <w:b/>
                <w:bCs/>
                <w:sz w:val="20"/>
                <w:szCs w:val="20"/>
                <w:lang w:val="en-US"/>
              </w:rPr>
            </w:pPr>
            <w:r w:rsidRPr="00176FD1">
              <w:rPr>
                <w:rFonts w:cs="Arial"/>
                <w:color w:val="000000"/>
                <w:sz w:val="20"/>
                <w:szCs w:val="20"/>
              </w:rPr>
              <w:t>6424133</w:t>
            </w:r>
          </w:p>
        </w:tc>
        <w:tc>
          <w:tcPr>
            <w:tcW w:w="1217" w:type="dxa"/>
          </w:tcPr>
          <w:p w14:paraId="40E496E7" w14:textId="362991E9" w:rsidR="00612640" w:rsidRPr="00176FD1" w:rsidRDefault="00B5539C" w:rsidP="00176FD1">
            <w:pPr>
              <w:jc w:val="both"/>
              <w:rPr>
                <w:rFonts w:cs="Arial"/>
                <w:b/>
                <w:bCs/>
                <w:sz w:val="20"/>
                <w:szCs w:val="20"/>
                <w:lang w:val="en-US"/>
              </w:rPr>
            </w:pPr>
            <w:r w:rsidRPr="00176FD1">
              <w:rPr>
                <w:rFonts w:cs="Arial"/>
                <w:color w:val="000000"/>
                <w:sz w:val="20"/>
                <w:szCs w:val="20"/>
              </w:rPr>
              <w:t>432895,7</w:t>
            </w:r>
          </w:p>
        </w:tc>
      </w:tr>
      <w:tr w:rsidR="00612640" w:rsidRPr="00176FD1" w14:paraId="0BCCA5F3" w14:textId="77777777" w:rsidTr="00612640">
        <w:trPr>
          <w:trHeight w:val="256"/>
        </w:trPr>
        <w:tc>
          <w:tcPr>
            <w:tcW w:w="1217" w:type="dxa"/>
          </w:tcPr>
          <w:p w14:paraId="1E5F3545" w14:textId="61980BBE" w:rsidR="00612640" w:rsidRPr="00176FD1" w:rsidRDefault="00546837" w:rsidP="00176FD1">
            <w:pPr>
              <w:jc w:val="both"/>
              <w:rPr>
                <w:rFonts w:cs="Arial"/>
                <w:sz w:val="20"/>
                <w:szCs w:val="20"/>
                <w:shd w:val="clear" w:color="auto" w:fill="FFFFFF"/>
              </w:rPr>
            </w:pPr>
            <w:r w:rsidRPr="00176FD1">
              <w:rPr>
                <w:rFonts w:cs="Arial"/>
                <w:color w:val="000000"/>
                <w:sz w:val="20"/>
                <w:szCs w:val="20"/>
              </w:rPr>
              <w:t>6425707</w:t>
            </w:r>
          </w:p>
        </w:tc>
        <w:tc>
          <w:tcPr>
            <w:tcW w:w="1217" w:type="dxa"/>
          </w:tcPr>
          <w:p w14:paraId="458B4B18" w14:textId="398825E1" w:rsidR="00612640" w:rsidRPr="00176FD1" w:rsidRDefault="003B3E27" w:rsidP="00176FD1">
            <w:pPr>
              <w:jc w:val="both"/>
              <w:rPr>
                <w:rFonts w:cs="Arial"/>
                <w:sz w:val="20"/>
                <w:szCs w:val="20"/>
                <w:shd w:val="clear" w:color="auto" w:fill="FFFFFF"/>
              </w:rPr>
            </w:pPr>
            <w:r w:rsidRPr="00176FD1">
              <w:rPr>
                <w:rFonts w:cs="Arial"/>
                <w:color w:val="000000"/>
                <w:sz w:val="20"/>
                <w:szCs w:val="20"/>
              </w:rPr>
              <w:t>433909,1</w:t>
            </w:r>
          </w:p>
        </w:tc>
      </w:tr>
      <w:tr w:rsidR="00612640" w:rsidRPr="00176FD1" w14:paraId="388B0BED" w14:textId="77777777" w:rsidTr="00612640">
        <w:trPr>
          <w:trHeight w:val="256"/>
        </w:trPr>
        <w:tc>
          <w:tcPr>
            <w:tcW w:w="1217" w:type="dxa"/>
          </w:tcPr>
          <w:p w14:paraId="4488D7E5" w14:textId="53AE110C" w:rsidR="00612640" w:rsidRPr="00176FD1" w:rsidRDefault="00026FDE" w:rsidP="00176FD1">
            <w:pPr>
              <w:jc w:val="both"/>
              <w:rPr>
                <w:rFonts w:cs="Arial"/>
                <w:color w:val="000000"/>
                <w:sz w:val="20"/>
                <w:szCs w:val="20"/>
              </w:rPr>
            </w:pPr>
            <w:r w:rsidRPr="00176FD1">
              <w:rPr>
                <w:rFonts w:cs="Arial"/>
                <w:color w:val="000000"/>
                <w:sz w:val="20"/>
                <w:szCs w:val="20"/>
              </w:rPr>
              <w:t>6425707</w:t>
            </w:r>
          </w:p>
        </w:tc>
        <w:tc>
          <w:tcPr>
            <w:tcW w:w="1217" w:type="dxa"/>
          </w:tcPr>
          <w:p w14:paraId="50CF3758" w14:textId="7814DE98" w:rsidR="00612640" w:rsidRPr="00176FD1" w:rsidRDefault="00375414" w:rsidP="00176FD1">
            <w:pPr>
              <w:jc w:val="both"/>
              <w:rPr>
                <w:rFonts w:cs="Arial"/>
                <w:sz w:val="20"/>
                <w:szCs w:val="20"/>
                <w:shd w:val="clear" w:color="auto" w:fill="FFFFFF"/>
              </w:rPr>
            </w:pPr>
            <w:r w:rsidRPr="00176FD1">
              <w:rPr>
                <w:rFonts w:cs="Arial"/>
                <w:color w:val="000000"/>
                <w:sz w:val="20"/>
                <w:szCs w:val="20"/>
              </w:rPr>
              <w:t>433909,1</w:t>
            </w:r>
          </w:p>
        </w:tc>
      </w:tr>
      <w:tr w:rsidR="00612640" w:rsidRPr="00176FD1" w14:paraId="3EB75953" w14:textId="77777777" w:rsidTr="00612640">
        <w:trPr>
          <w:trHeight w:val="256"/>
        </w:trPr>
        <w:tc>
          <w:tcPr>
            <w:tcW w:w="1217" w:type="dxa"/>
          </w:tcPr>
          <w:p w14:paraId="7F3F20B2" w14:textId="00D57A7B" w:rsidR="00612640" w:rsidRPr="00176FD1" w:rsidRDefault="00D77E93" w:rsidP="00176FD1">
            <w:pPr>
              <w:jc w:val="both"/>
              <w:rPr>
                <w:rFonts w:cs="Arial"/>
                <w:sz w:val="20"/>
                <w:szCs w:val="20"/>
                <w:shd w:val="clear" w:color="auto" w:fill="FFFFFF"/>
              </w:rPr>
            </w:pPr>
            <w:r w:rsidRPr="00176FD1">
              <w:rPr>
                <w:rFonts w:cs="Arial"/>
                <w:color w:val="000000"/>
                <w:sz w:val="20"/>
                <w:szCs w:val="20"/>
              </w:rPr>
              <w:t>6431024</w:t>
            </w:r>
          </w:p>
        </w:tc>
        <w:tc>
          <w:tcPr>
            <w:tcW w:w="1217" w:type="dxa"/>
          </w:tcPr>
          <w:p w14:paraId="33D648E5" w14:textId="3BC7C6DF" w:rsidR="00612640" w:rsidRPr="00176FD1" w:rsidRDefault="000B09C0" w:rsidP="00176FD1">
            <w:pPr>
              <w:jc w:val="both"/>
              <w:rPr>
                <w:rFonts w:cs="Arial"/>
                <w:sz w:val="20"/>
                <w:szCs w:val="20"/>
                <w:shd w:val="clear" w:color="auto" w:fill="FFFFFF"/>
              </w:rPr>
            </w:pPr>
            <w:r w:rsidRPr="00176FD1">
              <w:rPr>
                <w:rFonts w:cs="Arial"/>
                <w:color w:val="000000"/>
                <w:sz w:val="20"/>
                <w:szCs w:val="20"/>
              </w:rPr>
              <w:t>433289</w:t>
            </w:r>
          </w:p>
        </w:tc>
      </w:tr>
      <w:tr w:rsidR="00612640" w:rsidRPr="00176FD1" w14:paraId="757F1963" w14:textId="77777777" w:rsidTr="00612640">
        <w:trPr>
          <w:trHeight w:val="256"/>
        </w:trPr>
        <w:tc>
          <w:tcPr>
            <w:tcW w:w="1217" w:type="dxa"/>
          </w:tcPr>
          <w:p w14:paraId="12B8B518" w14:textId="4711DA0D" w:rsidR="00612640" w:rsidRPr="00176FD1" w:rsidRDefault="000524DF" w:rsidP="00176FD1">
            <w:pPr>
              <w:jc w:val="both"/>
              <w:rPr>
                <w:rFonts w:cs="Arial"/>
                <w:sz w:val="20"/>
                <w:szCs w:val="20"/>
                <w:shd w:val="clear" w:color="auto" w:fill="FFFFFF"/>
              </w:rPr>
            </w:pPr>
            <w:r w:rsidRPr="00176FD1">
              <w:rPr>
                <w:rFonts w:cs="Arial"/>
                <w:color w:val="000000"/>
                <w:sz w:val="20"/>
                <w:szCs w:val="20"/>
              </w:rPr>
              <w:t>6425972</w:t>
            </w:r>
          </w:p>
        </w:tc>
        <w:tc>
          <w:tcPr>
            <w:tcW w:w="1217" w:type="dxa"/>
          </w:tcPr>
          <w:p w14:paraId="5308039A" w14:textId="0A4F39B9" w:rsidR="00612640" w:rsidRPr="00176FD1" w:rsidRDefault="00E83482" w:rsidP="00176FD1">
            <w:pPr>
              <w:jc w:val="both"/>
              <w:rPr>
                <w:rFonts w:cs="Arial"/>
                <w:sz w:val="20"/>
                <w:szCs w:val="20"/>
                <w:shd w:val="clear" w:color="auto" w:fill="FFFFFF"/>
              </w:rPr>
            </w:pPr>
            <w:r w:rsidRPr="00176FD1">
              <w:rPr>
                <w:rFonts w:cs="Arial"/>
                <w:color w:val="000000"/>
                <w:sz w:val="20"/>
                <w:szCs w:val="20"/>
              </w:rPr>
              <w:t>438588,2</w:t>
            </w:r>
          </w:p>
        </w:tc>
      </w:tr>
      <w:tr w:rsidR="00612640" w:rsidRPr="00176FD1" w14:paraId="2F929DBB" w14:textId="77777777" w:rsidTr="00612640">
        <w:trPr>
          <w:trHeight w:val="256"/>
        </w:trPr>
        <w:tc>
          <w:tcPr>
            <w:tcW w:w="1217" w:type="dxa"/>
          </w:tcPr>
          <w:p w14:paraId="7E3B2E8F" w14:textId="66433A8F" w:rsidR="00612640" w:rsidRPr="00176FD1" w:rsidRDefault="00D22DAC" w:rsidP="00176FD1">
            <w:pPr>
              <w:jc w:val="both"/>
              <w:rPr>
                <w:rFonts w:cs="Arial"/>
                <w:sz w:val="20"/>
                <w:szCs w:val="20"/>
                <w:shd w:val="clear" w:color="auto" w:fill="FFFFFF"/>
              </w:rPr>
            </w:pPr>
            <w:r w:rsidRPr="00176FD1">
              <w:rPr>
                <w:rFonts w:cs="Arial"/>
                <w:color w:val="000000"/>
                <w:sz w:val="20"/>
                <w:szCs w:val="20"/>
              </w:rPr>
              <w:t>6418199</w:t>
            </w:r>
          </w:p>
        </w:tc>
        <w:tc>
          <w:tcPr>
            <w:tcW w:w="1217" w:type="dxa"/>
          </w:tcPr>
          <w:p w14:paraId="3F7611B8" w14:textId="4B152F1A" w:rsidR="00612640" w:rsidRPr="00176FD1" w:rsidRDefault="007C142E" w:rsidP="00176FD1">
            <w:pPr>
              <w:jc w:val="both"/>
              <w:rPr>
                <w:rFonts w:cs="Arial"/>
                <w:sz w:val="20"/>
                <w:szCs w:val="20"/>
                <w:shd w:val="clear" w:color="auto" w:fill="FFFFFF"/>
              </w:rPr>
            </w:pPr>
            <w:r w:rsidRPr="00176FD1">
              <w:rPr>
                <w:rFonts w:cs="Arial"/>
                <w:color w:val="000000"/>
                <w:sz w:val="20"/>
                <w:szCs w:val="20"/>
              </w:rPr>
              <w:t>446740,9</w:t>
            </w:r>
          </w:p>
        </w:tc>
      </w:tr>
      <w:tr w:rsidR="00612640" w:rsidRPr="00176FD1" w14:paraId="3232439C" w14:textId="77777777" w:rsidTr="00612640">
        <w:trPr>
          <w:trHeight w:val="256"/>
        </w:trPr>
        <w:tc>
          <w:tcPr>
            <w:tcW w:w="1217" w:type="dxa"/>
          </w:tcPr>
          <w:p w14:paraId="3A74DCF7" w14:textId="1AEAE981" w:rsidR="00612640" w:rsidRPr="00176FD1" w:rsidRDefault="0083219B" w:rsidP="00176FD1">
            <w:pPr>
              <w:jc w:val="both"/>
              <w:rPr>
                <w:rFonts w:cs="Arial"/>
                <w:sz w:val="20"/>
                <w:szCs w:val="20"/>
                <w:shd w:val="clear" w:color="auto" w:fill="FFFFFF"/>
              </w:rPr>
            </w:pPr>
            <w:r w:rsidRPr="00176FD1">
              <w:rPr>
                <w:rFonts w:cs="Arial"/>
                <w:color w:val="000000"/>
                <w:sz w:val="20"/>
                <w:szCs w:val="20"/>
              </w:rPr>
              <w:t>6418197</w:t>
            </w:r>
          </w:p>
        </w:tc>
        <w:tc>
          <w:tcPr>
            <w:tcW w:w="1217" w:type="dxa"/>
          </w:tcPr>
          <w:p w14:paraId="304DC2AD" w14:textId="556C71C4" w:rsidR="00612640" w:rsidRPr="00176FD1" w:rsidRDefault="00A17EF1" w:rsidP="00176FD1">
            <w:pPr>
              <w:jc w:val="both"/>
              <w:rPr>
                <w:rFonts w:cs="Arial"/>
                <w:sz w:val="20"/>
                <w:szCs w:val="20"/>
                <w:shd w:val="clear" w:color="auto" w:fill="FFFFFF"/>
              </w:rPr>
            </w:pPr>
            <w:r w:rsidRPr="00176FD1">
              <w:rPr>
                <w:rFonts w:cs="Arial"/>
                <w:color w:val="000000"/>
                <w:sz w:val="20"/>
                <w:szCs w:val="20"/>
              </w:rPr>
              <w:t>446742,6</w:t>
            </w:r>
          </w:p>
        </w:tc>
      </w:tr>
      <w:tr w:rsidR="00612640" w:rsidRPr="00176FD1" w14:paraId="716923D7" w14:textId="77777777" w:rsidTr="00612640">
        <w:trPr>
          <w:trHeight w:val="256"/>
        </w:trPr>
        <w:tc>
          <w:tcPr>
            <w:tcW w:w="1217" w:type="dxa"/>
          </w:tcPr>
          <w:p w14:paraId="6C97494A" w14:textId="025481B2" w:rsidR="00612640" w:rsidRPr="00176FD1" w:rsidRDefault="009F05FC" w:rsidP="00176FD1">
            <w:pPr>
              <w:jc w:val="both"/>
              <w:rPr>
                <w:rFonts w:cs="Arial"/>
                <w:sz w:val="20"/>
                <w:szCs w:val="20"/>
                <w:shd w:val="clear" w:color="auto" w:fill="FFFFFF"/>
              </w:rPr>
            </w:pPr>
            <w:r w:rsidRPr="00176FD1">
              <w:rPr>
                <w:rFonts w:cs="Arial"/>
                <w:color w:val="000000"/>
                <w:sz w:val="20"/>
                <w:szCs w:val="20"/>
              </w:rPr>
              <w:t>6418094</w:t>
            </w:r>
          </w:p>
        </w:tc>
        <w:tc>
          <w:tcPr>
            <w:tcW w:w="1217" w:type="dxa"/>
          </w:tcPr>
          <w:p w14:paraId="02E39F76" w14:textId="44552814" w:rsidR="00612640" w:rsidRPr="00176FD1" w:rsidRDefault="00A54FAE" w:rsidP="00176FD1">
            <w:pPr>
              <w:jc w:val="both"/>
              <w:rPr>
                <w:rFonts w:cs="Arial"/>
                <w:sz w:val="20"/>
                <w:szCs w:val="20"/>
                <w:shd w:val="clear" w:color="auto" w:fill="FFFFFF"/>
              </w:rPr>
            </w:pPr>
            <w:r w:rsidRPr="00176FD1">
              <w:rPr>
                <w:rFonts w:cs="Arial"/>
                <w:color w:val="000000"/>
                <w:sz w:val="20"/>
                <w:szCs w:val="20"/>
              </w:rPr>
              <w:t>445837,6</w:t>
            </w:r>
          </w:p>
        </w:tc>
      </w:tr>
      <w:tr w:rsidR="00612640" w:rsidRPr="00176FD1" w14:paraId="02FDFE80" w14:textId="77777777" w:rsidTr="00612640">
        <w:trPr>
          <w:trHeight w:val="256"/>
        </w:trPr>
        <w:tc>
          <w:tcPr>
            <w:tcW w:w="1217" w:type="dxa"/>
          </w:tcPr>
          <w:p w14:paraId="3E1731D3" w14:textId="345D40FF" w:rsidR="00612640" w:rsidRPr="00176FD1" w:rsidRDefault="006168A1" w:rsidP="00176FD1">
            <w:pPr>
              <w:jc w:val="both"/>
              <w:rPr>
                <w:rFonts w:cs="Arial"/>
                <w:sz w:val="20"/>
                <w:szCs w:val="20"/>
                <w:shd w:val="clear" w:color="auto" w:fill="FFFFFF"/>
              </w:rPr>
            </w:pPr>
            <w:r w:rsidRPr="00176FD1">
              <w:rPr>
                <w:rFonts w:cs="Arial"/>
                <w:color w:val="000000"/>
                <w:sz w:val="20"/>
                <w:szCs w:val="20"/>
              </w:rPr>
              <w:t>6417781</w:t>
            </w:r>
          </w:p>
        </w:tc>
        <w:tc>
          <w:tcPr>
            <w:tcW w:w="1217" w:type="dxa"/>
          </w:tcPr>
          <w:p w14:paraId="1ADF48F1" w14:textId="7979260A" w:rsidR="00612640" w:rsidRPr="00176FD1" w:rsidRDefault="00E2442B" w:rsidP="00176FD1">
            <w:pPr>
              <w:jc w:val="both"/>
              <w:rPr>
                <w:rFonts w:cs="Arial"/>
                <w:sz w:val="20"/>
                <w:szCs w:val="20"/>
                <w:shd w:val="clear" w:color="auto" w:fill="FFFFFF"/>
              </w:rPr>
            </w:pPr>
            <w:r w:rsidRPr="00176FD1">
              <w:rPr>
                <w:rFonts w:cs="Arial"/>
                <w:color w:val="000000"/>
                <w:sz w:val="20"/>
                <w:szCs w:val="20"/>
              </w:rPr>
              <w:t>443104,5</w:t>
            </w:r>
          </w:p>
        </w:tc>
      </w:tr>
      <w:tr w:rsidR="00612640" w:rsidRPr="00176FD1" w14:paraId="074F6FC5" w14:textId="77777777" w:rsidTr="00612640">
        <w:trPr>
          <w:trHeight w:val="256"/>
        </w:trPr>
        <w:tc>
          <w:tcPr>
            <w:tcW w:w="1217" w:type="dxa"/>
          </w:tcPr>
          <w:p w14:paraId="3F1126A3" w14:textId="0DB5A507" w:rsidR="00612640" w:rsidRPr="00176FD1" w:rsidRDefault="001E1F47" w:rsidP="00176FD1">
            <w:pPr>
              <w:jc w:val="both"/>
              <w:rPr>
                <w:rFonts w:cs="Arial"/>
                <w:sz w:val="20"/>
                <w:szCs w:val="20"/>
                <w:shd w:val="clear" w:color="auto" w:fill="FFFFFF"/>
              </w:rPr>
            </w:pPr>
            <w:r w:rsidRPr="00176FD1">
              <w:rPr>
                <w:rFonts w:cs="Arial"/>
                <w:color w:val="000000"/>
                <w:sz w:val="20"/>
                <w:szCs w:val="20"/>
              </w:rPr>
              <w:t>6417752</w:t>
            </w:r>
          </w:p>
        </w:tc>
        <w:tc>
          <w:tcPr>
            <w:tcW w:w="1217" w:type="dxa"/>
          </w:tcPr>
          <w:p w14:paraId="100412BC" w14:textId="5966E755" w:rsidR="00612640" w:rsidRPr="00176FD1" w:rsidRDefault="00547C29" w:rsidP="00176FD1">
            <w:pPr>
              <w:jc w:val="both"/>
              <w:rPr>
                <w:rFonts w:cs="Arial"/>
                <w:sz w:val="20"/>
                <w:szCs w:val="20"/>
                <w:shd w:val="clear" w:color="auto" w:fill="FFFFFF"/>
              </w:rPr>
            </w:pPr>
            <w:r w:rsidRPr="00176FD1">
              <w:rPr>
                <w:rFonts w:cs="Arial"/>
                <w:color w:val="000000"/>
                <w:sz w:val="20"/>
                <w:szCs w:val="20"/>
              </w:rPr>
              <w:t>442848,2</w:t>
            </w:r>
          </w:p>
        </w:tc>
      </w:tr>
      <w:tr w:rsidR="00612640" w:rsidRPr="00176FD1" w14:paraId="7EBE3299" w14:textId="77777777" w:rsidTr="00612640">
        <w:trPr>
          <w:trHeight w:val="256"/>
        </w:trPr>
        <w:tc>
          <w:tcPr>
            <w:tcW w:w="1217" w:type="dxa"/>
          </w:tcPr>
          <w:p w14:paraId="470BA78D" w14:textId="4690F3FA" w:rsidR="00612640" w:rsidRPr="00176FD1" w:rsidRDefault="003C211C" w:rsidP="00176FD1">
            <w:pPr>
              <w:jc w:val="both"/>
              <w:rPr>
                <w:rFonts w:cs="Arial"/>
                <w:sz w:val="20"/>
                <w:szCs w:val="20"/>
                <w:shd w:val="clear" w:color="auto" w:fill="FFFFFF"/>
              </w:rPr>
            </w:pPr>
            <w:r w:rsidRPr="00176FD1">
              <w:rPr>
                <w:rFonts w:cs="Arial"/>
                <w:color w:val="000000"/>
                <w:sz w:val="20"/>
                <w:szCs w:val="20"/>
              </w:rPr>
              <w:t>6417268</w:t>
            </w:r>
          </w:p>
        </w:tc>
        <w:tc>
          <w:tcPr>
            <w:tcW w:w="1217" w:type="dxa"/>
          </w:tcPr>
          <w:p w14:paraId="2527B101" w14:textId="0D303BE0" w:rsidR="00612640" w:rsidRPr="00176FD1" w:rsidRDefault="002237E2" w:rsidP="00176FD1">
            <w:pPr>
              <w:jc w:val="both"/>
              <w:rPr>
                <w:rFonts w:cs="Arial"/>
                <w:sz w:val="20"/>
                <w:szCs w:val="20"/>
                <w:shd w:val="clear" w:color="auto" w:fill="FFFFFF"/>
              </w:rPr>
            </w:pPr>
            <w:r w:rsidRPr="00176FD1">
              <w:rPr>
                <w:rFonts w:cs="Arial"/>
                <w:color w:val="000000"/>
                <w:sz w:val="20"/>
                <w:szCs w:val="20"/>
              </w:rPr>
              <w:t>438617</w:t>
            </w:r>
          </w:p>
        </w:tc>
      </w:tr>
    </w:tbl>
    <w:p w14:paraId="4FBF8878" w14:textId="77777777" w:rsidR="005505CB" w:rsidRPr="00176FD1" w:rsidRDefault="005505CB" w:rsidP="00176FD1">
      <w:pPr>
        <w:pStyle w:val="Loendilik"/>
        <w:ind w:left="567"/>
        <w:jc w:val="both"/>
        <w:rPr>
          <w:rFonts w:cs="Arial"/>
          <w:b/>
          <w:bCs/>
          <w:color w:val="70AD47" w:themeColor="accent6"/>
          <w:sz w:val="20"/>
          <w:szCs w:val="20"/>
        </w:rPr>
      </w:pPr>
    </w:p>
    <w:p w14:paraId="5984667A" w14:textId="64276FD8" w:rsidR="00BF2DCE" w:rsidRPr="00176FD1" w:rsidRDefault="00E003F2" w:rsidP="00176FD1">
      <w:pPr>
        <w:ind w:left="360"/>
        <w:jc w:val="both"/>
        <w:rPr>
          <w:rFonts w:cs="Arial"/>
          <w:sz w:val="20"/>
          <w:szCs w:val="20"/>
          <w:lang w:val="et-EE"/>
        </w:rPr>
      </w:pPr>
      <w:r w:rsidRPr="00176FD1">
        <w:rPr>
          <w:rFonts w:cs="Arial"/>
          <w:sz w:val="20"/>
          <w:szCs w:val="20"/>
        </w:rPr>
        <w:t xml:space="preserve">Meretuulepark on planeeritud </w:t>
      </w:r>
      <w:r w:rsidRPr="00176FD1">
        <w:rPr>
          <w:rFonts w:cs="Arial"/>
          <w:sz w:val="20"/>
          <w:szCs w:val="20"/>
          <w:lang w:val="et-EE"/>
        </w:rPr>
        <w:t xml:space="preserve">ühendada Eesti maismaal kõrgpingevõrguga. Tuulepargi kaablid on diameetriga kuni 0.5 m, süvistatud 1-3 m sügavusele põhjasetetesse. Ühes süvises on üks kaabel. Eeldatavad </w:t>
      </w:r>
      <w:r w:rsidR="003B6306" w:rsidRPr="00176FD1">
        <w:rPr>
          <w:rFonts w:cs="Arial"/>
          <w:sz w:val="20"/>
          <w:szCs w:val="20"/>
          <w:lang w:val="et-EE"/>
        </w:rPr>
        <w:t>eks</w:t>
      </w:r>
      <w:r w:rsidR="00055D61" w:rsidRPr="00176FD1">
        <w:rPr>
          <w:rFonts w:cs="Arial"/>
          <w:sz w:val="20"/>
          <w:szCs w:val="20"/>
          <w:lang w:val="et-EE"/>
        </w:rPr>
        <w:t>pordi</w:t>
      </w:r>
      <w:r w:rsidRPr="00176FD1">
        <w:rPr>
          <w:rFonts w:cs="Arial"/>
          <w:sz w:val="20"/>
          <w:szCs w:val="20"/>
          <w:lang w:val="et-EE"/>
        </w:rPr>
        <w:t>kaablitrajektoorid on toodud joonisel 1. Lõplik elektrikaablite trajektoor selgub keskkonnamõjude hindamise tulemusena. Alajaam(</w:t>
      </w:r>
      <w:proofErr w:type="spellStart"/>
      <w:r w:rsidRPr="00176FD1">
        <w:rPr>
          <w:rFonts w:cs="Arial"/>
          <w:sz w:val="20"/>
          <w:szCs w:val="20"/>
          <w:lang w:val="et-EE"/>
        </w:rPr>
        <w:t>ad</w:t>
      </w:r>
      <w:proofErr w:type="spellEnd"/>
      <w:r w:rsidRPr="00176FD1">
        <w:rPr>
          <w:rFonts w:cs="Arial"/>
          <w:sz w:val="20"/>
          <w:szCs w:val="20"/>
          <w:lang w:val="et-EE"/>
        </w:rPr>
        <w:t>) rajatakse meretuulikutega analoogsele vundamendilahendusele.</w:t>
      </w:r>
    </w:p>
    <w:p w14:paraId="359D1D29" w14:textId="77777777" w:rsidR="00310430" w:rsidRPr="00176FD1" w:rsidRDefault="00310430" w:rsidP="00176FD1">
      <w:pPr>
        <w:ind w:left="360"/>
        <w:jc w:val="both"/>
        <w:rPr>
          <w:rFonts w:cs="Arial"/>
          <w:sz w:val="20"/>
          <w:szCs w:val="20"/>
          <w:lang w:val="et-EE"/>
        </w:rPr>
      </w:pPr>
    </w:p>
    <w:p w14:paraId="24CC9568" w14:textId="7AB8906E" w:rsidR="00826400" w:rsidRPr="00176FD1" w:rsidRDefault="00F13B70" w:rsidP="00176FD1">
      <w:pPr>
        <w:jc w:val="both"/>
        <w:rPr>
          <w:rFonts w:cs="Arial"/>
          <w:sz w:val="20"/>
          <w:szCs w:val="20"/>
          <w:lang w:val="et-EE"/>
        </w:rPr>
      </w:pPr>
      <w:r w:rsidRPr="00176FD1">
        <w:rPr>
          <w:rFonts w:cs="Arial"/>
          <w:noProof/>
          <w:sz w:val="20"/>
          <w:szCs w:val="20"/>
        </w:rPr>
        <w:drawing>
          <wp:inline distT="0" distB="0" distL="0" distR="0" wp14:anchorId="33771612" wp14:editId="706F84B5">
            <wp:extent cx="4507551" cy="3143270"/>
            <wp:effectExtent l="0" t="0" r="7620" b="0"/>
            <wp:docPr id="8" name="Pil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lt 8"/>
                    <pic:cNvPicPr/>
                  </pic:nvPicPr>
                  <pic:blipFill>
                    <a:blip r:embed="rId11"/>
                    <a:srcRect t="160" b="160"/>
                    <a:stretch>
                      <a:fillRect/>
                    </a:stretch>
                  </pic:blipFill>
                  <pic:spPr bwMode="auto">
                    <a:xfrm>
                      <a:off x="0" y="0"/>
                      <a:ext cx="4507551" cy="3143270"/>
                    </a:xfrm>
                    <a:prstGeom prst="rect">
                      <a:avLst/>
                    </a:prstGeom>
                    <a:ln>
                      <a:noFill/>
                    </a:ln>
                    <a:extLst>
                      <a:ext uri="{53640926-AAD7-44D8-BBD7-CCE9431645EC}">
                        <a14:shadowObscured xmlns:a14="http://schemas.microsoft.com/office/drawing/2010/main"/>
                      </a:ext>
                    </a:extLst>
                  </pic:spPr>
                </pic:pic>
              </a:graphicData>
            </a:graphic>
          </wp:inline>
        </w:drawing>
      </w:r>
    </w:p>
    <w:p w14:paraId="1E146EBF" w14:textId="27C96E9F" w:rsidR="00653FBC" w:rsidRPr="00176FD1" w:rsidRDefault="00FC19C9" w:rsidP="00176FD1">
      <w:pPr>
        <w:jc w:val="both"/>
        <w:rPr>
          <w:rFonts w:cs="Arial"/>
          <w:sz w:val="20"/>
          <w:szCs w:val="20"/>
          <w:lang w:val="et-EE"/>
        </w:rPr>
      </w:pPr>
      <w:r w:rsidRPr="00176FD1">
        <w:rPr>
          <w:rFonts w:cs="Arial"/>
          <w:sz w:val="20"/>
          <w:szCs w:val="20"/>
          <w:lang w:val="et-EE"/>
        </w:rPr>
        <w:t xml:space="preserve">Joonis 1. </w:t>
      </w:r>
      <w:r w:rsidR="003C683F" w:rsidRPr="00176FD1">
        <w:rPr>
          <w:rFonts w:cs="Arial"/>
          <w:sz w:val="20"/>
          <w:szCs w:val="20"/>
          <w:lang w:val="et-EE"/>
        </w:rPr>
        <w:t>Merealaplaneeringust lähtuvad kaablitrajektoorid</w:t>
      </w:r>
    </w:p>
    <w:p w14:paraId="1EE57783" w14:textId="77777777" w:rsidR="004E3A2E" w:rsidRPr="00176FD1" w:rsidRDefault="004E3A2E" w:rsidP="00176FD1">
      <w:pPr>
        <w:jc w:val="both"/>
        <w:rPr>
          <w:rFonts w:cs="Arial"/>
          <w:sz w:val="20"/>
          <w:szCs w:val="20"/>
          <w:lang w:val="et-EE"/>
        </w:rPr>
      </w:pPr>
    </w:p>
    <w:p w14:paraId="1736A1F9" w14:textId="297604C1" w:rsidR="003D370F" w:rsidRPr="00176FD1" w:rsidRDefault="00AC5034" w:rsidP="00176FD1">
      <w:pPr>
        <w:pStyle w:val="Loendilik"/>
        <w:numPr>
          <w:ilvl w:val="0"/>
          <w:numId w:val="17"/>
        </w:numPr>
        <w:jc w:val="both"/>
        <w:rPr>
          <w:rFonts w:cs="Arial"/>
          <w:sz w:val="20"/>
          <w:szCs w:val="20"/>
          <w:lang w:val="et-EE"/>
        </w:rPr>
      </w:pPr>
      <w:r w:rsidRPr="00176FD1">
        <w:rPr>
          <w:rFonts w:cs="Arial"/>
          <w:sz w:val="20"/>
          <w:szCs w:val="20"/>
          <w:lang w:val="et-EE"/>
        </w:rPr>
        <w:t xml:space="preserve">Kavandatud tuuleelektrijaama potentsiaalne nimivõimsus on kuni 1525 MW. Taotluse lisana </w:t>
      </w:r>
      <w:r w:rsidR="00522120" w:rsidRPr="00176FD1">
        <w:rPr>
          <w:rFonts w:cs="Arial"/>
          <w:sz w:val="20"/>
          <w:szCs w:val="20"/>
          <w:lang w:val="et-EE"/>
        </w:rPr>
        <w:t>on esitatud põhivõrguettevõtja tehnilised tingimused põhivõrguga liitumise kohta.</w:t>
      </w:r>
    </w:p>
    <w:p w14:paraId="32CDFBA0" w14:textId="77777777" w:rsidR="00AC1201" w:rsidRPr="00176FD1" w:rsidRDefault="00AC1201" w:rsidP="00176FD1">
      <w:pPr>
        <w:jc w:val="both"/>
        <w:rPr>
          <w:rFonts w:cs="Arial"/>
          <w:sz w:val="20"/>
          <w:szCs w:val="20"/>
          <w:lang w:val="et-EE"/>
        </w:rPr>
      </w:pPr>
    </w:p>
    <w:p w14:paraId="28891F71" w14:textId="4C892AF2" w:rsidR="000B2BDE" w:rsidRPr="00176FD1" w:rsidRDefault="00371AFE" w:rsidP="00176FD1">
      <w:pPr>
        <w:pStyle w:val="Loendilik"/>
        <w:numPr>
          <w:ilvl w:val="0"/>
          <w:numId w:val="17"/>
        </w:numPr>
        <w:jc w:val="both"/>
        <w:rPr>
          <w:rStyle w:val="Tugev"/>
          <w:rFonts w:cs="Arial"/>
          <w:b w:val="0"/>
          <w:bCs w:val="0"/>
          <w:sz w:val="20"/>
          <w:szCs w:val="20"/>
          <w:bdr w:val="none" w:sz="0" w:space="0" w:color="auto" w:frame="1"/>
        </w:rPr>
      </w:pPr>
      <w:r w:rsidRPr="00176FD1">
        <w:rPr>
          <w:rFonts w:cs="Arial"/>
          <w:sz w:val="20"/>
          <w:szCs w:val="20"/>
          <w:lang w:val="et-EE"/>
        </w:rPr>
        <w:t>Esitame esialgse nimekirja pla</w:t>
      </w:r>
      <w:r w:rsidR="00621036" w:rsidRPr="00176FD1">
        <w:rPr>
          <w:rFonts w:cs="Arial"/>
          <w:sz w:val="20"/>
          <w:szCs w:val="20"/>
          <w:lang w:val="et-EE"/>
        </w:rPr>
        <w:t>n</w:t>
      </w:r>
      <w:r w:rsidRPr="00176FD1">
        <w:rPr>
          <w:rFonts w:cs="Arial"/>
          <w:sz w:val="20"/>
          <w:szCs w:val="20"/>
          <w:lang w:val="et-EE"/>
        </w:rPr>
        <w:t xml:space="preserve">eeritavatest uuringutest vastavalt </w:t>
      </w:r>
      <w:r w:rsidR="009622E7" w:rsidRPr="00176FD1">
        <w:rPr>
          <w:rFonts w:cs="Arial"/>
          <w:sz w:val="20"/>
          <w:szCs w:val="20"/>
          <w:lang w:val="et-EE"/>
        </w:rPr>
        <w:t xml:space="preserve">Ehituseadustiku </w:t>
      </w:r>
      <w:r w:rsidR="009622E7" w:rsidRPr="00176FD1">
        <w:rPr>
          <w:rStyle w:val="Tugev"/>
          <w:rFonts w:cs="Arial"/>
          <w:b w:val="0"/>
          <w:bCs w:val="0"/>
          <w:sz w:val="20"/>
          <w:szCs w:val="20"/>
          <w:bdr w:val="none" w:sz="0" w:space="0" w:color="auto" w:frame="1"/>
        </w:rPr>
        <w:t>§113</w:t>
      </w:r>
      <w:r w:rsidR="009622E7" w:rsidRPr="00176FD1">
        <w:rPr>
          <w:rStyle w:val="Tugev"/>
          <w:rFonts w:cs="Arial"/>
          <w:b w:val="0"/>
          <w:bCs w:val="0"/>
          <w:sz w:val="20"/>
          <w:szCs w:val="20"/>
          <w:bdr w:val="none" w:sz="0" w:space="0" w:color="auto" w:frame="1"/>
          <w:vertAlign w:val="superscript"/>
        </w:rPr>
        <w:t>3</w:t>
      </w:r>
      <w:r w:rsidR="009F2B24" w:rsidRPr="00176FD1">
        <w:rPr>
          <w:rStyle w:val="Tugev"/>
          <w:rFonts w:cs="Arial"/>
          <w:b w:val="0"/>
          <w:bCs w:val="0"/>
          <w:sz w:val="20"/>
          <w:szCs w:val="20"/>
          <w:bdr w:val="none" w:sz="0" w:space="0" w:color="auto" w:frame="1"/>
        </w:rPr>
        <w:t xml:space="preserve"> </w:t>
      </w:r>
      <w:r w:rsidR="00282B01" w:rsidRPr="00176FD1">
        <w:rPr>
          <w:rStyle w:val="Tugev"/>
          <w:rFonts w:cs="Arial"/>
          <w:b w:val="0"/>
          <w:bCs w:val="0"/>
          <w:sz w:val="20"/>
          <w:szCs w:val="20"/>
          <w:bdr w:val="none" w:sz="0" w:space="0" w:color="auto" w:frame="1"/>
        </w:rPr>
        <w:t>lõik 2</w:t>
      </w:r>
      <w:r w:rsidR="008106CB" w:rsidRPr="00176FD1">
        <w:rPr>
          <w:rStyle w:val="Tugev"/>
          <w:rFonts w:cs="Arial"/>
          <w:b w:val="0"/>
          <w:bCs w:val="0"/>
          <w:sz w:val="20"/>
          <w:szCs w:val="20"/>
          <w:bdr w:val="none" w:sz="0" w:space="0" w:color="auto" w:frame="1"/>
        </w:rPr>
        <w:t>,</w:t>
      </w:r>
      <w:r w:rsidR="00282B01" w:rsidRPr="00176FD1">
        <w:rPr>
          <w:rStyle w:val="Tugev"/>
          <w:rFonts w:cs="Arial"/>
          <w:b w:val="0"/>
          <w:bCs w:val="0"/>
          <w:sz w:val="20"/>
          <w:szCs w:val="20"/>
          <w:bdr w:val="none" w:sz="0" w:space="0" w:color="auto" w:frame="1"/>
        </w:rPr>
        <w:t xml:space="preserve"> punkt</w:t>
      </w:r>
      <w:r w:rsidR="009F2B24" w:rsidRPr="00176FD1">
        <w:rPr>
          <w:rStyle w:val="Tugev"/>
          <w:rFonts w:cs="Arial"/>
          <w:b w:val="0"/>
          <w:bCs w:val="0"/>
          <w:sz w:val="20"/>
          <w:szCs w:val="20"/>
          <w:bdr w:val="none" w:sz="0" w:space="0" w:color="auto" w:frame="1"/>
        </w:rPr>
        <w:t>ile</w:t>
      </w:r>
      <w:r w:rsidR="00282B01" w:rsidRPr="00176FD1">
        <w:rPr>
          <w:rStyle w:val="Tugev"/>
          <w:rFonts w:cs="Arial"/>
          <w:b w:val="0"/>
          <w:bCs w:val="0"/>
          <w:sz w:val="20"/>
          <w:szCs w:val="20"/>
          <w:bdr w:val="none" w:sz="0" w:space="0" w:color="auto" w:frame="1"/>
        </w:rPr>
        <w:t xml:space="preserve"> 6</w:t>
      </w:r>
      <w:r w:rsidR="008E4824" w:rsidRPr="00176FD1">
        <w:rPr>
          <w:rStyle w:val="Tugev"/>
          <w:rFonts w:cs="Arial"/>
          <w:b w:val="0"/>
          <w:bCs w:val="0"/>
          <w:sz w:val="20"/>
          <w:szCs w:val="20"/>
          <w:bdr w:val="none" w:sz="0" w:space="0" w:color="auto" w:frame="1"/>
        </w:rPr>
        <w:t>.</w:t>
      </w:r>
      <w:r w:rsidR="00AE28ED" w:rsidRPr="00176FD1">
        <w:rPr>
          <w:rStyle w:val="Tugev"/>
          <w:rFonts w:cs="Arial"/>
          <w:b w:val="0"/>
          <w:bCs w:val="0"/>
          <w:sz w:val="20"/>
          <w:szCs w:val="20"/>
          <w:bdr w:val="none" w:sz="0" w:space="0" w:color="auto" w:frame="1"/>
        </w:rPr>
        <w:t xml:space="preserve"> Tuulelektrijaama rajamisel veekogusse </w:t>
      </w:r>
      <w:r w:rsidR="00B97006" w:rsidRPr="00176FD1">
        <w:rPr>
          <w:rStyle w:val="Tugev"/>
          <w:rFonts w:cs="Arial"/>
          <w:b w:val="0"/>
          <w:bCs w:val="0"/>
          <w:sz w:val="20"/>
          <w:szCs w:val="20"/>
          <w:bdr w:val="none" w:sz="0" w:space="0" w:color="auto" w:frame="1"/>
        </w:rPr>
        <w:t xml:space="preserve">tuleb algatada </w:t>
      </w:r>
      <w:r w:rsidR="00492A5C" w:rsidRPr="00176FD1">
        <w:rPr>
          <w:rStyle w:val="Tugev"/>
          <w:rFonts w:cs="Arial"/>
          <w:b w:val="0"/>
          <w:bCs w:val="0"/>
          <w:sz w:val="20"/>
          <w:szCs w:val="20"/>
          <w:bdr w:val="none" w:sz="0" w:space="0" w:color="auto" w:frame="1"/>
        </w:rPr>
        <w:t>keskkonnamõjude hindamine</w:t>
      </w:r>
      <w:r w:rsidR="00B97006" w:rsidRPr="00176FD1">
        <w:rPr>
          <w:rStyle w:val="Tugev"/>
          <w:rFonts w:cs="Arial"/>
          <w:b w:val="0"/>
          <w:bCs w:val="0"/>
          <w:sz w:val="20"/>
          <w:szCs w:val="20"/>
          <w:bdr w:val="none" w:sz="0" w:space="0" w:color="auto" w:frame="1"/>
        </w:rPr>
        <w:t>.</w:t>
      </w:r>
      <w:r w:rsidR="007C1B3D" w:rsidRPr="00176FD1">
        <w:rPr>
          <w:rStyle w:val="Tugev"/>
          <w:rFonts w:cs="Arial"/>
          <w:b w:val="0"/>
          <w:bCs w:val="0"/>
          <w:sz w:val="20"/>
          <w:szCs w:val="20"/>
          <w:bdr w:val="none" w:sz="0" w:space="0" w:color="auto" w:frame="1"/>
        </w:rPr>
        <w:t xml:space="preserve"> </w:t>
      </w:r>
      <w:r w:rsidR="008E4824" w:rsidRPr="00176FD1">
        <w:rPr>
          <w:rStyle w:val="Tugev"/>
          <w:rFonts w:cs="Arial"/>
          <w:b w:val="0"/>
          <w:bCs w:val="0"/>
          <w:sz w:val="20"/>
          <w:szCs w:val="20"/>
          <w:bdr w:val="none" w:sz="0" w:space="0" w:color="auto" w:frame="1"/>
        </w:rPr>
        <w:t>A</w:t>
      </w:r>
      <w:r w:rsidR="007C1B3D" w:rsidRPr="00176FD1">
        <w:rPr>
          <w:rStyle w:val="Tugev"/>
          <w:rFonts w:cs="Arial"/>
          <w:b w:val="0"/>
          <w:bCs w:val="0"/>
          <w:sz w:val="20"/>
          <w:szCs w:val="20"/>
          <w:bdr w:val="none" w:sz="0" w:space="0" w:color="auto" w:frame="1"/>
        </w:rPr>
        <w:t xml:space="preserve">sjaosaliste huvigruppide põhjendatud uuringud on võimalik </w:t>
      </w:r>
      <w:r w:rsidR="0007200D" w:rsidRPr="00176FD1">
        <w:rPr>
          <w:rStyle w:val="Tugev"/>
          <w:rFonts w:cs="Arial"/>
          <w:b w:val="0"/>
          <w:bCs w:val="0"/>
          <w:sz w:val="20"/>
          <w:szCs w:val="20"/>
          <w:bdr w:val="none" w:sz="0" w:space="0" w:color="auto" w:frame="1"/>
        </w:rPr>
        <w:t>nimekirja</w:t>
      </w:r>
      <w:r w:rsidR="00206DBD" w:rsidRPr="00176FD1">
        <w:rPr>
          <w:rStyle w:val="Tugev"/>
          <w:rFonts w:cs="Arial"/>
          <w:b w:val="0"/>
          <w:bCs w:val="0"/>
          <w:sz w:val="20"/>
          <w:szCs w:val="20"/>
          <w:bdr w:val="none" w:sz="0" w:space="0" w:color="auto" w:frame="1"/>
        </w:rPr>
        <w:t xml:space="preserve"> lisada</w:t>
      </w:r>
      <w:r w:rsidR="00075245" w:rsidRPr="00176FD1">
        <w:rPr>
          <w:rStyle w:val="Tugev"/>
          <w:rFonts w:cs="Arial"/>
          <w:b w:val="0"/>
          <w:bCs w:val="0"/>
          <w:sz w:val="20"/>
          <w:szCs w:val="20"/>
          <w:bdr w:val="none" w:sz="0" w:space="0" w:color="auto" w:frame="1"/>
        </w:rPr>
        <w:t>, t</w:t>
      </w:r>
      <w:r w:rsidR="009F4DD2" w:rsidRPr="00176FD1">
        <w:rPr>
          <w:rStyle w:val="Tugev"/>
          <w:rFonts w:cs="Arial"/>
          <w:b w:val="0"/>
          <w:bCs w:val="0"/>
          <w:sz w:val="20"/>
          <w:szCs w:val="20"/>
          <w:bdr w:val="none" w:sz="0" w:space="0" w:color="auto" w:frame="1"/>
        </w:rPr>
        <w:t xml:space="preserve">äpne nimekiri </w:t>
      </w:r>
      <w:r w:rsidR="009F4DD2" w:rsidRPr="00176FD1">
        <w:rPr>
          <w:rStyle w:val="Tugev"/>
          <w:rFonts w:cs="Arial"/>
          <w:b w:val="0"/>
          <w:bCs w:val="0"/>
          <w:sz w:val="20"/>
          <w:szCs w:val="20"/>
          <w:bdr w:val="none" w:sz="0" w:space="0" w:color="auto" w:frame="1"/>
        </w:rPr>
        <w:lastRenderedPageBreak/>
        <w:t xml:space="preserve">uuringutest selgub </w:t>
      </w:r>
      <w:r w:rsidR="001019E6" w:rsidRPr="00176FD1">
        <w:rPr>
          <w:rStyle w:val="Tugev"/>
          <w:rFonts w:cs="Arial"/>
          <w:b w:val="0"/>
          <w:bCs w:val="0"/>
          <w:sz w:val="20"/>
          <w:szCs w:val="20"/>
          <w:bdr w:val="none" w:sz="0" w:space="0" w:color="auto" w:frame="1"/>
        </w:rPr>
        <w:t>keskkonnamõjude hindamise</w:t>
      </w:r>
      <w:r w:rsidR="009F4DD2" w:rsidRPr="00176FD1">
        <w:rPr>
          <w:rStyle w:val="Tugev"/>
          <w:rFonts w:cs="Arial"/>
          <w:b w:val="0"/>
          <w:bCs w:val="0"/>
          <w:sz w:val="20"/>
          <w:szCs w:val="20"/>
          <w:bdr w:val="none" w:sz="0" w:space="0" w:color="auto" w:frame="1"/>
        </w:rPr>
        <w:t xml:space="preserve"> programmi koostamise käigus.</w:t>
      </w:r>
      <w:r w:rsidR="0007200D" w:rsidRPr="00176FD1">
        <w:rPr>
          <w:rStyle w:val="Tugev"/>
          <w:rFonts w:cs="Arial"/>
          <w:b w:val="0"/>
          <w:bCs w:val="0"/>
          <w:sz w:val="20"/>
          <w:szCs w:val="20"/>
          <w:bdr w:val="none" w:sz="0" w:space="0" w:color="auto" w:frame="1"/>
        </w:rPr>
        <w:t xml:space="preserve"> Lisanduvalt hoonestusloa taotlusalale hõlmavad uuringud ka elektrikaablite trajektooril olevaid alasi</w:t>
      </w:r>
      <w:r w:rsidR="009B07FB" w:rsidRPr="00176FD1">
        <w:rPr>
          <w:rStyle w:val="Tugev"/>
          <w:rFonts w:cs="Arial"/>
          <w:b w:val="0"/>
          <w:bCs w:val="0"/>
          <w:sz w:val="20"/>
          <w:szCs w:val="20"/>
          <w:bdr w:val="none" w:sz="0" w:space="0" w:color="auto" w:frame="1"/>
        </w:rPr>
        <w:t>d.</w:t>
      </w:r>
    </w:p>
    <w:p w14:paraId="2F87F15E" w14:textId="77777777" w:rsidR="000B2BDE" w:rsidRPr="00176FD1" w:rsidRDefault="000B2BDE" w:rsidP="00176FD1">
      <w:pPr>
        <w:jc w:val="both"/>
        <w:rPr>
          <w:rStyle w:val="Tugev"/>
          <w:rFonts w:cs="Arial"/>
          <w:sz w:val="20"/>
          <w:szCs w:val="20"/>
          <w:bdr w:val="none" w:sz="0" w:space="0" w:color="auto" w:frame="1"/>
        </w:rPr>
      </w:pPr>
    </w:p>
    <w:p w14:paraId="56C23D25" w14:textId="5EEB5A8B" w:rsidR="00E327F5" w:rsidRPr="00176FD1" w:rsidRDefault="008E5E62" w:rsidP="00176FD1">
      <w:pPr>
        <w:jc w:val="both"/>
        <w:rPr>
          <w:rStyle w:val="Tugev"/>
          <w:rFonts w:cs="Arial"/>
          <w:sz w:val="20"/>
          <w:szCs w:val="20"/>
          <w:bdr w:val="none" w:sz="0" w:space="0" w:color="auto" w:frame="1"/>
        </w:rPr>
      </w:pPr>
      <w:r w:rsidRPr="00176FD1">
        <w:rPr>
          <w:rStyle w:val="Tugev"/>
          <w:rFonts w:cs="Arial"/>
          <w:sz w:val="20"/>
          <w:szCs w:val="20"/>
          <w:bdr w:val="none" w:sz="0" w:space="0" w:color="auto" w:frame="1"/>
        </w:rPr>
        <w:t>Nimekiri uuringutest</w:t>
      </w:r>
      <w:r w:rsidR="003D42CF" w:rsidRPr="00176FD1">
        <w:rPr>
          <w:rStyle w:val="Tugev"/>
          <w:rFonts w:cs="Arial"/>
          <w:sz w:val="20"/>
          <w:szCs w:val="20"/>
          <w:bdr w:val="none" w:sz="0" w:space="0" w:color="auto" w:frame="1"/>
        </w:rPr>
        <w:t>:</w:t>
      </w:r>
    </w:p>
    <w:p w14:paraId="7A84AF45" w14:textId="77777777" w:rsidR="006D3C74" w:rsidRPr="00176FD1" w:rsidRDefault="00B57D5B" w:rsidP="00176FD1">
      <w:pPr>
        <w:pStyle w:val="Loendilik"/>
        <w:numPr>
          <w:ilvl w:val="0"/>
          <w:numId w:val="15"/>
        </w:numPr>
        <w:jc w:val="both"/>
        <w:rPr>
          <w:rFonts w:cs="Arial"/>
          <w:sz w:val="20"/>
          <w:szCs w:val="20"/>
        </w:rPr>
      </w:pPr>
      <w:r w:rsidRPr="00176FD1">
        <w:rPr>
          <w:rFonts w:cs="Arial"/>
          <w:sz w:val="20"/>
          <w:szCs w:val="20"/>
        </w:rPr>
        <w:t>Veealuse- ja atmosfäärimüra, sh madalsagedusliku ning infraheli mõjude uuring</w:t>
      </w:r>
      <w:r w:rsidRPr="00176FD1">
        <w:rPr>
          <w:rFonts w:cs="Arial"/>
          <w:sz w:val="20"/>
          <w:szCs w:val="20"/>
          <w:lang w:val="et-EE"/>
        </w:rPr>
        <w:t>;</w:t>
      </w:r>
    </w:p>
    <w:p w14:paraId="4F44EF5D" w14:textId="77777777" w:rsidR="00AD3573" w:rsidRPr="00176FD1" w:rsidRDefault="003E327A" w:rsidP="00176FD1">
      <w:pPr>
        <w:pStyle w:val="Loendilik"/>
        <w:numPr>
          <w:ilvl w:val="0"/>
          <w:numId w:val="15"/>
        </w:numPr>
        <w:jc w:val="both"/>
        <w:rPr>
          <w:rFonts w:cs="Arial"/>
          <w:sz w:val="20"/>
          <w:szCs w:val="20"/>
        </w:rPr>
      </w:pPr>
      <w:r w:rsidRPr="00176FD1">
        <w:rPr>
          <w:rFonts w:cs="Arial"/>
          <w:sz w:val="20"/>
          <w:szCs w:val="20"/>
        </w:rPr>
        <w:t xml:space="preserve">vibratsiooni </w:t>
      </w:r>
      <w:r w:rsidR="00CB3432" w:rsidRPr="00176FD1">
        <w:rPr>
          <w:rFonts w:cs="Arial"/>
          <w:sz w:val="20"/>
          <w:szCs w:val="20"/>
        </w:rPr>
        <w:t>uuring;</w:t>
      </w:r>
    </w:p>
    <w:p w14:paraId="229FA205" w14:textId="77777777" w:rsidR="005747EC" w:rsidRPr="00176FD1" w:rsidRDefault="009F4DD2" w:rsidP="00176FD1">
      <w:pPr>
        <w:pStyle w:val="Loendilik"/>
        <w:numPr>
          <w:ilvl w:val="0"/>
          <w:numId w:val="15"/>
        </w:numPr>
        <w:jc w:val="both"/>
        <w:rPr>
          <w:rFonts w:cs="Arial"/>
          <w:sz w:val="20"/>
          <w:szCs w:val="20"/>
        </w:rPr>
      </w:pPr>
      <w:r w:rsidRPr="00176FD1">
        <w:rPr>
          <w:rFonts w:cs="Arial"/>
          <w:sz w:val="20"/>
          <w:szCs w:val="20"/>
        </w:rPr>
        <w:t xml:space="preserve">elukeskkonna ja liikide kaitsega seotud uuringud: kalad, </w:t>
      </w:r>
      <w:r w:rsidR="00FD5536" w:rsidRPr="00176FD1">
        <w:rPr>
          <w:rFonts w:cs="Arial"/>
          <w:sz w:val="20"/>
          <w:szCs w:val="20"/>
        </w:rPr>
        <w:t>hülged</w:t>
      </w:r>
      <w:r w:rsidRPr="00176FD1">
        <w:rPr>
          <w:rFonts w:cs="Arial"/>
          <w:sz w:val="20"/>
          <w:szCs w:val="20"/>
        </w:rPr>
        <w:t>, linnud</w:t>
      </w:r>
      <w:r w:rsidR="00682124" w:rsidRPr="00176FD1">
        <w:rPr>
          <w:rFonts w:cs="Arial"/>
          <w:sz w:val="20"/>
          <w:szCs w:val="20"/>
        </w:rPr>
        <w:t>, käsitiivalised</w:t>
      </w:r>
      <w:r w:rsidRPr="00176FD1">
        <w:rPr>
          <w:rFonts w:cs="Arial"/>
          <w:sz w:val="20"/>
          <w:szCs w:val="20"/>
        </w:rPr>
        <w:t>;</w:t>
      </w:r>
    </w:p>
    <w:p w14:paraId="61176E7C" w14:textId="77777777" w:rsidR="005747EC" w:rsidRPr="00176FD1" w:rsidRDefault="00535268" w:rsidP="00176FD1">
      <w:pPr>
        <w:pStyle w:val="Loendilik"/>
        <w:numPr>
          <w:ilvl w:val="0"/>
          <w:numId w:val="15"/>
        </w:numPr>
        <w:jc w:val="both"/>
        <w:rPr>
          <w:rFonts w:cs="Arial"/>
          <w:sz w:val="20"/>
          <w:szCs w:val="20"/>
        </w:rPr>
      </w:pPr>
      <w:r w:rsidRPr="00176FD1">
        <w:rPr>
          <w:rFonts w:cs="Arial"/>
          <w:sz w:val="20"/>
          <w:szCs w:val="20"/>
        </w:rPr>
        <w:t xml:space="preserve">geoloogilised uuringud ja </w:t>
      </w:r>
      <w:r w:rsidR="00CB3432" w:rsidRPr="00176FD1">
        <w:rPr>
          <w:rFonts w:cs="Arial"/>
          <w:sz w:val="20"/>
          <w:szCs w:val="20"/>
        </w:rPr>
        <w:t>m</w:t>
      </w:r>
      <w:proofErr w:type="spellStart"/>
      <w:r w:rsidR="00CB3432" w:rsidRPr="00176FD1">
        <w:rPr>
          <w:rFonts w:cs="Arial"/>
          <w:sz w:val="20"/>
          <w:szCs w:val="20"/>
          <w:lang w:val="et-EE"/>
        </w:rPr>
        <w:t>õjud</w:t>
      </w:r>
      <w:proofErr w:type="spellEnd"/>
      <w:r w:rsidR="00CB3432" w:rsidRPr="00176FD1">
        <w:rPr>
          <w:rFonts w:cs="Arial"/>
          <w:sz w:val="20"/>
          <w:szCs w:val="20"/>
          <w:lang w:val="et-EE"/>
        </w:rPr>
        <w:t xml:space="preserve"> merepõhjale</w:t>
      </w:r>
      <w:r w:rsidRPr="00176FD1">
        <w:rPr>
          <w:rFonts w:cs="Arial"/>
          <w:sz w:val="20"/>
          <w:szCs w:val="20"/>
        </w:rPr>
        <w:t>;</w:t>
      </w:r>
    </w:p>
    <w:p w14:paraId="5AF66EA0" w14:textId="77777777" w:rsidR="009F4DD2" w:rsidRPr="00176FD1" w:rsidRDefault="009F4DD2" w:rsidP="00176FD1">
      <w:pPr>
        <w:pStyle w:val="Loendilik"/>
        <w:numPr>
          <w:ilvl w:val="0"/>
          <w:numId w:val="15"/>
        </w:numPr>
        <w:jc w:val="both"/>
        <w:rPr>
          <w:rFonts w:cs="Arial"/>
          <w:sz w:val="20"/>
          <w:szCs w:val="20"/>
          <w:lang w:val="et-EE"/>
        </w:rPr>
      </w:pPr>
      <w:r w:rsidRPr="00176FD1">
        <w:rPr>
          <w:rFonts w:cs="Arial"/>
          <w:sz w:val="20"/>
          <w:szCs w:val="20"/>
          <w:lang w:val="et-EE"/>
        </w:rPr>
        <w:t>mete</w:t>
      </w:r>
      <w:r w:rsidR="001314F2" w:rsidRPr="00176FD1">
        <w:rPr>
          <w:rFonts w:cs="Arial"/>
          <w:sz w:val="20"/>
          <w:szCs w:val="20"/>
          <w:lang w:val="et-EE"/>
        </w:rPr>
        <w:t>o</w:t>
      </w:r>
      <w:r w:rsidRPr="00176FD1">
        <w:rPr>
          <w:rFonts w:cs="Arial"/>
          <w:sz w:val="20"/>
          <w:szCs w:val="20"/>
          <w:lang w:val="et-EE"/>
        </w:rPr>
        <w:t>roloogilised uuringud</w:t>
      </w:r>
      <w:r w:rsidR="001314F2" w:rsidRPr="00176FD1">
        <w:rPr>
          <w:rFonts w:cs="Arial"/>
          <w:sz w:val="20"/>
          <w:szCs w:val="20"/>
          <w:lang w:val="et-EE"/>
        </w:rPr>
        <w:t>, mis hõlmavad muuhulgas tuuleolu</w:t>
      </w:r>
      <w:r w:rsidR="00B57D5B" w:rsidRPr="00176FD1">
        <w:rPr>
          <w:rFonts w:cs="Arial"/>
          <w:sz w:val="20"/>
          <w:szCs w:val="20"/>
          <w:lang w:val="et-EE"/>
        </w:rPr>
        <w:t>sid</w:t>
      </w:r>
      <w:r w:rsidR="001314F2" w:rsidRPr="00176FD1">
        <w:rPr>
          <w:rFonts w:cs="Arial"/>
          <w:sz w:val="20"/>
          <w:szCs w:val="20"/>
          <w:lang w:val="et-EE"/>
        </w:rPr>
        <w:t>, lainetus</w:t>
      </w:r>
      <w:r w:rsidR="00B57D5B" w:rsidRPr="00176FD1">
        <w:rPr>
          <w:rFonts w:cs="Arial"/>
          <w:sz w:val="20"/>
          <w:szCs w:val="20"/>
          <w:lang w:val="et-EE"/>
        </w:rPr>
        <w:t>t</w:t>
      </w:r>
      <w:r w:rsidR="001314F2" w:rsidRPr="00176FD1">
        <w:rPr>
          <w:rFonts w:cs="Arial"/>
          <w:sz w:val="20"/>
          <w:szCs w:val="20"/>
          <w:lang w:val="et-EE"/>
        </w:rPr>
        <w:t xml:space="preserve"> ja jääolusid</w:t>
      </w:r>
      <w:r w:rsidRPr="00176FD1">
        <w:rPr>
          <w:rFonts w:cs="Arial"/>
          <w:sz w:val="20"/>
          <w:szCs w:val="20"/>
          <w:lang w:val="et-EE"/>
        </w:rPr>
        <w:t>;</w:t>
      </w:r>
    </w:p>
    <w:p w14:paraId="3AFED953" w14:textId="77777777" w:rsidR="004C2BBA" w:rsidRPr="00176FD1" w:rsidRDefault="004C2BBA" w:rsidP="00176FD1">
      <w:pPr>
        <w:pStyle w:val="Loendilik"/>
        <w:numPr>
          <w:ilvl w:val="0"/>
          <w:numId w:val="15"/>
        </w:numPr>
        <w:jc w:val="both"/>
        <w:rPr>
          <w:rFonts w:cs="Arial"/>
          <w:sz w:val="20"/>
          <w:szCs w:val="20"/>
          <w:lang w:val="et-EE"/>
        </w:rPr>
      </w:pPr>
      <w:r w:rsidRPr="00176FD1">
        <w:rPr>
          <w:rFonts w:cs="Arial"/>
          <w:sz w:val="20"/>
          <w:szCs w:val="20"/>
          <w:lang w:val="et-EE"/>
        </w:rPr>
        <w:t>h</w:t>
      </w:r>
      <w:r w:rsidR="00B57D5B" w:rsidRPr="00176FD1">
        <w:rPr>
          <w:rFonts w:cs="Arial"/>
          <w:sz w:val="20"/>
          <w:szCs w:val="20"/>
          <w:lang w:val="et-EE"/>
        </w:rPr>
        <w:t>eljumi</w:t>
      </w:r>
      <w:r w:rsidRPr="00176FD1">
        <w:rPr>
          <w:rFonts w:cs="Arial"/>
          <w:sz w:val="20"/>
          <w:szCs w:val="20"/>
          <w:lang w:val="et-EE"/>
        </w:rPr>
        <w:t xml:space="preserve"> uuringud;</w:t>
      </w:r>
    </w:p>
    <w:p w14:paraId="5DE41FE4" w14:textId="77777777" w:rsidR="00DF190D" w:rsidRPr="00176FD1" w:rsidRDefault="007C4653" w:rsidP="00176FD1">
      <w:pPr>
        <w:pStyle w:val="Loendilik"/>
        <w:numPr>
          <w:ilvl w:val="0"/>
          <w:numId w:val="15"/>
        </w:numPr>
        <w:jc w:val="both"/>
        <w:rPr>
          <w:rFonts w:cs="Arial"/>
          <w:sz w:val="20"/>
          <w:szCs w:val="20"/>
          <w:lang w:val="et-EE"/>
        </w:rPr>
      </w:pPr>
      <w:r w:rsidRPr="00176FD1">
        <w:rPr>
          <w:rFonts w:cs="Arial"/>
          <w:sz w:val="20"/>
          <w:szCs w:val="20"/>
          <w:lang w:val="et-EE"/>
        </w:rPr>
        <w:t>arheoloogilised merepõhja uuringud;</w:t>
      </w:r>
    </w:p>
    <w:p w14:paraId="13A84665" w14:textId="77777777" w:rsidR="009F4DD2" w:rsidRPr="00176FD1" w:rsidRDefault="009F4DD2" w:rsidP="00176FD1">
      <w:pPr>
        <w:pStyle w:val="Loendilik"/>
        <w:numPr>
          <w:ilvl w:val="0"/>
          <w:numId w:val="15"/>
        </w:numPr>
        <w:jc w:val="both"/>
        <w:rPr>
          <w:rFonts w:cs="Arial"/>
          <w:sz w:val="20"/>
          <w:szCs w:val="20"/>
          <w:lang w:val="et-EE"/>
        </w:rPr>
      </w:pPr>
      <w:r w:rsidRPr="00176FD1">
        <w:rPr>
          <w:rFonts w:cs="Arial"/>
          <w:sz w:val="20"/>
          <w:szCs w:val="20"/>
          <w:lang w:val="et-EE"/>
        </w:rPr>
        <w:t>visuaalse mõju hindamine;</w:t>
      </w:r>
    </w:p>
    <w:p w14:paraId="39A15EFE" w14:textId="77777777" w:rsidR="00CB3432" w:rsidRPr="00176FD1" w:rsidRDefault="004C2BBA" w:rsidP="00176FD1">
      <w:pPr>
        <w:pStyle w:val="Loendilik"/>
        <w:numPr>
          <w:ilvl w:val="0"/>
          <w:numId w:val="15"/>
        </w:numPr>
        <w:jc w:val="both"/>
        <w:rPr>
          <w:rFonts w:cs="Arial"/>
          <w:sz w:val="20"/>
          <w:szCs w:val="20"/>
          <w:lang w:val="et-EE"/>
        </w:rPr>
      </w:pPr>
      <w:r w:rsidRPr="00176FD1">
        <w:rPr>
          <w:rFonts w:cs="Arial"/>
          <w:sz w:val="20"/>
          <w:szCs w:val="20"/>
          <w:lang w:val="et-EE"/>
        </w:rPr>
        <w:t>mõju hindamine</w:t>
      </w:r>
      <w:r w:rsidR="00E1199E" w:rsidRPr="00176FD1">
        <w:rPr>
          <w:rFonts w:cs="Arial"/>
          <w:sz w:val="20"/>
          <w:szCs w:val="20"/>
          <w:lang w:val="et-EE"/>
        </w:rPr>
        <w:t xml:space="preserve"> navigatsiooni</w:t>
      </w:r>
      <w:r w:rsidR="00B57D5B" w:rsidRPr="00176FD1">
        <w:rPr>
          <w:rFonts w:cs="Arial"/>
          <w:sz w:val="20"/>
          <w:szCs w:val="20"/>
          <w:lang w:val="et-EE"/>
        </w:rPr>
        <w:t>ohutusel</w:t>
      </w:r>
      <w:r w:rsidR="00E1199E" w:rsidRPr="00176FD1">
        <w:rPr>
          <w:rFonts w:cs="Arial"/>
          <w:sz w:val="20"/>
          <w:szCs w:val="20"/>
          <w:lang w:val="et-EE"/>
        </w:rPr>
        <w:t>e</w:t>
      </w:r>
      <w:r w:rsidRPr="00176FD1">
        <w:rPr>
          <w:rFonts w:cs="Arial"/>
          <w:sz w:val="20"/>
          <w:szCs w:val="20"/>
          <w:lang w:val="et-EE"/>
        </w:rPr>
        <w:t>;</w:t>
      </w:r>
    </w:p>
    <w:p w14:paraId="4F4393A5" w14:textId="7786021E" w:rsidR="00300E08" w:rsidRPr="00176FD1" w:rsidRDefault="004C2BBA" w:rsidP="00176FD1">
      <w:pPr>
        <w:pStyle w:val="Loendilik"/>
        <w:numPr>
          <w:ilvl w:val="0"/>
          <w:numId w:val="15"/>
        </w:numPr>
        <w:jc w:val="both"/>
        <w:rPr>
          <w:rFonts w:cs="Arial"/>
          <w:sz w:val="20"/>
          <w:szCs w:val="20"/>
          <w:lang w:val="et-EE"/>
        </w:rPr>
      </w:pPr>
      <w:r w:rsidRPr="00176FD1">
        <w:rPr>
          <w:rFonts w:cs="Arial"/>
          <w:sz w:val="20"/>
          <w:szCs w:val="20"/>
          <w:lang w:val="et-EE"/>
        </w:rPr>
        <w:t xml:space="preserve"> </w:t>
      </w:r>
      <w:r w:rsidR="00BB6076" w:rsidRPr="00176FD1">
        <w:rPr>
          <w:rFonts w:cs="Arial"/>
          <w:sz w:val="20"/>
          <w:szCs w:val="20"/>
          <w:lang w:val="et-EE"/>
        </w:rPr>
        <w:t>s</w:t>
      </w:r>
      <w:r w:rsidRPr="00176FD1">
        <w:rPr>
          <w:rFonts w:cs="Arial"/>
          <w:sz w:val="20"/>
          <w:szCs w:val="20"/>
          <w:lang w:val="et-EE"/>
        </w:rPr>
        <w:t>otsiaalmajanduslike mõjude uuring.</w:t>
      </w:r>
    </w:p>
    <w:p w14:paraId="5005A009" w14:textId="77777777" w:rsidR="00707C15" w:rsidRPr="00176FD1" w:rsidRDefault="00707C15" w:rsidP="00176FD1">
      <w:pPr>
        <w:pStyle w:val="Loendilik"/>
        <w:jc w:val="both"/>
        <w:rPr>
          <w:rFonts w:cs="Arial"/>
          <w:sz w:val="20"/>
          <w:szCs w:val="20"/>
          <w:lang w:val="et-EE"/>
        </w:rPr>
      </w:pPr>
    </w:p>
    <w:p w14:paraId="1771FF65" w14:textId="0ACE36E8" w:rsidR="007C57E2" w:rsidRPr="00176FD1" w:rsidRDefault="00E71AF2" w:rsidP="00176FD1">
      <w:pPr>
        <w:pStyle w:val="Loendilik"/>
        <w:numPr>
          <w:ilvl w:val="0"/>
          <w:numId w:val="17"/>
        </w:numPr>
        <w:jc w:val="both"/>
        <w:rPr>
          <w:rFonts w:cs="Arial"/>
          <w:sz w:val="20"/>
          <w:szCs w:val="20"/>
        </w:rPr>
      </w:pPr>
      <w:r w:rsidRPr="00176FD1">
        <w:rPr>
          <w:rFonts w:cs="Arial"/>
          <w:sz w:val="20"/>
          <w:szCs w:val="20"/>
        </w:rPr>
        <w:t>Liivi Offshore OÜ</w:t>
      </w:r>
      <w:r w:rsidR="00B85666" w:rsidRPr="00176FD1">
        <w:rPr>
          <w:rFonts w:cs="Arial"/>
          <w:sz w:val="20"/>
          <w:szCs w:val="20"/>
        </w:rPr>
        <w:t xml:space="preserve"> </w:t>
      </w:r>
      <w:r w:rsidR="002F361B" w:rsidRPr="00176FD1">
        <w:rPr>
          <w:rFonts w:cs="Arial"/>
          <w:sz w:val="20"/>
          <w:szCs w:val="20"/>
        </w:rPr>
        <w:t xml:space="preserve">taotleb </w:t>
      </w:r>
      <w:r w:rsidR="00B85666" w:rsidRPr="00176FD1">
        <w:rPr>
          <w:rFonts w:cs="Arial"/>
          <w:sz w:val="20"/>
          <w:szCs w:val="20"/>
        </w:rPr>
        <w:t>hoonestusluba kehtivusajaga 50 aastat.</w:t>
      </w:r>
      <w:r w:rsidR="001A14B6" w:rsidRPr="00176FD1">
        <w:rPr>
          <w:rFonts w:cs="Arial"/>
          <w:sz w:val="20"/>
          <w:szCs w:val="20"/>
        </w:rPr>
        <w:t xml:space="preserve"> </w:t>
      </w:r>
      <w:r w:rsidR="00362B93" w:rsidRPr="00176FD1">
        <w:rPr>
          <w:rFonts w:cs="Arial"/>
          <w:sz w:val="20"/>
          <w:szCs w:val="20"/>
        </w:rPr>
        <w:t>Meretuulepargi planeeritud eluiga on vähemalt 30 aastat, kuid tehnilise lahenduse etapis võib selguda, et see on ka pikem. Planeeritud eluea lõpu lähenedes tehakse meretuulepargile põhjalik seiskorra analüüs, ning võimaluse korral eluiga pikendatakse.</w:t>
      </w:r>
      <w:r w:rsidR="00AD5CC4" w:rsidRPr="00176FD1">
        <w:rPr>
          <w:rFonts w:cs="Arial"/>
          <w:sz w:val="20"/>
          <w:szCs w:val="20"/>
        </w:rPr>
        <w:t xml:space="preserve"> Kui peaks selguma, et eluea pikendamine ei ole teostatav ja vundamentidele ei ole võimalik uusi tuulikuid paigaldada,</w:t>
      </w:r>
      <w:r w:rsidR="00C35288" w:rsidRPr="00176FD1">
        <w:rPr>
          <w:rFonts w:cs="Arial"/>
          <w:sz w:val="20"/>
          <w:szCs w:val="20"/>
        </w:rPr>
        <w:t xml:space="preserve"> </w:t>
      </w:r>
      <w:r w:rsidR="00AD5CC4" w:rsidRPr="00176FD1">
        <w:rPr>
          <w:rFonts w:cs="Arial"/>
          <w:sz w:val="20"/>
          <w:szCs w:val="20"/>
        </w:rPr>
        <w:t>demonteer</w:t>
      </w:r>
      <w:r w:rsidR="00C35288" w:rsidRPr="00176FD1">
        <w:rPr>
          <w:rFonts w:cs="Arial"/>
          <w:sz w:val="20"/>
          <w:szCs w:val="20"/>
        </w:rPr>
        <w:t>i</w:t>
      </w:r>
      <w:r w:rsidR="00D4498F" w:rsidRPr="00176FD1">
        <w:rPr>
          <w:rFonts w:cs="Arial"/>
          <w:sz w:val="20"/>
          <w:szCs w:val="20"/>
        </w:rPr>
        <w:t>takse</w:t>
      </w:r>
      <w:r w:rsidR="00C35288" w:rsidRPr="00176FD1">
        <w:rPr>
          <w:rFonts w:cs="Arial"/>
          <w:sz w:val="20"/>
          <w:szCs w:val="20"/>
        </w:rPr>
        <w:t xml:space="preserve"> </w:t>
      </w:r>
      <w:r w:rsidR="00D4498F" w:rsidRPr="00176FD1">
        <w:rPr>
          <w:rFonts w:cs="Arial"/>
          <w:sz w:val="20"/>
          <w:szCs w:val="20"/>
        </w:rPr>
        <w:t>park</w:t>
      </w:r>
      <w:r w:rsidR="00AD5CC4" w:rsidRPr="00176FD1">
        <w:rPr>
          <w:rFonts w:cs="Arial"/>
          <w:sz w:val="20"/>
          <w:szCs w:val="20"/>
        </w:rPr>
        <w:t>. Sellisel juhul viiakse läbi sellekohane mõjude hindamine.</w:t>
      </w:r>
      <w:r w:rsidR="001A14B6" w:rsidRPr="00176FD1">
        <w:rPr>
          <w:rFonts w:cs="Arial"/>
          <w:sz w:val="20"/>
          <w:szCs w:val="20"/>
        </w:rPr>
        <w:t xml:space="preserve"> Tuulegeneraatorid ja kaasnev infrastruuktuur töödeldakse ümber jälgides ringmajanduse põhimõtteid</w:t>
      </w:r>
      <w:r w:rsidR="00F913C7" w:rsidRPr="00176FD1">
        <w:rPr>
          <w:rFonts w:cs="Arial"/>
          <w:sz w:val="20"/>
          <w:szCs w:val="20"/>
        </w:rPr>
        <w:t xml:space="preserve">, eesmärgiga </w:t>
      </w:r>
      <w:r w:rsidR="00675626" w:rsidRPr="00176FD1">
        <w:rPr>
          <w:rFonts w:cs="Arial"/>
          <w:sz w:val="20"/>
          <w:szCs w:val="20"/>
        </w:rPr>
        <w:t>taaskasutada materjale maksimaalses ulatuses.</w:t>
      </w:r>
    </w:p>
    <w:p w14:paraId="6C55CEA6" w14:textId="77777777" w:rsidR="007C57E2" w:rsidRPr="00176FD1" w:rsidRDefault="007C57E2" w:rsidP="00176FD1">
      <w:pPr>
        <w:pStyle w:val="Loendilik"/>
        <w:jc w:val="both"/>
        <w:rPr>
          <w:rFonts w:cs="Arial"/>
          <w:sz w:val="20"/>
          <w:szCs w:val="20"/>
        </w:rPr>
      </w:pPr>
    </w:p>
    <w:p w14:paraId="6EC4B237" w14:textId="397763A9" w:rsidR="009C1C6C" w:rsidRPr="00176FD1" w:rsidRDefault="009728E3" w:rsidP="00176FD1">
      <w:pPr>
        <w:pStyle w:val="Loendilik"/>
        <w:numPr>
          <w:ilvl w:val="0"/>
          <w:numId w:val="17"/>
        </w:numPr>
        <w:jc w:val="both"/>
        <w:rPr>
          <w:rFonts w:cs="Arial"/>
          <w:sz w:val="20"/>
          <w:szCs w:val="20"/>
        </w:rPr>
      </w:pPr>
      <w:r w:rsidRPr="00176FD1">
        <w:rPr>
          <w:rFonts w:cs="Arial"/>
          <w:sz w:val="20"/>
          <w:szCs w:val="20"/>
        </w:rPr>
        <w:t>Liivi Offshore OÜ kinnitab, et äriregistrile esitatud andmed äriühingu osanike ning tegeliku kasusaaja kohta on täielikud ja tõesed</w:t>
      </w:r>
      <w:r w:rsidR="00902F28" w:rsidRPr="00176FD1">
        <w:rPr>
          <w:rFonts w:cs="Arial"/>
          <w:sz w:val="20"/>
          <w:szCs w:val="20"/>
        </w:rPr>
        <w:t>.</w:t>
      </w:r>
    </w:p>
    <w:p w14:paraId="48CD0137" w14:textId="77777777" w:rsidR="009C1C6C" w:rsidRPr="00176FD1" w:rsidRDefault="009C1C6C" w:rsidP="00176FD1">
      <w:pPr>
        <w:jc w:val="both"/>
        <w:rPr>
          <w:rFonts w:cs="Arial"/>
          <w:sz w:val="20"/>
          <w:szCs w:val="20"/>
        </w:rPr>
      </w:pPr>
    </w:p>
    <w:p w14:paraId="6E83F3E2" w14:textId="04C8DF54" w:rsidR="00B85666" w:rsidRPr="00176FD1" w:rsidRDefault="009656E2" w:rsidP="00176FD1">
      <w:pPr>
        <w:pStyle w:val="Loendilik"/>
        <w:numPr>
          <w:ilvl w:val="0"/>
          <w:numId w:val="17"/>
        </w:numPr>
        <w:jc w:val="both"/>
        <w:rPr>
          <w:rFonts w:cs="Arial"/>
          <w:sz w:val="20"/>
          <w:szCs w:val="20"/>
        </w:rPr>
      </w:pPr>
      <w:r w:rsidRPr="00176FD1">
        <w:rPr>
          <w:rFonts w:cs="Arial"/>
          <w:sz w:val="20"/>
          <w:szCs w:val="20"/>
        </w:rPr>
        <w:t xml:space="preserve">Hoonestusloa objektiks oleva ehitise valmimist ja hilisemat kasutamist plaanitakse rahastada </w:t>
      </w:r>
      <w:r w:rsidR="001F3EA0" w:rsidRPr="00176FD1">
        <w:rPr>
          <w:rFonts w:cs="Arial"/>
          <w:sz w:val="20"/>
          <w:szCs w:val="20"/>
        </w:rPr>
        <w:t>oma- ja laenukapitalist</w:t>
      </w:r>
      <w:r w:rsidRPr="00176FD1">
        <w:rPr>
          <w:rFonts w:cs="Arial"/>
          <w:sz w:val="20"/>
          <w:szCs w:val="20"/>
        </w:rPr>
        <w:t>.</w:t>
      </w:r>
    </w:p>
    <w:p w14:paraId="6F8C57CE" w14:textId="21F4CD18" w:rsidR="00310430" w:rsidRPr="00176FD1" w:rsidRDefault="00310430" w:rsidP="00176FD1">
      <w:pPr>
        <w:jc w:val="both"/>
        <w:rPr>
          <w:rFonts w:cs="Arial"/>
          <w:sz w:val="20"/>
          <w:szCs w:val="20"/>
        </w:rPr>
      </w:pPr>
    </w:p>
    <w:p w14:paraId="3027D312" w14:textId="3683CF94" w:rsidR="00B616D2" w:rsidRPr="00176FD1" w:rsidRDefault="005F0F31" w:rsidP="00176FD1">
      <w:pPr>
        <w:pStyle w:val="Loendilik"/>
        <w:numPr>
          <w:ilvl w:val="0"/>
          <w:numId w:val="19"/>
        </w:numPr>
        <w:ind w:left="714" w:hanging="357"/>
        <w:jc w:val="both"/>
        <w:rPr>
          <w:rFonts w:cs="Arial"/>
          <w:b/>
          <w:bCs/>
          <w:color w:val="70AD47" w:themeColor="accent6"/>
          <w:sz w:val="20"/>
          <w:szCs w:val="20"/>
        </w:rPr>
      </w:pPr>
      <w:r w:rsidRPr="00176FD1">
        <w:rPr>
          <w:rFonts w:cs="Arial"/>
          <w:b/>
          <w:bCs/>
          <w:color w:val="70AD47" w:themeColor="accent6"/>
          <w:sz w:val="20"/>
          <w:szCs w:val="20"/>
        </w:rPr>
        <w:t>Lisad</w:t>
      </w:r>
    </w:p>
    <w:p w14:paraId="772AB65A" w14:textId="77777777" w:rsidR="003D7810" w:rsidRPr="00176FD1" w:rsidRDefault="003D7810" w:rsidP="00176FD1">
      <w:pPr>
        <w:jc w:val="both"/>
        <w:rPr>
          <w:rFonts w:cs="Arial"/>
          <w:b/>
          <w:bCs/>
          <w:color w:val="70AD47" w:themeColor="accent6"/>
          <w:sz w:val="20"/>
          <w:szCs w:val="20"/>
        </w:rPr>
      </w:pPr>
    </w:p>
    <w:p w14:paraId="70949FA9" w14:textId="77777777" w:rsidR="00447C70" w:rsidRPr="00176FD1" w:rsidRDefault="00447C70" w:rsidP="00176FD1">
      <w:pPr>
        <w:jc w:val="both"/>
        <w:rPr>
          <w:rFonts w:cs="Arial"/>
          <w:sz w:val="20"/>
          <w:szCs w:val="20"/>
        </w:rPr>
      </w:pPr>
      <w:r w:rsidRPr="00176FD1">
        <w:rPr>
          <w:rFonts w:cs="Arial"/>
          <w:sz w:val="20"/>
          <w:szCs w:val="20"/>
        </w:rPr>
        <w:t>Esitatud hoonestusloa taotlusel on 3 lisa:</w:t>
      </w:r>
    </w:p>
    <w:p w14:paraId="1D33C2DE" w14:textId="2C150F63" w:rsidR="008E2CB3" w:rsidRPr="00176FD1" w:rsidRDefault="00201FB6" w:rsidP="00176FD1">
      <w:pPr>
        <w:pStyle w:val="Loendilik"/>
        <w:numPr>
          <w:ilvl w:val="0"/>
          <w:numId w:val="18"/>
        </w:numPr>
        <w:jc w:val="both"/>
        <w:rPr>
          <w:rFonts w:cs="Arial"/>
          <w:sz w:val="20"/>
          <w:szCs w:val="20"/>
        </w:rPr>
      </w:pPr>
      <w:r w:rsidRPr="00176FD1">
        <w:rPr>
          <w:rFonts w:cs="Arial"/>
          <w:sz w:val="20"/>
          <w:szCs w:val="20"/>
        </w:rPr>
        <w:t xml:space="preserve">Elering AS </w:t>
      </w:r>
      <w:r w:rsidR="00D4498F" w:rsidRPr="00176FD1">
        <w:rPr>
          <w:rFonts w:cs="Arial"/>
          <w:sz w:val="20"/>
          <w:szCs w:val="20"/>
        </w:rPr>
        <w:t>07</w:t>
      </w:r>
      <w:r w:rsidRPr="00176FD1">
        <w:rPr>
          <w:rFonts w:cs="Arial"/>
          <w:sz w:val="20"/>
          <w:szCs w:val="20"/>
        </w:rPr>
        <w:t>.</w:t>
      </w:r>
      <w:r w:rsidR="00447C70" w:rsidRPr="00176FD1">
        <w:rPr>
          <w:rFonts w:cs="Arial"/>
          <w:sz w:val="20"/>
          <w:szCs w:val="20"/>
        </w:rPr>
        <w:t>08</w:t>
      </w:r>
      <w:r w:rsidRPr="00176FD1">
        <w:rPr>
          <w:rFonts w:cs="Arial"/>
          <w:sz w:val="20"/>
          <w:szCs w:val="20"/>
        </w:rPr>
        <w:t>.202</w:t>
      </w:r>
      <w:r w:rsidR="00447C70" w:rsidRPr="00176FD1">
        <w:rPr>
          <w:rFonts w:cs="Arial"/>
          <w:sz w:val="20"/>
          <w:szCs w:val="20"/>
        </w:rPr>
        <w:t>3</w:t>
      </w:r>
      <w:r w:rsidRPr="00176FD1">
        <w:rPr>
          <w:rFonts w:cs="Arial"/>
          <w:sz w:val="20"/>
          <w:szCs w:val="20"/>
        </w:rPr>
        <w:t>. esitatud tehnilised tingimused põhivõrguga liitumise kohta.</w:t>
      </w:r>
    </w:p>
    <w:p w14:paraId="2CA38766" w14:textId="0E8A3EAF" w:rsidR="00F37E7F" w:rsidRPr="00176FD1" w:rsidRDefault="00A677AE" w:rsidP="00176FD1">
      <w:pPr>
        <w:pStyle w:val="Loendilik"/>
        <w:numPr>
          <w:ilvl w:val="0"/>
          <w:numId w:val="18"/>
        </w:numPr>
        <w:jc w:val="both"/>
        <w:rPr>
          <w:rFonts w:cs="Arial"/>
          <w:sz w:val="20"/>
          <w:szCs w:val="20"/>
        </w:rPr>
      </w:pPr>
      <w:r w:rsidRPr="00176FD1">
        <w:rPr>
          <w:rFonts w:cs="Arial"/>
          <w:sz w:val="20"/>
          <w:szCs w:val="20"/>
        </w:rPr>
        <w:t xml:space="preserve">Emaettevõtte </w:t>
      </w:r>
      <w:r w:rsidR="00F37E7F" w:rsidRPr="00176FD1">
        <w:rPr>
          <w:rFonts w:cs="Arial"/>
          <w:sz w:val="20"/>
          <w:szCs w:val="20"/>
        </w:rPr>
        <w:t>Enefit Green AS majandusaasta aruanded</w:t>
      </w:r>
    </w:p>
    <w:p w14:paraId="054DF09E" w14:textId="1A523C12" w:rsidR="00536B13" w:rsidRPr="00176FD1" w:rsidRDefault="00A13BBB" w:rsidP="00176FD1">
      <w:pPr>
        <w:pStyle w:val="Loendilik"/>
        <w:numPr>
          <w:ilvl w:val="0"/>
          <w:numId w:val="18"/>
        </w:numPr>
        <w:jc w:val="both"/>
        <w:rPr>
          <w:rFonts w:cs="Arial"/>
          <w:sz w:val="20"/>
          <w:szCs w:val="20"/>
        </w:rPr>
      </w:pPr>
      <w:r w:rsidRPr="00176FD1">
        <w:rPr>
          <w:rFonts w:cs="Arial"/>
          <w:sz w:val="20"/>
          <w:szCs w:val="20"/>
        </w:rPr>
        <w:t xml:space="preserve">Hoonestusloa vastavus </w:t>
      </w:r>
      <w:r w:rsidR="004F286B" w:rsidRPr="00176FD1">
        <w:rPr>
          <w:rFonts w:cs="Arial"/>
          <w:sz w:val="20"/>
          <w:szCs w:val="20"/>
        </w:rPr>
        <w:t xml:space="preserve">Tarbijakaitse ja Tehnilise Järelevalve Ameti juhendile „Konkureerivate hoonestusloa taotluste hindamine“ 19.05.2023 versioon 2. </w:t>
      </w:r>
      <w:r w:rsidR="001C7D50" w:rsidRPr="00176FD1">
        <w:rPr>
          <w:rFonts w:cs="Arial"/>
          <w:sz w:val="20"/>
          <w:szCs w:val="20"/>
        </w:rPr>
        <w:t>Palume käsitleda vastavat dokumenti ärisaladusena</w:t>
      </w:r>
      <w:r w:rsidR="00021402" w:rsidRPr="00176FD1">
        <w:rPr>
          <w:rFonts w:cs="Arial"/>
          <w:sz w:val="20"/>
          <w:szCs w:val="20"/>
        </w:rPr>
        <w:t>, ning märkida vaid asutusesiseseks kasut</w:t>
      </w:r>
      <w:r w:rsidR="00127438" w:rsidRPr="00176FD1">
        <w:rPr>
          <w:rFonts w:cs="Arial"/>
          <w:sz w:val="20"/>
          <w:szCs w:val="20"/>
        </w:rPr>
        <w:t xml:space="preserve">amiseks. </w:t>
      </w:r>
      <w:r w:rsidR="009F38D3" w:rsidRPr="00176FD1">
        <w:rPr>
          <w:rFonts w:cs="Arial"/>
          <w:sz w:val="20"/>
          <w:szCs w:val="20"/>
        </w:rPr>
        <w:t>Hoonestusloa vastavuse kinnitamisek</w:t>
      </w:r>
      <w:r w:rsidR="00374446" w:rsidRPr="00176FD1">
        <w:rPr>
          <w:rFonts w:cs="Arial"/>
          <w:sz w:val="20"/>
          <w:szCs w:val="20"/>
        </w:rPr>
        <w:t>s sisald</w:t>
      </w:r>
      <w:r w:rsidR="00477F8F" w:rsidRPr="00176FD1">
        <w:rPr>
          <w:rFonts w:cs="Arial"/>
          <w:sz w:val="20"/>
          <w:szCs w:val="20"/>
        </w:rPr>
        <w:t>uv lisa ,,</w:t>
      </w:r>
      <w:r w:rsidR="00536B13" w:rsidRPr="00176FD1">
        <w:rPr>
          <w:rFonts w:cs="Arial"/>
          <w:sz w:val="20"/>
          <w:szCs w:val="20"/>
        </w:rPr>
        <w:t xml:space="preserve">Vastavus Ehitusseadustiku </w:t>
      </w:r>
      <w:r w:rsidR="00536B13" w:rsidRPr="00176FD1">
        <w:rPr>
          <w:rFonts w:cs="Arial"/>
          <w:color w:val="202020"/>
          <w:sz w:val="20"/>
          <w:szCs w:val="20"/>
          <w:shd w:val="clear" w:color="auto" w:fill="FFFFFF"/>
        </w:rPr>
        <w:t>§113</w:t>
      </w:r>
      <w:r w:rsidR="00536B13" w:rsidRPr="00176FD1">
        <w:rPr>
          <w:rFonts w:cs="Arial"/>
          <w:color w:val="202020"/>
          <w:sz w:val="20"/>
          <w:szCs w:val="20"/>
          <w:shd w:val="clear" w:color="auto" w:fill="FFFFFF"/>
          <w:vertAlign w:val="superscript"/>
        </w:rPr>
        <w:t>9</w:t>
      </w:r>
      <w:r w:rsidR="00536B13" w:rsidRPr="00176FD1">
        <w:rPr>
          <w:rFonts w:cs="Arial"/>
          <w:color w:val="202020"/>
          <w:sz w:val="20"/>
          <w:szCs w:val="20"/>
          <w:shd w:val="clear" w:color="auto" w:fill="FFFFFF"/>
          <w:vertAlign w:val="subscript"/>
        </w:rPr>
        <w:t xml:space="preserve">  </w:t>
      </w:r>
      <w:r w:rsidR="00536B13" w:rsidRPr="00176FD1">
        <w:rPr>
          <w:rFonts w:cs="Arial"/>
          <w:sz w:val="20"/>
          <w:szCs w:val="20"/>
          <w:shd w:val="clear" w:color="auto" w:fill="FFFFFF"/>
        </w:rPr>
        <w:t>lõige 2 punktidele 1.-11.</w:t>
      </w:r>
      <w:r w:rsidR="00F87B1F" w:rsidRPr="00176FD1">
        <w:rPr>
          <w:rFonts w:cs="Arial"/>
          <w:sz w:val="20"/>
          <w:szCs w:val="20"/>
          <w:shd w:val="clear" w:color="auto" w:fill="FFFFFF"/>
        </w:rPr>
        <w:t xml:space="preserve">“ põhineb osaliselt avaldamata infol </w:t>
      </w:r>
      <w:r w:rsidR="000A53E8" w:rsidRPr="00176FD1">
        <w:rPr>
          <w:rFonts w:cs="Arial"/>
          <w:sz w:val="20"/>
          <w:szCs w:val="20"/>
          <w:shd w:val="clear" w:color="auto" w:fill="FFFFFF"/>
        </w:rPr>
        <w:t>ja vastab ärisaladuse tunnusele</w:t>
      </w:r>
      <w:r w:rsidR="00E3680A" w:rsidRPr="00176FD1">
        <w:rPr>
          <w:rFonts w:cs="Arial"/>
          <w:sz w:val="20"/>
          <w:szCs w:val="20"/>
          <w:shd w:val="clear" w:color="auto" w:fill="FFFFFF"/>
        </w:rPr>
        <w:t xml:space="preserve"> </w:t>
      </w:r>
      <w:r w:rsidR="00E3680A" w:rsidRPr="00176FD1">
        <w:rPr>
          <w:rFonts w:cs="Arial"/>
          <w:sz w:val="20"/>
          <w:szCs w:val="20"/>
        </w:rPr>
        <w:t>EKTÄKS § 5 lg 2</w:t>
      </w:r>
      <w:r w:rsidR="00EF32A5" w:rsidRPr="00176FD1">
        <w:rPr>
          <w:rFonts w:cs="Arial"/>
          <w:sz w:val="20"/>
          <w:szCs w:val="20"/>
        </w:rPr>
        <w:t>.</w:t>
      </w:r>
    </w:p>
    <w:p w14:paraId="3C473B6C" w14:textId="1A149E4A" w:rsidR="00F37E7F" w:rsidRPr="00176FD1" w:rsidRDefault="00F37E7F" w:rsidP="00176FD1">
      <w:pPr>
        <w:pStyle w:val="Loendilik"/>
        <w:jc w:val="both"/>
        <w:rPr>
          <w:rFonts w:cs="Arial"/>
          <w:sz w:val="20"/>
          <w:szCs w:val="20"/>
        </w:rPr>
      </w:pPr>
    </w:p>
    <w:p w14:paraId="33EA13D4" w14:textId="77777777" w:rsidR="008E2CB3" w:rsidRPr="00176FD1" w:rsidRDefault="008E2CB3" w:rsidP="00176FD1">
      <w:pPr>
        <w:jc w:val="both"/>
        <w:rPr>
          <w:rFonts w:cs="Arial"/>
          <w:sz w:val="20"/>
          <w:szCs w:val="20"/>
        </w:rPr>
      </w:pPr>
    </w:p>
    <w:p w14:paraId="3607687C" w14:textId="7039B2AB" w:rsidR="008E2CB3" w:rsidRPr="00176FD1" w:rsidRDefault="00652CC1" w:rsidP="00176FD1">
      <w:pPr>
        <w:jc w:val="both"/>
        <w:rPr>
          <w:rFonts w:cs="Arial"/>
          <w:sz w:val="20"/>
          <w:szCs w:val="20"/>
        </w:rPr>
      </w:pPr>
      <w:r w:rsidRPr="00176FD1">
        <w:rPr>
          <w:rFonts w:cs="Arial"/>
          <w:sz w:val="20"/>
          <w:szCs w:val="20"/>
        </w:rPr>
        <w:t>Lugupidamisega</w:t>
      </w:r>
    </w:p>
    <w:p w14:paraId="554026ED" w14:textId="77777777" w:rsidR="00652CC1" w:rsidRDefault="00652CC1" w:rsidP="00176FD1">
      <w:pPr>
        <w:jc w:val="both"/>
        <w:rPr>
          <w:rFonts w:cs="Arial"/>
          <w:sz w:val="20"/>
          <w:szCs w:val="20"/>
        </w:rPr>
      </w:pPr>
    </w:p>
    <w:p w14:paraId="5C96E4FE" w14:textId="77777777" w:rsidR="00176FD1" w:rsidRPr="00176FD1" w:rsidRDefault="00176FD1" w:rsidP="00176FD1">
      <w:pPr>
        <w:jc w:val="both"/>
        <w:rPr>
          <w:rFonts w:cs="Arial"/>
          <w:sz w:val="20"/>
          <w:szCs w:val="20"/>
        </w:rPr>
      </w:pPr>
    </w:p>
    <w:p w14:paraId="19222FB0" w14:textId="1A0CF1DC" w:rsidR="00652CC1" w:rsidRPr="00176FD1" w:rsidRDefault="003D7810" w:rsidP="00176FD1">
      <w:pPr>
        <w:jc w:val="both"/>
        <w:rPr>
          <w:rFonts w:cs="Arial"/>
          <w:sz w:val="20"/>
          <w:szCs w:val="20"/>
        </w:rPr>
      </w:pPr>
      <w:r w:rsidRPr="00176FD1">
        <w:rPr>
          <w:rFonts w:cs="Arial"/>
          <w:sz w:val="20"/>
          <w:szCs w:val="20"/>
        </w:rPr>
        <w:t>(</w:t>
      </w:r>
      <w:r w:rsidR="00652CC1" w:rsidRPr="00176FD1">
        <w:rPr>
          <w:rFonts w:cs="Arial"/>
          <w:sz w:val="20"/>
          <w:szCs w:val="20"/>
        </w:rPr>
        <w:t>allkirjastatud digitaalselt</w:t>
      </w:r>
      <w:r w:rsidRPr="00176FD1">
        <w:rPr>
          <w:rFonts w:cs="Arial"/>
          <w:sz w:val="20"/>
          <w:szCs w:val="20"/>
        </w:rPr>
        <w:t>)</w:t>
      </w:r>
    </w:p>
    <w:p w14:paraId="4F8C2164" w14:textId="77777777" w:rsidR="00652CC1" w:rsidRPr="00176FD1" w:rsidRDefault="00652CC1" w:rsidP="00176FD1">
      <w:pPr>
        <w:jc w:val="both"/>
        <w:rPr>
          <w:rFonts w:cs="Arial"/>
          <w:sz w:val="20"/>
          <w:szCs w:val="20"/>
        </w:rPr>
      </w:pPr>
    </w:p>
    <w:p w14:paraId="4DE9EAD8" w14:textId="239F6B6B" w:rsidR="00DE2B0C" w:rsidRPr="00176FD1" w:rsidRDefault="00D4498F" w:rsidP="00176FD1">
      <w:pPr>
        <w:jc w:val="both"/>
        <w:rPr>
          <w:rFonts w:cs="Arial"/>
          <w:sz w:val="20"/>
          <w:szCs w:val="20"/>
        </w:rPr>
      </w:pPr>
      <w:r w:rsidRPr="00176FD1">
        <w:rPr>
          <w:rFonts w:cs="Arial"/>
          <w:sz w:val="20"/>
          <w:szCs w:val="20"/>
        </w:rPr>
        <w:t>Veiko Räim</w:t>
      </w:r>
    </w:p>
    <w:p w14:paraId="21E3416E" w14:textId="45AAADA1" w:rsidR="00DE2B0C" w:rsidRPr="00176FD1" w:rsidRDefault="003D7810" w:rsidP="00176FD1">
      <w:pPr>
        <w:jc w:val="both"/>
        <w:rPr>
          <w:rFonts w:cs="Arial"/>
          <w:sz w:val="20"/>
          <w:szCs w:val="20"/>
        </w:rPr>
      </w:pPr>
      <w:r w:rsidRPr="00176FD1">
        <w:rPr>
          <w:rFonts w:cs="Arial"/>
          <w:sz w:val="20"/>
          <w:szCs w:val="20"/>
        </w:rPr>
        <w:t>j</w:t>
      </w:r>
      <w:r w:rsidR="00DE2B0C" w:rsidRPr="00176FD1">
        <w:rPr>
          <w:rFonts w:cs="Arial"/>
          <w:sz w:val="20"/>
          <w:szCs w:val="20"/>
        </w:rPr>
        <w:t>uhatuse liige</w:t>
      </w:r>
    </w:p>
    <w:p w14:paraId="2651CE16" w14:textId="77777777" w:rsidR="00DE2B0C" w:rsidRDefault="00DE2B0C" w:rsidP="00176FD1">
      <w:pPr>
        <w:jc w:val="both"/>
        <w:rPr>
          <w:rFonts w:cs="Arial"/>
          <w:sz w:val="20"/>
          <w:szCs w:val="20"/>
        </w:rPr>
      </w:pPr>
    </w:p>
    <w:p w14:paraId="43550AF6" w14:textId="52E183FE" w:rsidR="00176FD1" w:rsidRDefault="00176FD1" w:rsidP="00176FD1">
      <w:pPr>
        <w:jc w:val="both"/>
        <w:rPr>
          <w:rFonts w:cs="Arial"/>
          <w:sz w:val="20"/>
          <w:szCs w:val="20"/>
        </w:rPr>
      </w:pPr>
      <w:r>
        <w:rPr>
          <w:rFonts w:cs="Arial"/>
          <w:sz w:val="20"/>
          <w:szCs w:val="20"/>
        </w:rPr>
        <w:t>(allkirjastatud digitaalselt)</w:t>
      </w:r>
    </w:p>
    <w:p w14:paraId="57C2B656" w14:textId="77777777" w:rsidR="00176FD1" w:rsidRPr="00176FD1" w:rsidRDefault="00176FD1" w:rsidP="00176FD1">
      <w:pPr>
        <w:jc w:val="both"/>
        <w:rPr>
          <w:rFonts w:cs="Arial"/>
          <w:sz w:val="20"/>
          <w:szCs w:val="20"/>
        </w:rPr>
      </w:pPr>
    </w:p>
    <w:p w14:paraId="2B5BF384" w14:textId="4BC793C2" w:rsidR="00652CC1" w:rsidRPr="00176FD1" w:rsidRDefault="00D4498F" w:rsidP="00176FD1">
      <w:pPr>
        <w:jc w:val="both"/>
        <w:rPr>
          <w:rFonts w:cs="Arial"/>
          <w:sz w:val="20"/>
          <w:szCs w:val="20"/>
        </w:rPr>
      </w:pPr>
      <w:r w:rsidRPr="00176FD1">
        <w:rPr>
          <w:rFonts w:cs="Arial"/>
          <w:sz w:val="20"/>
          <w:szCs w:val="20"/>
        </w:rPr>
        <w:t>Innar Kaasik</w:t>
      </w:r>
    </w:p>
    <w:p w14:paraId="3FCB1726" w14:textId="3EAC54AD" w:rsidR="00AA3134" w:rsidRPr="00176FD1" w:rsidRDefault="003D7810" w:rsidP="00176FD1">
      <w:pPr>
        <w:jc w:val="both"/>
        <w:rPr>
          <w:rFonts w:cs="Arial"/>
          <w:sz w:val="20"/>
          <w:szCs w:val="20"/>
        </w:rPr>
      </w:pPr>
      <w:r w:rsidRPr="00176FD1">
        <w:rPr>
          <w:rFonts w:cs="Arial"/>
          <w:sz w:val="20"/>
          <w:szCs w:val="20"/>
        </w:rPr>
        <w:t>j</w:t>
      </w:r>
      <w:r w:rsidR="00DE2B0C" w:rsidRPr="00176FD1">
        <w:rPr>
          <w:rFonts w:cs="Arial"/>
          <w:sz w:val="20"/>
          <w:szCs w:val="20"/>
        </w:rPr>
        <w:t>uhatuse liige</w:t>
      </w:r>
    </w:p>
    <w:sectPr w:rsidR="00AA3134" w:rsidRPr="00176FD1" w:rsidSect="009C6051">
      <w:headerReference w:type="default" r:id="rId12"/>
      <w:headerReference w:type="first" r:id="rId13"/>
      <w:footerReference w:type="first" r:id="rId14"/>
      <w:pgSz w:w="11900" w:h="16840"/>
      <w:pgMar w:top="1950" w:right="964" w:bottom="1440" w:left="1797" w:header="709" w:footer="1814"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9E20E9" w14:textId="77777777" w:rsidR="00BA20D3" w:rsidRDefault="00BA20D3">
      <w:r>
        <w:separator/>
      </w:r>
    </w:p>
  </w:endnote>
  <w:endnote w:type="continuationSeparator" w:id="0">
    <w:p w14:paraId="41E28900" w14:textId="77777777" w:rsidR="00BA20D3" w:rsidRDefault="00BA20D3">
      <w:r>
        <w:continuationSeparator/>
      </w:r>
    </w:p>
  </w:endnote>
  <w:endnote w:type="continuationNotice" w:id="1">
    <w:p w14:paraId="09A2DDAD" w14:textId="77777777" w:rsidR="00BA20D3" w:rsidRDefault="00BA20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81" w:rightFromText="181" w:vertAnchor="page" w:horzAnchor="page" w:tblpX="5217" w:tblpY="15027"/>
      <w:tblOverlap w:val="never"/>
      <w:tblW w:w="0" w:type="auto"/>
      <w:tblLook w:val="0000" w:firstRow="0" w:lastRow="0" w:firstColumn="0" w:lastColumn="0" w:noHBand="0" w:noVBand="0"/>
    </w:tblPr>
    <w:tblGrid>
      <w:gridCol w:w="4111"/>
      <w:gridCol w:w="1843"/>
    </w:tblGrid>
    <w:tr w:rsidR="00AA3134" w:rsidRPr="0098637E" w14:paraId="788DF57F" w14:textId="77777777" w:rsidTr="00783748">
      <w:tc>
        <w:tcPr>
          <w:tcW w:w="4111" w:type="dxa"/>
        </w:tcPr>
        <w:p w14:paraId="749E6364" w14:textId="4E09FFCD" w:rsidR="00AA3134" w:rsidRPr="0098637E" w:rsidRDefault="00AA3134" w:rsidP="00155630">
          <w:pPr>
            <w:pStyle w:val="Jalus"/>
            <w:tabs>
              <w:tab w:val="left" w:pos="2835"/>
              <w:tab w:val="left" w:pos="4962"/>
              <w:tab w:val="left" w:pos="7088"/>
            </w:tabs>
            <w:rPr>
              <w:rFonts w:eastAsia="Cambria" w:cs="Arial"/>
              <w:color w:val="000000"/>
              <w:sz w:val="16"/>
              <w:szCs w:val="16"/>
              <w:lang w:val="lv-LV"/>
            </w:rPr>
          </w:pPr>
        </w:p>
      </w:tc>
      <w:tc>
        <w:tcPr>
          <w:tcW w:w="1843" w:type="dxa"/>
        </w:tcPr>
        <w:p w14:paraId="7B57F639" w14:textId="77777777" w:rsidR="00AA3134" w:rsidRPr="0098637E" w:rsidRDefault="00AA3134" w:rsidP="0098637E">
          <w:pPr>
            <w:pStyle w:val="Jalus"/>
            <w:tabs>
              <w:tab w:val="left" w:pos="2835"/>
              <w:tab w:val="left" w:pos="4962"/>
              <w:tab w:val="left" w:pos="7088"/>
            </w:tabs>
            <w:jc w:val="right"/>
            <w:rPr>
              <w:rFonts w:eastAsia="Cambria" w:cs="Arial"/>
              <w:color w:val="000000"/>
              <w:sz w:val="18"/>
              <w:lang w:val="lv-LV"/>
            </w:rPr>
          </w:pPr>
        </w:p>
      </w:tc>
    </w:tr>
    <w:tr w:rsidR="00AA3134" w:rsidRPr="0098637E" w14:paraId="22780A54" w14:textId="77777777" w:rsidTr="00783748">
      <w:tc>
        <w:tcPr>
          <w:tcW w:w="4111" w:type="dxa"/>
        </w:tcPr>
        <w:p w14:paraId="790FEEA9" w14:textId="63FE5BED" w:rsidR="006A0AC5" w:rsidRDefault="00A27141" w:rsidP="00B4210E">
          <w:pPr>
            <w:pStyle w:val="Jalus"/>
            <w:tabs>
              <w:tab w:val="left" w:pos="2835"/>
              <w:tab w:val="left" w:pos="4962"/>
              <w:tab w:val="left" w:pos="7088"/>
            </w:tabs>
            <w:spacing w:before="12"/>
            <w:jc w:val="right"/>
            <w:rPr>
              <w:rFonts w:eastAsia="Cambria" w:cs="Arial"/>
              <w:color w:val="000000"/>
              <w:sz w:val="16"/>
              <w:szCs w:val="16"/>
              <w:lang w:val="lv-LV"/>
            </w:rPr>
          </w:pPr>
          <w:r w:rsidRPr="003D2E92">
            <w:rPr>
              <w:rFonts w:eastAsia="Cambria" w:cs="Arial"/>
              <w:color w:val="000000"/>
              <w:sz w:val="16"/>
              <w:szCs w:val="16"/>
              <w:lang w:val="lv-LV"/>
            </w:rPr>
            <w:t xml:space="preserve">Liivi Offshore </w:t>
          </w:r>
          <w:r w:rsidR="00AE1BD5" w:rsidRPr="003D2E92">
            <w:rPr>
              <w:rFonts w:eastAsia="Cambria" w:cs="Arial"/>
              <w:color w:val="000000"/>
              <w:sz w:val="16"/>
              <w:szCs w:val="16"/>
              <w:lang w:val="lv-LV"/>
            </w:rPr>
            <w:t>OÜ</w:t>
          </w:r>
          <w:r w:rsidR="00D56BEF" w:rsidRPr="003D2E92">
            <w:rPr>
              <w:rFonts w:eastAsia="Cambria" w:cs="Arial"/>
              <w:color w:val="000000"/>
              <w:sz w:val="16"/>
              <w:szCs w:val="16"/>
              <w:lang w:val="lv-LV"/>
            </w:rPr>
            <w:br/>
          </w:r>
          <w:r w:rsidR="003C624D" w:rsidRPr="003D2E92">
            <w:t xml:space="preserve"> </w:t>
          </w:r>
          <w:r w:rsidR="003C624D" w:rsidRPr="003D2E92">
            <w:rPr>
              <w:rFonts w:eastAsia="Cambria" w:cs="Arial"/>
              <w:color w:val="000000"/>
              <w:sz w:val="16"/>
              <w:szCs w:val="16"/>
              <w:lang w:val="lv-LV"/>
            </w:rPr>
            <w:t>Lelle 22, 11318 Tallinn</w:t>
          </w:r>
        </w:p>
        <w:p w14:paraId="7343CE64" w14:textId="77777777" w:rsidR="00AA3134" w:rsidRPr="0098637E" w:rsidRDefault="002414C6" w:rsidP="00B92C2C">
          <w:pPr>
            <w:pStyle w:val="Jalus"/>
            <w:tabs>
              <w:tab w:val="left" w:pos="2835"/>
              <w:tab w:val="left" w:pos="4962"/>
              <w:tab w:val="left" w:pos="7088"/>
            </w:tabs>
            <w:spacing w:before="12"/>
            <w:jc w:val="right"/>
            <w:rPr>
              <w:rFonts w:eastAsia="Cambria" w:cs="Arial"/>
              <w:color w:val="000000"/>
              <w:sz w:val="16"/>
              <w:szCs w:val="16"/>
              <w:lang w:val="lv-LV"/>
            </w:rPr>
          </w:pPr>
          <w:r w:rsidRPr="002414C6">
            <w:rPr>
              <w:rFonts w:eastAsia="Cambria" w:cs="Arial"/>
              <w:color w:val="000000"/>
              <w:sz w:val="16"/>
              <w:szCs w:val="16"/>
              <w:lang w:val="lv-LV"/>
            </w:rPr>
            <w:t xml:space="preserve">Tel </w:t>
          </w:r>
          <w:r w:rsidR="00B92C2C">
            <w:rPr>
              <w:rFonts w:eastAsia="Cambria" w:cs="Arial"/>
              <w:color w:val="000000"/>
              <w:sz w:val="16"/>
              <w:szCs w:val="16"/>
              <w:lang w:val="lv-LV"/>
            </w:rPr>
            <w:t>5865 4999</w:t>
          </w:r>
        </w:p>
      </w:tc>
      <w:tc>
        <w:tcPr>
          <w:tcW w:w="1843" w:type="dxa"/>
        </w:tcPr>
        <w:p w14:paraId="0B51BC0E" w14:textId="77777777" w:rsidR="00D56BEF" w:rsidRDefault="00DC66B5" w:rsidP="00B4210E">
          <w:pPr>
            <w:pStyle w:val="Jalus"/>
            <w:tabs>
              <w:tab w:val="left" w:pos="2835"/>
              <w:tab w:val="left" w:pos="4962"/>
              <w:tab w:val="left" w:pos="7088"/>
            </w:tabs>
            <w:jc w:val="right"/>
            <w:rPr>
              <w:rFonts w:eastAsia="Cambria" w:cs="Arial"/>
              <w:color w:val="000000"/>
              <w:sz w:val="16"/>
              <w:szCs w:val="16"/>
              <w:lang w:val="lv-LV"/>
            </w:rPr>
          </w:pPr>
          <w:r>
            <w:rPr>
              <w:rFonts w:eastAsia="Cambria" w:cs="Arial"/>
              <w:color w:val="000000"/>
              <w:sz w:val="16"/>
              <w:szCs w:val="16"/>
              <w:lang w:val="lv-LV"/>
            </w:rPr>
            <w:t>Reg. kood</w:t>
          </w:r>
          <w:r w:rsidR="002414C6">
            <w:t xml:space="preserve"> </w:t>
          </w:r>
          <w:r w:rsidR="00A53D7A" w:rsidRPr="00A53D7A">
            <w:rPr>
              <w:rFonts w:eastAsia="Cambria" w:cs="Arial"/>
              <w:color w:val="000000"/>
              <w:sz w:val="16"/>
              <w:szCs w:val="16"/>
              <w:lang w:val="lv-LV"/>
            </w:rPr>
            <w:t>11328689</w:t>
          </w:r>
        </w:p>
        <w:p w14:paraId="59A823F3" w14:textId="77777777" w:rsidR="00AA3134" w:rsidRPr="0098637E" w:rsidRDefault="00DC66B5" w:rsidP="00DC66B5">
          <w:pPr>
            <w:pStyle w:val="Jalus"/>
            <w:tabs>
              <w:tab w:val="left" w:pos="2835"/>
              <w:tab w:val="left" w:pos="4962"/>
              <w:tab w:val="left" w:pos="7088"/>
            </w:tabs>
            <w:jc w:val="right"/>
            <w:rPr>
              <w:rFonts w:eastAsia="Cambria" w:cs="Arial"/>
              <w:color w:val="000000"/>
              <w:sz w:val="16"/>
              <w:szCs w:val="16"/>
              <w:lang w:val="lv-LV"/>
            </w:rPr>
          </w:pPr>
          <w:r w:rsidRPr="00DC66B5">
            <w:rPr>
              <w:rFonts w:eastAsia="Cambria" w:cs="Arial"/>
              <w:color w:val="000000"/>
              <w:sz w:val="16"/>
              <w:szCs w:val="16"/>
              <w:lang w:val="lv-LV"/>
            </w:rPr>
            <w:t>info@enefitgreen.ee</w:t>
          </w:r>
          <w:r w:rsidR="002414C6" w:rsidRPr="002414C6">
            <w:rPr>
              <w:rFonts w:eastAsia="Cambria" w:cs="Arial"/>
              <w:color w:val="000000"/>
              <w:sz w:val="16"/>
              <w:szCs w:val="16"/>
              <w:lang w:val="lv-LV"/>
            </w:rPr>
            <w:t xml:space="preserve"> </w:t>
          </w:r>
          <w:r w:rsidR="006A0AC5" w:rsidRPr="006A0AC5">
            <w:rPr>
              <w:rFonts w:eastAsia="Cambria" w:cs="Arial"/>
              <w:color w:val="000000"/>
              <w:sz w:val="16"/>
              <w:szCs w:val="16"/>
              <w:lang w:val="lv-LV"/>
            </w:rPr>
            <w:t>www.</w:t>
          </w:r>
          <w:r w:rsidRPr="00DC66B5">
            <w:rPr>
              <w:rFonts w:eastAsia="Cambria" w:cs="Arial"/>
              <w:color w:val="000000"/>
              <w:sz w:val="16"/>
              <w:szCs w:val="16"/>
              <w:lang w:val="lv-LV"/>
            </w:rPr>
            <w:t>enefitgreen.ee</w:t>
          </w:r>
        </w:p>
      </w:tc>
    </w:tr>
  </w:tbl>
  <w:p w14:paraId="72310550" w14:textId="77777777" w:rsidR="00AA3134" w:rsidRPr="0098637E" w:rsidRDefault="303958B7">
    <w:pPr>
      <w:pStyle w:val="Jalus"/>
      <w:rPr>
        <w:rFonts w:cs="Arial"/>
      </w:rPr>
    </w:pPr>
    <w:r>
      <w:rPr>
        <w:noProof/>
      </w:rPr>
      <w:drawing>
        <wp:anchor distT="0" distB="0" distL="114300" distR="114300" simplePos="0" relativeHeight="251658243" behindDoc="1" locked="0" layoutInCell="1" allowOverlap="1" wp14:anchorId="7304C247" wp14:editId="428CA9D9">
          <wp:simplePos x="0" y="0"/>
          <wp:positionH relativeFrom="page">
            <wp:posOffset>-15875</wp:posOffset>
          </wp:positionH>
          <wp:positionV relativeFrom="paragraph">
            <wp:posOffset>273050</wp:posOffset>
          </wp:positionV>
          <wp:extent cx="7585076" cy="1046480"/>
          <wp:effectExtent l="0" t="0" r="0" b="1270"/>
          <wp:wrapNone/>
          <wp:docPr id="38536703" name="Picture 4" descr="ja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
                    <a:extLst>
                      <a:ext uri="{28A0092B-C50C-407E-A947-70E740481C1C}">
                        <a14:useLocalDpi xmlns:a14="http://schemas.microsoft.com/office/drawing/2010/main" val="0"/>
                      </a:ext>
                    </a:extLst>
                  </a:blip>
                  <a:stretch>
                    <a:fillRect/>
                  </a:stretch>
                </pic:blipFill>
                <pic:spPr>
                  <a:xfrm>
                    <a:off x="0" y="0"/>
                    <a:ext cx="7585076" cy="104648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2CC42B" w14:textId="77777777" w:rsidR="00BA20D3" w:rsidRDefault="00BA20D3">
      <w:r>
        <w:separator/>
      </w:r>
    </w:p>
  </w:footnote>
  <w:footnote w:type="continuationSeparator" w:id="0">
    <w:p w14:paraId="23E96866" w14:textId="77777777" w:rsidR="00BA20D3" w:rsidRDefault="00BA20D3">
      <w:r>
        <w:continuationSeparator/>
      </w:r>
    </w:p>
  </w:footnote>
  <w:footnote w:type="continuationNotice" w:id="1">
    <w:p w14:paraId="3B369F1E" w14:textId="77777777" w:rsidR="00BA20D3" w:rsidRDefault="00BA20D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407806" w14:textId="02BBD1A7" w:rsidR="008E2CB3" w:rsidRDefault="008E2CB3" w:rsidP="008E2CB3">
    <w:pPr>
      <w:pStyle w:val="Pis"/>
    </w:pPr>
    <w:r>
      <w:tab/>
    </w:r>
    <w:r>
      <w:tab/>
    </w:r>
    <w:r>
      <w:tab/>
    </w:r>
    <w:r>
      <w:tab/>
    </w:r>
    <w:r>
      <w:tab/>
    </w:r>
    <w:r>
      <w:tab/>
    </w:r>
  </w:p>
  <w:p w14:paraId="6649358D" w14:textId="77777777" w:rsidR="008E2CB3" w:rsidRDefault="008E2CB3">
    <w:pPr>
      <w:pStyle w:val="Pi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2A7127" w14:textId="77777777" w:rsidR="00AA3134" w:rsidRDefault="00DC66B5">
    <w:pPr>
      <w:pStyle w:val="Pis"/>
    </w:pPr>
    <w:r>
      <w:rPr>
        <w:noProof/>
        <w:lang w:val="et-EE" w:eastAsia="et-EE"/>
      </w:rPr>
      <w:drawing>
        <wp:anchor distT="0" distB="0" distL="114300" distR="114300" simplePos="0" relativeHeight="251658240" behindDoc="1" locked="0" layoutInCell="1" allowOverlap="1" wp14:anchorId="18793B54" wp14:editId="7DE5C6B3">
          <wp:simplePos x="0" y="0"/>
          <wp:positionH relativeFrom="column">
            <wp:posOffset>4127483</wp:posOffset>
          </wp:positionH>
          <wp:positionV relativeFrom="paragraph">
            <wp:posOffset>18415</wp:posOffset>
          </wp:positionV>
          <wp:extent cx="1798233" cy="560173"/>
          <wp:effectExtent l="0" t="0" r="0" b="0"/>
          <wp:wrapNone/>
          <wp:docPr id="4" name="Picture 4" descr="K:\PROJEKT\DAM\MORRYS\LOGO\Enefit\Enefit Green\Tavalogo\enefit_green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ROJEKT\DAM\MORRYS\LOGO\Enefit\Enefit Green\Tavalogo\enefit_green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8233" cy="560173"/>
                  </a:xfrm>
                  <a:prstGeom prst="rect">
                    <a:avLst/>
                  </a:prstGeom>
                  <a:noFill/>
                  <a:ln>
                    <a:noFill/>
                  </a:ln>
                </pic:spPr>
              </pic:pic>
            </a:graphicData>
          </a:graphic>
          <wp14:sizeRelH relativeFrom="page">
            <wp14:pctWidth>0</wp14:pctWidth>
          </wp14:sizeRelH>
          <wp14:sizeRelV relativeFrom="page">
            <wp14:pctHeight>0</wp14:pctHeight>
          </wp14:sizeRelV>
        </wp:anchor>
      </w:drawing>
    </w:r>
    <w:r w:rsidR="00E82685">
      <w:tab/>
    </w:r>
    <w:r w:rsidR="00E82685">
      <w:tab/>
    </w:r>
    <w:r w:rsidR="00E82685">
      <w:tab/>
    </w:r>
    <w:r w:rsidR="00E82685">
      <w:tab/>
    </w:r>
    <w:r w:rsidR="00E82685">
      <w:tab/>
    </w:r>
    <w:r w:rsidR="00E82685">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9CAC1BC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67B03A0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6268B90E"/>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0FC8C60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FA10E49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5972DDF6"/>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E1AADEA4"/>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CE6E019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0EFAD7CA"/>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1076D5B6"/>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05AEC68"/>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8472A49"/>
    <w:multiLevelType w:val="hybridMultilevel"/>
    <w:tmpl w:val="2550D2D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0AD12FC2"/>
    <w:multiLevelType w:val="hybridMultilevel"/>
    <w:tmpl w:val="58AC387A"/>
    <w:lvl w:ilvl="0" w:tplc="598CC1C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AE3549C"/>
    <w:multiLevelType w:val="hybridMultilevel"/>
    <w:tmpl w:val="D78833F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3BCC3929"/>
    <w:multiLevelType w:val="hybridMultilevel"/>
    <w:tmpl w:val="3D1E3024"/>
    <w:lvl w:ilvl="0" w:tplc="33522AF4">
      <w:start w:val="1"/>
      <w:numFmt w:val="decimal"/>
      <w:lvlText w:val="%1."/>
      <w:lvlJc w:val="left"/>
      <w:pPr>
        <w:ind w:left="567" w:hanging="207"/>
      </w:pPr>
      <w:rPr>
        <w:rFonts w:hint="default"/>
        <w:color w:val="70AD47" w:themeColor="accent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8414B00"/>
    <w:multiLevelType w:val="hybridMultilevel"/>
    <w:tmpl w:val="F9AA94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1301BA9"/>
    <w:multiLevelType w:val="hybridMultilevel"/>
    <w:tmpl w:val="4BEE6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35D747D"/>
    <w:multiLevelType w:val="hybridMultilevel"/>
    <w:tmpl w:val="2D8CAF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83A1869"/>
    <w:multiLevelType w:val="hybridMultilevel"/>
    <w:tmpl w:val="E7E49D0A"/>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610817224">
    <w:abstractNumId w:val="10"/>
  </w:num>
  <w:num w:numId="2" w16cid:durableId="586503688">
    <w:abstractNumId w:val="8"/>
  </w:num>
  <w:num w:numId="3" w16cid:durableId="1637643598">
    <w:abstractNumId w:val="7"/>
  </w:num>
  <w:num w:numId="4" w16cid:durableId="609123697">
    <w:abstractNumId w:val="6"/>
  </w:num>
  <w:num w:numId="5" w16cid:durableId="505901371">
    <w:abstractNumId w:val="5"/>
  </w:num>
  <w:num w:numId="6" w16cid:durableId="1299989759">
    <w:abstractNumId w:val="9"/>
  </w:num>
  <w:num w:numId="7" w16cid:durableId="1586458973">
    <w:abstractNumId w:val="4"/>
  </w:num>
  <w:num w:numId="8" w16cid:durableId="1161507637">
    <w:abstractNumId w:val="3"/>
  </w:num>
  <w:num w:numId="9" w16cid:durableId="23600595">
    <w:abstractNumId w:val="2"/>
  </w:num>
  <w:num w:numId="10" w16cid:durableId="429350623">
    <w:abstractNumId w:val="1"/>
  </w:num>
  <w:num w:numId="11" w16cid:durableId="1026297834">
    <w:abstractNumId w:val="0"/>
  </w:num>
  <w:num w:numId="12" w16cid:durableId="830289161">
    <w:abstractNumId w:val="14"/>
  </w:num>
  <w:num w:numId="13" w16cid:durableId="507451884">
    <w:abstractNumId w:val="15"/>
  </w:num>
  <w:num w:numId="14" w16cid:durableId="301736440">
    <w:abstractNumId w:val="12"/>
  </w:num>
  <w:num w:numId="15" w16cid:durableId="335496629">
    <w:abstractNumId w:val="13"/>
  </w:num>
  <w:num w:numId="16" w16cid:durableId="659390045">
    <w:abstractNumId w:val="17"/>
  </w:num>
  <w:num w:numId="17" w16cid:durableId="362439826">
    <w:abstractNumId w:val="18"/>
  </w:num>
  <w:num w:numId="18" w16cid:durableId="1719931772">
    <w:abstractNumId w:val="16"/>
  </w:num>
  <w:num w:numId="19" w16cid:durableId="207935715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SortMethod w:val="0000"/>
  <w:defaultTabStop w:val="720"/>
  <w:hyphenationZone w:val="425"/>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128D"/>
    <w:rsid w:val="00004098"/>
    <w:rsid w:val="000108C8"/>
    <w:rsid w:val="00016B41"/>
    <w:rsid w:val="00021402"/>
    <w:rsid w:val="00026FDE"/>
    <w:rsid w:val="00036291"/>
    <w:rsid w:val="000406B6"/>
    <w:rsid w:val="00042A8C"/>
    <w:rsid w:val="00046825"/>
    <w:rsid w:val="00046B1C"/>
    <w:rsid w:val="000524DF"/>
    <w:rsid w:val="00055D61"/>
    <w:rsid w:val="00056F6B"/>
    <w:rsid w:val="0007200D"/>
    <w:rsid w:val="000741D1"/>
    <w:rsid w:val="00075245"/>
    <w:rsid w:val="000803F4"/>
    <w:rsid w:val="0009300F"/>
    <w:rsid w:val="00094093"/>
    <w:rsid w:val="00096D10"/>
    <w:rsid w:val="000A3640"/>
    <w:rsid w:val="000A36EC"/>
    <w:rsid w:val="000A53E8"/>
    <w:rsid w:val="000B09C0"/>
    <w:rsid w:val="000B22AC"/>
    <w:rsid w:val="000B2778"/>
    <w:rsid w:val="000B2BDE"/>
    <w:rsid w:val="000B3560"/>
    <w:rsid w:val="000C0EDD"/>
    <w:rsid w:val="000C21FA"/>
    <w:rsid w:val="000D42FA"/>
    <w:rsid w:val="000D51FC"/>
    <w:rsid w:val="000E042F"/>
    <w:rsid w:val="000E2BC3"/>
    <w:rsid w:val="000E63B4"/>
    <w:rsid w:val="000F1C9B"/>
    <w:rsid w:val="001019E6"/>
    <w:rsid w:val="00101C38"/>
    <w:rsid w:val="00106402"/>
    <w:rsid w:val="00107468"/>
    <w:rsid w:val="00112A50"/>
    <w:rsid w:val="00114529"/>
    <w:rsid w:val="00115DE2"/>
    <w:rsid w:val="00120232"/>
    <w:rsid w:val="001209E2"/>
    <w:rsid w:val="00123473"/>
    <w:rsid w:val="00127438"/>
    <w:rsid w:val="00127B9B"/>
    <w:rsid w:val="001314F2"/>
    <w:rsid w:val="00134A4B"/>
    <w:rsid w:val="0013768D"/>
    <w:rsid w:val="00140666"/>
    <w:rsid w:val="001537B8"/>
    <w:rsid w:val="00155630"/>
    <w:rsid w:val="0015680A"/>
    <w:rsid w:val="001601D1"/>
    <w:rsid w:val="001617BC"/>
    <w:rsid w:val="00161F62"/>
    <w:rsid w:val="00176FD1"/>
    <w:rsid w:val="00184B74"/>
    <w:rsid w:val="001907E8"/>
    <w:rsid w:val="001934B0"/>
    <w:rsid w:val="001950E3"/>
    <w:rsid w:val="001A14B6"/>
    <w:rsid w:val="001A1DAF"/>
    <w:rsid w:val="001B05A6"/>
    <w:rsid w:val="001B1813"/>
    <w:rsid w:val="001C0D52"/>
    <w:rsid w:val="001C12B7"/>
    <w:rsid w:val="001C4422"/>
    <w:rsid w:val="001C5CAD"/>
    <w:rsid w:val="001C6C7C"/>
    <w:rsid w:val="001C7260"/>
    <w:rsid w:val="001C7D50"/>
    <w:rsid w:val="001D16AD"/>
    <w:rsid w:val="001E1F47"/>
    <w:rsid w:val="001E3AD8"/>
    <w:rsid w:val="001E57E3"/>
    <w:rsid w:val="001F27FC"/>
    <w:rsid w:val="001F2CC4"/>
    <w:rsid w:val="001F3EA0"/>
    <w:rsid w:val="001F5474"/>
    <w:rsid w:val="00201FB6"/>
    <w:rsid w:val="00204C81"/>
    <w:rsid w:val="00206DBD"/>
    <w:rsid w:val="002237E2"/>
    <w:rsid w:val="002250C8"/>
    <w:rsid w:val="0023451F"/>
    <w:rsid w:val="00236948"/>
    <w:rsid w:val="002414C6"/>
    <w:rsid w:val="002417D1"/>
    <w:rsid w:val="002425EF"/>
    <w:rsid w:val="00250D36"/>
    <w:rsid w:val="0025145E"/>
    <w:rsid w:val="00251C1B"/>
    <w:rsid w:val="00253BE9"/>
    <w:rsid w:val="002562BF"/>
    <w:rsid w:val="00267303"/>
    <w:rsid w:val="00272726"/>
    <w:rsid w:val="002757A4"/>
    <w:rsid w:val="00282B01"/>
    <w:rsid w:val="0029191F"/>
    <w:rsid w:val="002920B6"/>
    <w:rsid w:val="00294F27"/>
    <w:rsid w:val="00295CF8"/>
    <w:rsid w:val="002A198D"/>
    <w:rsid w:val="002A3265"/>
    <w:rsid w:val="002A47F5"/>
    <w:rsid w:val="002B3561"/>
    <w:rsid w:val="002B6AED"/>
    <w:rsid w:val="002C5C7C"/>
    <w:rsid w:val="002C7CC2"/>
    <w:rsid w:val="002D27B5"/>
    <w:rsid w:val="002D3AD0"/>
    <w:rsid w:val="002D5D5D"/>
    <w:rsid w:val="002D6C02"/>
    <w:rsid w:val="002E139A"/>
    <w:rsid w:val="002E324C"/>
    <w:rsid w:val="002E6F70"/>
    <w:rsid w:val="002F0C7A"/>
    <w:rsid w:val="002F361B"/>
    <w:rsid w:val="002F544E"/>
    <w:rsid w:val="002F6CFB"/>
    <w:rsid w:val="00300E08"/>
    <w:rsid w:val="003050AF"/>
    <w:rsid w:val="00310430"/>
    <w:rsid w:val="0031458A"/>
    <w:rsid w:val="00316CC6"/>
    <w:rsid w:val="00322966"/>
    <w:rsid w:val="0032493D"/>
    <w:rsid w:val="00325641"/>
    <w:rsid w:val="00341D6E"/>
    <w:rsid w:val="00345598"/>
    <w:rsid w:val="00352D9B"/>
    <w:rsid w:val="00354793"/>
    <w:rsid w:val="00361A6A"/>
    <w:rsid w:val="00362B93"/>
    <w:rsid w:val="00362F50"/>
    <w:rsid w:val="00363040"/>
    <w:rsid w:val="00364E13"/>
    <w:rsid w:val="0036670F"/>
    <w:rsid w:val="00366C8D"/>
    <w:rsid w:val="00371AFE"/>
    <w:rsid w:val="00374446"/>
    <w:rsid w:val="00375414"/>
    <w:rsid w:val="00375C1D"/>
    <w:rsid w:val="00381B06"/>
    <w:rsid w:val="00392095"/>
    <w:rsid w:val="00394347"/>
    <w:rsid w:val="003A5FF3"/>
    <w:rsid w:val="003A6567"/>
    <w:rsid w:val="003B38A3"/>
    <w:rsid w:val="003B3E27"/>
    <w:rsid w:val="003B6306"/>
    <w:rsid w:val="003C0530"/>
    <w:rsid w:val="003C211C"/>
    <w:rsid w:val="003C624D"/>
    <w:rsid w:val="003C683F"/>
    <w:rsid w:val="003D1154"/>
    <w:rsid w:val="003D2E92"/>
    <w:rsid w:val="003D370F"/>
    <w:rsid w:val="003D42CF"/>
    <w:rsid w:val="003D7810"/>
    <w:rsid w:val="003E327A"/>
    <w:rsid w:val="003E4013"/>
    <w:rsid w:val="003E758B"/>
    <w:rsid w:val="003F7F99"/>
    <w:rsid w:val="00404401"/>
    <w:rsid w:val="00424E9F"/>
    <w:rsid w:val="00440232"/>
    <w:rsid w:val="00447C70"/>
    <w:rsid w:val="0045328F"/>
    <w:rsid w:val="00454357"/>
    <w:rsid w:val="004616A6"/>
    <w:rsid w:val="00464933"/>
    <w:rsid w:val="00466480"/>
    <w:rsid w:val="0047178B"/>
    <w:rsid w:val="00477F8F"/>
    <w:rsid w:val="0048065B"/>
    <w:rsid w:val="00481C9D"/>
    <w:rsid w:val="00482086"/>
    <w:rsid w:val="004923C1"/>
    <w:rsid w:val="00492A5C"/>
    <w:rsid w:val="004A2FFD"/>
    <w:rsid w:val="004B1EB0"/>
    <w:rsid w:val="004B1ED5"/>
    <w:rsid w:val="004C199F"/>
    <w:rsid w:val="004C2BBA"/>
    <w:rsid w:val="004D6B08"/>
    <w:rsid w:val="004E3A2E"/>
    <w:rsid w:val="004E4E49"/>
    <w:rsid w:val="004E706F"/>
    <w:rsid w:val="004F1D50"/>
    <w:rsid w:val="004F286B"/>
    <w:rsid w:val="004F4C25"/>
    <w:rsid w:val="00501FD7"/>
    <w:rsid w:val="00522120"/>
    <w:rsid w:val="00523204"/>
    <w:rsid w:val="00533894"/>
    <w:rsid w:val="00535268"/>
    <w:rsid w:val="00535478"/>
    <w:rsid w:val="00536B13"/>
    <w:rsid w:val="00542450"/>
    <w:rsid w:val="00546837"/>
    <w:rsid w:val="00547C29"/>
    <w:rsid w:val="005505CB"/>
    <w:rsid w:val="00552F7E"/>
    <w:rsid w:val="00554956"/>
    <w:rsid w:val="00555C0E"/>
    <w:rsid w:val="005632EA"/>
    <w:rsid w:val="005669D7"/>
    <w:rsid w:val="00570647"/>
    <w:rsid w:val="00572157"/>
    <w:rsid w:val="005747EC"/>
    <w:rsid w:val="00590D20"/>
    <w:rsid w:val="00591800"/>
    <w:rsid w:val="00592E92"/>
    <w:rsid w:val="005A5AC7"/>
    <w:rsid w:val="005B1129"/>
    <w:rsid w:val="005B5AC0"/>
    <w:rsid w:val="005B70C8"/>
    <w:rsid w:val="005C0A82"/>
    <w:rsid w:val="005C101C"/>
    <w:rsid w:val="005C43AC"/>
    <w:rsid w:val="005D13F1"/>
    <w:rsid w:val="005D22CF"/>
    <w:rsid w:val="005D2F44"/>
    <w:rsid w:val="005D42B8"/>
    <w:rsid w:val="005E675D"/>
    <w:rsid w:val="005F0865"/>
    <w:rsid w:val="005F0F31"/>
    <w:rsid w:val="005F103A"/>
    <w:rsid w:val="005F14A8"/>
    <w:rsid w:val="0060579E"/>
    <w:rsid w:val="00612640"/>
    <w:rsid w:val="006168A1"/>
    <w:rsid w:val="00620022"/>
    <w:rsid w:val="00620E32"/>
    <w:rsid w:val="00621036"/>
    <w:rsid w:val="006210FC"/>
    <w:rsid w:val="00622C98"/>
    <w:rsid w:val="00631E0A"/>
    <w:rsid w:val="00636FD2"/>
    <w:rsid w:val="006370E0"/>
    <w:rsid w:val="0064512F"/>
    <w:rsid w:val="00645520"/>
    <w:rsid w:val="00646290"/>
    <w:rsid w:val="00652CC1"/>
    <w:rsid w:val="00653FBC"/>
    <w:rsid w:val="0066520E"/>
    <w:rsid w:val="0066739A"/>
    <w:rsid w:val="00675626"/>
    <w:rsid w:val="0067568C"/>
    <w:rsid w:val="00675F6C"/>
    <w:rsid w:val="00681033"/>
    <w:rsid w:val="00682124"/>
    <w:rsid w:val="00684D7A"/>
    <w:rsid w:val="00686F55"/>
    <w:rsid w:val="006872E9"/>
    <w:rsid w:val="00690A0B"/>
    <w:rsid w:val="00690E56"/>
    <w:rsid w:val="006963C2"/>
    <w:rsid w:val="006A0AC5"/>
    <w:rsid w:val="006A1F8E"/>
    <w:rsid w:val="006A2968"/>
    <w:rsid w:val="006B2055"/>
    <w:rsid w:val="006B51CD"/>
    <w:rsid w:val="006B7247"/>
    <w:rsid w:val="006C3D4F"/>
    <w:rsid w:val="006C7A83"/>
    <w:rsid w:val="006C7E93"/>
    <w:rsid w:val="006D3C74"/>
    <w:rsid w:val="006D4918"/>
    <w:rsid w:val="006D5424"/>
    <w:rsid w:val="006E22A4"/>
    <w:rsid w:val="006E458D"/>
    <w:rsid w:val="006E4A67"/>
    <w:rsid w:val="006F0F70"/>
    <w:rsid w:val="006F16ED"/>
    <w:rsid w:val="006F326B"/>
    <w:rsid w:val="006F32B2"/>
    <w:rsid w:val="00700C66"/>
    <w:rsid w:val="00700DDC"/>
    <w:rsid w:val="00707BB5"/>
    <w:rsid w:val="00707C15"/>
    <w:rsid w:val="007116B1"/>
    <w:rsid w:val="00713423"/>
    <w:rsid w:val="00716D63"/>
    <w:rsid w:val="00722AAC"/>
    <w:rsid w:val="00734E67"/>
    <w:rsid w:val="00735D5C"/>
    <w:rsid w:val="00744355"/>
    <w:rsid w:val="0074649E"/>
    <w:rsid w:val="00747B0C"/>
    <w:rsid w:val="00752120"/>
    <w:rsid w:val="00753FA8"/>
    <w:rsid w:val="00756F6C"/>
    <w:rsid w:val="00760014"/>
    <w:rsid w:val="0076098F"/>
    <w:rsid w:val="007612CB"/>
    <w:rsid w:val="007648D9"/>
    <w:rsid w:val="00767A87"/>
    <w:rsid w:val="00770425"/>
    <w:rsid w:val="0077774E"/>
    <w:rsid w:val="007824CF"/>
    <w:rsid w:val="00783748"/>
    <w:rsid w:val="0079044E"/>
    <w:rsid w:val="00791806"/>
    <w:rsid w:val="007918BE"/>
    <w:rsid w:val="00793B42"/>
    <w:rsid w:val="00793E98"/>
    <w:rsid w:val="007C142E"/>
    <w:rsid w:val="007C1B3D"/>
    <w:rsid w:val="007C4653"/>
    <w:rsid w:val="007C57E2"/>
    <w:rsid w:val="007D5955"/>
    <w:rsid w:val="007E5DAA"/>
    <w:rsid w:val="007F1394"/>
    <w:rsid w:val="00807291"/>
    <w:rsid w:val="008106CB"/>
    <w:rsid w:val="0082087A"/>
    <w:rsid w:val="008236C4"/>
    <w:rsid w:val="00826400"/>
    <w:rsid w:val="0083219B"/>
    <w:rsid w:val="008375EA"/>
    <w:rsid w:val="00843C77"/>
    <w:rsid w:val="00850660"/>
    <w:rsid w:val="0085571B"/>
    <w:rsid w:val="00867A57"/>
    <w:rsid w:val="00873EE8"/>
    <w:rsid w:val="00885301"/>
    <w:rsid w:val="00886A04"/>
    <w:rsid w:val="0089136C"/>
    <w:rsid w:val="00894E82"/>
    <w:rsid w:val="00896A47"/>
    <w:rsid w:val="00896E94"/>
    <w:rsid w:val="008976E4"/>
    <w:rsid w:val="00897A2E"/>
    <w:rsid w:val="008A5B65"/>
    <w:rsid w:val="008A70EE"/>
    <w:rsid w:val="008A7B36"/>
    <w:rsid w:val="008B0DB7"/>
    <w:rsid w:val="008B1438"/>
    <w:rsid w:val="008B4908"/>
    <w:rsid w:val="008B54B6"/>
    <w:rsid w:val="008D50D9"/>
    <w:rsid w:val="008D5813"/>
    <w:rsid w:val="008E1EB6"/>
    <w:rsid w:val="008E2CB3"/>
    <w:rsid w:val="008E4824"/>
    <w:rsid w:val="008E5E62"/>
    <w:rsid w:val="008E787C"/>
    <w:rsid w:val="00902984"/>
    <w:rsid w:val="00902F28"/>
    <w:rsid w:val="00903329"/>
    <w:rsid w:val="009034A9"/>
    <w:rsid w:val="009103CC"/>
    <w:rsid w:val="00910E3A"/>
    <w:rsid w:val="00911832"/>
    <w:rsid w:val="00915720"/>
    <w:rsid w:val="00920814"/>
    <w:rsid w:val="0093001B"/>
    <w:rsid w:val="00935CFA"/>
    <w:rsid w:val="009418A6"/>
    <w:rsid w:val="00943881"/>
    <w:rsid w:val="0094619E"/>
    <w:rsid w:val="009472D9"/>
    <w:rsid w:val="009478B9"/>
    <w:rsid w:val="0095128D"/>
    <w:rsid w:val="009520EF"/>
    <w:rsid w:val="009622E7"/>
    <w:rsid w:val="009656E2"/>
    <w:rsid w:val="009724B2"/>
    <w:rsid w:val="009728E3"/>
    <w:rsid w:val="00973C0D"/>
    <w:rsid w:val="0097468F"/>
    <w:rsid w:val="00980919"/>
    <w:rsid w:val="0098415F"/>
    <w:rsid w:val="009853EE"/>
    <w:rsid w:val="0098637E"/>
    <w:rsid w:val="009A4C74"/>
    <w:rsid w:val="009A7132"/>
    <w:rsid w:val="009B07FB"/>
    <w:rsid w:val="009B42A1"/>
    <w:rsid w:val="009C1C6C"/>
    <w:rsid w:val="009C6051"/>
    <w:rsid w:val="009C75D6"/>
    <w:rsid w:val="009C7CC4"/>
    <w:rsid w:val="009D5D6A"/>
    <w:rsid w:val="009D7836"/>
    <w:rsid w:val="009E0957"/>
    <w:rsid w:val="009E4C32"/>
    <w:rsid w:val="009E5F8F"/>
    <w:rsid w:val="009E7F78"/>
    <w:rsid w:val="009F05FC"/>
    <w:rsid w:val="009F2B24"/>
    <w:rsid w:val="009F38D3"/>
    <w:rsid w:val="009F4DD2"/>
    <w:rsid w:val="009F7707"/>
    <w:rsid w:val="00A053B7"/>
    <w:rsid w:val="00A07CF8"/>
    <w:rsid w:val="00A10758"/>
    <w:rsid w:val="00A13BBB"/>
    <w:rsid w:val="00A14D90"/>
    <w:rsid w:val="00A17EF1"/>
    <w:rsid w:val="00A27141"/>
    <w:rsid w:val="00A30223"/>
    <w:rsid w:val="00A40D01"/>
    <w:rsid w:val="00A459E8"/>
    <w:rsid w:val="00A46CB2"/>
    <w:rsid w:val="00A50C00"/>
    <w:rsid w:val="00A519A4"/>
    <w:rsid w:val="00A52AF2"/>
    <w:rsid w:val="00A53D7A"/>
    <w:rsid w:val="00A54FAE"/>
    <w:rsid w:val="00A568AD"/>
    <w:rsid w:val="00A677AE"/>
    <w:rsid w:val="00A77C13"/>
    <w:rsid w:val="00A77EC6"/>
    <w:rsid w:val="00A808E9"/>
    <w:rsid w:val="00A85367"/>
    <w:rsid w:val="00A866A6"/>
    <w:rsid w:val="00AA00BF"/>
    <w:rsid w:val="00AA2DE8"/>
    <w:rsid w:val="00AA3134"/>
    <w:rsid w:val="00AA5019"/>
    <w:rsid w:val="00AA6778"/>
    <w:rsid w:val="00AB6243"/>
    <w:rsid w:val="00AC1201"/>
    <w:rsid w:val="00AC5034"/>
    <w:rsid w:val="00AD3573"/>
    <w:rsid w:val="00AD3C4E"/>
    <w:rsid w:val="00AD52DD"/>
    <w:rsid w:val="00AD5CC4"/>
    <w:rsid w:val="00AE1BD5"/>
    <w:rsid w:val="00AE22E8"/>
    <w:rsid w:val="00AE28ED"/>
    <w:rsid w:val="00AE35FB"/>
    <w:rsid w:val="00AF0620"/>
    <w:rsid w:val="00B062CD"/>
    <w:rsid w:val="00B13AC7"/>
    <w:rsid w:val="00B1431F"/>
    <w:rsid w:val="00B15FB8"/>
    <w:rsid w:val="00B319F0"/>
    <w:rsid w:val="00B34061"/>
    <w:rsid w:val="00B342EC"/>
    <w:rsid w:val="00B4210E"/>
    <w:rsid w:val="00B52BE5"/>
    <w:rsid w:val="00B5539C"/>
    <w:rsid w:val="00B56E86"/>
    <w:rsid w:val="00B57D5B"/>
    <w:rsid w:val="00B60DDB"/>
    <w:rsid w:val="00B616D2"/>
    <w:rsid w:val="00B64656"/>
    <w:rsid w:val="00B67AFA"/>
    <w:rsid w:val="00B72C4A"/>
    <w:rsid w:val="00B750AC"/>
    <w:rsid w:val="00B85666"/>
    <w:rsid w:val="00B909F2"/>
    <w:rsid w:val="00B92C2C"/>
    <w:rsid w:val="00B94EDF"/>
    <w:rsid w:val="00B97006"/>
    <w:rsid w:val="00BA20D3"/>
    <w:rsid w:val="00BA3416"/>
    <w:rsid w:val="00BB4B5A"/>
    <w:rsid w:val="00BB6076"/>
    <w:rsid w:val="00BC316F"/>
    <w:rsid w:val="00BC353B"/>
    <w:rsid w:val="00BC5ACF"/>
    <w:rsid w:val="00BD2655"/>
    <w:rsid w:val="00BF2749"/>
    <w:rsid w:val="00BF2DCE"/>
    <w:rsid w:val="00BF7616"/>
    <w:rsid w:val="00C04BF1"/>
    <w:rsid w:val="00C104C0"/>
    <w:rsid w:val="00C128C3"/>
    <w:rsid w:val="00C14E8B"/>
    <w:rsid w:val="00C209ED"/>
    <w:rsid w:val="00C23A6E"/>
    <w:rsid w:val="00C33753"/>
    <w:rsid w:val="00C35288"/>
    <w:rsid w:val="00C3780C"/>
    <w:rsid w:val="00C37BDE"/>
    <w:rsid w:val="00C43486"/>
    <w:rsid w:val="00C4735A"/>
    <w:rsid w:val="00C50D94"/>
    <w:rsid w:val="00C544A8"/>
    <w:rsid w:val="00C630D7"/>
    <w:rsid w:val="00C66B77"/>
    <w:rsid w:val="00C720AB"/>
    <w:rsid w:val="00C80B9B"/>
    <w:rsid w:val="00C819B2"/>
    <w:rsid w:val="00C82879"/>
    <w:rsid w:val="00C8345B"/>
    <w:rsid w:val="00C9189D"/>
    <w:rsid w:val="00CA07F1"/>
    <w:rsid w:val="00CA674F"/>
    <w:rsid w:val="00CA6B78"/>
    <w:rsid w:val="00CB3432"/>
    <w:rsid w:val="00CB4DB5"/>
    <w:rsid w:val="00CC77B4"/>
    <w:rsid w:val="00CD0512"/>
    <w:rsid w:val="00CE0CAB"/>
    <w:rsid w:val="00CF0B2A"/>
    <w:rsid w:val="00CF403E"/>
    <w:rsid w:val="00CF445C"/>
    <w:rsid w:val="00CF6347"/>
    <w:rsid w:val="00D0156B"/>
    <w:rsid w:val="00D03976"/>
    <w:rsid w:val="00D0729B"/>
    <w:rsid w:val="00D15A86"/>
    <w:rsid w:val="00D16567"/>
    <w:rsid w:val="00D22DAC"/>
    <w:rsid w:val="00D341B4"/>
    <w:rsid w:val="00D37ECD"/>
    <w:rsid w:val="00D42519"/>
    <w:rsid w:val="00D4498F"/>
    <w:rsid w:val="00D453FE"/>
    <w:rsid w:val="00D47B87"/>
    <w:rsid w:val="00D52FBC"/>
    <w:rsid w:val="00D535DF"/>
    <w:rsid w:val="00D54408"/>
    <w:rsid w:val="00D56BEF"/>
    <w:rsid w:val="00D57A22"/>
    <w:rsid w:val="00D71574"/>
    <w:rsid w:val="00D720BA"/>
    <w:rsid w:val="00D7269E"/>
    <w:rsid w:val="00D7676B"/>
    <w:rsid w:val="00D77E93"/>
    <w:rsid w:val="00D814BD"/>
    <w:rsid w:val="00D945AA"/>
    <w:rsid w:val="00D97CB8"/>
    <w:rsid w:val="00DA11F7"/>
    <w:rsid w:val="00DA376B"/>
    <w:rsid w:val="00DA5CED"/>
    <w:rsid w:val="00DB1532"/>
    <w:rsid w:val="00DB175E"/>
    <w:rsid w:val="00DB48A0"/>
    <w:rsid w:val="00DB6B68"/>
    <w:rsid w:val="00DC5EC0"/>
    <w:rsid w:val="00DC66B5"/>
    <w:rsid w:val="00DD0410"/>
    <w:rsid w:val="00DD0EA8"/>
    <w:rsid w:val="00DE2B0C"/>
    <w:rsid w:val="00DE3FBA"/>
    <w:rsid w:val="00DE58E7"/>
    <w:rsid w:val="00DF190D"/>
    <w:rsid w:val="00DF2753"/>
    <w:rsid w:val="00DF4695"/>
    <w:rsid w:val="00DF50B0"/>
    <w:rsid w:val="00DF5E55"/>
    <w:rsid w:val="00E003F2"/>
    <w:rsid w:val="00E018D7"/>
    <w:rsid w:val="00E10958"/>
    <w:rsid w:val="00E1199E"/>
    <w:rsid w:val="00E11E8E"/>
    <w:rsid w:val="00E120BE"/>
    <w:rsid w:val="00E1787F"/>
    <w:rsid w:val="00E2442B"/>
    <w:rsid w:val="00E327F5"/>
    <w:rsid w:val="00E34826"/>
    <w:rsid w:val="00E3680A"/>
    <w:rsid w:val="00E4060C"/>
    <w:rsid w:val="00E42AE2"/>
    <w:rsid w:val="00E4428A"/>
    <w:rsid w:val="00E477C5"/>
    <w:rsid w:val="00E52C7A"/>
    <w:rsid w:val="00E5644C"/>
    <w:rsid w:val="00E57A40"/>
    <w:rsid w:val="00E71AF2"/>
    <w:rsid w:val="00E82685"/>
    <w:rsid w:val="00E83482"/>
    <w:rsid w:val="00E946FE"/>
    <w:rsid w:val="00E94AC8"/>
    <w:rsid w:val="00E9591A"/>
    <w:rsid w:val="00EA1D26"/>
    <w:rsid w:val="00EB2CE3"/>
    <w:rsid w:val="00EB2F4E"/>
    <w:rsid w:val="00EB4922"/>
    <w:rsid w:val="00EC4826"/>
    <w:rsid w:val="00EC7665"/>
    <w:rsid w:val="00ED0267"/>
    <w:rsid w:val="00ED5FDB"/>
    <w:rsid w:val="00EE0C5F"/>
    <w:rsid w:val="00EE191F"/>
    <w:rsid w:val="00EE2A1C"/>
    <w:rsid w:val="00EE70F8"/>
    <w:rsid w:val="00EF32A5"/>
    <w:rsid w:val="00F06107"/>
    <w:rsid w:val="00F1087B"/>
    <w:rsid w:val="00F13B70"/>
    <w:rsid w:val="00F1472D"/>
    <w:rsid w:val="00F16C0A"/>
    <w:rsid w:val="00F2406D"/>
    <w:rsid w:val="00F37E7F"/>
    <w:rsid w:val="00F42433"/>
    <w:rsid w:val="00F51FB9"/>
    <w:rsid w:val="00F52EF6"/>
    <w:rsid w:val="00F546BC"/>
    <w:rsid w:val="00F60D50"/>
    <w:rsid w:val="00F61295"/>
    <w:rsid w:val="00F61374"/>
    <w:rsid w:val="00F6158C"/>
    <w:rsid w:val="00F61A36"/>
    <w:rsid w:val="00F61DBB"/>
    <w:rsid w:val="00F7024A"/>
    <w:rsid w:val="00F87B1F"/>
    <w:rsid w:val="00F913C7"/>
    <w:rsid w:val="00F93BB0"/>
    <w:rsid w:val="00F945EE"/>
    <w:rsid w:val="00F94F0B"/>
    <w:rsid w:val="00FA011B"/>
    <w:rsid w:val="00FA2705"/>
    <w:rsid w:val="00FB09D5"/>
    <w:rsid w:val="00FB0D45"/>
    <w:rsid w:val="00FB160A"/>
    <w:rsid w:val="00FB25C7"/>
    <w:rsid w:val="00FC0EA1"/>
    <w:rsid w:val="00FC19C9"/>
    <w:rsid w:val="00FD34D6"/>
    <w:rsid w:val="00FD5536"/>
    <w:rsid w:val="00FE362D"/>
    <w:rsid w:val="00FE69AD"/>
    <w:rsid w:val="00FE7C08"/>
    <w:rsid w:val="00FF47AA"/>
    <w:rsid w:val="00FF594A"/>
    <w:rsid w:val="01DED6EB"/>
    <w:rsid w:val="070B84C5"/>
    <w:rsid w:val="0C1FDB62"/>
    <w:rsid w:val="11BA1C5B"/>
    <w:rsid w:val="15D93CF2"/>
    <w:rsid w:val="1910DDB4"/>
    <w:rsid w:val="2853257E"/>
    <w:rsid w:val="28544B1F"/>
    <w:rsid w:val="2B65E794"/>
    <w:rsid w:val="2C1E9558"/>
    <w:rsid w:val="2C61A500"/>
    <w:rsid w:val="2D88B101"/>
    <w:rsid w:val="303958B7"/>
    <w:rsid w:val="32A7D628"/>
    <w:rsid w:val="32BCA8ED"/>
    <w:rsid w:val="37BE132B"/>
    <w:rsid w:val="38079CFF"/>
    <w:rsid w:val="3959E38C"/>
    <w:rsid w:val="3B9C82D0"/>
    <w:rsid w:val="42DABA3D"/>
    <w:rsid w:val="4335B036"/>
    <w:rsid w:val="44768A9E"/>
    <w:rsid w:val="454937AE"/>
    <w:rsid w:val="4652BECE"/>
    <w:rsid w:val="4779F79D"/>
    <w:rsid w:val="4940011B"/>
    <w:rsid w:val="4951BE93"/>
    <w:rsid w:val="4E1CE8BC"/>
    <w:rsid w:val="5362FAAE"/>
    <w:rsid w:val="59C4439A"/>
    <w:rsid w:val="5BF0AD9D"/>
    <w:rsid w:val="6444B2E6"/>
    <w:rsid w:val="64CD71D4"/>
    <w:rsid w:val="663DEFDF"/>
    <w:rsid w:val="673758E5"/>
    <w:rsid w:val="6D2B7A9F"/>
    <w:rsid w:val="70181201"/>
    <w:rsid w:val="718A93B2"/>
    <w:rsid w:val="7470B1C4"/>
    <w:rsid w:val="76875385"/>
    <w:rsid w:val="775A0095"/>
    <w:rsid w:val="7809FB89"/>
    <w:rsid w:val="782323E6"/>
    <w:rsid w:val="79709D1B"/>
    <w:rsid w:val="7AE7CA09"/>
    <w:rsid w:val="7DC2B5CE"/>
    <w:rsid w:val="7DD68BD5"/>
    <w:rsid w:val="7E4460E3"/>
    <w:rsid w:val="7F14653C"/>
  </w:rsids>
  <m:mathPr>
    <m:mathFont m:val="Cambria Math"/>
    <m:brkBin m:val="before"/>
    <m:brkBinSub m:val="--"/>
    <m:smallFrac m:val="0"/>
    <m:dispDef m:val="0"/>
    <m:lMargin m:val="0"/>
    <m:rMargin m:val="0"/>
    <m:defJc m:val="centerGroup"/>
    <m:wrapRight/>
    <m:intLim m:val="subSup"/>
    <m:naryLim m:val="subSup"/>
  </m:mathPr>
  <w:themeFontLang w:val="et-E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051C65A"/>
  <w14:defaultImageDpi w14:val="330"/>
  <w15:chartTrackingRefBased/>
  <w15:docId w15:val="{BCFE0A34-C277-49EC-8716-220B246019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6B1D5C"/>
    <w:rPr>
      <w:sz w:val="24"/>
      <w:szCs w:val="24"/>
      <w:lang w:val="cs-CZ" w:eastAsia="en-US"/>
    </w:rPr>
  </w:style>
  <w:style w:type="paragraph" w:styleId="Pealkiri1">
    <w:name w:val="heading 1"/>
    <w:basedOn w:val="Normaallaad"/>
    <w:next w:val="Normaallaad"/>
    <w:link w:val="Pealkiri1Mrk"/>
    <w:uiPriority w:val="9"/>
    <w:qFormat/>
    <w:rsid w:val="00D945AA"/>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Pealkiri3">
    <w:name w:val="heading 3"/>
    <w:basedOn w:val="Normaallaad"/>
    <w:next w:val="Normaallaad"/>
    <w:link w:val="Pealkiri3Mrk"/>
    <w:uiPriority w:val="9"/>
    <w:unhideWhenUsed/>
    <w:qFormat/>
    <w:rsid w:val="00ED0267"/>
    <w:pPr>
      <w:keepNext/>
      <w:keepLines/>
      <w:spacing w:before="40"/>
      <w:outlineLvl w:val="2"/>
    </w:pPr>
    <w:rPr>
      <w:rFonts w:asciiTheme="majorHAnsi" w:eastAsiaTheme="majorEastAsia" w:hAnsiTheme="majorHAnsi" w:cstheme="majorBidi"/>
      <w:color w:val="1F4D78" w:themeColor="accent1" w:themeShade="7F"/>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F02D35"/>
    <w:pPr>
      <w:tabs>
        <w:tab w:val="center" w:pos="4320"/>
        <w:tab w:val="right" w:pos="8640"/>
      </w:tabs>
    </w:pPr>
  </w:style>
  <w:style w:type="character" w:customStyle="1" w:styleId="PisMrk">
    <w:name w:val="Päis Märk"/>
    <w:basedOn w:val="Liguvaikefont"/>
    <w:link w:val="Pis"/>
    <w:uiPriority w:val="99"/>
    <w:rsid w:val="00F02D35"/>
  </w:style>
  <w:style w:type="paragraph" w:styleId="Jalus">
    <w:name w:val="footer"/>
    <w:basedOn w:val="Normaallaad"/>
    <w:link w:val="JalusMrk"/>
    <w:unhideWhenUsed/>
    <w:rsid w:val="00F02D35"/>
    <w:pPr>
      <w:tabs>
        <w:tab w:val="center" w:pos="4320"/>
        <w:tab w:val="right" w:pos="8640"/>
      </w:tabs>
    </w:pPr>
  </w:style>
  <w:style w:type="character" w:customStyle="1" w:styleId="JalusMrk">
    <w:name w:val="Jalus Märk"/>
    <w:basedOn w:val="Liguvaikefont"/>
    <w:link w:val="Jalus"/>
    <w:semiHidden/>
    <w:rsid w:val="00F02D35"/>
  </w:style>
  <w:style w:type="character" w:styleId="Hperlink">
    <w:name w:val="Hyperlink"/>
    <w:uiPriority w:val="99"/>
    <w:unhideWhenUsed/>
    <w:rsid w:val="00DB175E"/>
    <w:rPr>
      <w:color w:val="0000FF"/>
      <w:u w:val="single"/>
    </w:rPr>
  </w:style>
  <w:style w:type="paragraph" w:styleId="Loendilik">
    <w:name w:val="List Paragraph"/>
    <w:basedOn w:val="Normaallaad"/>
    <w:uiPriority w:val="72"/>
    <w:qFormat/>
    <w:rsid w:val="00D945AA"/>
    <w:pPr>
      <w:ind w:left="720"/>
      <w:contextualSpacing/>
    </w:pPr>
  </w:style>
  <w:style w:type="character" w:customStyle="1" w:styleId="Pealkiri1Mrk">
    <w:name w:val="Pealkiri 1 Märk"/>
    <w:basedOn w:val="Liguvaikefont"/>
    <w:link w:val="Pealkiri1"/>
    <w:uiPriority w:val="9"/>
    <w:rsid w:val="00D945AA"/>
    <w:rPr>
      <w:rFonts w:asciiTheme="majorHAnsi" w:eastAsiaTheme="majorEastAsia" w:hAnsiTheme="majorHAnsi" w:cstheme="majorBidi"/>
      <w:color w:val="2E74B5" w:themeColor="accent1" w:themeShade="BF"/>
      <w:sz w:val="32"/>
      <w:szCs w:val="32"/>
      <w:lang w:val="cs-CZ" w:eastAsia="en-US"/>
    </w:rPr>
  </w:style>
  <w:style w:type="table" w:styleId="Kontuurtabel">
    <w:name w:val="Table Grid"/>
    <w:basedOn w:val="Normaaltabel"/>
    <w:uiPriority w:val="59"/>
    <w:rsid w:val="00F61DB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ealkiri3Mrk">
    <w:name w:val="Pealkiri 3 Märk"/>
    <w:basedOn w:val="Liguvaikefont"/>
    <w:link w:val="Pealkiri3"/>
    <w:uiPriority w:val="9"/>
    <w:rsid w:val="00ED0267"/>
    <w:rPr>
      <w:rFonts w:asciiTheme="majorHAnsi" w:eastAsiaTheme="majorEastAsia" w:hAnsiTheme="majorHAnsi" w:cstheme="majorBidi"/>
      <w:color w:val="1F4D78" w:themeColor="accent1" w:themeShade="7F"/>
      <w:sz w:val="24"/>
      <w:szCs w:val="24"/>
      <w:lang w:val="cs-CZ" w:eastAsia="en-US"/>
    </w:rPr>
  </w:style>
  <w:style w:type="character" w:styleId="Tugev">
    <w:name w:val="Strong"/>
    <w:basedOn w:val="Liguvaikefont"/>
    <w:uiPriority w:val="22"/>
    <w:qFormat/>
    <w:rsid w:val="00ED0267"/>
    <w:rPr>
      <w:b/>
      <w:bCs/>
    </w:rPr>
  </w:style>
  <w:style w:type="character" w:customStyle="1" w:styleId="sr-only">
    <w:name w:val="sr-only"/>
    <w:basedOn w:val="Liguvaikefont"/>
    <w:rsid w:val="00140666"/>
  </w:style>
  <w:style w:type="character" w:styleId="Kommentaariviide">
    <w:name w:val="annotation reference"/>
    <w:basedOn w:val="Liguvaikefont"/>
    <w:uiPriority w:val="99"/>
    <w:semiHidden/>
    <w:unhideWhenUsed/>
    <w:rsid w:val="00AB6243"/>
    <w:rPr>
      <w:sz w:val="16"/>
      <w:szCs w:val="16"/>
    </w:rPr>
  </w:style>
  <w:style w:type="paragraph" w:styleId="Kommentaaritekst">
    <w:name w:val="annotation text"/>
    <w:basedOn w:val="Normaallaad"/>
    <w:link w:val="KommentaaritekstMrk"/>
    <w:uiPriority w:val="99"/>
    <w:unhideWhenUsed/>
    <w:rsid w:val="00AB6243"/>
    <w:rPr>
      <w:sz w:val="20"/>
      <w:szCs w:val="20"/>
    </w:rPr>
  </w:style>
  <w:style w:type="character" w:customStyle="1" w:styleId="KommentaaritekstMrk">
    <w:name w:val="Kommentaari tekst Märk"/>
    <w:basedOn w:val="Liguvaikefont"/>
    <w:link w:val="Kommentaaritekst"/>
    <w:uiPriority w:val="99"/>
    <w:rsid w:val="00AB6243"/>
    <w:rPr>
      <w:lang w:val="cs-CZ" w:eastAsia="en-US"/>
    </w:rPr>
  </w:style>
  <w:style w:type="paragraph" w:styleId="Kommentaariteema">
    <w:name w:val="annotation subject"/>
    <w:basedOn w:val="Kommentaaritekst"/>
    <w:next w:val="Kommentaaritekst"/>
    <w:link w:val="KommentaariteemaMrk"/>
    <w:uiPriority w:val="99"/>
    <w:semiHidden/>
    <w:unhideWhenUsed/>
    <w:rsid w:val="00AB6243"/>
    <w:rPr>
      <w:b/>
      <w:bCs/>
    </w:rPr>
  </w:style>
  <w:style w:type="character" w:customStyle="1" w:styleId="KommentaariteemaMrk">
    <w:name w:val="Kommentaari teema Märk"/>
    <w:basedOn w:val="KommentaaritekstMrk"/>
    <w:link w:val="Kommentaariteema"/>
    <w:uiPriority w:val="99"/>
    <w:semiHidden/>
    <w:rsid w:val="00AB6243"/>
    <w:rPr>
      <w:b/>
      <w:bCs/>
      <w:lang w:val="cs-CZ" w:eastAsia="en-US"/>
    </w:rPr>
  </w:style>
  <w:style w:type="character" w:styleId="Lahendamatamainimine">
    <w:name w:val="Unresolved Mention"/>
    <w:basedOn w:val="Liguvaikefont"/>
    <w:uiPriority w:val="99"/>
    <w:semiHidden/>
    <w:unhideWhenUsed/>
    <w:rsid w:val="00AB624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5800815">
      <w:bodyDiv w:val="1"/>
      <w:marLeft w:val="0"/>
      <w:marRight w:val="0"/>
      <w:marTop w:val="0"/>
      <w:marBottom w:val="0"/>
      <w:divBdr>
        <w:top w:val="none" w:sz="0" w:space="0" w:color="auto"/>
        <w:left w:val="none" w:sz="0" w:space="0" w:color="auto"/>
        <w:bottom w:val="none" w:sz="0" w:space="0" w:color="auto"/>
        <w:right w:val="none" w:sz="0" w:space="0" w:color="auto"/>
      </w:divBdr>
    </w:div>
    <w:div w:id="1048839781">
      <w:bodyDiv w:val="1"/>
      <w:marLeft w:val="0"/>
      <w:marRight w:val="0"/>
      <w:marTop w:val="0"/>
      <w:marBottom w:val="0"/>
      <w:divBdr>
        <w:top w:val="none" w:sz="0" w:space="0" w:color="auto"/>
        <w:left w:val="none" w:sz="0" w:space="0" w:color="auto"/>
        <w:bottom w:val="none" w:sz="0" w:space="0" w:color="auto"/>
        <w:right w:val="none" w:sz="0" w:space="0" w:color="auto"/>
      </w:divBdr>
    </w:div>
    <w:div w:id="1127889290">
      <w:bodyDiv w:val="1"/>
      <w:marLeft w:val="0"/>
      <w:marRight w:val="0"/>
      <w:marTop w:val="0"/>
      <w:marBottom w:val="0"/>
      <w:divBdr>
        <w:top w:val="none" w:sz="0" w:space="0" w:color="auto"/>
        <w:left w:val="none" w:sz="0" w:space="0" w:color="auto"/>
        <w:bottom w:val="none" w:sz="0" w:space="0" w:color="auto"/>
        <w:right w:val="none" w:sz="0" w:space="0" w:color="auto"/>
      </w:divBdr>
    </w:div>
    <w:div w:id="1667632251">
      <w:bodyDiv w:val="1"/>
      <w:marLeft w:val="0"/>
      <w:marRight w:val="0"/>
      <w:marTop w:val="0"/>
      <w:marBottom w:val="0"/>
      <w:divBdr>
        <w:top w:val="none" w:sz="0" w:space="0" w:color="auto"/>
        <w:left w:val="none" w:sz="0" w:space="0" w:color="auto"/>
        <w:bottom w:val="none" w:sz="0" w:space="0" w:color="auto"/>
        <w:right w:val="none" w:sz="0" w:space="0" w:color="auto"/>
      </w:divBdr>
    </w:div>
    <w:div w:id="1811482577">
      <w:bodyDiv w:val="1"/>
      <w:marLeft w:val="0"/>
      <w:marRight w:val="0"/>
      <w:marTop w:val="0"/>
      <w:marBottom w:val="0"/>
      <w:divBdr>
        <w:top w:val="none" w:sz="0" w:space="0" w:color="auto"/>
        <w:left w:val="none" w:sz="0" w:space="0" w:color="auto"/>
        <w:bottom w:val="none" w:sz="0" w:space="0" w:color="auto"/>
        <w:right w:val="none" w:sz="0" w:space="0" w:color="auto"/>
      </w:divBdr>
    </w:div>
    <w:div w:id="185927601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1884537b-265b-4510-abbc-22e241e7604c" xsi:nil="true"/>
    <lcf76f155ced4ddcb4097134ff3c332f xmlns="d6b80194-6e94-464d-b1a9-607783aae769">
      <Terms xmlns="http://schemas.microsoft.com/office/infopath/2007/PartnerControls"/>
    </lcf76f155ced4ddcb4097134ff3c332f>
    <SharedWithUsers xmlns="1884537b-265b-4510-abbc-22e241e7604c">
      <UserInfo>
        <DisplayName>Renee Joost</DisplayName>
        <AccountId>12</AccountId>
        <AccountType/>
      </UserInfo>
      <UserInfo>
        <DisplayName>Christian Oliver Palvadre</DisplayName>
        <AccountId>44</AccountId>
        <AccountType/>
      </UserInfo>
      <UserInfo>
        <DisplayName>Lauri Ulm</DisplayName>
        <AccountId>16</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11261E7F08F87242B1BB2F5AFC6F42B0" ma:contentTypeVersion="19" ma:contentTypeDescription="Loo uus dokument" ma:contentTypeScope="" ma:versionID="dcd012df371e43960a56e3a843f2c1fb">
  <xsd:schema xmlns:xsd="http://www.w3.org/2001/XMLSchema" xmlns:xs="http://www.w3.org/2001/XMLSchema" xmlns:p="http://schemas.microsoft.com/office/2006/metadata/properties" xmlns:ns2="d6b80194-6e94-464d-b1a9-607783aae769" xmlns:ns3="1884537b-265b-4510-abbc-22e241e7604c" targetNamespace="http://schemas.microsoft.com/office/2006/metadata/properties" ma:root="true" ma:fieldsID="4b232a61a7f535ccdceece6f97c5b66b" ns2:_="" ns3:_="">
    <xsd:import namespace="d6b80194-6e94-464d-b1a9-607783aae769"/>
    <xsd:import namespace="1884537b-265b-4510-abbc-22e241e7604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3:TaxCatchAll" minOccurs="0"/>
                <xsd:element ref="ns2:lcf76f155ced4ddcb4097134ff3c332f"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6b80194-6e94-464d-b1a9-607783aae76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Pildisildid" ma:readOnly="false" ma:fieldId="{5cf76f15-5ced-4ddc-b409-7134ff3c332f}" ma:taxonomyMulti="true" ma:sspId="42fc8c34-6131-460a-a028-367db9ee0e7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884537b-265b-4510-abbc-22e241e7604c" elementFormDefault="qualified">
    <xsd:import namespace="http://schemas.microsoft.com/office/2006/documentManagement/types"/>
    <xsd:import namespace="http://schemas.microsoft.com/office/infopath/2007/PartnerControls"/>
    <xsd:element name="SharedWithUsers" ma:index="17"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Ühiskasutusse andmise üksikasjad" ma:internalName="SharedWithDetails" ma:readOnly="true">
      <xsd:simpleType>
        <xsd:restriction base="dms:Note">
          <xsd:maxLength value="255"/>
        </xsd:restriction>
      </xsd:simpleType>
    </xsd:element>
    <xsd:element name="TaxCatchAll" ma:index="21" nillable="true" ma:displayName="Taxonomy Catch All Column" ma:hidden="true" ma:list="{d69a94c2-fd9d-4226-bff2-c95e7c7d4890}" ma:internalName="TaxCatchAll" ma:showField="CatchAllData" ma:web="1884537b-265b-4510-abbc-22e241e760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148F730-8068-4FBD-9569-8F0E829688C8}">
  <ds:schemaRefs>
    <ds:schemaRef ds:uri="http://schemas.microsoft.com/office/2006/metadata/properties"/>
    <ds:schemaRef ds:uri="http://schemas.microsoft.com/office/infopath/2007/PartnerControls"/>
    <ds:schemaRef ds:uri="1884537b-265b-4510-abbc-22e241e7604c"/>
    <ds:schemaRef ds:uri="d6b80194-6e94-464d-b1a9-607783aae769"/>
  </ds:schemaRefs>
</ds:datastoreItem>
</file>

<file path=customXml/itemProps2.xml><?xml version="1.0" encoding="utf-8"?>
<ds:datastoreItem xmlns:ds="http://schemas.openxmlformats.org/officeDocument/2006/customXml" ds:itemID="{2C30CD0D-0749-4097-90D0-5A0FFCB757D3}">
  <ds:schemaRefs>
    <ds:schemaRef ds:uri="http://schemas.microsoft.com/sharepoint/v3/contenttype/forms"/>
  </ds:schemaRefs>
</ds:datastoreItem>
</file>

<file path=customXml/itemProps3.xml><?xml version="1.0" encoding="utf-8"?>
<ds:datastoreItem xmlns:ds="http://schemas.openxmlformats.org/officeDocument/2006/customXml" ds:itemID="{F93AFDFF-D874-40AD-B312-F55BD70831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6b80194-6e94-464d-b1a9-607783aae769"/>
    <ds:schemaRef ds:uri="1884537b-265b-4510-abbc-22e241e760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672</Words>
  <Characters>5195</Characters>
  <Application>Microsoft Office Word</Application>
  <DocSecurity>0</DocSecurity>
  <Lines>43</Lines>
  <Paragraphs>11</Paragraphs>
  <ScaleCrop>false</ScaleCrop>
  <Company>Kreatiff</Company>
  <LinksUpToDate>false</LinksUpToDate>
  <CharactersWithSpaces>5856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 Iida</dc:creator>
  <cp:keywords/>
  <dc:description/>
  <cp:lastModifiedBy>Hanna-Liis Heinla</cp:lastModifiedBy>
  <cp:revision>2</cp:revision>
  <dcterms:created xsi:type="dcterms:W3CDTF">2023-09-01T10:43:00Z</dcterms:created>
  <dcterms:modified xsi:type="dcterms:W3CDTF">2023-09-01T10:43:00Z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0x010100EEE6770AA959F54399A8F09E68B9B650</vt:lpwstr>
  </property>
  <property fmtid="{D5CDD505-2E9C-101B-9397-08002B2CF9AE}" pid="3" name="MediaServiceImageTags">
    <vt:lpwstr/>
  </property>
</Properties>
</file>