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26" w:type="dxa"/>
        <w:tblLayout w:type="fixed"/>
        <w:tblCellMar>
          <w:left w:w="0" w:type="dxa"/>
          <w:right w:w="0" w:type="dxa"/>
        </w:tblCellMar>
        <w:tblLook w:val="0000" w:firstRow="0" w:lastRow="0" w:firstColumn="0" w:lastColumn="0" w:noHBand="0" w:noVBand="0"/>
      </w:tblPr>
      <w:tblGrid>
        <w:gridCol w:w="4253"/>
        <w:gridCol w:w="5273"/>
      </w:tblGrid>
      <w:tr w:rsidR="00A370CB" w:rsidRPr="000B74DA" w14:paraId="4BC2A53B" w14:textId="77777777" w:rsidTr="00A370CB">
        <w:trPr>
          <w:trHeight w:val="2820"/>
        </w:trPr>
        <w:tc>
          <w:tcPr>
            <w:tcW w:w="4253" w:type="dxa"/>
          </w:tcPr>
          <w:p w14:paraId="48118CDB" w14:textId="77777777" w:rsidR="00A370CB" w:rsidRPr="000B74DA" w:rsidRDefault="00A370CB" w:rsidP="00A370CB">
            <w:pPr>
              <w:pStyle w:val="Jalus"/>
              <w:spacing w:before="32"/>
              <w:rPr>
                <w:rFonts w:ascii="Arial" w:hAnsi="Arial" w:cs="Arial"/>
                <w:b/>
                <w:lang w:val="et-EE"/>
              </w:rPr>
            </w:pPr>
            <w:bookmarkStart w:id="0" w:name="_Toc464558742"/>
            <w:bookmarkStart w:id="1" w:name="_Toc283818972"/>
            <w:r w:rsidRPr="000B74DA">
              <w:rPr>
                <w:rFonts w:ascii="Arial" w:hAnsi="Arial" w:cs="Arial"/>
                <w:b/>
                <w:lang w:val="et-EE"/>
              </w:rPr>
              <w:t>SWECO Projekt AS</w:t>
            </w:r>
          </w:p>
          <w:p w14:paraId="64558DB1" w14:textId="77777777" w:rsidR="00A370CB" w:rsidRPr="000B74DA" w:rsidRDefault="00A370CB" w:rsidP="00A370CB">
            <w:pPr>
              <w:pStyle w:val="Jalus"/>
              <w:tabs>
                <w:tab w:val="left" w:pos="459"/>
              </w:tabs>
              <w:spacing w:before="32"/>
              <w:rPr>
                <w:rFonts w:ascii="Arial" w:hAnsi="Arial" w:cs="Arial"/>
                <w:lang w:val="et-EE"/>
              </w:rPr>
            </w:pPr>
            <w:proofErr w:type="spellStart"/>
            <w:r w:rsidRPr="000B74DA">
              <w:rPr>
                <w:rFonts w:ascii="Arial" w:hAnsi="Arial" w:cs="Arial"/>
                <w:lang w:val="et-EE"/>
              </w:rPr>
              <w:t>Reg</w:t>
            </w:r>
            <w:proofErr w:type="spellEnd"/>
            <w:r w:rsidRPr="000B74DA">
              <w:rPr>
                <w:rFonts w:ascii="Arial" w:hAnsi="Arial" w:cs="Arial"/>
                <w:lang w:val="et-EE"/>
              </w:rPr>
              <w:t>-kood 11304200</w:t>
            </w:r>
          </w:p>
          <w:p w14:paraId="41299ADD" w14:textId="77777777" w:rsidR="00A370CB" w:rsidRPr="000B74DA" w:rsidRDefault="00A370CB" w:rsidP="00A370CB">
            <w:pPr>
              <w:spacing w:before="32" w:after="0" w:line="240" w:lineRule="auto"/>
              <w:rPr>
                <w:rFonts w:ascii="Arial" w:hAnsi="Arial" w:cs="Arial"/>
                <w:lang w:val="et-EE"/>
              </w:rPr>
            </w:pPr>
            <w:r w:rsidRPr="000B74DA">
              <w:rPr>
                <w:rFonts w:ascii="Arial" w:hAnsi="Arial" w:cs="Arial"/>
                <w:lang w:val="et-EE"/>
              </w:rPr>
              <w:t>Valukoja tn 8/1</w:t>
            </w:r>
          </w:p>
          <w:p w14:paraId="7426E8C6" w14:textId="77777777" w:rsidR="00A370CB" w:rsidRPr="000B74DA" w:rsidRDefault="00A370CB" w:rsidP="00A370CB">
            <w:pPr>
              <w:spacing w:before="32" w:after="0" w:line="240" w:lineRule="auto"/>
              <w:rPr>
                <w:rFonts w:ascii="Arial" w:hAnsi="Arial" w:cs="Arial"/>
                <w:lang w:val="et-EE"/>
              </w:rPr>
            </w:pPr>
            <w:r w:rsidRPr="000B74DA">
              <w:rPr>
                <w:rFonts w:ascii="Arial" w:hAnsi="Arial" w:cs="Arial"/>
                <w:lang w:val="et-EE"/>
              </w:rPr>
              <w:t>11415 Tallinn</w:t>
            </w:r>
          </w:p>
          <w:p w14:paraId="13BCE1A1" w14:textId="77777777" w:rsidR="00A370CB" w:rsidRPr="000B74DA" w:rsidRDefault="00A370CB" w:rsidP="00A370CB">
            <w:pPr>
              <w:pStyle w:val="Jalus"/>
              <w:tabs>
                <w:tab w:val="left" w:pos="459"/>
                <w:tab w:val="left" w:pos="2745"/>
              </w:tabs>
              <w:spacing w:before="32"/>
              <w:rPr>
                <w:rFonts w:ascii="Arial" w:hAnsi="Arial" w:cs="Arial"/>
                <w:lang w:val="et-EE"/>
              </w:rPr>
            </w:pPr>
            <w:r w:rsidRPr="000B74DA">
              <w:rPr>
                <w:rFonts w:ascii="Arial" w:hAnsi="Arial" w:cs="Arial"/>
                <w:lang w:val="et-EE"/>
              </w:rPr>
              <w:t>Tel</w:t>
            </w:r>
            <w:r w:rsidRPr="000B74DA">
              <w:rPr>
                <w:rFonts w:ascii="Arial" w:hAnsi="Arial" w:cs="Arial"/>
                <w:lang w:val="et-EE"/>
              </w:rPr>
              <w:tab/>
              <w:t>+372 674 4000</w:t>
            </w:r>
            <w:r w:rsidRPr="000B74DA">
              <w:rPr>
                <w:rFonts w:ascii="Arial" w:hAnsi="Arial" w:cs="Arial"/>
                <w:lang w:val="et-EE"/>
              </w:rPr>
              <w:tab/>
            </w:r>
          </w:p>
          <w:p w14:paraId="50288DF7" w14:textId="77777777" w:rsidR="00A370CB" w:rsidRPr="000B74DA" w:rsidRDefault="00DC1780" w:rsidP="00A370CB">
            <w:pPr>
              <w:pStyle w:val="Pis"/>
              <w:spacing w:before="32"/>
              <w:rPr>
                <w:rFonts w:ascii="Arial" w:hAnsi="Arial" w:cs="Arial"/>
                <w:lang w:val="et-EE"/>
              </w:rPr>
            </w:pPr>
            <w:hyperlink r:id="rId8" w:history="1">
              <w:r w:rsidR="00A370CB" w:rsidRPr="000B74DA">
                <w:rPr>
                  <w:rStyle w:val="Hperlink"/>
                  <w:rFonts w:ascii="Arial" w:hAnsi="Arial" w:cs="Arial"/>
                  <w:lang w:val="et-EE"/>
                </w:rPr>
                <w:t>sweco@sweco.ee</w:t>
              </w:r>
            </w:hyperlink>
          </w:p>
          <w:p w14:paraId="3EDB2A93" w14:textId="77777777" w:rsidR="00A370CB" w:rsidRPr="000B74DA" w:rsidRDefault="00A370CB" w:rsidP="00A370CB">
            <w:pPr>
              <w:spacing w:before="32" w:after="0" w:line="240" w:lineRule="auto"/>
              <w:rPr>
                <w:rFonts w:ascii="Arial" w:hAnsi="Arial" w:cs="Arial"/>
                <w:sz w:val="24"/>
                <w:szCs w:val="24"/>
                <w:lang w:val="et-EE"/>
              </w:rPr>
            </w:pPr>
            <w:r w:rsidRPr="000B74DA">
              <w:rPr>
                <w:rFonts w:ascii="Arial" w:hAnsi="Arial" w:cs="Arial"/>
                <w:lang w:val="et-EE"/>
              </w:rPr>
              <w:t>www.sweco.ee</w:t>
            </w:r>
          </w:p>
        </w:tc>
        <w:tc>
          <w:tcPr>
            <w:tcW w:w="5273" w:type="dxa"/>
          </w:tcPr>
          <w:p w14:paraId="78FD2E2E" w14:textId="77777777" w:rsidR="00A370CB" w:rsidRPr="000B74DA" w:rsidRDefault="00A370CB" w:rsidP="00A370CB">
            <w:pPr>
              <w:spacing w:before="10" w:after="0" w:line="240" w:lineRule="auto"/>
              <w:rPr>
                <w:rFonts w:ascii="Arial" w:hAnsi="Arial" w:cs="Arial"/>
                <w:sz w:val="18"/>
                <w:szCs w:val="18"/>
                <w:lang w:val="et-EE"/>
              </w:rPr>
            </w:pPr>
            <w:r w:rsidRPr="000B74DA">
              <w:rPr>
                <w:rFonts w:ascii="Arial" w:hAnsi="Arial" w:cs="Arial"/>
                <w:sz w:val="18"/>
                <w:szCs w:val="18"/>
                <w:lang w:val="et-EE"/>
              </w:rPr>
              <w:t>Projekteerimine – EEP001085, EEP003417</w:t>
            </w:r>
          </w:p>
          <w:p w14:paraId="23E18051" w14:textId="77777777" w:rsidR="00A370CB" w:rsidRPr="000B74DA" w:rsidRDefault="00A370CB" w:rsidP="00A370CB">
            <w:pPr>
              <w:spacing w:before="10" w:after="0" w:line="240" w:lineRule="auto"/>
              <w:rPr>
                <w:rFonts w:ascii="Arial" w:hAnsi="Arial" w:cs="Arial"/>
                <w:sz w:val="18"/>
                <w:szCs w:val="18"/>
                <w:lang w:val="et-EE"/>
              </w:rPr>
            </w:pPr>
            <w:r w:rsidRPr="000B74DA">
              <w:rPr>
                <w:rFonts w:ascii="Arial" w:hAnsi="Arial" w:cs="Arial"/>
                <w:sz w:val="18"/>
                <w:szCs w:val="18"/>
                <w:lang w:val="et-EE"/>
              </w:rPr>
              <w:t>Muinsuskaitse - E 189/2005</w:t>
            </w:r>
          </w:p>
          <w:p w14:paraId="1D046298" w14:textId="77777777" w:rsidR="00A370CB" w:rsidRPr="000B74DA" w:rsidRDefault="00A370CB" w:rsidP="00A370CB">
            <w:pPr>
              <w:spacing w:before="10" w:after="0" w:line="240" w:lineRule="auto"/>
              <w:rPr>
                <w:rFonts w:ascii="Arial" w:hAnsi="Arial" w:cs="Arial"/>
                <w:sz w:val="18"/>
                <w:szCs w:val="18"/>
                <w:lang w:val="et-EE"/>
              </w:rPr>
            </w:pPr>
            <w:r w:rsidRPr="000B74DA">
              <w:rPr>
                <w:rFonts w:ascii="Arial" w:hAnsi="Arial" w:cs="Arial"/>
                <w:sz w:val="18"/>
                <w:szCs w:val="18"/>
                <w:lang w:val="et-EE"/>
              </w:rPr>
              <w:t>Ehitusprojektide ekspertiisid – EPE000324, EPE001060</w:t>
            </w:r>
          </w:p>
          <w:p w14:paraId="4C47196A" w14:textId="77777777" w:rsidR="00A370CB" w:rsidRPr="000B74DA" w:rsidRDefault="00A370CB" w:rsidP="00A370CB">
            <w:pPr>
              <w:spacing w:before="10" w:after="0" w:line="240" w:lineRule="auto"/>
              <w:rPr>
                <w:rFonts w:ascii="Arial" w:hAnsi="Arial" w:cs="Arial"/>
                <w:sz w:val="18"/>
                <w:szCs w:val="18"/>
                <w:lang w:val="et-EE"/>
              </w:rPr>
            </w:pPr>
            <w:r w:rsidRPr="000B74DA">
              <w:rPr>
                <w:rFonts w:ascii="Arial" w:hAnsi="Arial" w:cs="Arial"/>
                <w:sz w:val="18"/>
                <w:szCs w:val="18"/>
                <w:lang w:val="et-EE"/>
              </w:rPr>
              <w:t>Ehitiste audit – EEK000394</w:t>
            </w:r>
          </w:p>
          <w:p w14:paraId="5EA6DA30" w14:textId="77777777" w:rsidR="00A370CB" w:rsidRPr="000B74DA" w:rsidRDefault="00A370CB" w:rsidP="00A370CB">
            <w:pPr>
              <w:tabs>
                <w:tab w:val="left" w:pos="5387"/>
              </w:tabs>
              <w:spacing w:before="10" w:after="0" w:line="240" w:lineRule="auto"/>
              <w:rPr>
                <w:rFonts w:ascii="Arial" w:hAnsi="Arial" w:cs="Arial"/>
                <w:sz w:val="18"/>
                <w:szCs w:val="18"/>
                <w:lang w:val="et-EE"/>
              </w:rPr>
            </w:pPr>
            <w:r w:rsidRPr="000B74DA">
              <w:rPr>
                <w:rFonts w:ascii="Arial" w:hAnsi="Arial" w:cs="Arial"/>
                <w:sz w:val="18"/>
                <w:szCs w:val="18"/>
                <w:lang w:val="et-EE"/>
              </w:rPr>
              <w:t>Tuleohutus, Tuleohutuse projekteerimine - FPR000350</w:t>
            </w:r>
          </w:p>
          <w:p w14:paraId="420D45BE" w14:textId="77777777" w:rsidR="00A370CB" w:rsidRPr="000B74DA" w:rsidRDefault="00A370CB" w:rsidP="00A370CB">
            <w:pPr>
              <w:tabs>
                <w:tab w:val="left" w:pos="5387"/>
              </w:tabs>
              <w:spacing w:before="10" w:after="0" w:line="240" w:lineRule="auto"/>
              <w:rPr>
                <w:rFonts w:ascii="Arial" w:hAnsi="Arial" w:cs="Arial"/>
                <w:sz w:val="18"/>
                <w:szCs w:val="18"/>
                <w:lang w:val="et-EE"/>
              </w:rPr>
            </w:pPr>
            <w:r w:rsidRPr="000B74DA">
              <w:rPr>
                <w:rFonts w:ascii="Arial" w:hAnsi="Arial" w:cs="Arial"/>
                <w:sz w:val="18"/>
                <w:szCs w:val="18"/>
                <w:lang w:val="et-EE"/>
              </w:rPr>
              <w:t>Ehitusgeodeetilised ja –geoloogilised uuringud </w:t>
            </w:r>
            <w:r w:rsidRPr="000B74DA">
              <w:rPr>
                <w:rFonts w:ascii="Arial" w:hAnsi="Arial" w:cs="Arial"/>
                <w:sz w:val="18"/>
                <w:szCs w:val="18"/>
                <w:lang w:val="et-EE"/>
              </w:rPr>
              <w:noBreakHyphen/>
              <w:t> EEG000114</w:t>
            </w:r>
          </w:p>
          <w:p w14:paraId="12396FDB" w14:textId="77777777" w:rsidR="00A370CB" w:rsidRPr="000B74DA" w:rsidRDefault="00A370CB" w:rsidP="00A370CB">
            <w:pPr>
              <w:spacing w:before="10" w:after="0" w:line="240" w:lineRule="auto"/>
              <w:rPr>
                <w:rFonts w:ascii="Arial" w:hAnsi="Arial" w:cs="Arial"/>
                <w:sz w:val="18"/>
                <w:szCs w:val="18"/>
                <w:lang w:val="et-EE"/>
              </w:rPr>
            </w:pPr>
            <w:r w:rsidRPr="000B74DA">
              <w:rPr>
                <w:rFonts w:ascii="Arial" w:hAnsi="Arial" w:cs="Arial"/>
                <w:sz w:val="18"/>
                <w:szCs w:val="18"/>
                <w:lang w:val="et-EE"/>
              </w:rPr>
              <w:t>Elektritööd </w:t>
            </w:r>
            <w:r w:rsidRPr="000B74DA">
              <w:rPr>
                <w:rFonts w:ascii="Arial" w:hAnsi="Arial" w:cs="Arial"/>
                <w:sz w:val="18"/>
                <w:szCs w:val="18"/>
                <w:lang w:val="et-EE"/>
              </w:rPr>
              <w:noBreakHyphen/>
              <w:t> TEL000717</w:t>
            </w:r>
          </w:p>
          <w:p w14:paraId="4084D244" w14:textId="77777777" w:rsidR="00A370CB" w:rsidRPr="000B74DA" w:rsidRDefault="00A370CB" w:rsidP="00A370CB">
            <w:pPr>
              <w:tabs>
                <w:tab w:val="left" w:pos="5387"/>
              </w:tabs>
              <w:spacing w:before="10" w:after="0" w:line="240" w:lineRule="auto"/>
              <w:rPr>
                <w:rFonts w:ascii="Arial" w:hAnsi="Arial" w:cs="Arial"/>
                <w:sz w:val="18"/>
                <w:szCs w:val="18"/>
                <w:lang w:val="et-EE"/>
              </w:rPr>
            </w:pPr>
            <w:r w:rsidRPr="000B74DA">
              <w:rPr>
                <w:rFonts w:ascii="Arial" w:hAnsi="Arial" w:cs="Arial"/>
                <w:sz w:val="18"/>
                <w:szCs w:val="18"/>
                <w:lang w:val="et-EE"/>
              </w:rPr>
              <w:t>Omanikujärelevalve – EEO001272</w:t>
            </w:r>
          </w:p>
          <w:p w14:paraId="42834CE6" w14:textId="77777777" w:rsidR="00A370CB" w:rsidRPr="000B74DA" w:rsidRDefault="00A370CB" w:rsidP="00A370CB">
            <w:pPr>
              <w:tabs>
                <w:tab w:val="left" w:pos="5387"/>
              </w:tabs>
              <w:spacing w:before="10" w:after="0" w:line="240" w:lineRule="auto"/>
              <w:rPr>
                <w:rFonts w:ascii="Arial" w:hAnsi="Arial" w:cs="Arial"/>
                <w:sz w:val="18"/>
                <w:szCs w:val="18"/>
                <w:lang w:val="et-EE"/>
              </w:rPr>
            </w:pPr>
            <w:r w:rsidRPr="000B74DA">
              <w:rPr>
                <w:rFonts w:ascii="Arial" w:hAnsi="Arial" w:cs="Arial"/>
                <w:sz w:val="18"/>
                <w:szCs w:val="18"/>
                <w:lang w:val="et-EE"/>
              </w:rPr>
              <w:t>Surveseadmetööd – TST000261</w:t>
            </w:r>
          </w:p>
          <w:p w14:paraId="4229F75C" w14:textId="77777777" w:rsidR="00A370CB" w:rsidRPr="000B74DA" w:rsidRDefault="00A370CB" w:rsidP="00A370CB">
            <w:pPr>
              <w:tabs>
                <w:tab w:val="left" w:pos="5387"/>
              </w:tabs>
              <w:spacing w:before="10" w:after="0" w:line="240" w:lineRule="auto"/>
              <w:rPr>
                <w:rFonts w:ascii="Arial" w:hAnsi="Arial" w:cs="Arial"/>
                <w:sz w:val="18"/>
                <w:szCs w:val="18"/>
                <w:lang w:val="et-EE"/>
              </w:rPr>
            </w:pPr>
            <w:r w:rsidRPr="000B74DA">
              <w:rPr>
                <w:rFonts w:ascii="Arial" w:hAnsi="Arial" w:cs="Arial"/>
                <w:sz w:val="18"/>
                <w:szCs w:val="18"/>
                <w:lang w:val="et-EE"/>
              </w:rPr>
              <w:t>Gaasitööd – TGT000402</w:t>
            </w:r>
          </w:p>
          <w:p w14:paraId="5F035C29" w14:textId="77777777" w:rsidR="00A370CB" w:rsidRPr="000B74DA" w:rsidRDefault="00A370CB" w:rsidP="00A370CB">
            <w:pPr>
              <w:tabs>
                <w:tab w:val="left" w:pos="5387"/>
              </w:tabs>
              <w:spacing w:before="10" w:after="0" w:line="240" w:lineRule="auto"/>
              <w:rPr>
                <w:rFonts w:ascii="Arial" w:hAnsi="Arial" w:cs="Arial"/>
                <w:sz w:val="18"/>
                <w:szCs w:val="18"/>
                <w:lang w:val="et-EE"/>
              </w:rPr>
            </w:pPr>
            <w:r w:rsidRPr="000B74DA">
              <w:rPr>
                <w:rFonts w:ascii="Arial" w:hAnsi="Arial" w:cs="Arial"/>
                <w:sz w:val="18"/>
                <w:szCs w:val="18"/>
                <w:lang w:val="et-EE"/>
              </w:rPr>
              <w:t>Liikluskorralduse projektide tegemine – ELK000049</w:t>
            </w:r>
          </w:p>
          <w:p w14:paraId="1EF385A3" w14:textId="77777777" w:rsidR="00A370CB" w:rsidRPr="000B74DA" w:rsidRDefault="00A370CB" w:rsidP="00A370CB">
            <w:pPr>
              <w:tabs>
                <w:tab w:val="left" w:pos="5387"/>
              </w:tabs>
              <w:spacing w:before="10" w:after="0" w:line="240" w:lineRule="auto"/>
              <w:rPr>
                <w:rFonts w:ascii="Arial" w:hAnsi="Arial" w:cs="Arial"/>
                <w:sz w:val="18"/>
                <w:szCs w:val="18"/>
                <w:lang w:val="et-EE"/>
              </w:rPr>
            </w:pPr>
          </w:p>
          <w:p w14:paraId="7F5A718A" w14:textId="77777777" w:rsidR="00A370CB" w:rsidRPr="000B74DA" w:rsidRDefault="00A370CB" w:rsidP="00A370CB">
            <w:pPr>
              <w:tabs>
                <w:tab w:val="left" w:pos="2053"/>
              </w:tabs>
              <w:spacing w:before="10" w:after="0" w:line="240" w:lineRule="auto"/>
              <w:rPr>
                <w:rFonts w:ascii="Arial" w:hAnsi="Arial" w:cs="Arial"/>
                <w:sz w:val="18"/>
                <w:szCs w:val="18"/>
                <w:lang w:val="et-EE"/>
              </w:rPr>
            </w:pPr>
            <w:r w:rsidRPr="000B74DA">
              <w:rPr>
                <w:rFonts w:ascii="Arial" w:hAnsi="Arial" w:cs="Arial"/>
                <w:sz w:val="18"/>
                <w:szCs w:val="18"/>
                <w:lang w:val="et-EE"/>
              </w:rPr>
              <w:tab/>
            </w:r>
          </w:p>
        </w:tc>
      </w:tr>
      <w:tr w:rsidR="00A370CB" w:rsidRPr="000B74DA" w14:paraId="1647A877" w14:textId="77777777" w:rsidTr="00A370CB">
        <w:trPr>
          <w:trHeight w:hRule="exact" w:val="1191"/>
        </w:trPr>
        <w:tc>
          <w:tcPr>
            <w:tcW w:w="4253" w:type="dxa"/>
          </w:tcPr>
          <w:p w14:paraId="0549AA12" w14:textId="77777777" w:rsidR="00A370CB" w:rsidRPr="000B74DA" w:rsidRDefault="00A370CB" w:rsidP="00A370CB">
            <w:pPr>
              <w:pStyle w:val="Tiitelleht"/>
              <w:snapToGrid w:val="0"/>
            </w:pPr>
            <w:bookmarkStart w:id="2" w:name="_Hlk70683975"/>
            <w:r w:rsidRPr="000B74DA">
              <w:rPr>
                <w:bCs w:val="0"/>
              </w:rPr>
              <w:t>Töö nr</w:t>
            </w:r>
          </w:p>
        </w:tc>
        <w:tc>
          <w:tcPr>
            <w:tcW w:w="5273" w:type="dxa"/>
          </w:tcPr>
          <w:p w14:paraId="760E1BA6" w14:textId="2030808A" w:rsidR="00A370CB" w:rsidRPr="000B74DA" w:rsidRDefault="00A370CB" w:rsidP="00A370CB">
            <w:pPr>
              <w:pStyle w:val="Tiitelleht"/>
              <w:snapToGrid w:val="0"/>
              <w:rPr>
                <w:b/>
                <w:bCs w:val="0"/>
              </w:rPr>
            </w:pPr>
            <w:r w:rsidRPr="000B74DA">
              <w:rPr>
                <w:b/>
              </w:rPr>
              <w:t>2</w:t>
            </w:r>
            <w:r w:rsidR="008600C6">
              <w:rPr>
                <w:b/>
              </w:rPr>
              <w:t>3</w:t>
            </w:r>
            <w:r w:rsidRPr="000B74DA">
              <w:rPr>
                <w:b/>
              </w:rPr>
              <w:t>240-00</w:t>
            </w:r>
            <w:r w:rsidR="008600C6">
              <w:rPr>
                <w:b/>
              </w:rPr>
              <w:t>10</w:t>
            </w:r>
          </w:p>
        </w:tc>
      </w:tr>
      <w:tr w:rsidR="00A370CB" w:rsidRPr="000B74DA" w14:paraId="3F182FF8" w14:textId="77777777" w:rsidTr="009D73EB">
        <w:trPr>
          <w:trHeight w:hRule="exact" w:val="1100"/>
        </w:trPr>
        <w:tc>
          <w:tcPr>
            <w:tcW w:w="4253" w:type="dxa"/>
          </w:tcPr>
          <w:p w14:paraId="5616AC21" w14:textId="77777777" w:rsidR="00A370CB" w:rsidRPr="000B74DA" w:rsidRDefault="00A370CB" w:rsidP="00A370CB">
            <w:pPr>
              <w:pStyle w:val="Tiitelleht"/>
              <w:snapToGrid w:val="0"/>
              <w:rPr>
                <w:bCs w:val="0"/>
              </w:rPr>
            </w:pPr>
            <w:r w:rsidRPr="000B74DA">
              <w:rPr>
                <w:bCs w:val="0"/>
              </w:rPr>
              <w:t>Ehitise aadress</w:t>
            </w:r>
          </w:p>
        </w:tc>
        <w:tc>
          <w:tcPr>
            <w:tcW w:w="5273" w:type="dxa"/>
          </w:tcPr>
          <w:p w14:paraId="3ED65218" w14:textId="21E69897" w:rsidR="00A370CB" w:rsidRPr="00DB573C" w:rsidRDefault="008600C6" w:rsidP="00DB573C">
            <w:pPr>
              <w:pStyle w:val="Pis"/>
              <w:tabs>
                <w:tab w:val="clear" w:pos="4703"/>
                <w:tab w:val="clear" w:pos="9406"/>
                <w:tab w:val="left" w:pos="3826"/>
              </w:tabs>
              <w:spacing w:before="120"/>
              <w:rPr>
                <w:rFonts w:ascii="Arial" w:hAnsi="Arial" w:cs="Arial"/>
                <w:lang w:val="et-EE"/>
              </w:rPr>
            </w:pPr>
            <w:r w:rsidRPr="008600C6">
              <w:rPr>
                <w:rFonts w:ascii="Arial" w:hAnsi="Arial" w:cs="Arial"/>
                <w:lang w:val="et-EE"/>
              </w:rPr>
              <w:t>Narva mnt 137, katastritunnus 25301:011:0008</w:t>
            </w:r>
          </w:p>
        </w:tc>
      </w:tr>
      <w:tr w:rsidR="00A370CB" w:rsidRPr="000B74DA" w14:paraId="4B4DF274" w14:textId="77777777" w:rsidTr="00A370CB">
        <w:trPr>
          <w:trHeight w:hRule="exact" w:val="999"/>
        </w:trPr>
        <w:tc>
          <w:tcPr>
            <w:tcW w:w="4253" w:type="dxa"/>
          </w:tcPr>
          <w:p w14:paraId="3D82940D" w14:textId="77777777" w:rsidR="00A370CB" w:rsidRPr="000B74DA" w:rsidRDefault="00A370CB" w:rsidP="00A370CB">
            <w:pPr>
              <w:pStyle w:val="Tiitelleht"/>
              <w:snapToGrid w:val="0"/>
              <w:rPr>
                <w:bCs w:val="0"/>
              </w:rPr>
            </w:pPr>
            <w:r w:rsidRPr="000B74DA">
              <w:rPr>
                <w:bCs w:val="0"/>
              </w:rPr>
              <w:t xml:space="preserve">Töö nimetus </w:t>
            </w:r>
          </w:p>
          <w:p w14:paraId="453F1BB1" w14:textId="77777777" w:rsidR="00A370CB" w:rsidRPr="000B74DA" w:rsidRDefault="00A370CB" w:rsidP="00A370CB">
            <w:pPr>
              <w:pStyle w:val="Tiitelleht"/>
              <w:snapToGrid w:val="0"/>
              <w:rPr>
                <w:bCs w:val="0"/>
              </w:rPr>
            </w:pPr>
          </w:p>
          <w:p w14:paraId="615BF488" w14:textId="77777777" w:rsidR="00A370CB" w:rsidRPr="000B74DA" w:rsidRDefault="00A370CB" w:rsidP="00A370CB">
            <w:pPr>
              <w:pStyle w:val="Tiitelleht"/>
              <w:snapToGrid w:val="0"/>
              <w:rPr>
                <w:bCs w:val="0"/>
              </w:rPr>
            </w:pPr>
          </w:p>
          <w:p w14:paraId="1DF5215A" w14:textId="29F61A4E" w:rsidR="00A370CB" w:rsidRPr="000B74DA" w:rsidRDefault="00A370CB" w:rsidP="00A370CB">
            <w:pPr>
              <w:pStyle w:val="Tiitelleht"/>
              <w:snapToGrid w:val="0"/>
            </w:pPr>
          </w:p>
        </w:tc>
        <w:tc>
          <w:tcPr>
            <w:tcW w:w="5273" w:type="dxa"/>
          </w:tcPr>
          <w:p w14:paraId="03D01616" w14:textId="314AD480" w:rsidR="00A370CB" w:rsidRPr="009D73EB" w:rsidRDefault="008600C6" w:rsidP="00A370CB">
            <w:pPr>
              <w:pStyle w:val="Tiitelleht"/>
              <w:snapToGrid w:val="0"/>
              <w:rPr>
                <w:b/>
              </w:rPr>
            </w:pPr>
            <w:r>
              <w:rPr>
                <w:b/>
              </w:rPr>
              <w:t>Jõhvi</w:t>
            </w:r>
            <w:r w:rsidR="00815C8E">
              <w:rPr>
                <w:b/>
              </w:rPr>
              <w:t xml:space="preserve"> </w:t>
            </w:r>
            <w:r w:rsidR="00A370CB" w:rsidRPr="009D73EB">
              <w:rPr>
                <w:b/>
              </w:rPr>
              <w:t>reoveepu</w:t>
            </w:r>
            <w:r>
              <w:rPr>
                <w:b/>
              </w:rPr>
              <w:t>mpl</w:t>
            </w:r>
            <w:r w:rsidR="00A370CB" w:rsidRPr="009D73EB">
              <w:rPr>
                <w:b/>
              </w:rPr>
              <w:t xml:space="preserve">a </w:t>
            </w:r>
            <w:r w:rsidR="009D73EB" w:rsidRPr="009D73EB">
              <w:rPr>
                <w:b/>
              </w:rPr>
              <w:t>rekonstru</w:t>
            </w:r>
            <w:r w:rsidR="00A370CB" w:rsidRPr="009D73EB">
              <w:rPr>
                <w:b/>
              </w:rPr>
              <w:t xml:space="preserve">eerimine </w:t>
            </w:r>
          </w:p>
          <w:p w14:paraId="74BE8053" w14:textId="66FFF111" w:rsidR="00A370CB" w:rsidRPr="000B74DA" w:rsidRDefault="00A370CB" w:rsidP="00A370CB">
            <w:pPr>
              <w:pStyle w:val="Tiitelleht"/>
              <w:snapToGrid w:val="0"/>
              <w:rPr>
                <w:b/>
              </w:rPr>
            </w:pPr>
          </w:p>
        </w:tc>
      </w:tr>
      <w:tr w:rsidR="00A370CB" w:rsidRPr="000B74DA" w14:paraId="5C1A34F2" w14:textId="77777777" w:rsidTr="00A370CB">
        <w:trPr>
          <w:trHeight w:hRule="exact" w:val="1137"/>
        </w:trPr>
        <w:tc>
          <w:tcPr>
            <w:tcW w:w="4253" w:type="dxa"/>
          </w:tcPr>
          <w:p w14:paraId="32CA8BE9" w14:textId="77777777" w:rsidR="00A370CB" w:rsidRPr="000B74DA" w:rsidRDefault="00A370CB" w:rsidP="00A370CB">
            <w:pPr>
              <w:rPr>
                <w:rFonts w:ascii="Arial" w:hAnsi="Arial" w:cs="Arial"/>
                <w:sz w:val="24"/>
                <w:szCs w:val="24"/>
                <w:lang w:val="et-EE"/>
              </w:rPr>
            </w:pPr>
          </w:p>
          <w:p w14:paraId="085B2130" w14:textId="169D7CD4" w:rsidR="00A370CB" w:rsidRPr="000B74DA" w:rsidRDefault="00A370CB" w:rsidP="00A370CB">
            <w:pPr>
              <w:rPr>
                <w:rFonts w:ascii="Arial" w:hAnsi="Arial" w:cs="Arial"/>
                <w:sz w:val="24"/>
                <w:szCs w:val="24"/>
                <w:lang w:val="et-EE"/>
              </w:rPr>
            </w:pPr>
            <w:r w:rsidRPr="000B74DA">
              <w:rPr>
                <w:rFonts w:ascii="Arial" w:hAnsi="Arial" w:cs="Arial"/>
                <w:sz w:val="24"/>
                <w:szCs w:val="24"/>
                <w:lang w:val="et-EE"/>
              </w:rPr>
              <w:t>Staadium</w:t>
            </w:r>
          </w:p>
        </w:tc>
        <w:tc>
          <w:tcPr>
            <w:tcW w:w="5273" w:type="dxa"/>
          </w:tcPr>
          <w:p w14:paraId="519AC816" w14:textId="77777777" w:rsidR="00A370CB" w:rsidRPr="000B74DA" w:rsidRDefault="00A370CB" w:rsidP="00A370CB">
            <w:pPr>
              <w:rPr>
                <w:rFonts w:ascii="Arial" w:hAnsi="Arial" w:cs="Arial"/>
                <w:b/>
                <w:color w:val="FF0000"/>
                <w:sz w:val="24"/>
                <w:szCs w:val="24"/>
                <w:lang w:val="et-EE"/>
              </w:rPr>
            </w:pPr>
          </w:p>
          <w:p w14:paraId="14E492B9" w14:textId="7914F4E4" w:rsidR="00A370CB" w:rsidRPr="000B74DA" w:rsidRDefault="009D73EB" w:rsidP="00A370CB">
            <w:pPr>
              <w:rPr>
                <w:rFonts w:ascii="Arial" w:hAnsi="Arial" w:cs="Arial"/>
                <w:b/>
                <w:sz w:val="24"/>
                <w:szCs w:val="24"/>
                <w:lang w:val="et-EE"/>
              </w:rPr>
            </w:pPr>
            <w:r>
              <w:rPr>
                <w:rFonts w:ascii="Arial" w:hAnsi="Arial" w:cs="Arial"/>
                <w:b/>
                <w:sz w:val="24"/>
                <w:szCs w:val="24"/>
                <w:lang w:val="et-EE"/>
              </w:rPr>
              <w:t>Eskiis</w:t>
            </w:r>
          </w:p>
          <w:p w14:paraId="2B14E822" w14:textId="1FDD8BF7" w:rsidR="00A370CB" w:rsidRPr="000B74DA" w:rsidRDefault="00A370CB" w:rsidP="00A370CB">
            <w:pPr>
              <w:rPr>
                <w:rFonts w:ascii="Arial" w:hAnsi="Arial" w:cs="Arial"/>
                <w:b/>
                <w:color w:val="FF0000"/>
                <w:sz w:val="24"/>
                <w:szCs w:val="24"/>
                <w:lang w:val="et-EE"/>
              </w:rPr>
            </w:pPr>
          </w:p>
        </w:tc>
      </w:tr>
      <w:tr w:rsidR="00A370CB" w:rsidRPr="000B74DA" w14:paraId="7BABB86F" w14:textId="77777777" w:rsidTr="009D73EB">
        <w:trPr>
          <w:trHeight w:hRule="exact" w:val="1968"/>
        </w:trPr>
        <w:tc>
          <w:tcPr>
            <w:tcW w:w="4253" w:type="dxa"/>
          </w:tcPr>
          <w:p w14:paraId="0775905A" w14:textId="2D8FF067" w:rsidR="00A370CB" w:rsidRPr="000B74DA" w:rsidRDefault="00A370CB" w:rsidP="00A370CB">
            <w:pPr>
              <w:pStyle w:val="Tiitelleht"/>
            </w:pPr>
            <w:r w:rsidRPr="000B74DA">
              <w:t>Köide</w:t>
            </w:r>
          </w:p>
          <w:p w14:paraId="06066135" w14:textId="77777777" w:rsidR="00A370CB" w:rsidRPr="000B74DA" w:rsidRDefault="00A370CB" w:rsidP="00A370CB">
            <w:pPr>
              <w:pStyle w:val="Tiitelleht"/>
            </w:pPr>
          </w:p>
          <w:p w14:paraId="746E0486" w14:textId="2E6469DF" w:rsidR="00A370CB" w:rsidRPr="000B74DA" w:rsidRDefault="00A370CB" w:rsidP="00A370CB">
            <w:pPr>
              <w:pStyle w:val="Tiitelleht"/>
            </w:pPr>
            <w:r w:rsidRPr="000B74DA">
              <w:t>Versioon</w:t>
            </w:r>
          </w:p>
        </w:tc>
        <w:tc>
          <w:tcPr>
            <w:tcW w:w="5273" w:type="dxa"/>
          </w:tcPr>
          <w:p w14:paraId="5125FFED" w14:textId="02E93DCF" w:rsidR="00A370CB" w:rsidRPr="000B74DA" w:rsidRDefault="009D73EB" w:rsidP="00A370CB">
            <w:pPr>
              <w:suppressAutoHyphens/>
              <w:autoSpaceDE w:val="0"/>
              <w:spacing w:before="60" w:after="60" w:line="276" w:lineRule="auto"/>
              <w:jc w:val="both"/>
              <w:rPr>
                <w:rFonts w:ascii="Arial" w:hAnsi="Arial" w:cs="Arial"/>
                <w:sz w:val="24"/>
                <w:szCs w:val="24"/>
                <w:lang w:val="et-EE" w:eastAsia="et-EE"/>
              </w:rPr>
            </w:pPr>
            <w:r>
              <w:rPr>
                <w:rFonts w:ascii="Arial" w:hAnsi="Arial" w:cs="Arial"/>
                <w:sz w:val="24"/>
                <w:szCs w:val="24"/>
                <w:lang w:val="et-EE" w:eastAsia="et-EE"/>
              </w:rPr>
              <w:t>Tehnoloogia</w:t>
            </w:r>
          </w:p>
          <w:p w14:paraId="6BCB0FC7" w14:textId="77777777" w:rsidR="00A370CB" w:rsidRPr="000B74DA" w:rsidRDefault="00A370CB" w:rsidP="00A370CB">
            <w:pPr>
              <w:pStyle w:val="Tiitelleht"/>
            </w:pPr>
          </w:p>
          <w:p w14:paraId="3BB07600" w14:textId="4E94CFB5" w:rsidR="00A370CB" w:rsidRPr="000B74DA" w:rsidRDefault="00A370CB" w:rsidP="00A370CB">
            <w:pPr>
              <w:pStyle w:val="Tiitelleht"/>
              <w:rPr>
                <w:b/>
                <w:bCs w:val="0"/>
              </w:rPr>
            </w:pPr>
            <w:r w:rsidRPr="000B74DA">
              <w:rPr>
                <w:b/>
                <w:bCs w:val="0"/>
              </w:rPr>
              <w:t>v0</w:t>
            </w:r>
            <w:r w:rsidR="007B0843">
              <w:rPr>
                <w:b/>
                <w:bCs w:val="0"/>
              </w:rPr>
              <w:t>3</w:t>
            </w:r>
          </w:p>
        </w:tc>
      </w:tr>
      <w:tr w:rsidR="00A370CB" w:rsidRPr="000B74DA" w14:paraId="4E7074F5" w14:textId="77777777" w:rsidTr="003147DB">
        <w:trPr>
          <w:trHeight w:hRule="exact" w:val="695"/>
        </w:trPr>
        <w:tc>
          <w:tcPr>
            <w:tcW w:w="4253" w:type="dxa"/>
          </w:tcPr>
          <w:p w14:paraId="05CF83BF" w14:textId="7195EEDF" w:rsidR="00A370CB" w:rsidRPr="000B74DA" w:rsidRDefault="00A370CB" w:rsidP="00A370CB">
            <w:pPr>
              <w:suppressAutoHyphens/>
              <w:spacing w:before="120" w:after="120"/>
              <w:rPr>
                <w:rFonts w:ascii="Arial" w:hAnsi="Arial" w:cs="Arial"/>
                <w:sz w:val="24"/>
                <w:szCs w:val="24"/>
                <w:lang w:val="et-EE" w:eastAsia="ar-SA"/>
              </w:rPr>
            </w:pPr>
            <w:r w:rsidRPr="000B74DA">
              <w:rPr>
                <w:rFonts w:ascii="Arial" w:hAnsi="Arial" w:cs="Arial"/>
                <w:sz w:val="24"/>
                <w:szCs w:val="24"/>
                <w:lang w:val="et-EE" w:eastAsia="ar-SA"/>
              </w:rPr>
              <w:t>Projektijuht</w:t>
            </w:r>
          </w:p>
          <w:p w14:paraId="04FDEEF6" w14:textId="77777777" w:rsidR="00A370CB" w:rsidRPr="000B74DA" w:rsidRDefault="00A370CB" w:rsidP="00A370CB">
            <w:pPr>
              <w:suppressAutoHyphens/>
              <w:spacing w:before="120" w:after="120"/>
              <w:rPr>
                <w:rFonts w:ascii="Arial" w:hAnsi="Arial" w:cs="Arial"/>
                <w:bCs/>
                <w:sz w:val="24"/>
                <w:szCs w:val="24"/>
                <w:lang w:val="et-EE" w:eastAsia="ar-SA"/>
              </w:rPr>
            </w:pPr>
          </w:p>
        </w:tc>
        <w:tc>
          <w:tcPr>
            <w:tcW w:w="5273" w:type="dxa"/>
          </w:tcPr>
          <w:p w14:paraId="60B1D970" w14:textId="77777777" w:rsidR="007F5832" w:rsidRPr="000B74DA" w:rsidRDefault="007F5832" w:rsidP="007F5832">
            <w:pPr>
              <w:pStyle w:val="Tiitelleht"/>
              <w:suppressAutoHyphens w:val="0"/>
              <w:spacing w:before="0" w:after="160" w:line="259" w:lineRule="auto"/>
              <w:rPr>
                <w:rFonts w:eastAsiaTheme="minorHAnsi"/>
                <w:bCs w:val="0"/>
                <w:lang w:eastAsia="en-US"/>
              </w:rPr>
            </w:pPr>
            <w:r w:rsidRPr="000B74DA">
              <w:rPr>
                <w:rFonts w:eastAsiaTheme="minorHAnsi"/>
                <w:bCs w:val="0"/>
                <w:lang w:eastAsia="en-US"/>
              </w:rPr>
              <w:t>Mart Taklai</w:t>
            </w:r>
          </w:p>
          <w:p w14:paraId="1CC50C2A" w14:textId="40D3485B" w:rsidR="00A370CB" w:rsidRPr="000B74DA" w:rsidRDefault="00A370CB" w:rsidP="00A370CB">
            <w:pPr>
              <w:suppressAutoHyphens/>
              <w:spacing w:before="120" w:after="120"/>
              <w:rPr>
                <w:rFonts w:ascii="Arial" w:hAnsi="Arial" w:cs="Arial"/>
                <w:bCs/>
                <w:sz w:val="24"/>
                <w:szCs w:val="24"/>
                <w:lang w:val="et-EE" w:eastAsia="ar-SA"/>
              </w:rPr>
            </w:pPr>
          </w:p>
        </w:tc>
      </w:tr>
      <w:tr w:rsidR="00A370CB" w:rsidRPr="000B74DA" w14:paraId="5A4726E0" w14:textId="77777777" w:rsidTr="00A370CB">
        <w:trPr>
          <w:trHeight w:hRule="exact" w:val="1554"/>
        </w:trPr>
        <w:tc>
          <w:tcPr>
            <w:tcW w:w="4253" w:type="dxa"/>
          </w:tcPr>
          <w:p w14:paraId="4B43C2B4" w14:textId="3A3D4255" w:rsidR="00A370CB" w:rsidRPr="000B74DA" w:rsidRDefault="00A370CB" w:rsidP="00A370CB">
            <w:pPr>
              <w:suppressAutoHyphens/>
              <w:spacing w:before="120" w:after="120"/>
              <w:rPr>
                <w:rFonts w:ascii="Arial" w:hAnsi="Arial" w:cs="Arial"/>
                <w:sz w:val="24"/>
                <w:szCs w:val="24"/>
                <w:lang w:val="et-EE" w:eastAsia="ar-SA"/>
              </w:rPr>
            </w:pPr>
            <w:r w:rsidRPr="000B74DA">
              <w:rPr>
                <w:rFonts w:ascii="Arial" w:hAnsi="Arial" w:cs="Arial"/>
                <w:sz w:val="24"/>
                <w:szCs w:val="24"/>
                <w:lang w:val="et-EE" w:eastAsia="ar-SA"/>
              </w:rPr>
              <w:t>Vastutav spetsialist</w:t>
            </w:r>
          </w:p>
        </w:tc>
        <w:tc>
          <w:tcPr>
            <w:tcW w:w="5273" w:type="dxa"/>
          </w:tcPr>
          <w:p w14:paraId="263CA10C" w14:textId="77777777" w:rsidR="00A370CB" w:rsidRPr="000B74DA" w:rsidRDefault="00A370CB" w:rsidP="003147DB">
            <w:pPr>
              <w:pStyle w:val="Tiitelleht"/>
              <w:suppressAutoHyphens w:val="0"/>
              <w:spacing w:before="0" w:after="160" w:line="259" w:lineRule="auto"/>
              <w:rPr>
                <w:rFonts w:eastAsiaTheme="minorHAnsi"/>
                <w:bCs w:val="0"/>
                <w:lang w:eastAsia="en-US"/>
              </w:rPr>
            </w:pPr>
            <w:r w:rsidRPr="000B74DA">
              <w:rPr>
                <w:rFonts w:eastAsiaTheme="minorHAnsi"/>
                <w:bCs w:val="0"/>
                <w:lang w:eastAsia="en-US"/>
              </w:rPr>
              <w:t>Mart Taklai</w:t>
            </w:r>
          </w:p>
          <w:p w14:paraId="451E98E7" w14:textId="48FC7258" w:rsidR="00A370CB" w:rsidRPr="000B74DA" w:rsidRDefault="00A370CB" w:rsidP="00A370CB">
            <w:pPr>
              <w:rPr>
                <w:rFonts w:ascii="Arial" w:hAnsi="Arial" w:cs="Arial"/>
                <w:sz w:val="20"/>
                <w:szCs w:val="20"/>
                <w:lang w:val="et-EE"/>
              </w:rPr>
            </w:pPr>
            <w:r w:rsidRPr="000B74DA">
              <w:rPr>
                <w:rFonts w:ascii="Arial" w:hAnsi="Arial" w:cs="Arial"/>
                <w:sz w:val="20"/>
                <w:szCs w:val="20"/>
                <w:lang w:val="et-EE"/>
              </w:rPr>
              <w:t xml:space="preserve">Volitatud veevarustuse- ja kanalisatsiooniinsener, tase 8, </w:t>
            </w:r>
            <w:r w:rsidRPr="000B74DA">
              <w:rPr>
                <w:rFonts w:ascii="Arial" w:hAnsi="Arial" w:cs="Arial"/>
                <w:sz w:val="20"/>
                <w:szCs w:val="20"/>
                <w:shd w:val="clear" w:color="auto" w:fill="FFFFFF"/>
                <w:lang w:val="et-EE"/>
              </w:rPr>
              <w:t>kutsetunnistus nr 1</w:t>
            </w:r>
            <w:r w:rsidR="00D44378">
              <w:rPr>
                <w:rFonts w:ascii="Arial" w:hAnsi="Arial" w:cs="Arial"/>
                <w:sz w:val="20"/>
                <w:szCs w:val="20"/>
                <w:shd w:val="clear" w:color="auto" w:fill="FFFFFF"/>
                <w:lang w:val="et-EE"/>
              </w:rPr>
              <w:t>88250</w:t>
            </w:r>
            <w:r w:rsidRPr="000B74DA">
              <w:rPr>
                <w:rFonts w:ascii="Arial" w:hAnsi="Arial" w:cs="Arial"/>
                <w:sz w:val="20"/>
                <w:szCs w:val="20"/>
                <w:shd w:val="clear" w:color="auto" w:fill="FFFFFF"/>
                <w:lang w:val="et-EE"/>
              </w:rPr>
              <w:t>,</w:t>
            </w:r>
            <w:r w:rsidRPr="000B74DA">
              <w:rPr>
                <w:rFonts w:ascii="Arial" w:hAnsi="Arial" w:cs="Arial"/>
                <w:sz w:val="20"/>
                <w:szCs w:val="20"/>
                <w:lang w:val="et-EE"/>
              </w:rPr>
              <w:t xml:space="preserve"> /digitaalne allkiri/</w:t>
            </w:r>
          </w:p>
          <w:p w14:paraId="619989C5" w14:textId="7606D2F2" w:rsidR="00A370CB" w:rsidRPr="000B74DA" w:rsidRDefault="00A370CB" w:rsidP="00A370CB">
            <w:pPr>
              <w:suppressAutoHyphens/>
              <w:spacing w:before="120" w:after="120"/>
              <w:rPr>
                <w:rFonts w:ascii="Arial" w:hAnsi="Arial" w:cs="Arial"/>
                <w:bCs/>
                <w:sz w:val="24"/>
                <w:szCs w:val="24"/>
                <w:lang w:val="et-EE" w:eastAsia="ar-SA"/>
              </w:rPr>
            </w:pPr>
          </w:p>
        </w:tc>
      </w:tr>
      <w:tr w:rsidR="00A370CB" w:rsidRPr="000B74DA" w14:paraId="7C908878" w14:textId="77777777" w:rsidTr="00A370CB">
        <w:trPr>
          <w:trHeight w:hRule="exact" w:val="1121"/>
        </w:trPr>
        <w:tc>
          <w:tcPr>
            <w:tcW w:w="4253" w:type="dxa"/>
            <w:vAlign w:val="bottom"/>
          </w:tcPr>
          <w:p w14:paraId="76AB572F" w14:textId="77777777" w:rsidR="00A370CB" w:rsidRPr="000B74DA" w:rsidRDefault="00A370CB" w:rsidP="00A370CB">
            <w:pPr>
              <w:pStyle w:val="Tiitelleht"/>
              <w:rPr>
                <w:bCs w:val="0"/>
              </w:rPr>
            </w:pPr>
            <w:r w:rsidRPr="000B74DA">
              <w:rPr>
                <w:bCs w:val="0"/>
              </w:rPr>
              <w:t>Kuupäev</w:t>
            </w:r>
          </w:p>
        </w:tc>
        <w:tc>
          <w:tcPr>
            <w:tcW w:w="5273" w:type="dxa"/>
            <w:vAlign w:val="bottom"/>
          </w:tcPr>
          <w:p w14:paraId="263C90ED" w14:textId="33D86419" w:rsidR="00A370CB" w:rsidRPr="000B74DA" w:rsidRDefault="007B0843" w:rsidP="00A370CB">
            <w:pPr>
              <w:keepLines/>
              <w:spacing w:after="120"/>
              <w:rPr>
                <w:rFonts w:ascii="Arial" w:hAnsi="Arial" w:cs="Arial"/>
                <w:b/>
                <w:sz w:val="24"/>
                <w:szCs w:val="24"/>
                <w:lang w:val="et-EE"/>
              </w:rPr>
            </w:pPr>
            <w:r>
              <w:rPr>
                <w:rFonts w:ascii="Arial" w:hAnsi="Arial" w:cs="Arial"/>
                <w:bCs/>
                <w:sz w:val="24"/>
                <w:szCs w:val="24"/>
                <w:lang w:val="et-EE"/>
              </w:rPr>
              <w:t>22</w:t>
            </w:r>
            <w:r w:rsidR="00A370CB" w:rsidRPr="000B74DA">
              <w:rPr>
                <w:rFonts w:ascii="Arial" w:hAnsi="Arial" w:cs="Arial"/>
                <w:bCs/>
                <w:sz w:val="24"/>
                <w:szCs w:val="24"/>
                <w:lang w:val="et-EE"/>
              </w:rPr>
              <w:t>.</w:t>
            </w:r>
            <w:r w:rsidR="000E6242">
              <w:rPr>
                <w:rFonts w:ascii="Arial" w:hAnsi="Arial" w:cs="Arial"/>
                <w:bCs/>
                <w:sz w:val="24"/>
                <w:szCs w:val="24"/>
                <w:lang w:val="et-EE"/>
              </w:rPr>
              <w:t>0</w:t>
            </w:r>
            <w:r>
              <w:rPr>
                <w:rFonts w:ascii="Arial" w:hAnsi="Arial" w:cs="Arial"/>
                <w:bCs/>
                <w:sz w:val="24"/>
                <w:szCs w:val="24"/>
                <w:lang w:val="et-EE"/>
              </w:rPr>
              <w:t>9</w:t>
            </w:r>
            <w:r w:rsidR="00A370CB" w:rsidRPr="000B74DA">
              <w:rPr>
                <w:rFonts w:ascii="Arial" w:hAnsi="Arial" w:cs="Arial"/>
                <w:bCs/>
                <w:sz w:val="24"/>
                <w:szCs w:val="24"/>
                <w:lang w:val="et-EE"/>
              </w:rPr>
              <w:t>.202</w:t>
            </w:r>
            <w:r w:rsidR="008600C6">
              <w:rPr>
                <w:rFonts w:ascii="Arial" w:hAnsi="Arial" w:cs="Arial"/>
                <w:bCs/>
                <w:sz w:val="24"/>
                <w:szCs w:val="24"/>
                <w:lang w:val="et-EE"/>
              </w:rPr>
              <w:t>3</w:t>
            </w:r>
          </w:p>
        </w:tc>
      </w:tr>
      <w:bookmarkEnd w:id="2"/>
    </w:tbl>
    <w:p w14:paraId="012B899A" w14:textId="2A5A2756" w:rsidR="00A370CB" w:rsidRPr="000B74DA" w:rsidRDefault="00A370CB" w:rsidP="00A370CB">
      <w:pPr>
        <w:tabs>
          <w:tab w:val="left" w:pos="9216"/>
        </w:tabs>
        <w:rPr>
          <w:rFonts w:ascii="Arial" w:hAnsi="Arial" w:cs="Arial"/>
          <w:sz w:val="24"/>
          <w:szCs w:val="24"/>
          <w:lang w:val="et-EE"/>
        </w:rPr>
      </w:pPr>
    </w:p>
    <w:p w14:paraId="201151CC" w14:textId="77777777" w:rsidR="00882E18" w:rsidRPr="000B74DA" w:rsidRDefault="00882E18" w:rsidP="00882E18">
      <w:pPr>
        <w:spacing w:line="276" w:lineRule="auto"/>
        <w:jc w:val="both"/>
        <w:rPr>
          <w:rFonts w:ascii="Arial" w:hAnsi="Arial" w:cs="Arial"/>
          <w:sz w:val="24"/>
          <w:szCs w:val="24"/>
          <w:lang w:val="et-EE"/>
        </w:rPr>
      </w:pPr>
    </w:p>
    <w:p w14:paraId="4D2F9EE4" w14:textId="207DB4EF" w:rsidR="00882E18" w:rsidRPr="000B74DA" w:rsidRDefault="00882E18" w:rsidP="00882E18">
      <w:pPr>
        <w:spacing w:line="276" w:lineRule="auto"/>
        <w:jc w:val="both"/>
        <w:rPr>
          <w:rFonts w:ascii="Arial" w:hAnsi="Arial" w:cs="Arial"/>
          <w:sz w:val="24"/>
          <w:szCs w:val="24"/>
          <w:lang w:val="et-EE"/>
        </w:rPr>
      </w:pPr>
      <w:r w:rsidRPr="000B74DA">
        <w:rPr>
          <w:rFonts w:ascii="Arial" w:hAnsi="Arial" w:cs="Arial"/>
          <w:b/>
          <w:sz w:val="24"/>
          <w:szCs w:val="24"/>
          <w:lang w:val="et-EE"/>
        </w:rPr>
        <w:t>PROJEKTI KOOSSEIS:</w:t>
      </w:r>
    </w:p>
    <w:tbl>
      <w:tblPr>
        <w:tblW w:w="9639" w:type="dxa"/>
        <w:tblLook w:val="04A0" w:firstRow="1" w:lastRow="0" w:firstColumn="1" w:lastColumn="0" w:noHBand="0" w:noVBand="1"/>
      </w:tblPr>
      <w:tblGrid>
        <w:gridCol w:w="1418"/>
        <w:gridCol w:w="567"/>
        <w:gridCol w:w="7654"/>
      </w:tblGrid>
      <w:tr w:rsidR="00882E18" w:rsidRPr="000B74DA" w14:paraId="6E718206" w14:textId="77777777" w:rsidTr="00944D84">
        <w:trPr>
          <w:trHeight w:val="427"/>
        </w:trPr>
        <w:tc>
          <w:tcPr>
            <w:tcW w:w="1418" w:type="dxa"/>
          </w:tcPr>
          <w:p w14:paraId="36EF6233" w14:textId="5FA0A7FD" w:rsidR="00882E18" w:rsidRPr="000B74DA" w:rsidRDefault="00882E18" w:rsidP="00882E18">
            <w:pPr>
              <w:suppressAutoHyphens/>
              <w:autoSpaceDE w:val="0"/>
              <w:spacing w:before="60" w:after="60" w:line="276" w:lineRule="auto"/>
              <w:jc w:val="both"/>
              <w:rPr>
                <w:rFonts w:ascii="Arial" w:hAnsi="Arial" w:cs="Arial"/>
                <w:sz w:val="24"/>
                <w:szCs w:val="24"/>
                <w:lang w:val="et-EE" w:eastAsia="et-EE"/>
              </w:rPr>
            </w:pPr>
            <w:bookmarkStart w:id="3" w:name="_Hlk84172545"/>
            <w:r w:rsidRPr="000B74DA">
              <w:rPr>
                <w:rFonts w:ascii="Arial" w:hAnsi="Arial" w:cs="Arial"/>
                <w:sz w:val="24"/>
                <w:szCs w:val="24"/>
                <w:lang w:val="et-EE" w:eastAsia="et-EE"/>
              </w:rPr>
              <w:t xml:space="preserve">KÖIDE </w:t>
            </w:r>
            <w:r w:rsidR="007D420F" w:rsidRPr="000B74DA">
              <w:rPr>
                <w:rFonts w:ascii="Arial" w:hAnsi="Arial" w:cs="Arial"/>
                <w:sz w:val="24"/>
                <w:szCs w:val="24"/>
                <w:lang w:val="et-EE" w:eastAsia="et-EE"/>
              </w:rPr>
              <w:t>0</w:t>
            </w:r>
            <w:r w:rsidRPr="000B74DA">
              <w:rPr>
                <w:rFonts w:ascii="Arial" w:hAnsi="Arial" w:cs="Arial"/>
                <w:sz w:val="24"/>
                <w:szCs w:val="24"/>
                <w:lang w:val="et-EE" w:eastAsia="et-EE"/>
              </w:rPr>
              <w:t>1</w:t>
            </w:r>
          </w:p>
        </w:tc>
        <w:tc>
          <w:tcPr>
            <w:tcW w:w="567" w:type="dxa"/>
          </w:tcPr>
          <w:p w14:paraId="18972269" w14:textId="77777777" w:rsidR="00882E18" w:rsidRPr="000B74DA" w:rsidRDefault="00882E18" w:rsidP="00882E18">
            <w:pPr>
              <w:suppressAutoHyphens/>
              <w:autoSpaceDE w:val="0"/>
              <w:spacing w:before="60" w:after="60" w:line="276" w:lineRule="auto"/>
              <w:jc w:val="both"/>
              <w:rPr>
                <w:rFonts w:ascii="Arial" w:hAnsi="Arial" w:cs="Arial"/>
                <w:sz w:val="24"/>
                <w:szCs w:val="24"/>
                <w:lang w:val="et-EE" w:eastAsia="et-EE"/>
              </w:rPr>
            </w:pPr>
          </w:p>
        </w:tc>
        <w:tc>
          <w:tcPr>
            <w:tcW w:w="7654" w:type="dxa"/>
          </w:tcPr>
          <w:p w14:paraId="790FCE7D" w14:textId="088D7BC6" w:rsidR="00955784" w:rsidRPr="000B74DA" w:rsidRDefault="009D73EB" w:rsidP="00882E18">
            <w:pPr>
              <w:suppressAutoHyphens/>
              <w:autoSpaceDE w:val="0"/>
              <w:spacing w:before="60" w:after="60" w:line="276" w:lineRule="auto"/>
              <w:jc w:val="both"/>
              <w:rPr>
                <w:rFonts w:ascii="Arial" w:hAnsi="Arial" w:cs="Arial"/>
                <w:sz w:val="24"/>
                <w:szCs w:val="24"/>
                <w:lang w:val="et-EE" w:eastAsia="et-EE"/>
              </w:rPr>
            </w:pPr>
            <w:r>
              <w:rPr>
                <w:rFonts w:ascii="Arial" w:hAnsi="Arial" w:cs="Arial"/>
                <w:sz w:val="24"/>
                <w:szCs w:val="24"/>
                <w:lang w:val="et-EE" w:eastAsia="et-EE"/>
              </w:rPr>
              <w:t>Eskiis</w:t>
            </w:r>
          </w:p>
        </w:tc>
      </w:tr>
      <w:tr w:rsidR="00944D84" w:rsidRPr="000B74DA" w14:paraId="090C3A9C" w14:textId="77777777" w:rsidTr="00944D84">
        <w:trPr>
          <w:trHeight w:val="443"/>
        </w:trPr>
        <w:tc>
          <w:tcPr>
            <w:tcW w:w="1418" w:type="dxa"/>
          </w:tcPr>
          <w:p w14:paraId="64DEB8EB" w14:textId="1A117312" w:rsidR="00944D84" w:rsidRPr="000B74DA" w:rsidRDefault="00944D84" w:rsidP="00944D84">
            <w:pPr>
              <w:suppressAutoHyphens/>
              <w:autoSpaceDE w:val="0"/>
              <w:spacing w:before="60" w:after="60" w:line="276" w:lineRule="auto"/>
              <w:jc w:val="both"/>
              <w:rPr>
                <w:rFonts w:ascii="Arial" w:hAnsi="Arial" w:cs="Arial"/>
                <w:sz w:val="24"/>
                <w:szCs w:val="24"/>
                <w:lang w:val="et-EE" w:eastAsia="et-EE"/>
              </w:rPr>
            </w:pPr>
            <w:r w:rsidRPr="000B74DA">
              <w:rPr>
                <w:rFonts w:ascii="Arial" w:hAnsi="Arial" w:cs="Arial"/>
                <w:sz w:val="24"/>
                <w:szCs w:val="24"/>
                <w:lang w:val="et-EE" w:eastAsia="et-EE"/>
              </w:rPr>
              <w:t>KÖIDE 0</w:t>
            </w:r>
            <w:r w:rsidR="008600C6">
              <w:rPr>
                <w:rFonts w:ascii="Arial" w:hAnsi="Arial" w:cs="Arial"/>
                <w:sz w:val="24"/>
                <w:szCs w:val="24"/>
                <w:lang w:val="et-EE" w:eastAsia="et-EE"/>
              </w:rPr>
              <w:t>2</w:t>
            </w:r>
          </w:p>
        </w:tc>
        <w:tc>
          <w:tcPr>
            <w:tcW w:w="567" w:type="dxa"/>
          </w:tcPr>
          <w:p w14:paraId="4F68F293" w14:textId="77777777" w:rsidR="00944D84" w:rsidRPr="000B74DA" w:rsidRDefault="00944D84" w:rsidP="00944D84">
            <w:pPr>
              <w:suppressAutoHyphens/>
              <w:autoSpaceDE w:val="0"/>
              <w:spacing w:before="60" w:after="60" w:line="276" w:lineRule="auto"/>
              <w:jc w:val="both"/>
              <w:rPr>
                <w:rFonts w:ascii="Arial" w:hAnsi="Arial" w:cs="Arial"/>
                <w:sz w:val="24"/>
                <w:szCs w:val="24"/>
                <w:lang w:val="et-EE" w:eastAsia="et-EE"/>
              </w:rPr>
            </w:pPr>
          </w:p>
        </w:tc>
        <w:tc>
          <w:tcPr>
            <w:tcW w:w="7654" w:type="dxa"/>
          </w:tcPr>
          <w:p w14:paraId="082EDE21" w14:textId="5F3011F4" w:rsidR="00944D84" w:rsidRPr="000B74DA" w:rsidRDefault="00944D84" w:rsidP="00944D84">
            <w:pPr>
              <w:suppressAutoHyphens/>
              <w:autoSpaceDE w:val="0"/>
              <w:spacing w:before="60" w:after="60" w:line="276" w:lineRule="auto"/>
              <w:jc w:val="both"/>
              <w:rPr>
                <w:rFonts w:ascii="Arial" w:hAnsi="Arial" w:cs="Arial"/>
                <w:sz w:val="24"/>
                <w:szCs w:val="24"/>
                <w:lang w:val="et-EE" w:eastAsia="et-EE"/>
              </w:rPr>
            </w:pPr>
          </w:p>
        </w:tc>
      </w:tr>
      <w:bookmarkEnd w:id="3"/>
    </w:tbl>
    <w:p w14:paraId="5AFC7A32" w14:textId="6A21C4E7" w:rsidR="00882E18" w:rsidRPr="000B74DA" w:rsidRDefault="00882E18" w:rsidP="006B1C43">
      <w:pPr>
        <w:pStyle w:val="Style2"/>
        <w:rPr>
          <w:rFonts w:eastAsiaTheme="minorHAnsi"/>
        </w:rPr>
      </w:pPr>
      <w:r w:rsidRPr="000B74DA">
        <w:rPr>
          <w:rFonts w:eastAsiaTheme="minorHAnsi"/>
        </w:rPr>
        <w:br w:type="page"/>
      </w:r>
    </w:p>
    <w:bookmarkEnd w:id="1" w:displacedByCustomXml="next"/>
    <w:bookmarkEnd w:id="0" w:displacedByCustomXml="next"/>
    <w:sdt>
      <w:sdtPr>
        <w:rPr>
          <w:rFonts w:ascii="Arial" w:eastAsia="Times New Roman" w:hAnsi="Arial" w:cs="Arial"/>
          <w:b w:val="0"/>
          <w:bCs w:val="0"/>
          <w:color w:val="auto"/>
          <w:sz w:val="24"/>
          <w:szCs w:val="24"/>
          <w:lang w:val="et-EE" w:eastAsia="en-US"/>
        </w:rPr>
        <w:id w:val="24683615"/>
        <w:docPartObj>
          <w:docPartGallery w:val="Table of Contents"/>
          <w:docPartUnique/>
        </w:docPartObj>
      </w:sdtPr>
      <w:sdtEndPr>
        <w:rPr>
          <w:rFonts w:eastAsiaTheme="minorHAnsi"/>
        </w:rPr>
      </w:sdtEndPr>
      <w:sdtContent>
        <w:p w14:paraId="22E8A6B5" w14:textId="77777777" w:rsidR="00882E18" w:rsidRPr="000B74DA" w:rsidRDefault="00882E18" w:rsidP="009D6C0A">
          <w:pPr>
            <w:pStyle w:val="Sisukorrapealkiri"/>
            <w:spacing w:before="100" w:after="100" w:line="240" w:lineRule="atLeast"/>
            <w:jc w:val="both"/>
            <w:rPr>
              <w:rFonts w:ascii="Arial" w:eastAsia="Times New Roman" w:hAnsi="Arial" w:cs="Arial"/>
              <w:bCs w:val="0"/>
              <w:caps/>
              <w:color w:val="auto"/>
              <w:lang w:val="et-EE"/>
            </w:rPr>
          </w:pPr>
          <w:r w:rsidRPr="000B74DA">
            <w:rPr>
              <w:rFonts w:ascii="Arial" w:eastAsia="Times New Roman" w:hAnsi="Arial" w:cs="Arial"/>
              <w:bCs w:val="0"/>
              <w:caps/>
              <w:color w:val="auto"/>
              <w:lang w:val="et-EE"/>
            </w:rPr>
            <w:t>Sisukord</w:t>
          </w:r>
        </w:p>
        <w:p w14:paraId="6C6FB802" w14:textId="262DBD39" w:rsidR="00DD1166" w:rsidRPr="00DD1166" w:rsidRDefault="00944D84" w:rsidP="00DD1166">
          <w:pPr>
            <w:pStyle w:val="SK1"/>
            <w:rPr>
              <w:rFonts w:eastAsiaTheme="minorEastAsia"/>
              <w:noProof/>
              <w:lang w:eastAsia="et-EE"/>
            </w:rPr>
          </w:pPr>
          <w:r w:rsidRPr="003421BF">
            <w:fldChar w:fldCharType="begin"/>
          </w:r>
          <w:r w:rsidRPr="003421BF">
            <w:instrText xml:space="preserve"> TOC \o "1-5" \h \z \u </w:instrText>
          </w:r>
          <w:r w:rsidRPr="003421BF">
            <w:fldChar w:fldCharType="separate"/>
          </w:r>
          <w:hyperlink w:anchor="_Toc144305448" w:history="1">
            <w:r w:rsidR="00DD1166" w:rsidRPr="00DD1166">
              <w:rPr>
                <w:rStyle w:val="Hperlink"/>
                <w:rFonts w:cs="Arial"/>
                <w:noProof/>
                <w:sz w:val="22"/>
                <w:szCs w:val="22"/>
              </w:rPr>
              <w:t>1</w:t>
            </w:r>
            <w:r w:rsidR="00DD1166" w:rsidRPr="00DD1166">
              <w:rPr>
                <w:rFonts w:eastAsiaTheme="minorEastAsia"/>
                <w:noProof/>
                <w:lang w:eastAsia="et-EE"/>
              </w:rPr>
              <w:tab/>
            </w:r>
            <w:r w:rsidR="00DD1166" w:rsidRPr="00DD1166">
              <w:rPr>
                <w:rStyle w:val="Hperlink"/>
                <w:rFonts w:cs="Arial"/>
                <w:noProof/>
                <w:sz w:val="22"/>
                <w:szCs w:val="22"/>
              </w:rPr>
              <w:t>TEHNOLOOGIA</w:t>
            </w:r>
            <w:r w:rsidR="00DD1166" w:rsidRPr="00DD1166">
              <w:rPr>
                <w:noProof/>
                <w:webHidden/>
              </w:rPr>
              <w:tab/>
            </w:r>
            <w:r w:rsidR="00DD1166" w:rsidRPr="00DD1166">
              <w:rPr>
                <w:noProof/>
                <w:webHidden/>
              </w:rPr>
              <w:fldChar w:fldCharType="begin"/>
            </w:r>
            <w:r w:rsidR="00DD1166" w:rsidRPr="00DD1166">
              <w:rPr>
                <w:noProof/>
                <w:webHidden/>
              </w:rPr>
              <w:instrText xml:space="preserve"> PAGEREF _Toc144305448 \h </w:instrText>
            </w:r>
            <w:r w:rsidR="00DD1166" w:rsidRPr="00DD1166">
              <w:rPr>
                <w:noProof/>
                <w:webHidden/>
              </w:rPr>
            </w:r>
            <w:r w:rsidR="00DD1166" w:rsidRPr="00DD1166">
              <w:rPr>
                <w:noProof/>
                <w:webHidden/>
              </w:rPr>
              <w:fldChar w:fldCharType="separate"/>
            </w:r>
            <w:r w:rsidR="00DC1780">
              <w:rPr>
                <w:noProof/>
                <w:webHidden/>
              </w:rPr>
              <w:t>4</w:t>
            </w:r>
            <w:r w:rsidR="00DD1166" w:rsidRPr="00DD1166">
              <w:rPr>
                <w:noProof/>
                <w:webHidden/>
              </w:rPr>
              <w:fldChar w:fldCharType="end"/>
            </w:r>
          </w:hyperlink>
        </w:p>
        <w:p w14:paraId="14F32562" w14:textId="7F97D359" w:rsidR="00DD1166" w:rsidRPr="00DD1166" w:rsidRDefault="00DC1780" w:rsidP="00DD1166">
          <w:pPr>
            <w:pStyle w:val="SK2"/>
            <w:spacing w:before="0" w:after="0" w:line="260" w:lineRule="atLeast"/>
            <w:rPr>
              <w:rFonts w:eastAsiaTheme="minorEastAsia" w:cs="Arial"/>
              <w:noProof/>
              <w:sz w:val="22"/>
              <w:szCs w:val="22"/>
              <w:lang w:eastAsia="et-EE"/>
            </w:rPr>
          </w:pPr>
          <w:hyperlink w:anchor="_Toc144305449" w:history="1">
            <w:r w:rsidR="00DD1166" w:rsidRPr="00DD1166">
              <w:rPr>
                <w:rStyle w:val="Hperlink"/>
                <w:rFonts w:cs="Arial"/>
                <w:noProof/>
                <w:sz w:val="22"/>
                <w:szCs w:val="22"/>
              </w:rPr>
              <w:t>1.1</w:t>
            </w:r>
            <w:r w:rsidR="00DD1166" w:rsidRPr="00DD1166">
              <w:rPr>
                <w:rFonts w:eastAsiaTheme="minorEastAsia" w:cs="Arial"/>
                <w:noProof/>
                <w:sz w:val="22"/>
                <w:szCs w:val="22"/>
                <w:lang w:eastAsia="et-EE"/>
              </w:rPr>
              <w:tab/>
            </w:r>
            <w:r w:rsidR="00DD1166" w:rsidRPr="00DD1166">
              <w:rPr>
                <w:rStyle w:val="Hperlink"/>
                <w:rFonts w:cs="Arial"/>
                <w:noProof/>
                <w:sz w:val="22"/>
                <w:szCs w:val="22"/>
              </w:rPr>
              <w:t>Seletuskirja ülesehitus</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_Toc144305449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4</w:t>
            </w:r>
            <w:r w:rsidR="00DD1166" w:rsidRPr="00DD1166">
              <w:rPr>
                <w:rFonts w:cs="Arial"/>
                <w:noProof/>
                <w:webHidden/>
                <w:sz w:val="22"/>
                <w:szCs w:val="22"/>
              </w:rPr>
              <w:fldChar w:fldCharType="end"/>
            </w:r>
          </w:hyperlink>
        </w:p>
        <w:p w14:paraId="4EEDCF6E" w14:textId="0BF9DEF9" w:rsidR="00DD1166" w:rsidRPr="00DD1166" w:rsidRDefault="00DC1780" w:rsidP="00DD1166">
          <w:pPr>
            <w:pStyle w:val="SK2"/>
            <w:spacing w:before="0" w:after="0" w:line="260" w:lineRule="atLeast"/>
            <w:rPr>
              <w:rFonts w:eastAsiaTheme="minorEastAsia" w:cs="Arial"/>
              <w:noProof/>
              <w:sz w:val="22"/>
              <w:szCs w:val="22"/>
              <w:lang w:eastAsia="et-EE"/>
            </w:rPr>
          </w:pPr>
          <w:hyperlink w:anchor="_Toc144305450" w:history="1">
            <w:r w:rsidR="00DD1166" w:rsidRPr="00DD1166">
              <w:rPr>
                <w:rStyle w:val="Hperlink"/>
                <w:rFonts w:cs="Arial"/>
                <w:noProof/>
                <w:sz w:val="22"/>
                <w:szCs w:val="22"/>
              </w:rPr>
              <w:t>1.2</w:t>
            </w:r>
            <w:r w:rsidR="00DD1166" w:rsidRPr="00DD1166">
              <w:rPr>
                <w:rFonts w:eastAsiaTheme="minorEastAsia" w:cs="Arial"/>
                <w:noProof/>
                <w:sz w:val="22"/>
                <w:szCs w:val="22"/>
                <w:lang w:eastAsia="et-EE"/>
              </w:rPr>
              <w:tab/>
            </w:r>
            <w:r w:rsidR="00DD1166" w:rsidRPr="00DD1166">
              <w:rPr>
                <w:rStyle w:val="Hperlink"/>
                <w:rFonts w:cs="Arial"/>
                <w:noProof/>
                <w:sz w:val="22"/>
                <w:szCs w:val="22"/>
              </w:rPr>
              <w:t>Praegune olukord ja töö eesmärk</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_Toc144305450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4</w:t>
            </w:r>
            <w:r w:rsidR="00DD1166" w:rsidRPr="00DD1166">
              <w:rPr>
                <w:rFonts w:cs="Arial"/>
                <w:noProof/>
                <w:webHidden/>
                <w:sz w:val="22"/>
                <w:szCs w:val="22"/>
              </w:rPr>
              <w:fldChar w:fldCharType="end"/>
            </w:r>
          </w:hyperlink>
        </w:p>
        <w:p w14:paraId="143B9CF5" w14:textId="69C3946D" w:rsidR="00DD1166" w:rsidRPr="00DD1166" w:rsidRDefault="00DC1780" w:rsidP="00DD1166">
          <w:pPr>
            <w:pStyle w:val="SK2"/>
            <w:spacing w:before="0" w:after="0" w:line="260" w:lineRule="atLeast"/>
            <w:rPr>
              <w:rFonts w:eastAsiaTheme="minorEastAsia" w:cs="Arial"/>
              <w:noProof/>
              <w:sz w:val="22"/>
              <w:szCs w:val="22"/>
              <w:lang w:eastAsia="et-EE"/>
            </w:rPr>
          </w:pPr>
          <w:hyperlink w:anchor="_Toc144305451" w:history="1">
            <w:r w:rsidR="00DD1166" w:rsidRPr="00DD1166">
              <w:rPr>
                <w:rStyle w:val="Hperlink"/>
                <w:rFonts w:cs="Arial"/>
                <w:noProof/>
                <w:sz w:val="22"/>
                <w:szCs w:val="22"/>
              </w:rPr>
              <w:t>1.3</w:t>
            </w:r>
            <w:r w:rsidR="00DD1166" w:rsidRPr="00DD1166">
              <w:rPr>
                <w:rFonts w:eastAsiaTheme="minorEastAsia" w:cs="Arial"/>
                <w:noProof/>
                <w:sz w:val="22"/>
                <w:szCs w:val="22"/>
                <w:lang w:eastAsia="et-EE"/>
              </w:rPr>
              <w:tab/>
            </w:r>
            <w:r w:rsidR="00DD1166" w:rsidRPr="00DD1166">
              <w:rPr>
                <w:rStyle w:val="Hperlink"/>
                <w:rFonts w:cs="Arial"/>
                <w:noProof/>
                <w:sz w:val="22"/>
                <w:szCs w:val="22"/>
              </w:rPr>
              <w:t>Üldandmed</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_Toc144305451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6</w:t>
            </w:r>
            <w:r w:rsidR="00DD1166" w:rsidRPr="00DD1166">
              <w:rPr>
                <w:rFonts w:cs="Arial"/>
                <w:noProof/>
                <w:webHidden/>
                <w:sz w:val="22"/>
                <w:szCs w:val="22"/>
              </w:rPr>
              <w:fldChar w:fldCharType="end"/>
            </w:r>
          </w:hyperlink>
        </w:p>
        <w:p w14:paraId="4E012F5B" w14:textId="28B7F0FE" w:rsidR="00DD1166" w:rsidRPr="00DD1166" w:rsidRDefault="00DC1780" w:rsidP="00DD1166">
          <w:pPr>
            <w:pStyle w:val="SK3"/>
            <w:spacing w:before="0" w:after="0" w:line="260" w:lineRule="atLeast"/>
            <w:rPr>
              <w:rFonts w:eastAsiaTheme="minorEastAsia" w:cs="Arial"/>
              <w:noProof/>
              <w:sz w:val="22"/>
              <w:szCs w:val="22"/>
              <w:lang w:eastAsia="et-EE"/>
            </w:rPr>
          </w:pPr>
          <w:hyperlink w:anchor="_Toc144305452" w:history="1">
            <w:r w:rsidR="00DD1166" w:rsidRPr="00DD1166">
              <w:rPr>
                <w:rStyle w:val="Hperlink"/>
                <w:rFonts w:cs="Arial"/>
                <w:noProof/>
                <w:sz w:val="22"/>
                <w:szCs w:val="22"/>
              </w:rPr>
              <w:t>1.3.1</w:t>
            </w:r>
            <w:r w:rsidR="00DD1166" w:rsidRPr="00DD1166">
              <w:rPr>
                <w:rFonts w:eastAsiaTheme="minorEastAsia" w:cs="Arial"/>
                <w:noProof/>
                <w:sz w:val="22"/>
                <w:szCs w:val="22"/>
                <w:lang w:eastAsia="et-EE"/>
              </w:rPr>
              <w:tab/>
            </w:r>
            <w:r w:rsidR="00DD1166" w:rsidRPr="00DD1166">
              <w:rPr>
                <w:rStyle w:val="Hperlink"/>
                <w:rFonts w:cs="Arial"/>
                <w:noProof/>
                <w:sz w:val="22"/>
                <w:szCs w:val="22"/>
              </w:rPr>
              <w:t>Ehitise asukoht</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_Toc144305452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6</w:t>
            </w:r>
            <w:r w:rsidR="00DD1166" w:rsidRPr="00DD1166">
              <w:rPr>
                <w:rFonts w:cs="Arial"/>
                <w:noProof/>
                <w:webHidden/>
                <w:sz w:val="22"/>
                <w:szCs w:val="22"/>
              </w:rPr>
              <w:fldChar w:fldCharType="end"/>
            </w:r>
          </w:hyperlink>
        </w:p>
        <w:p w14:paraId="1E82936C" w14:textId="5ED3A89F" w:rsidR="00DD1166" w:rsidRPr="00DD1166" w:rsidRDefault="00DC1780" w:rsidP="00DD1166">
          <w:pPr>
            <w:pStyle w:val="SK3"/>
            <w:spacing w:before="0" w:after="0" w:line="260" w:lineRule="atLeast"/>
            <w:rPr>
              <w:rFonts w:eastAsiaTheme="minorEastAsia" w:cs="Arial"/>
              <w:noProof/>
              <w:sz w:val="22"/>
              <w:szCs w:val="22"/>
              <w:lang w:eastAsia="et-EE"/>
            </w:rPr>
          </w:pPr>
          <w:hyperlink w:anchor="_Toc144305453" w:history="1">
            <w:r w:rsidR="00DD1166" w:rsidRPr="00DD1166">
              <w:rPr>
                <w:rStyle w:val="Hperlink"/>
                <w:rFonts w:eastAsia="Lucida Sans Unicode" w:cs="Arial"/>
                <w:noProof/>
                <w:sz w:val="22"/>
                <w:szCs w:val="22"/>
              </w:rPr>
              <w:t>1.3.2</w:t>
            </w:r>
            <w:r w:rsidR="00DD1166" w:rsidRPr="00DD1166">
              <w:rPr>
                <w:rFonts w:eastAsiaTheme="minorEastAsia" w:cs="Arial"/>
                <w:noProof/>
                <w:sz w:val="22"/>
                <w:szCs w:val="22"/>
                <w:lang w:eastAsia="et-EE"/>
              </w:rPr>
              <w:tab/>
            </w:r>
            <w:r w:rsidR="00DD1166" w:rsidRPr="00DD1166">
              <w:rPr>
                <w:rStyle w:val="Hperlink"/>
                <w:rFonts w:eastAsia="Lucida Sans Unicode" w:cs="Arial"/>
                <w:noProof/>
                <w:sz w:val="22"/>
                <w:szCs w:val="22"/>
              </w:rPr>
              <w:t>Tellija</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_Toc144305453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6</w:t>
            </w:r>
            <w:r w:rsidR="00DD1166" w:rsidRPr="00DD1166">
              <w:rPr>
                <w:rFonts w:cs="Arial"/>
                <w:noProof/>
                <w:webHidden/>
                <w:sz w:val="22"/>
                <w:szCs w:val="22"/>
              </w:rPr>
              <w:fldChar w:fldCharType="end"/>
            </w:r>
          </w:hyperlink>
        </w:p>
        <w:p w14:paraId="125E5627" w14:textId="7A1652B3" w:rsidR="00DD1166" w:rsidRPr="00DD1166" w:rsidRDefault="00DC1780" w:rsidP="00DD1166">
          <w:pPr>
            <w:pStyle w:val="SK3"/>
            <w:spacing w:before="0" w:after="0" w:line="260" w:lineRule="atLeast"/>
            <w:rPr>
              <w:rFonts w:eastAsiaTheme="minorEastAsia" w:cs="Arial"/>
              <w:noProof/>
              <w:sz w:val="22"/>
              <w:szCs w:val="22"/>
              <w:lang w:eastAsia="et-EE"/>
            </w:rPr>
          </w:pPr>
          <w:hyperlink w:anchor="_Toc144305454" w:history="1">
            <w:r w:rsidR="00DD1166" w:rsidRPr="00DD1166">
              <w:rPr>
                <w:rStyle w:val="Hperlink"/>
                <w:rFonts w:eastAsia="Lucida Sans Unicode" w:cs="Arial"/>
                <w:noProof/>
                <w:w w:val="110"/>
                <w:sz w:val="22"/>
                <w:szCs w:val="22"/>
              </w:rPr>
              <w:t>1.3.3</w:t>
            </w:r>
            <w:r w:rsidR="00DD1166" w:rsidRPr="00DD1166">
              <w:rPr>
                <w:rFonts w:eastAsiaTheme="minorEastAsia" w:cs="Arial"/>
                <w:noProof/>
                <w:sz w:val="22"/>
                <w:szCs w:val="22"/>
                <w:lang w:eastAsia="et-EE"/>
              </w:rPr>
              <w:tab/>
            </w:r>
            <w:r w:rsidR="00DD1166" w:rsidRPr="00DD1166">
              <w:rPr>
                <w:rStyle w:val="Hperlink"/>
                <w:rFonts w:eastAsia="Lucida Sans Unicode" w:cs="Arial"/>
                <w:noProof/>
                <w:sz w:val="22"/>
                <w:szCs w:val="22"/>
              </w:rPr>
              <w:t>Projekteerija</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_Toc144305454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6</w:t>
            </w:r>
            <w:r w:rsidR="00DD1166" w:rsidRPr="00DD1166">
              <w:rPr>
                <w:rFonts w:cs="Arial"/>
                <w:noProof/>
                <w:webHidden/>
                <w:sz w:val="22"/>
                <w:szCs w:val="22"/>
              </w:rPr>
              <w:fldChar w:fldCharType="end"/>
            </w:r>
          </w:hyperlink>
        </w:p>
        <w:p w14:paraId="481BC752" w14:textId="62BF56E8" w:rsidR="00DD1166" w:rsidRPr="00DD1166" w:rsidRDefault="00DC1780" w:rsidP="00DD1166">
          <w:pPr>
            <w:pStyle w:val="SK2"/>
            <w:spacing w:before="0" w:after="0" w:line="260" w:lineRule="atLeast"/>
            <w:rPr>
              <w:rFonts w:eastAsiaTheme="minorEastAsia" w:cs="Arial"/>
              <w:noProof/>
              <w:sz w:val="22"/>
              <w:szCs w:val="22"/>
              <w:lang w:eastAsia="et-EE"/>
            </w:rPr>
          </w:pPr>
          <w:hyperlink w:anchor="_Toc144305455" w:history="1">
            <w:r w:rsidR="00DD1166" w:rsidRPr="00DD1166">
              <w:rPr>
                <w:rStyle w:val="Hperlink"/>
                <w:rFonts w:cs="Arial"/>
                <w:noProof/>
                <w:sz w:val="22"/>
                <w:szCs w:val="22"/>
              </w:rPr>
              <w:t>1.4</w:t>
            </w:r>
            <w:r w:rsidR="00DD1166" w:rsidRPr="00DD1166">
              <w:rPr>
                <w:rFonts w:eastAsiaTheme="minorEastAsia" w:cs="Arial"/>
                <w:noProof/>
                <w:sz w:val="22"/>
                <w:szCs w:val="22"/>
                <w:lang w:eastAsia="et-EE"/>
              </w:rPr>
              <w:tab/>
            </w:r>
            <w:r w:rsidR="00DD1166" w:rsidRPr="00DD1166">
              <w:rPr>
                <w:rStyle w:val="Hperlink"/>
                <w:rFonts w:cs="Arial"/>
                <w:noProof/>
                <w:sz w:val="22"/>
                <w:szCs w:val="22"/>
              </w:rPr>
              <w:t>Alusdokumendid</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_Toc144305455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6</w:t>
            </w:r>
            <w:r w:rsidR="00DD1166" w:rsidRPr="00DD1166">
              <w:rPr>
                <w:rFonts w:cs="Arial"/>
                <w:noProof/>
                <w:webHidden/>
                <w:sz w:val="22"/>
                <w:szCs w:val="22"/>
              </w:rPr>
              <w:fldChar w:fldCharType="end"/>
            </w:r>
          </w:hyperlink>
        </w:p>
        <w:p w14:paraId="6CBA749F" w14:textId="056FD610" w:rsidR="00DD1166" w:rsidRPr="00DD1166" w:rsidRDefault="00DC1780" w:rsidP="00DD1166">
          <w:pPr>
            <w:pStyle w:val="SK3"/>
            <w:spacing w:before="0" w:after="0" w:line="260" w:lineRule="atLeast"/>
            <w:rPr>
              <w:rFonts w:eastAsiaTheme="minorEastAsia" w:cs="Arial"/>
              <w:noProof/>
              <w:sz w:val="22"/>
              <w:szCs w:val="22"/>
              <w:lang w:eastAsia="et-EE"/>
            </w:rPr>
          </w:pPr>
          <w:hyperlink w:anchor="_Toc144305456" w:history="1">
            <w:r w:rsidR="00DD1166" w:rsidRPr="00DD1166">
              <w:rPr>
                <w:rStyle w:val="Hperlink"/>
                <w:rFonts w:cs="Arial"/>
                <w:noProof/>
                <w:sz w:val="22"/>
                <w:szCs w:val="22"/>
              </w:rPr>
              <w:t>1.4.1</w:t>
            </w:r>
            <w:r w:rsidR="00DD1166" w:rsidRPr="00DD1166">
              <w:rPr>
                <w:rFonts w:eastAsiaTheme="minorEastAsia" w:cs="Arial"/>
                <w:noProof/>
                <w:sz w:val="22"/>
                <w:szCs w:val="22"/>
                <w:lang w:eastAsia="et-EE"/>
              </w:rPr>
              <w:tab/>
            </w:r>
            <w:r w:rsidR="00DD1166" w:rsidRPr="00DD1166">
              <w:rPr>
                <w:rStyle w:val="Hperlink"/>
                <w:rFonts w:cs="Arial"/>
                <w:noProof/>
                <w:sz w:val="22"/>
                <w:szCs w:val="22"/>
              </w:rPr>
              <w:t>Lähteandmed</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_Toc144305456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6</w:t>
            </w:r>
            <w:r w:rsidR="00DD1166" w:rsidRPr="00DD1166">
              <w:rPr>
                <w:rFonts w:cs="Arial"/>
                <w:noProof/>
                <w:webHidden/>
                <w:sz w:val="22"/>
                <w:szCs w:val="22"/>
              </w:rPr>
              <w:fldChar w:fldCharType="end"/>
            </w:r>
          </w:hyperlink>
        </w:p>
        <w:p w14:paraId="4818DDD0" w14:textId="2B707691" w:rsidR="00DD1166" w:rsidRPr="00DD1166" w:rsidRDefault="00DC1780" w:rsidP="00DD1166">
          <w:pPr>
            <w:pStyle w:val="SK3"/>
            <w:spacing w:before="0" w:after="0" w:line="260" w:lineRule="atLeast"/>
            <w:rPr>
              <w:rFonts w:eastAsiaTheme="minorEastAsia" w:cs="Arial"/>
              <w:noProof/>
              <w:sz w:val="22"/>
              <w:szCs w:val="22"/>
              <w:lang w:eastAsia="et-EE"/>
            </w:rPr>
          </w:pPr>
          <w:hyperlink w:anchor="_Toc144305457" w:history="1">
            <w:r w:rsidR="00DD1166" w:rsidRPr="00DD1166">
              <w:rPr>
                <w:rStyle w:val="Hperlink"/>
                <w:rFonts w:cs="Arial"/>
                <w:noProof/>
                <w:sz w:val="22"/>
                <w:szCs w:val="22"/>
              </w:rPr>
              <w:t>1.4.2</w:t>
            </w:r>
            <w:r w:rsidR="00DD1166" w:rsidRPr="00DD1166">
              <w:rPr>
                <w:rFonts w:eastAsiaTheme="minorEastAsia" w:cs="Arial"/>
                <w:noProof/>
                <w:sz w:val="22"/>
                <w:szCs w:val="22"/>
                <w:lang w:eastAsia="et-EE"/>
              </w:rPr>
              <w:tab/>
            </w:r>
            <w:r w:rsidR="00DD1166" w:rsidRPr="00DD1166">
              <w:rPr>
                <w:rStyle w:val="Hperlink"/>
                <w:rFonts w:cs="Arial"/>
                <w:noProof/>
                <w:sz w:val="22"/>
                <w:szCs w:val="22"/>
              </w:rPr>
              <w:t>Ehitusuuringud</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_Toc144305457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7</w:t>
            </w:r>
            <w:r w:rsidR="00DD1166" w:rsidRPr="00DD1166">
              <w:rPr>
                <w:rFonts w:cs="Arial"/>
                <w:noProof/>
                <w:webHidden/>
                <w:sz w:val="22"/>
                <w:szCs w:val="22"/>
              </w:rPr>
              <w:fldChar w:fldCharType="end"/>
            </w:r>
          </w:hyperlink>
        </w:p>
        <w:p w14:paraId="7D025DAF" w14:textId="43CE323D" w:rsidR="00DD1166" w:rsidRPr="00DD1166" w:rsidRDefault="00DC1780" w:rsidP="00DD1166">
          <w:pPr>
            <w:pStyle w:val="SK4"/>
            <w:spacing w:before="0" w:after="0" w:line="260" w:lineRule="atLeast"/>
            <w:rPr>
              <w:rFonts w:ascii="Arial" w:eastAsiaTheme="minorEastAsia" w:hAnsi="Arial" w:cs="Arial"/>
              <w:noProof/>
            </w:rPr>
          </w:pPr>
          <w:hyperlink w:anchor="_Toc144305458" w:history="1">
            <w:r w:rsidR="00DD1166" w:rsidRPr="00DD1166">
              <w:rPr>
                <w:rStyle w:val="Hperlink"/>
                <w:rFonts w:ascii="Arial" w:hAnsi="Arial" w:cs="Arial"/>
                <w:noProof/>
              </w:rPr>
              <w:t>1.4.2.1</w:t>
            </w:r>
            <w:r w:rsidR="00DD1166" w:rsidRPr="00DD1166">
              <w:rPr>
                <w:rFonts w:ascii="Arial" w:eastAsiaTheme="minorEastAsia" w:hAnsi="Arial" w:cs="Arial"/>
                <w:noProof/>
              </w:rPr>
              <w:tab/>
            </w:r>
            <w:r w:rsidR="00DD1166" w:rsidRPr="00DD1166">
              <w:rPr>
                <w:rStyle w:val="Hperlink"/>
                <w:rFonts w:ascii="Arial" w:hAnsi="Arial" w:cs="Arial"/>
                <w:noProof/>
              </w:rPr>
              <w:t>Ehitusgeodeetiliste uurimistööde andmed</w:t>
            </w:r>
            <w:r w:rsidR="00DD1166" w:rsidRPr="00DD1166">
              <w:rPr>
                <w:rFonts w:ascii="Arial" w:hAnsi="Arial" w:cs="Arial"/>
                <w:noProof/>
                <w:webHidden/>
              </w:rPr>
              <w:tab/>
            </w:r>
            <w:r w:rsidR="00DD1166" w:rsidRPr="00DD1166">
              <w:rPr>
                <w:rFonts w:ascii="Arial" w:hAnsi="Arial" w:cs="Arial"/>
                <w:noProof/>
                <w:webHidden/>
              </w:rPr>
              <w:fldChar w:fldCharType="begin"/>
            </w:r>
            <w:r w:rsidR="00DD1166" w:rsidRPr="00DD1166">
              <w:rPr>
                <w:rFonts w:ascii="Arial" w:hAnsi="Arial" w:cs="Arial"/>
                <w:noProof/>
                <w:webHidden/>
              </w:rPr>
              <w:instrText xml:space="preserve"> PAGEREF _Toc144305458 \h </w:instrText>
            </w:r>
            <w:r w:rsidR="00DD1166" w:rsidRPr="00DD1166">
              <w:rPr>
                <w:rFonts w:ascii="Arial" w:hAnsi="Arial" w:cs="Arial"/>
                <w:noProof/>
                <w:webHidden/>
              </w:rPr>
            </w:r>
            <w:r w:rsidR="00DD1166" w:rsidRPr="00DD1166">
              <w:rPr>
                <w:rFonts w:ascii="Arial" w:hAnsi="Arial" w:cs="Arial"/>
                <w:noProof/>
                <w:webHidden/>
              </w:rPr>
              <w:fldChar w:fldCharType="separate"/>
            </w:r>
            <w:r>
              <w:rPr>
                <w:rFonts w:ascii="Arial" w:hAnsi="Arial" w:cs="Arial"/>
                <w:noProof/>
                <w:webHidden/>
              </w:rPr>
              <w:t>7</w:t>
            </w:r>
            <w:r w:rsidR="00DD1166" w:rsidRPr="00DD1166">
              <w:rPr>
                <w:rFonts w:ascii="Arial" w:hAnsi="Arial" w:cs="Arial"/>
                <w:noProof/>
                <w:webHidden/>
              </w:rPr>
              <w:fldChar w:fldCharType="end"/>
            </w:r>
          </w:hyperlink>
        </w:p>
        <w:p w14:paraId="5ED0FCB5" w14:textId="7C483143" w:rsidR="00DD1166" w:rsidRPr="00DD1166" w:rsidRDefault="00DC1780" w:rsidP="00DD1166">
          <w:pPr>
            <w:pStyle w:val="SK3"/>
            <w:spacing w:before="0" w:after="0" w:line="260" w:lineRule="atLeast"/>
            <w:rPr>
              <w:rFonts w:eastAsiaTheme="minorEastAsia" w:cs="Arial"/>
              <w:noProof/>
              <w:sz w:val="22"/>
              <w:szCs w:val="22"/>
              <w:lang w:eastAsia="et-EE"/>
            </w:rPr>
          </w:pPr>
          <w:hyperlink w:anchor="_Toc144305459" w:history="1">
            <w:r w:rsidR="00DD1166" w:rsidRPr="00DD1166">
              <w:rPr>
                <w:rStyle w:val="Hperlink"/>
                <w:rFonts w:cs="Arial"/>
                <w:noProof/>
                <w:sz w:val="22"/>
                <w:szCs w:val="22"/>
              </w:rPr>
              <w:t>1.4.3</w:t>
            </w:r>
            <w:r w:rsidR="00DD1166" w:rsidRPr="00DD1166">
              <w:rPr>
                <w:rFonts w:eastAsiaTheme="minorEastAsia" w:cs="Arial"/>
                <w:noProof/>
                <w:sz w:val="22"/>
                <w:szCs w:val="22"/>
                <w:lang w:eastAsia="et-EE"/>
              </w:rPr>
              <w:tab/>
            </w:r>
            <w:r w:rsidR="00DD1166" w:rsidRPr="00DD1166">
              <w:rPr>
                <w:rStyle w:val="Hperlink"/>
                <w:rFonts w:cs="Arial"/>
                <w:noProof/>
                <w:sz w:val="22"/>
                <w:szCs w:val="22"/>
              </w:rPr>
              <w:t>Normdokumendid ja juhised</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_Toc144305459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7</w:t>
            </w:r>
            <w:r w:rsidR="00DD1166" w:rsidRPr="00DD1166">
              <w:rPr>
                <w:rFonts w:cs="Arial"/>
                <w:noProof/>
                <w:webHidden/>
                <w:sz w:val="22"/>
                <w:szCs w:val="22"/>
              </w:rPr>
              <w:fldChar w:fldCharType="end"/>
            </w:r>
          </w:hyperlink>
        </w:p>
        <w:p w14:paraId="127B8898" w14:textId="4DE060EE" w:rsidR="00DD1166" w:rsidRPr="00DD1166" w:rsidRDefault="00DC1780" w:rsidP="00DD1166">
          <w:pPr>
            <w:pStyle w:val="SK2"/>
            <w:spacing w:before="0" w:after="0" w:line="260" w:lineRule="atLeast"/>
            <w:rPr>
              <w:rFonts w:eastAsiaTheme="minorEastAsia" w:cs="Arial"/>
              <w:noProof/>
              <w:sz w:val="22"/>
              <w:szCs w:val="22"/>
              <w:lang w:eastAsia="et-EE"/>
            </w:rPr>
          </w:pPr>
          <w:hyperlink w:anchor="_Toc144305460" w:history="1">
            <w:r w:rsidR="00DD1166" w:rsidRPr="00DD1166">
              <w:rPr>
                <w:rStyle w:val="Hperlink"/>
                <w:rFonts w:cs="Arial"/>
                <w:noProof/>
                <w:sz w:val="22"/>
                <w:szCs w:val="22"/>
              </w:rPr>
              <w:t>1.5</w:t>
            </w:r>
            <w:r w:rsidR="00DD1166" w:rsidRPr="00DD1166">
              <w:rPr>
                <w:rFonts w:eastAsiaTheme="minorEastAsia" w:cs="Arial"/>
                <w:noProof/>
                <w:sz w:val="22"/>
                <w:szCs w:val="22"/>
                <w:lang w:eastAsia="et-EE"/>
              </w:rPr>
              <w:tab/>
            </w:r>
            <w:r w:rsidR="00DD1166" w:rsidRPr="00DD1166">
              <w:rPr>
                <w:rStyle w:val="Hperlink"/>
                <w:rFonts w:cs="Arial"/>
                <w:noProof/>
                <w:sz w:val="22"/>
                <w:szCs w:val="22"/>
              </w:rPr>
              <w:t>Projekteerimistöö piiritlus</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_Toc144305460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8</w:t>
            </w:r>
            <w:r w:rsidR="00DD1166" w:rsidRPr="00DD1166">
              <w:rPr>
                <w:rFonts w:cs="Arial"/>
                <w:noProof/>
                <w:webHidden/>
                <w:sz w:val="22"/>
                <w:szCs w:val="22"/>
              </w:rPr>
              <w:fldChar w:fldCharType="end"/>
            </w:r>
          </w:hyperlink>
        </w:p>
        <w:p w14:paraId="2833E4B8" w14:textId="1B89AD94" w:rsidR="00DD1166" w:rsidRPr="00DD1166" w:rsidRDefault="00DC1780" w:rsidP="00DD1166">
          <w:pPr>
            <w:pStyle w:val="SK2"/>
            <w:spacing w:before="0" w:after="0" w:line="260" w:lineRule="atLeast"/>
            <w:rPr>
              <w:rFonts w:eastAsiaTheme="minorEastAsia" w:cs="Arial"/>
              <w:noProof/>
              <w:sz w:val="22"/>
              <w:szCs w:val="22"/>
              <w:lang w:eastAsia="et-EE"/>
            </w:rPr>
          </w:pPr>
          <w:hyperlink w:anchor="_Toc144305461" w:history="1">
            <w:r w:rsidR="00DD1166" w:rsidRPr="00DD1166">
              <w:rPr>
                <w:rStyle w:val="Hperlink"/>
                <w:rFonts w:cs="Arial"/>
                <w:noProof/>
                <w:sz w:val="22"/>
                <w:szCs w:val="22"/>
              </w:rPr>
              <w:t>1.6</w:t>
            </w:r>
            <w:r w:rsidR="00DD1166" w:rsidRPr="00DD1166">
              <w:rPr>
                <w:rFonts w:eastAsiaTheme="minorEastAsia" w:cs="Arial"/>
                <w:noProof/>
                <w:sz w:val="22"/>
                <w:szCs w:val="22"/>
                <w:lang w:eastAsia="et-EE"/>
              </w:rPr>
              <w:tab/>
            </w:r>
            <w:r w:rsidR="00DD1166" w:rsidRPr="00DD1166">
              <w:rPr>
                <w:rStyle w:val="Hperlink"/>
                <w:rFonts w:cs="Arial"/>
                <w:noProof/>
                <w:sz w:val="22"/>
                <w:szCs w:val="22"/>
              </w:rPr>
              <w:t>Lähteandmed</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_Toc144305461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9</w:t>
            </w:r>
            <w:r w:rsidR="00DD1166" w:rsidRPr="00DD1166">
              <w:rPr>
                <w:rFonts w:cs="Arial"/>
                <w:noProof/>
                <w:webHidden/>
                <w:sz w:val="22"/>
                <w:szCs w:val="22"/>
              </w:rPr>
              <w:fldChar w:fldCharType="end"/>
            </w:r>
          </w:hyperlink>
        </w:p>
        <w:p w14:paraId="69DA34D8" w14:textId="7C865C58" w:rsidR="00DD1166" w:rsidRPr="00DD1166" w:rsidRDefault="00DC1780" w:rsidP="00DD1166">
          <w:pPr>
            <w:pStyle w:val="SK2"/>
            <w:spacing w:before="0" w:after="0" w:line="260" w:lineRule="atLeast"/>
            <w:rPr>
              <w:rFonts w:eastAsiaTheme="minorEastAsia" w:cs="Arial"/>
              <w:noProof/>
              <w:sz w:val="22"/>
              <w:szCs w:val="22"/>
              <w:lang w:eastAsia="et-EE"/>
            </w:rPr>
          </w:pPr>
          <w:hyperlink w:anchor="_Toc144305462" w:history="1">
            <w:r w:rsidR="00DD1166" w:rsidRPr="00DD1166">
              <w:rPr>
                <w:rStyle w:val="Hperlink"/>
                <w:rFonts w:cs="Arial"/>
                <w:noProof/>
                <w:sz w:val="22"/>
                <w:szCs w:val="22"/>
              </w:rPr>
              <w:t>1.7</w:t>
            </w:r>
            <w:r w:rsidR="00DD1166" w:rsidRPr="00DD1166">
              <w:rPr>
                <w:rFonts w:eastAsiaTheme="minorEastAsia" w:cs="Arial"/>
                <w:noProof/>
                <w:sz w:val="22"/>
                <w:szCs w:val="22"/>
                <w:lang w:eastAsia="et-EE"/>
              </w:rPr>
              <w:tab/>
            </w:r>
            <w:r w:rsidR="00DD1166" w:rsidRPr="00DD1166">
              <w:rPr>
                <w:rStyle w:val="Hperlink"/>
                <w:rFonts w:cs="Arial"/>
                <w:noProof/>
                <w:sz w:val="22"/>
                <w:szCs w:val="22"/>
              </w:rPr>
              <w:t>Projektlahendus</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_Toc144305462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10</w:t>
            </w:r>
            <w:r w:rsidR="00DD1166" w:rsidRPr="00DD1166">
              <w:rPr>
                <w:rFonts w:cs="Arial"/>
                <w:noProof/>
                <w:webHidden/>
                <w:sz w:val="22"/>
                <w:szCs w:val="22"/>
              </w:rPr>
              <w:fldChar w:fldCharType="end"/>
            </w:r>
          </w:hyperlink>
        </w:p>
        <w:p w14:paraId="732A1FAD" w14:textId="73128ADD" w:rsidR="00DD1166" w:rsidRPr="00DD1166" w:rsidRDefault="00DC1780" w:rsidP="00DD1166">
          <w:pPr>
            <w:pStyle w:val="SK3"/>
            <w:spacing w:before="0" w:after="0" w:line="260" w:lineRule="atLeast"/>
            <w:rPr>
              <w:rFonts w:eastAsiaTheme="minorEastAsia" w:cs="Arial"/>
              <w:noProof/>
              <w:sz w:val="22"/>
              <w:szCs w:val="22"/>
              <w:lang w:eastAsia="et-EE"/>
            </w:rPr>
          </w:pPr>
          <w:hyperlink w:anchor="_Toc144305463" w:history="1">
            <w:r w:rsidR="00DD1166" w:rsidRPr="00DD1166">
              <w:rPr>
                <w:rStyle w:val="Hperlink"/>
                <w:rFonts w:cs="Arial"/>
                <w:noProof/>
                <w:sz w:val="22"/>
                <w:szCs w:val="22"/>
              </w:rPr>
              <w:t>1.7.1</w:t>
            </w:r>
            <w:r w:rsidR="00DD1166" w:rsidRPr="00DD1166">
              <w:rPr>
                <w:rFonts w:eastAsiaTheme="minorEastAsia" w:cs="Arial"/>
                <w:noProof/>
                <w:sz w:val="22"/>
                <w:szCs w:val="22"/>
                <w:lang w:eastAsia="et-EE"/>
              </w:rPr>
              <w:tab/>
            </w:r>
            <w:r w:rsidR="00DD1166" w:rsidRPr="00DD1166">
              <w:rPr>
                <w:rStyle w:val="Hperlink"/>
                <w:rFonts w:cs="Arial"/>
                <w:noProof/>
                <w:sz w:val="22"/>
                <w:szCs w:val="22"/>
              </w:rPr>
              <w:t>Alternatiivid</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_Toc144305463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10</w:t>
            </w:r>
            <w:r w:rsidR="00DD1166" w:rsidRPr="00DD1166">
              <w:rPr>
                <w:rFonts w:cs="Arial"/>
                <w:noProof/>
                <w:webHidden/>
                <w:sz w:val="22"/>
                <w:szCs w:val="22"/>
              </w:rPr>
              <w:fldChar w:fldCharType="end"/>
            </w:r>
          </w:hyperlink>
        </w:p>
        <w:p w14:paraId="320E2E8D" w14:textId="539C6388" w:rsidR="00DD1166" w:rsidRPr="00DD1166" w:rsidRDefault="00DC1780" w:rsidP="00DD1166">
          <w:pPr>
            <w:pStyle w:val="SK3"/>
            <w:spacing w:before="0" w:after="0" w:line="260" w:lineRule="atLeast"/>
            <w:rPr>
              <w:rFonts w:eastAsiaTheme="minorEastAsia" w:cs="Arial"/>
              <w:noProof/>
              <w:sz w:val="22"/>
              <w:szCs w:val="22"/>
              <w:lang w:eastAsia="et-EE"/>
            </w:rPr>
          </w:pPr>
          <w:hyperlink w:anchor="_Toc144305464" w:history="1">
            <w:r w:rsidR="00DD1166" w:rsidRPr="00DD1166">
              <w:rPr>
                <w:rStyle w:val="Hperlink"/>
                <w:rFonts w:cs="Arial"/>
                <w:noProof/>
                <w:sz w:val="22"/>
                <w:szCs w:val="22"/>
              </w:rPr>
              <w:t>1.7.2</w:t>
            </w:r>
            <w:r w:rsidR="00DD1166" w:rsidRPr="00DD1166">
              <w:rPr>
                <w:rFonts w:eastAsiaTheme="minorEastAsia" w:cs="Arial"/>
                <w:noProof/>
                <w:sz w:val="22"/>
                <w:szCs w:val="22"/>
                <w:lang w:eastAsia="et-EE"/>
              </w:rPr>
              <w:tab/>
            </w:r>
            <w:r w:rsidR="00DD1166" w:rsidRPr="00DD1166">
              <w:rPr>
                <w:rStyle w:val="Hperlink"/>
                <w:rFonts w:cs="Arial"/>
                <w:noProof/>
                <w:sz w:val="22"/>
                <w:szCs w:val="22"/>
              </w:rPr>
              <w:t>Tehnoloogiline skeem</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_Toc144305464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10</w:t>
            </w:r>
            <w:r w:rsidR="00DD1166" w:rsidRPr="00DD1166">
              <w:rPr>
                <w:rFonts w:cs="Arial"/>
                <w:noProof/>
                <w:webHidden/>
                <w:sz w:val="22"/>
                <w:szCs w:val="22"/>
              </w:rPr>
              <w:fldChar w:fldCharType="end"/>
            </w:r>
          </w:hyperlink>
        </w:p>
        <w:p w14:paraId="651CB70E" w14:textId="5E7D7907" w:rsidR="00DD1166" w:rsidRPr="00DD1166" w:rsidRDefault="00DC1780" w:rsidP="00DD1166">
          <w:pPr>
            <w:pStyle w:val="SK3"/>
            <w:spacing w:before="0" w:after="0" w:line="260" w:lineRule="atLeast"/>
            <w:rPr>
              <w:rFonts w:eastAsiaTheme="minorEastAsia" w:cs="Arial"/>
              <w:noProof/>
              <w:sz w:val="22"/>
              <w:szCs w:val="22"/>
              <w:lang w:eastAsia="et-EE"/>
            </w:rPr>
          </w:pPr>
          <w:hyperlink w:anchor="_Toc144305465" w:history="1">
            <w:r w:rsidR="00DD1166" w:rsidRPr="00DD1166">
              <w:rPr>
                <w:rStyle w:val="Hperlink"/>
                <w:rFonts w:cs="Arial"/>
                <w:noProof/>
                <w:sz w:val="22"/>
                <w:szCs w:val="22"/>
              </w:rPr>
              <w:t>1.7.3</w:t>
            </w:r>
            <w:r w:rsidR="00DD1166" w:rsidRPr="00DD1166">
              <w:rPr>
                <w:rFonts w:eastAsiaTheme="minorEastAsia" w:cs="Arial"/>
                <w:noProof/>
                <w:sz w:val="22"/>
                <w:szCs w:val="22"/>
                <w:lang w:eastAsia="et-EE"/>
              </w:rPr>
              <w:tab/>
            </w:r>
            <w:r w:rsidR="00DD1166" w:rsidRPr="00DD1166">
              <w:rPr>
                <w:rStyle w:val="Hperlink"/>
                <w:rFonts w:cs="Arial"/>
                <w:noProof/>
                <w:sz w:val="22"/>
                <w:szCs w:val="22"/>
              </w:rPr>
              <w:t>Asukoht ja plaanilahendus</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_Toc144305465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11</w:t>
            </w:r>
            <w:r w:rsidR="00DD1166" w:rsidRPr="00DD1166">
              <w:rPr>
                <w:rFonts w:cs="Arial"/>
                <w:noProof/>
                <w:webHidden/>
                <w:sz w:val="22"/>
                <w:szCs w:val="22"/>
              </w:rPr>
              <w:fldChar w:fldCharType="end"/>
            </w:r>
          </w:hyperlink>
        </w:p>
        <w:p w14:paraId="19A77A24" w14:textId="1D8EBD73" w:rsidR="00DD1166" w:rsidRPr="00DD1166" w:rsidRDefault="00DC1780" w:rsidP="00DD1166">
          <w:pPr>
            <w:pStyle w:val="SK3"/>
            <w:spacing w:before="0" w:after="0" w:line="260" w:lineRule="atLeast"/>
            <w:rPr>
              <w:rFonts w:eastAsiaTheme="minorEastAsia" w:cs="Arial"/>
              <w:noProof/>
              <w:sz w:val="22"/>
              <w:szCs w:val="22"/>
              <w:lang w:eastAsia="et-EE"/>
            </w:rPr>
          </w:pPr>
          <w:hyperlink w:anchor="_Toc144305466" w:history="1">
            <w:r w:rsidR="00DD1166" w:rsidRPr="00DD1166">
              <w:rPr>
                <w:rStyle w:val="Hperlink"/>
                <w:rFonts w:cs="Arial"/>
                <w:noProof/>
                <w:sz w:val="22"/>
                <w:szCs w:val="22"/>
              </w:rPr>
              <w:t>1.7.4</w:t>
            </w:r>
            <w:r w:rsidR="00DD1166" w:rsidRPr="00DD1166">
              <w:rPr>
                <w:rFonts w:eastAsiaTheme="minorEastAsia" w:cs="Arial"/>
                <w:noProof/>
                <w:sz w:val="22"/>
                <w:szCs w:val="22"/>
                <w:lang w:eastAsia="et-EE"/>
              </w:rPr>
              <w:tab/>
            </w:r>
            <w:r w:rsidR="00DD1166" w:rsidRPr="00DD1166">
              <w:rPr>
                <w:rStyle w:val="Hperlink"/>
                <w:rFonts w:cs="Arial"/>
                <w:noProof/>
                <w:sz w:val="22"/>
                <w:szCs w:val="22"/>
              </w:rPr>
              <w:t>Mahuline ja ruumiline lahendus</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_Toc144305466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12</w:t>
            </w:r>
            <w:r w:rsidR="00DD1166" w:rsidRPr="00DD1166">
              <w:rPr>
                <w:rFonts w:cs="Arial"/>
                <w:noProof/>
                <w:webHidden/>
                <w:sz w:val="22"/>
                <w:szCs w:val="22"/>
              </w:rPr>
              <w:fldChar w:fldCharType="end"/>
            </w:r>
          </w:hyperlink>
        </w:p>
        <w:p w14:paraId="490579B0" w14:textId="047B3435" w:rsidR="00DD1166" w:rsidRPr="00DD1166" w:rsidRDefault="00DC1780" w:rsidP="00DD1166">
          <w:pPr>
            <w:pStyle w:val="SK4"/>
            <w:spacing w:before="0" w:after="0" w:line="260" w:lineRule="atLeast"/>
            <w:rPr>
              <w:rFonts w:ascii="Arial" w:eastAsiaTheme="minorEastAsia" w:hAnsi="Arial" w:cs="Arial"/>
              <w:noProof/>
            </w:rPr>
          </w:pPr>
          <w:hyperlink w:anchor="_Toc144305467" w:history="1">
            <w:r w:rsidR="00DD1166" w:rsidRPr="00DD1166">
              <w:rPr>
                <w:rStyle w:val="Hperlink"/>
                <w:rFonts w:ascii="Arial" w:eastAsiaTheme="minorHAnsi" w:hAnsi="Arial" w:cs="Arial"/>
                <w:noProof/>
              </w:rPr>
              <w:t>1.7.4.1</w:t>
            </w:r>
            <w:r w:rsidR="00DD1166" w:rsidRPr="00DD1166">
              <w:rPr>
                <w:rFonts w:ascii="Arial" w:eastAsiaTheme="minorEastAsia" w:hAnsi="Arial" w:cs="Arial"/>
                <w:noProof/>
              </w:rPr>
              <w:tab/>
            </w:r>
            <w:r w:rsidR="00DD1166" w:rsidRPr="00DD1166">
              <w:rPr>
                <w:rStyle w:val="Hperlink"/>
                <w:rFonts w:ascii="Arial" w:eastAsiaTheme="minorHAnsi" w:hAnsi="Arial" w:cs="Arial"/>
                <w:noProof/>
              </w:rPr>
              <w:t>Reoveepumpla</w:t>
            </w:r>
            <w:r w:rsidR="00DD1166" w:rsidRPr="00DD1166">
              <w:rPr>
                <w:rFonts w:ascii="Arial" w:hAnsi="Arial" w:cs="Arial"/>
                <w:noProof/>
                <w:webHidden/>
              </w:rPr>
              <w:tab/>
            </w:r>
            <w:r w:rsidR="00DD1166" w:rsidRPr="00DD1166">
              <w:rPr>
                <w:rFonts w:ascii="Arial" w:hAnsi="Arial" w:cs="Arial"/>
                <w:noProof/>
                <w:webHidden/>
              </w:rPr>
              <w:fldChar w:fldCharType="begin"/>
            </w:r>
            <w:r w:rsidR="00DD1166" w:rsidRPr="00DD1166">
              <w:rPr>
                <w:rFonts w:ascii="Arial" w:hAnsi="Arial" w:cs="Arial"/>
                <w:noProof/>
                <w:webHidden/>
              </w:rPr>
              <w:instrText xml:space="preserve"> PAGEREF _Toc144305467 \h </w:instrText>
            </w:r>
            <w:r w:rsidR="00DD1166" w:rsidRPr="00DD1166">
              <w:rPr>
                <w:rFonts w:ascii="Arial" w:hAnsi="Arial" w:cs="Arial"/>
                <w:noProof/>
                <w:webHidden/>
              </w:rPr>
            </w:r>
            <w:r w:rsidR="00DD1166" w:rsidRPr="00DD1166">
              <w:rPr>
                <w:rFonts w:ascii="Arial" w:hAnsi="Arial" w:cs="Arial"/>
                <w:noProof/>
                <w:webHidden/>
              </w:rPr>
              <w:fldChar w:fldCharType="separate"/>
            </w:r>
            <w:r>
              <w:rPr>
                <w:rFonts w:ascii="Arial" w:hAnsi="Arial" w:cs="Arial"/>
                <w:noProof/>
                <w:webHidden/>
              </w:rPr>
              <w:t>12</w:t>
            </w:r>
            <w:r w:rsidR="00DD1166" w:rsidRPr="00DD1166">
              <w:rPr>
                <w:rFonts w:ascii="Arial" w:hAnsi="Arial" w:cs="Arial"/>
                <w:noProof/>
                <w:webHidden/>
              </w:rPr>
              <w:fldChar w:fldCharType="end"/>
            </w:r>
          </w:hyperlink>
        </w:p>
        <w:p w14:paraId="721A4122" w14:textId="4593BCF6" w:rsidR="00DD1166" w:rsidRPr="00DD1166" w:rsidRDefault="00DC1780" w:rsidP="00DD1166">
          <w:pPr>
            <w:pStyle w:val="SK4"/>
            <w:spacing w:before="0" w:after="0" w:line="260" w:lineRule="atLeast"/>
            <w:rPr>
              <w:rFonts w:ascii="Arial" w:eastAsiaTheme="minorEastAsia" w:hAnsi="Arial" w:cs="Arial"/>
              <w:noProof/>
            </w:rPr>
          </w:pPr>
          <w:hyperlink w:anchor="_Toc144305468" w:history="1">
            <w:r w:rsidR="00DD1166" w:rsidRPr="00DD1166">
              <w:rPr>
                <w:rStyle w:val="Hperlink"/>
                <w:rFonts w:ascii="Arial" w:hAnsi="Arial" w:cs="Arial"/>
                <w:noProof/>
              </w:rPr>
              <w:t>1.7.4.2</w:t>
            </w:r>
            <w:r w:rsidR="00DD1166" w:rsidRPr="00DD1166">
              <w:rPr>
                <w:rFonts w:ascii="Arial" w:eastAsiaTheme="minorEastAsia" w:hAnsi="Arial" w:cs="Arial"/>
                <w:noProof/>
              </w:rPr>
              <w:tab/>
            </w:r>
            <w:r w:rsidR="00DD1166" w:rsidRPr="00DD1166">
              <w:rPr>
                <w:rStyle w:val="Hperlink"/>
                <w:rFonts w:ascii="Arial" w:hAnsi="Arial" w:cs="Arial"/>
                <w:noProof/>
              </w:rPr>
              <w:t>Avariimahuti</w:t>
            </w:r>
            <w:r w:rsidR="00DD1166" w:rsidRPr="00DD1166">
              <w:rPr>
                <w:rFonts w:ascii="Arial" w:hAnsi="Arial" w:cs="Arial"/>
                <w:noProof/>
                <w:webHidden/>
              </w:rPr>
              <w:tab/>
            </w:r>
            <w:r w:rsidR="00DD1166" w:rsidRPr="00DD1166">
              <w:rPr>
                <w:rFonts w:ascii="Arial" w:hAnsi="Arial" w:cs="Arial"/>
                <w:noProof/>
                <w:webHidden/>
              </w:rPr>
              <w:fldChar w:fldCharType="begin"/>
            </w:r>
            <w:r w:rsidR="00DD1166" w:rsidRPr="00DD1166">
              <w:rPr>
                <w:rFonts w:ascii="Arial" w:hAnsi="Arial" w:cs="Arial"/>
                <w:noProof/>
                <w:webHidden/>
              </w:rPr>
              <w:instrText xml:space="preserve"> PAGEREF _Toc144305468 \h </w:instrText>
            </w:r>
            <w:r w:rsidR="00DD1166" w:rsidRPr="00DD1166">
              <w:rPr>
                <w:rFonts w:ascii="Arial" w:hAnsi="Arial" w:cs="Arial"/>
                <w:noProof/>
                <w:webHidden/>
              </w:rPr>
            </w:r>
            <w:r w:rsidR="00DD1166" w:rsidRPr="00DD1166">
              <w:rPr>
                <w:rFonts w:ascii="Arial" w:hAnsi="Arial" w:cs="Arial"/>
                <w:noProof/>
                <w:webHidden/>
              </w:rPr>
              <w:fldChar w:fldCharType="separate"/>
            </w:r>
            <w:r>
              <w:rPr>
                <w:rFonts w:ascii="Arial" w:hAnsi="Arial" w:cs="Arial"/>
                <w:noProof/>
                <w:webHidden/>
              </w:rPr>
              <w:t>13</w:t>
            </w:r>
            <w:r w:rsidR="00DD1166" w:rsidRPr="00DD1166">
              <w:rPr>
                <w:rFonts w:ascii="Arial" w:hAnsi="Arial" w:cs="Arial"/>
                <w:noProof/>
                <w:webHidden/>
              </w:rPr>
              <w:fldChar w:fldCharType="end"/>
            </w:r>
          </w:hyperlink>
        </w:p>
        <w:p w14:paraId="74419A47" w14:textId="563DE139" w:rsidR="00DD1166" w:rsidRPr="00DD1166" w:rsidRDefault="00DC1780" w:rsidP="00DD1166">
          <w:pPr>
            <w:pStyle w:val="SK4"/>
            <w:spacing w:before="0" w:after="0" w:line="260" w:lineRule="atLeast"/>
            <w:rPr>
              <w:rFonts w:ascii="Arial" w:eastAsiaTheme="minorEastAsia" w:hAnsi="Arial" w:cs="Arial"/>
              <w:noProof/>
            </w:rPr>
          </w:pPr>
          <w:hyperlink w:anchor="_Toc144305469" w:history="1">
            <w:r w:rsidR="00DD1166" w:rsidRPr="00DD1166">
              <w:rPr>
                <w:rStyle w:val="Hperlink"/>
                <w:rFonts w:ascii="Arial" w:hAnsi="Arial" w:cs="Arial"/>
                <w:noProof/>
              </w:rPr>
              <w:t>1.7.4.3</w:t>
            </w:r>
            <w:r w:rsidR="00DD1166" w:rsidRPr="00DD1166">
              <w:rPr>
                <w:rFonts w:ascii="Arial" w:eastAsiaTheme="minorEastAsia" w:hAnsi="Arial" w:cs="Arial"/>
                <w:noProof/>
              </w:rPr>
              <w:tab/>
            </w:r>
            <w:r w:rsidR="00DD1166" w:rsidRPr="00DD1166">
              <w:rPr>
                <w:rStyle w:val="Hperlink"/>
                <w:rFonts w:ascii="Arial" w:hAnsi="Arial" w:cs="Arial"/>
                <w:noProof/>
              </w:rPr>
              <w:t>Purgimissõlm</w:t>
            </w:r>
            <w:r w:rsidR="00DD1166" w:rsidRPr="00DD1166">
              <w:rPr>
                <w:rFonts w:ascii="Arial" w:hAnsi="Arial" w:cs="Arial"/>
                <w:noProof/>
                <w:webHidden/>
              </w:rPr>
              <w:tab/>
            </w:r>
            <w:r w:rsidR="00DD1166" w:rsidRPr="00DD1166">
              <w:rPr>
                <w:rFonts w:ascii="Arial" w:hAnsi="Arial" w:cs="Arial"/>
                <w:noProof/>
                <w:webHidden/>
              </w:rPr>
              <w:fldChar w:fldCharType="begin"/>
            </w:r>
            <w:r w:rsidR="00DD1166" w:rsidRPr="00DD1166">
              <w:rPr>
                <w:rFonts w:ascii="Arial" w:hAnsi="Arial" w:cs="Arial"/>
                <w:noProof/>
                <w:webHidden/>
              </w:rPr>
              <w:instrText xml:space="preserve"> PAGEREF _Toc144305469 \h </w:instrText>
            </w:r>
            <w:r w:rsidR="00DD1166" w:rsidRPr="00DD1166">
              <w:rPr>
                <w:rFonts w:ascii="Arial" w:hAnsi="Arial" w:cs="Arial"/>
                <w:noProof/>
                <w:webHidden/>
              </w:rPr>
            </w:r>
            <w:r w:rsidR="00DD1166" w:rsidRPr="00DD1166">
              <w:rPr>
                <w:rFonts w:ascii="Arial" w:hAnsi="Arial" w:cs="Arial"/>
                <w:noProof/>
                <w:webHidden/>
              </w:rPr>
              <w:fldChar w:fldCharType="separate"/>
            </w:r>
            <w:r>
              <w:rPr>
                <w:rFonts w:ascii="Arial" w:hAnsi="Arial" w:cs="Arial"/>
                <w:noProof/>
                <w:webHidden/>
              </w:rPr>
              <w:t>13</w:t>
            </w:r>
            <w:r w:rsidR="00DD1166" w:rsidRPr="00DD1166">
              <w:rPr>
                <w:rFonts w:ascii="Arial" w:hAnsi="Arial" w:cs="Arial"/>
                <w:noProof/>
                <w:webHidden/>
              </w:rPr>
              <w:fldChar w:fldCharType="end"/>
            </w:r>
          </w:hyperlink>
        </w:p>
        <w:p w14:paraId="13C88969" w14:textId="66268A5D" w:rsidR="00DD1166" w:rsidRPr="00DD1166" w:rsidRDefault="00DC1780" w:rsidP="00DD1166">
          <w:pPr>
            <w:pStyle w:val="SK4"/>
            <w:spacing w:before="0" w:after="0" w:line="260" w:lineRule="atLeast"/>
            <w:rPr>
              <w:rFonts w:ascii="Arial" w:eastAsiaTheme="minorEastAsia" w:hAnsi="Arial" w:cs="Arial"/>
              <w:noProof/>
            </w:rPr>
          </w:pPr>
          <w:hyperlink w:anchor="_Toc144305470" w:history="1">
            <w:r w:rsidR="00DD1166" w:rsidRPr="00DD1166">
              <w:rPr>
                <w:rStyle w:val="Hperlink"/>
                <w:rFonts w:ascii="Arial" w:eastAsiaTheme="minorHAnsi" w:hAnsi="Arial" w:cs="Arial"/>
                <w:noProof/>
              </w:rPr>
              <w:t>1.7.4.4</w:t>
            </w:r>
            <w:r w:rsidR="00DD1166" w:rsidRPr="00DD1166">
              <w:rPr>
                <w:rFonts w:ascii="Arial" w:eastAsiaTheme="minorEastAsia" w:hAnsi="Arial" w:cs="Arial"/>
                <w:noProof/>
              </w:rPr>
              <w:tab/>
            </w:r>
            <w:r w:rsidR="00DD1166" w:rsidRPr="00DD1166">
              <w:rPr>
                <w:rStyle w:val="Hperlink"/>
                <w:rFonts w:ascii="Arial" w:hAnsi="Arial" w:cs="Arial"/>
                <w:noProof/>
              </w:rPr>
              <w:t>Heitõhu puhastusseade</w:t>
            </w:r>
            <w:r w:rsidR="00DD1166" w:rsidRPr="00DD1166">
              <w:rPr>
                <w:rFonts w:ascii="Arial" w:hAnsi="Arial" w:cs="Arial"/>
                <w:noProof/>
                <w:webHidden/>
              </w:rPr>
              <w:tab/>
            </w:r>
            <w:r w:rsidR="00DD1166" w:rsidRPr="00DD1166">
              <w:rPr>
                <w:rFonts w:ascii="Arial" w:hAnsi="Arial" w:cs="Arial"/>
                <w:noProof/>
                <w:webHidden/>
              </w:rPr>
              <w:fldChar w:fldCharType="begin"/>
            </w:r>
            <w:r w:rsidR="00DD1166" w:rsidRPr="00DD1166">
              <w:rPr>
                <w:rFonts w:ascii="Arial" w:hAnsi="Arial" w:cs="Arial"/>
                <w:noProof/>
                <w:webHidden/>
              </w:rPr>
              <w:instrText xml:space="preserve"> PAGEREF _Toc144305470 \h </w:instrText>
            </w:r>
            <w:r w:rsidR="00DD1166" w:rsidRPr="00DD1166">
              <w:rPr>
                <w:rFonts w:ascii="Arial" w:hAnsi="Arial" w:cs="Arial"/>
                <w:noProof/>
                <w:webHidden/>
              </w:rPr>
            </w:r>
            <w:r w:rsidR="00DD1166" w:rsidRPr="00DD1166">
              <w:rPr>
                <w:rFonts w:ascii="Arial" w:hAnsi="Arial" w:cs="Arial"/>
                <w:noProof/>
                <w:webHidden/>
              </w:rPr>
              <w:fldChar w:fldCharType="separate"/>
            </w:r>
            <w:r>
              <w:rPr>
                <w:rFonts w:ascii="Arial" w:hAnsi="Arial" w:cs="Arial"/>
                <w:noProof/>
                <w:webHidden/>
              </w:rPr>
              <w:t>13</w:t>
            </w:r>
            <w:r w:rsidR="00DD1166" w:rsidRPr="00DD1166">
              <w:rPr>
                <w:rFonts w:ascii="Arial" w:hAnsi="Arial" w:cs="Arial"/>
                <w:noProof/>
                <w:webHidden/>
              </w:rPr>
              <w:fldChar w:fldCharType="end"/>
            </w:r>
          </w:hyperlink>
        </w:p>
        <w:p w14:paraId="0F4C3F1D" w14:textId="0C6CC434" w:rsidR="00DD1166" w:rsidRPr="00DD1166" w:rsidRDefault="00DC1780" w:rsidP="00DD1166">
          <w:pPr>
            <w:pStyle w:val="SK2"/>
            <w:spacing w:before="0" w:after="0" w:line="260" w:lineRule="atLeast"/>
            <w:rPr>
              <w:rFonts w:eastAsiaTheme="minorEastAsia" w:cs="Arial"/>
              <w:noProof/>
              <w:sz w:val="22"/>
              <w:szCs w:val="22"/>
              <w:lang w:eastAsia="et-EE"/>
            </w:rPr>
          </w:pPr>
          <w:hyperlink w:anchor="_Toc144305471" w:history="1">
            <w:r w:rsidR="00DD1166" w:rsidRPr="00DD1166">
              <w:rPr>
                <w:rStyle w:val="Hperlink"/>
                <w:rFonts w:cs="Arial"/>
                <w:noProof/>
                <w:sz w:val="22"/>
                <w:szCs w:val="22"/>
              </w:rPr>
              <w:t>1.8</w:t>
            </w:r>
            <w:r w:rsidR="00DD1166" w:rsidRPr="00DD1166">
              <w:rPr>
                <w:rFonts w:eastAsiaTheme="minorEastAsia" w:cs="Arial"/>
                <w:noProof/>
                <w:sz w:val="22"/>
                <w:szCs w:val="22"/>
                <w:lang w:eastAsia="et-EE"/>
              </w:rPr>
              <w:tab/>
            </w:r>
            <w:r w:rsidR="00DD1166" w:rsidRPr="00DD1166">
              <w:rPr>
                <w:rStyle w:val="Hperlink"/>
                <w:rFonts w:cs="Arial"/>
                <w:noProof/>
                <w:sz w:val="22"/>
                <w:szCs w:val="22"/>
              </w:rPr>
              <w:t>Tehnoloogiliste rajatiste ja seadmete kirjeldus</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_Toc144305471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13</w:t>
            </w:r>
            <w:r w:rsidR="00DD1166" w:rsidRPr="00DD1166">
              <w:rPr>
                <w:rFonts w:cs="Arial"/>
                <w:noProof/>
                <w:webHidden/>
                <w:sz w:val="22"/>
                <w:szCs w:val="22"/>
              </w:rPr>
              <w:fldChar w:fldCharType="end"/>
            </w:r>
          </w:hyperlink>
        </w:p>
        <w:p w14:paraId="7B1DF753" w14:textId="494BAFF0" w:rsidR="00DD1166" w:rsidRPr="00DD1166" w:rsidRDefault="00DC1780" w:rsidP="00DD1166">
          <w:pPr>
            <w:pStyle w:val="SK3"/>
            <w:spacing w:before="0" w:after="0" w:line="260" w:lineRule="atLeast"/>
            <w:rPr>
              <w:rFonts w:eastAsiaTheme="minorEastAsia" w:cs="Arial"/>
              <w:noProof/>
              <w:sz w:val="22"/>
              <w:szCs w:val="22"/>
              <w:lang w:eastAsia="et-EE"/>
            </w:rPr>
          </w:pPr>
          <w:hyperlink w:anchor="_Toc144305472" w:history="1">
            <w:r w:rsidR="00DD1166" w:rsidRPr="00DD1166">
              <w:rPr>
                <w:rStyle w:val="Hperlink"/>
                <w:rFonts w:cs="Arial"/>
                <w:noProof/>
                <w:sz w:val="22"/>
                <w:szCs w:val="22"/>
              </w:rPr>
              <w:t>1.8.1</w:t>
            </w:r>
            <w:r w:rsidR="00DD1166" w:rsidRPr="00DD1166">
              <w:rPr>
                <w:rFonts w:eastAsiaTheme="minorEastAsia" w:cs="Arial"/>
                <w:noProof/>
                <w:sz w:val="22"/>
                <w:szCs w:val="22"/>
                <w:lang w:eastAsia="et-EE"/>
              </w:rPr>
              <w:tab/>
            </w:r>
            <w:r w:rsidR="00DD1166" w:rsidRPr="00DD1166">
              <w:rPr>
                <w:rStyle w:val="Hperlink"/>
                <w:rFonts w:cs="Arial"/>
                <w:noProof/>
                <w:sz w:val="22"/>
                <w:szCs w:val="22"/>
              </w:rPr>
              <w:t>Reoveepumpla</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_Toc144305472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13</w:t>
            </w:r>
            <w:r w:rsidR="00DD1166" w:rsidRPr="00DD1166">
              <w:rPr>
                <w:rFonts w:cs="Arial"/>
                <w:noProof/>
                <w:webHidden/>
                <w:sz w:val="22"/>
                <w:szCs w:val="22"/>
              </w:rPr>
              <w:fldChar w:fldCharType="end"/>
            </w:r>
          </w:hyperlink>
        </w:p>
        <w:p w14:paraId="47A62968" w14:textId="37893C90" w:rsidR="00DD1166" w:rsidRPr="00DD1166" w:rsidRDefault="00DC1780" w:rsidP="00DD1166">
          <w:pPr>
            <w:pStyle w:val="SK4"/>
            <w:spacing w:before="0" w:after="0" w:line="260" w:lineRule="atLeast"/>
            <w:rPr>
              <w:rFonts w:ascii="Arial" w:eastAsiaTheme="minorEastAsia" w:hAnsi="Arial" w:cs="Arial"/>
              <w:noProof/>
            </w:rPr>
          </w:pPr>
          <w:hyperlink w:anchor="_Toc144305473" w:history="1">
            <w:r w:rsidR="00DD1166" w:rsidRPr="00DD1166">
              <w:rPr>
                <w:rStyle w:val="Hperlink"/>
                <w:rFonts w:ascii="Arial" w:hAnsi="Arial" w:cs="Arial"/>
                <w:noProof/>
              </w:rPr>
              <w:t>1.8.1.1</w:t>
            </w:r>
            <w:r w:rsidR="00DD1166" w:rsidRPr="00DD1166">
              <w:rPr>
                <w:rFonts w:ascii="Arial" w:eastAsiaTheme="minorEastAsia" w:hAnsi="Arial" w:cs="Arial"/>
                <w:noProof/>
              </w:rPr>
              <w:tab/>
            </w:r>
            <w:r w:rsidR="00DD1166" w:rsidRPr="00DD1166">
              <w:rPr>
                <w:rStyle w:val="Hperlink"/>
                <w:rFonts w:ascii="Arial" w:hAnsi="Arial" w:cs="Arial"/>
                <w:noProof/>
              </w:rPr>
              <w:t>Kogumiskamber</w:t>
            </w:r>
            <w:r w:rsidR="00DD1166" w:rsidRPr="00DD1166">
              <w:rPr>
                <w:rFonts w:ascii="Arial" w:hAnsi="Arial" w:cs="Arial"/>
                <w:noProof/>
                <w:webHidden/>
              </w:rPr>
              <w:tab/>
            </w:r>
            <w:r w:rsidR="00DD1166" w:rsidRPr="00DD1166">
              <w:rPr>
                <w:rFonts w:ascii="Arial" w:hAnsi="Arial" w:cs="Arial"/>
                <w:noProof/>
                <w:webHidden/>
              </w:rPr>
              <w:fldChar w:fldCharType="begin"/>
            </w:r>
            <w:r w:rsidR="00DD1166" w:rsidRPr="00DD1166">
              <w:rPr>
                <w:rFonts w:ascii="Arial" w:hAnsi="Arial" w:cs="Arial"/>
                <w:noProof/>
                <w:webHidden/>
              </w:rPr>
              <w:instrText xml:space="preserve"> PAGEREF _Toc144305473 \h </w:instrText>
            </w:r>
            <w:r w:rsidR="00DD1166" w:rsidRPr="00DD1166">
              <w:rPr>
                <w:rFonts w:ascii="Arial" w:hAnsi="Arial" w:cs="Arial"/>
                <w:noProof/>
                <w:webHidden/>
              </w:rPr>
            </w:r>
            <w:r w:rsidR="00DD1166" w:rsidRPr="00DD1166">
              <w:rPr>
                <w:rFonts w:ascii="Arial" w:hAnsi="Arial" w:cs="Arial"/>
                <w:noProof/>
                <w:webHidden/>
              </w:rPr>
              <w:fldChar w:fldCharType="separate"/>
            </w:r>
            <w:r>
              <w:rPr>
                <w:rFonts w:ascii="Arial" w:hAnsi="Arial" w:cs="Arial"/>
                <w:noProof/>
                <w:webHidden/>
              </w:rPr>
              <w:t>13</w:t>
            </w:r>
            <w:r w:rsidR="00DD1166" w:rsidRPr="00DD1166">
              <w:rPr>
                <w:rFonts w:ascii="Arial" w:hAnsi="Arial" w:cs="Arial"/>
                <w:noProof/>
                <w:webHidden/>
              </w:rPr>
              <w:fldChar w:fldCharType="end"/>
            </w:r>
          </w:hyperlink>
        </w:p>
        <w:p w14:paraId="4C8F572B" w14:textId="40935742" w:rsidR="00DD1166" w:rsidRPr="00DD1166" w:rsidRDefault="00DC1780" w:rsidP="00DD1166">
          <w:pPr>
            <w:pStyle w:val="SK4"/>
            <w:spacing w:before="0" w:after="0" w:line="260" w:lineRule="atLeast"/>
            <w:rPr>
              <w:rFonts w:ascii="Arial" w:eastAsiaTheme="minorEastAsia" w:hAnsi="Arial" w:cs="Arial"/>
              <w:noProof/>
            </w:rPr>
          </w:pPr>
          <w:hyperlink w:anchor="_Toc144305474" w:history="1">
            <w:r w:rsidR="00DD1166" w:rsidRPr="00DD1166">
              <w:rPr>
                <w:rStyle w:val="Hperlink"/>
                <w:rFonts w:ascii="Arial" w:hAnsi="Arial" w:cs="Arial"/>
                <w:noProof/>
              </w:rPr>
              <w:t>1.8.1.2</w:t>
            </w:r>
            <w:r w:rsidR="00DD1166" w:rsidRPr="00DD1166">
              <w:rPr>
                <w:rFonts w:ascii="Arial" w:eastAsiaTheme="minorEastAsia" w:hAnsi="Arial" w:cs="Arial"/>
                <w:noProof/>
              </w:rPr>
              <w:tab/>
            </w:r>
            <w:r w:rsidR="00DD1166" w:rsidRPr="00DD1166">
              <w:rPr>
                <w:rStyle w:val="Hperlink"/>
                <w:rFonts w:ascii="Arial" w:hAnsi="Arial" w:cs="Arial"/>
                <w:noProof/>
              </w:rPr>
              <w:t>Võreruum</w:t>
            </w:r>
            <w:r w:rsidR="00DD1166" w:rsidRPr="00DD1166">
              <w:rPr>
                <w:rFonts w:ascii="Arial" w:hAnsi="Arial" w:cs="Arial"/>
                <w:noProof/>
                <w:webHidden/>
              </w:rPr>
              <w:tab/>
            </w:r>
            <w:r w:rsidR="00DD1166" w:rsidRPr="00DD1166">
              <w:rPr>
                <w:rFonts w:ascii="Arial" w:hAnsi="Arial" w:cs="Arial"/>
                <w:noProof/>
                <w:webHidden/>
              </w:rPr>
              <w:fldChar w:fldCharType="begin"/>
            </w:r>
            <w:r w:rsidR="00DD1166" w:rsidRPr="00DD1166">
              <w:rPr>
                <w:rFonts w:ascii="Arial" w:hAnsi="Arial" w:cs="Arial"/>
                <w:noProof/>
                <w:webHidden/>
              </w:rPr>
              <w:instrText xml:space="preserve"> PAGEREF _Toc144305474 \h </w:instrText>
            </w:r>
            <w:r w:rsidR="00DD1166" w:rsidRPr="00DD1166">
              <w:rPr>
                <w:rFonts w:ascii="Arial" w:hAnsi="Arial" w:cs="Arial"/>
                <w:noProof/>
                <w:webHidden/>
              </w:rPr>
            </w:r>
            <w:r w:rsidR="00DD1166" w:rsidRPr="00DD1166">
              <w:rPr>
                <w:rFonts w:ascii="Arial" w:hAnsi="Arial" w:cs="Arial"/>
                <w:noProof/>
                <w:webHidden/>
              </w:rPr>
              <w:fldChar w:fldCharType="separate"/>
            </w:r>
            <w:r>
              <w:rPr>
                <w:rFonts w:ascii="Arial" w:hAnsi="Arial" w:cs="Arial"/>
                <w:noProof/>
                <w:webHidden/>
              </w:rPr>
              <w:t>16</w:t>
            </w:r>
            <w:r w:rsidR="00DD1166" w:rsidRPr="00DD1166">
              <w:rPr>
                <w:rFonts w:ascii="Arial" w:hAnsi="Arial" w:cs="Arial"/>
                <w:noProof/>
                <w:webHidden/>
              </w:rPr>
              <w:fldChar w:fldCharType="end"/>
            </w:r>
          </w:hyperlink>
        </w:p>
        <w:p w14:paraId="320FE50A" w14:textId="35086B60" w:rsidR="00DD1166" w:rsidRPr="00DD1166" w:rsidRDefault="00DC1780" w:rsidP="00DD1166">
          <w:pPr>
            <w:pStyle w:val="SK4"/>
            <w:spacing w:before="0" w:after="0" w:line="260" w:lineRule="atLeast"/>
            <w:rPr>
              <w:rFonts w:ascii="Arial" w:eastAsiaTheme="minorEastAsia" w:hAnsi="Arial" w:cs="Arial"/>
              <w:noProof/>
            </w:rPr>
          </w:pPr>
          <w:hyperlink w:anchor="_Toc144305475" w:history="1">
            <w:r w:rsidR="00DD1166" w:rsidRPr="00DD1166">
              <w:rPr>
                <w:rStyle w:val="Hperlink"/>
                <w:rFonts w:ascii="Arial" w:hAnsi="Arial" w:cs="Arial"/>
                <w:noProof/>
              </w:rPr>
              <w:t>1.8.1.3</w:t>
            </w:r>
            <w:r w:rsidR="00DD1166" w:rsidRPr="00DD1166">
              <w:rPr>
                <w:rFonts w:ascii="Arial" w:eastAsiaTheme="minorEastAsia" w:hAnsi="Arial" w:cs="Arial"/>
                <w:noProof/>
              </w:rPr>
              <w:tab/>
            </w:r>
            <w:r w:rsidR="00DD1166" w:rsidRPr="00DD1166">
              <w:rPr>
                <w:rStyle w:val="Hperlink"/>
                <w:rFonts w:ascii="Arial" w:hAnsi="Arial" w:cs="Arial"/>
                <w:noProof/>
              </w:rPr>
              <w:t>Võred</w:t>
            </w:r>
            <w:r w:rsidR="00DD1166" w:rsidRPr="00DD1166">
              <w:rPr>
                <w:rFonts w:ascii="Arial" w:hAnsi="Arial" w:cs="Arial"/>
                <w:noProof/>
                <w:webHidden/>
              </w:rPr>
              <w:tab/>
            </w:r>
            <w:r w:rsidR="00DD1166" w:rsidRPr="00DD1166">
              <w:rPr>
                <w:rFonts w:ascii="Arial" w:hAnsi="Arial" w:cs="Arial"/>
                <w:noProof/>
                <w:webHidden/>
              </w:rPr>
              <w:fldChar w:fldCharType="begin"/>
            </w:r>
            <w:r w:rsidR="00DD1166" w:rsidRPr="00DD1166">
              <w:rPr>
                <w:rFonts w:ascii="Arial" w:hAnsi="Arial" w:cs="Arial"/>
                <w:noProof/>
                <w:webHidden/>
              </w:rPr>
              <w:instrText xml:space="preserve"> PAGEREF _Toc144305475 \h </w:instrText>
            </w:r>
            <w:r w:rsidR="00DD1166" w:rsidRPr="00DD1166">
              <w:rPr>
                <w:rFonts w:ascii="Arial" w:hAnsi="Arial" w:cs="Arial"/>
                <w:noProof/>
                <w:webHidden/>
              </w:rPr>
            </w:r>
            <w:r w:rsidR="00DD1166" w:rsidRPr="00DD1166">
              <w:rPr>
                <w:rFonts w:ascii="Arial" w:hAnsi="Arial" w:cs="Arial"/>
                <w:noProof/>
                <w:webHidden/>
              </w:rPr>
              <w:fldChar w:fldCharType="separate"/>
            </w:r>
            <w:r>
              <w:rPr>
                <w:rFonts w:ascii="Arial" w:hAnsi="Arial" w:cs="Arial"/>
                <w:noProof/>
                <w:webHidden/>
              </w:rPr>
              <w:t>16</w:t>
            </w:r>
            <w:r w:rsidR="00DD1166" w:rsidRPr="00DD1166">
              <w:rPr>
                <w:rFonts w:ascii="Arial" w:hAnsi="Arial" w:cs="Arial"/>
                <w:noProof/>
                <w:webHidden/>
              </w:rPr>
              <w:fldChar w:fldCharType="end"/>
            </w:r>
          </w:hyperlink>
        </w:p>
        <w:p w14:paraId="26D27100" w14:textId="2F1A06F2" w:rsidR="00DD1166" w:rsidRPr="00DD1166" w:rsidRDefault="00DC1780" w:rsidP="00DD1166">
          <w:pPr>
            <w:pStyle w:val="SK4"/>
            <w:spacing w:before="0" w:after="0" w:line="260" w:lineRule="atLeast"/>
            <w:rPr>
              <w:rFonts w:ascii="Arial" w:eastAsiaTheme="minorEastAsia" w:hAnsi="Arial" w:cs="Arial"/>
              <w:noProof/>
            </w:rPr>
          </w:pPr>
          <w:hyperlink w:anchor="_Toc144305476" w:history="1">
            <w:r w:rsidR="00DD1166" w:rsidRPr="00DD1166">
              <w:rPr>
                <w:rStyle w:val="Hperlink"/>
                <w:rFonts w:ascii="Arial" w:hAnsi="Arial" w:cs="Arial"/>
                <w:noProof/>
              </w:rPr>
              <w:t>1.8.1.4</w:t>
            </w:r>
            <w:r w:rsidR="00DD1166" w:rsidRPr="00DD1166">
              <w:rPr>
                <w:rFonts w:ascii="Arial" w:eastAsiaTheme="minorEastAsia" w:hAnsi="Arial" w:cs="Arial"/>
                <w:noProof/>
              </w:rPr>
              <w:tab/>
            </w:r>
            <w:r w:rsidR="00DD1166" w:rsidRPr="00DD1166">
              <w:rPr>
                <w:rStyle w:val="Hperlink"/>
                <w:rFonts w:ascii="Arial" w:hAnsi="Arial" w:cs="Arial"/>
                <w:noProof/>
              </w:rPr>
              <w:t>Pumbaruum</w:t>
            </w:r>
            <w:r w:rsidR="00DD1166" w:rsidRPr="00DD1166">
              <w:rPr>
                <w:rFonts w:ascii="Arial" w:hAnsi="Arial" w:cs="Arial"/>
                <w:noProof/>
                <w:webHidden/>
              </w:rPr>
              <w:tab/>
            </w:r>
            <w:r w:rsidR="00DD1166" w:rsidRPr="00DD1166">
              <w:rPr>
                <w:rFonts w:ascii="Arial" w:hAnsi="Arial" w:cs="Arial"/>
                <w:noProof/>
                <w:webHidden/>
              </w:rPr>
              <w:fldChar w:fldCharType="begin"/>
            </w:r>
            <w:r w:rsidR="00DD1166" w:rsidRPr="00DD1166">
              <w:rPr>
                <w:rFonts w:ascii="Arial" w:hAnsi="Arial" w:cs="Arial"/>
                <w:noProof/>
                <w:webHidden/>
              </w:rPr>
              <w:instrText xml:space="preserve"> PAGEREF _Toc144305476 \h </w:instrText>
            </w:r>
            <w:r w:rsidR="00DD1166" w:rsidRPr="00DD1166">
              <w:rPr>
                <w:rFonts w:ascii="Arial" w:hAnsi="Arial" w:cs="Arial"/>
                <w:noProof/>
                <w:webHidden/>
              </w:rPr>
            </w:r>
            <w:r w:rsidR="00DD1166" w:rsidRPr="00DD1166">
              <w:rPr>
                <w:rFonts w:ascii="Arial" w:hAnsi="Arial" w:cs="Arial"/>
                <w:noProof/>
                <w:webHidden/>
              </w:rPr>
              <w:fldChar w:fldCharType="separate"/>
            </w:r>
            <w:r>
              <w:rPr>
                <w:rFonts w:ascii="Arial" w:hAnsi="Arial" w:cs="Arial"/>
                <w:noProof/>
                <w:webHidden/>
              </w:rPr>
              <w:t>18</w:t>
            </w:r>
            <w:r w:rsidR="00DD1166" w:rsidRPr="00DD1166">
              <w:rPr>
                <w:rFonts w:ascii="Arial" w:hAnsi="Arial" w:cs="Arial"/>
                <w:noProof/>
                <w:webHidden/>
              </w:rPr>
              <w:fldChar w:fldCharType="end"/>
            </w:r>
          </w:hyperlink>
        </w:p>
        <w:p w14:paraId="7245C199" w14:textId="7134C7E8" w:rsidR="00DD1166" w:rsidRPr="00DD1166" w:rsidRDefault="00DC1780" w:rsidP="00DD1166">
          <w:pPr>
            <w:pStyle w:val="SK4"/>
            <w:spacing w:before="0" w:after="0" w:line="260" w:lineRule="atLeast"/>
            <w:rPr>
              <w:rFonts w:ascii="Arial" w:eastAsiaTheme="minorEastAsia" w:hAnsi="Arial" w:cs="Arial"/>
              <w:noProof/>
            </w:rPr>
          </w:pPr>
          <w:hyperlink w:anchor="_Toc144305477" w:history="1">
            <w:r w:rsidR="00DD1166" w:rsidRPr="00DD1166">
              <w:rPr>
                <w:rStyle w:val="Hperlink"/>
                <w:rFonts w:ascii="Arial" w:hAnsi="Arial" w:cs="Arial"/>
                <w:noProof/>
              </w:rPr>
              <w:t>1.8.1.5</w:t>
            </w:r>
            <w:r w:rsidR="00DD1166" w:rsidRPr="00DD1166">
              <w:rPr>
                <w:rFonts w:ascii="Arial" w:eastAsiaTheme="minorEastAsia" w:hAnsi="Arial" w:cs="Arial"/>
                <w:noProof/>
              </w:rPr>
              <w:tab/>
            </w:r>
            <w:r w:rsidR="00DD1166" w:rsidRPr="00DD1166">
              <w:rPr>
                <w:rStyle w:val="Hperlink"/>
                <w:rFonts w:ascii="Arial" w:hAnsi="Arial" w:cs="Arial"/>
                <w:noProof/>
              </w:rPr>
              <w:t>Pumbad</w:t>
            </w:r>
            <w:r w:rsidR="00DD1166" w:rsidRPr="00DD1166">
              <w:rPr>
                <w:rFonts w:ascii="Arial" w:hAnsi="Arial" w:cs="Arial"/>
                <w:noProof/>
                <w:webHidden/>
              </w:rPr>
              <w:tab/>
            </w:r>
            <w:r w:rsidR="00DD1166" w:rsidRPr="00DD1166">
              <w:rPr>
                <w:rFonts w:ascii="Arial" w:hAnsi="Arial" w:cs="Arial"/>
                <w:noProof/>
                <w:webHidden/>
              </w:rPr>
              <w:fldChar w:fldCharType="begin"/>
            </w:r>
            <w:r w:rsidR="00DD1166" w:rsidRPr="00DD1166">
              <w:rPr>
                <w:rFonts w:ascii="Arial" w:hAnsi="Arial" w:cs="Arial"/>
                <w:noProof/>
                <w:webHidden/>
              </w:rPr>
              <w:instrText xml:space="preserve"> PAGEREF _Toc144305477 \h </w:instrText>
            </w:r>
            <w:r w:rsidR="00DD1166" w:rsidRPr="00DD1166">
              <w:rPr>
                <w:rFonts w:ascii="Arial" w:hAnsi="Arial" w:cs="Arial"/>
                <w:noProof/>
                <w:webHidden/>
              </w:rPr>
            </w:r>
            <w:r w:rsidR="00DD1166" w:rsidRPr="00DD1166">
              <w:rPr>
                <w:rFonts w:ascii="Arial" w:hAnsi="Arial" w:cs="Arial"/>
                <w:noProof/>
                <w:webHidden/>
              </w:rPr>
              <w:fldChar w:fldCharType="separate"/>
            </w:r>
            <w:r>
              <w:rPr>
                <w:rFonts w:ascii="Arial" w:hAnsi="Arial" w:cs="Arial"/>
                <w:noProof/>
                <w:webHidden/>
              </w:rPr>
              <w:t>19</w:t>
            </w:r>
            <w:r w:rsidR="00DD1166" w:rsidRPr="00DD1166">
              <w:rPr>
                <w:rFonts w:ascii="Arial" w:hAnsi="Arial" w:cs="Arial"/>
                <w:noProof/>
                <w:webHidden/>
              </w:rPr>
              <w:fldChar w:fldCharType="end"/>
            </w:r>
          </w:hyperlink>
        </w:p>
        <w:p w14:paraId="7920F80D" w14:textId="607A8D01" w:rsidR="00DD1166" w:rsidRPr="00DD1166" w:rsidRDefault="00DC1780" w:rsidP="00DD1166">
          <w:pPr>
            <w:pStyle w:val="SK4"/>
            <w:spacing w:before="0" w:after="0" w:line="260" w:lineRule="atLeast"/>
            <w:rPr>
              <w:rFonts w:ascii="Arial" w:eastAsiaTheme="minorEastAsia" w:hAnsi="Arial" w:cs="Arial"/>
              <w:noProof/>
            </w:rPr>
          </w:pPr>
          <w:hyperlink w:anchor="_Toc144305478" w:history="1">
            <w:r w:rsidR="00DD1166" w:rsidRPr="00DD1166">
              <w:rPr>
                <w:rStyle w:val="Hperlink"/>
                <w:rFonts w:ascii="Arial" w:hAnsi="Arial" w:cs="Arial"/>
                <w:noProof/>
              </w:rPr>
              <w:t>1.8.1.6</w:t>
            </w:r>
            <w:r w:rsidR="00DD1166" w:rsidRPr="00DD1166">
              <w:rPr>
                <w:rFonts w:ascii="Arial" w:eastAsiaTheme="minorEastAsia" w:hAnsi="Arial" w:cs="Arial"/>
                <w:noProof/>
              </w:rPr>
              <w:tab/>
            </w:r>
            <w:r w:rsidR="00DD1166" w:rsidRPr="00DD1166">
              <w:rPr>
                <w:rStyle w:val="Hperlink"/>
                <w:rFonts w:ascii="Arial" w:hAnsi="Arial" w:cs="Arial"/>
                <w:noProof/>
              </w:rPr>
              <w:t>Tehnohoone</w:t>
            </w:r>
            <w:r w:rsidR="00DD1166" w:rsidRPr="00DD1166">
              <w:rPr>
                <w:rFonts w:ascii="Arial" w:hAnsi="Arial" w:cs="Arial"/>
                <w:noProof/>
                <w:webHidden/>
              </w:rPr>
              <w:tab/>
            </w:r>
            <w:r w:rsidR="00DD1166" w:rsidRPr="00DD1166">
              <w:rPr>
                <w:rFonts w:ascii="Arial" w:hAnsi="Arial" w:cs="Arial"/>
                <w:noProof/>
                <w:webHidden/>
              </w:rPr>
              <w:fldChar w:fldCharType="begin"/>
            </w:r>
            <w:r w:rsidR="00DD1166" w:rsidRPr="00DD1166">
              <w:rPr>
                <w:rFonts w:ascii="Arial" w:hAnsi="Arial" w:cs="Arial"/>
                <w:noProof/>
                <w:webHidden/>
              </w:rPr>
              <w:instrText xml:space="preserve"> PAGEREF _Toc144305478 \h </w:instrText>
            </w:r>
            <w:r w:rsidR="00DD1166" w:rsidRPr="00DD1166">
              <w:rPr>
                <w:rFonts w:ascii="Arial" w:hAnsi="Arial" w:cs="Arial"/>
                <w:noProof/>
                <w:webHidden/>
              </w:rPr>
            </w:r>
            <w:r w:rsidR="00DD1166" w:rsidRPr="00DD1166">
              <w:rPr>
                <w:rFonts w:ascii="Arial" w:hAnsi="Arial" w:cs="Arial"/>
                <w:noProof/>
                <w:webHidden/>
              </w:rPr>
              <w:fldChar w:fldCharType="separate"/>
            </w:r>
            <w:r>
              <w:rPr>
                <w:rFonts w:ascii="Arial" w:hAnsi="Arial" w:cs="Arial"/>
                <w:noProof/>
                <w:webHidden/>
              </w:rPr>
              <w:t>21</w:t>
            </w:r>
            <w:r w:rsidR="00DD1166" w:rsidRPr="00DD1166">
              <w:rPr>
                <w:rFonts w:ascii="Arial" w:hAnsi="Arial" w:cs="Arial"/>
                <w:noProof/>
                <w:webHidden/>
              </w:rPr>
              <w:fldChar w:fldCharType="end"/>
            </w:r>
          </w:hyperlink>
        </w:p>
        <w:p w14:paraId="00D8F31A" w14:textId="4E32C29E" w:rsidR="00DD1166" w:rsidRPr="00DD1166" w:rsidRDefault="00DC1780" w:rsidP="00DD1166">
          <w:pPr>
            <w:pStyle w:val="SK3"/>
            <w:spacing w:before="0" w:after="0" w:line="260" w:lineRule="atLeast"/>
            <w:rPr>
              <w:rFonts w:eastAsiaTheme="minorEastAsia" w:cs="Arial"/>
              <w:noProof/>
              <w:sz w:val="22"/>
              <w:szCs w:val="22"/>
              <w:lang w:eastAsia="et-EE"/>
            </w:rPr>
          </w:pPr>
          <w:hyperlink w:anchor="_Toc144305479" w:history="1">
            <w:r w:rsidR="00DD1166" w:rsidRPr="00DD1166">
              <w:rPr>
                <w:rStyle w:val="Hperlink"/>
                <w:rFonts w:cs="Arial"/>
                <w:noProof/>
                <w:sz w:val="22"/>
                <w:szCs w:val="22"/>
              </w:rPr>
              <w:t>1.8.2</w:t>
            </w:r>
            <w:r w:rsidR="00DD1166" w:rsidRPr="00DD1166">
              <w:rPr>
                <w:rFonts w:eastAsiaTheme="minorEastAsia" w:cs="Arial"/>
                <w:noProof/>
                <w:sz w:val="22"/>
                <w:szCs w:val="22"/>
                <w:lang w:eastAsia="et-EE"/>
              </w:rPr>
              <w:tab/>
            </w:r>
            <w:r w:rsidR="00DD1166" w:rsidRPr="00DD1166">
              <w:rPr>
                <w:rStyle w:val="Hperlink"/>
                <w:rFonts w:cs="Arial"/>
                <w:noProof/>
                <w:sz w:val="22"/>
                <w:szCs w:val="22"/>
              </w:rPr>
              <w:t>Avariimahuti</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_Toc144305479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22</w:t>
            </w:r>
            <w:r w:rsidR="00DD1166" w:rsidRPr="00DD1166">
              <w:rPr>
                <w:rFonts w:cs="Arial"/>
                <w:noProof/>
                <w:webHidden/>
                <w:sz w:val="22"/>
                <w:szCs w:val="22"/>
              </w:rPr>
              <w:fldChar w:fldCharType="end"/>
            </w:r>
          </w:hyperlink>
        </w:p>
        <w:p w14:paraId="1DF2E0F9" w14:textId="0070B339" w:rsidR="00DD1166" w:rsidRPr="00DD1166" w:rsidRDefault="00DC1780" w:rsidP="00DD1166">
          <w:pPr>
            <w:pStyle w:val="SK3"/>
            <w:spacing w:before="0" w:after="0" w:line="260" w:lineRule="atLeast"/>
            <w:rPr>
              <w:rFonts w:eastAsiaTheme="minorEastAsia" w:cs="Arial"/>
              <w:noProof/>
              <w:sz w:val="22"/>
              <w:szCs w:val="22"/>
              <w:lang w:eastAsia="et-EE"/>
            </w:rPr>
          </w:pPr>
          <w:hyperlink w:anchor="_Toc144305480" w:history="1">
            <w:r w:rsidR="00DD1166" w:rsidRPr="00DD1166">
              <w:rPr>
                <w:rStyle w:val="Hperlink"/>
                <w:rFonts w:cs="Arial"/>
                <w:noProof/>
                <w:sz w:val="22"/>
                <w:szCs w:val="22"/>
              </w:rPr>
              <w:t>1.8.3</w:t>
            </w:r>
            <w:r w:rsidR="00DD1166" w:rsidRPr="00DD1166">
              <w:rPr>
                <w:rFonts w:eastAsiaTheme="minorEastAsia" w:cs="Arial"/>
                <w:noProof/>
                <w:sz w:val="22"/>
                <w:szCs w:val="22"/>
                <w:lang w:eastAsia="et-EE"/>
              </w:rPr>
              <w:tab/>
            </w:r>
            <w:r w:rsidR="00DD1166" w:rsidRPr="00DD1166">
              <w:rPr>
                <w:rStyle w:val="Hperlink"/>
                <w:rFonts w:cs="Arial"/>
                <w:noProof/>
                <w:sz w:val="22"/>
                <w:szCs w:val="22"/>
              </w:rPr>
              <w:t>Heitõhu puhastusseade</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_Toc144305480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24</w:t>
            </w:r>
            <w:r w:rsidR="00DD1166" w:rsidRPr="00DD1166">
              <w:rPr>
                <w:rFonts w:cs="Arial"/>
                <w:noProof/>
                <w:webHidden/>
                <w:sz w:val="22"/>
                <w:szCs w:val="22"/>
              </w:rPr>
              <w:fldChar w:fldCharType="end"/>
            </w:r>
          </w:hyperlink>
        </w:p>
        <w:p w14:paraId="09AD709A" w14:textId="346BF92F" w:rsidR="00DD1166" w:rsidRPr="00DD1166" w:rsidRDefault="00DC1780" w:rsidP="00DD1166">
          <w:pPr>
            <w:pStyle w:val="SK3"/>
            <w:spacing w:before="0" w:after="0" w:line="260" w:lineRule="atLeast"/>
            <w:rPr>
              <w:rFonts w:eastAsiaTheme="minorEastAsia" w:cs="Arial"/>
              <w:noProof/>
              <w:sz w:val="22"/>
              <w:szCs w:val="22"/>
              <w:lang w:eastAsia="et-EE"/>
            </w:rPr>
          </w:pPr>
          <w:hyperlink w:anchor="_Toc144305481" w:history="1">
            <w:r w:rsidR="00DD1166" w:rsidRPr="00DD1166">
              <w:rPr>
                <w:rStyle w:val="Hperlink"/>
                <w:rFonts w:cs="Arial"/>
                <w:noProof/>
                <w:sz w:val="22"/>
                <w:szCs w:val="22"/>
              </w:rPr>
              <w:t>1.8.4</w:t>
            </w:r>
            <w:r w:rsidR="00DD1166" w:rsidRPr="00DD1166">
              <w:rPr>
                <w:rFonts w:eastAsiaTheme="minorEastAsia" w:cs="Arial"/>
                <w:noProof/>
                <w:sz w:val="22"/>
                <w:szCs w:val="22"/>
                <w:lang w:eastAsia="et-EE"/>
              </w:rPr>
              <w:tab/>
            </w:r>
            <w:r w:rsidR="00DD1166" w:rsidRPr="00DD1166">
              <w:rPr>
                <w:rStyle w:val="Hperlink"/>
                <w:rFonts w:cs="Arial"/>
                <w:noProof/>
                <w:sz w:val="22"/>
                <w:szCs w:val="22"/>
              </w:rPr>
              <w:t>Välistorustikud ja kommunikatsioonid</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_Toc144305481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24</w:t>
            </w:r>
            <w:r w:rsidR="00DD1166" w:rsidRPr="00DD1166">
              <w:rPr>
                <w:rFonts w:cs="Arial"/>
                <w:noProof/>
                <w:webHidden/>
                <w:sz w:val="22"/>
                <w:szCs w:val="22"/>
              </w:rPr>
              <w:fldChar w:fldCharType="end"/>
            </w:r>
          </w:hyperlink>
        </w:p>
        <w:p w14:paraId="5DC56F24" w14:textId="0D13A9B7" w:rsidR="00DD1166" w:rsidRPr="00DD1166" w:rsidRDefault="00DC1780" w:rsidP="00DD1166">
          <w:pPr>
            <w:pStyle w:val="SK3"/>
            <w:spacing w:before="0" w:after="0" w:line="260" w:lineRule="atLeast"/>
            <w:rPr>
              <w:rFonts w:eastAsiaTheme="minorEastAsia" w:cs="Arial"/>
              <w:noProof/>
              <w:sz w:val="22"/>
              <w:szCs w:val="22"/>
              <w:lang w:eastAsia="et-EE"/>
            </w:rPr>
          </w:pPr>
          <w:hyperlink w:anchor="_Toc144305482" w:history="1">
            <w:r w:rsidR="00DD1166" w:rsidRPr="00DD1166">
              <w:rPr>
                <w:rStyle w:val="Hperlink"/>
                <w:rFonts w:cs="Arial"/>
                <w:noProof/>
                <w:sz w:val="22"/>
                <w:szCs w:val="22"/>
              </w:rPr>
              <w:t>1.8.5</w:t>
            </w:r>
            <w:r w:rsidR="00DD1166" w:rsidRPr="00DD1166">
              <w:rPr>
                <w:rFonts w:eastAsiaTheme="minorEastAsia" w:cs="Arial"/>
                <w:noProof/>
                <w:sz w:val="22"/>
                <w:szCs w:val="22"/>
                <w:lang w:eastAsia="et-EE"/>
              </w:rPr>
              <w:tab/>
            </w:r>
            <w:r w:rsidR="00DD1166" w:rsidRPr="00DD1166">
              <w:rPr>
                <w:rStyle w:val="Hperlink"/>
                <w:rFonts w:cs="Arial"/>
                <w:noProof/>
                <w:sz w:val="22"/>
                <w:szCs w:val="22"/>
              </w:rPr>
              <w:t>Energia- ja keskkonnasäästu lahendused</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_Toc144305482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25</w:t>
            </w:r>
            <w:r w:rsidR="00DD1166" w:rsidRPr="00DD1166">
              <w:rPr>
                <w:rFonts w:cs="Arial"/>
                <w:noProof/>
                <w:webHidden/>
                <w:sz w:val="22"/>
                <w:szCs w:val="22"/>
              </w:rPr>
              <w:fldChar w:fldCharType="end"/>
            </w:r>
          </w:hyperlink>
        </w:p>
        <w:p w14:paraId="7A459A32" w14:textId="4ECCA312" w:rsidR="00DD1166" w:rsidRPr="00DD1166" w:rsidRDefault="00DC1780" w:rsidP="00DD1166">
          <w:pPr>
            <w:pStyle w:val="SK2"/>
            <w:spacing w:before="0" w:after="0" w:line="260" w:lineRule="atLeast"/>
            <w:rPr>
              <w:rFonts w:eastAsiaTheme="minorEastAsia" w:cs="Arial"/>
              <w:noProof/>
              <w:sz w:val="22"/>
              <w:szCs w:val="22"/>
              <w:lang w:eastAsia="et-EE"/>
            </w:rPr>
          </w:pPr>
          <w:hyperlink w:anchor="_Toc144305483" w:history="1">
            <w:r w:rsidR="00DD1166" w:rsidRPr="00DD1166">
              <w:rPr>
                <w:rStyle w:val="Hperlink"/>
                <w:rFonts w:cs="Arial"/>
                <w:noProof/>
                <w:sz w:val="22"/>
                <w:szCs w:val="22"/>
              </w:rPr>
              <w:t>1.9</w:t>
            </w:r>
            <w:r w:rsidR="00DD1166" w:rsidRPr="00DD1166">
              <w:rPr>
                <w:rFonts w:eastAsiaTheme="minorEastAsia" w:cs="Arial"/>
                <w:noProof/>
                <w:sz w:val="22"/>
                <w:szCs w:val="22"/>
                <w:lang w:eastAsia="et-EE"/>
              </w:rPr>
              <w:tab/>
            </w:r>
            <w:r w:rsidR="00DD1166" w:rsidRPr="00DD1166">
              <w:rPr>
                <w:rStyle w:val="Hperlink"/>
                <w:rFonts w:cs="Arial"/>
                <w:noProof/>
                <w:sz w:val="22"/>
                <w:szCs w:val="22"/>
              </w:rPr>
              <w:t>Üldised nõuded seadmetele ja materjalidele</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_Toc144305483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25</w:t>
            </w:r>
            <w:r w:rsidR="00DD1166" w:rsidRPr="00DD1166">
              <w:rPr>
                <w:rFonts w:cs="Arial"/>
                <w:noProof/>
                <w:webHidden/>
                <w:sz w:val="22"/>
                <w:szCs w:val="22"/>
              </w:rPr>
              <w:fldChar w:fldCharType="end"/>
            </w:r>
          </w:hyperlink>
        </w:p>
        <w:p w14:paraId="5B3957B7" w14:textId="4CEE4488" w:rsidR="00DD1166" w:rsidRPr="00DD1166" w:rsidRDefault="00DC1780" w:rsidP="00DD1166">
          <w:pPr>
            <w:pStyle w:val="SK2"/>
            <w:spacing w:before="0" w:after="0" w:line="260" w:lineRule="atLeast"/>
            <w:rPr>
              <w:rFonts w:eastAsiaTheme="minorEastAsia" w:cs="Arial"/>
              <w:noProof/>
              <w:sz w:val="22"/>
              <w:szCs w:val="22"/>
              <w:lang w:eastAsia="et-EE"/>
            </w:rPr>
          </w:pPr>
          <w:hyperlink w:anchor="_Toc144305484" w:history="1">
            <w:r w:rsidR="00DD1166" w:rsidRPr="00DD1166">
              <w:rPr>
                <w:rStyle w:val="Hperlink"/>
                <w:rFonts w:cs="Arial"/>
                <w:noProof/>
                <w:sz w:val="22"/>
                <w:szCs w:val="22"/>
              </w:rPr>
              <w:t>1.10</w:t>
            </w:r>
            <w:r w:rsidR="00DD1166" w:rsidRPr="00DD1166">
              <w:rPr>
                <w:rFonts w:eastAsiaTheme="minorEastAsia" w:cs="Arial"/>
                <w:noProof/>
                <w:sz w:val="22"/>
                <w:szCs w:val="22"/>
                <w:lang w:eastAsia="et-EE"/>
              </w:rPr>
              <w:tab/>
            </w:r>
            <w:r w:rsidR="00DD1166" w:rsidRPr="00DD1166">
              <w:rPr>
                <w:rStyle w:val="Hperlink"/>
                <w:rFonts w:cs="Arial"/>
                <w:noProof/>
                <w:sz w:val="22"/>
                <w:szCs w:val="22"/>
              </w:rPr>
              <w:t>Tööde teostamise järjekord</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_Toc144305484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26</w:t>
            </w:r>
            <w:r w:rsidR="00DD1166" w:rsidRPr="00DD1166">
              <w:rPr>
                <w:rFonts w:cs="Arial"/>
                <w:noProof/>
                <w:webHidden/>
                <w:sz w:val="22"/>
                <w:szCs w:val="22"/>
              </w:rPr>
              <w:fldChar w:fldCharType="end"/>
            </w:r>
          </w:hyperlink>
        </w:p>
        <w:p w14:paraId="41E6E285" w14:textId="72D2B74B" w:rsidR="00DD1166" w:rsidRPr="00DD1166" w:rsidRDefault="00DC1780" w:rsidP="00DD1166">
          <w:pPr>
            <w:pStyle w:val="SK1"/>
            <w:rPr>
              <w:rFonts w:eastAsiaTheme="minorEastAsia"/>
              <w:noProof/>
              <w:lang w:eastAsia="et-EE"/>
            </w:rPr>
          </w:pPr>
          <w:hyperlink w:anchor="_Toc144305485" w:history="1">
            <w:r w:rsidR="00DD1166" w:rsidRPr="00DD1166">
              <w:rPr>
                <w:rStyle w:val="Hperlink"/>
                <w:rFonts w:cs="Arial"/>
                <w:noProof/>
                <w:sz w:val="22"/>
                <w:szCs w:val="22"/>
              </w:rPr>
              <w:t>2</w:t>
            </w:r>
            <w:r w:rsidR="00DD1166" w:rsidRPr="00DD1166">
              <w:rPr>
                <w:rFonts w:eastAsiaTheme="minorEastAsia"/>
                <w:noProof/>
                <w:lang w:eastAsia="et-EE"/>
              </w:rPr>
              <w:tab/>
            </w:r>
            <w:r w:rsidR="00DD1166" w:rsidRPr="00DD1166">
              <w:rPr>
                <w:rStyle w:val="Hperlink"/>
                <w:rFonts w:cs="Arial"/>
                <w:noProof/>
                <w:sz w:val="22"/>
                <w:szCs w:val="22"/>
              </w:rPr>
              <w:t>ELEKTRI- JA AUTOMAATIKAPROJEKT</w:t>
            </w:r>
            <w:r w:rsidR="00DD1166" w:rsidRPr="00DD1166">
              <w:rPr>
                <w:noProof/>
                <w:webHidden/>
              </w:rPr>
              <w:t xml:space="preserve">                                                                          </w:t>
            </w:r>
            <w:r w:rsidR="00DD1166">
              <w:rPr>
                <w:noProof/>
                <w:webHidden/>
              </w:rPr>
              <w:t xml:space="preserve">     </w:t>
            </w:r>
            <w:r w:rsidR="00DD1166" w:rsidRPr="00DD1166">
              <w:rPr>
                <w:noProof/>
                <w:webHidden/>
              </w:rPr>
              <w:fldChar w:fldCharType="begin"/>
            </w:r>
            <w:r w:rsidR="00DD1166" w:rsidRPr="00DD1166">
              <w:rPr>
                <w:noProof/>
                <w:webHidden/>
              </w:rPr>
              <w:instrText xml:space="preserve"> PAGEREF _Toc144305485 \h </w:instrText>
            </w:r>
            <w:r w:rsidR="00DD1166" w:rsidRPr="00DD1166">
              <w:rPr>
                <w:noProof/>
                <w:webHidden/>
              </w:rPr>
            </w:r>
            <w:r w:rsidR="00DD1166" w:rsidRPr="00DD1166">
              <w:rPr>
                <w:noProof/>
                <w:webHidden/>
              </w:rPr>
              <w:fldChar w:fldCharType="separate"/>
            </w:r>
            <w:r>
              <w:rPr>
                <w:noProof/>
                <w:webHidden/>
              </w:rPr>
              <w:t>27</w:t>
            </w:r>
            <w:r w:rsidR="00DD1166" w:rsidRPr="00DD1166">
              <w:rPr>
                <w:noProof/>
                <w:webHidden/>
              </w:rPr>
              <w:fldChar w:fldCharType="end"/>
            </w:r>
          </w:hyperlink>
        </w:p>
        <w:p w14:paraId="518CD664" w14:textId="4CAC6F5A" w:rsidR="00DD1166" w:rsidRPr="00DD1166" w:rsidRDefault="00DC1780" w:rsidP="00DD1166">
          <w:pPr>
            <w:pStyle w:val="SK2"/>
            <w:spacing w:before="0" w:after="0" w:line="260" w:lineRule="atLeast"/>
            <w:rPr>
              <w:rFonts w:eastAsiaTheme="minorEastAsia" w:cs="Arial"/>
              <w:noProof/>
              <w:sz w:val="22"/>
              <w:szCs w:val="22"/>
              <w:lang w:eastAsia="et-EE"/>
            </w:rPr>
          </w:pPr>
          <w:hyperlink w:anchor="_Toc144305486" w:history="1">
            <w:r w:rsidR="00DD1166" w:rsidRPr="00DD1166">
              <w:rPr>
                <w:rStyle w:val="Hperlink"/>
                <w:rFonts w:cs="Arial"/>
                <w:noProof/>
                <w:sz w:val="22"/>
                <w:szCs w:val="22"/>
              </w:rPr>
              <w:t>2.1</w:t>
            </w:r>
            <w:r w:rsidR="00DD1166" w:rsidRPr="00DD1166">
              <w:rPr>
                <w:rFonts w:eastAsiaTheme="minorEastAsia" w:cs="Arial"/>
                <w:noProof/>
                <w:sz w:val="22"/>
                <w:szCs w:val="22"/>
                <w:lang w:eastAsia="et-EE"/>
              </w:rPr>
              <w:tab/>
            </w:r>
            <w:r w:rsidR="00DD1166" w:rsidRPr="00DD1166">
              <w:rPr>
                <w:rStyle w:val="Hperlink"/>
                <w:rFonts w:cs="Arial"/>
                <w:noProof/>
                <w:sz w:val="22"/>
                <w:szCs w:val="22"/>
              </w:rPr>
              <w:t>Elektripaigaldis</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_Toc144305486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27</w:t>
            </w:r>
            <w:r w:rsidR="00DD1166" w:rsidRPr="00DD1166">
              <w:rPr>
                <w:rFonts w:cs="Arial"/>
                <w:noProof/>
                <w:webHidden/>
                <w:sz w:val="22"/>
                <w:szCs w:val="22"/>
              </w:rPr>
              <w:fldChar w:fldCharType="end"/>
            </w:r>
          </w:hyperlink>
        </w:p>
        <w:p w14:paraId="23099E82" w14:textId="30B84854" w:rsidR="00DD1166" w:rsidRPr="00DD1166" w:rsidRDefault="00DC1780" w:rsidP="00DD1166">
          <w:pPr>
            <w:pStyle w:val="SK2"/>
            <w:spacing w:before="0" w:after="0" w:line="260" w:lineRule="atLeast"/>
            <w:rPr>
              <w:rFonts w:eastAsiaTheme="minorEastAsia" w:cs="Arial"/>
              <w:noProof/>
              <w:sz w:val="22"/>
              <w:szCs w:val="22"/>
              <w:lang w:eastAsia="et-EE"/>
            </w:rPr>
          </w:pPr>
          <w:hyperlink w:anchor="_Toc144305487" w:history="1">
            <w:r w:rsidR="00DD1166" w:rsidRPr="00DD1166">
              <w:rPr>
                <w:rStyle w:val="Hperlink"/>
                <w:rFonts w:cs="Arial"/>
                <w:noProof/>
                <w:sz w:val="22"/>
                <w:szCs w:val="22"/>
              </w:rPr>
              <w:t>2.2</w:t>
            </w:r>
            <w:r w:rsidR="00DD1166" w:rsidRPr="00DD1166">
              <w:rPr>
                <w:rFonts w:eastAsiaTheme="minorEastAsia" w:cs="Arial"/>
                <w:noProof/>
                <w:sz w:val="22"/>
                <w:szCs w:val="22"/>
                <w:lang w:eastAsia="et-EE"/>
              </w:rPr>
              <w:tab/>
            </w:r>
            <w:r w:rsidR="00DD1166" w:rsidRPr="00DD1166">
              <w:rPr>
                <w:rStyle w:val="Hperlink"/>
                <w:rFonts w:cs="Arial"/>
                <w:noProof/>
                <w:sz w:val="22"/>
                <w:szCs w:val="22"/>
              </w:rPr>
              <w:t>Elektrivarustus</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_Toc144305487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27</w:t>
            </w:r>
            <w:r w:rsidR="00DD1166" w:rsidRPr="00DD1166">
              <w:rPr>
                <w:rFonts w:cs="Arial"/>
                <w:noProof/>
                <w:webHidden/>
                <w:sz w:val="22"/>
                <w:szCs w:val="22"/>
              </w:rPr>
              <w:fldChar w:fldCharType="end"/>
            </w:r>
          </w:hyperlink>
        </w:p>
        <w:p w14:paraId="4312B572" w14:textId="3DA025F3" w:rsidR="00DD1166" w:rsidRPr="00DD1166" w:rsidRDefault="00DC1780" w:rsidP="00DD1166">
          <w:pPr>
            <w:pStyle w:val="SK2"/>
            <w:spacing w:before="0" w:after="0" w:line="260" w:lineRule="atLeast"/>
            <w:rPr>
              <w:rFonts w:eastAsiaTheme="minorEastAsia" w:cs="Arial"/>
              <w:noProof/>
              <w:sz w:val="22"/>
              <w:szCs w:val="22"/>
              <w:lang w:eastAsia="et-EE"/>
            </w:rPr>
          </w:pPr>
          <w:hyperlink w:anchor="_Toc144305488" w:history="1">
            <w:r w:rsidR="00DD1166" w:rsidRPr="00DD1166">
              <w:rPr>
                <w:rStyle w:val="Hperlink"/>
                <w:rFonts w:cs="Arial"/>
                <w:noProof/>
                <w:sz w:val="22"/>
                <w:szCs w:val="22"/>
              </w:rPr>
              <w:t>2.3</w:t>
            </w:r>
            <w:r w:rsidR="00DD1166" w:rsidRPr="00DD1166">
              <w:rPr>
                <w:rFonts w:eastAsiaTheme="minorEastAsia" w:cs="Arial"/>
                <w:noProof/>
                <w:sz w:val="22"/>
                <w:szCs w:val="22"/>
                <w:lang w:eastAsia="et-EE"/>
              </w:rPr>
              <w:tab/>
            </w:r>
            <w:r w:rsidR="00DD1166" w:rsidRPr="00DD1166">
              <w:rPr>
                <w:rStyle w:val="Hperlink"/>
                <w:rFonts w:cs="Arial"/>
                <w:noProof/>
                <w:sz w:val="22"/>
                <w:szCs w:val="22"/>
              </w:rPr>
              <w:t>Automaatika ja juhtimiskeskus</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_Toc144305488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28</w:t>
            </w:r>
            <w:r w:rsidR="00DD1166" w:rsidRPr="00DD1166">
              <w:rPr>
                <w:rFonts w:cs="Arial"/>
                <w:noProof/>
                <w:webHidden/>
                <w:sz w:val="22"/>
                <w:szCs w:val="22"/>
              </w:rPr>
              <w:fldChar w:fldCharType="end"/>
            </w:r>
          </w:hyperlink>
        </w:p>
        <w:p w14:paraId="3FC7B68C" w14:textId="04BE35D8" w:rsidR="00DD1166" w:rsidRPr="00DD1166" w:rsidRDefault="00DC1780" w:rsidP="00DD1166">
          <w:pPr>
            <w:pStyle w:val="SK2"/>
            <w:spacing w:before="0" w:after="0" w:line="260" w:lineRule="atLeast"/>
            <w:rPr>
              <w:rFonts w:eastAsiaTheme="minorEastAsia" w:cs="Arial"/>
              <w:noProof/>
              <w:sz w:val="22"/>
              <w:szCs w:val="22"/>
              <w:lang w:eastAsia="et-EE"/>
            </w:rPr>
          </w:pPr>
          <w:hyperlink w:anchor="_Toc144305489" w:history="1">
            <w:r w:rsidR="00DD1166" w:rsidRPr="00DD1166">
              <w:rPr>
                <w:rStyle w:val="Hperlink"/>
                <w:rFonts w:cs="Arial"/>
                <w:noProof/>
                <w:sz w:val="22"/>
                <w:szCs w:val="22"/>
              </w:rPr>
              <w:t>2.4</w:t>
            </w:r>
            <w:r w:rsidR="00DD1166" w:rsidRPr="00DD1166">
              <w:rPr>
                <w:rFonts w:eastAsiaTheme="minorEastAsia" w:cs="Arial"/>
                <w:noProof/>
                <w:sz w:val="22"/>
                <w:szCs w:val="22"/>
                <w:lang w:eastAsia="et-EE"/>
              </w:rPr>
              <w:tab/>
            </w:r>
            <w:r w:rsidR="00DD1166" w:rsidRPr="00DD1166">
              <w:rPr>
                <w:rStyle w:val="Hperlink"/>
                <w:rFonts w:cs="Arial"/>
                <w:noProof/>
                <w:sz w:val="22"/>
                <w:szCs w:val="22"/>
              </w:rPr>
              <w:t>Normdokumendid</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_Toc144305489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28</w:t>
            </w:r>
            <w:r w:rsidR="00DD1166" w:rsidRPr="00DD1166">
              <w:rPr>
                <w:rFonts w:cs="Arial"/>
                <w:noProof/>
                <w:webHidden/>
                <w:sz w:val="22"/>
                <w:szCs w:val="22"/>
              </w:rPr>
              <w:fldChar w:fldCharType="end"/>
            </w:r>
          </w:hyperlink>
        </w:p>
        <w:p w14:paraId="6BB2F46B" w14:textId="59DFDE7E" w:rsidR="00DD1166" w:rsidRPr="00DD1166" w:rsidRDefault="00DC1780" w:rsidP="00DD1166">
          <w:pPr>
            <w:pStyle w:val="SK2"/>
            <w:spacing w:before="0" w:after="0" w:line="260" w:lineRule="atLeast"/>
            <w:rPr>
              <w:rFonts w:eastAsiaTheme="minorEastAsia" w:cs="Arial"/>
              <w:noProof/>
              <w:sz w:val="22"/>
              <w:szCs w:val="22"/>
              <w:lang w:eastAsia="et-EE"/>
            </w:rPr>
          </w:pPr>
          <w:hyperlink w:anchor="_Toc144305490" w:history="1">
            <w:r w:rsidR="00DD1166" w:rsidRPr="00DD1166">
              <w:rPr>
                <w:rStyle w:val="Hperlink"/>
                <w:rFonts w:cs="Arial"/>
                <w:noProof/>
                <w:sz w:val="22"/>
                <w:szCs w:val="22"/>
              </w:rPr>
              <w:t>2.5</w:t>
            </w:r>
            <w:r w:rsidR="00DD1166" w:rsidRPr="00DD1166">
              <w:rPr>
                <w:rFonts w:eastAsiaTheme="minorEastAsia" w:cs="Arial"/>
                <w:noProof/>
                <w:sz w:val="22"/>
                <w:szCs w:val="22"/>
                <w:lang w:eastAsia="et-EE"/>
              </w:rPr>
              <w:tab/>
            </w:r>
            <w:r w:rsidR="00DD1166" w:rsidRPr="00DD1166">
              <w:rPr>
                <w:rStyle w:val="Hperlink"/>
                <w:rFonts w:cs="Arial"/>
                <w:noProof/>
                <w:sz w:val="22"/>
                <w:szCs w:val="22"/>
              </w:rPr>
              <w:t>Kütte- ja ventilatsiooniprojekt</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_Toc144305490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29</w:t>
            </w:r>
            <w:r w:rsidR="00DD1166" w:rsidRPr="00DD1166">
              <w:rPr>
                <w:rFonts w:cs="Arial"/>
                <w:noProof/>
                <w:webHidden/>
                <w:sz w:val="22"/>
                <w:szCs w:val="22"/>
              </w:rPr>
              <w:fldChar w:fldCharType="end"/>
            </w:r>
          </w:hyperlink>
        </w:p>
        <w:p w14:paraId="4B57ABB9" w14:textId="28E709DE" w:rsidR="00DD1166" w:rsidRDefault="00DC1780" w:rsidP="00DD1166">
          <w:pPr>
            <w:pStyle w:val="SK2"/>
            <w:spacing w:before="0" w:after="0" w:line="260" w:lineRule="atLeast"/>
            <w:rPr>
              <w:rFonts w:asciiTheme="minorHAnsi" w:eastAsiaTheme="minorEastAsia" w:hAnsiTheme="minorHAnsi" w:cstheme="minorBidi"/>
              <w:noProof/>
              <w:sz w:val="22"/>
              <w:szCs w:val="22"/>
              <w:lang w:eastAsia="et-EE"/>
            </w:rPr>
          </w:pPr>
          <w:hyperlink w:anchor="_Toc144305491" w:history="1">
            <w:r w:rsidR="00DD1166" w:rsidRPr="00DD1166">
              <w:rPr>
                <w:rStyle w:val="Hperlink"/>
                <w:rFonts w:cs="Arial"/>
                <w:noProof/>
                <w:sz w:val="22"/>
                <w:szCs w:val="22"/>
              </w:rPr>
              <w:t>2.6</w:t>
            </w:r>
            <w:r w:rsidR="00DD1166" w:rsidRPr="00DD1166">
              <w:rPr>
                <w:rFonts w:eastAsiaTheme="minorEastAsia" w:cs="Arial"/>
                <w:noProof/>
                <w:sz w:val="22"/>
                <w:szCs w:val="22"/>
                <w:lang w:eastAsia="et-EE"/>
              </w:rPr>
              <w:tab/>
            </w:r>
            <w:r w:rsidR="00DD1166" w:rsidRPr="00DD1166">
              <w:rPr>
                <w:rStyle w:val="Hperlink"/>
                <w:rFonts w:cs="Arial"/>
                <w:noProof/>
                <w:sz w:val="22"/>
                <w:szCs w:val="22"/>
              </w:rPr>
              <w:t>Projekti üleandmine</w:t>
            </w:r>
            <w:r w:rsidR="00DD1166" w:rsidRPr="00DD1166">
              <w:rPr>
                <w:rFonts w:cs="Arial"/>
                <w:noProof/>
                <w:webHidden/>
                <w:sz w:val="22"/>
                <w:szCs w:val="22"/>
              </w:rPr>
              <w:tab/>
            </w:r>
            <w:r w:rsidR="00DD1166" w:rsidRPr="00DD1166">
              <w:rPr>
                <w:rFonts w:cs="Arial"/>
                <w:noProof/>
                <w:webHidden/>
                <w:sz w:val="22"/>
                <w:szCs w:val="22"/>
              </w:rPr>
              <w:fldChar w:fldCharType="begin"/>
            </w:r>
            <w:r w:rsidR="00DD1166" w:rsidRPr="00DD1166">
              <w:rPr>
                <w:rFonts w:cs="Arial"/>
                <w:noProof/>
                <w:webHidden/>
                <w:sz w:val="22"/>
                <w:szCs w:val="22"/>
              </w:rPr>
              <w:instrText xml:space="preserve"> PAGEREF _Toc144305491 \h </w:instrText>
            </w:r>
            <w:r w:rsidR="00DD1166" w:rsidRPr="00DD1166">
              <w:rPr>
                <w:rFonts w:cs="Arial"/>
                <w:noProof/>
                <w:webHidden/>
                <w:sz w:val="22"/>
                <w:szCs w:val="22"/>
              </w:rPr>
            </w:r>
            <w:r w:rsidR="00DD1166" w:rsidRPr="00DD1166">
              <w:rPr>
                <w:rFonts w:cs="Arial"/>
                <w:noProof/>
                <w:webHidden/>
                <w:sz w:val="22"/>
                <w:szCs w:val="22"/>
              </w:rPr>
              <w:fldChar w:fldCharType="separate"/>
            </w:r>
            <w:r>
              <w:rPr>
                <w:rFonts w:cs="Arial"/>
                <w:noProof/>
                <w:webHidden/>
                <w:sz w:val="22"/>
                <w:szCs w:val="22"/>
              </w:rPr>
              <w:t>29</w:t>
            </w:r>
            <w:r w:rsidR="00DD1166" w:rsidRPr="00DD1166">
              <w:rPr>
                <w:rFonts w:cs="Arial"/>
                <w:noProof/>
                <w:webHidden/>
                <w:sz w:val="22"/>
                <w:szCs w:val="22"/>
              </w:rPr>
              <w:fldChar w:fldCharType="end"/>
            </w:r>
          </w:hyperlink>
        </w:p>
        <w:p w14:paraId="7DD07F09" w14:textId="2B53E81B" w:rsidR="00882E18" w:rsidRPr="003421BF" w:rsidRDefault="00944D84" w:rsidP="003421BF">
          <w:pPr>
            <w:spacing w:before="20" w:after="20" w:line="280" w:lineRule="exact"/>
            <w:jc w:val="both"/>
            <w:rPr>
              <w:rFonts w:ascii="Arial" w:hAnsi="Arial" w:cs="Arial"/>
              <w:sz w:val="24"/>
              <w:szCs w:val="24"/>
              <w:lang w:val="et-EE"/>
            </w:rPr>
          </w:pPr>
          <w:r w:rsidRPr="003421BF">
            <w:rPr>
              <w:rFonts w:ascii="Arial" w:eastAsia="Times New Roman" w:hAnsi="Arial" w:cs="Arial"/>
              <w:sz w:val="24"/>
              <w:szCs w:val="24"/>
              <w:lang w:val="et-EE"/>
            </w:rPr>
            <w:lastRenderedPageBreak/>
            <w:fldChar w:fldCharType="end"/>
          </w:r>
        </w:p>
      </w:sdtContent>
    </w:sdt>
    <w:p w14:paraId="2DFFB319" w14:textId="77777777" w:rsidR="00082907" w:rsidRPr="00763113" w:rsidRDefault="00082907" w:rsidP="00EE1CB9">
      <w:pPr>
        <w:rPr>
          <w:rFonts w:ascii="Arial" w:hAnsi="Arial" w:cs="Arial"/>
          <w:b/>
          <w:sz w:val="24"/>
          <w:szCs w:val="24"/>
          <w:lang w:val="et-EE"/>
        </w:rPr>
      </w:pPr>
    </w:p>
    <w:p w14:paraId="6F8BC475" w14:textId="0305ACBC" w:rsidR="00EE1CB9" w:rsidRPr="00DC1780" w:rsidRDefault="00EE1CB9" w:rsidP="00EE1CB9">
      <w:pPr>
        <w:rPr>
          <w:rFonts w:ascii="Arial" w:hAnsi="Arial" w:cs="Arial"/>
          <w:b/>
          <w:sz w:val="24"/>
          <w:szCs w:val="24"/>
          <w:lang w:val="et-EE"/>
        </w:rPr>
      </w:pPr>
      <w:r w:rsidRPr="00763113">
        <w:rPr>
          <w:rFonts w:ascii="Arial" w:hAnsi="Arial" w:cs="Arial"/>
          <w:b/>
          <w:sz w:val="24"/>
          <w:szCs w:val="24"/>
          <w:lang w:val="et-EE"/>
        </w:rPr>
        <w:t>SELETUSKIRI</w:t>
      </w:r>
    </w:p>
    <w:p w14:paraId="3EB933DA" w14:textId="3B3693D6" w:rsidR="00E123CF" w:rsidRPr="00DC1780" w:rsidRDefault="0088633A" w:rsidP="00EC1A5D">
      <w:pPr>
        <w:pStyle w:val="Pealkiri1"/>
        <w:numPr>
          <w:ilvl w:val="0"/>
          <w:numId w:val="10"/>
        </w:numPr>
        <w:spacing w:before="360"/>
        <w:ind w:left="431" w:hanging="431"/>
        <w:rPr>
          <w:rFonts w:cs="Arial"/>
        </w:rPr>
      </w:pPr>
      <w:bookmarkStart w:id="4" w:name="_Toc71727658"/>
      <w:bookmarkStart w:id="5" w:name="_Toc144305448"/>
      <w:bookmarkStart w:id="6" w:name="_Hlk144298663"/>
      <w:r w:rsidRPr="00DC1780">
        <w:rPr>
          <w:rFonts w:cs="Arial"/>
        </w:rPr>
        <w:t>TEHNOLOOGI</w:t>
      </w:r>
      <w:r w:rsidR="00E123CF" w:rsidRPr="00DC1780">
        <w:rPr>
          <w:rFonts w:cs="Arial"/>
        </w:rPr>
        <w:t>A</w:t>
      </w:r>
      <w:bookmarkEnd w:id="4"/>
      <w:bookmarkEnd w:id="5"/>
    </w:p>
    <w:p w14:paraId="6206F57B" w14:textId="77777777" w:rsidR="00E123CF" w:rsidRPr="00DC1780" w:rsidRDefault="00E123CF" w:rsidP="006B1C43">
      <w:pPr>
        <w:pStyle w:val="Pealkiri2"/>
      </w:pPr>
      <w:bookmarkStart w:id="7" w:name="_Toc71727659"/>
      <w:bookmarkStart w:id="8" w:name="_Toc144305449"/>
      <w:bookmarkEnd w:id="6"/>
      <w:r w:rsidRPr="00DC1780">
        <w:t>Seletuskirja ülesehitus</w:t>
      </w:r>
      <w:bookmarkEnd w:id="7"/>
      <w:bookmarkEnd w:id="8"/>
    </w:p>
    <w:p w14:paraId="40044DDE" w14:textId="6D8FCAF3" w:rsidR="00E123CF" w:rsidRPr="00DC1780" w:rsidRDefault="00346E66" w:rsidP="007F1974">
      <w:pPr>
        <w:pStyle w:val="1SwecoNormal"/>
        <w:rPr>
          <w:lang w:val="et-EE"/>
        </w:rPr>
      </w:pPr>
      <w:r w:rsidRPr="00DC1780">
        <w:rPr>
          <w:lang w:val="et-EE"/>
        </w:rPr>
        <w:t>Käesolev s</w:t>
      </w:r>
      <w:r w:rsidR="00E123CF" w:rsidRPr="00DC1780">
        <w:rPr>
          <w:lang w:val="et-EE"/>
        </w:rPr>
        <w:t>eletuskiri on koostatud kõikide asjakohaste</w:t>
      </w:r>
      <w:r w:rsidR="00C954DF" w:rsidRPr="00DC1780">
        <w:rPr>
          <w:lang w:val="et-EE"/>
        </w:rPr>
        <w:t xml:space="preserve"> </w:t>
      </w:r>
      <w:r w:rsidR="00E123CF" w:rsidRPr="00DC1780">
        <w:rPr>
          <w:lang w:val="et-EE"/>
        </w:rPr>
        <w:t>projekt</w:t>
      </w:r>
      <w:r w:rsidR="00B853A1" w:rsidRPr="00DC1780">
        <w:rPr>
          <w:lang w:val="et-EE"/>
        </w:rPr>
        <w:t>eerimisvaldkondade</w:t>
      </w:r>
      <w:r w:rsidR="00E123CF" w:rsidRPr="00DC1780">
        <w:rPr>
          <w:lang w:val="et-EE"/>
        </w:rPr>
        <w:t xml:space="preserve"> seletuskirjade ja lisade kogumina.</w:t>
      </w:r>
      <w:r w:rsidR="00C954DF" w:rsidRPr="00DC1780">
        <w:rPr>
          <w:lang w:val="et-EE"/>
        </w:rPr>
        <w:t xml:space="preserve"> </w:t>
      </w:r>
    </w:p>
    <w:p w14:paraId="10E6DDB0" w14:textId="77777777" w:rsidR="007B7E9C" w:rsidRPr="00DC1780" w:rsidRDefault="007B7E9C" w:rsidP="006B1C43">
      <w:pPr>
        <w:pStyle w:val="Pealkiri2"/>
      </w:pPr>
      <w:bookmarkStart w:id="9" w:name="_Toc144305450"/>
      <w:r w:rsidRPr="00DC1780">
        <w:t>Praegune olukord ja töö eesmärk</w:t>
      </w:r>
      <w:bookmarkEnd w:id="9"/>
    </w:p>
    <w:p w14:paraId="6A0BC900" w14:textId="28E9A667" w:rsidR="00317714" w:rsidRPr="00DC1780" w:rsidRDefault="00317714" w:rsidP="007F1974">
      <w:pPr>
        <w:pStyle w:val="1SwecoNormal"/>
        <w:rPr>
          <w:lang w:val="et-EE"/>
        </w:rPr>
      </w:pPr>
      <w:r w:rsidRPr="00DC1780">
        <w:rPr>
          <w:lang w:val="et-EE"/>
        </w:rPr>
        <w:t>Olemasolev r</w:t>
      </w:r>
      <w:r w:rsidR="007B7E9C" w:rsidRPr="00DC1780">
        <w:rPr>
          <w:lang w:val="et-EE"/>
        </w:rPr>
        <w:t xml:space="preserve">eoveepumpla on </w:t>
      </w:r>
      <w:r w:rsidRPr="00DC1780">
        <w:rPr>
          <w:lang w:val="et-EE"/>
        </w:rPr>
        <w:t xml:space="preserve">rekonstrueeritud 2005 a. Siis </w:t>
      </w:r>
      <w:r w:rsidR="00C53FB4" w:rsidRPr="00DC1780">
        <w:rPr>
          <w:lang w:val="et-EE"/>
        </w:rPr>
        <w:t>oli peamiseks eesmärgiks uute efektiivsemate pumpade paigaldamine ja pumpla torustiku uuendamine.</w:t>
      </w:r>
    </w:p>
    <w:p w14:paraId="4FF6DAA7" w14:textId="21335AAD" w:rsidR="00A20A34" w:rsidRPr="00DC1780" w:rsidRDefault="00A20A34" w:rsidP="00A20A34">
      <w:pPr>
        <w:pStyle w:val="1SwecoNormal"/>
        <w:rPr>
          <w:lang w:val="et-EE"/>
        </w:rPr>
      </w:pPr>
      <w:r w:rsidRPr="00DC1780">
        <w:rPr>
          <w:lang w:val="et-EE"/>
        </w:rPr>
        <w:t xml:space="preserve">Sissevoolutorustik (DN 1000 mm) asetseb 5 meetri kõrgusel maapinna kõrgusest. Sissevoolu- torule on paigaldatud roostevabast terasest siiber peale mida jaguneb toru kaheks: ühel harul on </w:t>
      </w:r>
      <w:proofErr w:type="spellStart"/>
      <w:r w:rsidRPr="00DC1780">
        <w:rPr>
          <w:lang w:val="et-EE"/>
        </w:rPr>
        <w:t>Meva</w:t>
      </w:r>
      <w:proofErr w:type="spellEnd"/>
      <w:r w:rsidRPr="00DC1780">
        <w:rPr>
          <w:lang w:val="et-EE"/>
        </w:rPr>
        <w:t xml:space="preserve"> treppvõre ja teisel manuaalselt puhastatav võre. Võrejäätmed purustatakse pressis ja suunatakse edasi konteinerisse. Reovee vastuvõtureservuaari on paigaldatud märgasetusega manuaalselt juhitav segisti et vältida selles muda sadestumist.</w:t>
      </w:r>
    </w:p>
    <w:p w14:paraId="1794B6F5" w14:textId="030BE3B4" w:rsidR="00904FBB" w:rsidRPr="00DC1780" w:rsidRDefault="00A20A34" w:rsidP="00A20A34">
      <w:pPr>
        <w:pStyle w:val="1SwecoNormal"/>
        <w:rPr>
          <w:lang w:val="et-EE"/>
        </w:rPr>
      </w:pPr>
      <w:r w:rsidRPr="00DC1780">
        <w:rPr>
          <w:lang w:val="et-EE"/>
        </w:rPr>
        <w:t xml:space="preserve">Pumbaruumi (kuivkamber) on paigaldatu 3 märgasetusega vertikaalpumpa. Igaüks neist võimsusega </w:t>
      </w:r>
      <w:r w:rsidR="00E05DA0" w:rsidRPr="00DC1780">
        <w:rPr>
          <w:lang w:val="et-EE"/>
        </w:rPr>
        <w:t xml:space="preserve">ca´ </w:t>
      </w:r>
      <w:r w:rsidR="00D8175F" w:rsidRPr="00DC1780">
        <w:rPr>
          <w:lang w:val="et-EE"/>
        </w:rPr>
        <w:t>45</w:t>
      </w:r>
      <w:r w:rsidRPr="00DC1780">
        <w:rPr>
          <w:lang w:val="et-EE"/>
        </w:rPr>
        <w:t>0</w:t>
      </w:r>
      <w:r w:rsidR="00D8175F" w:rsidRPr="00DC1780">
        <w:rPr>
          <w:lang w:val="et-EE"/>
        </w:rPr>
        <w:t xml:space="preserve"> (540)</w:t>
      </w:r>
      <w:r w:rsidR="00D8175F" w:rsidRPr="00DC1780">
        <w:rPr>
          <w:rStyle w:val="Allmrkuseviide"/>
          <w:lang w:val="et-EE"/>
        </w:rPr>
        <w:footnoteReference w:id="1"/>
      </w:r>
      <w:r w:rsidRPr="00DC1780">
        <w:rPr>
          <w:lang w:val="et-EE"/>
        </w:rPr>
        <w:t xml:space="preserve"> m</w:t>
      </w:r>
      <w:r w:rsidRPr="00DC1780">
        <w:rPr>
          <w:vertAlign w:val="superscript"/>
          <w:lang w:val="et-EE"/>
        </w:rPr>
        <w:t>3</w:t>
      </w:r>
      <w:r w:rsidRPr="00DC1780">
        <w:rPr>
          <w:lang w:val="et-EE"/>
        </w:rPr>
        <w:t>/h ja tõstekõrgusega 3</w:t>
      </w:r>
      <w:r w:rsidR="00D8175F" w:rsidRPr="00DC1780">
        <w:rPr>
          <w:lang w:val="et-EE"/>
        </w:rPr>
        <w:t>4 (32)</w:t>
      </w:r>
      <w:r w:rsidRPr="00DC1780">
        <w:rPr>
          <w:lang w:val="et-EE"/>
        </w:rPr>
        <w:t xml:space="preserve"> m H</w:t>
      </w:r>
      <w:r w:rsidRPr="00DC1780">
        <w:rPr>
          <w:vertAlign w:val="subscript"/>
          <w:lang w:val="et-EE"/>
        </w:rPr>
        <w:t>2</w:t>
      </w:r>
      <w:r w:rsidRPr="00DC1780">
        <w:rPr>
          <w:lang w:val="et-EE"/>
        </w:rPr>
        <w:t xml:space="preserve">0-d (75 kW). </w:t>
      </w:r>
      <w:r w:rsidR="00E05DA0" w:rsidRPr="00DC1780">
        <w:rPr>
          <w:lang w:val="et-EE"/>
        </w:rPr>
        <w:t>Pumpla t</w:t>
      </w:r>
      <w:r w:rsidRPr="00DC1780">
        <w:rPr>
          <w:lang w:val="et-EE"/>
        </w:rPr>
        <w:t>orustik on valmistatud roostevab</w:t>
      </w:r>
      <w:r w:rsidR="00E05DA0" w:rsidRPr="00DC1780">
        <w:rPr>
          <w:lang w:val="et-EE"/>
        </w:rPr>
        <w:t>a</w:t>
      </w:r>
      <w:r w:rsidRPr="00DC1780">
        <w:rPr>
          <w:lang w:val="et-EE"/>
        </w:rPr>
        <w:t xml:space="preserve">terasest: </w:t>
      </w:r>
      <w:proofErr w:type="spellStart"/>
      <w:r w:rsidRPr="00DC1780">
        <w:rPr>
          <w:lang w:val="et-EE"/>
        </w:rPr>
        <w:t>imitoru</w:t>
      </w:r>
      <w:proofErr w:type="spellEnd"/>
      <w:r w:rsidRPr="00DC1780">
        <w:rPr>
          <w:lang w:val="et-EE"/>
        </w:rPr>
        <w:t xml:space="preserve"> on DN 500 ja survetoru DN 400. Mõlemale </w:t>
      </w:r>
      <w:r w:rsidR="00E05DA0" w:rsidRPr="00DC1780">
        <w:rPr>
          <w:lang w:val="et-EE"/>
        </w:rPr>
        <w:t xml:space="preserve">survetoru väljundile </w:t>
      </w:r>
      <w:r w:rsidRPr="00DC1780">
        <w:rPr>
          <w:lang w:val="et-EE"/>
        </w:rPr>
        <w:t xml:space="preserve">on paigaldatud elektromagnetiline </w:t>
      </w:r>
      <w:r w:rsidR="00E05DA0" w:rsidRPr="00DC1780">
        <w:rPr>
          <w:lang w:val="et-EE"/>
        </w:rPr>
        <w:t>kulumõõtu</w:t>
      </w:r>
      <w:r w:rsidRPr="00DC1780">
        <w:rPr>
          <w:lang w:val="et-EE"/>
        </w:rPr>
        <w:t xml:space="preserve">. Survetorustikud on mõlemad 16 km pikkused. Pumpade tööd </w:t>
      </w:r>
      <w:r w:rsidR="00E05DA0" w:rsidRPr="00DC1780">
        <w:rPr>
          <w:lang w:val="et-EE"/>
        </w:rPr>
        <w:t xml:space="preserve">juhitakse vastuvõtureservuaari </w:t>
      </w:r>
      <w:r w:rsidRPr="00DC1780">
        <w:rPr>
          <w:lang w:val="et-EE"/>
        </w:rPr>
        <w:t xml:space="preserve">veenivoo </w:t>
      </w:r>
      <w:r w:rsidR="00E05DA0" w:rsidRPr="00DC1780">
        <w:rPr>
          <w:lang w:val="et-EE"/>
        </w:rPr>
        <w:t xml:space="preserve">alusel, reservuaarile on paigaldatud vastavad </w:t>
      </w:r>
      <w:r w:rsidRPr="00DC1780">
        <w:rPr>
          <w:lang w:val="et-EE"/>
        </w:rPr>
        <w:t xml:space="preserve">andurid. </w:t>
      </w:r>
      <w:r w:rsidR="00E05DA0" w:rsidRPr="00DC1780">
        <w:rPr>
          <w:lang w:val="et-EE"/>
        </w:rPr>
        <w:t>Pumbaruumi lekkevee</w:t>
      </w:r>
      <w:r w:rsidRPr="00DC1780">
        <w:rPr>
          <w:lang w:val="et-EE"/>
        </w:rPr>
        <w:t xml:space="preserve"> kogumiskaevus asets</w:t>
      </w:r>
      <w:r w:rsidR="00E05DA0" w:rsidRPr="00DC1780">
        <w:rPr>
          <w:lang w:val="et-EE"/>
        </w:rPr>
        <w:t>eb kaks</w:t>
      </w:r>
      <w:r w:rsidRPr="00DC1780">
        <w:rPr>
          <w:lang w:val="et-EE"/>
        </w:rPr>
        <w:t xml:space="preserve"> pumpa</w:t>
      </w:r>
      <w:r w:rsidR="00E05DA0" w:rsidRPr="00DC1780">
        <w:rPr>
          <w:lang w:val="et-EE"/>
        </w:rPr>
        <w:t>, mida</w:t>
      </w:r>
      <w:r w:rsidRPr="00DC1780">
        <w:rPr>
          <w:lang w:val="et-EE"/>
        </w:rPr>
        <w:t xml:space="preserve"> juhivad </w:t>
      </w:r>
      <w:r w:rsidR="00904FBB" w:rsidRPr="00DC1780">
        <w:rPr>
          <w:lang w:val="et-EE"/>
        </w:rPr>
        <w:t>kaevu paigaldatud nivooandurid.</w:t>
      </w:r>
    </w:p>
    <w:p w14:paraId="7E94F867" w14:textId="73720B3E" w:rsidR="00C53FB4" w:rsidRPr="00DC1780" w:rsidRDefault="00C53FB4" w:rsidP="007F1974">
      <w:pPr>
        <w:pStyle w:val="1SwecoNormal"/>
        <w:rPr>
          <w:lang w:val="et-EE"/>
        </w:rPr>
      </w:pPr>
      <w:r w:rsidRPr="00DC1780">
        <w:rPr>
          <w:lang w:val="et-EE"/>
        </w:rPr>
        <w:t>Käesolevaks ajal on tekkinud pumpla rekonstrueerimise või uue pumpla rajamise vajadus, kuna:</w:t>
      </w:r>
    </w:p>
    <w:p w14:paraId="79264EF8" w14:textId="5DA38C4D" w:rsidR="00C53FB4" w:rsidRPr="00DC1780" w:rsidRDefault="00C53FB4" w:rsidP="00DD1166">
      <w:pPr>
        <w:pStyle w:val="1SwecoNormal"/>
        <w:numPr>
          <w:ilvl w:val="0"/>
          <w:numId w:val="21"/>
        </w:numPr>
        <w:spacing w:after="80"/>
        <w:ind w:left="714" w:hanging="357"/>
        <w:rPr>
          <w:lang w:val="et-EE"/>
        </w:rPr>
      </w:pPr>
      <w:r w:rsidRPr="00DC1780">
        <w:rPr>
          <w:lang w:val="et-EE"/>
        </w:rPr>
        <w:t>Pumpa olemasolev võre on amortiseerunud ning ei ole piisava efektiivsuse ja töökindlusega;</w:t>
      </w:r>
    </w:p>
    <w:p w14:paraId="664A4521" w14:textId="4A48ED5A" w:rsidR="00C53FB4" w:rsidRPr="00DC1780" w:rsidRDefault="00C53FB4" w:rsidP="00DD1166">
      <w:pPr>
        <w:pStyle w:val="1SwecoNormal"/>
        <w:numPr>
          <w:ilvl w:val="0"/>
          <w:numId w:val="21"/>
        </w:numPr>
        <w:spacing w:after="80"/>
        <w:ind w:left="714" w:hanging="357"/>
        <w:rPr>
          <w:lang w:val="et-EE"/>
        </w:rPr>
      </w:pPr>
      <w:r w:rsidRPr="00DC1780">
        <w:rPr>
          <w:lang w:val="et-EE"/>
        </w:rPr>
        <w:t xml:space="preserve">Olemasolevad pumbad ei võimalda rakendada survetorustikus optimaalset vooluhulka </w:t>
      </w:r>
      <w:r w:rsidR="00E36053" w:rsidRPr="00DC1780">
        <w:rPr>
          <w:lang w:val="et-EE"/>
        </w:rPr>
        <w:t xml:space="preserve">(isepuhastumist tagavat </w:t>
      </w:r>
      <w:r w:rsidRPr="00DC1780">
        <w:rPr>
          <w:lang w:val="et-EE"/>
        </w:rPr>
        <w:t>kiirusrežiimi</w:t>
      </w:r>
      <w:r w:rsidR="00E36053" w:rsidRPr="00DC1780">
        <w:rPr>
          <w:lang w:val="et-EE"/>
        </w:rPr>
        <w:t>);</w:t>
      </w:r>
    </w:p>
    <w:p w14:paraId="6AC666EA" w14:textId="6B6CA675" w:rsidR="00E36053" w:rsidRPr="00DC1780" w:rsidRDefault="00E36053" w:rsidP="00DD1166">
      <w:pPr>
        <w:pStyle w:val="1SwecoNormal"/>
        <w:numPr>
          <w:ilvl w:val="0"/>
          <w:numId w:val="21"/>
        </w:numPr>
        <w:spacing w:after="80"/>
        <w:ind w:left="714" w:hanging="357"/>
        <w:rPr>
          <w:lang w:val="et-EE"/>
        </w:rPr>
      </w:pPr>
      <w:r w:rsidRPr="00DC1780">
        <w:rPr>
          <w:lang w:val="et-EE"/>
        </w:rPr>
        <w:t>Rajatised, nii tehnoloogiaseadmed, konstruktsioonid kui elektri-automaatikasüsteem on tehniliselt amortiseerunud;</w:t>
      </w:r>
    </w:p>
    <w:p w14:paraId="48169E4A" w14:textId="3D359C16" w:rsidR="00082907" w:rsidRPr="00DC1780" w:rsidRDefault="00E36053" w:rsidP="00DD1166">
      <w:pPr>
        <w:pStyle w:val="1SwecoNormal"/>
        <w:numPr>
          <w:ilvl w:val="0"/>
          <w:numId w:val="21"/>
        </w:numPr>
        <w:spacing w:after="80"/>
        <w:ind w:left="714" w:hanging="357"/>
        <w:rPr>
          <w:lang w:val="et-EE"/>
        </w:rPr>
      </w:pPr>
      <w:r w:rsidRPr="00DC1780">
        <w:rPr>
          <w:lang w:val="et-EE"/>
        </w:rPr>
        <w:t>Süsteemis puudub valingvihmade vooluhulga ühtlustamise võimalus.</w:t>
      </w:r>
    </w:p>
    <w:p w14:paraId="4B6F7C8D" w14:textId="64A69EFD" w:rsidR="00356E14" w:rsidRPr="00DC1780" w:rsidRDefault="007B7E9C" w:rsidP="00356E14">
      <w:pPr>
        <w:pStyle w:val="1SwecoNormal"/>
        <w:rPr>
          <w:lang w:val="et-EE"/>
        </w:rPr>
      </w:pPr>
      <w:r w:rsidRPr="00DC1780">
        <w:rPr>
          <w:lang w:val="et-EE"/>
        </w:rPr>
        <w:t>Töö eesmärgiks on</w:t>
      </w:r>
      <w:r w:rsidR="007A3FAA" w:rsidRPr="00DC1780">
        <w:rPr>
          <w:lang w:val="et-EE"/>
        </w:rPr>
        <w:t xml:space="preserve"> v</w:t>
      </w:r>
      <w:r w:rsidR="00356E14" w:rsidRPr="00DC1780">
        <w:rPr>
          <w:lang w:val="et-EE"/>
        </w:rPr>
        <w:t xml:space="preserve">astavalt </w:t>
      </w:r>
      <w:r w:rsidR="007A3FAA" w:rsidRPr="00DC1780">
        <w:rPr>
          <w:lang w:val="et-EE"/>
        </w:rPr>
        <w:t>t</w:t>
      </w:r>
      <w:r w:rsidR="00356E14" w:rsidRPr="00DC1780">
        <w:rPr>
          <w:lang w:val="et-EE"/>
        </w:rPr>
        <w:t xml:space="preserve">ellija </w:t>
      </w:r>
      <w:r w:rsidR="007A3FAA" w:rsidRPr="00DC1780">
        <w:rPr>
          <w:lang w:val="et-EE"/>
        </w:rPr>
        <w:t>soov</w:t>
      </w:r>
      <w:r w:rsidR="00356E14" w:rsidRPr="00DC1780">
        <w:rPr>
          <w:lang w:val="et-EE"/>
        </w:rPr>
        <w:t xml:space="preserve">idele pakkuda ja/või töötada välja võimalikud lahendused Jõhvi reoveepumpla rekonstrueerimiseks eskiisprojekti staadiumis. </w:t>
      </w:r>
    </w:p>
    <w:p w14:paraId="164B59D0" w14:textId="29364D91" w:rsidR="007A3FAA" w:rsidRPr="00DC1780" w:rsidRDefault="007A3FAA" w:rsidP="00356E14">
      <w:pPr>
        <w:pStyle w:val="1SwecoNormal"/>
        <w:rPr>
          <w:lang w:val="et-EE"/>
        </w:rPr>
      </w:pPr>
      <w:r w:rsidRPr="00DC1780">
        <w:rPr>
          <w:lang w:val="et-EE"/>
        </w:rPr>
        <w:t>Eskiisi eesmärgiks on määrata plaaniliselt ja mahuliselt vajalikud rajatised ja objektid, ning määratleda põhimõtteliselt tehnoloogiline lahendus ja eeldatav seadmestik ja paigaldatav võimsus. Tehnoloogia täpsustamine ja seadmestiku täpsem spetsifitseerimine tehakse põhiprojekti staadiumis.</w:t>
      </w:r>
    </w:p>
    <w:p w14:paraId="0F0A0112" w14:textId="5B0E385E" w:rsidR="00356E14" w:rsidRPr="00DC1780" w:rsidRDefault="00356E14" w:rsidP="002C475A">
      <w:pPr>
        <w:pStyle w:val="1SwecoNormal"/>
        <w:numPr>
          <w:ilvl w:val="0"/>
          <w:numId w:val="18"/>
        </w:numPr>
        <w:rPr>
          <w:lang w:val="et-EE"/>
        </w:rPr>
      </w:pPr>
      <w:r w:rsidRPr="00DC1780">
        <w:rPr>
          <w:lang w:val="et-EE"/>
        </w:rPr>
        <w:t>Tellija eesmärgid (nimekiri ei ole lõplik):</w:t>
      </w:r>
    </w:p>
    <w:p w14:paraId="0DD7CCD5" w14:textId="5B4809D0" w:rsidR="00356E14" w:rsidRPr="00DC1780" w:rsidRDefault="00356E14" w:rsidP="002C475A">
      <w:pPr>
        <w:pStyle w:val="1SwecoNormal"/>
        <w:numPr>
          <w:ilvl w:val="0"/>
          <w:numId w:val="19"/>
        </w:numPr>
        <w:ind w:left="1134"/>
        <w:rPr>
          <w:lang w:val="et-EE"/>
        </w:rPr>
      </w:pPr>
      <w:r w:rsidRPr="00DC1780">
        <w:rPr>
          <w:lang w:val="et-EE"/>
        </w:rPr>
        <w:t>Uus reoveepumpla olemasoleva reoveepumpla kõrvale.</w:t>
      </w:r>
    </w:p>
    <w:p w14:paraId="2AD9D12F" w14:textId="68020A74" w:rsidR="00356E14" w:rsidRPr="00DC1780" w:rsidRDefault="00356E14" w:rsidP="002C475A">
      <w:pPr>
        <w:pStyle w:val="1SwecoNormal"/>
        <w:numPr>
          <w:ilvl w:val="0"/>
          <w:numId w:val="19"/>
        </w:numPr>
        <w:ind w:left="1134"/>
        <w:rPr>
          <w:lang w:val="et-EE"/>
        </w:rPr>
      </w:pPr>
      <w:r w:rsidRPr="00DC1780">
        <w:rPr>
          <w:lang w:val="et-EE"/>
        </w:rPr>
        <w:t>Uue reoveepumpla tehnoloogilised lahendused sarnased Tellija olemasolevate reoveepumplatega.</w:t>
      </w:r>
    </w:p>
    <w:p w14:paraId="013ACEB2" w14:textId="315805C5" w:rsidR="00356E14" w:rsidRPr="00DC1780" w:rsidRDefault="00356E14" w:rsidP="002C475A">
      <w:pPr>
        <w:pStyle w:val="1SwecoNormal"/>
        <w:numPr>
          <w:ilvl w:val="0"/>
          <w:numId w:val="19"/>
        </w:numPr>
        <w:ind w:left="1134"/>
        <w:rPr>
          <w:lang w:val="et-EE"/>
        </w:rPr>
      </w:pPr>
      <w:r w:rsidRPr="00DC1780">
        <w:rPr>
          <w:lang w:val="et-EE"/>
        </w:rPr>
        <w:t>Võreprahi transport maapinna kõrgusmärgil asetsevasse konteinerisse.</w:t>
      </w:r>
    </w:p>
    <w:p w14:paraId="4818353E" w14:textId="18E21330" w:rsidR="00356E14" w:rsidRPr="00DC1780" w:rsidRDefault="00356E14" w:rsidP="002C475A">
      <w:pPr>
        <w:pStyle w:val="1SwecoNormal"/>
        <w:numPr>
          <w:ilvl w:val="0"/>
          <w:numId w:val="19"/>
        </w:numPr>
        <w:ind w:left="1134"/>
        <w:rPr>
          <w:lang w:val="et-EE"/>
        </w:rPr>
      </w:pPr>
      <w:r w:rsidRPr="00DC1780">
        <w:rPr>
          <w:lang w:val="et-EE"/>
        </w:rPr>
        <w:t xml:space="preserve">Uus purgimise koht koos </w:t>
      </w:r>
      <w:proofErr w:type="spellStart"/>
      <w:r w:rsidRPr="00DC1780">
        <w:rPr>
          <w:lang w:val="et-EE"/>
        </w:rPr>
        <w:t>purgimisvõrega</w:t>
      </w:r>
      <w:proofErr w:type="spellEnd"/>
      <w:r w:rsidRPr="00DC1780">
        <w:rPr>
          <w:lang w:val="et-EE"/>
        </w:rPr>
        <w:t>.</w:t>
      </w:r>
    </w:p>
    <w:p w14:paraId="63BF564D" w14:textId="3406C9E4" w:rsidR="00356E14" w:rsidRPr="00DC1780" w:rsidRDefault="00356E14" w:rsidP="002C475A">
      <w:pPr>
        <w:pStyle w:val="1SwecoNormal"/>
        <w:numPr>
          <w:ilvl w:val="0"/>
          <w:numId w:val="19"/>
        </w:numPr>
        <w:ind w:left="1134"/>
        <w:rPr>
          <w:lang w:val="et-EE"/>
        </w:rPr>
      </w:pPr>
      <w:r w:rsidRPr="00DC1780">
        <w:rPr>
          <w:lang w:val="et-EE"/>
        </w:rPr>
        <w:t>Uus avariimahuti.</w:t>
      </w:r>
    </w:p>
    <w:p w14:paraId="3E5EB7EA" w14:textId="037C052D" w:rsidR="00356E14" w:rsidRPr="00DC1780" w:rsidRDefault="00356E14" w:rsidP="002C475A">
      <w:pPr>
        <w:pStyle w:val="1SwecoNormal"/>
        <w:numPr>
          <w:ilvl w:val="0"/>
          <w:numId w:val="19"/>
        </w:numPr>
        <w:ind w:left="1134"/>
        <w:rPr>
          <w:lang w:val="et-EE"/>
        </w:rPr>
      </w:pPr>
      <w:r w:rsidRPr="00DC1780">
        <w:rPr>
          <w:lang w:val="et-EE"/>
        </w:rPr>
        <w:t>Õhupuhastus lõhnahäiringu vältimiseks.</w:t>
      </w:r>
    </w:p>
    <w:p w14:paraId="52C27415" w14:textId="77777777" w:rsidR="00356E14" w:rsidRPr="00DC1780" w:rsidRDefault="00356E14" w:rsidP="00356E14">
      <w:pPr>
        <w:pStyle w:val="1SwecoNormal"/>
        <w:rPr>
          <w:lang w:val="et-EE"/>
        </w:rPr>
      </w:pPr>
      <w:r w:rsidRPr="00DC1780">
        <w:rPr>
          <w:lang w:val="et-EE"/>
        </w:rPr>
        <w:t xml:space="preserve">Arvestama peab Narva mnt 137 (katastritunnus 25301:011:0008) kinnistul olemasolevate rajatiste ja kitsendustega. </w:t>
      </w:r>
    </w:p>
    <w:p w14:paraId="7273A1BB" w14:textId="08EC2EF0" w:rsidR="00356E14" w:rsidRPr="00DC1780" w:rsidRDefault="00356E14" w:rsidP="00356E14">
      <w:pPr>
        <w:pStyle w:val="1SwecoNormal"/>
        <w:rPr>
          <w:lang w:val="et-EE"/>
        </w:rPr>
      </w:pPr>
      <w:r w:rsidRPr="00DC1780">
        <w:rPr>
          <w:lang w:val="et-EE"/>
        </w:rPr>
        <w:t xml:space="preserve">Konsultandil tuleb arvutada olulisemate seadmete (võred, </w:t>
      </w:r>
      <w:proofErr w:type="spellStart"/>
      <w:r w:rsidRPr="00DC1780">
        <w:rPr>
          <w:lang w:val="et-EE"/>
        </w:rPr>
        <w:t>purgimisvõre</w:t>
      </w:r>
      <w:proofErr w:type="spellEnd"/>
      <w:r w:rsidRPr="00DC1780">
        <w:rPr>
          <w:lang w:val="et-EE"/>
        </w:rPr>
        <w:t>, pumbad, avariimahuti pumbad) parameetrid.</w:t>
      </w:r>
    </w:p>
    <w:p w14:paraId="7BB32775" w14:textId="319ABED3" w:rsidR="00356E14" w:rsidRPr="00DC1780" w:rsidRDefault="00356E14" w:rsidP="00356E14">
      <w:pPr>
        <w:pStyle w:val="1SwecoNormal"/>
        <w:rPr>
          <w:lang w:val="et-EE"/>
        </w:rPr>
      </w:pPr>
      <w:r w:rsidRPr="00DC1780">
        <w:rPr>
          <w:lang w:val="et-EE"/>
        </w:rPr>
        <w:t xml:space="preserve">Konsultandil tuleb </w:t>
      </w:r>
      <w:proofErr w:type="spellStart"/>
      <w:r w:rsidRPr="00DC1780">
        <w:rPr>
          <w:lang w:val="et-EE"/>
        </w:rPr>
        <w:t>dimensioneerida</w:t>
      </w:r>
      <w:proofErr w:type="spellEnd"/>
      <w:r w:rsidRPr="00DC1780">
        <w:rPr>
          <w:lang w:val="et-EE"/>
        </w:rPr>
        <w:t xml:space="preserve"> rajatiste (juurdepääsuteed, pumpla [võreruum koos märgkambriga, pumpade ruum, elektri-automaatika kilbi paiknemine, avarii diiselgeneraatori ruum, õhupuhasti paiknemine], avariimahuti, purgimise abihoone/ruum, jm olulisemad rajatised) parameetrid.</w:t>
      </w:r>
    </w:p>
    <w:p w14:paraId="22FDA715" w14:textId="77777777" w:rsidR="00356E14" w:rsidRPr="00DC1780" w:rsidRDefault="00356E14" w:rsidP="00356E14">
      <w:pPr>
        <w:pStyle w:val="1SwecoNormal"/>
        <w:rPr>
          <w:lang w:val="et-EE"/>
        </w:rPr>
      </w:pPr>
      <w:r w:rsidRPr="00DC1780">
        <w:rPr>
          <w:lang w:val="et-EE"/>
        </w:rPr>
        <w:t>Eskiisprojekti koosseisus koostada ja esitada vähemalt:</w:t>
      </w:r>
    </w:p>
    <w:p w14:paraId="77FF9E54" w14:textId="7C2E1F32" w:rsidR="00356E14" w:rsidRPr="00DC1780" w:rsidRDefault="00356E14" w:rsidP="002C475A">
      <w:pPr>
        <w:pStyle w:val="1SwecoNormal"/>
        <w:numPr>
          <w:ilvl w:val="1"/>
          <w:numId w:val="20"/>
        </w:numPr>
        <w:rPr>
          <w:lang w:val="et-EE"/>
        </w:rPr>
      </w:pPr>
      <w:r w:rsidRPr="00DC1780">
        <w:rPr>
          <w:lang w:val="et-EE"/>
        </w:rPr>
        <w:t>Teoreetiline hüdrauliline reoveemudel. Tellija edastab olemasoleva hüdraulilise reoveemudeli.</w:t>
      </w:r>
    </w:p>
    <w:p w14:paraId="2469E438" w14:textId="1FAEB858" w:rsidR="00356E14" w:rsidRPr="00DC1780" w:rsidRDefault="00356E14" w:rsidP="002C475A">
      <w:pPr>
        <w:pStyle w:val="1SwecoNormal"/>
        <w:numPr>
          <w:ilvl w:val="1"/>
          <w:numId w:val="20"/>
        </w:numPr>
        <w:rPr>
          <w:lang w:val="et-EE"/>
        </w:rPr>
      </w:pPr>
      <w:r w:rsidRPr="00DC1780">
        <w:rPr>
          <w:lang w:val="et-EE"/>
        </w:rPr>
        <w:t>Reoveepumpla tehnoloogiline skeem.</w:t>
      </w:r>
    </w:p>
    <w:p w14:paraId="0D64FACF" w14:textId="0CE2CBDB" w:rsidR="00356E14" w:rsidRPr="00DC1780" w:rsidRDefault="00356E14" w:rsidP="002C475A">
      <w:pPr>
        <w:pStyle w:val="1SwecoNormal"/>
        <w:numPr>
          <w:ilvl w:val="1"/>
          <w:numId w:val="20"/>
        </w:numPr>
        <w:rPr>
          <w:lang w:val="et-EE"/>
        </w:rPr>
      </w:pPr>
      <w:r w:rsidRPr="00DC1780">
        <w:rPr>
          <w:lang w:val="et-EE"/>
        </w:rPr>
        <w:t>Narva mnt 137 (katastritunnus 25301:011:0008) asendiplaan. Selle tarbeks tellib Tellija Narva mnt 137 kinnistu ehitusgeodeetilise uuringu.</w:t>
      </w:r>
    </w:p>
    <w:p w14:paraId="75F68F18" w14:textId="73B359C3" w:rsidR="00356E14" w:rsidRPr="00DC1780" w:rsidRDefault="00356E14" w:rsidP="002C475A">
      <w:pPr>
        <w:pStyle w:val="1SwecoNormal"/>
        <w:numPr>
          <w:ilvl w:val="1"/>
          <w:numId w:val="20"/>
        </w:numPr>
        <w:rPr>
          <w:lang w:val="et-EE"/>
        </w:rPr>
      </w:pPr>
      <w:r w:rsidRPr="00DC1780">
        <w:rPr>
          <w:lang w:val="et-EE"/>
        </w:rPr>
        <w:t>Narva mnt 137 (katastritunnus 25301:011:0008) kinnistul lammutatavad rajatised ja hooned.</w:t>
      </w:r>
    </w:p>
    <w:p w14:paraId="654DB7E2" w14:textId="0D50DC23" w:rsidR="00356E14" w:rsidRPr="00DC1780" w:rsidRDefault="00356E14" w:rsidP="002C475A">
      <w:pPr>
        <w:pStyle w:val="1SwecoNormal"/>
        <w:numPr>
          <w:ilvl w:val="1"/>
          <w:numId w:val="20"/>
        </w:numPr>
        <w:rPr>
          <w:lang w:val="et-EE"/>
        </w:rPr>
      </w:pPr>
      <w:r w:rsidRPr="00DC1780">
        <w:rPr>
          <w:lang w:val="et-EE"/>
        </w:rPr>
        <w:t>Reoveepumpla (sh pumpla hoone/rajatise, avariimahuti, purgimise abihoone/rajatise) plaanid ja lõiked.</w:t>
      </w:r>
    </w:p>
    <w:p w14:paraId="7219DF3D" w14:textId="77777777" w:rsidR="00D44378" w:rsidRPr="00DC1780" w:rsidRDefault="00D44378" w:rsidP="00D44378">
      <w:pPr>
        <w:pStyle w:val="1SwecoNormal"/>
        <w:ind w:left="720"/>
        <w:rPr>
          <w:lang w:val="et-EE"/>
        </w:rPr>
      </w:pPr>
    </w:p>
    <w:p w14:paraId="002C23DB" w14:textId="77777777" w:rsidR="00E123CF" w:rsidRPr="00DC1780" w:rsidRDefault="00E123CF" w:rsidP="006B1C43">
      <w:pPr>
        <w:pStyle w:val="Pealkiri2"/>
      </w:pPr>
      <w:bookmarkStart w:id="10" w:name="_Toc71727660"/>
      <w:bookmarkStart w:id="11" w:name="_Toc144305451"/>
      <w:r w:rsidRPr="00DC1780">
        <w:t>Üldandmed</w:t>
      </w:r>
      <w:bookmarkEnd w:id="10"/>
      <w:bookmarkEnd w:id="11"/>
    </w:p>
    <w:p w14:paraId="386832BE" w14:textId="77777777" w:rsidR="00E123CF" w:rsidRPr="00DC1780" w:rsidRDefault="00E123CF" w:rsidP="00960A33">
      <w:pPr>
        <w:pStyle w:val="Pealkiri3"/>
      </w:pPr>
      <w:bookmarkStart w:id="12" w:name="_Toc71727661"/>
      <w:bookmarkStart w:id="13" w:name="_Toc144305452"/>
      <w:r w:rsidRPr="00DC1780">
        <w:t>Ehitise asukoht</w:t>
      </w:r>
      <w:bookmarkEnd w:id="12"/>
      <w:bookmarkEnd w:id="13"/>
    </w:p>
    <w:p w14:paraId="05759514" w14:textId="62B4888E" w:rsidR="009A6155" w:rsidRPr="00DC1780" w:rsidRDefault="00E123CF" w:rsidP="00356E14">
      <w:pPr>
        <w:spacing w:after="120" w:line="240" w:lineRule="atLeast"/>
        <w:rPr>
          <w:rFonts w:ascii="Arial" w:hAnsi="Arial" w:cs="Arial"/>
          <w:sz w:val="24"/>
          <w:szCs w:val="24"/>
          <w:lang w:val="et-EE"/>
        </w:rPr>
      </w:pPr>
      <w:r w:rsidRPr="00DC1780">
        <w:rPr>
          <w:rFonts w:ascii="Arial" w:hAnsi="Arial" w:cs="Arial"/>
          <w:sz w:val="24"/>
          <w:szCs w:val="24"/>
          <w:lang w:val="et-EE"/>
        </w:rPr>
        <w:t xml:space="preserve">Käesolevas projektis käsitletav </w:t>
      </w:r>
      <w:r w:rsidR="00356E14" w:rsidRPr="00DC1780">
        <w:rPr>
          <w:rFonts w:ascii="Arial" w:hAnsi="Arial" w:cs="Arial"/>
          <w:sz w:val="24"/>
          <w:szCs w:val="24"/>
          <w:lang w:val="et-EE"/>
        </w:rPr>
        <w:t>Jõhvi reovee</w:t>
      </w:r>
      <w:r w:rsidR="00B853A1" w:rsidRPr="00DC1780">
        <w:rPr>
          <w:rFonts w:ascii="Arial" w:hAnsi="Arial" w:cs="Arial"/>
          <w:sz w:val="24"/>
          <w:szCs w:val="24"/>
          <w:lang w:val="et-EE"/>
        </w:rPr>
        <w:t>pumpla paikneb</w:t>
      </w:r>
      <w:r w:rsidRPr="00DC1780">
        <w:rPr>
          <w:rFonts w:ascii="Arial" w:hAnsi="Arial" w:cs="Arial"/>
          <w:sz w:val="24"/>
          <w:szCs w:val="24"/>
          <w:lang w:val="et-EE"/>
        </w:rPr>
        <w:t xml:space="preserve"> kinnistul:</w:t>
      </w:r>
      <w:r w:rsidR="00356E14" w:rsidRPr="00DC1780">
        <w:rPr>
          <w:sz w:val="24"/>
          <w:szCs w:val="24"/>
        </w:rPr>
        <w:t xml:space="preserve"> </w:t>
      </w:r>
      <w:r w:rsidR="00356E14" w:rsidRPr="00DC1780">
        <w:rPr>
          <w:rFonts w:ascii="Arial" w:hAnsi="Arial" w:cs="Arial"/>
          <w:sz w:val="24"/>
          <w:szCs w:val="24"/>
          <w:lang w:val="et-EE"/>
        </w:rPr>
        <w:t>Narva mnt 137, katastritunnus 25301:011:0008</w:t>
      </w:r>
    </w:p>
    <w:p w14:paraId="1DA4784A" w14:textId="061C1A5D" w:rsidR="00E123CF" w:rsidRPr="00DC1780" w:rsidRDefault="00E123CF" w:rsidP="00960A33">
      <w:pPr>
        <w:pStyle w:val="Pealkiri3"/>
        <w:rPr>
          <w:rFonts w:eastAsia="Lucida Sans Unicode"/>
        </w:rPr>
      </w:pPr>
      <w:bookmarkStart w:id="14" w:name="_Toc66886115"/>
      <w:bookmarkStart w:id="15" w:name="_Toc66894623"/>
      <w:bookmarkStart w:id="16" w:name="_Toc66895483"/>
      <w:bookmarkStart w:id="17" w:name="_Toc66950287"/>
      <w:bookmarkStart w:id="18" w:name="_Toc66951146"/>
      <w:bookmarkStart w:id="19" w:name="_Toc66972246"/>
      <w:bookmarkStart w:id="20" w:name="_Toc71727664"/>
      <w:bookmarkStart w:id="21" w:name="_Toc84185200"/>
      <w:bookmarkStart w:id="22" w:name="_Toc84185304"/>
      <w:bookmarkStart w:id="23" w:name="_Toc84231543"/>
      <w:bookmarkStart w:id="24" w:name="_Toc84232501"/>
      <w:bookmarkStart w:id="25" w:name="_Toc84518017"/>
      <w:bookmarkStart w:id="26" w:name="_Toc84518147"/>
      <w:bookmarkStart w:id="27" w:name="_Toc71727665"/>
      <w:bookmarkStart w:id="28" w:name="_Toc144305453"/>
      <w:bookmarkStart w:id="29" w:name="_Toc392241145"/>
      <w:bookmarkStart w:id="30" w:name="_Toc463530882"/>
      <w:bookmarkStart w:id="31" w:name="_Toc475111471"/>
      <w:bookmarkEnd w:id="14"/>
      <w:bookmarkEnd w:id="15"/>
      <w:bookmarkEnd w:id="16"/>
      <w:bookmarkEnd w:id="17"/>
      <w:bookmarkEnd w:id="18"/>
      <w:bookmarkEnd w:id="19"/>
      <w:bookmarkEnd w:id="20"/>
      <w:bookmarkEnd w:id="21"/>
      <w:bookmarkEnd w:id="22"/>
      <w:bookmarkEnd w:id="23"/>
      <w:bookmarkEnd w:id="24"/>
      <w:bookmarkEnd w:id="25"/>
      <w:bookmarkEnd w:id="26"/>
      <w:r w:rsidRPr="00DC1780">
        <w:rPr>
          <w:rFonts w:eastAsia="Lucida Sans Unicode"/>
        </w:rPr>
        <w:t>Tellija</w:t>
      </w:r>
      <w:bookmarkEnd w:id="27"/>
      <w:bookmarkEnd w:id="28"/>
      <w:r w:rsidRPr="00DC1780">
        <w:rPr>
          <w:rFonts w:eastAsia="Lucida Sans Unicode"/>
        </w:rPr>
        <w:t xml:space="preserve"> </w:t>
      </w:r>
      <w:bookmarkEnd w:id="29"/>
      <w:bookmarkEnd w:id="30"/>
      <w:bookmarkEnd w:id="31"/>
    </w:p>
    <w:p w14:paraId="49A7826D" w14:textId="11827625" w:rsidR="00E123CF" w:rsidRPr="00DC1780" w:rsidRDefault="006A7958" w:rsidP="007A0676">
      <w:pPr>
        <w:tabs>
          <w:tab w:val="left" w:pos="284"/>
        </w:tabs>
        <w:spacing w:after="20" w:line="280" w:lineRule="exact"/>
        <w:rPr>
          <w:rFonts w:ascii="Arial" w:hAnsi="Arial" w:cs="Arial"/>
          <w:sz w:val="24"/>
          <w:szCs w:val="24"/>
          <w:lang w:val="et-EE"/>
        </w:rPr>
      </w:pPr>
      <w:r w:rsidRPr="00DC1780">
        <w:rPr>
          <w:rFonts w:ascii="Arial" w:eastAsia="Times New Roman" w:hAnsi="Arial" w:cs="Arial"/>
          <w:bCs/>
          <w:sz w:val="24"/>
          <w:szCs w:val="24"/>
          <w:lang w:val="et-EE"/>
        </w:rPr>
        <w:t>OÜ Järve Biopuhastus</w:t>
      </w:r>
    </w:p>
    <w:p w14:paraId="7369F734" w14:textId="690324AD" w:rsidR="008329C3" w:rsidRPr="00DC1780" w:rsidRDefault="008329C3" w:rsidP="007A0676">
      <w:pPr>
        <w:tabs>
          <w:tab w:val="left" w:pos="284"/>
        </w:tabs>
        <w:spacing w:after="20" w:line="280" w:lineRule="exact"/>
        <w:rPr>
          <w:rFonts w:ascii="Arial" w:eastAsia="Times New Roman" w:hAnsi="Arial" w:cs="Arial"/>
          <w:sz w:val="24"/>
          <w:szCs w:val="24"/>
          <w:lang w:val="et-EE"/>
        </w:rPr>
      </w:pPr>
      <w:r w:rsidRPr="00DC1780">
        <w:rPr>
          <w:rFonts w:ascii="Arial" w:eastAsia="Times New Roman" w:hAnsi="Arial" w:cs="Arial"/>
          <w:sz w:val="24"/>
          <w:szCs w:val="24"/>
          <w:lang w:val="et-EE"/>
        </w:rPr>
        <w:t>Aadress: Uus-Tehase 3, Kohtla-Järve,</w:t>
      </w:r>
      <w:r w:rsidRPr="00DC1780">
        <w:rPr>
          <w:sz w:val="24"/>
          <w:szCs w:val="24"/>
        </w:rPr>
        <w:t xml:space="preserve"> </w:t>
      </w:r>
      <w:r w:rsidRPr="00DC1780">
        <w:rPr>
          <w:rFonts w:ascii="Arial" w:eastAsia="Times New Roman" w:hAnsi="Arial" w:cs="Arial"/>
          <w:sz w:val="24"/>
          <w:szCs w:val="24"/>
          <w:lang w:val="et-EE"/>
        </w:rPr>
        <w:t>30328 Ida-Virumaa</w:t>
      </w:r>
    </w:p>
    <w:p w14:paraId="4A3BBC50" w14:textId="09EA01AD" w:rsidR="00E123CF" w:rsidRPr="00DC1780" w:rsidRDefault="00E123CF" w:rsidP="007A0676">
      <w:pPr>
        <w:tabs>
          <w:tab w:val="left" w:pos="284"/>
        </w:tabs>
        <w:spacing w:after="20" w:line="280" w:lineRule="exact"/>
        <w:rPr>
          <w:rFonts w:ascii="Arial" w:hAnsi="Arial" w:cs="Arial"/>
          <w:sz w:val="24"/>
          <w:szCs w:val="24"/>
          <w:lang w:val="et-EE"/>
        </w:rPr>
      </w:pPr>
      <w:r w:rsidRPr="00DC1780">
        <w:rPr>
          <w:rFonts w:ascii="Arial" w:hAnsi="Arial" w:cs="Arial"/>
          <w:sz w:val="24"/>
          <w:szCs w:val="24"/>
          <w:lang w:val="et-EE"/>
        </w:rPr>
        <w:t xml:space="preserve">Registrikood: </w:t>
      </w:r>
      <w:r w:rsidR="008329C3" w:rsidRPr="00DC1780">
        <w:rPr>
          <w:rFonts w:ascii="Arial" w:hAnsi="Arial" w:cs="Arial"/>
          <w:sz w:val="24"/>
          <w:szCs w:val="24"/>
          <w:lang w:val="et-EE"/>
        </w:rPr>
        <w:t>10854476</w:t>
      </w:r>
    </w:p>
    <w:p w14:paraId="69F9623B" w14:textId="77777777" w:rsidR="008329C3" w:rsidRPr="00DC1780" w:rsidRDefault="008329C3" w:rsidP="008329C3">
      <w:pPr>
        <w:tabs>
          <w:tab w:val="left" w:pos="284"/>
        </w:tabs>
        <w:spacing w:after="20" w:line="280" w:lineRule="exact"/>
        <w:rPr>
          <w:rFonts w:ascii="Arial" w:hAnsi="Arial" w:cs="Arial"/>
          <w:sz w:val="24"/>
          <w:szCs w:val="24"/>
        </w:rPr>
      </w:pPr>
      <w:r w:rsidRPr="00DC1780">
        <w:rPr>
          <w:rFonts w:ascii="Arial" w:hAnsi="Arial" w:cs="Arial"/>
          <w:sz w:val="24"/>
          <w:szCs w:val="24"/>
        </w:rPr>
        <w:t>e-post: info@idavesi.ee</w:t>
      </w:r>
    </w:p>
    <w:p w14:paraId="48F6B1BD" w14:textId="20F4C3AA" w:rsidR="00E123CF" w:rsidRPr="00DC1780" w:rsidRDefault="00E123CF" w:rsidP="007A0676">
      <w:pPr>
        <w:tabs>
          <w:tab w:val="left" w:pos="284"/>
        </w:tabs>
        <w:spacing w:after="20" w:line="280" w:lineRule="exact"/>
        <w:rPr>
          <w:rFonts w:ascii="Arial" w:hAnsi="Arial" w:cs="Arial"/>
          <w:sz w:val="24"/>
          <w:szCs w:val="24"/>
          <w:lang w:val="et-EE"/>
        </w:rPr>
      </w:pPr>
      <w:r w:rsidRPr="00DC1780">
        <w:rPr>
          <w:rFonts w:ascii="Arial" w:hAnsi="Arial" w:cs="Arial"/>
          <w:sz w:val="24"/>
          <w:szCs w:val="24"/>
          <w:lang w:val="et-EE"/>
        </w:rPr>
        <w:t xml:space="preserve">Telefon: (+372) </w:t>
      </w:r>
      <w:r w:rsidR="008329C3" w:rsidRPr="00DC1780">
        <w:rPr>
          <w:rFonts w:ascii="Arial" w:hAnsi="Arial" w:cs="Arial"/>
          <w:sz w:val="24"/>
          <w:szCs w:val="24"/>
          <w:lang w:val="et-EE"/>
        </w:rPr>
        <w:t>3364683</w:t>
      </w:r>
    </w:p>
    <w:p w14:paraId="3B0D7035" w14:textId="55A04D58" w:rsidR="00E123CF" w:rsidRPr="00DC1780" w:rsidRDefault="00E123CF" w:rsidP="007A0676">
      <w:pPr>
        <w:tabs>
          <w:tab w:val="left" w:pos="284"/>
        </w:tabs>
        <w:spacing w:after="20" w:line="280" w:lineRule="exact"/>
        <w:rPr>
          <w:rFonts w:ascii="Arial" w:hAnsi="Arial" w:cs="Arial"/>
          <w:sz w:val="24"/>
          <w:szCs w:val="24"/>
          <w:lang w:val="et-EE"/>
        </w:rPr>
      </w:pPr>
      <w:r w:rsidRPr="00DC1780">
        <w:rPr>
          <w:rFonts w:ascii="Arial" w:hAnsi="Arial" w:cs="Arial"/>
          <w:sz w:val="24"/>
          <w:szCs w:val="24"/>
          <w:lang w:val="et-EE"/>
        </w:rPr>
        <w:t xml:space="preserve">Volitatud esindaja: </w:t>
      </w:r>
      <w:r w:rsidR="008329C3" w:rsidRPr="00DC1780">
        <w:rPr>
          <w:rFonts w:ascii="Arial" w:hAnsi="Arial" w:cs="Arial"/>
          <w:sz w:val="24"/>
          <w:szCs w:val="24"/>
          <w:lang w:val="et-EE"/>
        </w:rPr>
        <w:t xml:space="preserve">Robert </w:t>
      </w:r>
      <w:proofErr w:type="spellStart"/>
      <w:r w:rsidR="008329C3" w:rsidRPr="00DC1780">
        <w:rPr>
          <w:rFonts w:ascii="Arial" w:hAnsi="Arial" w:cs="Arial"/>
          <w:sz w:val="24"/>
          <w:szCs w:val="24"/>
          <w:lang w:val="et-EE"/>
        </w:rPr>
        <w:t>Järvelainen</w:t>
      </w:r>
      <w:proofErr w:type="spellEnd"/>
    </w:p>
    <w:p w14:paraId="26317094" w14:textId="62D43D65" w:rsidR="008329C3" w:rsidRPr="00DC1780" w:rsidRDefault="00E123CF" w:rsidP="007A0676">
      <w:pPr>
        <w:tabs>
          <w:tab w:val="left" w:pos="284"/>
        </w:tabs>
        <w:spacing w:after="20" w:line="280" w:lineRule="exact"/>
        <w:rPr>
          <w:rFonts w:ascii="Arial" w:hAnsi="Arial" w:cs="Arial"/>
          <w:sz w:val="24"/>
          <w:szCs w:val="24"/>
          <w:lang w:val="et-EE"/>
        </w:rPr>
      </w:pPr>
      <w:r w:rsidRPr="00DC1780">
        <w:rPr>
          <w:rFonts w:ascii="Arial" w:hAnsi="Arial" w:cs="Arial"/>
          <w:sz w:val="24"/>
          <w:szCs w:val="24"/>
          <w:lang w:val="et-EE"/>
        </w:rPr>
        <w:t xml:space="preserve">Telefon: (+372) </w:t>
      </w:r>
      <w:r w:rsidR="00954B54" w:rsidRPr="00DC1780">
        <w:rPr>
          <w:rFonts w:ascii="Arial" w:hAnsi="Arial" w:cs="Arial"/>
          <w:sz w:val="24"/>
          <w:szCs w:val="24"/>
          <w:lang w:val="et-EE"/>
        </w:rPr>
        <w:t>5</w:t>
      </w:r>
      <w:r w:rsidR="000111D4" w:rsidRPr="00DC1780">
        <w:rPr>
          <w:rFonts w:ascii="Arial" w:hAnsi="Arial" w:cs="Arial"/>
          <w:sz w:val="24"/>
          <w:szCs w:val="24"/>
          <w:lang w:val="et-EE"/>
        </w:rPr>
        <w:t>3225211</w:t>
      </w:r>
    </w:p>
    <w:p w14:paraId="628127EE" w14:textId="6F0A8243" w:rsidR="00E123CF" w:rsidRPr="00DC1780" w:rsidRDefault="008329C3" w:rsidP="007A0676">
      <w:pPr>
        <w:tabs>
          <w:tab w:val="left" w:pos="284"/>
        </w:tabs>
        <w:spacing w:after="20" w:line="280" w:lineRule="exact"/>
        <w:rPr>
          <w:rFonts w:ascii="Arial" w:hAnsi="Arial" w:cs="Arial"/>
          <w:sz w:val="24"/>
          <w:szCs w:val="24"/>
        </w:rPr>
      </w:pPr>
      <w:r w:rsidRPr="00DC1780">
        <w:rPr>
          <w:rFonts w:ascii="Arial" w:hAnsi="Arial" w:cs="Arial"/>
          <w:sz w:val="24"/>
          <w:szCs w:val="24"/>
        </w:rPr>
        <w:t>e-post: info@idavesi.ee</w:t>
      </w:r>
    </w:p>
    <w:p w14:paraId="7C4EAE70" w14:textId="77777777" w:rsidR="00E123CF" w:rsidRPr="00DC1780" w:rsidRDefault="00E123CF" w:rsidP="007A0676">
      <w:pPr>
        <w:pStyle w:val="Pealkiri3"/>
        <w:rPr>
          <w:rFonts w:eastAsia="Lucida Sans Unicode"/>
          <w:w w:val="110"/>
          <w:szCs w:val="26"/>
        </w:rPr>
      </w:pPr>
      <w:bookmarkStart w:id="32" w:name="_Toc71727666"/>
      <w:bookmarkStart w:id="33" w:name="_Toc144305454"/>
      <w:r w:rsidRPr="00DC1780">
        <w:rPr>
          <w:rFonts w:eastAsia="Lucida Sans Unicode"/>
        </w:rPr>
        <w:t>Projekteerija</w:t>
      </w:r>
      <w:bookmarkEnd w:id="32"/>
      <w:bookmarkEnd w:id="33"/>
    </w:p>
    <w:p w14:paraId="7187081A" w14:textId="4C6DC1F6" w:rsidR="00E123CF" w:rsidRPr="00DC1780" w:rsidRDefault="00E123CF" w:rsidP="007A0676">
      <w:pPr>
        <w:tabs>
          <w:tab w:val="left" w:pos="1701"/>
        </w:tabs>
        <w:spacing w:before="120" w:after="20" w:line="260" w:lineRule="exact"/>
        <w:rPr>
          <w:rFonts w:ascii="Arial" w:hAnsi="Arial" w:cs="Arial"/>
          <w:sz w:val="24"/>
          <w:szCs w:val="24"/>
          <w:lang w:val="et-EE"/>
        </w:rPr>
      </w:pPr>
      <w:r w:rsidRPr="00DC1780">
        <w:rPr>
          <w:rFonts w:ascii="Arial" w:hAnsi="Arial" w:cs="Arial"/>
          <w:sz w:val="24"/>
          <w:szCs w:val="24"/>
          <w:lang w:val="et-EE"/>
        </w:rPr>
        <w:t>SWECO Projekt AS</w:t>
      </w:r>
    </w:p>
    <w:p w14:paraId="644ED2BE" w14:textId="77777777" w:rsidR="00E123CF" w:rsidRPr="00DC1780" w:rsidRDefault="00E123CF" w:rsidP="007A0676">
      <w:pPr>
        <w:spacing w:after="20" w:line="260" w:lineRule="exact"/>
        <w:rPr>
          <w:rFonts w:ascii="Arial" w:eastAsia="Times New Roman" w:hAnsi="Arial" w:cs="Arial"/>
          <w:sz w:val="24"/>
          <w:szCs w:val="24"/>
          <w:lang w:val="et-EE"/>
        </w:rPr>
      </w:pPr>
      <w:r w:rsidRPr="00DC1780">
        <w:rPr>
          <w:rFonts w:ascii="Arial" w:eastAsia="Times New Roman" w:hAnsi="Arial" w:cs="Arial"/>
          <w:sz w:val="24"/>
          <w:szCs w:val="24"/>
          <w:lang w:val="et-EE"/>
        </w:rPr>
        <w:t>Valukoja tn 8/1, Tallinn, Harjumaa 11415</w:t>
      </w:r>
    </w:p>
    <w:p w14:paraId="3EF7A242" w14:textId="03D718B8" w:rsidR="00E123CF" w:rsidRPr="00DC1780" w:rsidRDefault="00E123CF" w:rsidP="007A0676">
      <w:pPr>
        <w:spacing w:after="20" w:line="260" w:lineRule="exact"/>
        <w:rPr>
          <w:rFonts w:ascii="Arial" w:hAnsi="Arial" w:cs="Arial"/>
          <w:sz w:val="24"/>
          <w:szCs w:val="24"/>
          <w:lang w:val="et-EE"/>
        </w:rPr>
      </w:pPr>
      <w:r w:rsidRPr="00DC1780">
        <w:rPr>
          <w:rFonts w:ascii="Arial" w:hAnsi="Arial" w:cs="Arial"/>
          <w:sz w:val="24"/>
          <w:szCs w:val="24"/>
          <w:lang w:val="et-EE"/>
        </w:rPr>
        <w:t>Telefon</w:t>
      </w:r>
      <w:r w:rsidR="00D44378" w:rsidRPr="00DC1780">
        <w:rPr>
          <w:rFonts w:ascii="Arial" w:hAnsi="Arial" w:cs="Arial"/>
          <w:sz w:val="24"/>
          <w:szCs w:val="24"/>
          <w:lang w:val="et-EE"/>
        </w:rPr>
        <w:t xml:space="preserve">: (+372) </w:t>
      </w:r>
      <w:r w:rsidRPr="00DC1780">
        <w:rPr>
          <w:rFonts w:ascii="Arial" w:hAnsi="Arial" w:cs="Arial"/>
          <w:sz w:val="24"/>
          <w:szCs w:val="24"/>
          <w:lang w:val="et-EE"/>
        </w:rPr>
        <w:t>674 4000</w:t>
      </w:r>
    </w:p>
    <w:p w14:paraId="3D1892A5" w14:textId="2F912A24" w:rsidR="00E123CF" w:rsidRPr="00DC1780" w:rsidRDefault="00D44378" w:rsidP="007A0676">
      <w:pPr>
        <w:spacing w:after="20" w:line="260" w:lineRule="exact"/>
        <w:rPr>
          <w:rFonts w:ascii="Arial" w:hAnsi="Arial" w:cs="Arial"/>
          <w:sz w:val="24"/>
          <w:szCs w:val="24"/>
          <w:lang w:val="et-EE"/>
        </w:rPr>
      </w:pPr>
      <w:r w:rsidRPr="00DC1780">
        <w:rPr>
          <w:rFonts w:ascii="Arial" w:hAnsi="Arial" w:cs="Arial"/>
          <w:sz w:val="24"/>
          <w:szCs w:val="24"/>
          <w:lang w:val="et-EE"/>
        </w:rPr>
        <w:t xml:space="preserve">e-post: </w:t>
      </w:r>
      <w:hyperlink r:id="rId9" w:history="1">
        <w:r w:rsidR="00E123CF" w:rsidRPr="00DC1780">
          <w:rPr>
            <w:rFonts w:ascii="Arial" w:hAnsi="Arial" w:cs="Arial"/>
            <w:sz w:val="24"/>
            <w:szCs w:val="24"/>
            <w:u w:val="single"/>
            <w:lang w:val="et-EE"/>
          </w:rPr>
          <w:t>sweco@sweco.ee</w:t>
        </w:r>
      </w:hyperlink>
    </w:p>
    <w:p w14:paraId="72BEA785" w14:textId="77777777" w:rsidR="00E123CF" w:rsidRPr="00DC1780" w:rsidRDefault="00E123CF" w:rsidP="007A0676">
      <w:pPr>
        <w:spacing w:after="20" w:line="260" w:lineRule="exact"/>
        <w:rPr>
          <w:rFonts w:ascii="Arial" w:hAnsi="Arial" w:cs="Arial"/>
          <w:sz w:val="24"/>
          <w:szCs w:val="24"/>
          <w:lang w:val="et-EE"/>
        </w:rPr>
      </w:pPr>
      <w:r w:rsidRPr="00DC1780">
        <w:rPr>
          <w:rFonts w:ascii="Arial" w:hAnsi="Arial" w:cs="Arial"/>
          <w:sz w:val="24"/>
          <w:szCs w:val="24"/>
          <w:lang w:val="et-EE"/>
        </w:rPr>
        <w:t xml:space="preserve">MTR </w:t>
      </w:r>
      <w:proofErr w:type="spellStart"/>
      <w:r w:rsidRPr="00DC1780">
        <w:rPr>
          <w:rFonts w:ascii="Arial" w:hAnsi="Arial" w:cs="Arial"/>
          <w:sz w:val="24"/>
          <w:szCs w:val="24"/>
          <w:lang w:val="et-EE"/>
        </w:rPr>
        <w:t>reg</w:t>
      </w:r>
      <w:proofErr w:type="spellEnd"/>
      <w:r w:rsidRPr="00DC1780">
        <w:rPr>
          <w:rFonts w:ascii="Arial" w:hAnsi="Arial" w:cs="Arial"/>
          <w:sz w:val="24"/>
          <w:szCs w:val="24"/>
          <w:lang w:val="et-EE"/>
        </w:rPr>
        <w:t xml:space="preserve"> vt tiitelleht</w:t>
      </w:r>
    </w:p>
    <w:p w14:paraId="172D8285" w14:textId="67F1B02A" w:rsidR="00E123CF" w:rsidRPr="00DC1780" w:rsidRDefault="00E123CF" w:rsidP="007A0676">
      <w:pPr>
        <w:spacing w:after="20" w:line="260" w:lineRule="exact"/>
        <w:rPr>
          <w:rFonts w:ascii="Arial" w:hAnsi="Arial" w:cs="Arial"/>
          <w:sz w:val="24"/>
          <w:szCs w:val="24"/>
          <w:lang w:val="et-EE"/>
        </w:rPr>
      </w:pPr>
      <w:r w:rsidRPr="00DC1780">
        <w:rPr>
          <w:rFonts w:ascii="Arial" w:hAnsi="Arial" w:cs="Arial"/>
          <w:sz w:val="24"/>
          <w:szCs w:val="24"/>
          <w:lang w:val="et-EE"/>
        </w:rPr>
        <w:t>Volitatud esindaja: Anna Nikulnikova</w:t>
      </w:r>
      <w:r w:rsidRPr="00DC1780" w:rsidDel="0054256B">
        <w:rPr>
          <w:rFonts w:ascii="Arial" w:hAnsi="Arial" w:cs="Arial"/>
          <w:sz w:val="24"/>
          <w:szCs w:val="24"/>
          <w:lang w:val="et-EE"/>
        </w:rPr>
        <w:t xml:space="preserve"> </w:t>
      </w:r>
    </w:p>
    <w:p w14:paraId="47F4DCB1" w14:textId="2B1768B4" w:rsidR="00E123CF" w:rsidRPr="00DC1780" w:rsidRDefault="00E123CF" w:rsidP="007A0676">
      <w:pPr>
        <w:spacing w:after="20" w:line="260" w:lineRule="exact"/>
        <w:rPr>
          <w:rFonts w:ascii="Arial" w:hAnsi="Arial" w:cs="Arial"/>
          <w:sz w:val="24"/>
          <w:szCs w:val="24"/>
          <w:lang w:val="et-EE"/>
        </w:rPr>
      </w:pPr>
      <w:r w:rsidRPr="00DC1780">
        <w:rPr>
          <w:rFonts w:ascii="Arial" w:hAnsi="Arial" w:cs="Arial"/>
          <w:sz w:val="24"/>
          <w:szCs w:val="24"/>
          <w:lang w:val="et-EE"/>
        </w:rPr>
        <w:t xml:space="preserve">Tel </w:t>
      </w:r>
      <w:r w:rsidR="00D44378" w:rsidRPr="00DC1780">
        <w:rPr>
          <w:rFonts w:ascii="Arial" w:hAnsi="Arial" w:cs="Arial"/>
          <w:sz w:val="24"/>
          <w:szCs w:val="24"/>
          <w:lang w:val="et-EE"/>
        </w:rPr>
        <w:t>(</w:t>
      </w:r>
      <w:r w:rsidRPr="00DC1780">
        <w:rPr>
          <w:rFonts w:ascii="Arial" w:hAnsi="Arial" w:cs="Arial"/>
          <w:sz w:val="24"/>
          <w:szCs w:val="24"/>
          <w:lang w:val="et-EE"/>
        </w:rPr>
        <w:t>+372</w:t>
      </w:r>
      <w:r w:rsidR="00D44378" w:rsidRPr="00DC1780">
        <w:rPr>
          <w:rFonts w:ascii="Arial" w:hAnsi="Arial" w:cs="Arial"/>
          <w:sz w:val="24"/>
          <w:szCs w:val="24"/>
          <w:lang w:val="et-EE"/>
        </w:rPr>
        <w:t>)</w:t>
      </w:r>
      <w:r w:rsidRPr="00DC1780">
        <w:rPr>
          <w:rFonts w:ascii="Arial" w:hAnsi="Arial" w:cs="Arial"/>
          <w:sz w:val="24"/>
          <w:szCs w:val="24"/>
          <w:lang w:val="et-EE"/>
        </w:rPr>
        <w:t xml:space="preserve"> 6744249</w:t>
      </w:r>
    </w:p>
    <w:p w14:paraId="17C34ADE" w14:textId="17137797" w:rsidR="00E123CF" w:rsidRPr="00DC1780" w:rsidRDefault="00D44378" w:rsidP="007A0676">
      <w:pPr>
        <w:spacing w:after="20" w:line="260" w:lineRule="exact"/>
        <w:rPr>
          <w:rFonts w:ascii="Arial" w:hAnsi="Arial" w:cs="Arial"/>
          <w:sz w:val="24"/>
          <w:szCs w:val="24"/>
          <w:u w:val="single"/>
          <w:lang w:val="et-EE"/>
        </w:rPr>
      </w:pPr>
      <w:r w:rsidRPr="00DC1780">
        <w:rPr>
          <w:rFonts w:ascii="Arial" w:hAnsi="Arial" w:cs="Arial"/>
          <w:sz w:val="24"/>
          <w:szCs w:val="24"/>
          <w:lang w:val="et-EE"/>
        </w:rPr>
        <w:t>e</w:t>
      </w:r>
      <w:r w:rsidR="00E123CF" w:rsidRPr="00DC1780">
        <w:rPr>
          <w:rFonts w:ascii="Arial" w:hAnsi="Arial" w:cs="Arial"/>
          <w:sz w:val="24"/>
          <w:szCs w:val="24"/>
          <w:lang w:val="et-EE"/>
        </w:rPr>
        <w:t xml:space="preserve">-post: </w:t>
      </w:r>
      <w:hyperlink r:id="rId10" w:history="1">
        <w:r w:rsidR="00E123CF" w:rsidRPr="00DC1780">
          <w:rPr>
            <w:rStyle w:val="Hperlink"/>
            <w:rFonts w:ascii="Arial" w:hAnsi="Arial" w:cs="Arial"/>
            <w:color w:val="auto"/>
            <w:sz w:val="24"/>
            <w:szCs w:val="24"/>
            <w:lang w:val="et-EE"/>
          </w:rPr>
          <w:t>anna.nikulnikova@sweco.ee</w:t>
        </w:r>
      </w:hyperlink>
    </w:p>
    <w:p w14:paraId="27F1D478" w14:textId="77777777" w:rsidR="00E123CF" w:rsidRPr="00DC1780" w:rsidRDefault="00E123CF" w:rsidP="006B1C43">
      <w:pPr>
        <w:pStyle w:val="Pealkiri2"/>
      </w:pPr>
      <w:bookmarkStart w:id="34" w:name="_Toc71727667"/>
      <w:bookmarkStart w:id="35" w:name="_Toc144305455"/>
      <w:bookmarkStart w:id="36" w:name="_Toc399922678"/>
      <w:bookmarkStart w:id="37" w:name="_Toc406745315"/>
      <w:bookmarkStart w:id="38" w:name="_Toc406746012"/>
      <w:bookmarkStart w:id="39" w:name="_Toc422321906"/>
      <w:r w:rsidRPr="00DC1780">
        <w:t>Alusdokumendid</w:t>
      </w:r>
      <w:bookmarkEnd w:id="34"/>
      <w:bookmarkEnd w:id="35"/>
    </w:p>
    <w:p w14:paraId="0370D757" w14:textId="77777777" w:rsidR="00E123CF" w:rsidRPr="00DC1780" w:rsidRDefault="00E123CF" w:rsidP="00960A33">
      <w:pPr>
        <w:pStyle w:val="Pealkiri3"/>
      </w:pPr>
      <w:bookmarkStart w:id="40" w:name="_Toc71727668"/>
      <w:bookmarkStart w:id="41" w:name="_Toc144305456"/>
      <w:r w:rsidRPr="00DC1780">
        <w:t>Lähteandmed</w:t>
      </w:r>
      <w:bookmarkEnd w:id="36"/>
      <w:bookmarkEnd w:id="37"/>
      <w:bookmarkEnd w:id="38"/>
      <w:bookmarkEnd w:id="39"/>
      <w:bookmarkEnd w:id="40"/>
      <w:bookmarkEnd w:id="41"/>
    </w:p>
    <w:p w14:paraId="1B01CC9F" w14:textId="77777777" w:rsidR="00E123CF" w:rsidRPr="00DC1780" w:rsidRDefault="00E123CF" w:rsidP="009B5621">
      <w:pPr>
        <w:pStyle w:val="Kehatekst2"/>
        <w:spacing w:after="160" w:line="259" w:lineRule="auto"/>
        <w:rPr>
          <w:rFonts w:ascii="Arial" w:eastAsiaTheme="minorHAnsi" w:hAnsi="Arial" w:cs="Arial"/>
          <w:lang w:val="et-EE"/>
        </w:rPr>
      </w:pPr>
      <w:r w:rsidRPr="00DC1780">
        <w:rPr>
          <w:rFonts w:ascii="Arial" w:eastAsiaTheme="minorHAnsi" w:hAnsi="Arial" w:cs="Arial"/>
          <w:lang w:val="et-EE"/>
        </w:rPr>
        <w:t>Projekti koostamisel on aluseks järgmised andmed:</w:t>
      </w:r>
    </w:p>
    <w:p w14:paraId="2F13A317" w14:textId="22B7B525" w:rsidR="00E123CF" w:rsidRPr="00DC1780" w:rsidRDefault="00E123CF" w:rsidP="009B5621">
      <w:pPr>
        <w:pStyle w:val="Loendilik"/>
        <w:numPr>
          <w:ilvl w:val="0"/>
          <w:numId w:val="11"/>
        </w:numPr>
        <w:spacing w:after="120" w:line="260" w:lineRule="exact"/>
      </w:pPr>
      <w:r w:rsidRPr="00DC1780">
        <w:t>Tellijapoolne projekteerimise lähteülesanne</w:t>
      </w:r>
      <w:r w:rsidR="00904FBB" w:rsidRPr="00DC1780">
        <w:t>;</w:t>
      </w:r>
    </w:p>
    <w:p w14:paraId="79C57362" w14:textId="77777777" w:rsidR="00E123CF" w:rsidRPr="00DC1780" w:rsidRDefault="00E123CF" w:rsidP="009B5621">
      <w:pPr>
        <w:pStyle w:val="Loendilik"/>
        <w:numPr>
          <w:ilvl w:val="0"/>
          <w:numId w:val="11"/>
        </w:numPr>
        <w:spacing w:after="120" w:line="260" w:lineRule="exact"/>
      </w:pPr>
      <w:r w:rsidRPr="00DC1780">
        <w:t>Väljavõtted ja koopiad rajatiste projektdokumentatsioonist;</w:t>
      </w:r>
    </w:p>
    <w:p w14:paraId="26E86FC3" w14:textId="65E42D6A" w:rsidR="00E123CF" w:rsidRPr="00DC1780" w:rsidRDefault="00E123CF" w:rsidP="009B5621">
      <w:pPr>
        <w:pStyle w:val="Loendilik"/>
        <w:numPr>
          <w:ilvl w:val="0"/>
          <w:numId w:val="11"/>
        </w:numPr>
        <w:spacing w:after="120" w:line="260" w:lineRule="exact"/>
      </w:pPr>
      <w:r w:rsidRPr="00DC1780">
        <w:t>Töökoosolekute protokollid;</w:t>
      </w:r>
    </w:p>
    <w:p w14:paraId="3E145ABD" w14:textId="77777777" w:rsidR="00E123CF" w:rsidRPr="00DC1780" w:rsidRDefault="00E123CF" w:rsidP="009B5621">
      <w:pPr>
        <w:pStyle w:val="Loendilik"/>
        <w:numPr>
          <w:ilvl w:val="0"/>
          <w:numId w:val="11"/>
        </w:numPr>
        <w:spacing w:after="120" w:line="260" w:lineRule="exact"/>
      </w:pPr>
      <w:r w:rsidRPr="00DC1780">
        <w:t>Kirjavahetus Tellijaga ja tehnoloogiaseadmete tarnijatega</w:t>
      </w:r>
    </w:p>
    <w:p w14:paraId="2DE9E8C4" w14:textId="77777777" w:rsidR="00E123CF" w:rsidRPr="00DC1780" w:rsidRDefault="00E123CF" w:rsidP="00960A33">
      <w:pPr>
        <w:pStyle w:val="Pealkiri3"/>
      </w:pPr>
      <w:bookmarkStart w:id="42" w:name="_Toc399922679"/>
      <w:bookmarkStart w:id="43" w:name="_Toc406745316"/>
      <w:bookmarkStart w:id="44" w:name="_Toc406746013"/>
      <w:bookmarkStart w:id="45" w:name="_Toc422321907"/>
      <w:bookmarkStart w:id="46" w:name="_Ref9951496"/>
      <w:bookmarkStart w:id="47" w:name="_Toc71727669"/>
      <w:bookmarkStart w:id="48" w:name="_Toc144305457"/>
      <w:r w:rsidRPr="00DC1780">
        <w:t>Ehitusuuringud</w:t>
      </w:r>
      <w:bookmarkEnd w:id="42"/>
      <w:bookmarkEnd w:id="43"/>
      <w:bookmarkEnd w:id="44"/>
      <w:bookmarkEnd w:id="45"/>
      <w:bookmarkEnd w:id="46"/>
      <w:bookmarkEnd w:id="47"/>
      <w:bookmarkEnd w:id="48"/>
    </w:p>
    <w:p w14:paraId="01937475" w14:textId="7EF87458" w:rsidR="00E123CF" w:rsidRPr="00DC1780" w:rsidRDefault="00A2290C" w:rsidP="00637BFA">
      <w:pPr>
        <w:pStyle w:val="Pealkiri4"/>
      </w:pPr>
      <w:bookmarkStart w:id="49" w:name="_Toc311549388"/>
      <w:bookmarkStart w:id="50" w:name="_Toc313269998"/>
      <w:bookmarkStart w:id="51" w:name="_Toc362877498"/>
      <w:bookmarkStart w:id="52" w:name="_Toc450823139"/>
      <w:bookmarkStart w:id="53" w:name="_Toc463530888"/>
      <w:bookmarkStart w:id="54" w:name="_Toc144305458"/>
      <w:r w:rsidRPr="00DC1780">
        <w:t>Ehitusgeodeetiliste uurimistööde</w:t>
      </w:r>
      <w:r w:rsidR="00E123CF" w:rsidRPr="00DC1780">
        <w:t xml:space="preserve"> andmed</w:t>
      </w:r>
      <w:bookmarkEnd w:id="49"/>
      <w:bookmarkEnd w:id="50"/>
      <w:bookmarkEnd w:id="51"/>
      <w:bookmarkEnd w:id="52"/>
      <w:bookmarkEnd w:id="53"/>
      <w:bookmarkEnd w:id="54"/>
    </w:p>
    <w:p w14:paraId="4F0EF106" w14:textId="68723C13" w:rsidR="00A2290C" w:rsidRPr="00DC1780" w:rsidRDefault="00A2290C" w:rsidP="002C475A">
      <w:pPr>
        <w:pStyle w:val="Loendilik"/>
        <w:numPr>
          <w:ilvl w:val="1"/>
          <w:numId w:val="22"/>
        </w:numPr>
        <w:spacing w:after="60" w:line="240" w:lineRule="atLeast"/>
        <w:ind w:left="426"/>
        <w:rPr>
          <w:lang w:val="en-GB"/>
        </w:rPr>
      </w:pPr>
      <w:r w:rsidRPr="00DC1780">
        <w:t xml:space="preserve">Narva mnt 137,  </w:t>
      </w:r>
      <w:proofErr w:type="spellStart"/>
      <w:r w:rsidRPr="00DC1780">
        <w:t>Topo</w:t>
      </w:r>
      <w:proofErr w:type="spellEnd"/>
      <w:r w:rsidRPr="00DC1780">
        <w:t xml:space="preserve">-geodeetiline  mõõdistamine  (mõõtkava 1:500) ‒ </w:t>
      </w:r>
      <w:r w:rsidR="00D04E01" w:rsidRPr="00DC1780">
        <w:rPr>
          <w:lang w:val="en-GB"/>
        </w:rPr>
        <w:t xml:space="preserve">IDA-VIRU GEO OÜ, Side </w:t>
      </w:r>
      <w:proofErr w:type="spellStart"/>
      <w:r w:rsidR="00D04E01" w:rsidRPr="00DC1780">
        <w:rPr>
          <w:lang w:val="en-GB"/>
        </w:rPr>
        <w:t>tn</w:t>
      </w:r>
      <w:proofErr w:type="spellEnd"/>
      <w:r w:rsidR="00D04E01" w:rsidRPr="00DC1780">
        <w:rPr>
          <w:lang w:val="en-GB"/>
        </w:rPr>
        <w:t xml:space="preserve"> 14, </w:t>
      </w:r>
      <w:proofErr w:type="spellStart"/>
      <w:r w:rsidR="00D04E01" w:rsidRPr="00DC1780">
        <w:rPr>
          <w:lang w:val="en-GB"/>
        </w:rPr>
        <w:t>Jõhvi</w:t>
      </w:r>
      <w:proofErr w:type="spellEnd"/>
      <w:r w:rsidR="00D04E01" w:rsidRPr="00DC1780">
        <w:rPr>
          <w:lang w:val="en-GB"/>
        </w:rPr>
        <w:t xml:space="preserve"> 41533, </w:t>
      </w:r>
      <w:proofErr w:type="spellStart"/>
      <w:r w:rsidR="00D04E01" w:rsidRPr="00DC1780">
        <w:rPr>
          <w:lang w:val="en-GB"/>
        </w:rPr>
        <w:t>tel</w:t>
      </w:r>
      <w:proofErr w:type="spellEnd"/>
      <w:r w:rsidR="00D04E01" w:rsidRPr="00DC1780">
        <w:rPr>
          <w:lang w:val="en-GB"/>
        </w:rPr>
        <w:t>: 51968583, 3356446, Reg nr 11188679, MTR register EEG000047</w:t>
      </w:r>
    </w:p>
    <w:p w14:paraId="4EE5D19B" w14:textId="77777777" w:rsidR="00904FBB" w:rsidRPr="00DC1780" w:rsidRDefault="00904FBB" w:rsidP="009B5621">
      <w:pPr>
        <w:spacing w:after="120" w:line="240" w:lineRule="atLeast"/>
        <w:jc w:val="both"/>
        <w:rPr>
          <w:rFonts w:ascii="Arial" w:hAnsi="Arial" w:cs="Arial"/>
          <w:sz w:val="24"/>
          <w:szCs w:val="24"/>
          <w:lang w:val="et-EE"/>
        </w:rPr>
      </w:pPr>
    </w:p>
    <w:p w14:paraId="2DBE6F3D" w14:textId="77777777" w:rsidR="00E123CF" w:rsidRPr="00DC1780" w:rsidRDefault="00E123CF" w:rsidP="00960A33">
      <w:pPr>
        <w:pStyle w:val="Pealkiri3"/>
      </w:pPr>
      <w:bookmarkStart w:id="55" w:name="_Toc71727670"/>
      <w:bookmarkStart w:id="56" w:name="_Toc144305459"/>
      <w:r w:rsidRPr="00DC1780">
        <w:t>Normdokumendid ja juhised</w:t>
      </w:r>
      <w:bookmarkEnd w:id="55"/>
      <w:bookmarkEnd w:id="56"/>
    </w:p>
    <w:p w14:paraId="7DBE38B8" w14:textId="77777777" w:rsidR="00E123CF" w:rsidRPr="00DC1780" w:rsidRDefault="00E123CF" w:rsidP="009B5621">
      <w:pPr>
        <w:pStyle w:val="Kehatekst2"/>
        <w:spacing w:before="80" w:after="80" w:line="260" w:lineRule="atLeast"/>
        <w:rPr>
          <w:rFonts w:ascii="Arial" w:eastAsiaTheme="minorHAnsi" w:hAnsi="Arial" w:cs="Arial"/>
          <w:lang w:val="et-EE"/>
        </w:rPr>
      </w:pPr>
      <w:r w:rsidRPr="00DC1780">
        <w:rPr>
          <w:rFonts w:ascii="Arial" w:eastAsiaTheme="minorHAnsi" w:hAnsi="Arial" w:cs="Arial"/>
          <w:lang w:val="et-EE"/>
        </w:rPr>
        <w:t>Projekteerija (Konsultant) lähtub projekteerimis- ja uurimistööde teostamisel peamiselt Eesti projekteerimisnormidest (EPN) ja standarditest (EVS). Eesti standardite puudumisel lähtutakse rahvusvahelistest (EN, ISO) ning Soome normidest (</w:t>
      </w:r>
      <w:proofErr w:type="spellStart"/>
      <w:r w:rsidRPr="00DC1780">
        <w:rPr>
          <w:rFonts w:ascii="Arial" w:eastAsiaTheme="minorHAnsi" w:hAnsi="Arial" w:cs="Arial"/>
          <w:lang w:val="et-EE"/>
        </w:rPr>
        <w:t>RakMK</w:t>
      </w:r>
      <w:proofErr w:type="spellEnd"/>
      <w:r w:rsidRPr="00DC1780">
        <w:rPr>
          <w:rFonts w:ascii="Arial" w:eastAsiaTheme="minorHAnsi" w:hAnsi="Arial" w:cs="Arial"/>
          <w:lang w:val="et-EE"/>
        </w:rPr>
        <w:t>) ja standarditest (SFS). Vajadusel kasutab Konsultant alternatiivseid standardeid (BS, DIN, SS vms), kui nende standardite kasutamine tagab ettenähtud standarditega samaväärse või kõrgema kvaliteeditaseme. Tellija nõudmisel tõestab Konsultant alternatiivse standardi samaväärsust.</w:t>
      </w:r>
    </w:p>
    <w:p w14:paraId="0592E894" w14:textId="77777777" w:rsidR="00E123CF" w:rsidRPr="00DC1780" w:rsidRDefault="00E123CF" w:rsidP="009B5621">
      <w:pPr>
        <w:spacing w:before="80" w:after="80" w:line="260" w:lineRule="atLeast"/>
        <w:jc w:val="both"/>
        <w:rPr>
          <w:rFonts w:ascii="Arial" w:hAnsi="Arial" w:cs="Arial"/>
          <w:sz w:val="24"/>
          <w:szCs w:val="24"/>
          <w:lang w:val="et-EE"/>
        </w:rPr>
      </w:pPr>
      <w:r w:rsidRPr="00DC1780">
        <w:rPr>
          <w:rFonts w:ascii="Arial" w:hAnsi="Arial" w:cs="Arial"/>
          <w:sz w:val="24"/>
          <w:szCs w:val="24"/>
          <w:lang w:val="et-EE"/>
        </w:rPr>
        <w:t>Kui lähteülesandes on ette nähtud kõrgem kvaliteeditase, kui viidatud standardis, on lähteülesandes toodu ülimuslik.</w:t>
      </w:r>
    </w:p>
    <w:p w14:paraId="6FF12172" w14:textId="77777777" w:rsidR="00E123CF" w:rsidRPr="00DC1780" w:rsidRDefault="00E123CF" w:rsidP="009B5621">
      <w:pPr>
        <w:spacing w:before="80" w:after="80" w:line="260" w:lineRule="atLeast"/>
        <w:jc w:val="both"/>
        <w:rPr>
          <w:rFonts w:ascii="Arial" w:hAnsi="Arial" w:cs="Arial"/>
          <w:sz w:val="24"/>
          <w:szCs w:val="24"/>
          <w:lang w:val="et-EE"/>
        </w:rPr>
      </w:pPr>
      <w:r w:rsidRPr="00DC1780">
        <w:rPr>
          <w:rFonts w:ascii="Arial" w:hAnsi="Arial" w:cs="Arial"/>
          <w:sz w:val="24"/>
          <w:szCs w:val="24"/>
          <w:lang w:val="et-EE"/>
        </w:rPr>
        <w:t>Kasutatavate normide, standardite ja kvaliteedinõuete prioriteetsus on alljärgnev:</w:t>
      </w:r>
    </w:p>
    <w:p w14:paraId="109D0EA6" w14:textId="77777777" w:rsidR="00E123CF" w:rsidRPr="00DC1780" w:rsidRDefault="00E123CF" w:rsidP="009B5621">
      <w:pPr>
        <w:spacing w:before="80" w:after="80" w:line="260" w:lineRule="atLeast"/>
        <w:jc w:val="both"/>
        <w:rPr>
          <w:rFonts w:ascii="Arial" w:hAnsi="Arial" w:cs="Arial"/>
          <w:sz w:val="24"/>
          <w:szCs w:val="24"/>
          <w:lang w:val="et-EE"/>
        </w:rPr>
      </w:pPr>
      <w:r w:rsidRPr="00DC1780">
        <w:rPr>
          <w:rFonts w:ascii="Arial" w:hAnsi="Arial" w:cs="Arial"/>
          <w:sz w:val="24"/>
          <w:szCs w:val="24"/>
          <w:lang w:val="et-EE"/>
        </w:rPr>
        <w:t>Normid</w:t>
      </w:r>
    </w:p>
    <w:p w14:paraId="7447B012" w14:textId="77777777" w:rsidR="00E123CF" w:rsidRPr="00DC1780" w:rsidRDefault="00E123CF" w:rsidP="00557AD7">
      <w:pPr>
        <w:numPr>
          <w:ilvl w:val="0"/>
          <w:numId w:val="12"/>
        </w:numPr>
        <w:spacing w:before="80" w:after="80" w:line="260" w:lineRule="atLeast"/>
        <w:jc w:val="both"/>
        <w:rPr>
          <w:rFonts w:ascii="Arial" w:hAnsi="Arial" w:cs="Arial"/>
          <w:sz w:val="24"/>
          <w:szCs w:val="24"/>
          <w:lang w:val="et-EE"/>
        </w:rPr>
      </w:pPr>
      <w:r w:rsidRPr="00DC1780">
        <w:rPr>
          <w:rFonts w:ascii="Arial" w:hAnsi="Arial" w:cs="Arial"/>
          <w:sz w:val="24"/>
          <w:szCs w:val="24"/>
          <w:lang w:val="et-EE"/>
        </w:rPr>
        <w:t>Eesti projekteerimisnormid (EPN) ja/või vastavad EVS standardid;</w:t>
      </w:r>
    </w:p>
    <w:p w14:paraId="7D3AA476" w14:textId="77777777" w:rsidR="00E123CF" w:rsidRPr="00DC1780" w:rsidRDefault="00E123CF" w:rsidP="00557AD7">
      <w:pPr>
        <w:numPr>
          <w:ilvl w:val="0"/>
          <w:numId w:val="12"/>
        </w:numPr>
        <w:spacing w:before="80" w:after="80" w:line="260" w:lineRule="atLeast"/>
        <w:jc w:val="both"/>
        <w:rPr>
          <w:rFonts w:ascii="Arial" w:hAnsi="Arial" w:cs="Arial"/>
          <w:sz w:val="24"/>
          <w:szCs w:val="24"/>
          <w:lang w:val="et-EE"/>
        </w:rPr>
      </w:pPr>
      <w:r w:rsidRPr="00DC1780">
        <w:rPr>
          <w:rFonts w:ascii="Arial" w:hAnsi="Arial" w:cs="Arial"/>
          <w:sz w:val="24"/>
          <w:szCs w:val="24"/>
          <w:lang w:val="et-EE"/>
        </w:rPr>
        <w:t>Eesti projekteerimisnormide eelnõud ja eelnormid ja/või vastavad EVS standardid;</w:t>
      </w:r>
    </w:p>
    <w:p w14:paraId="4DC441DF" w14:textId="77777777" w:rsidR="00E123CF" w:rsidRPr="00DC1780" w:rsidRDefault="00E123CF" w:rsidP="00557AD7">
      <w:pPr>
        <w:numPr>
          <w:ilvl w:val="0"/>
          <w:numId w:val="12"/>
        </w:numPr>
        <w:spacing w:before="80" w:after="80" w:line="260" w:lineRule="atLeast"/>
        <w:jc w:val="both"/>
        <w:rPr>
          <w:rFonts w:ascii="Arial" w:hAnsi="Arial" w:cs="Arial"/>
          <w:sz w:val="24"/>
          <w:szCs w:val="24"/>
          <w:lang w:val="et-EE"/>
        </w:rPr>
      </w:pPr>
      <w:r w:rsidRPr="00DC1780">
        <w:rPr>
          <w:rFonts w:ascii="Arial" w:hAnsi="Arial" w:cs="Arial"/>
          <w:sz w:val="24"/>
          <w:szCs w:val="24"/>
          <w:lang w:val="et-EE"/>
        </w:rPr>
        <w:t>Soome normid (</w:t>
      </w:r>
      <w:proofErr w:type="spellStart"/>
      <w:r w:rsidRPr="00DC1780">
        <w:rPr>
          <w:rFonts w:ascii="Arial" w:hAnsi="Arial" w:cs="Arial"/>
          <w:sz w:val="24"/>
          <w:szCs w:val="24"/>
          <w:lang w:val="et-EE"/>
        </w:rPr>
        <w:t>RakMK</w:t>
      </w:r>
      <w:proofErr w:type="spellEnd"/>
      <w:r w:rsidRPr="00DC1780">
        <w:rPr>
          <w:rFonts w:ascii="Arial" w:hAnsi="Arial" w:cs="Arial"/>
          <w:sz w:val="24"/>
          <w:szCs w:val="24"/>
          <w:lang w:val="et-EE"/>
        </w:rPr>
        <w:t>) ja endise Nõukogude Liidu normid (</w:t>
      </w:r>
      <w:proofErr w:type="spellStart"/>
      <w:r w:rsidRPr="00DC1780">
        <w:rPr>
          <w:rFonts w:ascii="Arial" w:hAnsi="Arial" w:cs="Arial"/>
          <w:sz w:val="24"/>
          <w:szCs w:val="24"/>
          <w:lang w:val="et-EE"/>
        </w:rPr>
        <w:t>SNiP</w:t>
      </w:r>
      <w:proofErr w:type="spellEnd"/>
      <w:r w:rsidRPr="00DC1780">
        <w:rPr>
          <w:rFonts w:ascii="Arial" w:hAnsi="Arial" w:cs="Arial"/>
          <w:sz w:val="24"/>
          <w:szCs w:val="24"/>
          <w:lang w:val="et-EE"/>
        </w:rPr>
        <w:t>);</w:t>
      </w:r>
    </w:p>
    <w:p w14:paraId="7D1FDD5A" w14:textId="77777777" w:rsidR="00E123CF" w:rsidRPr="00DC1780" w:rsidRDefault="00E123CF" w:rsidP="00557AD7">
      <w:pPr>
        <w:numPr>
          <w:ilvl w:val="0"/>
          <w:numId w:val="12"/>
        </w:numPr>
        <w:spacing w:before="80" w:after="80" w:line="260" w:lineRule="atLeast"/>
        <w:jc w:val="both"/>
        <w:rPr>
          <w:rFonts w:ascii="Arial" w:hAnsi="Arial" w:cs="Arial"/>
          <w:sz w:val="24"/>
          <w:szCs w:val="24"/>
          <w:lang w:val="et-EE"/>
        </w:rPr>
      </w:pPr>
      <w:r w:rsidRPr="00DC1780">
        <w:rPr>
          <w:rFonts w:ascii="Arial" w:hAnsi="Arial" w:cs="Arial"/>
          <w:sz w:val="24"/>
          <w:szCs w:val="24"/>
          <w:lang w:val="et-EE"/>
        </w:rPr>
        <w:t>Muud normid (BS jne).</w:t>
      </w:r>
    </w:p>
    <w:p w14:paraId="4A7BC1A0" w14:textId="77777777" w:rsidR="00E123CF" w:rsidRPr="00DC1780" w:rsidRDefault="00E123CF" w:rsidP="009B5621">
      <w:pPr>
        <w:spacing w:before="80" w:after="80" w:line="260" w:lineRule="atLeast"/>
        <w:jc w:val="both"/>
        <w:rPr>
          <w:rFonts w:ascii="Arial" w:hAnsi="Arial" w:cs="Arial"/>
          <w:sz w:val="24"/>
          <w:szCs w:val="24"/>
          <w:lang w:val="et-EE"/>
        </w:rPr>
      </w:pPr>
      <w:r w:rsidRPr="00DC1780">
        <w:rPr>
          <w:rFonts w:ascii="Arial" w:hAnsi="Arial" w:cs="Arial"/>
          <w:sz w:val="24"/>
          <w:szCs w:val="24"/>
          <w:lang w:val="et-EE"/>
        </w:rPr>
        <w:t>Standardid</w:t>
      </w:r>
    </w:p>
    <w:p w14:paraId="08C001C0" w14:textId="77777777" w:rsidR="00E123CF" w:rsidRPr="00DC1780" w:rsidRDefault="00E123CF" w:rsidP="00557AD7">
      <w:pPr>
        <w:numPr>
          <w:ilvl w:val="0"/>
          <w:numId w:val="13"/>
        </w:numPr>
        <w:spacing w:before="80" w:after="80" w:line="260" w:lineRule="atLeast"/>
        <w:jc w:val="both"/>
        <w:rPr>
          <w:rFonts w:ascii="Arial" w:hAnsi="Arial" w:cs="Arial"/>
          <w:sz w:val="24"/>
          <w:szCs w:val="24"/>
          <w:lang w:val="et-EE"/>
        </w:rPr>
      </w:pPr>
      <w:r w:rsidRPr="00DC1780">
        <w:rPr>
          <w:rFonts w:ascii="Arial" w:hAnsi="Arial" w:cs="Arial"/>
          <w:sz w:val="24"/>
          <w:szCs w:val="24"/>
          <w:lang w:val="et-EE"/>
        </w:rPr>
        <w:t>Eesti standardid (EVS; EV-ST);</w:t>
      </w:r>
    </w:p>
    <w:p w14:paraId="490FE86F" w14:textId="77777777" w:rsidR="00E123CF" w:rsidRPr="00DC1780" w:rsidRDefault="00E123CF" w:rsidP="00557AD7">
      <w:pPr>
        <w:numPr>
          <w:ilvl w:val="0"/>
          <w:numId w:val="13"/>
        </w:numPr>
        <w:spacing w:before="80" w:after="80" w:line="260" w:lineRule="atLeast"/>
        <w:jc w:val="both"/>
        <w:rPr>
          <w:rFonts w:ascii="Arial" w:hAnsi="Arial" w:cs="Arial"/>
          <w:sz w:val="24"/>
          <w:szCs w:val="24"/>
          <w:lang w:val="et-EE"/>
        </w:rPr>
      </w:pPr>
      <w:r w:rsidRPr="00DC1780">
        <w:rPr>
          <w:rFonts w:ascii="Arial" w:hAnsi="Arial" w:cs="Arial"/>
          <w:sz w:val="24"/>
          <w:szCs w:val="24"/>
          <w:lang w:val="et-EE"/>
        </w:rPr>
        <w:t>Muud Eesti projekteerimisnormides viidatud standardid;</w:t>
      </w:r>
    </w:p>
    <w:p w14:paraId="0254C152" w14:textId="77777777" w:rsidR="00E123CF" w:rsidRPr="00DC1780" w:rsidRDefault="00E123CF" w:rsidP="00557AD7">
      <w:pPr>
        <w:numPr>
          <w:ilvl w:val="0"/>
          <w:numId w:val="13"/>
        </w:numPr>
        <w:spacing w:before="80" w:after="80" w:line="260" w:lineRule="atLeast"/>
        <w:jc w:val="both"/>
        <w:rPr>
          <w:rFonts w:ascii="Arial" w:hAnsi="Arial" w:cs="Arial"/>
          <w:sz w:val="24"/>
          <w:szCs w:val="24"/>
          <w:lang w:val="et-EE"/>
        </w:rPr>
      </w:pPr>
      <w:r w:rsidRPr="00DC1780">
        <w:rPr>
          <w:rFonts w:ascii="Arial" w:hAnsi="Arial" w:cs="Arial"/>
          <w:sz w:val="24"/>
          <w:szCs w:val="24"/>
          <w:lang w:val="et-EE"/>
        </w:rPr>
        <w:t>Muud standardid, millele on viidatud teiste riikide või rahvusvahelistes normides;</w:t>
      </w:r>
    </w:p>
    <w:p w14:paraId="088915D9" w14:textId="77777777" w:rsidR="00E123CF" w:rsidRPr="00DC1780" w:rsidRDefault="00E123CF" w:rsidP="00557AD7">
      <w:pPr>
        <w:numPr>
          <w:ilvl w:val="0"/>
          <w:numId w:val="13"/>
        </w:numPr>
        <w:spacing w:before="80" w:after="80" w:line="260" w:lineRule="atLeast"/>
        <w:jc w:val="both"/>
        <w:rPr>
          <w:rFonts w:ascii="Arial" w:hAnsi="Arial" w:cs="Arial"/>
          <w:sz w:val="24"/>
          <w:szCs w:val="24"/>
          <w:lang w:val="et-EE"/>
        </w:rPr>
      </w:pPr>
      <w:r w:rsidRPr="00DC1780">
        <w:rPr>
          <w:rFonts w:ascii="Arial" w:hAnsi="Arial" w:cs="Arial"/>
          <w:sz w:val="24"/>
          <w:szCs w:val="24"/>
          <w:lang w:val="et-EE"/>
        </w:rPr>
        <w:t>Muud standardid.</w:t>
      </w:r>
    </w:p>
    <w:p w14:paraId="0E17DC03" w14:textId="77777777" w:rsidR="00E123CF" w:rsidRPr="00DC1780" w:rsidRDefault="00E123CF" w:rsidP="009B5621">
      <w:pPr>
        <w:spacing w:before="80" w:after="80" w:line="260" w:lineRule="atLeast"/>
        <w:jc w:val="both"/>
        <w:rPr>
          <w:rFonts w:ascii="Arial" w:hAnsi="Arial" w:cs="Arial"/>
          <w:sz w:val="24"/>
          <w:szCs w:val="24"/>
          <w:lang w:val="et-EE"/>
        </w:rPr>
      </w:pPr>
      <w:r w:rsidRPr="00DC1780">
        <w:rPr>
          <w:rFonts w:ascii="Arial" w:hAnsi="Arial" w:cs="Arial"/>
          <w:sz w:val="24"/>
          <w:szCs w:val="24"/>
          <w:lang w:val="et-EE"/>
        </w:rPr>
        <w:t>Kvaliteedinõuded ja juhendid</w:t>
      </w:r>
    </w:p>
    <w:p w14:paraId="44600FB6" w14:textId="77777777" w:rsidR="00E123CF" w:rsidRPr="00DC1780" w:rsidRDefault="00E123CF" w:rsidP="00557AD7">
      <w:pPr>
        <w:numPr>
          <w:ilvl w:val="0"/>
          <w:numId w:val="14"/>
        </w:numPr>
        <w:spacing w:before="80" w:after="80" w:line="260" w:lineRule="atLeast"/>
        <w:jc w:val="both"/>
        <w:rPr>
          <w:rFonts w:ascii="Arial" w:hAnsi="Arial" w:cs="Arial"/>
          <w:sz w:val="24"/>
          <w:szCs w:val="24"/>
          <w:lang w:val="et-EE"/>
        </w:rPr>
      </w:pPr>
      <w:r w:rsidRPr="00DC1780">
        <w:rPr>
          <w:rFonts w:ascii="Arial" w:hAnsi="Arial" w:cs="Arial"/>
          <w:sz w:val="24"/>
          <w:szCs w:val="24"/>
          <w:lang w:val="et-EE"/>
        </w:rPr>
        <w:t>Eesti projekteerimisnormides ja standardites sätestatud kvaliteedinõuded;</w:t>
      </w:r>
    </w:p>
    <w:p w14:paraId="34477F4A" w14:textId="77777777" w:rsidR="00E123CF" w:rsidRPr="00DC1780" w:rsidRDefault="00E123CF" w:rsidP="00557AD7">
      <w:pPr>
        <w:numPr>
          <w:ilvl w:val="0"/>
          <w:numId w:val="14"/>
        </w:numPr>
        <w:spacing w:before="80" w:after="80" w:line="260" w:lineRule="atLeast"/>
        <w:jc w:val="both"/>
        <w:rPr>
          <w:rFonts w:ascii="Arial" w:hAnsi="Arial" w:cs="Arial"/>
          <w:sz w:val="24"/>
          <w:szCs w:val="24"/>
          <w:lang w:val="et-EE"/>
        </w:rPr>
      </w:pPr>
      <w:proofErr w:type="spellStart"/>
      <w:r w:rsidRPr="00DC1780">
        <w:rPr>
          <w:rFonts w:ascii="Arial" w:hAnsi="Arial" w:cs="Arial"/>
          <w:sz w:val="24"/>
          <w:szCs w:val="24"/>
          <w:lang w:val="et-EE"/>
        </w:rPr>
        <w:t>MaaRYL</w:t>
      </w:r>
      <w:proofErr w:type="spellEnd"/>
      <w:r w:rsidRPr="00DC1780">
        <w:rPr>
          <w:rFonts w:ascii="Arial" w:hAnsi="Arial" w:cs="Arial"/>
          <w:sz w:val="24"/>
          <w:szCs w:val="24"/>
          <w:lang w:val="et-EE"/>
        </w:rPr>
        <w:t xml:space="preserve"> 2010, Tarindi RYL 2010 ja Sisetööde RYL 2013 kvaliteedinõuded;</w:t>
      </w:r>
    </w:p>
    <w:p w14:paraId="35EB04AA" w14:textId="77777777" w:rsidR="00E123CF" w:rsidRPr="00DC1780" w:rsidRDefault="00E123CF" w:rsidP="00557AD7">
      <w:pPr>
        <w:numPr>
          <w:ilvl w:val="0"/>
          <w:numId w:val="14"/>
        </w:numPr>
        <w:spacing w:before="80" w:after="80" w:line="260" w:lineRule="atLeast"/>
        <w:jc w:val="both"/>
        <w:rPr>
          <w:rFonts w:ascii="Arial" w:hAnsi="Arial" w:cs="Arial"/>
          <w:sz w:val="24"/>
          <w:szCs w:val="24"/>
          <w:lang w:val="et-EE"/>
        </w:rPr>
      </w:pPr>
      <w:proofErr w:type="spellStart"/>
      <w:r w:rsidRPr="00DC1780">
        <w:rPr>
          <w:rFonts w:ascii="Arial" w:hAnsi="Arial" w:cs="Arial"/>
          <w:sz w:val="24"/>
          <w:szCs w:val="24"/>
          <w:lang w:val="et-EE"/>
        </w:rPr>
        <w:t>MaaRYL</w:t>
      </w:r>
      <w:proofErr w:type="spellEnd"/>
      <w:r w:rsidRPr="00DC1780">
        <w:rPr>
          <w:rFonts w:ascii="Arial" w:hAnsi="Arial" w:cs="Arial"/>
          <w:sz w:val="24"/>
          <w:szCs w:val="24"/>
          <w:lang w:val="et-EE"/>
        </w:rPr>
        <w:t xml:space="preserve"> 2010, Tarindi RYL 2010 ja Sisetööde RYL 2013 viidatud kvaliteedinõudeid sätestavad dokumendid;</w:t>
      </w:r>
    </w:p>
    <w:p w14:paraId="77B47A1A" w14:textId="77777777" w:rsidR="00E123CF" w:rsidRPr="00DC1780" w:rsidRDefault="00E123CF" w:rsidP="00557AD7">
      <w:pPr>
        <w:numPr>
          <w:ilvl w:val="0"/>
          <w:numId w:val="14"/>
        </w:numPr>
        <w:spacing w:before="80" w:after="80" w:line="260" w:lineRule="atLeast"/>
        <w:jc w:val="both"/>
        <w:rPr>
          <w:rFonts w:ascii="Arial" w:hAnsi="Arial" w:cs="Arial"/>
          <w:sz w:val="24"/>
          <w:szCs w:val="24"/>
          <w:lang w:val="et-EE"/>
        </w:rPr>
      </w:pPr>
      <w:r w:rsidRPr="00DC1780">
        <w:rPr>
          <w:rFonts w:ascii="Arial" w:hAnsi="Arial" w:cs="Arial"/>
          <w:sz w:val="24"/>
          <w:szCs w:val="24"/>
          <w:lang w:val="et-EE"/>
        </w:rPr>
        <w:t>Muud kvaliteedinõuded ja juhendid</w:t>
      </w:r>
    </w:p>
    <w:p w14:paraId="61BD2D75" w14:textId="77777777" w:rsidR="00E123CF" w:rsidRPr="00DC1780" w:rsidRDefault="00E123CF" w:rsidP="009B5621">
      <w:pPr>
        <w:spacing w:before="80" w:after="80" w:line="260" w:lineRule="atLeast"/>
        <w:jc w:val="both"/>
        <w:rPr>
          <w:rFonts w:ascii="Arial" w:hAnsi="Arial" w:cs="Arial"/>
          <w:sz w:val="24"/>
          <w:szCs w:val="24"/>
          <w:lang w:val="et-EE"/>
        </w:rPr>
      </w:pPr>
      <w:r w:rsidRPr="00DC1780">
        <w:rPr>
          <w:rFonts w:ascii="Arial" w:hAnsi="Arial" w:cs="Arial"/>
          <w:sz w:val="24"/>
          <w:szCs w:val="24"/>
          <w:lang w:val="et-EE"/>
        </w:rPr>
        <w:t>Kui mõned tööd ei ole projektdokumentatsioonis täpselt määratletud, tuleb need teostada vastavalt eelpooltoodud seadustele, määrustele ja normidele, lähtudes heast ehitustavast.</w:t>
      </w:r>
    </w:p>
    <w:p w14:paraId="3185BEA4" w14:textId="77777777" w:rsidR="00E123CF" w:rsidRPr="00DC1780" w:rsidRDefault="00E123CF" w:rsidP="009B5621">
      <w:pPr>
        <w:spacing w:before="80" w:after="80" w:line="260" w:lineRule="atLeast"/>
        <w:jc w:val="both"/>
        <w:rPr>
          <w:rFonts w:ascii="Arial" w:hAnsi="Arial" w:cs="Arial"/>
          <w:sz w:val="24"/>
          <w:szCs w:val="24"/>
          <w:lang w:val="et-EE"/>
        </w:rPr>
      </w:pPr>
      <w:r w:rsidRPr="00DC1780">
        <w:rPr>
          <w:rFonts w:ascii="Arial" w:hAnsi="Arial" w:cs="Arial"/>
          <w:sz w:val="24"/>
          <w:szCs w:val="24"/>
          <w:lang w:val="et-EE"/>
        </w:rPr>
        <w:t>Tehnoloogia ja VK-süsteemide projekteerimisel lähtutakse järgmistest standarditest:</w:t>
      </w:r>
    </w:p>
    <w:p w14:paraId="72EF6AF3" w14:textId="1032EDBA" w:rsidR="00E123CF" w:rsidRPr="00DC1780" w:rsidRDefault="00E123CF" w:rsidP="00557AD7">
      <w:pPr>
        <w:numPr>
          <w:ilvl w:val="0"/>
          <w:numId w:val="17"/>
        </w:numPr>
        <w:spacing w:before="80" w:after="80" w:line="260" w:lineRule="atLeast"/>
        <w:jc w:val="both"/>
        <w:rPr>
          <w:rFonts w:ascii="Arial" w:eastAsia="Times New Roman" w:hAnsi="Arial" w:cs="Arial"/>
          <w:sz w:val="24"/>
          <w:szCs w:val="24"/>
          <w:lang w:val="et-EE"/>
        </w:rPr>
      </w:pPr>
      <w:r w:rsidRPr="00DC1780">
        <w:rPr>
          <w:rFonts w:ascii="Arial" w:eastAsia="Times New Roman" w:hAnsi="Arial" w:cs="Arial"/>
          <w:sz w:val="24"/>
          <w:szCs w:val="24"/>
          <w:lang w:val="et-EE"/>
        </w:rPr>
        <w:t xml:space="preserve">EVS 812-4:2018 </w:t>
      </w:r>
      <w:r w:rsidRPr="00DC1780">
        <w:rPr>
          <w:rFonts w:ascii="Arial" w:eastAsia="Times New Roman" w:hAnsi="Arial" w:cs="Arial"/>
          <w:sz w:val="24"/>
          <w:szCs w:val="24"/>
          <w:lang w:val="et-EE"/>
        </w:rPr>
        <w:softHyphen/>
        <w:t xml:space="preserve"> Ehitiste tuleohutus Osa 4: Tööstus- ja laohoonete ning garaažide tuleohutus;</w:t>
      </w:r>
    </w:p>
    <w:p w14:paraId="65E6D028" w14:textId="5F671239" w:rsidR="00E123CF" w:rsidRPr="00DC1780" w:rsidRDefault="00E123CF" w:rsidP="00557AD7">
      <w:pPr>
        <w:numPr>
          <w:ilvl w:val="0"/>
          <w:numId w:val="17"/>
        </w:numPr>
        <w:spacing w:before="80" w:after="80" w:line="260" w:lineRule="atLeast"/>
        <w:jc w:val="both"/>
        <w:rPr>
          <w:rFonts w:ascii="Arial" w:eastAsia="Times New Roman" w:hAnsi="Arial" w:cs="Arial"/>
          <w:sz w:val="24"/>
          <w:szCs w:val="24"/>
          <w:lang w:val="et-EE"/>
        </w:rPr>
      </w:pPr>
      <w:r w:rsidRPr="00DC1780">
        <w:rPr>
          <w:rFonts w:ascii="Arial" w:eastAsia="Times New Roman" w:hAnsi="Arial" w:cs="Arial"/>
          <w:sz w:val="24"/>
          <w:szCs w:val="24"/>
          <w:lang w:val="et-EE"/>
        </w:rPr>
        <w:t xml:space="preserve">EVS 812-7:2018 </w:t>
      </w:r>
      <w:r w:rsidRPr="00DC1780">
        <w:rPr>
          <w:rFonts w:ascii="Arial" w:eastAsia="Times New Roman" w:hAnsi="Arial" w:cs="Arial"/>
          <w:sz w:val="24"/>
          <w:szCs w:val="24"/>
          <w:lang w:val="et-EE"/>
        </w:rPr>
        <w:softHyphen/>
        <w:t xml:space="preserve"> Ehitiste tuleohutus Osa 7: Ehitisele esitatavad tuleohutusnõuded;</w:t>
      </w:r>
    </w:p>
    <w:p w14:paraId="62CC6D50" w14:textId="5E0E84BC" w:rsidR="00E123CF" w:rsidRPr="00DC1780" w:rsidRDefault="00E123CF" w:rsidP="00557AD7">
      <w:pPr>
        <w:numPr>
          <w:ilvl w:val="0"/>
          <w:numId w:val="17"/>
        </w:numPr>
        <w:spacing w:before="80" w:after="80" w:line="260" w:lineRule="atLeast"/>
        <w:jc w:val="both"/>
        <w:rPr>
          <w:rFonts w:ascii="Arial" w:hAnsi="Arial" w:cs="Arial"/>
          <w:sz w:val="24"/>
          <w:szCs w:val="24"/>
          <w:lang w:val="et-EE"/>
        </w:rPr>
      </w:pPr>
      <w:r w:rsidRPr="00DC1780">
        <w:rPr>
          <w:rFonts w:ascii="Arial" w:hAnsi="Arial" w:cs="Arial"/>
          <w:sz w:val="24"/>
          <w:szCs w:val="24"/>
          <w:lang w:val="et-EE"/>
        </w:rPr>
        <w:t>EVS 932:2017</w:t>
      </w:r>
      <w:r w:rsidR="00C954DF" w:rsidRPr="00DC1780">
        <w:rPr>
          <w:rFonts w:ascii="Arial" w:hAnsi="Arial" w:cs="Arial"/>
          <w:sz w:val="24"/>
          <w:szCs w:val="24"/>
          <w:lang w:val="et-EE"/>
        </w:rPr>
        <w:t xml:space="preserve"> </w:t>
      </w:r>
      <w:r w:rsidRPr="00DC1780">
        <w:rPr>
          <w:rFonts w:ascii="Arial" w:hAnsi="Arial" w:cs="Arial"/>
          <w:sz w:val="24"/>
          <w:szCs w:val="24"/>
          <w:lang w:val="et-EE"/>
        </w:rPr>
        <w:t>Ehitusprojekt;</w:t>
      </w:r>
    </w:p>
    <w:p w14:paraId="578A8DA6" w14:textId="77777777" w:rsidR="00E123CF" w:rsidRPr="00DC1780" w:rsidRDefault="00E123CF" w:rsidP="00557AD7">
      <w:pPr>
        <w:numPr>
          <w:ilvl w:val="0"/>
          <w:numId w:val="17"/>
        </w:numPr>
        <w:spacing w:before="80" w:after="80" w:line="260" w:lineRule="atLeast"/>
        <w:jc w:val="both"/>
        <w:rPr>
          <w:rFonts w:ascii="Arial" w:hAnsi="Arial" w:cs="Arial"/>
          <w:sz w:val="24"/>
          <w:szCs w:val="24"/>
          <w:lang w:val="et-EE"/>
        </w:rPr>
      </w:pPr>
      <w:r w:rsidRPr="00DC1780">
        <w:rPr>
          <w:rFonts w:ascii="Arial" w:hAnsi="Arial" w:cs="Arial"/>
          <w:sz w:val="24"/>
          <w:szCs w:val="24"/>
          <w:lang w:val="et-EE"/>
        </w:rPr>
        <w:t>EVS 843:2016 „Linnatänavad“ Osa 11 Tehnovõrgud.</w:t>
      </w:r>
    </w:p>
    <w:p w14:paraId="7968EF3F" w14:textId="79C92A40" w:rsidR="00E123CF" w:rsidRPr="00DC1780" w:rsidRDefault="00E123CF" w:rsidP="00557AD7">
      <w:pPr>
        <w:numPr>
          <w:ilvl w:val="0"/>
          <w:numId w:val="17"/>
        </w:numPr>
        <w:spacing w:before="80" w:after="80" w:line="260" w:lineRule="atLeast"/>
        <w:jc w:val="both"/>
        <w:rPr>
          <w:rFonts w:ascii="Arial" w:eastAsia="Times New Roman" w:hAnsi="Arial" w:cs="Arial"/>
          <w:sz w:val="24"/>
          <w:szCs w:val="24"/>
          <w:lang w:val="et-EE"/>
        </w:rPr>
      </w:pPr>
      <w:r w:rsidRPr="00DC1780">
        <w:rPr>
          <w:rFonts w:ascii="Arial" w:eastAsia="Times New Roman" w:hAnsi="Arial" w:cs="Arial"/>
          <w:sz w:val="24"/>
          <w:szCs w:val="24"/>
          <w:lang w:val="et-EE"/>
        </w:rPr>
        <w:t>EVS 846:20</w:t>
      </w:r>
      <w:r w:rsidR="00D8175F" w:rsidRPr="00DC1780">
        <w:rPr>
          <w:rFonts w:ascii="Arial" w:eastAsia="Times New Roman" w:hAnsi="Arial" w:cs="Arial"/>
          <w:sz w:val="24"/>
          <w:szCs w:val="24"/>
          <w:lang w:val="et-EE"/>
        </w:rPr>
        <w:t>21</w:t>
      </w:r>
      <w:r w:rsidRPr="00DC1780">
        <w:rPr>
          <w:rFonts w:ascii="Arial" w:eastAsia="Times New Roman" w:hAnsi="Arial" w:cs="Arial"/>
          <w:sz w:val="24"/>
          <w:szCs w:val="24"/>
          <w:lang w:val="et-EE"/>
        </w:rPr>
        <w:t xml:space="preserve"> Hoone kanalisatsioon „</w:t>
      </w:r>
      <w:proofErr w:type="spellStart"/>
      <w:r w:rsidRPr="00DC1780">
        <w:rPr>
          <w:rFonts w:ascii="Arial" w:eastAsia="Times New Roman" w:hAnsi="Arial" w:cs="Arial"/>
          <w:sz w:val="24"/>
          <w:szCs w:val="24"/>
          <w:lang w:val="et-EE"/>
        </w:rPr>
        <w:t>Draining</w:t>
      </w:r>
      <w:proofErr w:type="spellEnd"/>
      <w:r w:rsidRPr="00DC1780">
        <w:rPr>
          <w:rFonts w:ascii="Arial" w:eastAsia="Times New Roman" w:hAnsi="Arial" w:cs="Arial"/>
          <w:sz w:val="24"/>
          <w:szCs w:val="24"/>
          <w:lang w:val="et-EE"/>
        </w:rPr>
        <w:t xml:space="preserve"> </w:t>
      </w:r>
      <w:proofErr w:type="spellStart"/>
      <w:r w:rsidRPr="00DC1780">
        <w:rPr>
          <w:rFonts w:ascii="Arial" w:eastAsia="Times New Roman" w:hAnsi="Arial" w:cs="Arial"/>
          <w:sz w:val="24"/>
          <w:szCs w:val="24"/>
          <w:lang w:val="et-EE"/>
        </w:rPr>
        <w:t>system</w:t>
      </w:r>
      <w:proofErr w:type="spellEnd"/>
      <w:r w:rsidRPr="00DC1780">
        <w:rPr>
          <w:rFonts w:ascii="Arial" w:eastAsia="Times New Roman" w:hAnsi="Arial" w:cs="Arial"/>
          <w:sz w:val="24"/>
          <w:szCs w:val="24"/>
          <w:lang w:val="et-EE"/>
        </w:rPr>
        <w:t xml:space="preserve"> </w:t>
      </w:r>
      <w:proofErr w:type="spellStart"/>
      <w:r w:rsidRPr="00DC1780">
        <w:rPr>
          <w:rFonts w:ascii="Arial" w:eastAsia="Times New Roman" w:hAnsi="Arial" w:cs="Arial"/>
          <w:sz w:val="24"/>
          <w:szCs w:val="24"/>
          <w:lang w:val="et-EE"/>
        </w:rPr>
        <w:t>inside</w:t>
      </w:r>
      <w:proofErr w:type="spellEnd"/>
      <w:r w:rsidRPr="00DC1780">
        <w:rPr>
          <w:rFonts w:ascii="Arial" w:eastAsia="Times New Roman" w:hAnsi="Arial" w:cs="Arial"/>
          <w:sz w:val="24"/>
          <w:szCs w:val="24"/>
          <w:lang w:val="et-EE"/>
        </w:rPr>
        <w:t xml:space="preserve"> </w:t>
      </w:r>
      <w:proofErr w:type="spellStart"/>
      <w:r w:rsidRPr="00DC1780">
        <w:rPr>
          <w:rFonts w:ascii="Arial" w:eastAsia="Times New Roman" w:hAnsi="Arial" w:cs="Arial"/>
          <w:sz w:val="24"/>
          <w:szCs w:val="24"/>
          <w:lang w:val="et-EE"/>
        </w:rPr>
        <w:t>buildings</w:t>
      </w:r>
      <w:proofErr w:type="spellEnd"/>
      <w:r w:rsidRPr="00DC1780">
        <w:rPr>
          <w:rFonts w:ascii="Arial" w:eastAsia="Times New Roman" w:hAnsi="Arial" w:cs="Arial"/>
          <w:sz w:val="24"/>
          <w:szCs w:val="24"/>
          <w:lang w:val="et-EE"/>
        </w:rPr>
        <w:t>“;</w:t>
      </w:r>
    </w:p>
    <w:p w14:paraId="49AF2AD7" w14:textId="4C2D76FF" w:rsidR="00E123CF" w:rsidRPr="00DC1780" w:rsidRDefault="00E123CF" w:rsidP="00557AD7">
      <w:pPr>
        <w:numPr>
          <w:ilvl w:val="0"/>
          <w:numId w:val="17"/>
        </w:numPr>
        <w:spacing w:before="80" w:after="80" w:line="260" w:lineRule="atLeast"/>
        <w:jc w:val="both"/>
        <w:rPr>
          <w:rFonts w:ascii="Arial" w:hAnsi="Arial" w:cs="Arial"/>
          <w:sz w:val="24"/>
          <w:szCs w:val="24"/>
          <w:lang w:val="et-EE"/>
        </w:rPr>
      </w:pPr>
      <w:r w:rsidRPr="00DC1780">
        <w:rPr>
          <w:rFonts w:ascii="Arial" w:hAnsi="Arial" w:cs="Arial"/>
          <w:sz w:val="24"/>
          <w:szCs w:val="24"/>
          <w:lang w:val="et-EE"/>
        </w:rPr>
        <w:t>EVS 848:20</w:t>
      </w:r>
      <w:r w:rsidR="004F7070" w:rsidRPr="00DC1780">
        <w:rPr>
          <w:rFonts w:ascii="Arial" w:hAnsi="Arial" w:cs="Arial"/>
          <w:sz w:val="24"/>
          <w:szCs w:val="24"/>
          <w:lang w:val="et-EE"/>
        </w:rPr>
        <w:t>21</w:t>
      </w:r>
      <w:r w:rsidRPr="00DC1780">
        <w:rPr>
          <w:rFonts w:ascii="Arial" w:hAnsi="Arial" w:cs="Arial"/>
          <w:sz w:val="24"/>
          <w:szCs w:val="24"/>
          <w:lang w:val="et-EE"/>
        </w:rPr>
        <w:t xml:space="preserve"> </w:t>
      </w:r>
      <w:proofErr w:type="spellStart"/>
      <w:r w:rsidRPr="00DC1780">
        <w:rPr>
          <w:rFonts w:ascii="Arial" w:hAnsi="Arial" w:cs="Arial"/>
          <w:sz w:val="24"/>
          <w:szCs w:val="24"/>
          <w:lang w:val="et-EE"/>
        </w:rPr>
        <w:t>Väliskanalisatsioonivõrk</w:t>
      </w:r>
      <w:proofErr w:type="spellEnd"/>
      <w:r w:rsidRPr="00DC1780">
        <w:rPr>
          <w:rFonts w:ascii="Arial" w:hAnsi="Arial" w:cs="Arial"/>
          <w:sz w:val="24"/>
          <w:szCs w:val="24"/>
          <w:lang w:val="et-EE"/>
        </w:rPr>
        <w:t xml:space="preserve"> „</w:t>
      </w:r>
      <w:proofErr w:type="spellStart"/>
      <w:r w:rsidRPr="00DC1780">
        <w:rPr>
          <w:rFonts w:ascii="Arial" w:hAnsi="Arial" w:cs="Arial"/>
          <w:sz w:val="24"/>
          <w:szCs w:val="24"/>
          <w:lang w:val="et-EE"/>
        </w:rPr>
        <w:t>Sewer</w:t>
      </w:r>
      <w:proofErr w:type="spellEnd"/>
      <w:r w:rsidRPr="00DC1780">
        <w:rPr>
          <w:rFonts w:ascii="Arial" w:hAnsi="Arial" w:cs="Arial"/>
          <w:sz w:val="24"/>
          <w:szCs w:val="24"/>
          <w:lang w:val="et-EE"/>
        </w:rPr>
        <w:t xml:space="preserve"> </w:t>
      </w:r>
      <w:proofErr w:type="spellStart"/>
      <w:r w:rsidRPr="00DC1780">
        <w:rPr>
          <w:rFonts w:ascii="Arial" w:hAnsi="Arial" w:cs="Arial"/>
          <w:sz w:val="24"/>
          <w:szCs w:val="24"/>
          <w:lang w:val="et-EE"/>
        </w:rPr>
        <w:t>systems</w:t>
      </w:r>
      <w:proofErr w:type="spellEnd"/>
      <w:r w:rsidRPr="00DC1780">
        <w:rPr>
          <w:rFonts w:ascii="Arial" w:hAnsi="Arial" w:cs="Arial"/>
          <w:sz w:val="24"/>
          <w:szCs w:val="24"/>
          <w:lang w:val="et-EE"/>
        </w:rPr>
        <w:t xml:space="preserve"> </w:t>
      </w:r>
      <w:proofErr w:type="spellStart"/>
      <w:r w:rsidRPr="00DC1780">
        <w:rPr>
          <w:rFonts w:ascii="Arial" w:hAnsi="Arial" w:cs="Arial"/>
          <w:sz w:val="24"/>
          <w:szCs w:val="24"/>
          <w:lang w:val="et-EE"/>
        </w:rPr>
        <w:t>outside</w:t>
      </w:r>
      <w:proofErr w:type="spellEnd"/>
      <w:r w:rsidRPr="00DC1780">
        <w:rPr>
          <w:rFonts w:ascii="Arial" w:hAnsi="Arial" w:cs="Arial"/>
          <w:sz w:val="24"/>
          <w:szCs w:val="24"/>
          <w:lang w:val="et-EE"/>
        </w:rPr>
        <w:t xml:space="preserve"> </w:t>
      </w:r>
      <w:proofErr w:type="spellStart"/>
      <w:r w:rsidRPr="00DC1780">
        <w:rPr>
          <w:rFonts w:ascii="Arial" w:hAnsi="Arial" w:cs="Arial"/>
          <w:sz w:val="24"/>
          <w:szCs w:val="24"/>
          <w:lang w:val="et-EE"/>
        </w:rPr>
        <w:t>buildings</w:t>
      </w:r>
      <w:proofErr w:type="spellEnd"/>
      <w:r w:rsidRPr="00DC1780">
        <w:rPr>
          <w:rFonts w:ascii="Arial" w:hAnsi="Arial" w:cs="Arial"/>
          <w:sz w:val="24"/>
          <w:szCs w:val="24"/>
          <w:lang w:val="et-EE"/>
        </w:rPr>
        <w:t>“,</w:t>
      </w:r>
    </w:p>
    <w:p w14:paraId="03B1F042" w14:textId="6E070AB1" w:rsidR="00E123CF" w:rsidRPr="00DC1780" w:rsidRDefault="00E123CF" w:rsidP="00557AD7">
      <w:pPr>
        <w:numPr>
          <w:ilvl w:val="0"/>
          <w:numId w:val="15"/>
        </w:numPr>
        <w:spacing w:before="80" w:after="80" w:line="260" w:lineRule="atLeast"/>
        <w:ind w:left="714" w:hanging="357"/>
        <w:jc w:val="both"/>
        <w:rPr>
          <w:rFonts w:ascii="Arial" w:eastAsia="Times New Roman" w:hAnsi="Arial" w:cs="Arial"/>
          <w:sz w:val="24"/>
          <w:szCs w:val="24"/>
          <w:lang w:val="et-EE"/>
        </w:rPr>
      </w:pPr>
      <w:r w:rsidRPr="00DC1780">
        <w:rPr>
          <w:rFonts w:ascii="Arial" w:eastAsia="Times New Roman" w:hAnsi="Arial" w:cs="Arial"/>
          <w:sz w:val="24"/>
          <w:szCs w:val="24"/>
          <w:lang w:val="et-EE"/>
        </w:rPr>
        <w:t xml:space="preserve">Standard EVS-EN-12255-1:2002 </w:t>
      </w:r>
      <w:proofErr w:type="spellStart"/>
      <w:r w:rsidRPr="00DC1780">
        <w:rPr>
          <w:rFonts w:ascii="Arial" w:eastAsia="Times New Roman" w:hAnsi="Arial" w:cs="Arial"/>
          <w:sz w:val="24"/>
          <w:szCs w:val="24"/>
          <w:lang w:val="et-EE"/>
        </w:rPr>
        <w:t>Wastewater</w:t>
      </w:r>
      <w:proofErr w:type="spellEnd"/>
      <w:r w:rsidRPr="00DC1780">
        <w:rPr>
          <w:rFonts w:ascii="Arial" w:eastAsia="Times New Roman" w:hAnsi="Arial" w:cs="Arial"/>
          <w:sz w:val="24"/>
          <w:szCs w:val="24"/>
          <w:lang w:val="et-EE"/>
        </w:rPr>
        <w:t xml:space="preserve"> </w:t>
      </w:r>
      <w:proofErr w:type="spellStart"/>
      <w:r w:rsidRPr="00DC1780">
        <w:rPr>
          <w:rFonts w:ascii="Arial" w:eastAsia="Times New Roman" w:hAnsi="Arial" w:cs="Arial"/>
          <w:sz w:val="24"/>
          <w:szCs w:val="24"/>
          <w:lang w:val="et-EE"/>
        </w:rPr>
        <w:t>treatment</w:t>
      </w:r>
      <w:proofErr w:type="spellEnd"/>
      <w:r w:rsidRPr="00DC1780">
        <w:rPr>
          <w:rFonts w:ascii="Arial" w:eastAsia="Times New Roman" w:hAnsi="Arial" w:cs="Arial"/>
          <w:sz w:val="24"/>
          <w:szCs w:val="24"/>
          <w:lang w:val="et-EE"/>
        </w:rPr>
        <w:t xml:space="preserve"> </w:t>
      </w:r>
      <w:proofErr w:type="spellStart"/>
      <w:r w:rsidRPr="00DC1780">
        <w:rPr>
          <w:rFonts w:ascii="Arial" w:eastAsia="Times New Roman" w:hAnsi="Arial" w:cs="Arial"/>
          <w:sz w:val="24"/>
          <w:szCs w:val="24"/>
          <w:lang w:val="et-EE"/>
        </w:rPr>
        <w:t>plants</w:t>
      </w:r>
      <w:proofErr w:type="spellEnd"/>
      <w:r w:rsidRPr="00DC1780">
        <w:rPr>
          <w:rFonts w:ascii="Arial" w:eastAsia="Times New Roman" w:hAnsi="Arial" w:cs="Arial"/>
          <w:sz w:val="24"/>
          <w:szCs w:val="24"/>
          <w:lang w:val="et-EE"/>
        </w:rPr>
        <w:t xml:space="preserve"> Part 1: „General </w:t>
      </w:r>
      <w:proofErr w:type="spellStart"/>
      <w:r w:rsidRPr="00DC1780">
        <w:rPr>
          <w:rFonts w:ascii="Arial" w:eastAsia="Times New Roman" w:hAnsi="Arial" w:cs="Arial"/>
          <w:sz w:val="24"/>
          <w:szCs w:val="24"/>
          <w:lang w:val="et-EE"/>
        </w:rPr>
        <w:t>construction</w:t>
      </w:r>
      <w:proofErr w:type="spellEnd"/>
      <w:r w:rsidRPr="00DC1780">
        <w:rPr>
          <w:rFonts w:ascii="Arial" w:eastAsia="Times New Roman" w:hAnsi="Arial" w:cs="Arial"/>
          <w:sz w:val="24"/>
          <w:szCs w:val="24"/>
          <w:lang w:val="et-EE"/>
        </w:rPr>
        <w:t xml:space="preserve"> </w:t>
      </w:r>
      <w:proofErr w:type="spellStart"/>
      <w:r w:rsidRPr="00DC1780">
        <w:rPr>
          <w:rFonts w:ascii="Arial" w:eastAsia="Times New Roman" w:hAnsi="Arial" w:cs="Arial"/>
          <w:sz w:val="24"/>
          <w:szCs w:val="24"/>
          <w:lang w:val="et-EE"/>
        </w:rPr>
        <w:t>principles</w:t>
      </w:r>
      <w:proofErr w:type="spellEnd"/>
      <w:r w:rsidRPr="00DC1780">
        <w:rPr>
          <w:rFonts w:ascii="Arial" w:eastAsia="Times New Roman" w:hAnsi="Arial" w:cs="Arial"/>
          <w:sz w:val="24"/>
          <w:szCs w:val="24"/>
          <w:lang w:val="et-EE"/>
        </w:rPr>
        <w:t>”</w:t>
      </w:r>
    </w:p>
    <w:p w14:paraId="5C5AB984" w14:textId="77777777" w:rsidR="00E123CF" w:rsidRPr="00DC1780" w:rsidRDefault="00E123CF" w:rsidP="00557AD7">
      <w:pPr>
        <w:numPr>
          <w:ilvl w:val="0"/>
          <w:numId w:val="15"/>
        </w:numPr>
        <w:spacing w:before="80" w:after="80" w:line="260" w:lineRule="atLeast"/>
        <w:ind w:left="714" w:hanging="357"/>
        <w:jc w:val="both"/>
        <w:rPr>
          <w:rFonts w:ascii="Arial" w:eastAsia="Times New Roman" w:hAnsi="Arial" w:cs="Arial"/>
          <w:sz w:val="24"/>
          <w:szCs w:val="24"/>
          <w:lang w:val="et-EE"/>
        </w:rPr>
      </w:pPr>
      <w:r w:rsidRPr="00DC1780">
        <w:rPr>
          <w:rFonts w:ascii="Arial" w:eastAsia="Times New Roman" w:hAnsi="Arial" w:cs="Arial"/>
          <w:sz w:val="24"/>
          <w:szCs w:val="24"/>
          <w:lang w:val="et-EE"/>
        </w:rPr>
        <w:t xml:space="preserve">Standard EVS-EN-12255-9:2002   </w:t>
      </w:r>
      <w:proofErr w:type="spellStart"/>
      <w:r w:rsidRPr="00DC1780">
        <w:rPr>
          <w:rFonts w:ascii="Arial" w:eastAsia="Times New Roman" w:hAnsi="Arial" w:cs="Arial"/>
          <w:sz w:val="24"/>
          <w:szCs w:val="24"/>
          <w:lang w:val="et-EE"/>
        </w:rPr>
        <w:t>Wastewater</w:t>
      </w:r>
      <w:proofErr w:type="spellEnd"/>
      <w:r w:rsidRPr="00DC1780">
        <w:rPr>
          <w:rFonts w:ascii="Arial" w:eastAsia="Times New Roman" w:hAnsi="Arial" w:cs="Arial"/>
          <w:sz w:val="24"/>
          <w:szCs w:val="24"/>
          <w:lang w:val="et-EE"/>
        </w:rPr>
        <w:t xml:space="preserve"> </w:t>
      </w:r>
      <w:proofErr w:type="spellStart"/>
      <w:r w:rsidRPr="00DC1780">
        <w:rPr>
          <w:rFonts w:ascii="Arial" w:eastAsia="Times New Roman" w:hAnsi="Arial" w:cs="Arial"/>
          <w:sz w:val="24"/>
          <w:szCs w:val="24"/>
          <w:lang w:val="et-EE"/>
        </w:rPr>
        <w:t>treatment</w:t>
      </w:r>
      <w:proofErr w:type="spellEnd"/>
      <w:r w:rsidRPr="00DC1780">
        <w:rPr>
          <w:rFonts w:ascii="Arial" w:eastAsia="Times New Roman" w:hAnsi="Arial" w:cs="Arial"/>
          <w:sz w:val="24"/>
          <w:szCs w:val="24"/>
          <w:lang w:val="et-EE"/>
        </w:rPr>
        <w:t xml:space="preserve"> </w:t>
      </w:r>
      <w:proofErr w:type="spellStart"/>
      <w:r w:rsidRPr="00DC1780">
        <w:rPr>
          <w:rFonts w:ascii="Arial" w:eastAsia="Times New Roman" w:hAnsi="Arial" w:cs="Arial"/>
          <w:sz w:val="24"/>
          <w:szCs w:val="24"/>
          <w:lang w:val="et-EE"/>
        </w:rPr>
        <w:t>plants</w:t>
      </w:r>
      <w:proofErr w:type="spellEnd"/>
      <w:r w:rsidRPr="00DC1780">
        <w:rPr>
          <w:rFonts w:ascii="Arial" w:eastAsia="Times New Roman" w:hAnsi="Arial" w:cs="Arial"/>
          <w:sz w:val="24"/>
          <w:szCs w:val="24"/>
          <w:lang w:val="et-EE"/>
        </w:rPr>
        <w:t xml:space="preserve"> Part 9: „</w:t>
      </w:r>
      <w:proofErr w:type="spellStart"/>
      <w:r w:rsidRPr="00DC1780">
        <w:rPr>
          <w:rFonts w:ascii="Arial" w:eastAsia="Times New Roman" w:hAnsi="Arial" w:cs="Arial"/>
          <w:sz w:val="24"/>
          <w:szCs w:val="24"/>
          <w:lang w:val="et-EE"/>
        </w:rPr>
        <w:t>Odor</w:t>
      </w:r>
      <w:proofErr w:type="spellEnd"/>
      <w:r w:rsidRPr="00DC1780">
        <w:rPr>
          <w:rFonts w:ascii="Arial" w:eastAsia="Times New Roman" w:hAnsi="Arial" w:cs="Arial"/>
          <w:sz w:val="24"/>
          <w:szCs w:val="24"/>
          <w:lang w:val="et-EE"/>
        </w:rPr>
        <w:t xml:space="preserve"> </w:t>
      </w:r>
      <w:proofErr w:type="spellStart"/>
      <w:r w:rsidRPr="00DC1780">
        <w:rPr>
          <w:rFonts w:ascii="Arial" w:eastAsia="Times New Roman" w:hAnsi="Arial" w:cs="Arial"/>
          <w:sz w:val="24"/>
          <w:szCs w:val="24"/>
          <w:lang w:val="et-EE"/>
        </w:rPr>
        <w:t>control</w:t>
      </w:r>
      <w:proofErr w:type="spellEnd"/>
      <w:r w:rsidRPr="00DC1780">
        <w:rPr>
          <w:rFonts w:ascii="Arial" w:eastAsia="Times New Roman" w:hAnsi="Arial" w:cs="Arial"/>
          <w:sz w:val="24"/>
          <w:szCs w:val="24"/>
          <w:lang w:val="et-EE"/>
        </w:rPr>
        <w:t xml:space="preserve"> and </w:t>
      </w:r>
      <w:proofErr w:type="spellStart"/>
      <w:r w:rsidRPr="00DC1780">
        <w:rPr>
          <w:rFonts w:ascii="Arial" w:eastAsia="Times New Roman" w:hAnsi="Arial" w:cs="Arial"/>
          <w:sz w:val="24"/>
          <w:szCs w:val="24"/>
          <w:lang w:val="et-EE"/>
        </w:rPr>
        <w:t>ventilation</w:t>
      </w:r>
      <w:proofErr w:type="spellEnd"/>
      <w:r w:rsidRPr="00DC1780">
        <w:rPr>
          <w:rFonts w:ascii="Arial" w:eastAsia="Times New Roman" w:hAnsi="Arial" w:cs="Arial"/>
          <w:sz w:val="24"/>
          <w:szCs w:val="24"/>
          <w:lang w:val="et-EE"/>
        </w:rPr>
        <w:t>)</w:t>
      </w:r>
    </w:p>
    <w:p w14:paraId="52BEDB4A" w14:textId="28804609" w:rsidR="00E123CF" w:rsidRPr="00DC1780" w:rsidRDefault="00E123CF" w:rsidP="00557AD7">
      <w:pPr>
        <w:numPr>
          <w:ilvl w:val="0"/>
          <w:numId w:val="15"/>
        </w:numPr>
        <w:spacing w:before="80" w:after="80" w:line="260" w:lineRule="atLeast"/>
        <w:ind w:left="714" w:hanging="357"/>
        <w:jc w:val="both"/>
        <w:rPr>
          <w:rFonts w:ascii="Arial" w:eastAsia="Times New Roman" w:hAnsi="Arial" w:cs="Arial"/>
          <w:sz w:val="24"/>
          <w:szCs w:val="24"/>
          <w:lang w:val="et-EE"/>
        </w:rPr>
      </w:pPr>
      <w:r w:rsidRPr="00DC1780">
        <w:rPr>
          <w:rFonts w:ascii="Arial" w:hAnsi="Arial" w:cs="Arial"/>
          <w:sz w:val="24"/>
          <w:szCs w:val="24"/>
          <w:lang w:val="et-EE"/>
        </w:rPr>
        <w:t>Maa RYL 2000 Ehitiste üldised kvaliteedinõuded. Pinnasetööd ja alustarindid.</w:t>
      </w:r>
    </w:p>
    <w:p w14:paraId="5C0B8B74" w14:textId="77777777" w:rsidR="004038DD" w:rsidRPr="00DC1780" w:rsidRDefault="004038DD" w:rsidP="004038DD">
      <w:pPr>
        <w:spacing w:before="80" w:after="80" w:line="260" w:lineRule="atLeast"/>
        <w:ind w:left="714"/>
        <w:jc w:val="both"/>
        <w:rPr>
          <w:rFonts w:ascii="Arial" w:eastAsia="Times New Roman" w:hAnsi="Arial" w:cs="Arial"/>
          <w:sz w:val="24"/>
          <w:szCs w:val="24"/>
          <w:lang w:val="et-EE"/>
        </w:rPr>
      </w:pPr>
    </w:p>
    <w:p w14:paraId="7EEF7B26" w14:textId="77777777" w:rsidR="00E123CF" w:rsidRPr="00DC1780" w:rsidRDefault="00E123CF" w:rsidP="009B5621">
      <w:pPr>
        <w:spacing w:before="80" w:after="80" w:line="260" w:lineRule="atLeast"/>
        <w:jc w:val="both"/>
        <w:rPr>
          <w:rFonts w:ascii="Arial" w:hAnsi="Arial" w:cs="Arial"/>
          <w:sz w:val="24"/>
          <w:szCs w:val="24"/>
          <w:lang w:val="et-EE"/>
        </w:rPr>
      </w:pPr>
      <w:r w:rsidRPr="00DC1780">
        <w:rPr>
          <w:rFonts w:ascii="Arial" w:hAnsi="Arial" w:cs="Arial"/>
          <w:sz w:val="24"/>
          <w:szCs w:val="24"/>
          <w:lang w:val="et-EE"/>
        </w:rPr>
        <w:t>Projekteerimisel võetakse arvesse järgmistes seadustes ja õigusaktides kehtestatud kohustuslikud nõuded:</w:t>
      </w:r>
    </w:p>
    <w:p w14:paraId="445455C5" w14:textId="77777777" w:rsidR="00E123CF" w:rsidRPr="00DC1780" w:rsidRDefault="00E123CF" w:rsidP="00557AD7">
      <w:pPr>
        <w:numPr>
          <w:ilvl w:val="0"/>
          <w:numId w:val="16"/>
        </w:numPr>
        <w:spacing w:before="80" w:after="80" w:line="260" w:lineRule="atLeast"/>
        <w:jc w:val="both"/>
        <w:rPr>
          <w:rFonts w:ascii="Arial" w:hAnsi="Arial" w:cs="Arial"/>
          <w:sz w:val="24"/>
          <w:szCs w:val="24"/>
          <w:lang w:val="et-EE"/>
        </w:rPr>
      </w:pPr>
      <w:r w:rsidRPr="00DC1780">
        <w:rPr>
          <w:rFonts w:ascii="Arial" w:hAnsi="Arial" w:cs="Arial"/>
          <w:sz w:val="24"/>
          <w:szCs w:val="24"/>
          <w:lang w:val="et-EE"/>
        </w:rPr>
        <w:t>Ehitusseadustik</w:t>
      </w:r>
    </w:p>
    <w:p w14:paraId="726B2EDF" w14:textId="77777777" w:rsidR="00E123CF" w:rsidRPr="00DC1780" w:rsidRDefault="00E123CF" w:rsidP="00557AD7">
      <w:pPr>
        <w:numPr>
          <w:ilvl w:val="0"/>
          <w:numId w:val="16"/>
        </w:numPr>
        <w:spacing w:before="80" w:after="80" w:line="260" w:lineRule="atLeast"/>
        <w:jc w:val="both"/>
        <w:rPr>
          <w:rFonts w:ascii="Arial" w:hAnsi="Arial" w:cs="Arial"/>
          <w:sz w:val="24"/>
          <w:szCs w:val="24"/>
          <w:lang w:val="et-EE"/>
        </w:rPr>
      </w:pPr>
      <w:r w:rsidRPr="00DC1780">
        <w:rPr>
          <w:rFonts w:ascii="Arial" w:hAnsi="Arial" w:cs="Arial"/>
          <w:sz w:val="24"/>
          <w:szCs w:val="24"/>
          <w:lang w:val="et-EE"/>
        </w:rPr>
        <w:t xml:space="preserve">Veeseadus - vastu võetud 30.01.2019. a seadusega, jõustunud 01.10.2019; </w:t>
      </w:r>
    </w:p>
    <w:p w14:paraId="14F205B8" w14:textId="189E4779" w:rsidR="00E123CF" w:rsidRPr="00DC1780" w:rsidRDefault="00E123CF" w:rsidP="00557AD7">
      <w:pPr>
        <w:pStyle w:val="Loendpunktidega"/>
        <w:numPr>
          <w:ilvl w:val="0"/>
          <w:numId w:val="16"/>
        </w:numPr>
        <w:spacing w:before="80" w:after="80" w:line="260" w:lineRule="atLeast"/>
        <w:rPr>
          <w:rFonts w:eastAsiaTheme="minorHAnsi" w:cs="Arial"/>
          <w:noProof w:val="0"/>
          <w:sz w:val="24"/>
          <w:lang w:val="et-EE"/>
        </w:rPr>
      </w:pPr>
      <w:r w:rsidRPr="00DC1780">
        <w:rPr>
          <w:rFonts w:eastAsiaTheme="minorHAnsi" w:cs="Arial"/>
          <w:noProof w:val="0"/>
          <w:sz w:val="24"/>
          <w:lang w:val="et-EE"/>
        </w:rPr>
        <w:t>Ühisveevärgi ja -kanalisatsiooni seadus, vastu võetud 1</w:t>
      </w:r>
      <w:r w:rsidR="00B97F30" w:rsidRPr="00DC1780">
        <w:rPr>
          <w:rFonts w:eastAsiaTheme="minorHAnsi" w:cs="Arial"/>
          <w:noProof w:val="0"/>
          <w:sz w:val="24"/>
          <w:lang w:val="et-EE"/>
        </w:rPr>
        <w:t>5</w:t>
      </w:r>
      <w:r w:rsidRPr="00DC1780">
        <w:rPr>
          <w:rFonts w:eastAsiaTheme="minorHAnsi" w:cs="Arial"/>
          <w:noProof w:val="0"/>
          <w:sz w:val="24"/>
          <w:lang w:val="et-EE"/>
        </w:rPr>
        <w:t>.02.</w:t>
      </w:r>
      <w:r w:rsidR="00B97F30" w:rsidRPr="00DC1780">
        <w:rPr>
          <w:rFonts w:eastAsiaTheme="minorHAnsi" w:cs="Arial"/>
          <w:noProof w:val="0"/>
          <w:sz w:val="24"/>
          <w:lang w:val="et-EE"/>
        </w:rPr>
        <w:t>2023;</w:t>
      </w:r>
    </w:p>
    <w:p w14:paraId="0E8B756A" w14:textId="709D6865" w:rsidR="00B97F30" w:rsidRPr="00DC1780" w:rsidRDefault="00B97F30" w:rsidP="00B97F30">
      <w:pPr>
        <w:pStyle w:val="Loendpunktidega"/>
        <w:numPr>
          <w:ilvl w:val="0"/>
          <w:numId w:val="16"/>
        </w:numPr>
        <w:spacing w:before="80" w:after="80" w:line="260" w:lineRule="atLeast"/>
        <w:rPr>
          <w:rFonts w:eastAsiaTheme="minorHAnsi" w:cs="Arial"/>
          <w:noProof w:val="0"/>
          <w:sz w:val="24"/>
          <w:lang w:val="et-EE"/>
        </w:rPr>
      </w:pPr>
      <w:r w:rsidRPr="00DC1780">
        <w:rPr>
          <w:rFonts w:eastAsiaTheme="minorHAnsi" w:cs="Arial"/>
          <w:noProof w:val="0"/>
          <w:sz w:val="24"/>
          <w:lang w:val="et-EE"/>
        </w:rPr>
        <w:t>Ühisveevärgi ja -kanalisatsiooni liitumise ja kasutamise eeskiri, vastu võetud 30.05.2023. a, jõustunud 14.06.2023;</w:t>
      </w:r>
    </w:p>
    <w:p w14:paraId="23D21C1E" w14:textId="77777777" w:rsidR="00E123CF" w:rsidRPr="00DC1780" w:rsidRDefault="00E123CF" w:rsidP="00557AD7">
      <w:pPr>
        <w:numPr>
          <w:ilvl w:val="0"/>
          <w:numId w:val="16"/>
        </w:numPr>
        <w:spacing w:before="80" w:after="80" w:line="260" w:lineRule="atLeast"/>
        <w:jc w:val="both"/>
        <w:rPr>
          <w:rFonts w:ascii="Arial" w:hAnsi="Arial" w:cs="Arial"/>
          <w:sz w:val="24"/>
          <w:szCs w:val="24"/>
          <w:lang w:val="et-EE"/>
        </w:rPr>
      </w:pPr>
      <w:r w:rsidRPr="00DC1780">
        <w:rPr>
          <w:rFonts w:ascii="Arial" w:hAnsi="Arial" w:cs="Arial"/>
          <w:sz w:val="24"/>
          <w:szCs w:val="24"/>
          <w:lang w:val="et-EE"/>
        </w:rPr>
        <w:t>Jäätmeseadus (RT I 2004,9,52);</w:t>
      </w:r>
    </w:p>
    <w:p w14:paraId="4E8D6E2F" w14:textId="4A5A46B9" w:rsidR="00E123CF" w:rsidRPr="00DC1780" w:rsidRDefault="00E123CF" w:rsidP="00557AD7">
      <w:pPr>
        <w:numPr>
          <w:ilvl w:val="0"/>
          <w:numId w:val="16"/>
        </w:numPr>
        <w:spacing w:before="80" w:after="80" w:line="260" w:lineRule="atLeast"/>
        <w:jc w:val="both"/>
        <w:rPr>
          <w:rFonts w:ascii="Arial" w:hAnsi="Arial" w:cs="Arial"/>
          <w:sz w:val="24"/>
          <w:szCs w:val="24"/>
          <w:lang w:val="et-EE"/>
        </w:rPr>
      </w:pPr>
      <w:proofErr w:type="spellStart"/>
      <w:r w:rsidRPr="00DC1780">
        <w:rPr>
          <w:rFonts w:ascii="Arial" w:hAnsi="Arial" w:cs="Arial"/>
          <w:sz w:val="24"/>
          <w:szCs w:val="24"/>
          <w:lang w:val="et-EE"/>
        </w:rPr>
        <w:t>KKm</w:t>
      </w:r>
      <w:proofErr w:type="spellEnd"/>
      <w:r w:rsidRPr="00DC1780">
        <w:rPr>
          <w:rFonts w:ascii="Arial" w:hAnsi="Arial" w:cs="Arial"/>
          <w:sz w:val="24"/>
          <w:szCs w:val="24"/>
          <w:lang w:val="et-EE"/>
        </w:rPr>
        <w:t xml:space="preserve"> nr. 31 31. juuli 2019. a “ Kanalisatsiooniehitise planeerimise, ehitamise ja kasutamise nõuded ning kanalisatsiooniehitise kuja täpsustatud ulatus”;</w:t>
      </w:r>
    </w:p>
    <w:p w14:paraId="22C8DF43" w14:textId="77777777" w:rsidR="00E123CF" w:rsidRPr="00DC1780" w:rsidRDefault="00E123CF" w:rsidP="00557AD7">
      <w:pPr>
        <w:numPr>
          <w:ilvl w:val="0"/>
          <w:numId w:val="16"/>
        </w:numPr>
        <w:spacing w:before="80" w:after="80" w:line="260" w:lineRule="atLeast"/>
        <w:jc w:val="both"/>
        <w:rPr>
          <w:rFonts w:ascii="Arial" w:hAnsi="Arial" w:cs="Arial"/>
          <w:sz w:val="24"/>
          <w:szCs w:val="24"/>
          <w:lang w:val="et-EE"/>
        </w:rPr>
      </w:pPr>
      <w:proofErr w:type="spellStart"/>
      <w:r w:rsidRPr="00DC1780">
        <w:rPr>
          <w:rFonts w:ascii="Arial" w:hAnsi="Arial" w:cs="Arial"/>
          <w:sz w:val="24"/>
          <w:szCs w:val="24"/>
          <w:lang w:val="et-EE"/>
        </w:rPr>
        <w:t>VVm</w:t>
      </w:r>
      <w:proofErr w:type="spellEnd"/>
      <w:r w:rsidRPr="00DC1780">
        <w:rPr>
          <w:rFonts w:ascii="Arial" w:hAnsi="Arial" w:cs="Arial"/>
          <w:sz w:val="24"/>
          <w:szCs w:val="24"/>
          <w:lang w:val="et-EE"/>
        </w:rPr>
        <w:t xml:space="preserve"> nr 61 08.11.2019."Nõuded reovee puhastamise ning heit-, sademe-, kaevandus-, karjääri- ja jahutusvee suublasse juhtimise kohta, nõuetele vastavuse hindamise meetmed ning saasteainesisalduse piirväärtused”;</w:t>
      </w:r>
    </w:p>
    <w:p w14:paraId="0F29CD2F" w14:textId="0474F890" w:rsidR="00E123CF" w:rsidRPr="00DC1780" w:rsidRDefault="00E01691" w:rsidP="00557AD7">
      <w:pPr>
        <w:numPr>
          <w:ilvl w:val="0"/>
          <w:numId w:val="16"/>
        </w:numPr>
        <w:spacing w:before="80" w:after="80" w:line="260" w:lineRule="atLeast"/>
        <w:jc w:val="both"/>
        <w:rPr>
          <w:rFonts w:ascii="Arial" w:hAnsi="Arial" w:cs="Arial"/>
          <w:sz w:val="24"/>
          <w:szCs w:val="24"/>
          <w:lang w:val="et-EE"/>
        </w:rPr>
      </w:pPr>
      <w:r w:rsidRPr="00DC1780">
        <w:rPr>
          <w:rFonts w:ascii="Arial" w:hAnsi="Arial" w:cs="Arial"/>
          <w:sz w:val="24"/>
          <w:szCs w:val="24"/>
          <w:lang w:val="et-EE"/>
        </w:rPr>
        <w:t>Kaevetöö eeskiri Jõhvi vallas</w:t>
      </w:r>
      <w:r w:rsidR="00E123CF" w:rsidRPr="00DC1780">
        <w:rPr>
          <w:rFonts w:ascii="Arial" w:hAnsi="Arial" w:cs="Arial"/>
          <w:sz w:val="24"/>
          <w:szCs w:val="24"/>
          <w:lang w:val="et-EE"/>
        </w:rPr>
        <w:t xml:space="preserve">, </w:t>
      </w:r>
      <w:r w:rsidRPr="00DC1780">
        <w:rPr>
          <w:rFonts w:ascii="Arial" w:hAnsi="Arial" w:cs="Arial"/>
          <w:sz w:val="24"/>
          <w:szCs w:val="24"/>
          <w:lang w:val="et-EE"/>
        </w:rPr>
        <w:t>Jõhvi Valla</w:t>
      </w:r>
      <w:r w:rsidR="00E123CF" w:rsidRPr="00DC1780">
        <w:rPr>
          <w:rFonts w:ascii="Arial" w:hAnsi="Arial" w:cs="Arial"/>
          <w:sz w:val="24"/>
          <w:szCs w:val="24"/>
          <w:lang w:val="et-EE"/>
        </w:rPr>
        <w:t xml:space="preserve">volikogu määrus nr. </w:t>
      </w:r>
      <w:r w:rsidRPr="00DC1780">
        <w:rPr>
          <w:rFonts w:ascii="Arial" w:hAnsi="Arial" w:cs="Arial"/>
          <w:sz w:val="24"/>
          <w:szCs w:val="24"/>
          <w:lang w:val="et-EE"/>
        </w:rPr>
        <w:t>44</w:t>
      </w:r>
      <w:r w:rsidR="00E123CF" w:rsidRPr="00DC1780">
        <w:rPr>
          <w:rFonts w:ascii="Arial" w:hAnsi="Arial" w:cs="Arial"/>
          <w:sz w:val="24"/>
          <w:szCs w:val="24"/>
          <w:lang w:val="et-EE"/>
        </w:rPr>
        <w:t xml:space="preserve">, </w:t>
      </w:r>
      <w:r w:rsidRPr="00DC1780">
        <w:rPr>
          <w:rFonts w:ascii="Arial" w:hAnsi="Arial" w:cs="Arial"/>
          <w:sz w:val="24"/>
          <w:szCs w:val="24"/>
          <w:lang w:val="et-EE"/>
        </w:rPr>
        <w:t>16</w:t>
      </w:r>
      <w:r w:rsidR="00E123CF" w:rsidRPr="00DC1780">
        <w:rPr>
          <w:rFonts w:ascii="Arial" w:hAnsi="Arial" w:cs="Arial"/>
          <w:sz w:val="24"/>
          <w:szCs w:val="24"/>
          <w:lang w:val="et-EE"/>
        </w:rPr>
        <w:t>.</w:t>
      </w:r>
      <w:r w:rsidRPr="00DC1780">
        <w:rPr>
          <w:rFonts w:ascii="Arial" w:hAnsi="Arial" w:cs="Arial"/>
          <w:sz w:val="24"/>
          <w:szCs w:val="24"/>
          <w:lang w:val="et-EE"/>
        </w:rPr>
        <w:t>11</w:t>
      </w:r>
      <w:r w:rsidR="00E123CF" w:rsidRPr="00DC1780">
        <w:rPr>
          <w:rFonts w:ascii="Arial" w:hAnsi="Arial" w:cs="Arial"/>
          <w:sz w:val="24"/>
          <w:szCs w:val="24"/>
          <w:lang w:val="et-EE"/>
        </w:rPr>
        <w:t>.200</w:t>
      </w:r>
      <w:r w:rsidRPr="00DC1780">
        <w:rPr>
          <w:rFonts w:ascii="Arial" w:hAnsi="Arial" w:cs="Arial"/>
          <w:sz w:val="24"/>
          <w:szCs w:val="24"/>
          <w:lang w:val="et-EE"/>
        </w:rPr>
        <w:t>6</w:t>
      </w:r>
      <w:r w:rsidR="00E123CF" w:rsidRPr="00DC1780">
        <w:rPr>
          <w:rFonts w:ascii="Arial" w:hAnsi="Arial" w:cs="Arial"/>
          <w:sz w:val="24"/>
          <w:szCs w:val="24"/>
          <w:lang w:val="et-EE"/>
        </w:rPr>
        <w:t>.a;</w:t>
      </w:r>
    </w:p>
    <w:p w14:paraId="23BAF70A" w14:textId="18879911" w:rsidR="00E01691" w:rsidRPr="00DC1780" w:rsidRDefault="004D0A6C" w:rsidP="00E01691">
      <w:pPr>
        <w:numPr>
          <w:ilvl w:val="0"/>
          <w:numId w:val="16"/>
        </w:numPr>
        <w:spacing w:before="80" w:after="80" w:line="260" w:lineRule="atLeast"/>
        <w:jc w:val="both"/>
        <w:rPr>
          <w:rFonts w:ascii="Arial" w:hAnsi="Arial" w:cs="Arial"/>
          <w:sz w:val="24"/>
          <w:szCs w:val="24"/>
          <w:lang w:val="et-EE"/>
        </w:rPr>
      </w:pPr>
      <w:r w:rsidRPr="00DC1780">
        <w:rPr>
          <w:rFonts w:ascii="Arial" w:hAnsi="Arial" w:cs="Arial"/>
          <w:sz w:val="24"/>
          <w:szCs w:val="24"/>
          <w:lang w:val="et-EE"/>
        </w:rPr>
        <w:t>Jõhvi valla jäätmehoolduseeskiri ja korraldatud jäätmeveo kord</w:t>
      </w:r>
      <w:r w:rsidR="00E01691" w:rsidRPr="00DC1780">
        <w:rPr>
          <w:rFonts w:ascii="Arial" w:hAnsi="Arial" w:cs="Arial"/>
          <w:sz w:val="24"/>
          <w:szCs w:val="24"/>
          <w:lang w:val="et-EE"/>
        </w:rPr>
        <w:t xml:space="preserve">, Jõhvi Vallavolikogu määrus nr. </w:t>
      </w:r>
      <w:r w:rsidRPr="00DC1780">
        <w:rPr>
          <w:rFonts w:ascii="Arial" w:hAnsi="Arial" w:cs="Arial"/>
          <w:sz w:val="24"/>
          <w:szCs w:val="24"/>
          <w:lang w:val="et-EE"/>
        </w:rPr>
        <w:t>128</w:t>
      </w:r>
      <w:r w:rsidR="00E01691" w:rsidRPr="00DC1780">
        <w:rPr>
          <w:rFonts w:ascii="Arial" w:hAnsi="Arial" w:cs="Arial"/>
          <w:sz w:val="24"/>
          <w:szCs w:val="24"/>
          <w:lang w:val="et-EE"/>
        </w:rPr>
        <w:t>, 1</w:t>
      </w:r>
      <w:r w:rsidRPr="00DC1780">
        <w:rPr>
          <w:rFonts w:ascii="Arial" w:hAnsi="Arial" w:cs="Arial"/>
          <w:sz w:val="24"/>
          <w:szCs w:val="24"/>
          <w:lang w:val="et-EE"/>
        </w:rPr>
        <w:t>4</w:t>
      </w:r>
      <w:r w:rsidR="00E01691" w:rsidRPr="00DC1780">
        <w:rPr>
          <w:rFonts w:ascii="Arial" w:hAnsi="Arial" w:cs="Arial"/>
          <w:sz w:val="24"/>
          <w:szCs w:val="24"/>
          <w:lang w:val="et-EE"/>
        </w:rPr>
        <w:t>.09.201</w:t>
      </w:r>
      <w:r w:rsidRPr="00DC1780">
        <w:rPr>
          <w:rFonts w:ascii="Arial" w:hAnsi="Arial" w:cs="Arial"/>
          <w:sz w:val="24"/>
          <w:szCs w:val="24"/>
          <w:lang w:val="et-EE"/>
        </w:rPr>
        <w:t>7</w:t>
      </w:r>
      <w:r w:rsidR="00E01691" w:rsidRPr="00DC1780">
        <w:rPr>
          <w:rFonts w:ascii="Arial" w:hAnsi="Arial" w:cs="Arial"/>
          <w:sz w:val="24"/>
          <w:szCs w:val="24"/>
          <w:lang w:val="et-EE"/>
        </w:rPr>
        <w:t>.a;</w:t>
      </w:r>
    </w:p>
    <w:p w14:paraId="55ACB532" w14:textId="77777777" w:rsidR="00082907" w:rsidRPr="00DC1780" w:rsidRDefault="00082907" w:rsidP="004D0A6C">
      <w:pPr>
        <w:spacing w:before="80" w:after="80" w:line="260" w:lineRule="atLeast"/>
        <w:ind w:left="360"/>
        <w:jc w:val="both"/>
        <w:rPr>
          <w:rFonts w:ascii="Arial" w:hAnsi="Arial" w:cs="Arial"/>
          <w:sz w:val="24"/>
          <w:szCs w:val="24"/>
          <w:lang w:val="et-EE"/>
        </w:rPr>
      </w:pPr>
    </w:p>
    <w:p w14:paraId="6BDB15E5" w14:textId="77777777" w:rsidR="00E123CF" w:rsidRPr="00DC1780" w:rsidRDefault="00E123CF" w:rsidP="006B1C43">
      <w:pPr>
        <w:pStyle w:val="Pealkiri2"/>
      </w:pPr>
      <w:bookmarkStart w:id="57" w:name="_Toc71727673"/>
      <w:bookmarkStart w:id="58" w:name="_Toc144305460"/>
      <w:r w:rsidRPr="00DC1780">
        <w:t>Projekteerimistöö piiritlus</w:t>
      </w:r>
      <w:bookmarkEnd w:id="57"/>
      <w:bookmarkEnd w:id="58"/>
    </w:p>
    <w:p w14:paraId="086A9382" w14:textId="49507F06" w:rsidR="00C30696" w:rsidRPr="00DC1780" w:rsidRDefault="00E123CF" w:rsidP="0044229E">
      <w:pPr>
        <w:pStyle w:val="Kehatekst2"/>
        <w:spacing w:after="160" w:line="259" w:lineRule="auto"/>
        <w:rPr>
          <w:rFonts w:ascii="Arial" w:eastAsiaTheme="minorHAnsi" w:hAnsi="Arial" w:cs="Arial"/>
          <w:lang w:val="et-EE"/>
        </w:rPr>
      </w:pPr>
      <w:r w:rsidRPr="00DC1780">
        <w:rPr>
          <w:rFonts w:ascii="Arial" w:eastAsiaTheme="minorHAnsi" w:hAnsi="Arial" w:cs="Arial"/>
          <w:lang w:val="et-EE"/>
        </w:rPr>
        <w:t xml:space="preserve">Käesolevas </w:t>
      </w:r>
      <w:r w:rsidR="00C30696" w:rsidRPr="00DC1780">
        <w:rPr>
          <w:rFonts w:ascii="Arial" w:eastAsiaTheme="minorHAnsi" w:hAnsi="Arial" w:cs="Arial"/>
          <w:lang w:val="et-EE"/>
        </w:rPr>
        <w:t xml:space="preserve">eskiisis </w:t>
      </w:r>
      <w:r w:rsidRPr="00DC1780">
        <w:rPr>
          <w:rFonts w:ascii="Arial" w:eastAsiaTheme="minorHAnsi" w:hAnsi="Arial" w:cs="Arial"/>
          <w:lang w:val="et-EE"/>
        </w:rPr>
        <w:t xml:space="preserve">käsitletakse </w:t>
      </w:r>
      <w:r w:rsidR="00D04E01" w:rsidRPr="00DC1780">
        <w:rPr>
          <w:rFonts w:ascii="Arial" w:eastAsiaTheme="minorHAnsi" w:hAnsi="Arial" w:cs="Arial"/>
          <w:lang w:val="et-EE"/>
        </w:rPr>
        <w:t>Jõhvi</w:t>
      </w:r>
      <w:r w:rsidRPr="00DC1780">
        <w:rPr>
          <w:rFonts w:ascii="Arial" w:eastAsiaTheme="minorHAnsi" w:hAnsi="Arial" w:cs="Arial"/>
          <w:lang w:val="et-EE"/>
        </w:rPr>
        <w:t xml:space="preserve"> reovee</w:t>
      </w:r>
      <w:r w:rsidR="00C30696" w:rsidRPr="00DC1780">
        <w:rPr>
          <w:rFonts w:ascii="Arial" w:eastAsiaTheme="minorHAnsi" w:hAnsi="Arial" w:cs="Arial"/>
          <w:lang w:val="et-EE"/>
        </w:rPr>
        <w:t xml:space="preserve">pumpla </w:t>
      </w:r>
      <w:r w:rsidRPr="00DC1780">
        <w:rPr>
          <w:rFonts w:ascii="Arial" w:eastAsiaTheme="minorHAnsi" w:hAnsi="Arial" w:cs="Arial"/>
          <w:lang w:val="et-EE"/>
        </w:rPr>
        <w:t>rekonstrueerimisega seonduvaid lahendusi</w:t>
      </w:r>
      <w:r w:rsidR="00C30696" w:rsidRPr="00DC1780">
        <w:rPr>
          <w:rFonts w:ascii="Arial" w:eastAsiaTheme="minorHAnsi" w:hAnsi="Arial" w:cs="Arial"/>
          <w:lang w:val="et-EE"/>
        </w:rPr>
        <w:t xml:space="preserve">. </w:t>
      </w:r>
    </w:p>
    <w:p w14:paraId="628A04F8" w14:textId="77777777" w:rsidR="006A2B79" w:rsidRPr="00DC1780" w:rsidRDefault="00C30696" w:rsidP="001B1816">
      <w:pPr>
        <w:jc w:val="both"/>
        <w:rPr>
          <w:rFonts w:ascii="Arial" w:hAnsi="Arial" w:cs="Arial"/>
          <w:sz w:val="24"/>
          <w:szCs w:val="24"/>
          <w:lang w:val="et-EE"/>
        </w:rPr>
      </w:pPr>
      <w:r w:rsidRPr="00DC1780">
        <w:rPr>
          <w:rFonts w:ascii="Arial" w:hAnsi="Arial" w:cs="Arial"/>
          <w:sz w:val="24"/>
          <w:szCs w:val="24"/>
          <w:lang w:val="et-EE"/>
        </w:rPr>
        <w:t>Lahendused on ruumiliselt piiritletud</w:t>
      </w:r>
      <w:r w:rsidR="006A2B79" w:rsidRPr="00DC1780">
        <w:rPr>
          <w:rFonts w:ascii="Arial" w:hAnsi="Arial" w:cs="Arial"/>
          <w:sz w:val="24"/>
          <w:szCs w:val="24"/>
          <w:lang w:val="et-EE"/>
        </w:rPr>
        <w:t>:</w:t>
      </w:r>
    </w:p>
    <w:p w14:paraId="12973A0D" w14:textId="72CF281E" w:rsidR="00C30696" w:rsidRPr="00DC1780" w:rsidRDefault="00C30696" w:rsidP="002C475A">
      <w:pPr>
        <w:pStyle w:val="Loendilik"/>
        <w:numPr>
          <w:ilvl w:val="0"/>
          <w:numId w:val="23"/>
        </w:numPr>
        <w:spacing w:after="120"/>
        <w:ind w:left="714" w:hanging="357"/>
        <w:rPr>
          <w:rFonts w:cs="Arial"/>
        </w:rPr>
      </w:pPr>
      <w:r w:rsidRPr="00DC1780">
        <w:rPr>
          <w:rFonts w:cs="Arial"/>
        </w:rPr>
        <w:t>pumpla sissevoolu</w:t>
      </w:r>
      <w:r w:rsidR="00D04E01" w:rsidRPr="00DC1780">
        <w:rPr>
          <w:rFonts w:cs="Arial"/>
        </w:rPr>
        <w:t xml:space="preserve">torustiku kaevust K1-01 kuni </w:t>
      </w:r>
      <w:r w:rsidR="0092070F" w:rsidRPr="00DC1780">
        <w:rPr>
          <w:rFonts w:cs="Arial"/>
        </w:rPr>
        <w:t xml:space="preserve">olemasolevate </w:t>
      </w:r>
      <w:r w:rsidR="00D04E01" w:rsidRPr="00DC1780">
        <w:rPr>
          <w:rFonts w:cs="Arial"/>
        </w:rPr>
        <w:t>survetorustike</w:t>
      </w:r>
      <w:r w:rsidR="0092070F" w:rsidRPr="00DC1780">
        <w:rPr>
          <w:rFonts w:cs="Arial"/>
        </w:rPr>
        <w:t>ga</w:t>
      </w:r>
      <w:r w:rsidR="00D04E01" w:rsidRPr="00DC1780">
        <w:rPr>
          <w:rFonts w:cs="Arial"/>
        </w:rPr>
        <w:t xml:space="preserve"> </w:t>
      </w:r>
      <w:r w:rsidR="0092070F" w:rsidRPr="00DC1780">
        <w:rPr>
          <w:rFonts w:cs="Arial"/>
        </w:rPr>
        <w:t xml:space="preserve">liitumiskohani (olemasolevate </w:t>
      </w:r>
      <w:r w:rsidR="00D04E01" w:rsidRPr="00DC1780">
        <w:rPr>
          <w:rFonts w:cs="Arial"/>
        </w:rPr>
        <w:t>siibrikaevude</w:t>
      </w:r>
      <w:r w:rsidR="0092070F" w:rsidRPr="00DC1780">
        <w:rPr>
          <w:rFonts w:cs="Arial"/>
        </w:rPr>
        <w:t xml:space="preserve"> lähedal);</w:t>
      </w:r>
    </w:p>
    <w:p w14:paraId="7B03E46D" w14:textId="2A81CBF8" w:rsidR="006A2B79" w:rsidRPr="00DC1780" w:rsidRDefault="006A2B79" w:rsidP="002C475A">
      <w:pPr>
        <w:pStyle w:val="Loendilik"/>
        <w:numPr>
          <w:ilvl w:val="0"/>
          <w:numId w:val="23"/>
        </w:numPr>
        <w:spacing w:after="120"/>
        <w:ind w:left="714" w:hanging="357"/>
        <w:rPr>
          <w:rFonts w:cs="Arial"/>
        </w:rPr>
      </w:pPr>
      <w:proofErr w:type="spellStart"/>
      <w:r w:rsidRPr="00DC1780">
        <w:rPr>
          <w:rFonts w:cs="Arial"/>
        </w:rPr>
        <w:t>Tehnohoone</w:t>
      </w:r>
      <w:proofErr w:type="spellEnd"/>
      <w:r w:rsidRPr="00DC1780">
        <w:rPr>
          <w:rFonts w:cs="Arial"/>
        </w:rPr>
        <w:t xml:space="preserve"> traforuumi välissein</w:t>
      </w:r>
    </w:p>
    <w:p w14:paraId="6B94D449" w14:textId="1042FAAA" w:rsidR="006A2B79" w:rsidRPr="00DC1780" w:rsidRDefault="00C30696" w:rsidP="001B1816">
      <w:pPr>
        <w:jc w:val="both"/>
        <w:rPr>
          <w:rFonts w:ascii="Arial" w:hAnsi="Arial" w:cs="Arial"/>
          <w:sz w:val="24"/>
          <w:szCs w:val="24"/>
          <w:lang w:val="et-EE"/>
        </w:rPr>
      </w:pPr>
      <w:r w:rsidRPr="00DC1780">
        <w:rPr>
          <w:rFonts w:ascii="Arial" w:hAnsi="Arial" w:cs="Arial"/>
          <w:sz w:val="24"/>
          <w:szCs w:val="24"/>
          <w:lang w:val="et-EE"/>
        </w:rPr>
        <w:t xml:space="preserve">Tehnoloogiliselt on töö piiritletud </w:t>
      </w:r>
      <w:r w:rsidR="00FF2488" w:rsidRPr="00DC1780">
        <w:rPr>
          <w:rFonts w:ascii="Arial" w:hAnsi="Arial" w:cs="Arial"/>
          <w:sz w:val="24"/>
          <w:szCs w:val="24"/>
          <w:lang w:val="et-EE"/>
        </w:rPr>
        <w:t xml:space="preserve">kanalite ja torustikega ning seadmete ja anduritega pumpla reovee sissevoolust kuni </w:t>
      </w:r>
      <w:r w:rsidR="00D04E01" w:rsidRPr="00DC1780">
        <w:rPr>
          <w:rFonts w:ascii="Arial" w:hAnsi="Arial" w:cs="Arial"/>
          <w:sz w:val="24"/>
          <w:szCs w:val="24"/>
          <w:lang w:val="et-EE"/>
        </w:rPr>
        <w:t>survetorustike siibrikaevudeni</w:t>
      </w:r>
      <w:r w:rsidR="00FF2488" w:rsidRPr="00DC1780">
        <w:rPr>
          <w:rFonts w:ascii="Arial" w:hAnsi="Arial" w:cs="Arial"/>
          <w:sz w:val="24"/>
          <w:szCs w:val="24"/>
          <w:lang w:val="et-EE"/>
        </w:rPr>
        <w:t>.</w:t>
      </w:r>
    </w:p>
    <w:p w14:paraId="6A585F6F" w14:textId="789D4D47" w:rsidR="00D219C0" w:rsidRPr="00DC1780" w:rsidRDefault="00D219C0" w:rsidP="006B1C43">
      <w:pPr>
        <w:pStyle w:val="Pealkiri2"/>
      </w:pPr>
      <w:bookmarkStart w:id="59" w:name="_Toc144305461"/>
      <w:r w:rsidRPr="00DC1780">
        <w:t>Lähteandmed</w:t>
      </w:r>
      <w:bookmarkEnd w:id="59"/>
    </w:p>
    <w:p w14:paraId="03C6813E" w14:textId="0CEA06AE" w:rsidR="00BE23E5" w:rsidRPr="00DC1780" w:rsidRDefault="00BE23E5" w:rsidP="00F53329">
      <w:pPr>
        <w:spacing w:after="120" w:line="240" w:lineRule="atLeast"/>
        <w:jc w:val="both"/>
        <w:rPr>
          <w:rFonts w:ascii="Arial" w:hAnsi="Arial" w:cs="Arial"/>
          <w:sz w:val="24"/>
          <w:szCs w:val="24"/>
          <w:lang w:val="et-EE"/>
        </w:rPr>
      </w:pPr>
      <w:r w:rsidRPr="00DC1780">
        <w:rPr>
          <w:rFonts w:ascii="Arial" w:hAnsi="Arial" w:cs="Arial"/>
          <w:sz w:val="24"/>
          <w:szCs w:val="24"/>
          <w:lang w:val="et-EE"/>
        </w:rPr>
        <w:t xml:space="preserve">Jõhvi peapumplasse suubuvad Jõhvis ja Kohtla-Järvel kanaliseeritavad reo- ja sademeveed. Kanalisatsioonisüsteeme võib lugeda osaliselt </w:t>
      </w:r>
      <w:proofErr w:type="spellStart"/>
      <w:r w:rsidRPr="00DC1780">
        <w:rPr>
          <w:rFonts w:ascii="Arial" w:hAnsi="Arial" w:cs="Arial"/>
          <w:sz w:val="24"/>
          <w:szCs w:val="24"/>
          <w:lang w:val="et-EE"/>
        </w:rPr>
        <w:t>ühisvoolseks</w:t>
      </w:r>
      <w:proofErr w:type="spellEnd"/>
      <w:r w:rsidRPr="00DC1780">
        <w:rPr>
          <w:rFonts w:ascii="Arial" w:hAnsi="Arial" w:cs="Arial"/>
          <w:sz w:val="24"/>
          <w:szCs w:val="24"/>
          <w:lang w:val="et-EE"/>
        </w:rPr>
        <w:t>, kuna mõlemas linnas juhitakse osa sademeveest ühiskanalisatsiooni.</w:t>
      </w:r>
    </w:p>
    <w:p w14:paraId="31AC9814" w14:textId="4291ED6A" w:rsidR="00592446" w:rsidRPr="00DC1780" w:rsidRDefault="00592446" w:rsidP="00F53329">
      <w:pPr>
        <w:spacing w:after="120" w:line="240" w:lineRule="atLeast"/>
        <w:jc w:val="both"/>
        <w:rPr>
          <w:rFonts w:ascii="Arial" w:hAnsi="Arial" w:cs="Arial"/>
          <w:sz w:val="24"/>
          <w:szCs w:val="24"/>
          <w:lang w:val="et-EE"/>
        </w:rPr>
      </w:pPr>
      <w:r w:rsidRPr="00DC1780">
        <w:rPr>
          <w:rFonts w:ascii="Arial" w:hAnsi="Arial" w:cs="Arial"/>
          <w:sz w:val="24"/>
          <w:szCs w:val="24"/>
          <w:lang w:val="et-EE"/>
        </w:rPr>
        <w:t>Peamised lähteandmed on saadud:</w:t>
      </w:r>
    </w:p>
    <w:p w14:paraId="167289AE" w14:textId="3F1F4EAF" w:rsidR="00D219C0" w:rsidRPr="00DC1780" w:rsidRDefault="00592446" w:rsidP="002C475A">
      <w:pPr>
        <w:pStyle w:val="Loendilik"/>
        <w:numPr>
          <w:ilvl w:val="0"/>
          <w:numId w:val="24"/>
        </w:numPr>
        <w:spacing w:after="120" w:line="240" w:lineRule="atLeast"/>
        <w:rPr>
          <w:rFonts w:cs="Arial"/>
        </w:rPr>
      </w:pPr>
      <w:r w:rsidRPr="00DC1780">
        <w:rPr>
          <w:rFonts w:cs="Arial"/>
        </w:rPr>
        <w:t>Olemasolevast infobaasist (vooluhulgad Kohtla-Järve RVP SCADA salvestus</w:t>
      </w:r>
      <w:r w:rsidR="0076452E" w:rsidRPr="00DC1780">
        <w:rPr>
          <w:rFonts w:cs="Arial"/>
        </w:rPr>
        <w:t>est perioodil 14.09.2021…22.03.2023</w:t>
      </w:r>
      <w:r w:rsidRPr="00DC1780">
        <w:rPr>
          <w:rFonts w:cs="Arial"/>
        </w:rPr>
        <w:t>);</w:t>
      </w:r>
    </w:p>
    <w:p w14:paraId="70FA7062" w14:textId="556E2A3E" w:rsidR="00592446" w:rsidRPr="00DC1780" w:rsidRDefault="00637BFA" w:rsidP="002C475A">
      <w:pPr>
        <w:pStyle w:val="Loendilik"/>
        <w:numPr>
          <w:ilvl w:val="0"/>
          <w:numId w:val="24"/>
        </w:numPr>
        <w:spacing w:after="120" w:line="240" w:lineRule="atLeast"/>
        <w:rPr>
          <w:rFonts w:cs="Arial"/>
        </w:rPr>
      </w:pPr>
      <w:r w:rsidRPr="00DC1780">
        <w:rPr>
          <w:rFonts w:cs="Arial"/>
        </w:rPr>
        <w:t xml:space="preserve">Jõhvi-Järve linnaosa reoveekollektorite hüdraulilise mudeli uuendamine </w:t>
      </w:r>
      <w:r w:rsidR="0076452E" w:rsidRPr="00DC1780">
        <w:rPr>
          <w:rFonts w:cs="Arial"/>
        </w:rPr>
        <w:t>(</w:t>
      </w:r>
      <w:proofErr w:type="spellStart"/>
      <w:r w:rsidR="0092070F" w:rsidRPr="00DC1780">
        <w:rPr>
          <w:rFonts w:cs="Arial"/>
        </w:rPr>
        <w:t>TalTech</w:t>
      </w:r>
      <w:proofErr w:type="spellEnd"/>
      <w:r w:rsidR="0076452E" w:rsidRPr="00DC1780">
        <w:rPr>
          <w:rFonts w:cs="Arial"/>
        </w:rPr>
        <w:t xml:space="preserve"> 0</w:t>
      </w:r>
      <w:r w:rsidRPr="00DC1780">
        <w:rPr>
          <w:rFonts w:cs="Arial"/>
        </w:rPr>
        <w:t>8</w:t>
      </w:r>
      <w:r w:rsidR="0076452E" w:rsidRPr="00DC1780">
        <w:rPr>
          <w:rFonts w:cs="Arial"/>
        </w:rPr>
        <w:t>.2023)</w:t>
      </w:r>
      <w:r w:rsidR="00592446" w:rsidRPr="00DC1780">
        <w:rPr>
          <w:rFonts w:cs="Arial"/>
        </w:rPr>
        <w:t>.</w:t>
      </w:r>
    </w:p>
    <w:p w14:paraId="5A90C844" w14:textId="77777777" w:rsidR="00F53329" w:rsidRPr="00DC1780" w:rsidRDefault="00F53329" w:rsidP="00F53329">
      <w:pPr>
        <w:spacing w:after="120" w:line="240" w:lineRule="atLeast"/>
        <w:jc w:val="both"/>
        <w:rPr>
          <w:rFonts w:ascii="Arial" w:hAnsi="Arial" w:cs="Arial"/>
          <w:sz w:val="24"/>
          <w:szCs w:val="24"/>
          <w:lang w:val="et-EE"/>
        </w:rPr>
      </w:pPr>
      <w:r w:rsidRPr="00DC1780">
        <w:rPr>
          <w:rFonts w:ascii="Arial" w:hAnsi="Arial" w:cs="Arial"/>
          <w:sz w:val="24"/>
          <w:szCs w:val="24"/>
          <w:lang w:val="et-EE"/>
        </w:rPr>
        <w:t>Kanaliseeritava vee koguste hindamiseks on keeruline kasutada normsuurustele baseeruvaid arvutusmeetodeid. Seetõttu on lähtesuurused määratud peamiselt statistiliste suuruste alusel.</w:t>
      </w:r>
    </w:p>
    <w:p w14:paraId="24957FBA" w14:textId="010B09B3" w:rsidR="00F53329" w:rsidRPr="00DC1780" w:rsidRDefault="00BF6062" w:rsidP="001B1816">
      <w:pPr>
        <w:jc w:val="both"/>
        <w:rPr>
          <w:rFonts w:ascii="Arial" w:hAnsi="Arial" w:cs="Arial"/>
          <w:b/>
          <w:bCs/>
          <w:sz w:val="24"/>
          <w:szCs w:val="24"/>
          <w:u w:val="single"/>
          <w:lang w:val="et-EE"/>
        </w:rPr>
      </w:pPr>
      <w:r w:rsidRPr="00DC1780">
        <w:rPr>
          <w:rFonts w:ascii="Arial" w:hAnsi="Arial" w:cs="Arial"/>
          <w:b/>
          <w:bCs/>
          <w:sz w:val="24"/>
          <w:szCs w:val="24"/>
          <w:u w:val="single"/>
          <w:lang w:val="et-EE"/>
        </w:rPr>
        <w:t>Ülevaade vooluhulga andmetest.</w:t>
      </w:r>
    </w:p>
    <w:p w14:paraId="1F7FD52C" w14:textId="28ACAAB6" w:rsidR="00BF6062" w:rsidRPr="00DC1780" w:rsidRDefault="00BF6062" w:rsidP="001B1816">
      <w:pPr>
        <w:jc w:val="both"/>
        <w:rPr>
          <w:rFonts w:ascii="Arial" w:hAnsi="Arial" w:cs="Arial"/>
          <w:sz w:val="24"/>
          <w:szCs w:val="24"/>
          <w:lang w:val="et-EE"/>
        </w:rPr>
      </w:pPr>
      <w:r w:rsidRPr="00DC1780">
        <w:rPr>
          <w:rFonts w:ascii="Arial" w:hAnsi="Arial" w:cs="Arial"/>
          <w:sz w:val="24"/>
          <w:szCs w:val="24"/>
          <w:lang w:val="et-EE"/>
        </w:rPr>
        <w:t xml:space="preserve">Eskiisi koostamisel oli kasutada </w:t>
      </w:r>
      <w:r w:rsidR="0068516C" w:rsidRPr="00DC1780">
        <w:rPr>
          <w:rFonts w:ascii="Arial" w:hAnsi="Arial" w:cs="Arial"/>
          <w:sz w:val="24"/>
          <w:szCs w:val="24"/>
          <w:lang w:val="et-EE"/>
        </w:rPr>
        <w:t>Kohtla-Järve reoveepuhasti SCADA-süsteemis salvestatud vooluhulkade andmed ca 1,5 a perioodi kohta (14.09.2021…22.03.2023).</w:t>
      </w:r>
    </w:p>
    <w:p w14:paraId="71687EF3" w14:textId="7118B9C4" w:rsidR="00F53329" w:rsidRPr="00DC1780" w:rsidRDefault="0068516C" w:rsidP="00F53329">
      <w:pPr>
        <w:jc w:val="both"/>
        <w:rPr>
          <w:rFonts w:ascii="Arial" w:hAnsi="Arial" w:cs="Arial"/>
          <w:sz w:val="24"/>
          <w:szCs w:val="24"/>
          <w:lang w:val="et-EE"/>
        </w:rPr>
      </w:pPr>
      <w:r w:rsidRPr="00DC1780">
        <w:rPr>
          <w:rFonts w:ascii="Arial" w:hAnsi="Arial" w:cs="Arial"/>
          <w:sz w:val="24"/>
          <w:szCs w:val="24"/>
          <w:lang w:val="et-EE"/>
        </w:rPr>
        <w:t>Nimetatud perioodil olid Jõhvi reoveepumplas mõõdetud vooluhulgad</w:t>
      </w:r>
      <w:r w:rsidR="002067DB" w:rsidRPr="00DC1780">
        <w:rPr>
          <w:rFonts w:ascii="Arial" w:hAnsi="Arial" w:cs="Arial"/>
          <w:sz w:val="24"/>
          <w:szCs w:val="24"/>
          <w:lang w:val="et-EE"/>
        </w:rPr>
        <w:t>*</w:t>
      </w:r>
      <w:r w:rsidR="002067DB" w:rsidRPr="00DC1780">
        <w:rPr>
          <w:rStyle w:val="Allmrkuseviide"/>
          <w:rFonts w:ascii="Arial" w:hAnsi="Arial" w:cs="Arial"/>
          <w:sz w:val="24"/>
          <w:szCs w:val="24"/>
          <w:lang w:val="et-EE"/>
        </w:rPr>
        <w:footnoteReference w:id="2"/>
      </w:r>
      <w:r w:rsidRPr="00DC1780">
        <w:rPr>
          <w:rFonts w:ascii="Arial" w:hAnsi="Arial" w:cs="Arial"/>
          <w:sz w:val="24"/>
          <w:szCs w:val="24"/>
          <w:lang w:val="et-EE"/>
        </w:rPr>
        <w:t xml:space="preserve"> vahemikus 0…</w:t>
      </w:r>
      <w:r w:rsidR="005E06AF" w:rsidRPr="00DC1780">
        <w:rPr>
          <w:rFonts w:ascii="Arial" w:hAnsi="Arial" w:cs="Arial"/>
          <w:sz w:val="24"/>
          <w:szCs w:val="24"/>
          <w:lang w:val="et-EE"/>
        </w:rPr>
        <w:t>1484 m</w:t>
      </w:r>
      <w:r w:rsidR="005E06AF" w:rsidRPr="00DC1780">
        <w:rPr>
          <w:rFonts w:ascii="Arial" w:hAnsi="Arial" w:cs="Arial"/>
          <w:sz w:val="24"/>
          <w:szCs w:val="24"/>
          <w:vertAlign w:val="superscript"/>
          <w:lang w:val="et-EE"/>
        </w:rPr>
        <w:t>3</w:t>
      </w:r>
      <w:r w:rsidR="005E06AF" w:rsidRPr="00DC1780">
        <w:rPr>
          <w:rFonts w:ascii="Arial" w:hAnsi="Arial" w:cs="Arial"/>
          <w:sz w:val="24"/>
          <w:szCs w:val="24"/>
          <w:lang w:val="et-EE"/>
        </w:rPr>
        <w:t>/h (412 l/s).</w:t>
      </w:r>
    </w:p>
    <w:p w14:paraId="5BD24D37" w14:textId="3FE2C650" w:rsidR="00F53329" w:rsidRPr="00DC1780" w:rsidRDefault="007B0B23" w:rsidP="00DD1166">
      <w:pPr>
        <w:spacing w:after="120" w:line="240" w:lineRule="atLeast"/>
        <w:jc w:val="both"/>
        <w:rPr>
          <w:rFonts w:ascii="Arial" w:hAnsi="Arial" w:cs="Arial"/>
          <w:sz w:val="24"/>
          <w:szCs w:val="24"/>
          <w:lang w:val="et-EE"/>
        </w:rPr>
      </w:pPr>
      <w:r w:rsidRPr="00DC1780">
        <w:rPr>
          <w:rFonts w:ascii="Arial" w:hAnsi="Arial" w:cs="Arial"/>
          <w:sz w:val="24"/>
          <w:szCs w:val="24"/>
          <w:lang w:val="et-EE"/>
        </w:rPr>
        <w:t>Nimetatud perioodil oli vooluhulkade ületuskordused järgmised:</w:t>
      </w:r>
    </w:p>
    <w:p w14:paraId="79DED1C9" w14:textId="16083E11" w:rsidR="007B0B23" w:rsidRPr="00DC1780" w:rsidRDefault="007B0B23" w:rsidP="00DD1166">
      <w:pPr>
        <w:pStyle w:val="Loendilik"/>
        <w:numPr>
          <w:ilvl w:val="0"/>
          <w:numId w:val="27"/>
        </w:numPr>
        <w:tabs>
          <w:tab w:val="right" w:pos="2552"/>
          <w:tab w:val="right" w:pos="3402"/>
        </w:tabs>
        <w:spacing w:after="120" w:line="240" w:lineRule="atLeast"/>
        <w:rPr>
          <w:rFonts w:cs="Arial"/>
        </w:rPr>
      </w:pPr>
      <w:r w:rsidRPr="00DC1780">
        <w:rPr>
          <w:rFonts w:cs="Arial"/>
        </w:rPr>
        <w:t xml:space="preserve">Q &gt; </w:t>
      </w:r>
      <w:r w:rsidRPr="00DC1780">
        <w:rPr>
          <w:rFonts w:cs="Arial"/>
        </w:rPr>
        <w:tab/>
        <w:t>1000 m</w:t>
      </w:r>
      <w:r w:rsidRPr="00DC1780">
        <w:rPr>
          <w:rFonts w:cs="Arial"/>
          <w:vertAlign w:val="superscript"/>
        </w:rPr>
        <w:t>3</w:t>
      </w:r>
      <w:r w:rsidRPr="00DC1780">
        <w:rPr>
          <w:rFonts w:cs="Arial"/>
        </w:rPr>
        <w:t>/h</w:t>
      </w:r>
      <w:r w:rsidRPr="00DC1780">
        <w:rPr>
          <w:rFonts w:cs="Arial"/>
        </w:rPr>
        <w:tab/>
      </w:r>
      <w:r w:rsidRPr="00DC1780">
        <w:rPr>
          <w:rFonts w:cs="Arial"/>
        </w:rPr>
        <w:tab/>
        <w:t>6 x (6 tun</w:t>
      </w:r>
      <w:r w:rsidR="00BE16B1" w:rsidRPr="00DC1780">
        <w:rPr>
          <w:rFonts w:cs="Arial"/>
        </w:rPr>
        <w:t>nil</w:t>
      </w:r>
      <w:r w:rsidRPr="00DC1780">
        <w:rPr>
          <w:rFonts w:cs="Arial"/>
        </w:rPr>
        <w:t>)</w:t>
      </w:r>
    </w:p>
    <w:p w14:paraId="331990CE" w14:textId="33164854" w:rsidR="007B0B23" w:rsidRPr="00DC1780" w:rsidRDefault="007B0B23" w:rsidP="00DD1166">
      <w:pPr>
        <w:pStyle w:val="Loendilik"/>
        <w:numPr>
          <w:ilvl w:val="0"/>
          <w:numId w:val="27"/>
        </w:numPr>
        <w:tabs>
          <w:tab w:val="right" w:pos="2552"/>
          <w:tab w:val="right" w:pos="3402"/>
        </w:tabs>
        <w:spacing w:after="120" w:line="240" w:lineRule="atLeast"/>
        <w:rPr>
          <w:rFonts w:cs="Arial"/>
        </w:rPr>
      </w:pPr>
      <w:r w:rsidRPr="00DC1780">
        <w:rPr>
          <w:rFonts w:cs="Arial"/>
        </w:rPr>
        <w:t xml:space="preserve">Q &gt; </w:t>
      </w:r>
      <w:r w:rsidRPr="00DC1780">
        <w:rPr>
          <w:rFonts w:cs="Arial"/>
        </w:rPr>
        <w:tab/>
        <w:t>850 m</w:t>
      </w:r>
      <w:r w:rsidRPr="00DC1780">
        <w:rPr>
          <w:rFonts w:cs="Arial"/>
          <w:vertAlign w:val="superscript"/>
        </w:rPr>
        <w:t>3</w:t>
      </w:r>
      <w:r w:rsidRPr="00DC1780">
        <w:rPr>
          <w:rFonts w:cs="Arial"/>
        </w:rPr>
        <w:t>/h</w:t>
      </w:r>
      <w:r w:rsidRPr="00DC1780">
        <w:rPr>
          <w:rFonts w:cs="Arial"/>
        </w:rPr>
        <w:tab/>
      </w:r>
      <w:r w:rsidRPr="00DC1780">
        <w:rPr>
          <w:rFonts w:cs="Arial"/>
        </w:rPr>
        <w:tab/>
        <w:t>20 x (20 tundi, sisaldab ka eelmised)</w:t>
      </w:r>
    </w:p>
    <w:p w14:paraId="55595F11" w14:textId="7EF49C49" w:rsidR="002067DB" w:rsidRPr="00DC1780" w:rsidRDefault="007B0B23" w:rsidP="00DD1166">
      <w:pPr>
        <w:pStyle w:val="Loendilik"/>
        <w:numPr>
          <w:ilvl w:val="0"/>
          <w:numId w:val="27"/>
        </w:numPr>
        <w:tabs>
          <w:tab w:val="right" w:pos="2552"/>
          <w:tab w:val="right" w:pos="3402"/>
        </w:tabs>
        <w:spacing w:after="120" w:line="240" w:lineRule="atLeast"/>
        <w:rPr>
          <w:rFonts w:cs="Arial"/>
        </w:rPr>
      </w:pPr>
      <w:r w:rsidRPr="00DC1780">
        <w:rPr>
          <w:rFonts w:cs="Arial"/>
        </w:rPr>
        <w:t xml:space="preserve">Q &gt; </w:t>
      </w:r>
      <w:r w:rsidRPr="00DC1780">
        <w:rPr>
          <w:rFonts w:cs="Arial"/>
        </w:rPr>
        <w:tab/>
        <w:t>700 m</w:t>
      </w:r>
      <w:r w:rsidRPr="00DC1780">
        <w:rPr>
          <w:rFonts w:cs="Arial"/>
          <w:vertAlign w:val="superscript"/>
        </w:rPr>
        <w:t>3</w:t>
      </w:r>
      <w:r w:rsidRPr="00DC1780">
        <w:rPr>
          <w:rFonts w:cs="Arial"/>
        </w:rPr>
        <w:t>/h</w:t>
      </w:r>
      <w:r w:rsidRPr="00DC1780">
        <w:rPr>
          <w:rFonts w:cs="Arial"/>
        </w:rPr>
        <w:tab/>
      </w:r>
      <w:r w:rsidRPr="00DC1780">
        <w:rPr>
          <w:rFonts w:cs="Arial"/>
        </w:rPr>
        <w:tab/>
        <w:t>76 x (76 tundi, sisaldab ka eelmised)</w:t>
      </w:r>
    </w:p>
    <w:p w14:paraId="396DCF88" w14:textId="7130FDA4" w:rsidR="007B0B23" w:rsidRPr="00DC1780" w:rsidRDefault="002067DB" w:rsidP="00082907">
      <w:pPr>
        <w:spacing w:before="240" w:after="120" w:line="240" w:lineRule="auto"/>
        <w:jc w:val="both"/>
        <w:rPr>
          <w:rFonts w:ascii="Arial" w:hAnsi="Arial" w:cs="Arial"/>
          <w:i/>
          <w:iCs/>
          <w:lang w:val="et-EE"/>
        </w:rPr>
      </w:pPr>
      <w:r w:rsidRPr="00DC1780">
        <w:rPr>
          <w:rFonts w:ascii="Arial" w:hAnsi="Arial" w:cs="Arial"/>
          <w:i/>
          <w:iCs/>
          <w:lang w:val="et-EE"/>
        </w:rPr>
        <w:t>* tegemist on pumbatava vooluhulgaga, sisuliselt võib need väärtused üle kanda pumpla juurdevoolule.</w:t>
      </w:r>
    </w:p>
    <w:p w14:paraId="0B07E359" w14:textId="7AF552A1" w:rsidR="007B0B23" w:rsidRPr="00DC1780" w:rsidRDefault="003C7619" w:rsidP="001B1816">
      <w:pPr>
        <w:jc w:val="both"/>
        <w:rPr>
          <w:rFonts w:ascii="Arial" w:hAnsi="Arial" w:cs="Arial"/>
          <w:sz w:val="24"/>
          <w:szCs w:val="24"/>
          <w:lang w:val="et-EE"/>
        </w:rPr>
      </w:pPr>
      <w:r w:rsidRPr="00DC1780">
        <w:rPr>
          <w:rFonts w:ascii="Arial" w:hAnsi="Arial" w:cs="Arial"/>
          <w:sz w:val="24"/>
          <w:szCs w:val="24"/>
          <w:lang w:val="et-EE"/>
        </w:rPr>
        <w:t xml:space="preserve">Arvestades, et ühe pumba jõudlus ühte survetorusse pumbates on ca´ </w:t>
      </w:r>
      <w:r w:rsidR="002067DB" w:rsidRPr="00DC1780">
        <w:rPr>
          <w:rFonts w:ascii="Arial" w:hAnsi="Arial" w:cs="Arial"/>
          <w:sz w:val="24"/>
          <w:szCs w:val="24"/>
          <w:lang w:val="et-EE"/>
        </w:rPr>
        <w:t>155…175 l/s (ca´460…630 m</w:t>
      </w:r>
      <w:r w:rsidR="002067DB" w:rsidRPr="00DC1780">
        <w:rPr>
          <w:rFonts w:ascii="Arial" w:hAnsi="Arial" w:cs="Arial"/>
          <w:sz w:val="24"/>
          <w:szCs w:val="24"/>
          <w:vertAlign w:val="superscript"/>
          <w:lang w:val="et-EE"/>
        </w:rPr>
        <w:t>3</w:t>
      </w:r>
      <w:r w:rsidR="002067DB" w:rsidRPr="00DC1780">
        <w:rPr>
          <w:rFonts w:ascii="Arial" w:hAnsi="Arial" w:cs="Arial"/>
          <w:sz w:val="24"/>
          <w:szCs w:val="24"/>
          <w:lang w:val="et-EE"/>
        </w:rPr>
        <w:t>/h)</w:t>
      </w:r>
      <w:r w:rsidRPr="00DC1780">
        <w:rPr>
          <w:rFonts w:ascii="Arial" w:hAnsi="Arial" w:cs="Arial"/>
          <w:sz w:val="24"/>
          <w:szCs w:val="24"/>
          <w:lang w:val="et-EE"/>
        </w:rPr>
        <w:t>, vooluhulga suurenedes 700 m</w:t>
      </w:r>
      <w:r w:rsidRPr="00DC1780">
        <w:rPr>
          <w:rFonts w:ascii="Arial" w:hAnsi="Arial" w:cs="Arial"/>
          <w:sz w:val="24"/>
          <w:szCs w:val="24"/>
          <w:vertAlign w:val="superscript"/>
          <w:lang w:val="et-EE"/>
        </w:rPr>
        <w:t>3</w:t>
      </w:r>
      <w:r w:rsidRPr="00DC1780">
        <w:rPr>
          <w:rFonts w:ascii="Arial" w:hAnsi="Arial" w:cs="Arial"/>
          <w:sz w:val="24"/>
          <w:szCs w:val="24"/>
          <w:lang w:val="et-EE"/>
        </w:rPr>
        <w:t>/</w:t>
      </w:r>
      <w:proofErr w:type="spellStart"/>
      <w:r w:rsidRPr="00DC1780">
        <w:rPr>
          <w:rFonts w:ascii="Arial" w:hAnsi="Arial" w:cs="Arial"/>
          <w:sz w:val="24"/>
          <w:szCs w:val="24"/>
          <w:lang w:val="et-EE"/>
        </w:rPr>
        <w:t>h-ni</w:t>
      </w:r>
      <w:proofErr w:type="spellEnd"/>
      <w:r w:rsidRPr="00DC1780">
        <w:rPr>
          <w:rFonts w:ascii="Arial" w:hAnsi="Arial" w:cs="Arial"/>
          <w:sz w:val="24"/>
          <w:szCs w:val="24"/>
          <w:lang w:val="et-EE"/>
        </w:rPr>
        <w:t xml:space="preserve"> tuleb töösse lülitada teine pump või avada teine survetoru siiber ja vooluhulga suurenedes  850 m</w:t>
      </w:r>
      <w:r w:rsidRPr="00DC1780">
        <w:rPr>
          <w:rFonts w:ascii="Arial" w:hAnsi="Arial" w:cs="Arial"/>
          <w:sz w:val="24"/>
          <w:szCs w:val="24"/>
          <w:vertAlign w:val="superscript"/>
          <w:lang w:val="et-EE"/>
        </w:rPr>
        <w:t>3</w:t>
      </w:r>
      <w:r w:rsidRPr="00DC1780">
        <w:rPr>
          <w:rFonts w:ascii="Arial" w:hAnsi="Arial" w:cs="Arial"/>
          <w:sz w:val="24"/>
          <w:szCs w:val="24"/>
          <w:lang w:val="et-EE"/>
        </w:rPr>
        <w:t>/</w:t>
      </w:r>
      <w:proofErr w:type="spellStart"/>
      <w:r w:rsidRPr="00DC1780">
        <w:rPr>
          <w:rFonts w:ascii="Arial" w:hAnsi="Arial" w:cs="Arial"/>
          <w:sz w:val="24"/>
          <w:szCs w:val="24"/>
          <w:lang w:val="et-EE"/>
        </w:rPr>
        <w:t>h-ni</w:t>
      </w:r>
      <w:proofErr w:type="spellEnd"/>
      <w:r w:rsidRPr="00DC1780">
        <w:rPr>
          <w:rFonts w:ascii="Arial" w:hAnsi="Arial" w:cs="Arial"/>
          <w:sz w:val="24"/>
          <w:szCs w:val="24"/>
          <w:lang w:val="et-EE"/>
        </w:rPr>
        <w:t xml:space="preserve"> tuleb töösse lülitada </w:t>
      </w:r>
      <w:r w:rsidR="00CA5BB0" w:rsidRPr="00DC1780">
        <w:rPr>
          <w:rFonts w:ascii="Arial" w:hAnsi="Arial" w:cs="Arial"/>
          <w:sz w:val="24"/>
          <w:szCs w:val="24"/>
          <w:lang w:val="et-EE"/>
        </w:rPr>
        <w:t>kolmas</w:t>
      </w:r>
      <w:r w:rsidRPr="00DC1780">
        <w:rPr>
          <w:rFonts w:ascii="Arial" w:hAnsi="Arial" w:cs="Arial"/>
          <w:sz w:val="24"/>
          <w:szCs w:val="24"/>
          <w:lang w:val="et-EE"/>
        </w:rPr>
        <w:t xml:space="preserve"> pump või avada teine survetoru siiber</w:t>
      </w:r>
      <w:r w:rsidR="00CA5BB0" w:rsidRPr="00DC1780">
        <w:rPr>
          <w:rFonts w:ascii="Arial" w:hAnsi="Arial" w:cs="Arial"/>
          <w:sz w:val="24"/>
          <w:szCs w:val="24"/>
          <w:lang w:val="et-EE"/>
        </w:rPr>
        <w:t>. Vooluhulgal üle 1000 m</w:t>
      </w:r>
      <w:r w:rsidR="00CA5BB0" w:rsidRPr="00DC1780">
        <w:rPr>
          <w:rFonts w:ascii="Arial" w:hAnsi="Arial" w:cs="Arial"/>
          <w:sz w:val="24"/>
          <w:szCs w:val="24"/>
          <w:vertAlign w:val="superscript"/>
          <w:lang w:val="et-EE"/>
        </w:rPr>
        <w:t>3</w:t>
      </w:r>
      <w:r w:rsidR="00CA5BB0" w:rsidRPr="00DC1780">
        <w:rPr>
          <w:rFonts w:ascii="Arial" w:hAnsi="Arial" w:cs="Arial"/>
          <w:sz w:val="24"/>
          <w:szCs w:val="24"/>
          <w:lang w:val="et-EE"/>
        </w:rPr>
        <w:t>/h tuleb avada teine survetoru siiber ja töötavad kolm pumpa.</w:t>
      </w:r>
    </w:p>
    <w:p w14:paraId="7764BE58" w14:textId="69B9ABDE" w:rsidR="00592446" w:rsidRPr="00DC1780" w:rsidRDefault="0005249F" w:rsidP="001B1816">
      <w:pPr>
        <w:jc w:val="both"/>
        <w:rPr>
          <w:rFonts w:ascii="Arial" w:hAnsi="Arial" w:cs="Arial"/>
          <w:sz w:val="24"/>
          <w:szCs w:val="24"/>
          <w:lang w:val="et-EE"/>
        </w:rPr>
      </w:pPr>
      <w:r w:rsidRPr="00DC1780">
        <w:rPr>
          <w:rFonts w:ascii="Arial" w:hAnsi="Arial" w:cs="Arial"/>
          <w:sz w:val="24"/>
          <w:szCs w:val="24"/>
          <w:lang w:val="et-EE"/>
        </w:rPr>
        <w:t>Maksimaalset juurdevoolu ja pumpade jõudlust tuleb arvestada pumpla kogumiskambri mahu ning pumpade lülitusnivoode määramisel.</w:t>
      </w:r>
    </w:p>
    <w:p w14:paraId="13035FF6" w14:textId="051C638C" w:rsidR="0005249F" w:rsidRPr="00DC1780" w:rsidRDefault="0005249F" w:rsidP="001B1816">
      <w:pPr>
        <w:jc w:val="both"/>
        <w:rPr>
          <w:rFonts w:ascii="Arial" w:hAnsi="Arial" w:cs="Arial"/>
          <w:sz w:val="24"/>
          <w:szCs w:val="24"/>
          <w:lang w:val="et-EE"/>
        </w:rPr>
      </w:pPr>
      <w:r w:rsidRPr="00DC1780">
        <w:rPr>
          <w:rFonts w:ascii="Arial" w:hAnsi="Arial" w:cs="Arial"/>
          <w:sz w:val="24"/>
          <w:szCs w:val="24"/>
          <w:lang w:val="et-EE"/>
        </w:rPr>
        <w:t xml:space="preserve">Avariimahuti mahu määramise aluseks on maksimaalne 8 tunni summaarne vooluhulk. Eelnimetatud 1,5 aasta pikkusel perioodil esines suuremaid 8-tunni summaarseid vooluhulki </w:t>
      </w:r>
      <w:r w:rsidR="0013786C" w:rsidRPr="00DC1780">
        <w:rPr>
          <w:rFonts w:ascii="Arial" w:hAnsi="Arial" w:cs="Arial"/>
          <w:sz w:val="24"/>
          <w:szCs w:val="24"/>
          <w:lang w:val="et-EE"/>
        </w:rPr>
        <w:t>järgmiselt:</w:t>
      </w:r>
    </w:p>
    <w:p w14:paraId="559E1044" w14:textId="469A5942" w:rsidR="0013786C" w:rsidRPr="00DC1780" w:rsidRDefault="0013786C" w:rsidP="002C475A">
      <w:pPr>
        <w:pStyle w:val="Loendilik"/>
        <w:numPr>
          <w:ilvl w:val="0"/>
          <w:numId w:val="28"/>
        </w:numPr>
        <w:tabs>
          <w:tab w:val="right" w:pos="2552"/>
          <w:tab w:val="right" w:pos="3402"/>
        </w:tabs>
        <w:spacing w:after="120"/>
        <w:ind w:left="714" w:hanging="357"/>
        <w:rPr>
          <w:rFonts w:cs="Arial"/>
        </w:rPr>
      </w:pPr>
      <w:r w:rsidRPr="00DC1780">
        <w:rPr>
          <w:rFonts w:cs="Arial"/>
        </w:rPr>
        <w:t>V</w:t>
      </w:r>
      <w:r w:rsidRPr="00DC1780">
        <w:rPr>
          <w:rFonts w:cs="Arial"/>
          <w:vertAlign w:val="subscript"/>
        </w:rPr>
        <w:t>8h</w:t>
      </w:r>
      <w:r w:rsidRPr="00DC1780">
        <w:rPr>
          <w:rFonts w:cs="Arial"/>
        </w:rPr>
        <w:t xml:space="preserve"> &gt; </w:t>
      </w:r>
      <w:r w:rsidRPr="00DC1780">
        <w:rPr>
          <w:rFonts w:cs="Arial"/>
        </w:rPr>
        <w:tab/>
        <w:t>8 000 m</w:t>
      </w:r>
      <w:r w:rsidRPr="00DC1780">
        <w:rPr>
          <w:rFonts w:cs="Arial"/>
          <w:vertAlign w:val="superscript"/>
        </w:rPr>
        <w:t>3</w:t>
      </w:r>
      <w:r w:rsidRPr="00DC1780">
        <w:rPr>
          <w:rFonts w:cs="Arial"/>
        </w:rPr>
        <w:t>/8h</w:t>
      </w:r>
      <w:r w:rsidRPr="00DC1780">
        <w:rPr>
          <w:rFonts w:cs="Arial"/>
        </w:rPr>
        <w:tab/>
        <w:t>5</w:t>
      </w:r>
      <w:r w:rsidR="00CA4151" w:rsidRPr="00DC1780">
        <w:rPr>
          <w:rFonts w:cs="Arial"/>
        </w:rPr>
        <w:tab/>
      </w:r>
      <w:r w:rsidRPr="00DC1780">
        <w:rPr>
          <w:rFonts w:cs="Arial"/>
        </w:rPr>
        <w:t xml:space="preserve"> tundi (1 kord, maksimaalne sel perioodil oli 8487 m</w:t>
      </w:r>
      <w:r w:rsidRPr="00DC1780">
        <w:rPr>
          <w:rFonts w:cs="Arial"/>
          <w:vertAlign w:val="superscript"/>
        </w:rPr>
        <w:t>3</w:t>
      </w:r>
      <w:r w:rsidRPr="00DC1780">
        <w:rPr>
          <w:rFonts w:cs="Arial"/>
        </w:rPr>
        <w:t>/8/h)</w:t>
      </w:r>
    </w:p>
    <w:p w14:paraId="2BE2D2C0" w14:textId="2A5F2061" w:rsidR="0013786C" w:rsidRPr="00DC1780" w:rsidRDefault="0013786C" w:rsidP="002C475A">
      <w:pPr>
        <w:pStyle w:val="Loendilik"/>
        <w:numPr>
          <w:ilvl w:val="0"/>
          <w:numId w:val="28"/>
        </w:numPr>
        <w:tabs>
          <w:tab w:val="right" w:pos="2552"/>
          <w:tab w:val="right" w:pos="3402"/>
        </w:tabs>
        <w:spacing w:after="120"/>
        <w:ind w:left="714" w:hanging="357"/>
        <w:rPr>
          <w:rFonts w:cs="Arial"/>
        </w:rPr>
      </w:pPr>
      <w:r w:rsidRPr="00DC1780">
        <w:rPr>
          <w:rFonts w:cs="Arial"/>
        </w:rPr>
        <w:t>V</w:t>
      </w:r>
      <w:r w:rsidRPr="00DC1780">
        <w:rPr>
          <w:rFonts w:cs="Arial"/>
          <w:vertAlign w:val="subscript"/>
        </w:rPr>
        <w:t>8h</w:t>
      </w:r>
      <w:r w:rsidRPr="00DC1780">
        <w:rPr>
          <w:rFonts w:cs="Arial"/>
        </w:rPr>
        <w:t xml:space="preserve"> &gt; </w:t>
      </w:r>
      <w:r w:rsidRPr="00DC1780">
        <w:rPr>
          <w:rFonts w:cs="Arial"/>
        </w:rPr>
        <w:tab/>
        <w:t>7 000 m</w:t>
      </w:r>
      <w:r w:rsidRPr="00DC1780">
        <w:rPr>
          <w:rFonts w:cs="Arial"/>
          <w:vertAlign w:val="superscript"/>
        </w:rPr>
        <w:t>3</w:t>
      </w:r>
      <w:r w:rsidRPr="00DC1780">
        <w:rPr>
          <w:rFonts w:cs="Arial"/>
        </w:rPr>
        <w:t>/8h</w:t>
      </w:r>
      <w:r w:rsidRPr="00DC1780">
        <w:rPr>
          <w:rFonts w:cs="Arial"/>
        </w:rPr>
        <w:tab/>
        <w:t>7</w:t>
      </w:r>
      <w:r w:rsidR="00CA4151" w:rsidRPr="00DC1780">
        <w:rPr>
          <w:rFonts w:cs="Arial"/>
        </w:rPr>
        <w:tab/>
      </w:r>
      <w:r w:rsidRPr="00DC1780">
        <w:rPr>
          <w:rFonts w:cs="Arial"/>
        </w:rPr>
        <w:t xml:space="preserve"> tundi (</w:t>
      </w:r>
      <w:r w:rsidR="00CA4151" w:rsidRPr="00DC1780">
        <w:rPr>
          <w:rFonts w:cs="Arial"/>
        </w:rPr>
        <w:t>1 kord</w:t>
      </w:r>
      <w:r w:rsidRPr="00DC1780">
        <w:rPr>
          <w:rFonts w:cs="Arial"/>
        </w:rPr>
        <w:t>, s</w:t>
      </w:r>
      <w:r w:rsidR="00CA4151" w:rsidRPr="00DC1780">
        <w:rPr>
          <w:rFonts w:cs="Arial"/>
        </w:rPr>
        <w:t xml:space="preserve">ama periood mis </w:t>
      </w:r>
      <w:r w:rsidRPr="00DC1780">
        <w:rPr>
          <w:rFonts w:cs="Arial"/>
        </w:rPr>
        <w:t>eelmise</w:t>
      </w:r>
      <w:r w:rsidR="00CA4151" w:rsidRPr="00DC1780">
        <w:rPr>
          <w:rFonts w:cs="Arial"/>
        </w:rPr>
        <w:t>l</w:t>
      </w:r>
      <w:r w:rsidRPr="00DC1780">
        <w:rPr>
          <w:rFonts w:cs="Arial"/>
        </w:rPr>
        <w:t>)</w:t>
      </w:r>
    </w:p>
    <w:p w14:paraId="22C44357" w14:textId="24B35BCF" w:rsidR="00CA4151" w:rsidRPr="00DC1780" w:rsidRDefault="00CA4151" w:rsidP="002C475A">
      <w:pPr>
        <w:pStyle w:val="Loendilik"/>
        <w:numPr>
          <w:ilvl w:val="0"/>
          <w:numId w:val="28"/>
        </w:numPr>
        <w:tabs>
          <w:tab w:val="right" w:pos="2552"/>
          <w:tab w:val="right" w:pos="3402"/>
        </w:tabs>
        <w:spacing w:after="120"/>
        <w:ind w:left="714" w:hanging="357"/>
        <w:rPr>
          <w:rFonts w:cs="Arial"/>
        </w:rPr>
      </w:pPr>
      <w:r w:rsidRPr="00DC1780">
        <w:rPr>
          <w:rFonts w:cs="Arial"/>
        </w:rPr>
        <w:t>V</w:t>
      </w:r>
      <w:r w:rsidRPr="00DC1780">
        <w:rPr>
          <w:rFonts w:cs="Arial"/>
          <w:vertAlign w:val="subscript"/>
        </w:rPr>
        <w:t>8h</w:t>
      </w:r>
      <w:r w:rsidRPr="00DC1780">
        <w:rPr>
          <w:rFonts w:cs="Arial"/>
        </w:rPr>
        <w:t xml:space="preserve"> &gt; </w:t>
      </w:r>
      <w:r w:rsidRPr="00DC1780">
        <w:rPr>
          <w:rFonts w:cs="Arial"/>
        </w:rPr>
        <w:tab/>
        <w:t>6 000 m</w:t>
      </w:r>
      <w:r w:rsidRPr="00DC1780">
        <w:rPr>
          <w:rFonts w:cs="Arial"/>
          <w:vertAlign w:val="superscript"/>
        </w:rPr>
        <w:t>3</w:t>
      </w:r>
      <w:r w:rsidRPr="00DC1780">
        <w:rPr>
          <w:rFonts w:cs="Arial"/>
        </w:rPr>
        <w:t>/8h</w:t>
      </w:r>
      <w:r w:rsidRPr="00DC1780">
        <w:rPr>
          <w:rFonts w:cs="Arial"/>
        </w:rPr>
        <w:tab/>
        <w:t>13</w:t>
      </w:r>
      <w:r w:rsidRPr="00DC1780">
        <w:rPr>
          <w:rFonts w:cs="Arial"/>
        </w:rPr>
        <w:tab/>
        <w:t xml:space="preserve"> tundi (2 sündmust)</w:t>
      </w:r>
    </w:p>
    <w:p w14:paraId="50EBFC4A" w14:textId="564C81E0" w:rsidR="00082907" w:rsidRPr="00DC1780" w:rsidRDefault="00CA4151" w:rsidP="001B1816">
      <w:pPr>
        <w:pStyle w:val="Loendilik"/>
        <w:numPr>
          <w:ilvl w:val="0"/>
          <w:numId w:val="28"/>
        </w:numPr>
        <w:tabs>
          <w:tab w:val="right" w:pos="2552"/>
          <w:tab w:val="right" w:pos="3402"/>
        </w:tabs>
        <w:spacing w:after="120"/>
        <w:ind w:left="714" w:hanging="357"/>
        <w:rPr>
          <w:rFonts w:cs="Arial"/>
        </w:rPr>
      </w:pPr>
      <w:r w:rsidRPr="00DC1780">
        <w:rPr>
          <w:rFonts w:cs="Arial"/>
        </w:rPr>
        <w:t>V</w:t>
      </w:r>
      <w:r w:rsidRPr="00DC1780">
        <w:rPr>
          <w:rFonts w:cs="Arial"/>
          <w:vertAlign w:val="subscript"/>
        </w:rPr>
        <w:t>8h</w:t>
      </w:r>
      <w:r w:rsidRPr="00DC1780">
        <w:rPr>
          <w:rFonts w:cs="Arial"/>
        </w:rPr>
        <w:t xml:space="preserve"> &gt; </w:t>
      </w:r>
      <w:r w:rsidRPr="00DC1780">
        <w:rPr>
          <w:rFonts w:cs="Arial"/>
        </w:rPr>
        <w:tab/>
        <w:t>5 000 m</w:t>
      </w:r>
      <w:r w:rsidRPr="00DC1780">
        <w:rPr>
          <w:rFonts w:cs="Arial"/>
          <w:vertAlign w:val="superscript"/>
        </w:rPr>
        <w:t>3</w:t>
      </w:r>
      <w:r w:rsidRPr="00DC1780">
        <w:rPr>
          <w:rFonts w:cs="Arial"/>
        </w:rPr>
        <w:t>/8h</w:t>
      </w:r>
      <w:r w:rsidRPr="00DC1780">
        <w:rPr>
          <w:rFonts w:cs="Arial"/>
        </w:rPr>
        <w:tab/>
      </w:r>
      <w:r w:rsidR="00B21527" w:rsidRPr="00DC1780">
        <w:rPr>
          <w:rFonts w:cs="Arial"/>
        </w:rPr>
        <w:t>72</w:t>
      </w:r>
      <w:r w:rsidRPr="00DC1780">
        <w:rPr>
          <w:rFonts w:cs="Arial"/>
        </w:rPr>
        <w:tab/>
        <w:t xml:space="preserve"> tundi (</w:t>
      </w:r>
      <w:r w:rsidR="00B21527" w:rsidRPr="00DC1780">
        <w:rPr>
          <w:rFonts w:cs="Arial"/>
        </w:rPr>
        <w:t>17</w:t>
      </w:r>
      <w:r w:rsidRPr="00DC1780">
        <w:rPr>
          <w:rFonts w:cs="Arial"/>
        </w:rPr>
        <w:t xml:space="preserve"> sündmust)</w:t>
      </w:r>
    </w:p>
    <w:p w14:paraId="2A3AB091" w14:textId="1BDEC4A0" w:rsidR="00E123CF" w:rsidRPr="00DC1780" w:rsidRDefault="00E123CF" w:rsidP="006B1C43">
      <w:pPr>
        <w:pStyle w:val="Pealkiri2"/>
      </w:pPr>
      <w:bookmarkStart w:id="60" w:name="_Toc71727676"/>
      <w:bookmarkStart w:id="61" w:name="_Toc144305462"/>
      <w:bookmarkStart w:id="62" w:name="_Hlk102991453"/>
      <w:r w:rsidRPr="00DC1780">
        <w:t>Projektlahend</w:t>
      </w:r>
      <w:bookmarkEnd w:id="60"/>
      <w:r w:rsidR="00444BB8" w:rsidRPr="00DC1780">
        <w:t>us</w:t>
      </w:r>
      <w:bookmarkEnd w:id="61"/>
    </w:p>
    <w:p w14:paraId="289466D8" w14:textId="5E899F33" w:rsidR="00E123CF" w:rsidRPr="00DC1780" w:rsidRDefault="00E02DA7" w:rsidP="00960A33">
      <w:pPr>
        <w:pStyle w:val="Pealkiri3"/>
      </w:pPr>
      <w:bookmarkStart w:id="63" w:name="_Toc144305463"/>
      <w:bookmarkStart w:id="64" w:name="_Hlk97293559"/>
      <w:bookmarkEnd w:id="62"/>
      <w:r w:rsidRPr="00DC1780">
        <w:t>Alternatiivid</w:t>
      </w:r>
      <w:bookmarkEnd w:id="63"/>
    </w:p>
    <w:p w14:paraId="2751AE57" w14:textId="6C85B988" w:rsidR="00E80946" w:rsidRPr="00DC1780" w:rsidRDefault="00E02DA7" w:rsidP="00F71AAC">
      <w:pPr>
        <w:jc w:val="both"/>
        <w:rPr>
          <w:rFonts w:ascii="Arial" w:hAnsi="Arial" w:cs="Arial"/>
          <w:sz w:val="24"/>
          <w:szCs w:val="24"/>
          <w:lang w:val="et-EE"/>
        </w:rPr>
      </w:pPr>
      <w:r w:rsidRPr="00DC1780">
        <w:rPr>
          <w:rFonts w:ascii="Arial" w:hAnsi="Arial" w:cs="Arial"/>
          <w:sz w:val="24"/>
          <w:szCs w:val="24"/>
          <w:lang w:val="et-EE"/>
        </w:rPr>
        <w:t xml:space="preserve">Projekteerija koostab vastavalt lähteülesandele </w:t>
      </w:r>
      <w:r w:rsidR="00DA5883" w:rsidRPr="00DC1780">
        <w:rPr>
          <w:rFonts w:ascii="Arial" w:hAnsi="Arial" w:cs="Arial"/>
          <w:sz w:val="24"/>
          <w:szCs w:val="24"/>
          <w:lang w:val="et-EE"/>
        </w:rPr>
        <w:t>alternatiiv</w:t>
      </w:r>
      <w:r w:rsidR="00E80946" w:rsidRPr="00DC1780">
        <w:rPr>
          <w:rFonts w:ascii="Arial" w:hAnsi="Arial" w:cs="Arial"/>
          <w:sz w:val="24"/>
          <w:szCs w:val="24"/>
          <w:lang w:val="et-EE"/>
        </w:rPr>
        <w:t>id, mis vaadatakse tellijaga läbi töökoosolekutel. Alternatiividest valitakse üks põhilahend, mis vormistatakse eskiisina. Projekteerija esitab põhilahenduse ühe tootja seadmestiku alusel (erinevad seadmed võivad olla erinevatelt tootjatelt) ja valib analoogseid seadmeid teistelt tootjatelt.</w:t>
      </w:r>
    </w:p>
    <w:p w14:paraId="09218A31" w14:textId="7AF8F957" w:rsidR="00B21527" w:rsidRPr="00DC1780" w:rsidRDefault="00B21527" w:rsidP="00F71AAC">
      <w:pPr>
        <w:jc w:val="both"/>
        <w:rPr>
          <w:rFonts w:ascii="Arial" w:hAnsi="Arial" w:cs="Arial"/>
          <w:sz w:val="24"/>
          <w:szCs w:val="24"/>
          <w:lang w:val="et-EE"/>
        </w:rPr>
      </w:pPr>
      <w:r w:rsidRPr="00DC1780">
        <w:rPr>
          <w:rFonts w:ascii="Arial" w:hAnsi="Arial" w:cs="Arial"/>
          <w:sz w:val="24"/>
          <w:szCs w:val="24"/>
          <w:lang w:val="et-EE"/>
        </w:rPr>
        <w:t xml:space="preserve">Arutelude ja konsultatsioonide tulemusena leiti, et peamiseks ehituslikuks alternatiiviks on uue pumpla </w:t>
      </w:r>
      <w:r w:rsidR="006276BA" w:rsidRPr="00DC1780">
        <w:rPr>
          <w:rFonts w:ascii="Arial" w:hAnsi="Arial" w:cs="Arial"/>
          <w:sz w:val="24"/>
          <w:szCs w:val="24"/>
          <w:lang w:val="et-EE"/>
        </w:rPr>
        <w:t xml:space="preserve">ja avariireservuaari </w:t>
      </w:r>
      <w:r w:rsidRPr="00DC1780">
        <w:rPr>
          <w:rFonts w:ascii="Arial" w:hAnsi="Arial" w:cs="Arial"/>
          <w:sz w:val="24"/>
          <w:szCs w:val="24"/>
          <w:lang w:val="et-EE"/>
        </w:rPr>
        <w:t xml:space="preserve">rajamine sobival maa-alal arvestades piirangualasid. </w:t>
      </w:r>
    </w:p>
    <w:p w14:paraId="612B83BA" w14:textId="66BF31B2" w:rsidR="00B21527" w:rsidRPr="00DC1780" w:rsidRDefault="00B21527" w:rsidP="00315984">
      <w:pPr>
        <w:spacing w:after="120"/>
        <w:jc w:val="both"/>
        <w:rPr>
          <w:rFonts w:ascii="Arial" w:hAnsi="Arial" w:cs="Arial"/>
          <w:sz w:val="24"/>
          <w:szCs w:val="24"/>
          <w:lang w:val="et-EE"/>
        </w:rPr>
      </w:pPr>
      <w:r w:rsidRPr="00DC1780">
        <w:rPr>
          <w:rFonts w:ascii="Arial" w:hAnsi="Arial" w:cs="Arial"/>
          <w:sz w:val="24"/>
          <w:szCs w:val="24"/>
          <w:lang w:val="et-EE"/>
        </w:rPr>
        <w:t>Peamised piirangud pumpla kinnistul on:</w:t>
      </w:r>
    </w:p>
    <w:p w14:paraId="4FE266D5" w14:textId="64C109F2" w:rsidR="00B21527" w:rsidRPr="00DC1780" w:rsidRDefault="00B21527" w:rsidP="002C475A">
      <w:pPr>
        <w:pStyle w:val="Loendilik"/>
        <w:numPr>
          <w:ilvl w:val="0"/>
          <w:numId w:val="29"/>
        </w:numPr>
        <w:spacing w:after="120"/>
        <w:rPr>
          <w:rFonts w:cs="Arial"/>
        </w:rPr>
      </w:pPr>
      <w:r w:rsidRPr="00DC1780">
        <w:rPr>
          <w:rFonts w:cs="Arial"/>
        </w:rPr>
        <w:t>Kommunikatsioonide (side ja elektrivarustus, vee- ja kanalisatsioonitorustikud) kaitsevöönd;</w:t>
      </w:r>
    </w:p>
    <w:p w14:paraId="5CA766F3" w14:textId="605CDECD" w:rsidR="00B21527" w:rsidRPr="00DC1780" w:rsidRDefault="00B21527" w:rsidP="002C475A">
      <w:pPr>
        <w:pStyle w:val="Loendilik"/>
        <w:numPr>
          <w:ilvl w:val="0"/>
          <w:numId w:val="29"/>
        </w:numPr>
        <w:spacing w:after="120"/>
        <w:rPr>
          <w:rFonts w:cs="Arial"/>
        </w:rPr>
      </w:pPr>
      <w:r w:rsidRPr="00DC1780">
        <w:rPr>
          <w:rFonts w:cs="Arial"/>
        </w:rPr>
        <w:t>Veekogu (</w:t>
      </w:r>
      <w:r w:rsidR="006276BA" w:rsidRPr="00DC1780">
        <w:rPr>
          <w:rFonts w:cs="Arial"/>
        </w:rPr>
        <w:t>Pühajõgi)</w:t>
      </w:r>
      <w:r w:rsidRPr="00DC1780">
        <w:rPr>
          <w:rFonts w:cs="Arial"/>
        </w:rPr>
        <w:t xml:space="preserve"> kaitsevöönd</w:t>
      </w:r>
      <w:r w:rsidR="00315984" w:rsidRPr="00DC1780">
        <w:rPr>
          <w:rFonts w:cs="Arial"/>
        </w:rPr>
        <w:t>.</w:t>
      </w:r>
    </w:p>
    <w:p w14:paraId="206A61AB" w14:textId="6224542D" w:rsidR="00082907" w:rsidRPr="00DC1780" w:rsidRDefault="006276BA" w:rsidP="00F71AAC">
      <w:pPr>
        <w:jc w:val="both"/>
        <w:rPr>
          <w:rFonts w:ascii="Arial" w:hAnsi="Arial" w:cs="Arial"/>
          <w:sz w:val="24"/>
          <w:szCs w:val="24"/>
          <w:lang w:val="et-EE"/>
        </w:rPr>
      </w:pPr>
      <w:r w:rsidRPr="00DC1780">
        <w:rPr>
          <w:rFonts w:ascii="Arial" w:hAnsi="Arial" w:cs="Arial"/>
          <w:sz w:val="24"/>
          <w:szCs w:val="24"/>
          <w:lang w:val="et-EE"/>
        </w:rPr>
        <w:t>Avariireser</w:t>
      </w:r>
      <w:r w:rsidR="00A86508" w:rsidRPr="00DC1780">
        <w:rPr>
          <w:rFonts w:ascii="Arial" w:hAnsi="Arial" w:cs="Arial"/>
          <w:sz w:val="24"/>
          <w:szCs w:val="24"/>
          <w:lang w:val="et-EE"/>
        </w:rPr>
        <w:t>v</w:t>
      </w:r>
      <w:r w:rsidRPr="00DC1780">
        <w:rPr>
          <w:rFonts w:ascii="Arial" w:hAnsi="Arial" w:cs="Arial"/>
          <w:sz w:val="24"/>
          <w:szCs w:val="24"/>
          <w:lang w:val="et-EE"/>
        </w:rPr>
        <w:t>uaa</w:t>
      </w:r>
      <w:r w:rsidR="00A86508" w:rsidRPr="00DC1780">
        <w:rPr>
          <w:rFonts w:ascii="Arial" w:hAnsi="Arial" w:cs="Arial"/>
          <w:sz w:val="24"/>
          <w:szCs w:val="24"/>
          <w:lang w:val="et-EE"/>
        </w:rPr>
        <w:t>r</w:t>
      </w:r>
      <w:r w:rsidRPr="00DC1780">
        <w:rPr>
          <w:rFonts w:ascii="Arial" w:hAnsi="Arial" w:cs="Arial"/>
          <w:sz w:val="24"/>
          <w:szCs w:val="24"/>
          <w:lang w:val="et-EE"/>
        </w:rPr>
        <w:t xml:space="preserve"> rajatakse olemasoleva pumpla asemele nii, et olemasolevas </w:t>
      </w:r>
      <w:proofErr w:type="spellStart"/>
      <w:r w:rsidRPr="00DC1780">
        <w:rPr>
          <w:rFonts w:ascii="Arial" w:hAnsi="Arial" w:cs="Arial"/>
          <w:sz w:val="24"/>
          <w:szCs w:val="24"/>
          <w:lang w:val="et-EE"/>
        </w:rPr>
        <w:t>tehnohoones</w:t>
      </w:r>
      <w:proofErr w:type="spellEnd"/>
      <w:r w:rsidRPr="00DC1780">
        <w:rPr>
          <w:rFonts w:ascii="Arial" w:hAnsi="Arial" w:cs="Arial"/>
          <w:sz w:val="24"/>
          <w:szCs w:val="24"/>
          <w:lang w:val="et-EE"/>
        </w:rPr>
        <w:t xml:space="preserve"> paiknev trafoalajaam </w:t>
      </w:r>
      <w:r w:rsidR="00A86508" w:rsidRPr="00DC1780">
        <w:rPr>
          <w:rFonts w:ascii="Arial" w:hAnsi="Arial" w:cs="Arial"/>
          <w:sz w:val="24"/>
          <w:szCs w:val="24"/>
          <w:lang w:val="et-EE"/>
        </w:rPr>
        <w:t>jääb alles ja rekonstrueeritakse vajalikus ulatuses.</w:t>
      </w:r>
    </w:p>
    <w:p w14:paraId="2FA389C5" w14:textId="77777777" w:rsidR="004F5EB7" w:rsidRPr="00DC1780" w:rsidRDefault="004F5EB7" w:rsidP="004F5EB7">
      <w:pPr>
        <w:pStyle w:val="Pealkiri3"/>
      </w:pPr>
      <w:bookmarkStart w:id="65" w:name="_Toc144305464"/>
      <w:bookmarkEnd w:id="64"/>
      <w:r w:rsidRPr="00DC1780">
        <w:t>Tehnoloogiline skeem</w:t>
      </w:r>
      <w:bookmarkEnd w:id="65"/>
    </w:p>
    <w:p w14:paraId="5EFDE2AE" w14:textId="462D1868" w:rsidR="004F5EB7" w:rsidRPr="00DC1780" w:rsidRDefault="00E80946" w:rsidP="00E02DA7">
      <w:pPr>
        <w:pStyle w:val="Kehatekst2"/>
        <w:spacing w:after="160" w:line="259" w:lineRule="auto"/>
        <w:rPr>
          <w:rFonts w:ascii="Arial" w:eastAsiaTheme="minorHAnsi" w:hAnsi="Arial" w:cs="Arial"/>
          <w:lang w:val="et-EE"/>
        </w:rPr>
      </w:pPr>
      <w:r w:rsidRPr="00DC1780">
        <w:rPr>
          <w:rFonts w:ascii="Arial" w:eastAsiaTheme="minorHAnsi" w:hAnsi="Arial" w:cs="Arial"/>
          <w:lang w:val="et-EE"/>
        </w:rPr>
        <w:t>Seadmestiku ja t</w:t>
      </w:r>
      <w:r w:rsidR="004F5EB7" w:rsidRPr="00DC1780">
        <w:rPr>
          <w:rFonts w:ascii="Arial" w:eastAsiaTheme="minorHAnsi" w:hAnsi="Arial" w:cs="Arial"/>
          <w:lang w:val="et-EE"/>
        </w:rPr>
        <w:t>orustiku tehnoloogiline skeem on esitatud vastavatel joonistel (vaata 2</w:t>
      </w:r>
      <w:r w:rsidR="00D04E01" w:rsidRPr="00DC1780">
        <w:rPr>
          <w:rFonts w:ascii="Arial" w:eastAsiaTheme="minorHAnsi" w:hAnsi="Arial" w:cs="Arial"/>
          <w:lang w:val="et-EE"/>
        </w:rPr>
        <w:t>3</w:t>
      </w:r>
      <w:r w:rsidR="004F5EB7" w:rsidRPr="00DC1780">
        <w:rPr>
          <w:rFonts w:ascii="Arial" w:eastAsiaTheme="minorHAnsi" w:hAnsi="Arial" w:cs="Arial"/>
          <w:lang w:val="et-EE"/>
        </w:rPr>
        <w:t>240</w:t>
      </w:r>
      <w:r w:rsidR="00417088" w:rsidRPr="00DC1780">
        <w:rPr>
          <w:rFonts w:ascii="Arial" w:eastAsiaTheme="minorHAnsi" w:hAnsi="Arial" w:cs="Arial"/>
          <w:lang w:val="et-EE"/>
        </w:rPr>
        <w:t>-</w:t>
      </w:r>
      <w:r w:rsidR="004F5EB7" w:rsidRPr="00DC1780">
        <w:rPr>
          <w:rFonts w:ascii="Arial" w:eastAsiaTheme="minorHAnsi" w:hAnsi="Arial" w:cs="Arial"/>
          <w:lang w:val="et-EE"/>
        </w:rPr>
        <w:t>00</w:t>
      </w:r>
      <w:r w:rsidR="00D04E01" w:rsidRPr="00DC1780">
        <w:rPr>
          <w:rFonts w:ascii="Arial" w:eastAsiaTheme="minorHAnsi" w:hAnsi="Arial" w:cs="Arial"/>
          <w:lang w:val="et-EE"/>
        </w:rPr>
        <w:t>10</w:t>
      </w:r>
      <w:r w:rsidR="004F5EB7" w:rsidRPr="00DC1780">
        <w:rPr>
          <w:rFonts w:ascii="Arial" w:eastAsiaTheme="minorHAnsi" w:hAnsi="Arial" w:cs="Arial"/>
          <w:lang w:val="et-EE"/>
        </w:rPr>
        <w:t>_</w:t>
      </w:r>
      <w:r w:rsidR="00E02DA7" w:rsidRPr="00DC1780">
        <w:rPr>
          <w:rFonts w:ascii="Arial" w:eastAsiaTheme="minorHAnsi" w:hAnsi="Arial" w:cs="Arial"/>
          <w:lang w:val="et-EE"/>
        </w:rPr>
        <w:t>ES</w:t>
      </w:r>
      <w:r w:rsidR="004F5EB7" w:rsidRPr="00DC1780">
        <w:rPr>
          <w:rFonts w:ascii="Arial" w:eastAsiaTheme="minorHAnsi" w:hAnsi="Arial" w:cs="Arial"/>
          <w:lang w:val="et-EE"/>
        </w:rPr>
        <w:t>_TE-5-01).</w:t>
      </w:r>
    </w:p>
    <w:p w14:paraId="5ED2BE5F" w14:textId="7DE8C4C1" w:rsidR="001C0B9F" w:rsidRPr="00DC1780" w:rsidRDefault="001C0B9F" w:rsidP="001C0B9F">
      <w:pPr>
        <w:spacing w:after="120" w:line="240" w:lineRule="atLeast"/>
        <w:jc w:val="both"/>
        <w:rPr>
          <w:rFonts w:ascii="Arial" w:hAnsi="Arial" w:cs="Arial"/>
          <w:sz w:val="24"/>
          <w:szCs w:val="24"/>
          <w:lang w:val="et-EE"/>
        </w:rPr>
      </w:pPr>
      <w:r w:rsidRPr="00DC1780">
        <w:rPr>
          <w:rFonts w:ascii="Arial" w:hAnsi="Arial" w:cs="Arial"/>
          <w:sz w:val="24"/>
          <w:szCs w:val="24"/>
          <w:lang w:val="et-EE"/>
        </w:rPr>
        <w:t>Peamised tehnoloogilised rajatised on järgmised:</w:t>
      </w:r>
    </w:p>
    <w:p w14:paraId="4D6A9815" w14:textId="0F5B632F" w:rsidR="001C0B9F" w:rsidRPr="00DC1780" w:rsidRDefault="005B3668" w:rsidP="002C475A">
      <w:pPr>
        <w:pStyle w:val="Loendilik"/>
        <w:numPr>
          <w:ilvl w:val="0"/>
          <w:numId w:val="25"/>
        </w:numPr>
        <w:spacing w:after="120" w:line="240" w:lineRule="atLeast"/>
        <w:rPr>
          <w:rFonts w:cs="Arial"/>
        </w:rPr>
      </w:pPr>
      <w:r w:rsidRPr="00DC1780">
        <w:rPr>
          <w:rFonts w:cs="Arial"/>
        </w:rPr>
        <w:t>Reoveepumpla</w:t>
      </w:r>
    </w:p>
    <w:p w14:paraId="3FF8C150" w14:textId="54D41C21" w:rsidR="005B3668" w:rsidRPr="00DC1780" w:rsidRDefault="005B3668" w:rsidP="002C475A">
      <w:pPr>
        <w:pStyle w:val="Loendilik"/>
        <w:numPr>
          <w:ilvl w:val="0"/>
          <w:numId w:val="25"/>
        </w:numPr>
        <w:spacing w:after="120" w:line="240" w:lineRule="atLeast"/>
        <w:rPr>
          <w:rFonts w:cs="Arial"/>
        </w:rPr>
      </w:pPr>
      <w:r w:rsidRPr="00DC1780">
        <w:rPr>
          <w:rFonts w:cs="Arial"/>
        </w:rPr>
        <w:t>Avariimahuti</w:t>
      </w:r>
    </w:p>
    <w:p w14:paraId="68481366" w14:textId="159349EE" w:rsidR="00821E09" w:rsidRPr="00DC1780" w:rsidRDefault="00821E09" w:rsidP="002C475A">
      <w:pPr>
        <w:pStyle w:val="Loendilik"/>
        <w:numPr>
          <w:ilvl w:val="0"/>
          <w:numId w:val="25"/>
        </w:numPr>
        <w:spacing w:after="120" w:line="240" w:lineRule="atLeast"/>
        <w:rPr>
          <w:rFonts w:cs="Arial"/>
        </w:rPr>
      </w:pPr>
      <w:proofErr w:type="spellStart"/>
      <w:r w:rsidRPr="00DC1780">
        <w:rPr>
          <w:rFonts w:cs="Arial"/>
        </w:rPr>
        <w:t>Purgimissõlm</w:t>
      </w:r>
      <w:proofErr w:type="spellEnd"/>
    </w:p>
    <w:p w14:paraId="662BB50E" w14:textId="4B0C37D9" w:rsidR="005B3668" w:rsidRPr="00DC1780" w:rsidRDefault="005B3668" w:rsidP="002C475A">
      <w:pPr>
        <w:pStyle w:val="Loendilik"/>
        <w:numPr>
          <w:ilvl w:val="0"/>
          <w:numId w:val="25"/>
        </w:numPr>
        <w:spacing w:after="120" w:line="240" w:lineRule="atLeast"/>
        <w:rPr>
          <w:rFonts w:cs="Arial"/>
        </w:rPr>
      </w:pPr>
      <w:r w:rsidRPr="00DC1780">
        <w:rPr>
          <w:rFonts w:cs="Arial"/>
        </w:rPr>
        <w:t>Heitõhu puhastusseade</w:t>
      </w:r>
    </w:p>
    <w:p w14:paraId="00D13A7A" w14:textId="4D543DA9" w:rsidR="001C0B9F" w:rsidRPr="00DC1780" w:rsidRDefault="001C0B9F" w:rsidP="001C0B9F">
      <w:pPr>
        <w:spacing w:after="120" w:line="240" w:lineRule="atLeast"/>
        <w:jc w:val="both"/>
        <w:rPr>
          <w:rFonts w:ascii="Arial" w:hAnsi="Arial" w:cs="Arial"/>
          <w:sz w:val="24"/>
          <w:szCs w:val="24"/>
          <w:lang w:val="et-EE"/>
        </w:rPr>
      </w:pPr>
      <w:r w:rsidRPr="00DC1780">
        <w:rPr>
          <w:rFonts w:ascii="Arial" w:hAnsi="Arial" w:cs="Arial"/>
          <w:sz w:val="24"/>
          <w:szCs w:val="24"/>
          <w:lang w:val="et-EE"/>
        </w:rPr>
        <w:t>Peamised tehnoloogiaseadmed on järgmised:</w:t>
      </w:r>
    </w:p>
    <w:p w14:paraId="55DE2172" w14:textId="3DFA2AF5" w:rsidR="001C0B9F" w:rsidRPr="00DC1780" w:rsidRDefault="00821E09" w:rsidP="00DD1166">
      <w:pPr>
        <w:pStyle w:val="SK1"/>
        <w:numPr>
          <w:ilvl w:val="0"/>
          <w:numId w:val="26"/>
        </w:numPr>
        <w:tabs>
          <w:tab w:val="clear" w:pos="9781"/>
          <w:tab w:val="clear" w:pos="9923"/>
          <w:tab w:val="right" w:pos="6804"/>
          <w:tab w:val="left" w:pos="7088"/>
        </w:tabs>
        <w:spacing w:after="120"/>
        <w:ind w:left="714" w:hanging="357"/>
        <w:rPr>
          <w:rFonts w:eastAsiaTheme="minorHAnsi"/>
        </w:rPr>
      </w:pPr>
      <w:bookmarkStart w:id="66" w:name="_Hlk139533848"/>
      <w:r w:rsidRPr="00DC1780">
        <w:rPr>
          <w:rFonts w:eastAsiaTheme="minorHAnsi"/>
        </w:rPr>
        <w:t>Automaatne võre</w:t>
      </w:r>
      <w:r w:rsidR="001C0B9F" w:rsidRPr="00DC1780">
        <w:rPr>
          <w:rFonts w:eastAsiaTheme="minorHAnsi"/>
        </w:rPr>
        <w:tab/>
      </w:r>
      <w:r w:rsidRPr="00DC1780">
        <w:rPr>
          <w:rFonts w:eastAsiaTheme="minorHAnsi"/>
        </w:rPr>
        <w:t>1</w:t>
      </w:r>
      <w:r w:rsidRPr="00DC1780">
        <w:rPr>
          <w:rFonts w:eastAsiaTheme="minorHAnsi"/>
        </w:rPr>
        <w:tab/>
        <w:t>tk</w:t>
      </w:r>
    </w:p>
    <w:p w14:paraId="414ED949" w14:textId="787CC759" w:rsidR="00F9774B" w:rsidRPr="00DC1780" w:rsidRDefault="00F9774B" w:rsidP="00DD1166">
      <w:pPr>
        <w:pStyle w:val="SK1"/>
        <w:numPr>
          <w:ilvl w:val="0"/>
          <w:numId w:val="26"/>
        </w:numPr>
        <w:tabs>
          <w:tab w:val="clear" w:pos="9781"/>
          <w:tab w:val="clear" w:pos="9923"/>
          <w:tab w:val="right" w:pos="6804"/>
          <w:tab w:val="left" w:pos="7088"/>
        </w:tabs>
        <w:spacing w:after="120"/>
        <w:ind w:left="714" w:hanging="357"/>
        <w:rPr>
          <w:rFonts w:eastAsiaTheme="minorHAnsi"/>
        </w:rPr>
      </w:pPr>
      <w:r w:rsidRPr="00DC1780">
        <w:rPr>
          <w:rFonts w:eastAsiaTheme="minorHAnsi"/>
        </w:rPr>
        <w:t>Avariivõre (</w:t>
      </w:r>
      <w:proofErr w:type="spellStart"/>
      <w:r w:rsidRPr="00DC1780">
        <w:rPr>
          <w:rFonts w:eastAsiaTheme="minorHAnsi"/>
        </w:rPr>
        <w:t>käsito</w:t>
      </w:r>
      <w:r w:rsidR="00564E5F" w:rsidRPr="00DC1780">
        <w:rPr>
          <w:rFonts w:eastAsiaTheme="minorHAnsi"/>
        </w:rPr>
        <w:t>i</w:t>
      </w:r>
      <w:r w:rsidRPr="00DC1780">
        <w:rPr>
          <w:rFonts w:eastAsiaTheme="minorHAnsi"/>
        </w:rPr>
        <w:t>meline</w:t>
      </w:r>
      <w:proofErr w:type="spellEnd"/>
      <w:r w:rsidRPr="00DC1780">
        <w:rPr>
          <w:rFonts w:eastAsiaTheme="minorHAnsi"/>
        </w:rPr>
        <w:t>)</w:t>
      </w:r>
      <w:r w:rsidRPr="00DC1780">
        <w:rPr>
          <w:rFonts w:eastAsiaTheme="minorHAnsi"/>
        </w:rPr>
        <w:tab/>
        <w:t>1</w:t>
      </w:r>
      <w:r w:rsidRPr="00DC1780">
        <w:rPr>
          <w:rFonts w:eastAsiaTheme="minorHAnsi"/>
        </w:rPr>
        <w:tab/>
        <w:t>tk</w:t>
      </w:r>
    </w:p>
    <w:p w14:paraId="45B5F193" w14:textId="2736D8D4" w:rsidR="001C0B9F" w:rsidRPr="00DC1780" w:rsidRDefault="001C0B9F" w:rsidP="00DD1166">
      <w:pPr>
        <w:pStyle w:val="SK1"/>
        <w:numPr>
          <w:ilvl w:val="0"/>
          <w:numId w:val="26"/>
        </w:numPr>
        <w:tabs>
          <w:tab w:val="clear" w:pos="9781"/>
          <w:tab w:val="clear" w:pos="9923"/>
          <w:tab w:val="right" w:pos="6804"/>
          <w:tab w:val="left" w:pos="7088"/>
        </w:tabs>
        <w:spacing w:after="120"/>
        <w:ind w:left="714" w:hanging="357"/>
        <w:rPr>
          <w:rFonts w:eastAsiaTheme="minorHAnsi"/>
        </w:rPr>
      </w:pPr>
      <w:bookmarkStart w:id="67" w:name="_Hlk139536475"/>
      <w:bookmarkEnd w:id="66"/>
      <w:r w:rsidRPr="00DC1780">
        <w:rPr>
          <w:rFonts w:eastAsiaTheme="minorHAnsi"/>
        </w:rPr>
        <w:t>Tööpum</w:t>
      </w:r>
      <w:r w:rsidR="00F9774B" w:rsidRPr="00DC1780">
        <w:rPr>
          <w:rFonts w:eastAsiaTheme="minorHAnsi"/>
        </w:rPr>
        <w:t>bad</w:t>
      </w:r>
      <w:r w:rsidRPr="00DC1780">
        <w:rPr>
          <w:rFonts w:eastAsiaTheme="minorHAnsi"/>
        </w:rPr>
        <w:tab/>
      </w:r>
      <w:r w:rsidR="00F9774B" w:rsidRPr="00DC1780">
        <w:rPr>
          <w:rFonts w:eastAsiaTheme="minorHAnsi"/>
        </w:rPr>
        <w:t>3</w:t>
      </w:r>
      <w:r w:rsidR="00F9774B" w:rsidRPr="00DC1780">
        <w:rPr>
          <w:rFonts w:eastAsiaTheme="minorHAnsi"/>
        </w:rPr>
        <w:tab/>
        <w:t>tk</w:t>
      </w:r>
    </w:p>
    <w:p w14:paraId="7001621A" w14:textId="3ECB7FBC" w:rsidR="001C0B9F" w:rsidRPr="00DC1780" w:rsidRDefault="00F9774B" w:rsidP="00DD1166">
      <w:pPr>
        <w:pStyle w:val="SK1"/>
        <w:numPr>
          <w:ilvl w:val="0"/>
          <w:numId w:val="26"/>
        </w:numPr>
        <w:tabs>
          <w:tab w:val="clear" w:pos="9781"/>
          <w:tab w:val="clear" w:pos="9923"/>
          <w:tab w:val="right" w:pos="6804"/>
          <w:tab w:val="left" w:pos="7088"/>
        </w:tabs>
        <w:spacing w:after="120"/>
        <w:ind w:left="714" w:hanging="357"/>
        <w:rPr>
          <w:rFonts w:eastAsiaTheme="minorHAnsi"/>
        </w:rPr>
      </w:pPr>
      <w:r w:rsidRPr="00DC1780">
        <w:rPr>
          <w:rFonts w:eastAsiaTheme="minorHAnsi"/>
        </w:rPr>
        <w:t>Avariimahuti täitepumbad</w:t>
      </w:r>
      <w:r w:rsidR="001C0B9F" w:rsidRPr="00DC1780">
        <w:rPr>
          <w:rFonts w:eastAsiaTheme="minorHAnsi"/>
        </w:rPr>
        <w:tab/>
      </w:r>
      <w:r w:rsidR="0011358F" w:rsidRPr="00DC1780">
        <w:rPr>
          <w:rFonts w:eastAsiaTheme="minorHAnsi"/>
        </w:rPr>
        <w:t>2</w:t>
      </w:r>
      <w:r w:rsidRPr="00DC1780">
        <w:rPr>
          <w:rFonts w:eastAsiaTheme="minorHAnsi"/>
        </w:rPr>
        <w:tab/>
        <w:t>tk</w:t>
      </w:r>
    </w:p>
    <w:bookmarkEnd w:id="67"/>
    <w:p w14:paraId="009AC779" w14:textId="27C9746F" w:rsidR="00CE1F03" w:rsidRPr="00DC1780" w:rsidRDefault="00CE1F03" w:rsidP="00DD1166">
      <w:pPr>
        <w:pStyle w:val="SK1"/>
        <w:numPr>
          <w:ilvl w:val="0"/>
          <w:numId w:val="26"/>
        </w:numPr>
        <w:tabs>
          <w:tab w:val="clear" w:pos="9781"/>
          <w:tab w:val="clear" w:pos="9923"/>
          <w:tab w:val="right" w:pos="6804"/>
          <w:tab w:val="left" w:pos="7088"/>
        </w:tabs>
        <w:spacing w:after="120"/>
        <w:ind w:left="714" w:hanging="357"/>
        <w:rPr>
          <w:rFonts w:eastAsiaTheme="minorHAnsi"/>
        </w:rPr>
      </w:pPr>
      <w:proofErr w:type="spellStart"/>
      <w:r w:rsidRPr="00DC1780">
        <w:rPr>
          <w:rFonts w:eastAsiaTheme="minorHAnsi"/>
        </w:rPr>
        <w:t>Purgimisvõre</w:t>
      </w:r>
      <w:proofErr w:type="spellEnd"/>
      <w:r w:rsidRPr="00DC1780">
        <w:rPr>
          <w:rFonts w:eastAsiaTheme="minorHAnsi"/>
        </w:rPr>
        <w:tab/>
        <w:t>1</w:t>
      </w:r>
      <w:r w:rsidRPr="00DC1780">
        <w:rPr>
          <w:rFonts w:eastAsiaTheme="minorHAnsi"/>
        </w:rPr>
        <w:tab/>
        <w:t>tk</w:t>
      </w:r>
    </w:p>
    <w:p w14:paraId="3B5FC220" w14:textId="15C2E220" w:rsidR="00CE1F03" w:rsidRPr="00DC1780" w:rsidRDefault="00CE1F03" w:rsidP="00DD1166">
      <w:pPr>
        <w:pStyle w:val="SK1"/>
        <w:numPr>
          <w:ilvl w:val="0"/>
          <w:numId w:val="26"/>
        </w:numPr>
        <w:tabs>
          <w:tab w:val="clear" w:pos="9781"/>
          <w:tab w:val="clear" w:pos="9923"/>
          <w:tab w:val="right" w:pos="6804"/>
          <w:tab w:val="left" w:pos="7088"/>
        </w:tabs>
        <w:spacing w:after="120"/>
        <w:ind w:left="714" w:hanging="357"/>
        <w:rPr>
          <w:rFonts w:eastAsiaTheme="minorHAnsi"/>
        </w:rPr>
      </w:pPr>
      <w:r w:rsidRPr="00DC1780">
        <w:rPr>
          <w:rFonts w:eastAsiaTheme="minorHAnsi"/>
        </w:rPr>
        <w:t>Prahikonteiner</w:t>
      </w:r>
      <w:r w:rsidRPr="00DC1780">
        <w:rPr>
          <w:rFonts w:eastAsiaTheme="minorHAnsi"/>
        </w:rPr>
        <w:tab/>
        <w:t>2</w:t>
      </w:r>
      <w:r w:rsidRPr="00DC1780">
        <w:rPr>
          <w:rFonts w:eastAsiaTheme="minorHAnsi"/>
        </w:rPr>
        <w:tab/>
        <w:t>tk</w:t>
      </w:r>
    </w:p>
    <w:p w14:paraId="72C78396" w14:textId="4A63B891" w:rsidR="00CE1F03" w:rsidRPr="00DC1780" w:rsidRDefault="00CE1F03" w:rsidP="00DD1166">
      <w:pPr>
        <w:pStyle w:val="SK1"/>
        <w:numPr>
          <w:ilvl w:val="0"/>
          <w:numId w:val="26"/>
        </w:numPr>
        <w:tabs>
          <w:tab w:val="clear" w:pos="9781"/>
          <w:tab w:val="clear" w:pos="9923"/>
          <w:tab w:val="right" w:pos="6804"/>
          <w:tab w:val="left" w:pos="7088"/>
        </w:tabs>
        <w:spacing w:after="120"/>
        <w:ind w:left="714" w:hanging="357"/>
        <w:rPr>
          <w:rFonts w:eastAsiaTheme="minorHAnsi"/>
        </w:rPr>
      </w:pPr>
      <w:r w:rsidRPr="00DC1780">
        <w:rPr>
          <w:rFonts w:eastAsiaTheme="minorHAnsi"/>
        </w:rPr>
        <w:t>Tehnoloogilise veevarustuse sõlm</w:t>
      </w:r>
      <w:r w:rsidRPr="00DC1780">
        <w:rPr>
          <w:rFonts w:eastAsiaTheme="minorHAnsi"/>
        </w:rPr>
        <w:tab/>
        <w:t>1</w:t>
      </w:r>
      <w:r w:rsidRPr="00DC1780">
        <w:rPr>
          <w:rFonts w:eastAsiaTheme="minorHAnsi"/>
        </w:rPr>
        <w:tab/>
        <w:t>tk</w:t>
      </w:r>
    </w:p>
    <w:p w14:paraId="07480D12" w14:textId="2D0A7D30" w:rsidR="00CE1F03" w:rsidRPr="00DC1780" w:rsidRDefault="00CE1F03" w:rsidP="00DD1166">
      <w:pPr>
        <w:pStyle w:val="SK1"/>
        <w:numPr>
          <w:ilvl w:val="0"/>
          <w:numId w:val="26"/>
        </w:numPr>
        <w:tabs>
          <w:tab w:val="clear" w:pos="9781"/>
          <w:tab w:val="clear" w:pos="9923"/>
          <w:tab w:val="right" w:pos="6804"/>
          <w:tab w:val="left" w:pos="7088"/>
        </w:tabs>
        <w:spacing w:after="120"/>
        <w:ind w:left="714" w:hanging="357"/>
        <w:rPr>
          <w:rFonts w:eastAsiaTheme="minorHAnsi"/>
        </w:rPr>
      </w:pPr>
      <w:r w:rsidRPr="00DC1780">
        <w:rPr>
          <w:rFonts w:eastAsiaTheme="minorHAnsi"/>
        </w:rPr>
        <w:t>Pumpla kogumiskambri segisti</w:t>
      </w:r>
      <w:r w:rsidRPr="00DC1780">
        <w:rPr>
          <w:rFonts w:eastAsiaTheme="minorHAnsi"/>
        </w:rPr>
        <w:tab/>
        <w:t>1</w:t>
      </w:r>
      <w:r w:rsidRPr="00DC1780">
        <w:rPr>
          <w:rFonts w:eastAsiaTheme="minorHAnsi"/>
        </w:rPr>
        <w:tab/>
        <w:t>tk</w:t>
      </w:r>
    </w:p>
    <w:p w14:paraId="2B988807" w14:textId="5954E69D" w:rsidR="00CE1F03" w:rsidRPr="00DC1780" w:rsidRDefault="00CE1F03" w:rsidP="00DD1166">
      <w:pPr>
        <w:pStyle w:val="SK1"/>
        <w:numPr>
          <w:ilvl w:val="0"/>
          <w:numId w:val="26"/>
        </w:numPr>
        <w:tabs>
          <w:tab w:val="clear" w:pos="9781"/>
          <w:tab w:val="clear" w:pos="9923"/>
          <w:tab w:val="right" w:pos="6804"/>
          <w:tab w:val="left" w:pos="7088"/>
        </w:tabs>
        <w:spacing w:after="120"/>
        <w:ind w:left="714" w:hanging="357"/>
        <w:rPr>
          <w:rFonts w:eastAsiaTheme="minorHAnsi"/>
        </w:rPr>
      </w:pPr>
      <w:r w:rsidRPr="00DC1780">
        <w:rPr>
          <w:rFonts w:eastAsiaTheme="minorHAnsi"/>
        </w:rPr>
        <w:t>Avariimahuti segistid</w:t>
      </w:r>
      <w:r w:rsidRPr="00DC1780">
        <w:rPr>
          <w:rFonts w:eastAsiaTheme="minorHAnsi"/>
        </w:rPr>
        <w:tab/>
        <w:t>2 (4)</w:t>
      </w:r>
      <w:r w:rsidRPr="00DC1780">
        <w:rPr>
          <w:rFonts w:eastAsiaTheme="minorHAnsi"/>
        </w:rPr>
        <w:tab/>
        <w:t>tk</w:t>
      </w:r>
    </w:p>
    <w:p w14:paraId="25B682EA" w14:textId="38D9CBF3" w:rsidR="00BF6062" w:rsidRPr="00DC1780" w:rsidRDefault="00BF6062" w:rsidP="00DD1166">
      <w:pPr>
        <w:pStyle w:val="SK1"/>
        <w:numPr>
          <w:ilvl w:val="0"/>
          <w:numId w:val="26"/>
        </w:numPr>
        <w:tabs>
          <w:tab w:val="clear" w:pos="9781"/>
          <w:tab w:val="clear" w:pos="9923"/>
          <w:tab w:val="right" w:pos="6804"/>
          <w:tab w:val="left" w:pos="7088"/>
        </w:tabs>
        <w:spacing w:after="120"/>
        <w:ind w:left="714" w:hanging="430"/>
        <w:rPr>
          <w:rFonts w:eastAsiaTheme="minorHAnsi"/>
        </w:rPr>
      </w:pPr>
      <w:r w:rsidRPr="00DC1780">
        <w:rPr>
          <w:rFonts w:eastAsiaTheme="minorHAnsi"/>
        </w:rPr>
        <w:t>Pumpla heitõhu puhastusseade</w:t>
      </w:r>
      <w:r w:rsidRPr="00DC1780">
        <w:rPr>
          <w:rFonts w:eastAsiaTheme="minorHAnsi"/>
        </w:rPr>
        <w:tab/>
        <w:t>1</w:t>
      </w:r>
      <w:r w:rsidRPr="00DC1780">
        <w:rPr>
          <w:rFonts w:eastAsiaTheme="minorHAnsi"/>
        </w:rPr>
        <w:tab/>
        <w:t>tk</w:t>
      </w:r>
    </w:p>
    <w:p w14:paraId="0875F1F6" w14:textId="2C5E59B4" w:rsidR="00BF6062" w:rsidRPr="00DC1780" w:rsidRDefault="00BF6062" w:rsidP="00DD1166">
      <w:pPr>
        <w:pStyle w:val="SK1"/>
        <w:numPr>
          <w:ilvl w:val="0"/>
          <w:numId w:val="26"/>
        </w:numPr>
        <w:tabs>
          <w:tab w:val="clear" w:pos="9781"/>
          <w:tab w:val="clear" w:pos="9923"/>
          <w:tab w:val="right" w:pos="6804"/>
          <w:tab w:val="left" w:pos="7088"/>
        </w:tabs>
        <w:spacing w:after="120"/>
        <w:ind w:left="714" w:hanging="430"/>
        <w:rPr>
          <w:rFonts w:eastAsiaTheme="minorHAnsi"/>
        </w:rPr>
      </w:pPr>
      <w:r w:rsidRPr="00DC1780">
        <w:rPr>
          <w:rFonts w:eastAsiaTheme="minorHAnsi"/>
        </w:rPr>
        <w:t>Avariimahuti heitõhu puhastusseade</w:t>
      </w:r>
      <w:r w:rsidRPr="00DC1780">
        <w:rPr>
          <w:rFonts w:eastAsiaTheme="minorHAnsi"/>
        </w:rPr>
        <w:tab/>
        <w:t>1</w:t>
      </w:r>
      <w:r w:rsidRPr="00DC1780">
        <w:rPr>
          <w:rFonts w:eastAsiaTheme="minorHAnsi"/>
        </w:rPr>
        <w:tab/>
        <w:t>tk</w:t>
      </w:r>
    </w:p>
    <w:p w14:paraId="6C1E134C" w14:textId="4E130592" w:rsidR="00BF6062" w:rsidRPr="00DC1780" w:rsidRDefault="00BF6062" w:rsidP="00DD1166">
      <w:pPr>
        <w:pStyle w:val="SK1"/>
        <w:numPr>
          <w:ilvl w:val="0"/>
          <w:numId w:val="26"/>
        </w:numPr>
        <w:tabs>
          <w:tab w:val="clear" w:pos="9781"/>
          <w:tab w:val="clear" w:pos="9923"/>
          <w:tab w:val="right" w:pos="6804"/>
          <w:tab w:val="left" w:pos="7088"/>
        </w:tabs>
        <w:spacing w:after="120"/>
        <w:ind w:left="714" w:hanging="430"/>
        <w:rPr>
          <w:rFonts w:eastAsiaTheme="minorHAnsi"/>
        </w:rPr>
      </w:pPr>
      <w:r w:rsidRPr="00DC1780">
        <w:rPr>
          <w:rFonts w:eastAsiaTheme="minorHAnsi"/>
        </w:rPr>
        <w:t>Sanitaarseadmete sõlm</w:t>
      </w:r>
      <w:r w:rsidRPr="00DC1780">
        <w:rPr>
          <w:rFonts w:eastAsiaTheme="minorHAnsi"/>
        </w:rPr>
        <w:tab/>
        <w:t>1</w:t>
      </w:r>
      <w:r w:rsidRPr="00DC1780">
        <w:rPr>
          <w:rFonts w:eastAsiaTheme="minorHAnsi"/>
        </w:rPr>
        <w:tab/>
        <w:t>tk</w:t>
      </w:r>
    </w:p>
    <w:p w14:paraId="4CB8DDF0" w14:textId="676DE2BB" w:rsidR="00BF6062" w:rsidRPr="00DC1780" w:rsidRDefault="00BF6062" w:rsidP="00DD1166">
      <w:pPr>
        <w:pStyle w:val="SK1"/>
        <w:numPr>
          <w:ilvl w:val="0"/>
          <w:numId w:val="26"/>
        </w:numPr>
        <w:tabs>
          <w:tab w:val="clear" w:pos="9781"/>
          <w:tab w:val="clear" w:pos="9923"/>
          <w:tab w:val="right" w:pos="6804"/>
          <w:tab w:val="left" w:pos="7088"/>
        </w:tabs>
        <w:spacing w:after="120"/>
        <w:ind w:left="714" w:hanging="430"/>
        <w:rPr>
          <w:rFonts w:eastAsiaTheme="minorHAnsi"/>
        </w:rPr>
      </w:pPr>
      <w:r w:rsidRPr="00DC1780">
        <w:rPr>
          <w:rFonts w:eastAsiaTheme="minorHAnsi"/>
        </w:rPr>
        <w:t>Avariigeneraatori ühendussõlm</w:t>
      </w:r>
      <w:r w:rsidRPr="00DC1780">
        <w:rPr>
          <w:rFonts w:eastAsiaTheme="minorHAnsi"/>
        </w:rPr>
        <w:tab/>
        <w:t>1</w:t>
      </w:r>
      <w:r w:rsidRPr="00DC1780">
        <w:rPr>
          <w:rFonts w:eastAsiaTheme="minorHAnsi"/>
        </w:rPr>
        <w:tab/>
        <w:t>tk</w:t>
      </w:r>
    </w:p>
    <w:p w14:paraId="7D9FFE6A" w14:textId="77777777" w:rsidR="003F16F2" w:rsidRPr="00DC1780" w:rsidRDefault="003F16F2" w:rsidP="003F16F2">
      <w:pPr>
        <w:rPr>
          <w:lang w:val="et-EE"/>
        </w:rPr>
      </w:pPr>
    </w:p>
    <w:p w14:paraId="17558777" w14:textId="101BF1DB" w:rsidR="00A84BA0" w:rsidRPr="00DC1780" w:rsidRDefault="00A84BA0" w:rsidP="00A84BA0">
      <w:pPr>
        <w:pStyle w:val="Pealkiri3"/>
      </w:pPr>
      <w:bookmarkStart w:id="68" w:name="_Toc144305465"/>
      <w:r w:rsidRPr="00DC1780">
        <w:t>Asukoht ja plaanilahendus</w:t>
      </w:r>
      <w:bookmarkEnd w:id="68"/>
    </w:p>
    <w:p w14:paraId="78CAB855" w14:textId="30B34C1B" w:rsidR="00A40968" w:rsidRPr="00DC1780" w:rsidRDefault="00A40968" w:rsidP="00A84BA0">
      <w:pPr>
        <w:spacing w:after="120" w:line="240" w:lineRule="atLeast"/>
        <w:jc w:val="both"/>
        <w:rPr>
          <w:rFonts w:ascii="Arial" w:hAnsi="Arial" w:cs="Arial"/>
          <w:sz w:val="24"/>
          <w:szCs w:val="24"/>
          <w:lang w:val="et-EE"/>
        </w:rPr>
      </w:pPr>
      <w:r w:rsidRPr="00DC1780">
        <w:rPr>
          <w:rFonts w:ascii="Arial" w:hAnsi="Arial" w:cs="Arial"/>
          <w:sz w:val="24"/>
          <w:szCs w:val="24"/>
          <w:lang w:val="et-EE"/>
        </w:rPr>
        <w:t>Olemasolev kanalisatsioonipumpla paikneb kinnistul nr 25301:011:0008 (Narva mnt 137).</w:t>
      </w:r>
    </w:p>
    <w:p w14:paraId="7FD2C29A" w14:textId="22AE94A2" w:rsidR="00082907" w:rsidRPr="00DC1780" w:rsidRDefault="00A40968" w:rsidP="00A84BA0">
      <w:pPr>
        <w:spacing w:after="120" w:line="240" w:lineRule="atLeast"/>
        <w:jc w:val="both"/>
        <w:rPr>
          <w:rFonts w:ascii="Arial" w:hAnsi="Arial" w:cs="Arial"/>
          <w:sz w:val="24"/>
          <w:szCs w:val="24"/>
          <w:lang w:val="et-EE"/>
        </w:rPr>
      </w:pPr>
      <w:r w:rsidRPr="00DC1780">
        <w:rPr>
          <w:rFonts w:ascii="Arial" w:hAnsi="Arial" w:cs="Arial"/>
          <w:sz w:val="24"/>
          <w:szCs w:val="24"/>
          <w:lang w:val="et-EE"/>
        </w:rPr>
        <w:t>Arvestades uut ehituslikku ja tehnoloogilist lahendust ei ole võimalik rajatisi paigutada ainult olemasoleva pumpla kinnistule. Osa rajatisi tuleb paigutada kinnistule nr 25101:001:0352 (Narva mnt 139c).</w:t>
      </w:r>
    </w:p>
    <w:p w14:paraId="3EAEC377" w14:textId="4A112E4D" w:rsidR="00315984" w:rsidRPr="00DC1780" w:rsidRDefault="00A40968" w:rsidP="002738AE">
      <w:pPr>
        <w:spacing w:after="80" w:line="260" w:lineRule="atLeast"/>
        <w:jc w:val="both"/>
        <w:rPr>
          <w:rFonts w:ascii="Arial" w:hAnsi="Arial" w:cs="Arial"/>
          <w:sz w:val="24"/>
          <w:szCs w:val="24"/>
          <w:lang w:val="et-EE"/>
        </w:rPr>
      </w:pPr>
      <w:r w:rsidRPr="00DC1780">
        <w:rPr>
          <w:rFonts w:ascii="Arial" w:hAnsi="Arial" w:cs="Arial"/>
          <w:sz w:val="24"/>
          <w:szCs w:val="24"/>
          <w:lang w:val="et-EE"/>
        </w:rPr>
        <w:t>Rajatiste paigutamisel tuleb arvesse võtt</w:t>
      </w:r>
      <w:r w:rsidR="00315984" w:rsidRPr="00DC1780">
        <w:rPr>
          <w:rFonts w:ascii="Arial" w:hAnsi="Arial" w:cs="Arial"/>
          <w:sz w:val="24"/>
          <w:szCs w:val="24"/>
          <w:lang w:val="et-EE"/>
        </w:rPr>
        <w:t xml:space="preserve">a järgmisi maa-alal kehtivaid </w:t>
      </w:r>
      <w:r w:rsidR="00315984" w:rsidRPr="00DC1780">
        <w:rPr>
          <w:rFonts w:ascii="Arial" w:hAnsi="Arial" w:cs="Arial"/>
          <w:lang w:val="et-EE"/>
        </w:rPr>
        <w:t>piiranguid:</w:t>
      </w:r>
    </w:p>
    <w:p w14:paraId="518D8AB7" w14:textId="55419B24" w:rsidR="00315984" w:rsidRPr="00DC1780" w:rsidRDefault="00315984" w:rsidP="002C475A">
      <w:pPr>
        <w:pStyle w:val="Kehatekst2"/>
        <w:numPr>
          <w:ilvl w:val="2"/>
          <w:numId w:val="30"/>
        </w:numPr>
        <w:spacing w:after="80" w:line="260" w:lineRule="atLeast"/>
        <w:rPr>
          <w:rFonts w:ascii="Arial" w:eastAsiaTheme="minorHAnsi" w:hAnsi="Arial" w:cs="Arial"/>
          <w:lang w:val="et-EE"/>
        </w:rPr>
      </w:pPr>
      <w:r w:rsidRPr="00DC1780">
        <w:rPr>
          <w:rFonts w:ascii="Arial" w:eastAsiaTheme="minorHAnsi" w:hAnsi="Arial" w:cs="Arial"/>
          <w:lang w:val="et-EE"/>
        </w:rPr>
        <w:t>Kommunikatsioonide (side ja elektrivarustus, vee- ja kanalisatsioonitorustikud) kaitse-vöönd;</w:t>
      </w:r>
    </w:p>
    <w:p w14:paraId="019E7C8F" w14:textId="4D7B29DF" w:rsidR="003F16F2" w:rsidRPr="00DC1780" w:rsidRDefault="00315984" w:rsidP="002C475A">
      <w:pPr>
        <w:pStyle w:val="Kehatekst2"/>
        <w:numPr>
          <w:ilvl w:val="2"/>
          <w:numId w:val="30"/>
        </w:numPr>
        <w:spacing w:line="240" w:lineRule="auto"/>
        <w:rPr>
          <w:rFonts w:ascii="Arial" w:eastAsiaTheme="minorHAnsi" w:hAnsi="Arial" w:cs="Arial"/>
          <w:lang w:val="et-EE"/>
        </w:rPr>
      </w:pPr>
      <w:r w:rsidRPr="00DC1780">
        <w:rPr>
          <w:rFonts w:ascii="Arial" w:eastAsiaTheme="minorHAnsi" w:hAnsi="Arial" w:cs="Arial"/>
          <w:lang w:val="et-EE"/>
        </w:rPr>
        <w:t>Veekogu (Pühajõgi) kaitsevöönd.</w:t>
      </w:r>
    </w:p>
    <w:p w14:paraId="34EC3E74" w14:textId="58DD5541" w:rsidR="00BF6062" w:rsidRPr="00DC1780" w:rsidRDefault="00493DF2" w:rsidP="00E02DA7">
      <w:pPr>
        <w:pStyle w:val="Kehatekst2"/>
        <w:spacing w:after="160" w:line="259" w:lineRule="auto"/>
        <w:rPr>
          <w:rFonts w:ascii="Arial" w:eastAsiaTheme="minorHAnsi" w:hAnsi="Arial" w:cs="Arial"/>
          <w:lang w:val="et-EE"/>
        </w:rPr>
      </w:pPr>
      <w:r w:rsidRPr="00DC1780">
        <w:rPr>
          <w:rFonts w:ascii="Arial" w:eastAsiaTheme="minorHAnsi" w:hAnsi="Arial" w:cs="Arial"/>
          <w:lang w:val="et-EE"/>
        </w:rPr>
        <w:t>Kinnistu põhjaküljel kulgeb Tallinn-Narva tee ja selle kaitsevööndid.</w:t>
      </w:r>
    </w:p>
    <w:p w14:paraId="3E1C7741" w14:textId="3CD169CD" w:rsidR="00C73F76" w:rsidRPr="00DC1780" w:rsidRDefault="00C73F76" w:rsidP="00E02DA7">
      <w:pPr>
        <w:pStyle w:val="Kehatekst2"/>
        <w:spacing w:after="160" w:line="259" w:lineRule="auto"/>
        <w:rPr>
          <w:rFonts w:ascii="Arial" w:eastAsiaTheme="minorHAnsi" w:hAnsi="Arial" w:cs="Arial"/>
          <w:lang w:val="et-EE"/>
        </w:rPr>
      </w:pPr>
      <w:r w:rsidRPr="00DC1780">
        <w:rPr>
          <w:rFonts w:ascii="Arial" w:eastAsiaTheme="minorHAnsi" w:hAnsi="Arial" w:cs="Arial"/>
          <w:lang w:val="et-EE"/>
        </w:rPr>
        <w:t>Uute ehitiste ja rajatiste paigutamisel on arvestatud järgmisi olemasolevast situatsioonist ning ehituslikest ja tehnoloogilistest nõuetest tulenevaid asjaolusid:</w:t>
      </w:r>
    </w:p>
    <w:p w14:paraId="48D4AE78" w14:textId="5727CB21" w:rsidR="00C73F76" w:rsidRPr="00DC1780" w:rsidRDefault="00C73F76" w:rsidP="002C475A">
      <w:pPr>
        <w:pStyle w:val="Kehatekst2"/>
        <w:numPr>
          <w:ilvl w:val="0"/>
          <w:numId w:val="31"/>
        </w:numPr>
        <w:spacing w:after="80" w:line="260" w:lineRule="atLeast"/>
        <w:rPr>
          <w:rFonts w:ascii="Arial" w:eastAsiaTheme="minorHAnsi" w:hAnsi="Arial" w:cs="Arial"/>
          <w:lang w:val="et-EE"/>
        </w:rPr>
      </w:pPr>
      <w:r w:rsidRPr="00DC1780">
        <w:rPr>
          <w:rFonts w:ascii="Arial" w:eastAsiaTheme="minorHAnsi" w:hAnsi="Arial" w:cs="Arial"/>
          <w:lang w:val="et-EE"/>
        </w:rPr>
        <w:t>Kanalisatsioonipumpla.</w:t>
      </w:r>
    </w:p>
    <w:p w14:paraId="44B1091C" w14:textId="3E62B029" w:rsidR="00C73F76" w:rsidRPr="00DC1780" w:rsidRDefault="00C73F76" w:rsidP="002C475A">
      <w:pPr>
        <w:pStyle w:val="Kehatekst2"/>
        <w:numPr>
          <w:ilvl w:val="0"/>
          <w:numId w:val="32"/>
        </w:numPr>
        <w:spacing w:after="80" w:line="260" w:lineRule="atLeast"/>
        <w:ind w:left="1134" w:hanging="425"/>
        <w:rPr>
          <w:rFonts w:ascii="Arial" w:eastAsiaTheme="minorHAnsi" w:hAnsi="Arial" w:cs="Arial"/>
          <w:lang w:val="et-EE"/>
        </w:rPr>
      </w:pPr>
      <w:r w:rsidRPr="00DC1780">
        <w:rPr>
          <w:rFonts w:ascii="Arial" w:eastAsiaTheme="minorHAnsi" w:hAnsi="Arial" w:cs="Arial"/>
          <w:lang w:val="et-EE"/>
        </w:rPr>
        <w:t>Rajatakse olemasolevast pumplast lõuna pool olevale maa-alale, millele ei ulatu ülalpool nimetatud piiranguvööndid.</w:t>
      </w:r>
      <w:r w:rsidR="001F7F98" w:rsidRPr="00DC1780">
        <w:rPr>
          <w:rFonts w:ascii="Arial" w:eastAsiaTheme="minorHAnsi" w:hAnsi="Arial" w:cs="Arial"/>
          <w:lang w:val="et-EE"/>
        </w:rPr>
        <w:t xml:space="preserve"> </w:t>
      </w:r>
    </w:p>
    <w:p w14:paraId="39D71FD0" w14:textId="61F9CD4F" w:rsidR="00C73F76" w:rsidRPr="00DC1780" w:rsidRDefault="00E340DC" w:rsidP="002C475A">
      <w:pPr>
        <w:pStyle w:val="Kehatekst2"/>
        <w:numPr>
          <w:ilvl w:val="0"/>
          <w:numId w:val="32"/>
        </w:numPr>
        <w:spacing w:after="80" w:line="260" w:lineRule="atLeast"/>
        <w:ind w:left="1134" w:hanging="425"/>
        <w:rPr>
          <w:rFonts w:ascii="Arial" w:eastAsiaTheme="minorHAnsi" w:hAnsi="Arial" w:cs="Arial"/>
          <w:lang w:val="et-EE"/>
        </w:rPr>
      </w:pPr>
      <w:r w:rsidRPr="00DC1780">
        <w:rPr>
          <w:rFonts w:ascii="Arial" w:eastAsiaTheme="minorHAnsi" w:hAnsi="Arial" w:cs="Arial"/>
          <w:lang w:val="et-EE"/>
        </w:rPr>
        <w:t xml:space="preserve">Pumpla ja selle koosseisus oleva </w:t>
      </w:r>
      <w:proofErr w:type="spellStart"/>
      <w:r w:rsidRPr="00DC1780">
        <w:rPr>
          <w:rFonts w:ascii="Arial" w:eastAsiaTheme="minorHAnsi" w:hAnsi="Arial" w:cs="Arial"/>
          <w:lang w:val="et-EE"/>
        </w:rPr>
        <w:t>purgla</w:t>
      </w:r>
      <w:proofErr w:type="spellEnd"/>
      <w:r w:rsidRPr="00DC1780">
        <w:rPr>
          <w:rFonts w:ascii="Arial" w:eastAsiaTheme="minorHAnsi" w:hAnsi="Arial" w:cs="Arial"/>
          <w:lang w:val="et-EE"/>
        </w:rPr>
        <w:t xml:space="preserve"> teenindamiseks vajalikud avad ja alad paiknevad hoone lõunaküljel, kuhu rajatakse vajaliku suurusega asfaltkattega teenindusala. Osa kõvakattega alast kasutatakse seadmete hoidmise ja parkimise alana.</w:t>
      </w:r>
    </w:p>
    <w:p w14:paraId="61B67764" w14:textId="6B0CE5E4" w:rsidR="00CE2D63" w:rsidRPr="00DC1780" w:rsidRDefault="00CE2D63" w:rsidP="002C475A">
      <w:pPr>
        <w:pStyle w:val="Kehatekst2"/>
        <w:numPr>
          <w:ilvl w:val="0"/>
          <w:numId w:val="32"/>
        </w:numPr>
        <w:spacing w:after="80" w:line="260" w:lineRule="atLeast"/>
        <w:ind w:left="1134" w:hanging="425"/>
        <w:rPr>
          <w:rFonts w:ascii="Arial" w:eastAsiaTheme="minorHAnsi" w:hAnsi="Arial" w:cs="Arial"/>
          <w:lang w:val="et-EE"/>
        </w:rPr>
      </w:pPr>
      <w:r w:rsidRPr="00DC1780">
        <w:rPr>
          <w:rFonts w:ascii="Arial" w:eastAsiaTheme="minorHAnsi" w:hAnsi="Arial" w:cs="Arial"/>
          <w:lang w:val="et-EE"/>
        </w:rPr>
        <w:t>Kanalisatsioonitoru sisend pumplasse tehakse rajatise lõunaküljelt. Samasse torusse ühendatakse ka loodesuunast sisenev kanalisatsioonitoru ning avariireservuaari tühjendus- ja ülevoolutorud.</w:t>
      </w:r>
    </w:p>
    <w:p w14:paraId="68DC433A" w14:textId="514FF2FC" w:rsidR="001F7F98" w:rsidRPr="00DC1780" w:rsidRDefault="001F7F98" w:rsidP="002C475A">
      <w:pPr>
        <w:pStyle w:val="Kehatekst2"/>
        <w:numPr>
          <w:ilvl w:val="0"/>
          <w:numId w:val="32"/>
        </w:numPr>
        <w:spacing w:after="80" w:line="260" w:lineRule="atLeast"/>
        <w:ind w:left="1134" w:hanging="425"/>
        <w:rPr>
          <w:rFonts w:ascii="Arial" w:eastAsiaTheme="minorHAnsi" w:hAnsi="Arial" w:cs="Arial"/>
          <w:lang w:val="et-EE"/>
        </w:rPr>
      </w:pPr>
      <w:r w:rsidRPr="00DC1780">
        <w:rPr>
          <w:rFonts w:ascii="Arial" w:eastAsiaTheme="minorHAnsi" w:hAnsi="Arial" w:cs="Arial"/>
          <w:lang w:val="et-EE"/>
        </w:rPr>
        <w:t>Uue pumpla survetorud ühendatakse olemasoleva torustikuga territooriumi põhjaosas olevate siibrikaevude juures (kaevude likvideerimine või rekonstrueerimine otsustatakse järgnevates projekteerimise staadiumites). Kuni ühenduste tegemiseni töötab olemasolev pumpla.</w:t>
      </w:r>
    </w:p>
    <w:p w14:paraId="2CA88E6D" w14:textId="34582E38" w:rsidR="00C73F76" w:rsidRPr="00DC1780" w:rsidRDefault="00DB301A" w:rsidP="002C475A">
      <w:pPr>
        <w:pStyle w:val="Kehatekst2"/>
        <w:numPr>
          <w:ilvl w:val="0"/>
          <w:numId w:val="31"/>
        </w:numPr>
        <w:spacing w:after="80" w:line="260" w:lineRule="atLeast"/>
        <w:rPr>
          <w:rFonts w:ascii="Arial" w:eastAsiaTheme="minorHAnsi" w:hAnsi="Arial" w:cs="Arial"/>
          <w:lang w:val="et-EE"/>
        </w:rPr>
      </w:pPr>
      <w:r w:rsidRPr="00DC1780">
        <w:rPr>
          <w:rFonts w:ascii="Arial" w:eastAsiaTheme="minorHAnsi" w:hAnsi="Arial" w:cs="Arial"/>
          <w:lang w:val="et-EE"/>
        </w:rPr>
        <w:t>Avariimahuti</w:t>
      </w:r>
    </w:p>
    <w:p w14:paraId="35F1DADC" w14:textId="0329975A" w:rsidR="00DB301A" w:rsidRPr="00DC1780" w:rsidRDefault="00DB301A" w:rsidP="002C475A">
      <w:pPr>
        <w:pStyle w:val="Kehatekst2"/>
        <w:numPr>
          <w:ilvl w:val="0"/>
          <w:numId w:val="34"/>
        </w:numPr>
        <w:spacing w:after="80" w:line="260" w:lineRule="atLeast"/>
        <w:ind w:left="1134"/>
        <w:rPr>
          <w:rFonts w:ascii="Arial" w:eastAsiaTheme="minorHAnsi" w:hAnsi="Arial" w:cs="Arial"/>
          <w:lang w:val="et-EE"/>
        </w:rPr>
      </w:pPr>
      <w:r w:rsidRPr="00DC1780">
        <w:rPr>
          <w:rFonts w:ascii="Arial" w:eastAsiaTheme="minorHAnsi" w:hAnsi="Arial" w:cs="Arial"/>
          <w:lang w:val="et-EE"/>
        </w:rPr>
        <w:t xml:space="preserve">Rajatakse olemasoleva pumpla kohale pärast uue pumpla ehitamist ja käivitamist ning olemasoleva pumpla rajatiste vajalikus ulatuses lammutamist. </w:t>
      </w:r>
    </w:p>
    <w:p w14:paraId="6D9FF716" w14:textId="547F9233" w:rsidR="001F7F98" w:rsidRPr="00DC1780" w:rsidRDefault="001F7F98" w:rsidP="002C475A">
      <w:pPr>
        <w:pStyle w:val="Kehatekst2"/>
        <w:numPr>
          <w:ilvl w:val="0"/>
          <w:numId w:val="34"/>
        </w:numPr>
        <w:spacing w:after="80" w:line="260" w:lineRule="atLeast"/>
        <w:ind w:left="1134"/>
        <w:rPr>
          <w:rFonts w:ascii="Arial" w:eastAsiaTheme="minorHAnsi" w:hAnsi="Arial" w:cs="Arial"/>
          <w:lang w:val="et-EE"/>
        </w:rPr>
      </w:pPr>
      <w:r w:rsidRPr="00DC1780">
        <w:rPr>
          <w:rFonts w:ascii="Arial" w:eastAsiaTheme="minorHAnsi" w:hAnsi="Arial" w:cs="Arial"/>
          <w:lang w:val="et-EE"/>
        </w:rPr>
        <w:t xml:space="preserve">Avariimahuti lõunaküljel paikneb tehnoloogiline kaev vastava armatuuriga. Siit </w:t>
      </w:r>
      <w:r w:rsidR="00183A55" w:rsidRPr="00DC1780">
        <w:rPr>
          <w:rFonts w:ascii="Arial" w:eastAsiaTheme="minorHAnsi" w:hAnsi="Arial" w:cs="Arial"/>
          <w:lang w:val="et-EE"/>
        </w:rPr>
        <w:t>toimub mahutite täitmine ja tühjendamine. Kaevu teenindamiseks on vajalik kõvakattega plats ja piisav kaugus pumpla hoonest.</w:t>
      </w:r>
    </w:p>
    <w:p w14:paraId="475E73CE" w14:textId="26221509" w:rsidR="00DB301A" w:rsidRPr="00DC1780" w:rsidRDefault="00183A55" w:rsidP="002C475A">
      <w:pPr>
        <w:pStyle w:val="Kehatekst2"/>
        <w:numPr>
          <w:ilvl w:val="0"/>
          <w:numId w:val="34"/>
        </w:numPr>
        <w:spacing w:after="80" w:line="260" w:lineRule="atLeast"/>
        <w:ind w:left="1134"/>
        <w:rPr>
          <w:rFonts w:ascii="Arial" w:eastAsiaTheme="minorHAnsi" w:hAnsi="Arial" w:cs="Arial"/>
          <w:lang w:val="et-EE"/>
        </w:rPr>
      </w:pPr>
      <w:r w:rsidRPr="00DC1780">
        <w:rPr>
          <w:rFonts w:ascii="Arial" w:eastAsiaTheme="minorHAnsi" w:hAnsi="Arial" w:cs="Arial"/>
          <w:lang w:val="et-EE"/>
        </w:rPr>
        <w:t>Avariimahuti lõuna- ja põhjakülgedel paiknevad mikserite paigaldus- ja hooldusavad. Nende teenindamiseks on vajalik kõvakattega plats ja piisav kaugus hoonetest.</w:t>
      </w:r>
    </w:p>
    <w:p w14:paraId="5E792CB2" w14:textId="24E263EC" w:rsidR="00934D94" w:rsidRPr="00DC1780" w:rsidRDefault="00934D94" w:rsidP="002C475A">
      <w:pPr>
        <w:pStyle w:val="Kehatekst2"/>
        <w:numPr>
          <w:ilvl w:val="0"/>
          <w:numId w:val="31"/>
        </w:numPr>
        <w:spacing w:after="80" w:line="260" w:lineRule="atLeast"/>
        <w:rPr>
          <w:rFonts w:ascii="Arial" w:eastAsiaTheme="minorHAnsi" w:hAnsi="Arial" w:cs="Arial"/>
          <w:lang w:val="et-EE"/>
        </w:rPr>
      </w:pPr>
      <w:r w:rsidRPr="00DC1780">
        <w:rPr>
          <w:rFonts w:ascii="Arial" w:eastAsiaTheme="minorHAnsi" w:hAnsi="Arial" w:cs="Arial"/>
          <w:lang w:val="et-EE"/>
        </w:rPr>
        <w:t>Heitõhu puhastusseade</w:t>
      </w:r>
    </w:p>
    <w:p w14:paraId="1E0E38DC" w14:textId="3AF594F9" w:rsidR="00934D94" w:rsidRPr="00DC1780" w:rsidRDefault="00934D94" w:rsidP="002C475A">
      <w:pPr>
        <w:pStyle w:val="Kehatekst2"/>
        <w:numPr>
          <w:ilvl w:val="0"/>
          <w:numId w:val="35"/>
        </w:numPr>
        <w:spacing w:after="80" w:line="260" w:lineRule="atLeast"/>
        <w:ind w:left="1134"/>
        <w:rPr>
          <w:rFonts w:ascii="Arial" w:eastAsiaTheme="minorHAnsi" w:hAnsi="Arial" w:cs="Arial"/>
          <w:lang w:val="et-EE"/>
        </w:rPr>
      </w:pPr>
      <w:r w:rsidRPr="00DC1780">
        <w:rPr>
          <w:rFonts w:ascii="Arial" w:eastAsiaTheme="minorHAnsi" w:hAnsi="Arial" w:cs="Arial"/>
          <w:lang w:val="et-EE"/>
        </w:rPr>
        <w:t xml:space="preserve">Heitõhu puhastusseade paikneb avariimahuti kõrval selle edelanurgas. </w:t>
      </w:r>
    </w:p>
    <w:p w14:paraId="7A60E082" w14:textId="3E24358A" w:rsidR="00934D94" w:rsidRPr="00DC1780" w:rsidRDefault="00934D94" w:rsidP="002C475A">
      <w:pPr>
        <w:pStyle w:val="Kehatekst2"/>
        <w:numPr>
          <w:ilvl w:val="0"/>
          <w:numId w:val="35"/>
        </w:numPr>
        <w:spacing w:after="80" w:line="260" w:lineRule="atLeast"/>
        <w:ind w:left="1134"/>
        <w:rPr>
          <w:rFonts w:ascii="Arial" w:eastAsiaTheme="minorHAnsi" w:hAnsi="Arial" w:cs="Arial"/>
          <w:lang w:val="et-EE"/>
        </w:rPr>
      </w:pPr>
      <w:r w:rsidRPr="00DC1780">
        <w:rPr>
          <w:rFonts w:ascii="Arial" w:eastAsiaTheme="minorHAnsi" w:hAnsi="Arial" w:cs="Arial"/>
          <w:lang w:val="et-EE"/>
        </w:rPr>
        <w:t xml:space="preserve">Selle teenindamiseks on vajalik kõvakattega plats ja piisav kaugus hoonetest. Filtri </w:t>
      </w:r>
      <w:proofErr w:type="spellStart"/>
      <w:r w:rsidRPr="00DC1780">
        <w:rPr>
          <w:rFonts w:ascii="Arial" w:eastAsiaTheme="minorHAnsi" w:hAnsi="Arial" w:cs="Arial"/>
          <w:lang w:val="et-EE"/>
        </w:rPr>
        <w:t>nõrgvesi</w:t>
      </w:r>
      <w:proofErr w:type="spellEnd"/>
      <w:r w:rsidRPr="00DC1780">
        <w:rPr>
          <w:rFonts w:ascii="Arial" w:eastAsiaTheme="minorHAnsi" w:hAnsi="Arial" w:cs="Arial"/>
          <w:lang w:val="et-EE"/>
        </w:rPr>
        <w:t xml:space="preserve"> juhitakse pumplass</w:t>
      </w:r>
      <w:r w:rsidR="00663757" w:rsidRPr="00DC1780">
        <w:rPr>
          <w:rFonts w:ascii="Arial" w:eastAsiaTheme="minorHAnsi" w:hAnsi="Arial" w:cs="Arial"/>
          <w:lang w:val="et-EE"/>
        </w:rPr>
        <w:t>e</w:t>
      </w:r>
      <w:r w:rsidRPr="00DC1780">
        <w:rPr>
          <w:rFonts w:ascii="Arial" w:eastAsiaTheme="minorHAnsi" w:hAnsi="Arial" w:cs="Arial"/>
          <w:lang w:val="et-EE"/>
        </w:rPr>
        <w:t xml:space="preserve"> suubuvasse kanalisatsiooni.</w:t>
      </w:r>
    </w:p>
    <w:p w14:paraId="68D89061" w14:textId="6D0B1D8A" w:rsidR="00C73F76" w:rsidRPr="00DC1780" w:rsidRDefault="00E340DC" w:rsidP="002C475A">
      <w:pPr>
        <w:pStyle w:val="Kehatekst2"/>
        <w:numPr>
          <w:ilvl w:val="0"/>
          <w:numId w:val="31"/>
        </w:numPr>
        <w:spacing w:after="80" w:line="260" w:lineRule="atLeast"/>
        <w:rPr>
          <w:rFonts w:ascii="Arial" w:eastAsiaTheme="minorHAnsi" w:hAnsi="Arial" w:cs="Arial"/>
          <w:lang w:val="et-EE"/>
        </w:rPr>
      </w:pPr>
      <w:r w:rsidRPr="00DC1780">
        <w:rPr>
          <w:rFonts w:ascii="Arial" w:eastAsiaTheme="minorHAnsi" w:hAnsi="Arial" w:cs="Arial"/>
          <w:lang w:val="et-EE"/>
        </w:rPr>
        <w:t xml:space="preserve">Territooriumi </w:t>
      </w:r>
      <w:r w:rsidR="00D60277" w:rsidRPr="00DC1780">
        <w:rPr>
          <w:rFonts w:ascii="Arial" w:eastAsiaTheme="minorHAnsi" w:hAnsi="Arial" w:cs="Arial"/>
          <w:lang w:val="et-EE"/>
        </w:rPr>
        <w:t xml:space="preserve">katendid, </w:t>
      </w:r>
      <w:r w:rsidRPr="00DC1780">
        <w:rPr>
          <w:rFonts w:ascii="Arial" w:eastAsiaTheme="minorHAnsi" w:hAnsi="Arial" w:cs="Arial"/>
          <w:lang w:val="et-EE"/>
        </w:rPr>
        <w:t>haljastus ja heakord (käsitletakse detailsemalt vastavas alapunktis).</w:t>
      </w:r>
    </w:p>
    <w:p w14:paraId="50A5E567" w14:textId="5611590F" w:rsidR="00E340DC" w:rsidRPr="00DC1780" w:rsidRDefault="00E340DC" w:rsidP="002C475A">
      <w:pPr>
        <w:pStyle w:val="Kehatekst2"/>
        <w:numPr>
          <w:ilvl w:val="0"/>
          <w:numId w:val="33"/>
        </w:numPr>
        <w:spacing w:after="80" w:line="260" w:lineRule="atLeast"/>
        <w:ind w:left="1134"/>
        <w:rPr>
          <w:rFonts w:ascii="Arial" w:eastAsiaTheme="minorHAnsi" w:hAnsi="Arial" w:cs="Arial"/>
          <w:lang w:val="et-EE"/>
        </w:rPr>
      </w:pPr>
      <w:r w:rsidRPr="00DC1780">
        <w:rPr>
          <w:rFonts w:ascii="Arial" w:eastAsiaTheme="minorHAnsi" w:hAnsi="Arial" w:cs="Arial"/>
          <w:lang w:val="et-EE"/>
        </w:rPr>
        <w:t>Territooriumile rajatakse kõvakattega (sõidetavad) ja haljasalad. Rajatakse ka kõrghaljastus. Territoorium piiratakse piirdeaiaga.</w:t>
      </w:r>
    </w:p>
    <w:p w14:paraId="7292892F" w14:textId="75DB1997" w:rsidR="00D60277" w:rsidRPr="00DC1780" w:rsidRDefault="00D60277" w:rsidP="002C475A">
      <w:pPr>
        <w:pStyle w:val="Kehatekst2"/>
        <w:numPr>
          <w:ilvl w:val="0"/>
          <w:numId w:val="33"/>
        </w:numPr>
        <w:spacing w:after="80" w:line="260" w:lineRule="atLeast"/>
        <w:ind w:left="1134"/>
        <w:rPr>
          <w:rFonts w:ascii="Arial" w:eastAsiaTheme="minorHAnsi" w:hAnsi="Arial" w:cs="Arial"/>
          <w:lang w:val="et-EE"/>
        </w:rPr>
      </w:pPr>
      <w:r w:rsidRPr="00DC1780">
        <w:rPr>
          <w:rFonts w:ascii="Arial" w:eastAsiaTheme="minorHAnsi" w:hAnsi="Arial" w:cs="Arial"/>
          <w:lang w:val="et-EE"/>
        </w:rPr>
        <w:t>Kõvakattega alade vertikaalplaneerimisega tagatakse sademevee juhtimine ümbritsevale alale, kus immutatakse pinnasesse. Reostuse esinemise ohuga alade sademevesi kanaliseeritakse pumplasse.</w:t>
      </w:r>
    </w:p>
    <w:p w14:paraId="2B2FABFD" w14:textId="77777777" w:rsidR="00BF6062" w:rsidRPr="00DC1780" w:rsidRDefault="00BF6062" w:rsidP="00E02DA7">
      <w:pPr>
        <w:pStyle w:val="Kehatekst2"/>
        <w:spacing w:after="160" w:line="259" w:lineRule="auto"/>
        <w:rPr>
          <w:rFonts w:ascii="Arial" w:eastAsiaTheme="minorHAnsi" w:hAnsi="Arial" w:cs="Arial"/>
          <w:lang w:val="et-EE"/>
        </w:rPr>
      </w:pPr>
    </w:p>
    <w:p w14:paraId="27561DC1" w14:textId="77777777" w:rsidR="00A84BA0" w:rsidRPr="00DC1780" w:rsidRDefault="00A84BA0" w:rsidP="00A84BA0">
      <w:pPr>
        <w:pStyle w:val="Pealkiri3"/>
      </w:pPr>
      <w:bookmarkStart w:id="69" w:name="_Toc144305466"/>
      <w:r w:rsidRPr="00DC1780">
        <w:t>Mahuline ja ruumiline lahendus</w:t>
      </w:r>
      <w:bookmarkEnd w:id="69"/>
    </w:p>
    <w:p w14:paraId="59F828E5" w14:textId="4422EB58" w:rsidR="00A84BA0" w:rsidRPr="00DC1780" w:rsidRDefault="00D9778E" w:rsidP="00637BFA">
      <w:pPr>
        <w:pStyle w:val="Pealkiri4"/>
        <w:rPr>
          <w:rFonts w:eastAsiaTheme="minorHAnsi"/>
        </w:rPr>
      </w:pPr>
      <w:bookmarkStart w:id="70" w:name="_Toc144305467"/>
      <w:r w:rsidRPr="00DC1780">
        <w:rPr>
          <w:rFonts w:eastAsiaTheme="minorHAnsi"/>
        </w:rPr>
        <w:t>Reoveepumpla</w:t>
      </w:r>
      <w:bookmarkEnd w:id="70"/>
    </w:p>
    <w:p w14:paraId="12E70E46" w14:textId="5B392BF6" w:rsidR="00D9778E" w:rsidRPr="00DC1780" w:rsidRDefault="00D9778E" w:rsidP="00D9778E">
      <w:pPr>
        <w:pStyle w:val="BodyText1"/>
      </w:pPr>
      <w:r w:rsidRPr="00DC1780">
        <w:t>Reoveepumpla koosseisus on järgmised ruumid:</w:t>
      </w:r>
    </w:p>
    <w:p w14:paraId="27EDA8E3" w14:textId="5B658749" w:rsidR="008E5AB7" w:rsidRPr="00DC1780" w:rsidRDefault="008E5AB7" w:rsidP="002C475A">
      <w:pPr>
        <w:pStyle w:val="BodyText1"/>
        <w:numPr>
          <w:ilvl w:val="0"/>
          <w:numId w:val="36"/>
        </w:numPr>
      </w:pPr>
      <w:r w:rsidRPr="00DC1780">
        <w:t>Kogumiskamber (põhjapindala ca´ 103 m</w:t>
      </w:r>
      <w:r w:rsidRPr="00DC1780">
        <w:rPr>
          <w:vertAlign w:val="superscript"/>
        </w:rPr>
        <w:t>2</w:t>
      </w:r>
      <w:r w:rsidRPr="00DC1780">
        <w:t>, kasulik maht ca´ 3</w:t>
      </w:r>
      <w:r w:rsidR="005C54EA" w:rsidRPr="00DC1780">
        <w:t>70</w:t>
      </w:r>
      <w:r w:rsidRPr="00DC1780">
        <w:t xml:space="preserve"> m</w:t>
      </w:r>
      <w:r w:rsidRPr="00DC1780">
        <w:rPr>
          <w:vertAlign w:val="superscript"/>
        </w:rPr>
        <w:t>3</w:t>
      </w:r>
      <w:r w:rsidRPr="00DC1780">
        <w:t xml:space="preserve"> ja kasulik sügavus 3,6</w:t>
      </w:r>
      <w:r w:rsidR="004D18E7" w:rsidRPr="00DC1780">
        <w:t xml:space="preserve"> </w:t>
      </w:r>
      <w:r w:rsidRPr="00DC1780">
        <w:t>m).</w:t>
      </w:r>
      <w:r w:rsidR="00DF7D10" w:rsidRPr="00DC1780">
        <w:t xml:space="preserve"> </w:t>
      </w:r>
      <w:r w:rsidR="005C54EA" w:rsidRPr="00DC1780">
        <w:rPr>
          <w:i/>
          <w:iCs/>
        </w:rPr>
        <w:t>(maksimaalselt võib kasulik maht ulatuda 470 m</w:t>
      </w:r>
      <w:r w:rsidR="005C54EA" w:rsidRPr="00DC1780">
        <w:rPr>
          <w:i/>
          <w:iCs/>
          <w:vertAlign w:val="superscript"/>
        </w:rPr>
        <w:t>3</w:t>
      </w:r>
      <w:r w:rsidR="005C54EA" w:rsidRPr="00DC1780">
        <w:rPr>
          <w:i/>
          <w:iCs/>
        </w:rPr>
        <w:t>-ni)</w:t>
      </w:r>
      <w:r w:rsidR="00F704BB" w:rsidRPr="00DC1780">
        <w:rPr>
          <w:i/>
          <w:iCs/>
        </w:rPr>
        <w:t>;</w:t>
      </w:r>
    </w:p>
    <w:p w14:paraId="37B06853" w14:textId="28C0BD63" w:rsidR="00DF7D10" w:rsidRPr="00DC1780" w:rsidRDefault="00DF7D10" w:rsidP="002C475A">
      <w:pPr>
        <w:pStyle w:val="BodyText1"/>
        <w:numPr>
          <w:ilvl w:val="0"/>
          <w:numId w:val="36"/>
        </w:numPr>
        <w:rPr>
          <w:i/>
          <w:iCs/>
        </w:rPr>
      </w:pPr>
      <w:r w:rsidRPr="00DC1780">
        <w:t xml:space="preserve">Pumbaruum (põhjapindala ca´ </w:t>
      </w:r>
      <w:r w:rsidR="004D18E7" w:rsidRPr="00DC1780">
        <w:t>75</w:t>
      </w:r>
      <w:r w:rsidRPr="00DC1780">
        <w:t xml:space="preserve"> m</w:t>
      </w:r>
      <w:r w:rsidRPr="00DC1780">
        <w:rPr>
          <w:vertAlign w:val="superscript"/>
        </w:rPr>
        <w:t>2</w:t>
      </w:r>
      <w:r w:rsidRPr="00DC1780">
        <w:t xml:space="preserve">, kasulik maht ca´ </w:t>
      </w:r>
      <w:r w:rsidR="004D18E7" w:rsidRPr="00DC1780">
        <w:t>75</w:t>
      </w:r>
      <w:r w:rsidRPr="00DC1780">
        <w:t>0 m</w:t>
      </w:r>
      <w:r w:rsidRPr="00DC1780">
        <w:rPr>
          <w:vertAlign w:val="superscript"/>
        </w:rPr>
        <w:t>3</w:t>
      </w:r>
      <w:r w:rsidRPr="00DC1780">
        <w:t xml:space="preserve"> ja kasulik </w:t>
      </w:r>
      <w:r w:rsidR="004D18E7" w:rsidRPr="00DC1780">
        <w:t>kõrg</w:t>
      </w:r>
      <w:r w:rsidRPr="00DC1780">
        <w:t xml:space="preserve">us </w:t>
      </w:r>
      <w:r w:rsidR="004D18E7" w:rsidRPr="00DC1780">
        <w:t xml:space="preserve">10,0 </w:t>
      </w:r>
      <w:r w:rsidRPr="00DC1780">
        <w:t>m)</w:t>
      </w:r>
      <w:r w:rsidR="00F704BB" w:rsidRPr="00DC1780">
        <w:t>;</w:t>
      </w:r>
    </w:p>
    <w:p w14:paraId="73A8F620" w14:textId="7499596F" w:rsidR="00F704BB" w:rsidRPr="00DC1780" w:rsidRDefault="00F704BB" w:rsidP="002C475A">
      <w:pPr>
        <w:pStyle w:val="BodyText1"/>
        <w:numPr>
          <w:ilvl w:val="0"/>
          <w:numId w:val="36"/>
        </w:numPr>
        <w:rPr>
          <w:i/>
          <w:iCs/>
        </w:rPr>
      </w:pPr>
      <w:bookmarkStart w:id="71" w:name="_Hlk139549670"/>
      <w:r w:rsidRPr="00DC1780">
        <w:t>Tehnoloogiline ruum (põrandapind ca´ 1</w:t>
      </w:r>
      <w:r w:rsidR="000B2C1C" w:rsidRPr="00DC1780">
        <w:t>25</w:t>
      </w:r>
      <w:r w:rsidRPr="00DC1780">
        <w:t xml:space="preserve"> m</w:t>
      </w:r>
      <w:r w:rsidRPr="00DC1780">
        <w:rPr>
          <w:vertAlign w:val="superscript"/>
        </w:rPr>
        <w:t>2</w:t>
      </w:r>
      <w:r w:rsidRPr="00DC1780">
        <w:t xml:space="preserve">, kasulik maht ca´ </w:t>
      </w:r>
      <w:r w:rsidR="00804368" w:rsidRPr="00DC1780">
        <w:t>7</w:t>
      </w:r>
      <w:r w:rsidR="00C6103C" w:rsidRPr="00DC1780">
        <w:t>9</w:t>
      </w:r>
      <w:r w:rsidR="00804368" w:rsidRPr="00DC1780">
        <w:t>0</w:t>
      </w:r>
      <w:r w:rsidRPr="00DC1780">
        <w:t xml:space="preserve"> m</w:t>
      </w:r>
      <w:r w:rsidRPr="00DC1780">
        <w:rPr>
          <w:vertAlign w:val="superscript"/>
        </w:rPr>
        <w:t>3</w:t>
      </w:r>
      <w:r w:rsidRPr="00DC1780">
        <w:t xml:space="preserve"> ja kasulik kõrgus </w:t>
      </w:r>
      <w:r w:rsidR="006B1C43" w:rsidRPr="00DC1780">
        <w:t xml:space="preserve">vähemalt </w:t>
      </w:r>
      <w:r w:rsidR="00804368" w:rsidRPr="00DC1780">
        <w:t>6</w:t>
      </w:r>
      <w:r w:rsidRPr="00DC1780">
        <w:t>,</w:t>
      </w:r>
      <w:r w:rsidR="00C6103C" w:rsidRPr="00DC1780">
        <w:t>3</w:t>
      </w:r>
      <w:r w:rsidRPr="00DC1780">
        <w:t xml:space="preserve"> m);</w:t>
      </w:r>
    </w:p>
    <w:p w14:paraId="258ECAC7" w14:textId="641B7893" w:rsidR="00D9778E" w:rsidRPr="00DC1780" w:rsidRDefault="00F75AC6" w:rsidP="002C475A">
      <w:pPr>
        <w:pStyle w:val="BodyText1"/>
        <w:numPr>
          <w:ilvl w:val="0"/>
          <w:numId w:val="36"/>
        </w:numPr>
        <w:rPr>
          <w:i/>
          <w:iCs/>
        </w:rPr>
      </w:pPr>
      <w:r w:rsidRPr="00DC1780">
        <w:t>Kilbiruum</w:t>
      </w:r>
      <w:r w:rsidR="001C6189" w:rsidRPr="00DC1780">
        <w:t xml:space="preserve"> (põrandapind ca´ </w:t>
      </w:r>
      <w:r w:rsidR="007510F0" w:rsidRPr="00DC1780">
        <w:t>20</w:t>
      </w:r>
      <w:r w:rsidR="001C6189" w:rsidRPr="00DC1780">
        <w:t>,</w:t>
      </w:r>
      <w:r w:rsidRPr="00DC1780">
        <w:t>5</w:t>
      </w:r>
      <w:r w:rsidR="001C6189" w:rsidRPr="00DC1780">
        <w:t xml:space="preserve"> m</w:t>
      </w:r>
      <w:r w:rsidR="001C6189" w:rsidRPr="00DC1780">
        <w:rPr>
          <w:vertAlign w:val="superscript"/>
        </w:rPr>
        <w:t>2</w:t>
      </w:r>
      <w:r w:rsidR="001C6189" w:rsidRPr="00DC1780">
        <w:t xml:space="preserve">, kasulik maht ca´ </w:t>
      </w:r>
      <w:r w:rsidR="006B1C43" w:rsidRPr="00DC1780">
        <w:t>5</w:t>
      </w:r>
      <w:r w:rsidR="007510F0" w:rsidRPr="00DC1780">
        <w:t>0</w:t>
      </w:r>
      <w:r w:rsidR="001C6189" w:rsidRPr="00DC1780">
        <w:t xml:space="preserve"> m</w:t>
      </w:r>
      <w:r w:rsidR="001C6189" w:rsidRPr="00DC1780">
        <w:rPr>
          <w:vertAlign w:val="superscript"/>
        </w:rPr>
        <w:t>3</w:t>
      </w:r>
      <w:r w:rsidR="001C6189" w:rsidRPr="00DC1780">
        <w:t xml:space="preserve"> ja kasulik kõrgus </w:t>
      </w:r>
      <w:r w:rsidR="006B1C43" w:rsidRPr="00DC1780">
        <w:t xml:space="preserve">vähemalt </w:t>
      </w:r>
      <w:r w:rsidR="00C6103C" w:rsidRPr="00DC1780">
        <w:t>2</w:t>
      </w:r>
      <w:r w:rsidR="001C6189" w:rsidRPr="00DC1780">
        <w:t>,</w:t>
      </w:r>
      <w:r w:rsidR="00C6103C" w:rsidRPr="00DC1780">
        <w:t>5</w:t>
      </w:r>
      <w:r w:rsidR="001C6189" w:rsidRPr="00DC1780">
        <w:t xml:space="preserve"> m)</w:t>
      </w:r>
      <w:r w:rsidRPr="00DC1780">
        <w:t>;</w:t>
      </w:r>
    </w:p>
    <w:p w14:paraId="340C04FF" w14:textId="6C6A6608" w:rsidR="00F75AC6" w:rsidRPr="00DC1780" w:rsidRDefault="00F75AC6" w:rsidP="002C475A">
      <w:pPr>
        <w:pStyle w:val="BodyText1"/>
        <w:numPr>
          <w:ilvl w:val="0"/>
          <w:numId w:val="36"/>
        </w:numPr>
        <w:rPr>
          <w:i/>
          <w:iCs/>
        </w:rPr>
      </w:pPr>
      <w:r w:rsidRPr="00DC1780">
        <w:t>WC (põrandapind ca´ 3,3 m</w:t>
      </w:r>
      <w:r w:rsidRPr="00DC1780">
        <w:rPr>
          <w:vertAlign w:val="superscript"/>
        </w:rPr>
        <w:t>2</w:t>
      </w:r>
      <w:r w:rsidRPr="00DC1780">
        <w:t>, kasulik maht ca´ 8 m</w:t>
      </w:r>
      <w:r w:rsidRPr="00DC1780">
        <w:rPr>
          <w:vertAlign w:val="superscript"/>
        </w:rPr>
        <w:t>3</w:t>
      </w:r>
      <w:r w:rsidRPr="00DC1780">
        <w:t xml:space="preserve"> ja kasulik kõrgus </w:t>
      </w:r>
      <w:r w:rsidR="000309A7" w:rsidRPr="00DC1780">
        <w:t xml:space="preserve">ca´ </w:t>
      </w:r>
      <w:r w:rsidRPr="00DC1780">
        <w:t>2,4 m).</w:t>
      </w:r>
    </w:p>
    <w:p w14:paraId="06E152B7" w14:textId="77777777" w:rsidR="00D9778E" w:rsidRPr="00DC1780" w:rsidRDefault="00D9778E" w:rsidP="00637BFA">
      <w:pPr>
        <w:pStyle w:val="Pealkiri4"/>
      </w:pPr>
      <w:bookmarkStart w:id="72" w:name="_Toc144305468"/>
      <w:bookmarkEnd w:id="71"/>
      <w:r w:rsidRPr="00DC1780">
        <w:t>Avariimahuti</w:t>
      </w:r>
      <w:bookmarkEnd w:id="72"/>
    </w:p>
    <w:p w14:paraId="189CF8F7" w14:textId="6C89E57C" w:rsidR="00D9778E" w:rsidRPr="00DC1780" w:rsidRDefault="00D9778E" w:rsidP="00D9778E">
      <w:pPr>
        <w:pStyle w:val="BodyText1"/>
      </w:pPr>
      <w:r w:rsidRPr="00DC1780">
        <w:t>Avariimahuti koos</w:t>
      </w:r>
      <w:r w:rsidR="00F75AC6" w:rsidRPr="00DC1780">
        <w:t xml:space="preserve">neb kahest kambrist, kummagi põhjapindala ca´ </w:t>
      </w:r>
      <w:r w:rsidR="000309A7" w:rsidRPr="00DC1780">
        <w:t>470</w:t>
      </w:r>
      <w:r w:rsidR="00F75AC6" w:rsidRPr="00DC1780">
        <w:t xml:space="preserve"> m</w:t>
      </w:r>
      <w:r w:rsidR="00F75AC6" w:rsidRPr="00DC1780">
        <w:rPr>
          <w:vertAlign w:val="superscript"/>
        </w:rPr>
        <w:t>2</w:t>
      </w:r>
      <w:r w:rsidR="00F75AC6" w:rsidRPr="00DC1780">
        <w:t xml:space="preserve">, kasulik maht ca´ </w:t>
      </w:r>
      <w:r w:rsidR="000309A7" w:rsidRPr="00DC1780">
        <w:t>3</w:t>
      </w:r>
      <w:r w:rsidR="00F75AC6" w:rsidRPr="00DC1780">
        <w:t>750 m</w:t>
      </w:r>
      <w:r w:rsidR="00F75AC6" w:rsidRPr="00DC1780">
        <w:rPr>
          <w:vertAlign w:val="superscript"/>
        </w:rPr>
        <w:t>3</w:t>
      </w:r>
      <w:r w:rsidR="00F75AC6" w:rsidRPr="00DC1780">
        <w:t xml:space="preserve"> ja kasulik kõrgus </w:t>
      </w:r>
      <w:r w:rsidR="000309A7" w:rsidRPr="00DC1780">
        <w:t>ca´ 8</w:t>
      </w:r>
      <w:r w:rsidR="00F75AC6" w:rsidRPr="00DC1780">
        <w:t>,0 m);</w:t>
      </w:r>
    </w:p>
    <w:p w14:paraId="3C2D036F" w14:textId="78A05ABC" w:rsidR="00D9778E" w:rsidRPr="00DC1780" w:rsidRDefault="00D9778E" w:rsidP="00637BFA">
      <w:pPr>
        <w:pStyle w:val="Pealkiri4"/>
      </w:pPr>
      <w:bookmarkStart w:id="73" w:name="_Toc144305469"/>
      <w:proofErr w:type="spellStart"/>
      <w:r w:rsidRPr="00DC1780">
        <w:t>Purgimissõlm</w:t>
      </w:r>
      <w:bookmarkEnd w:id="73"/>
      <w:proofErr w:type="spellEnd"/>
    </w:p>
    <w:p w14:paraId="3AC5DAC1" w14:textId="0135B1DF" w:rsidR="00D9778E" w:rsidRPr="00DC1780" w:rsidRDefault="00D9778E" w:rsidP="00D9778E">
      <w:pPr>
        <w:pStyle w:val="BodyText1"/>
      </w:pPr>
      <w:proofErr w:type="spellStart"/>
      <w:r w:rsidRPr="00DC1780">
        <w:t>Purgimissõlm</w:t>
      </w:r>
      <w:proofErr w:type="spellEnd"/>
      <w:r w:rsidR="00FB14B6" w:rsidRPr="00DC1780">
        <w:t xml:space="preserve"> on pumpla osa. Pumpla seinal paikneb </w:t>
      </w:r>
      <w:proofErr w:type="spellStart"/>
      <w:r w:rsidR="00FB14B6" w:rsidRPr="00DC1780">
        <w:t>purgimistoru</w:t>
      </w:r>
      <w:proofErr w:type="spellEnd"/>
      <w:r w:rsidR="00FB14B6" w:rsidRPr="00DC1780">
        <w:t xml:space="preserve"> kiirliitmik. </w:t>
      </w:r>
      <w:proofErr w:type="spellStart"/>
      <w:r w:rsidR="00FB14B6" w:rsidRPr="00DC1780">
        <w:t>Purgimistorust</w:t>
      </w:r>
      <w:proofErr w:type="spellEnd"/>
      <w:r w:rsidR="00FB14B6" w:rsidRPr="00DC1780">
        <w:t xml:space="preserve"> suubub purgitav ollus </w:t>
      </w:r>
      <w:proofErr w:type="spellStart"/>
      <w:r w:rsidR="00FB14B6" w:rsidRPr="00DC1780">
        <w:t>purgimisvõresse</w:t>
      </w:r>
      <w:proofErr w:type="spellEnd"/>
      <w:r w:rsidR="00FB14B6" w:rsidRPr="00DC1780">
        <w:t xml:space="preserve"> ja liigub edasi pumpla kogumiskambrisse. Pumplavälise kiirliitmiku all on trapiga varustatud ohutusvann, trapi kaudu juhitakse vesi pumpla kogumiskambrisse.</w:t>
      </w:r>
    </w:p>
    <w:p w14:paraId="0E7ACCB7" w14:textId="14EAC66F" w:rsidR="00D9778E" w:rsidRPr="00DC1780" w:rsidRDefault="00D9778E" w:rsidP="00637BFA">
      <w:pPr>
        <w:pStyle w:val="Pealkiri4"/>
        <w:rPr>
          <w:rFonts w:eastAsiaTheme="minorHAnsi"/>
        </w:rPr>
      </w:pPr>
      <w:bookmarkStart w:id="74" w:name="_Toc144305470"/>
      <w:r w:rsidRPr="00DC1780">
        <w:t>Heitõhu puhastusseade</w:t>
      </w:r>
      <w:bookmarkEnd w:id="74"/>
    </w:p>
    <w:p w14:paraId="4F791368" w14:textId="77777777" w:rsidR="00D11D35" w:rsidRPr="00DC1780" w:rsidRDefault="00D9778E" w:rsidP="00D9778E">
      <w:pPr>
        <w:pStyle w:val="BodyText1"/>
      </w:pPr>
      <w:r w:rsidRPr="00DC1780">
        <w:t>Heitõhu puhastussead</w:t>
      </w:r>
      <w:r w:rsidR="00D11D35" w:rsidRPr="00DC1780">
        <w:t xml:space="preserve">e paikneb avariimahuti kõrval. </w:t>
      </w:r>
    </w:p>
    <w:p w14:paraId="4B1E4052" w14:textId="77777777" w:rsidR="00D11D35" w:rsidRPr="00DC1780" w:rsidRDefault="00D11D35" w:rsidP="00D9778E">
      <w:pPr>
        <w:pStyle w:val="BodyText1"/>
      </w:pPr>
      <w:r w:rsidRPr="00DC1780">
        <w:t>Selles puhastatakse:</w:t>
      </w:r>
    </w:p>
    <w:p w14:paraId="18FD9140" w14:textId="77777777" w:rsidR="00D11D35" w:rsidRPr="00DC1780" w:rsidRDefault="00D11D35" w:rsidP="002C475A">
      <w:pPr>
        <w:pStyle w:val="BodyText1"/>
        <w:numPr>
          <w:ilvl w:val="0"/>
          <w:numId w:val="37"/>
        </w:numPr>
      </w:pPr>
      <w:r w:rsidRPr="00DC1780">
        <w:t>pumplahoone väljatõmbe õhk</w:t>
      </w:r>
      <w:r w:rsidR="00530FFB" w:rsidRPr="00DC1780">
        <w:t xml:space="preserve"> </w:t>
      </w:r>
    </w:p>
    <w:p w14:paraId="7B52FA97" w14:textId="504C8A37" w:rsidR="00821E09" w:rsidRPr="00DC1780" w:rsidRDefault="00D11D35" w:rsidP="00DD1166">
      <w:pPr>
        <w:pStyle w:val="BodyText1"/>
        <w:numPr>
          <w:ilvl w:val="0"/>
          <w:numId w:val="37"/>
        </w:numPr>
      </w:pPr>
      <w:r w:rsidRPr="00DC1780">
        <w:t>avariimahuti täitumisel väljasurutav õhk</w:t>
      </w:r>
    </w:p>
    <w:p w14:paraId="3964760F" w14:textId="4B6134D2" w:rsidR="00821E09" w:rsidRPr="00DC1780" w:rsidRDefault="00821E09" w:rsidP="006B1C43">
      <w:pPr>
        <w:pStyle w:val="Pealkiri2"/>
      </w:pPr>
      <w:bookmarkStart w:id="75" w:name="_Toc144305471"/>
      <w:r w:rsidRPr="00DC1780">
        <w:t>Tehnoloogiliste rajatiste ja seadmete kirjeldus</w:t>
      </w:r>
      <w:bookmarkEnd w:id="75"/>
    </w:p>
    <w:p w14:paraId="7F3B9C29" w14:textId="161C401B" w:rsidR="00821E09" w:rsidRPr="00DC1780" w:rsidRDefault="00821E09" w:rsidP="00821E09">
      <w:pPr>
        <w:pStyle w:val="Pealkiri3"/>
      </w:pPr>
      <w:bookmarkStart w:id="76" w:name="_Toc144305472"/>
      <w:r w:rsidRPr="00DC1780">
        <w:t>Reoveepumpla</w:t>
      </w:r>
      <w:bookmarkEnd w:id="76"/>
    </w:p>
    <w:p w14:paraId="54CF7926" w14:textId="04A9733F" w:rsidR="00821E09" w:rsidRPr="00DC1780" w:rsidRDefault="00921052" w:rsidP="00637BFA">
      <w:pPr>
        <w:pStyle w:val="Pealkiri4"/>
      </w:pPr>
      <w:bookmarkStart w:id="77" w:name="_Toc144305473"/>
      <w:r w:rsidRPr="00DC1780">
        <w:t>Kogumiskamber</w:t>
      </w:r>
      <w:bookmarkEnd w:id="77"/>
    </w:p>
    <w:p w14:paraId="40722E14" w14:textId="03F57A2D" w:rsidR="00A13556" w:rsidRPr="00DC1780" w:rsidRDefault="00921052" w:rsidP="00921052">
      <w:pPr>
        <w:spacing w:after="120" w:line="240" w:lineRule="atLeast"/>
        <w:jc w:val="both"/>
        <w:rPr>
          <w:rFonts w:ascii="Arial" w:hAnsi="Arial" w:cs="Arial"/>
          <w:sz w:val="24"/>
          <w:szCs w:val="24"/>
          <w:lang w:val="et-EE"/>
        </w:rPr>
      </w:pPr>
      <w:r w:rsidRPr="00DC1780">
        <w:rPr>
          <w:rFonts w:ascii="Arial" w:hAnsi="Arial" w:cs="Arial"/>
          <w:sz w:val="24"/>
          <w:szCs w:val="24"/>
          <w:lang w:val="et-EE"/>
        </w:rPr>
        <w:t>Kogumiskamber</w:t>
      </w:r>
      <w:r w:rsidR="00A13556" w:rsidRPr="00DC1780">
        <w:rPr>
          <w:rFonts w:ascii="Arial" w:hAnsi="Arial" w:cs="Arial"/>
          <w:sz w:val="24"/>
          <w:szCs w:val="24"/>
          <w:lang w:val="et-EE"/>
        </w:rPr>
        <w:t xml:space="preserve"> on maa-alune raudbetoonist mahuti. Mahutil on üks võredega (automaatne ja </w:t>
      </w:r>
      <w:proofErr w:type="spellStart"/>
      <w:r w:rsidR="00A13556" w:rsidRPr="00DC1780">
        <w:rPr>
          <w:rFonts w:ascii="Arial" w:hAnsi="Arial" w:cs="Arial"/>
          <w:sz w:val="24"/>
          <w:szCs w:val="24"/>
          <w:lang w:val="et-EE"/>
        </w:rPr>
        <w:t>käsitoimeline</w:t>
      </w:r>
      <w:proofErr w:type="spellEnd"/>
      <w:r w:rsidR="00A13556" w:rsidRPr="00DC1780">
        <w:rPr>
          <w:rFonts w:ascii="Arial" w:hAnsi="Arial" w:cs="Arial"/>
          <w:sz w:val="24"/>
          <w:szCs w:val="24"/>
          <w:lang w:val="et-EE"/>
        </w:rPr>
        <w:t>) varustatud sissevool. Mahutist võtavad vee ja pumpavad survetorustikku kõrval olevas kuivkambris paiknevad pumbad.</w:t>
      </w:r>
    </w:p>
    <w:p w14:paraId="43E26403" w14:textId="5D05C9A5" w:rsidR="00921052" w:rsidRPr="00DC1780" w:rsidRDefault="00A13556" w:rsidP="00921052">
      <w:pPr>
        <w:spacing w:after="120" w:line="240" w:lineRule="atLeast"/>
        <w:jc w:val="both"/>
        <w:rPr>
          <w:rFonts w:ascii="Arial" w:hAnsi="Arial" w:cs="Arial"/>
          <w:sz w:val="24"/>
          <w:szCs w:val="24"/>
          <w:lang w:val="et-EE"/>
        </w:rPr>
      </w:pPr>
      <w:r w:rsidRPr="00DC1780">
        <w:rPr>
          <w:rFonts w:ascii="Arial" w:hAnsi="Arial" w:cs="Arial"/>
          <w:sz w:val="24"/>
          <w:szCs w:val="24"/>
          <w:lang w:val="et-EE"/>
        </w:rPr>
        <w:t>Kogumiskambri mahu määramisel on arvesse võetud siseneva reovee vooluhulka, pumpade vajalikku võimsust ja pumpade käivitamise sagedust.</w:t>
      </w:r>
    </w:p>
    <w:p w14:paraId="4215A7D7" w14:textId="7917AB67" w:rsidR="00BE2D19" w:rsidRPr="00DC1780" w:rsidRDefault="00BE2D19" w:rsidP="00921052">
      <w:pPr>
        <w:spacing w:after="120" w:line="240" w:lineRule="atLeast"/>
        <w:jc w:val="both"/>
        <w:rPr>
          <w:rFonts w:ascii="Arial" w:hAnsi="Arial" w:cs="Arial"/>
          <w:sz w:val="24"/>
          <w:szCs w:val="24"/>
          <w:lang w:val="et-EE"/>
        </w:rPr>
      </w:pPr>
      <w:r w:rsidRPr="00DC1780">
        <w:rPr>
          <w:rFonts w:ascii="Arial" w:hAnsi="Arial" w:cs="Arial"/>
          <w:sz w:val="24"/>
          <w:szCs w:val="24"/>
          <w:lang w:val="et-EE"/>
        </w:rPr>
        <w:t>Standardi  EVS:848:2021 kohaselt on vajalik kogumiskambri maht vähemalt 200 m</w:t>
      </w:r>
      <w:r w:rsidRPr="00DC1780">
        <w:rPr>
          <w:rFonts w:ascii="Arial" w:hAnsi="Arial" w:cs="Arial"/>
          <w:sz w:val="24"/>
          <w:szCs w:val="24"/>
          <w:vertAlign w:val="superscript"/>
          <w:lang w:val="et-EE"/>
        </w:rPr>
        <w:t>3</w:t>
      </w:r>
      <w:r w:rsidRPr="00DC1780">
        <w:rPr>
          <w:rFonts w:ascii="Arial" w:hAnsi="Arial" w:cs="Arial"/>
          <w:sz w:val="24"/>
          <w:szCs w:val="24"/>
          <w:lang w:val="et-EE"/>
        </w:rPr>
        <w:t>.</w:t>
      </w:r>
    </w:p>
    <w:p w14:paraId="1C177572" w14:textId="4DD4F048" w:rsidR="00BE2D19" w:rsidRPr="00DC1780" w:rsidRDefault="00BE2D19" w:rsidP="00921052">
      <w:pPr>
        <w:spacing w:after="120" w:line="240" w:lineRule="atLeast"/>
        <w:jc w:val="both"/>
        <w:rPr>
          <w:rFonts w:ascii="Arial" w:hAnsi="Arial" w:cs="Arial"/>
          <w:sz w:val="24"/>
          <w:szCs w:val="24"/>
          <w:lang w:val="et-EE"/>
        </w:rPr>
      </w:pPr>
      <w:r w:rsidRPr="00DC1780">
        <w:rPr>
          <w:rFonts w:ascii="Arial" w:hAnsi="Arial" w:cs="Arial"/>
          <w:sz w:val="24"/>
          <w:szCs w:val="24"/>
          <w:lang w:val="et-EE"/>
        </w:rPr>
        <w:t>Seejuures on arvestatud, et pumpla vajalik jõudlus on vähemalt 420 l/s (1500 m</w:t>
      </w:r>
      <w:r w:rsidRPr="00DC1780">
        <w:rPr>
          <w:rFonts w:ascii="Arial" w:hAnsi="Arial" w:cs="Arial"/>
          <w:sz w:val="24"/>
          <w:szCs w:val="24"/>
          <w:vertAlign w:val="superscript"/>
          <w:lang w:val="et-EE"/>
        </w:rPr>
        <w:t>3</w:t>
      </w:r>
      <w:r w:rsidRPr="00DC1780">
        <w:rPr>
          <w:rFonts w:ascii="Arial" w:hAnsi="Arial" w:cs="Arial"/>
          <w:sz w:val="24"/>
          <w:szCs w:val="24"/>
          <w:lang w:val="et-EE"/>
        </w:rPr>
        <w:t>/h)</w:t>
      </w:r>
      <w:r w:rsidR="00D056CB" w:rsidRPr="00DC1780">
        <w:rPr>
          <w:rFonts w:ascii="Arial" w:hAnsi="Arial" w:cs="Arial"/>
          <w:sz w:val="24"/>
          <w:szCs w:val="24"/>
          <w:lang w:val="et-EE"/>
        </w:rPr>
        <w:t>.</w:t>
      </w:r>
    </w:p>
    <w:p w14:paraId="7D12C814" w14:textId="5609DABD" w:rsidR="00A952FC" w:rsidRPr="00DC1780" w:rsidRDefault="00A952FC" w:rsidP="00921052">
      <w:pPr>
        <w:spacing w:after="120" w:line="240" w:lineRule="atLeast"/>
        <w:jc w:val="both"/>
        <w:rPr>
          <w:rFonts w:ascii="Arial" w:hAnsi="Arial" w:cs="Arial"/>
          <w:sz w:val="24"/>
          <w:szCs w:val="24"/>
          <w:lang w:val="et-EE"/>
        </w:rPr>
      </w:pPr>
      <w:r w:rsidRPr="00DC1780">
        <w:rPr>
          <w:rFonts w:ascii="Arial" w:hAnsi="Arial" w:cs="Arial"/>
          <w:sz w:val="24"/>
          <w:szCs w:val="24"/>
          <w:lang w:val="et-EE"/>
        </w:rPr>
        <w:t>Arvestades reaalseid olusid (suur vooluhulkade ebaühtlus ja võimalik valingvihmade intensiivsuse ja sageduse kasv) ja konstruktsiooni geomeetriat on otstarbekas kogumismahtu suurendada 370 m</w:t>
      </w:r>
      <w:r w:rsidRPr="00DC1780">
        <w:rPr>
          <w:rFonts w:ascii="Arial" w:hAnsi="Arial" w:cs="Arial"/>
          <w:sz w:val="24"/>
          <w:szCs w:val="24"/>
          <w:vertAlign w:val="superscript"/>
          <w:lang w:val="et-EE"/>
        </w:rPr>
        <w:t>3</w:t>
      </w:r>
      <w:r w:rsidRPr="00DC1780">
        <w:rPr>
          <w:rFonts w:ascii="Arial" w:hAnsi="Arial" w:cs="Arial"/>
          <w:sz w:val="24"/>
          <w:szCs w:val="24"/>
          <w:lang w:val="et-EE"/>
        </w:rPr>
        <w:t>-ni (siis jääb kõrgeim veepind allapoole võrekanali väljavoolu). Kriitilises olukorras on võimalik kasutada veel suuremat mahtu ‒ kuni 470 m</w:t>
      </w:r>
      <w:r w:rsidRPr="00DC1780">
        <w:rPr>
          <w:rFonts w:ascii="Arial" w:hAnsi="Arial" w:cs="Arial"/>
          <w:sz w:val="24"/>
          <w:szCs w:val="24"/>
          <w:vertAlign w:val="superscript"/>
          <w:lang w:val="et-EE"/>
        </w:rPr>
        <w:t>3</w:t>
      </w:r>
      <w:r w:rsidRPr="00DC1780">
        <w:rPr>
          <w:rFonts w:ascii="Arial" w:hAnsi="Arial" w:cs="Arial"/>
          <w:sz w:val="24"/>
          <w:szCs w:val="24"/>
          <w:lang w:val="et-EE"/>
        </w:rPr>
        <w:t xml:space="preserve"> (siis jääb kõrgeim veepind allapoole </w:t>
      </w:r>
      <w:r w:rsidR="00A13095" w:rsidRPr="00DC1780">
        <w:rPr>
          <w:rFonts w:ascii="Arial" w:hAnsi="Arial" w:cs="Arial"/>
          <w:sz w:val="24"/>
          <w:szCs w:val="24"/>
          <w:lang w:val="et-EE"/>
        </w:rPr>
        <w:t>automaatvõre maksimaalset läbilaset tagavat nivood</w:t>
      </w:r>
      <w:r w:rsidR="00F054D4" w:rsidRPr="00DC1780">
        <w:rPr>
          <w:rFonts w:ascii="Arial" w:hAnsi="Arial" w:cs="Arial"/>
          <w:sz w:val="24"/>
          <w:szCs w:val="24"/>
          <w:lang w:val="et-EE"/>
        </w:rPr>
        <w:t xml:space="preserve"> ‒ </w:t>
      </w:r>
      <w:proofErr w:type="spellStart"/>
      <w:r w:rsidR="00F054D4" w:rsidRPr="00DC1780">
        <w:rPr>
          <w:rFonts w:ascii="Arial" w:hAnsi="Arial" w:cs="Arial"/>
          <w:sz w:val="24"/>
          <w:szCs w:val="24"/>
          <w:lang w:val="et-EE"/>
        </w:rPr>
        <w:t>N</w:t>
      </w:r>
      <w:r w:rsidR="00F054D4" w:rsidRPr="00DC1780">
        <w:rPr>
          <w:rFonts w:ascii="Arial" w:hAnsi="Arial" w:cs="Arial"/>
          <w:sz w:val="24"/>
          <w:szCs w:val="24"/>
          <w:vertAlign w:val="subscript"/>
          <w:lang w:val="et-EE"/>
        </w:rPr>
        <w:t>kr</w:t>
      </w:r>
      <w:proofErr w:type="spellEnd"/>
      <w:r w:rsidRPr="00DC1780">
        <w:rPr>
          <w:rFonts w:ascii="Arial" w:hAnsi="Arial" w:cs="Arial"/>
          <w:sz w:val="24"/>
          <w:szCs w:val="24"/>
          <w:lang w:val="et-EE"/>
        </w:rPr>
        <w:t>).</w:t>
      </w:r>
    </w:p>
    <w:p w14:paraId="7E0AFC16" w14:textId="22920488" w:rsidR="00A13095" w:rsidRPr="00DC1780" w:rsidRDefault="00A13095" w:rsidP="00921052">
      <w:pPr>
        <w:spacing w:after="120" w:line="240" w:lineRule="atLeast"/>
        <w:jc w:val="both"/>
        <w:rPr>
          <w:rFonts w:ascii="Arial" w:hAnsi="Arial" w:cs="Arial"/>
          <w:sz w:val="24"/>
          <w:szCs w:val="24"/>
          <w:lang w:val="et-EE"/>
        </w:rPr>
      </w:pPr>
      <w:r w:rsidRPr="00DC1780">
        <w:rPr>
          <w:rFonts w:ascii="Arial" w:hAnsi="Arial" w:cs="Arial"/>
          <w:sz w:val="24"/>
          <w:szCs w:val="24"/>
          <w:lang w:val="et-EE"/>
        </w:rPr>
        <w:t>Praktikas on soovitav pumpade lülitusnivood määrata madalamad (sellega väheneb setete kogunemine kambri põhja).</w:t>
      </w:r>
    </w:p>
    <w:p w14:paraId="56C4952B" w14:textId="085D64DA" w:rsidR="00A13095" w:rsidRPr="00DC1780" w:rsidRDefault="00A13095" w:rsidP="00921052">
      <w:pPr>
        <w:spacing w:after="120" w:line="240" w:lineRule="atLeast"/>
        <w:jc w:val="both"/>
        <w:rPr>
          <w:rFonts w:ascii="Arial" w:hAnsi="Arial" w:cs="Arial"/>
          <w:sz w:val="24"/>
          <w:szCs w:val="24"/>
          <w:lang w:val="et-EE"/>
        </w:rPr>
      </w:pPr>
      <w:r w:rsidRPr="00DC1780">
        <w:rPr>
          <w:rFonts w:ascii="Arial" w:hAnsi="Arial" w:cs="Arial"/>
          <w:sz w:val="24"/>
          <w:szCs w:val="24"/>
          <w:lang w:val="et-EE"/>
        </w:rPr>
        <w:t>Soovitused pumpade lülitusnivoode määramiseks:</w:t>
      </w:r>
    </w:p>
    <w:p w14:paraId="01F2B599" w14:textId="5AB8CDA8" w:rsidR="00A13095" w:rsidRPr="00DC1780" w:rsidRDefault="00A13095" w:rsidP="002C475A">
      <w:pPr>
        <w:pStyle w:val="Loendilik"/>
        <w:numPr>
          <w:ilvl w:val="2"/>
          <w:numId w:val="18"/>
        </w:numPr>
        <w:tabs>
          <w:tab w:val="left" w:pos="3686"/>
          <w:tab w:val="left" w:pos="7513"/>
          <w:tab w:val="right" w:pos="9498"/>
        </w:tabs>
        <w:spacing w:after="120" w:line="240" w:lineRule="atLeast"/>
        <w:ind w:left="567" w:hanging="431"/>
        <w:rPr>
          <w:rFonts w:cs="Arial"/>
        </w:rPr>
      </w:pPr>
      <w:r w:rsidRPr="00DC1780">
        <w:rPr>
          <w:rFonts w:cs="Arial"/>
        </w:rPr>
        <w:t>Pump P1 seiskamine</w:t>
      </w:r>
      <w:r w:rsidRPr="00DC1780">
        <w:rPr>
          <w:rFonts w:cs="Arial"/>
        </w:rPr>
        <w:tab/>
        <w:t>‒ nivoo N1-1</w:t>
      </w:r>
      <w:r w:rsidR="008F3F46" w:rsidRPr="00DC1780">
        <w:rPr>
          <w:rFonts w:cs="Arial"/>
        </w:rPr>
        <w:t>-</w:t>
      </w:r>
      <w:r w:rsidRPr="00DC1780">
        <w:rPr>
          <w:rFonts w:cs="Arial"/>
        </w:rPr>
        <w:t>stop</w:t>
      </w:r>
      <w:r w:rsidRPr="00DC1780">
        <w:rPr>
          <w:rFonts w:cs="Arial"/>
        </w:rPr>
        <w:tab/>
        <w:t xml:space="preserve">H = 34.90 </w:t>
      </w:r>
      <w:proofErr w:type="spellStart"/>
      <w:r w:rsidRPr="00DC1780">
        <w:rPr>
          <w:rFonts w:cs="Arial"/>
        </w:rPr>
        <w:t>abs</w:t>
      </w:r>
      <w:proofErr w:type="spellEnd"/>
    </w:p>
    <w:p w14:paraId="11486B98" w14:textId="7EB67B5F" w:rsidR="008F3F46" w:rsidRPr="00DC1780" w:rsidRDefault="008F3F46" w:rsidP="002C475A">
      <w:pPr>
        <w:pStyle w:val="Loendilik"/>
        <w:numPr>
          <w:ilvl w:val="2"/>
          <w:numId w:val="18"/>
        </w:numPr>
        <w:tabs>
          <w:tab w:val="left" w:pos="3686"/>
          <w:tab w:val="left" w:pos="7513"/>
          <w:tab w:val="right" w:pos="9498"/>
        </w:tabs>
        <w:spacing w:after="120" w:line="240" w:lineRule="atLeast"/>
        <w:ind w:left="567" w:hanging="431"/>
        <w:rPr>
          <w:rFonts w:cs="Arial"/>
        </w:rPr>
      </w:pPr>
      <w:r w:rsidRPr="00DC1780">
        <w:rPr>
          <w:rFonts w:cs="Arial"/>
        </w:rPr>
        <w:t>Pump P2 seiskamine</w:t>
      </w:r>
      <w:r w:rsidRPr="00DC1780">
        <w:rPr>
          <w:rFonts w:cs="Arial"/>
        </w:rPr>
        <w:tab/>
        <w:t>‒ nivoo N1-2-stop</w:t>
      </w:r>
      <w:r w:rsidRPr="00DC1780">
        <w:rPr>
          <w:rFonts w:cs="Arial"/>
        </w:rPr>
        <w:tab/>
        <w:t xml:space="preserve">H = 35.10 </w:t>
      </w:r>
      <w:proofErr w:type="spellStart"/>
      <w:r w:rsidRPr="00DC1780">
        <w:rPr>
          <w:rFonts w:cs="Arial"/>
        </w:rPr>
        <w:t>abs</w:t>
      </w:r>
      <w:proofErr w:type="spellEnd"/>
    </w:p>
    <w:p w14:paraId="3DDD4BC5" w14:textId="39A7E772" w:rsidR="008F3F46" w:rsidRPr="00DC1780" w:rsidRDefault="008F3F46" w:rsidP="002C475A">
      <w:pPr>
        <w:pStyle w:val="Loendilik"/>
        <w:numPr>
          <w:ilvl w:val="2"/>
          <w:numId w:val="18"/>
        </w:numPr>
        <w:tabs>
          <w:tab w:val="left" w:pos="3686"/>
          <w:tab w:val="left" w:pos="7513"/>
          <w:tab w:val="right" w:pos="9498"/>
        </w:tabs>
        <w:spacing w:after="120" w:line="240" w:lineRule="atLeast"/>
        <w:ind w:left="567" w:hanging="431"/>
        <w:rPr>
          <w:rFonts w:cs="Arial"/>
        </w:rPr>
      </w:pPr>
      <w:r w:rsidRPr="00DC1780">
        <w:rPr>
          <w:rFonts w:cs="Arial"/>
        </w:rPr>
        <w:t>Pump P3 seiskamine</w:t>
      </w:r>
      <w:r w:rsidRPr="00DC1780">
        <w:rPr>
          <w:rFonts w:cs="Arial"/>
        </w:rPr>
        <w:tab/>
        <w:t>‒ nivoo N1-3-stop</w:t>
      </w:r>
      <w:r w:rsidRPr="00DC1780">
        <w:rPr>
          <w:rFonts w:cs="Arial"/>
        </w:rPr>
        <w:tab/>
        <w:t xml:space="preserve">H = 35.30 </w:t>
      </w:r>
      <w:proofErr w:type="spellStart"/>
      <w:r w:rsidRPr="00DC1780">
        <w:rPr>
          <w:rFonts w:cs="Arial"/>
        </w:rPr>
        <w:t>abs</w:t>
      </w:r>
      <w:proofErr w:type="spellEnd"/>
    </w:p>
    <w:p w14:paraId="226C60C2" w14:textId="03C18673" w:rsidR="008F3F46" w:rsidRPr="00DC1780" w:rsidRDefault="008F3F46" w:rsidP="002C475A">
      <w:pPr>
        <w:pStyle w:val="Loendilik"/>
        <w:numPr>
          <w:ilvl w:val="2"/>
          <w:numId w:val="18"/>
        </w:numPr>
        <w:tabs>
          <w:tab w:val="left" w:pos="3686"/>
          <w:tab w:val="left" w:pos="7513"/>
          <w:tab w:val="right" w:pos="9498"/>
        </w:tabs>
        <w:spacing w:after="120" w:line="240" w:lineRule="atLeast"/>
        <w:ind w:left="567" w:hanging="431"/>
        <w:rPr>
          <w:rFonts w:cs="Arial"/>
        </w:rPr>
      </w:pPr>
      <w:r w:rsidRPr="00DC1780">
        <w:rPr>
          <w:rFonts w:cs="Arial"/>
        </w:rPr>
        <w:t>Pump P1 käivitamine</w:t>
      </w:r>
      <w:r w:rsidRPr="00DC1780">
        <w:rPr>
          <w:rFonts w:cs="Arial"/>
        </w:rPr>
        <w:tab/>
        <w:t>‒ nivoo N</w:t>
      </w:r>
      <w:r w:rsidR="00740A0E" w:rsidRPr="00DC1780">
        <w:rPr>
          <w:rFonts w:cs="Arial"/>
        </w:rPr>
        <w:t>2</w:t>
      </w:r>
      <w:r w:rsidRPr="00DC1780">
        <w:rPr>
          <w:rFonts w:cs="Arial"/>
        </w:rPr>
        <w:t>-1-st</w:t>
      </w:r>
      <w:r w:rsidR="00946894" w:rsidRPr="00DC1780">
        <w:rPr>
          <w:rFonts w:cs="Arial"/>
        </w:rPr>
        <w:t>art</w:t>
      </w:r>
      <w:r w:rsidRPr="00DC1780">
        <w:rPr>
          <w:rFonts w:cs="Arial"/>
        </w:rPr>
        <w:tab/>
        <w:t>H = 3</w:t>
      </w:r>
      <w:r w:rsidR="00946894" w:rsidRPr="00DC1780">
        <w:rPr>
          <w:rFonts w:cs="Arial"/>
        </w:rPr>
        <w:t>5</w:t>
      </w:r>
      <w:r w:rsidRPr="00DC1780">
        <w:rPr>
          <w:rFonts w:cs="Arial"/>
        </w:rPr>
        <w:t xml:space="preserve">.90 </w:t>
      </w:r>
      <w:proofErr w:type="spellStart"/>
      <w:r w:rsidRPr="00DC1780">
        <w:rPr>
          <w:rFonts w:cs="Arial"/>
        </w:rPr>
        <w:t>abs</w:t>
      </w:r>
      <w:proofErr w:type="spellEnd"/>
      <w:r w:rsidR="00946894" w:rsidRPr="00DC1780">
        <w:rPr>
          <w:rStyle w:val="Allmrkuseviide"/>
          <w:rFonts w:cs="Arial"/>
        </w:rPr>
        <w:footnoteReference w:id="3"/>
      </w:r>
    </w:p>
    <w:p w14:paraId="2F962A1B" w14:textId="32E07D54" w:rsidR="00946894" w:rsidRPr="00DC1780" w:rsidRDefault="00946894" w:rsidP="002C475A">
      <w:pPr>
        <w:pStyle w:val="Loendilik"/>
        <w:numPr>
          <w:ilvl w:val="2"/>
          <w:numId w:val="18"/>
        </w:numPr>
        <w:tabs>
          <w:tab w:val="left" w:pos="3686"/>
          <w:tab w:val="left" w:pos="7513"/>
          <w:tab w:val="right" w:pos="9498"/>
        </w:tabs>
        <w:spacing w:after="120" w:line="240" w:lineRule="atLeast"/>
        <w:ind w:left="567" w:hanging="431"/>
        <w:rPr>
          <w:rFonts w:cs="Arial"/>
        </w:rPr>
      </w:pPr>
      <w:r w:rsidRPr="00DC1780">
        <w:rPr>
          <w:rFonts w:cs="Arial"/>
        </w:rPr>
        <w:t>Pump P</w:t>
      </w:r>
      <w:r w:rsidR="00740A0E" w:rsidRPr="00DC1780">
        <w:rPr>
          <w:rFonts w:cs="Arial"/>
        </w:rPr>
        <w:t>2</w:t>
      </w:r>
      <w:r w:rsidRPr="00DC1780">
        <w:rPr>
          <w:rFonts w:cs="Arial"/>
        </w:rPr>
        <w:t xml:space="preserve"> käivitamine</w:t>
      </w:r>
      <w:r w:rsidRPr="00DC1780">
        <w:rPr>
          <w:rFonts w:cs="Arial"/>
        </w:rPr>
        <w:tab/>
        <w:t>‒ nivoo N</w:t>
      </w:r>
      <w:r w:rsidR="00740A0E" w:rsidRPr="00DC1780">
        <w:rPr>
          <w:rFonts w:cs="Arial"/>
        </w:rPr>
        <w:t>2</w:t>
      </w:r>
      <w:r w:rsidRPr="00DC1780">
        <w:rPr>
          <w:rFonts w:cs="Arial"/>
        </w:rPr>
        <w:t>-</w:t>
      </w:r>
      <w:r w:rsidR="00740A0E" w:rsidRPr="00DC1780">
        <w:rPr>
          <w:rFonts w:cs="Arial"/>
        </w:rPr>
        <w:t>2</w:t>
      </w:r>
      <w:r w:rsidRPr="00DC1780">
        <w:rPr>
          <w:rFonts w:cs="Arial"/>
        </w:rPr>
        <w:t>-start</w:t>
      </w:r>
      <w:r w:rsidRPr="00DC1780">
        <w:rPr>
          <w:rFonts w:cs="Arial"/>
        </w:rPr>
        <w:tab/>
        <w:t>H = 3</w:t>
      </w:r>
      <w:r w:rsidR="00740A0E" w:rsidRPr="00DC1780">
        <w:rPr>
          <w:rFonts w:cs="Arial"/>
        </w:rPr>
        <w:t>6</w:t>
      </w:r>
      <w:r w:rsidRPr="00DC1780">
        <w:rPr>
          <w:rFonts w:cs="Arial"/>
        </w:rPr>
        <w:t>.</w:t>
      </w:r>
      <w:r w:rsidR="00740A0E" w:rsidRPr="00DC1780">
        <w:rPr>
          <w:rFonts w:cs="Arial"/>
        </w:rPr>
        <w:t>4</w:t>
      </w:r>
      <w:r w:rsidRPr="00DC1780">
        <w:rPr>
          <w:rFonts w:cs="Arial"/>
        </w:rPr>
        <w:t xml:space="preserve">0 </w:t>
      </w:r>
      <w:proofErr w:type="spellStart"/>
      <w:r w:rsidRPr="00DC1780">
        <w:rPr>
          <w:rFonts w:cs="Arial"/>
        </w:rPr>
        <w:t>abs</w:t>
      </w:r>
      <w:proofErr w:type="spellEnd"/>
    </w:p>
    <w:p w14:paraId="0A008E1E" w14:textId="35ED9FC1" w:rsidR="00740A0E" w:rsidRPr="00DC1780" w:rsidRDefault="00740A0E" w:rsidP="002C475A">
      <w:pPr>
        <w:pStyle w:val="Loendilik"/>
        <w:numPr>
          <w:ilvl w:val="2"/>
          <w:numId w:val="18"/>
        </w:numPr>
        <w:tabs>
          <w:tab w:val="left" w:pos="3686"/>
          <w:tab w:val="left" w:pos="7513"/>
          <w:tab w:val="right" w:pos="9498"/>
        </w:tabs>
        <w:spacing w:after="120" w:line="240" w:lineRule="atLeast"/>
        <w:ind w:left="567" w:hanging="431"/>
        <w:rPr>
          <w:rFonts w:cs="Arial"/>
        </w:rPr>
      </w:pPr>
      <w:r w:rsidRPr="00DC1780">
        <w:rPr>
          <w:rFonts w:cs="Arial"/>
        </w:rPr>
        <w:t>Pump P3 käivitamine</w:t>
      </w:r>
      <w:r w:rsidRPr="00DC1780">
        <w:rPr>
          <w:rFonts w:cs="Arial"/>
        </w:rPr>
        <w:tab/>
        <w:t>‒ nivoo N2-3-start</w:t>
      </w:r>
      <w:r w:rsidRPr="00DC1780">
        <w:rPr>
          <w:rFonts w:cs="Arial"/>
        </w:rPr>
        <w:tab/>
        <w:t>H = 3</w:t>
      </w:r>
      <w:r w:rsidR="005924DD" w:rsidRPr="00DC1780">
        <w:rPr>
          <w:rFonts w:cs="Arial"/>
        </w:rPr>
        <w:t>6</w:t>
      </w:r>
      <w:r w:rsidRPr="00DC1780">
        <w:rPr>
          <w:rFonts w:cs="Arial"/>
        </w:rPr>
        <w:t>.</w:t>
      </w:r>
      <w:r w:rsidR="005924DD" w:rsidRPr="00DC1780">
        <w:rPr>
          <w:rFonts w:cs="Arial"/>
        </w:rPr>
        <w:t>9</w:t>
      </w:r>
      <w:r w:rsidRPr="00DC1780">
        <w:rPr>
          <w:rFonts w:cs="Arial"/>
        </w:rPr>
        <w:t xml:space="preserve">0 </w:t>
      </w:r>
      <w:proofErr w:type="spellStart"/>
      <w:r w:rsidRPr="00DC1780">
        <w:rPr>
          <w:rFonts w:cs="Arial"/>
        </w:rPr>
        <w:t>abs</w:t>
      </w:r>
      <w:proofErr w:type="spellEnd"/>
    </w:p>
    <w:p w14:paraId="1B04FFBC" w14:textId="4594CE3B" w:rsidR="00E17444" w:rsidRPr="00DC1780" w:rsidRDefault="00E17444" w:rsidP="002C475A">
      <w:pPr>
        <w:pStyle w:val="Loendilik"/>
        <w:numPr>
          <w:ilvl w:val="2"/>
          <w:numId w:val="18"/>
        </w:numPr>
        <w:tabs>
          <w:tab w:val="left" w:pos="3686"/>
          <w:tab w:val="left" w:pos="7513"/>
          <w:tab w:val="right" w:pos="9498"/>
        </w:tabs>
        <w:spacing w:after="120" w:line="240" w:lineRule="atLeast"/>
        <w:ind w:left="567" w:hanging="431"/>
        <w:rPr>
          <w:rFonts w:cs="Arial"/>
        </w:rPr>
      </w:pPr>
      <w:r w:rsidRPr="00DC1780">
        <w:rPr>
          <w:rFonts w:cs="Arial"/>
        </w:rPr>
        <w:t>Pump P4 käivitamine</w:t>
      </w:r>
      <w:r w:rsidRPr="00DC1780">
        <w:rPr>
          <w:rFonts w:cs="Arial"/>
        </w:rPr>
        <w:tab/>
        <w:t>‒ nivoo N3-1-start</w:t>
      </w:r>
      <w:r w:rsidRPr="00DC1780">
        <w:rPr>
          <w:rFonts w:cs="Arial"/>
        </w:rPr>
        <w:tab/>
        <w:t xml:space="preserve">H = 37.40 </w:t>
      </w:r>
      <w:proofErr w:type="spellStart"/>
      <w:r w:rsidRPr="00DC1780">
        <w:rPr>
          <w:rFonts w:cs="Arial"/>
        </w:rPr>
        <w:t>abs</w:t>
      </w:r>
      <w:proofErr w:type="spellEnd"/>
    </w:p>
    <w:p w14:paraId="7816819B" w14:textId="19AC1AF5" w:rsidR="00E17444" w:rsidRPr="00DC1780" w:rsidRDefault="0077724C" w:rsidP="002C475A">
      <w:pPr>
        <w:pStyle w:val="Loendilik"/>
        <w:numPr>
          <w:ilvl w:val="2"/>
          <w:numId w:val="18"/>
        </w:numPr>
        <w:tabs>
          <w:tab w:val="left" w:pos="3686"/>
          <w:tab w:val="left" w:pos="7513"/>
          <w:tab w:val="right" w:pos="9498"/>
        </w:tabs>
        <w:spacing w:after="120" w:line="240" w:lineRule="atLeast"/>
        <w:ind w:left="567" w:hanging="431"/>
        <w:rPr>
          <w:rFonts w:cs="Arial"/>
        </w:rPr>
      </w:pPr>
      <w:r w:rsidRPr="00DC1780">
        <w:rPr>
          <w:rFonts w:cs="Arial"/>
        </w:rPr>
        <w:t>Pump P5 käivitamine</w:t>
      </w:r>
      <w:r w:rsidRPr="00DC1780">
        <w:rPr>
          <w:rFonts w:cs="Arial"/>
        </w:rPr>
        <w:tab/>
        <w:t>‒ nivoo N3-2-start</w:t>
      </w:r>
      <w:r w:rsidRPr="00DC1780">
        <w:rPr>
          <w:rFonts w:cs="Arial"/>
        </w:rPr>
        <w:tab/>
        <w:t xml:space="preserve">H = 37.40 </w:t>
      </w:r>
      <w:proofErr w:type="spellStart"/>
      <w:r w:rsidRPr="00DC1780">
        <w:rPr>
          <w:rFonts w:cs="Arial"/>
        </w:rPr>
        <w:t>abs</w:t>
      </w:r>
      <w:proofErr w:type="spellEnd"/>
    </w:p>
    <w:p w14:paraId="1CF02A88" w14:textId="2F90A9CC" w:rsidR="00740A0E" w:rsidRPr="00DC1780" w:rsidRDefault="00740A0E" w:rsidP="002C475A">
      <w:pPr>
        <w:pStyle w:val="Loendilik"/>
        <w:numPr>
          <w:ilvl w:val="2"/>
          <w:numId w:val="18"/>
        </w:numPr>
        <w:tabs>
          <w:tab w:val="left" w:pos="3686"/>
          <w:tab w:val="left" w:pos="7513"/>
          <w:tab w:val="right" w:pos="9498"/>
        </w:tabs>
        <w:spacing w:after="120" w:line="240" w:lineRule="atLeast"/>
        <w:ind w:left="567" w:hanging="431"/>
        <w:rPr>
          <w:rFonts w:cs="Arial"/>
        </w:rPr>
      </w:pPr>
      <w:r w:rsidRPr="00DC1780">
        <w:rPr>
          <w:rFonts w:cs="Arial"/>
        </w:rPr>
        <w:t>Madala veenivoo alarm</w:t>
      </w:r>
      <w:r w:rsidRPr="00DC1780">
        <w:rPr>
          <w:rFonts w:cs="Arial"/>
        </w:rPr>
        <w:tab/>
        <w:t>‒ nivoo N1-alarm</w:t>
      </w:r>
      <w:r w:rsidRPr="00DC1780">
        <w:rPr>
          <w:rFonts w:cs="Arial"/>
        </w:rPr>
        <w:tab/>
        <w:t xml:space="preserve">H = 34.75 </w:t>
      </w:r>
      <w:proofErr w:type="spellStart"/>
      <w:r w:rsidRPr="00DC1780">
        <w:rPr>
          <w:rFonts w:cs="Arial"/>
        </w:rPr>
        <w:t>abs</w:t>
      </w:r>
      <w:proofErr w:type="spellEnd"/>
    </w:p>
    <w:p w14:paraId="4D0CB3D0" w14:textId="28CD6F2F" w:rsidR="00946894" w:rsidRPr="00DC1780" w:rsidRDefault="00740A0E" w:rsidP="002C475A">
      <w:pPr>
        <w:pStyle w:val="Loendilik"/>
        <w:numPr>
          <w:ilvl w:val="2"/>
          <w:numId w:val="18"/>
        </w:numPr>
        <w:tabs>
          <w:tab w:val="left" w:pos="3686"/>
          <w:tab w:val="left" w:pos="7513"/>
          <w:tab w:val="right" w:pos="9498"/>
        </w:tabs>
        <w:spacing w:after="120" w:line="240" w:lineRule="atLeast"/>
        <w:ind w:left="567" w:hanging="567"/>
        <w:rPr>
          <w:rFonts w:cs="Arial"/>
        </w:rPr>
      </w:pPr>
      <w:r w:rsidRPr="00DC1780">
        <w:rPr>
          <w:rFonts w:cs="Arial"/>
        </w:rPr>
        <w:t>Kõrge veenivoo alarm</w:t>
      </w:r>
      <w:r w:rsidRPr="00DC1780">
        <w:rPr>
          <w:rFonts w:cs="Arial"/>
        </w:rPr>
        <w:tab/>
        <w:t>‒ nivoo N2-alarm</w:t>
      </w:r>
      <w:r w:rsidRPr="00DC1780">
        <w:rPr>
          <w:rFonts w:cs="Arial"/>
        </w:rPr>
        <w:tab/>
      </w:r>
      <w:r w:rsidRPr="00DC1780">
        <w:rPr>
          <w:rFonts w:cs="Arial"/>
          <w:b/>
          <w:bCs/>
        </w:rPr>
        <w:t>H = 3</w:t>
      </w:r>
      <w:r w:rsidR="005924DD" w:rsidRPr="00DC1780">
        <w:rPr>
          <w:rFonts w:cs="Arial"/>
          <w:b/>
          <w:bCs/>
        </w:rPr>
        <w:t>8</w:t>
      </w:r>
      <w:r w:rsidRPr="00DC1780">
        <w:rPr>
          <w:rFonts w:cs="Arial"/>
          <w:b/>
          <w:bCs/>
        </w:rPr>
        <w:t>.5</w:t>
      </w:r>
      <w:r w:rsidR="005924DD" w:rsidRPr="00DC1780">
        <w:rPr>
          <w:rFonts w:cs="Arial"/>
          <w:b/>
          <w:bCs/>
        </w:rPr>
        <w:t>0</w:t>
      </w:r>
      <w:r w:rsidRPr="00DC1780">
        <w:rPr>
          <w:rFonts w:cs="Arial"/>
          <w:b/>
          <w:bCs/>
        </w:rPr>
        <w:t xml:space="preserve"> </w:t>
      </w:r>
      <w:proofErr w:type="spellStart"/>
      <w:r w:rsidRPr="00DC1780">
        <w:rPr>
          <w:rFonts w:cs="Arial"/>
          <w:b/>
          <w:bCs/>
        </w:rPr>
        <w:t>abs</w:t>
      </w:r>
      <w:proofErr w:type="spellEnd"/>
    </w:p>
    <w:p w14:paraId="195A2439" w14:textId="61154A25" w:rsidR="008E2A7B" w:rsidRPr="00DC1780" w:rsidRDefault="008E2A7B" w:rsidP="0077724C">
      <w:pPr>
        <w:pStyle w:val="Loendilik"/>
        <w:tabs>
          <w:tab w:val="left" w:pos="3686"/>
          <w:tab w:val="left" w:pos="7513"/>
          <w:tab w:val="right" w:pos="9498"/>
        </w:tabs>
        <w:spacing w:after="120" w:line="240" w:lineRule="atLeast"/>
        <w:ind w:left="0"/>
        <w:rPr>
          <w:rFonts w:cs="Arial"/>
        </w:rPr>
      </w:pPr>
      <w:r w:rsidRPr="00DC1780">
        <w:rPr>
          <w:rFonts w:cs="Arial"/>
        </w:rPr>
        <w:t>Selliste lülitusnivoode puhul on kasulik maht ca 205 m</w:t>
      </w:r>
      <w:r w:rsidRPr="00DC1780">
        <w:rPr>
          <w:rFonts w:cs="Arial"/>
          <w:vertAlign w:val="superscript"/>
        </w:rPr>
        <w:t>3</w:t>
      </w:r>
      <w:r w:rsidRPr="00DC1780">
        <w:rPr>
          <w:rFonts w:cs="Arial"/>
        </w:rPr>
        <w:t xml:space="preserve">, </w:t>
      </w:r>
      <w:proofErr w:type="spellStart"/>
      <w:r w:rsidRPr="00DC1780">
        <w:rPr>
          <w:rFonts w:cs="Arial"/>
        </w:rPr>
        <w:t>ülejääv</w:t>
      </w:r>
      <w:proofErr w:type="spellEnd"/>
      <w:r w:rsidRPr="00DC1780">
        <w:rPr>
          <w:rFonts w:cs="Arial"/>
        </w:rPr>
        <w:t xml:space="preserve"> maht on reservmaht erakorralisteks olukordadeks (tugev valingvihm, mõne pumba häire </w:t>
      </w:r>
      <w:proofErr w:type="spellStart"/>
      <w:r w:rsidRPr="00DC1780">
        <w:rPr>
          <w:rFonts w:cs="Arial"/>
        </w:rPr>
        <w:t>vmt</w:t>
      </w:r>
      <w:proofErr w:type="spellEnd"/>
      <w:r w:rsidRPr="00DC1780">
        <w:rPr>
          <w:rFonts w:cs="Arial"/>
        </w:rPr>
        <w:t>).</w:t>
      </w:r>
    </w:p>
    <w:p w14:paraId="53AA4BF4" w14:textId="70F35E46" w:rsidR="0077724C" w:rsidRPr="00DC1780" w:rsidRDefault="0077724C" w:rsidP="0077724C">
      <w:pPr>
        <w:spacing w:after="120" w:line="240" w:lineRule="atLeast"/>
        <w:jc w:val="both"/>
        <w:rPr>
          <w:rFonts w:ascii="Arial" w:hAnsi="Arial" w:cs="Arial"/>
          <w:sz w:val="24"/>
          <w:szCs w:val="24"/>
          <w:lang w:val="et-EE"/>
        </w:rPr>
      </w:pPr>
      <w:r w:rsidRPr="00DC1780">
        <w:rPr>
          <w:rFonts w:ascii="Arial" w:hAnsi="Arial" w:cs="Arial"/>
          <w:sz w:val="24"/>
          <w:szCs w:val="24"/>
          <w:lang w:val="et-EE"/>
        </w:rPr>
        <w:t>Pumbad P4 ja P5 on avariimahuti täitmise pumbad, need seiskuvad  ca  0,2 ja 0,4 m P3 start nivoost kõrgemal.</w:t>
      </w:r>
    </w:p>
    <w:p w14:paraId="52FB07FE" w14:textId="03F739BA" w:rsidR="0077724C" w:rsidRPr="00DC1780" w:rsidRDefault="002A6D06" w:rsidP="0077724C">
      <w:pPr>
        <w:spacing w:after="120" w:line="240" w:lineRule="atLeast"/>
        <w:jc w:val="both"/>
        <w:rPr>
          <w:rFonts w:ascii="Arial" w:hAnsi="Arial" w:cs="Arial"/>
          <w:sz w:val="24"/>
          <w:szCs w:val="24"/>
          <w:lang w:val="et-EE"/>
        </w:rPr>
      </w:pPr>
      <w:r w:rsidRPr="00DC1780">
        <w:rPr>
          <w:rFonts w:ascii="Arial" w:hAnsi="Arial" w:cs="Arial"/>
          <w:sz w:val="24"/>
          <w:szCs w:val="24"/>
          <w:lang w:val="et-EE"/>
        </w:rPr>
        <w:t xml:space="preserve">Pumpla kogumiskambrit segatakse perioodiliselt segistiga. Segistit saab käivitada vajaliku veenivoo saavutamisel. Soovitatav on käivitada segisti nivool </w:t>
      </w:r>
      <w:r w:rsidRPr="00DC1780">
        <w:rPr>
          <w:rFonts w:cs="Arial"/>
        </w:rPr>
        <w:t>N1-3-stop</w:t>
      </w:r>
      <w:r w:rsidRPr="00DC1780">
        <w:rPr>
          <w:rFonts w:ascii="Arial" w:hAnsi="Arial" w:cs="Arial"/>
          <w:sz w:val="24"/>
          <w:szCs w:val="24"/>
          <w:lang w:val="et-EE"/>
        </w:rPr>
        <w:t xml:space="preserve"> ja h</w:t>
      </w:r>
      <w:r w:rsidR="00A955D5" w:rsidRPr="00DC1780">
        <w:rPr>
          <w:rFonts w:ascii="Arial" w:hAnsi="Arial" w:cs="Arial"/>
          <w:sz w:val="24"/>
          <w:szCs w:val="24"/>
          <w:lang w:val="et-EE"/>
        </w:rPr>
        <w:t>oida töös määratud aja (näiteks 10 min) või kuni nivoo N2-1-START saavutamiseni (</w:t>
      </w:r>
      <w:r w:rsidR="00A54B2E" w:rsidRPr="00DC1780">
        <w:rPr>
          <w:rFonts w:ascii="Arial" w:hAnsi="Arial" w:cs="Arial"/>
          <w:sz w:val="24"/>
          <w:szCs w:val="24"/>
          <w:lang w:val="et-EE"/>
        </w:rPr>
        <w:t xml:space="preserve">soovitav on hoiduda segistite tööst pumpamise ajal, see tekitaks </w:t>
      </w:r>
      <w:proofErr w:type="spellStart"/>
      <w:r w:rsidR="00A54B2E" w:rsidRPr="00DC1780">
        <w:rPr>
          <w:rFonts w:ascii="Arial" w:hAnsi="Arial" w:cs="Arial"/>
          <w:sz w:val="24"/>
          <w:szCs w:val="24"/>
          <w:lang w:val="et-EE"/>
        </w:rPr>
        <w:t>imitorude</w:t>
      </w:r>
      <w:proofErr w:type="spellEnd"/>
      <w:r w:rsidR="00A54B2E" w:rsidRPr="00DC1780">
        <w:rPr>
          <w:rFonts w:ascii="Arial" w:hAnsi="Arial" w:cs="Arial"/>
          <w:sz w:val="24"/>
          <w:szCs w:val="24"/>
          <w:lang w:val="et-EE"/>
        </w:rPr>
        <w:t xml:space="preserve"> suudmete ees liigset turbulentsi).</w:t>
      </w:r>
    </w:p>
    <w:p w14:paraId="1362243C" w14:textId="57C85FB3" w:rsidR="00483AAD" w:rsidRPr="00DC1780" w:rsidRDefault="00FD6348" w:rsidP="0077724C">
      <w:pPr>
        <w:spacing w:after="120" w:line="240" w:lineRule="atLeast"/>
        <w:jc w:val="both"/>
        <w:rPr>
          <w:rFonts w:ascii="Arial" w:hAnsi="Arial" w:cs="Arial"/>
          <w:sz w:val="24"/>
          <w:szCs w:val="24"/>
          <w:lang w:val="et-EE"/>
        </w:rPr>
      </w:pPr>
      <w:r w:rsidRPr="00DC1780">
        <w:rPr>
          <w:rFonts w:ascii="Arial" w:hAnsi="Arial" w:cs="Arial"/>
          <w:sz w:val="24"/>
          <w:szCs w:val="24"/>
          <w:lang w:val="et-EE"/>
        </w:rPr>
        <w:t xml:space="preserve">Pumpla kogumiskambri teenindusluuk paikneb </w:t>
      </w:r>
      <w:r w:rsidR="00B50C3F" w:rsidRPr="00DC1780">
        <w:rPr>
          <w:rFonts w:ascii="Arial" w:hAnsi="Arial" w:cs="Arial"/>
          <w:sz w:val="24"/>
          <w:szCs w:val="24"/>
          <w:lang w:val="et-EE"/>
        </w:rPr>
        <w:t>võreruumis selle teenindusluugi all.</w:t>
      </w:r>
      <w:r w:rsidRPr="00DC1780">
        <w:rPr>
          <w:rFonts w:ascii="Arial" w:hAnsi="Arial" w:cs="Arial"/>
          <w:sz w:val="24"/>
          <w:szCs w:val="24"/>
          <w:lang w:val="et-EE"/>
        </w:rPr>
        <w:t xml:space="preserve"> Teenindusluugi kaudu viiakse kambrisse vajalikud seadmed</w:t>
      </w:r>
      <w:r w:rsidR="00B50C3F" w:rsidRPr="00DC1780">
        <w:rPr>
          <w:rFonts w:ascii="Arial" w:hAnsi="Arial" w:cs="Arial"/>
          <w:sz w:val="24"/>
          <w:szCs w:val="24"/>
          <w:lang w:val="et-EE"/>
        </w:rPr>
        <w:t xml:space="preserve"> ja sisenetakse hooldustööde tegemiseks. </w:t>
      </w:r>
      <w:r w:rsidRPr="00DC1780">
        <w:rPr>
          <w:rFonts w:ascii="Arial" w:hAnsi="Arial" w:cs="Arial"/>
          <w:sz w:val="24"/>
          <w:szCs w:val="24"/>
          <w:lang w:val="et-EE"/>
        </w:rPr>
        <w:t xml:space="preserve"> </w:t>
      </w:r>
      <w:r w:rsidR="00B50C3F" w:rsidRPr="00DC1780">
        <w:rPr>
          <w:rFonts w:ascii="Arial" w:hAnsi="Arial" w:cs="Arial"/>
          <w:sz w:val="24"/>
          <w:szCs w:val="24"/>
          <w:lang w:val="et-EE"/>
        </w:rPr>
        <w:t xml:space="preserve">Samasse avasse kinnitatakse ka segisti </w:t>
      </w:r>
      <w:proofErr w:type="spellStart"/>
      <w:r w:rsidR="00B50C3F" w:rsidRPr="00DC1780">
        <w:rPr>
          <w:rFonts w:ascii="Arial" w:hAnsi="Arial" w:cs="Arial"/>
          <w:sz w:val="24"/>
          <w:szCs w:val="24"/>
          <w:lang w:val="et-EE"/>
        </w:rPr>
        <w:t>pöördstatiiv</w:t>
      </w:r>
      <w:proofErr w:type="spellEnd"/>
      <w:r w:rsidR="00B50C3F" w:rsidRPr="00DC1780">
        <w:rPr>
          <w:rFonts w:ascii="Arial" w:hAnsi="Arial" w:cs="Arial"/>
          <w:sz w:val="24"/>
          <w:szCs w:val="24"/>
          <w:lang w:val="et-EE"/>
        </w:rPr>
        <w:t>.</w:t>
      </w:r>
    </w:p>
    <w:p w14:paraId="3E5EB8D7" w14:textId="77777777" w:rsidR="004E1E2C" w:rsidRPr="00DC1780" w:rsidRDefault="002328E9" w:rsidP="0077724C">
      <w:pPr>
        <w:spacing w:after="120" w:line="240" w:lineRule="atLeast"/>
        <w:jc w:val="both"/>
        <w:rPr>
          <w:rFonts w:ascii="Arial" w:hAnsi="Arial" w:cs="Arial"/>
          <w:sz w:val="24"/>
          <w:szCs w:val="24"/>
          <w:lang w:val="et-EE"/>
        </w:rPr>
      </w:pPr>
      <w:r w:rsidRPr="00DC1780">
        <w:rPr>
          <w:rFonts w:ascii="Arial" w:hAnsi="Arial" w:cs="Arial"/>
          <w:sz w:val="24"/>
          <w:szCs w:val="24"/>
          <w:lang w:val="et-EE"/>
        </w:rPr>
        <w:t xml:space="preserve">Kambri ventileerimine toimub loomulikul teel. </w:t>
      </w:r>
      <w:proofErr w:type="spellStart"/>
      <w:r w:rsidRPr="00DC1780">
        <w:rPr>
          <w:rFonts w:ascii="Arial" w:hAnsi="Arial" w:cs="Arial"/>
          <w:sz w:val="24"/>
          <w:szCs w:val="24"/>
          <w:lang w:val="et-EE"/>
        </w:rPr>
        <w:t>Sissetõmbe</w:t>
      </w:r>
      <w:proofErr w:type="spellEnd"/>
      <w:r w:rsidRPr="00DC1780">
        <w:rPr>
          <w:rFonts w:ascii="Arial" w:hAnsi="Arial" w:cs="Arial"/>
          <w:sz w:val="24"/>
          <w:szCs w:val="24"/>
          <w:lang w:val="et-EE"/>
        </w:rPr>
        <w:t xml:space="preserve"> õhk (pumpamisel, veepinna langemisel) tuuakse väliskeskkonnast toruga läbi välisosa lae (torul peab olema tagasivooluklapp). Väljaviske õhk (veepinna tõusmisel) </w:t>
      </w:r>
      <w:r w:rsidR="004E1E2C" w:rsidRPr="00DC1780">
        <w:rPr>
          <w:rFonts w:ascii="Arial" w:hAnsi="Arial" w:cs="Arial"/>
          <w:sz w:val="24"/>
          <w:szCs w:val="24"/>
          <w:lang w:val="et-EE"/>
        </w:rPr>
        <w:t>ühendat</w:t>
      </w:r>
      <w:r w:rsidRPr="00DC1780">
        <w:rPr>
          <w:rFonts w:ascii="Arial" w:hAnsi="Arial" w:cs="Arial"/>
          <w:sz w:val="24"/>
          <w:szCs w:val="24"/>
          <w:lang w:val="et-EE"/>
        </w:rPr>
        <w:t xml:space="preserve">akse </w:t>
      </w:r>
      <w:r w:rsidR="004E1E2C" w:rsidRPr="00DC1780">
        <w:rPr>
          <w:rFonts w:ascii="Arial" w:hAnsi="Arial" w:cs="Arial"/>
          <w:sz w:val="24"/>
          <w:szCs w:val="24"/>
          <w:lang w:val="et-EE"/>
        </w:rPr>
        <w:t>võreruumi väljatõmbega ja läbib heitõhu puhastusseadmed.</w:t>
      </w:r>
    </w:p>
    <w:p w14:paraId="2A4CC1DC" w14:textId="0AFF80F5" w:rsidR="00247AD0" w:rsidRPr="00DC1780" w:rsidRDefault="00247AD0" w:rsidP="0077724C">
      <w:pPr>
        <w:spacing w:after="120" w:line="240" w:lineRule="atLeast"/>
        <w:jc w:val="both"/>
        <w:rPr>
          <w:rFonts w:ascii="Arial" w:hAnsi="Arial" w:cs="Arial"/>
          <w:sz w:val="24"/>
          <w:szCs w:val="24"/>
          <w:lang w:val="et-EE"/>
        </w:rPr>
      </w:pPr>
      <w:r w:rsidRPr="00DC1780">
        <w:rPr>
          <w:rFonts w:ascii="Arial" w:hAnsi="Arial" w:cs="Arial"/>
          <w:sz w:val="24"/>
          <w:szCs w:val="24"/>
          <w:lang w:val="et-EE"/>
        </w:rPr>
        <w:t>Ruumi keskkonnaklass on C5, vastavalt sellele valitakse detailsemal projekteerimisel seadmed ja materjalid.</w:t>
      </w:r>
    </w:p>
    <w:p w14:paraId="0702DBB9" w14:textId="65A9FD98" w:rsidR="00247AD0" w:rsidRPr="00DC1780" w:rsidRDefault="00247AD0" w:rsidP="0077724C">
      <w:pPr>
        <w:spacing w:after="120" w:line="240" w:lineRule="atLeast"/>
        <w:jc w:val="both"/>
        <w:rPr>
          <w:rFonts w:ascii="Arial" w:hAnsi="Arial" w:cs="Arial"/>
          <w:sz w:val="24"/>
          <w:szCs w:val="24"/>
          <w:lang w:val="et-EE"/>
        </w:rPr>
      </w:pPr>
      <w:r w:rsidRPr="00DC1780">
        <w:rPr>
          <w:rFonts w:ascii="Arial" w:hAnsi="Arial" w:cs="Arial"/>
          <w:sz w:val="24"/>
          <w:szCs w:val="24"/>
          <w:lang w:val="et-EE"/>
        </w:rPr>
        <w:t>Ruumi pinnakatted määratakse detailsemal projekteerimisel.</w:t>
      </w:r>
    </w:p>
    <w:p w14:paraId="3E81775D" w14:textId="07CD07ED" w:rsidR="0077724C" w:rsidRPr="00DC1780" w:rsidRDefault="0077724C" w:rsidP="0077724C">
      <w:pPr>
        <w:spacing w:after="120" w:line="240" w:lineRule="atLeast"/>
        <w:jc w:val="both"/>
        <w:rPr>
          <w:rFonts w:ascii="Arial" w:hAnsi="Arial" w:cs="Arial"/>
          <w:sz w:val="24"/>
          <w:szCs w:val="24"/>
          <w:lang w:val="et-EE"/>
        </w:rPr>
      </w:pPr>
    </w:p>
    <w:p w14:paraId="5FB5BA1B" w14:textId="77777777" w:rsidR="0077724C" w:rsidRPr="00DC1780" w:rsidRDefault="0077724C" w:rsidP="0077724C">
      <w:pPr>
        <w:spacing w:after="120" w:line="240" w:lineRule="atLeast"/>
        <w:jc w:val="both"/>
        <w:rPr>
          <w:rFonts w:ascii="Arial" w:hAnsi="Arial" w:cs="Arial"/>
          <w:sz w:val="24"/>
          <w:szCs w:val="24"/>
          <w:lang w:val="et-EE"/>
        </w:rPr>
      </w:pPr>
    </w:p>
    <w:p w14:paraId="67CB53E5" w14:textId="74ED636E" w:rsidR="00D056CB" w:rsidRPr="00DC1780" w:rsidRDefault="00D056CB" w:rsidP="00921052">
      <w:pPr>
        <w:spacing w:after="120" w:line="240" w:lineRule="atLeast"/>
        <w:jc w:val="both"/>
        <w:rPr>
          <w:rFonts w:ascii="Arial" w:hAnsi="Arial" w:cs="Arial"/>
          <w:sz w:val="24"/>
          <w:szCs w:val="24"/>
          <w:lang w:val="et-EE"/>
        </w:rPr>
      </w:pPr>
      <w:r w:rsidRPr="00DC1780">
        <w:rPr>
          <w:rFonts w:ascii="Arial" w:hAnsi="Arial" w:cs="Arial"/>
          <w:noProof/>
          <w:sz w:val="24"/>
          <w:szCs w:val="24"/>
          <w:lang w:val="et-EE"/>
        </w:rPr>
        <mc:AlternateContent>
          <mc:Choice Requires="wps">
            <w:drawing>
              <wp:anchor distT="0" distB="0" distL="114300" distR="114300" simplePos="0" relativeHeight="251659264" behindDoc="0" locked="0" layoutInCell="1" allowOverlap="1" wp14:anchorId="27D797FB" wp14:editId="520C788F">
                <wp:simplePos x="0" y="0"/>
                <wp:positionH relativeFrom="column">
                  <wp:posOffset>3166745</wp:posOffset>
                </wp:positionH>
                <wp:positionV relativeFrom="paragraph">
                  <wp:posOffset>932815</wp:posOffset>
                </wp:positionV>
                <wp:extent cx="0" cy="3762375"/>
                <wp:effectExtent l="57150" t="38100" r="57150" b="9525"/>
                <wp:wrapNone/>
                <wp:docPr id="5" name="Sirge noolkonnektor 5"/>
                <wp:cNvGraphicFramePr/>
                <a:graphic xmlns:a="http://schemas.openxmlformats.org/drawingml/2006/main">
                  <a:graphicData uri="http://schemas.microsoft.com/office/word/2010/wordprocessingShape">
                    <wps:wsp>
                      <wps:cNvCnPr/>
                      <wps:spPr>
                        <a:xfrm flipV="1">
                          <a:off x="0" y="0"/>
                          <a:ext cx="0" cy="3762375"/>
                        </a:xfrm>
                        <a:prstGeom prst="straightConnector1">
                          <a:avLst/>
                        </a:prstGeom>
                        <a:ln w="38100">
                          <a:prstDash val="dash"/>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type w14:anchorId="63F981D7" id="_x0000_t32" coordsize="21600,21600" o:spt="32" o:oned="t" path="m,l21600,21600e" filled="f">
                <v:path arrowok="t" fillok="f" o:connecttype="none"/>
                <o:lock v:ext="edit" shapetype="t"/>
              </v:shapetype>
              <v:shape id="Sirge noolkonnektor 5" o:spid="_x0000_s1026" type="#_x0000_t32" style="position:absolute;margin-left:249.35pt;margin-top:73.45pt;width:0;height:296.2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fVA1AEAAPcDAAAOAAAAZHJzL2Uyb0RvYy54bWysU8Fu1DAQvSPxD1bubLJZ0VbRZnvYBS4I&#10;KijcXWecWHJsyx42yd8ztrcpAkSliovl2H5v3nsz2d/Oo2Zn8EFZ0xbbTVUwMMJ2yvRt8e3+/Zub&#10;ggXkpuPaGmiLBUJxe3j9aj+5Bmo7WN2BZ0RiQjO5thgQXVOWQQww8rCxDgxdSutHjvTp+7LzfCL2&#10;UZd1VV2Vk/Wd81ZACHR6ypfFIfFLCQI/SxkAmW4L0oZp9Wl9iGt52POm99wNSlxk8BeoGLkyVHSl&#10;OnHk7IdXf1CNSngbrMSNsGNppVQCkgdys61+c/N14A6SFwonuDWm8P9oxafz0dx5imFyoQnuzkcX&#10;s/Qjk1q579TT5IuUsjnFtqyxwYxM5ENBp7vrq3p3/TZGWmaKSOV8wA9gRxY3bRHQc9UPeLTGUHOs&#10;z/T8/DFgBj4CIlgbNhHxzbaqkop4d+JhYGdO/exolxuIXOl3pmO4OJox9IqbXsNFiTYk6Mld2uGi&#10;IRf4ApKpjlzsUoU0eHDUPpfgQoDBemWi1xEmldYrMEv7J/DyPkIhDeUKrp+vuiJSZWtwBY/KWP83&#10;Apy3F8kyv39MIPuOETzYbkl9T9HQdKWuXf6EOL6/fif40/96+AkAAP//AwBQSwMEFAAGAAgAAAAh&#10;ADpdSx/gAAAACwEAAA8AAABkcnMvZG93bnJldi54bWxMj8FOwzAMhu9IvENkJG4sZau2tTSdpood&#10;EOzAQOKaNqYtNE5psq19e4w4wNH+P/3+nG1G24kTDr51pOB2FoFAqpxpqVbw+rK7WYPwQZPRnSNU&#10;MKGHTX55kenUuDM94+kQasEl5FOtoAmhT6X0VYNW+5nrkTh7d4PVgcehlmbQZy63nZxH0VJa3RJf&#10;aHSPRYPV5+FoFTzGH66g+6fFQxl2+6/5dnobp0Kp66txewci4Bj+YPjRZ3XI2al0RzJedAriZL1i&#10;lIN4mYBg4ndTKlgtkhhknsn/P+TfAAAA//8DAFBLAQItABQABgAIAAAAIQC2gziS/gAAAOEBAAAT&#10;AAAAAAAAAAAAAAAAAAAAAABbQ29udGVudF9UeXBlc10ueG1sUEsBAi0AFAAGAAgAAAAhADj9If/W&#10;AAAAlAEAAAsAAAAAAAAAAAAAAAAALwEAAF9yZWxzLy5yZWxzUEsBAi0AFAAGAAgAAAAhACo99UDU&#10;AQAA9wMAAA4AAAAAAAAAAAAAAAAALgIAAGRycy9lMm9Eb2MueG1sUEsBAi0AFAAGAAgAAAAhADpd&#10;Sx/gAAAACwEAAA8AAAAAAAAAAAAAAAAALgQAAGRycy9kb3ducmV2LnhtbFBLBQYAAAAABAAEAPMA&#10;AAA7BQAAAAA=&#10;" strokecolor="#ed7d31 [3205]" strokeweight="3pt">
                <v:stroke dashstyle="dash" endarrow="block" joinstyle="miter"/>
              </v:shape>
            </w:pict>
          </mc:Fallback>
        </mc:AlternateContent>
      </w:r>
      <w:r w:rsidRPr="00DC1780">
        <w:rPr>
          <w:rFonts w:ascii="Arial" w:hAnsi="Arial" w:cs="Arial"/>
          <w:noProof/>
          <w:sz w:val="24"/>
          <w:szCs w:val="24"/>
          <w:lang w:val="et-EE"/>
        </w:rPr>
        <w:drawing>
          <wp:inline distT="0" distB="0" distL="0" distR="0" wp14:anchorId="36422F19" wp14:editId="6EDBFD3A">
            <wp:extent cx="4143375" cy="5248275"/>
            <wp:effectExtent l="0" t="0" r="0" b="1270"/>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43375" cy="5248275"/>
                    </a:xfrm>
                    <a:prstGeom prst="rect">
                      <a:avLst/>
                    </a:prstGeom>
                    <a:noFill/>
                    <a:ln>
                      <a:noFill/>
                    </a:ln>
                  </pic:spPr>
                </pic:pic>
              </a:graphicData>
            </a:graphic>
          </wp:inline>
        </w:drawing>
      </w:r>
    </w:p>
    <w:p w14:paraId="766D404F" w14:textId="2207AD03" w:rsidR="00D056CB" w:rsidRPr="00DC1780" w:rsidRDefault="00D056CB" w:rsidP="00D056CB">
      <w:pPr>
        <w:pStyle w:val="Pealdis"/>
        <w:rPr>
          <w:rFonts w:ascii="Arial" w:hAnsi="Arial" w:cs="Arial"/>
          <w:sz w:val="24"/>
          <w:szCs w:val="24"/>
        </w:rPr>
      </w:pPr>
      <w:proofErr w:type="spellStart"/>
      <w:r w:rsidRPr="00DC1780">
        <w:rPr>
          <w:rFonts w:ascii="Arial" w:hAnsi="Arial" w:cs="Arial"/>
          <w:sz w:val="24"/>
          <w:szCs w:val="24"/>
        </w:rPr>
        <w:t>Joonis</w:t>
      </w:r>
      <w:proofErr w:type="spellEnd"/>
      <w:r w:rsidRPr="00DC1780">
        <w:rPr>
          <w:rFonts w:ascii="Arial" w:hAnsi="Arial" w:cs="Arial"/>
          <w:sz w:val="24"/>
          <w:szCs w:val="24"/>
        </w:rPr>
        <w:t xml:space="preserve"> </w:t>
      </w:r>
      <w:r w:rsidRPr="00DC1780">
        <w:rPr>
          <w:rFonts w:ascii="Arial" w:hAnsi="Arial" w:cs="Arial"/>
          <w:sz w:val="24"/>
          <w:szCs w:val="24"/>
        </w:rPr>
        <w:fldChar w:fldCharType="begin"/>
      </w:r>
      <w:r w:rsidRPr="00DC1780">
        <w:rPr>
          <w:rFonts w:ascii="Arial" w:hAnsi="Arial" w:cs="Arial"/>
          <w:sz w:val="24"/>
          <w:szCs w:val="24"/>
        </w:rPr>
        <w:instrText xml:space="preserve"> STYLEREF 1 \s </w:instrText>
      </w:r>
      <w:r w:rsidRPr="00DC1780">
        <w:rPr>
          <w:rFonts w:ascii="Arial" w:hAnsi="Arial" w:cs="Arial"/>
          <w:sz w:val="24"/>
          <w:szCs w:val="24"/>
        </w:rPr>
        <w:fldChar w:fldCharType="separate"/>
      </w:r>
      <w:r w:rsidR="00DC1780">
        <w:rPr>
          <w:rFonts w:ascii="Arial" w:hAnsi="Arial" w:cs="Arial"/>
          <w:noProof/>
          <w:sz w:val="24"/>
          <w:szCs w:val="24"/>
        </w:rPr>
        <w:t>1</w:t>
      </w:r>
      <w:r w:rsidRPr="00DC1780">
        <w:rPr>
          <w:rFonts w:ascii="Arial" w:hAnsi="Arial" w:cs="Arial"/>
          <w:sz w:val="24"/>
          <w:szCs w:val="24"/>
        </w:rPr>
        <w:fldChar w:fldCharType="end"/>
      </w:r>
      <w:r w:rsidRPr="00DC1780">
        <w:rPr>
          <w:rFonts w:ascii="Arial" w:hAnsi="Arial" w:cs="Arial"/>
          <w:sz w:val="24"/>
          <w:szCs w:val="24"/>
        </w:rPr>
        <w:noBreakHyphen/>
      </w:r>
      <w:r w:rsidRPr="00DC1780">
        <w:rPr>
          <w:rFonts w:ascii="Arial" w:hAnsi="Arial" w:cs="Arial"/>
          <w:sz w:val="24"/>
          <w:szCs w:val="24"/>
        </w:rPr>
        <w:fldChar w:fldCharType="begin"/>
      </w:r>
      <w:r w:rsidRPr="00DC1780">
        <w:rPr>
          <w:rFonts w:ascii="Arial" w:hAnsi="Arial" w:cs="Arial"/>
          <w:sz w:val="24"/>
          <w:szCs w:val="24"/>
        </w:rPr>
        <w:instrText xml:space="preserve"> SEQ Joonis \* ARABIC \s 1 </w:instrText>
      </w:r>
      <w:r w:rsidRPr="00DC1780">
        <w:rPr>
          <w:rFonts w:ascii="Arial" w:hAnsi="Arial" w:cs="Arial"/>
          <w:sz w:val="24"/>
          <w:szCs w:val="24"/>
        </w:rPr>
        <w:fldChar w:fldCharType="separate"/>
      </w:r>
      <w:r w:rsidR="00DC1780">
        <w:rPr>
          <w:rFonts w:ascii="Arial" w:hAnsi="Arial" w:cs="Arial"/>
          <w:noProof/>
          <w:sz w:val="24"/>
          <w:szCs w:val="24"/>
        </w:rPr>
        <w:t>1</w:t>
      </w:r>
      <w:r w:rsidRPr="00DC1780">
        <w:rPr>
          <w:rFonts w:ascii="Arial" w:hAnsi="Arial" w:cs="Arial"/>
          <w:sz w:val="24"/>
          <w:szCs w:val="24"/>
        </w:rPr>
        <w:fldChar w:fldCharType="end"/>
      </w:r>
      <w:r w:rsidRPr="00DC1780">
        <w:rPr>
          <w:rFonts w:ascii="Arial" w:hAnsi="Arial" w:cs="Arial"/>
          <w:sz w:val="24"/>
          <w:szCs w:val="24"/>
        </w:rPr>
        <w:t xml:space="preserve">   </w:t>
      </w:r>
      <w:proofErr w:type="spellStart"/>
      <w:r w:rsidRPr="00DC1780">
        <w:rPr>
          <w:rFonts w:ascii="Arial" w:hAnsi="Arial" w:cs="Arial"/>
          <w:b w:val="0"/>
          <w:bCs w:val="0"/>
          <w:sz w:val="24"/>
          <w:szCs w:val="24"/>
        </w:rPr>
        <w:t>Pumpla</w:t>
      </w:r>
      <w:proofErr w:type="spellEnd"/>
      <w:r w:rsidRPr="00DC1780">
        <w:rPr>
          <w:rFonts w:ascii="Arial" w:hAnsi="Arial" w:cs="Arial"/>
          <w:b w:val="0"/>
          <w:bCs w:val="0"/>
          <w:sz w:val="24"/>
          <w:szCs w:val="24"/>
        </w:rPr>
        <w:t xml:space="preserve"> </w:t>
      </w:r>
      <w:proofErr w:type="spellStart"/>
      <w:r w:rsidRPr="00DC1780">
        <w:rPr>
          <w:rFonts w:ascii="Arial" w:hAnsi="Arial" w:cs="Arial"/>
          <w:b w:val="0"/>
          <w:bCs w:val="0"/>
          <w:sz w:val="24"/>
          <w:szCs w:val="24"/>
        </w:rPr>
        <w:t>vastuvõtukambri</w:t>
      </w:r>
      <w:proofErr w:type="spellEnd"/>
      <w:r w:rsidRPr="00DC1780">
        <w:rPr>
          <w:rFonts w:ascii="Arial" w:hAnsi="Arial" w:cs="Arial"/>
          <w:b w:val="0"/>
          <w:bCs w:val="0"/>
          <w:sz w:val="24"/>
          <w:szCs w:val="24"/>
        </w:rPr>
        <w:t xml:space="preserve"> </w:t>
      </w:r>
      <w:proofErr w:type="spellStart"/>
      <w:r w:rsidRPr="00DC1780">
        <w:rPr>
          <w:rFonts w:ascii="Arial" w:hAnsi="Arial" w:cs="Arial"/>
          <w:b w:val="0"/>
          <w:bCs w:val="0"/>
          <w:sz w:val="24"/>
          <w:szCs w:val="24"/>
        </w:rPr>
        <w:t>määramise</w:t>
      </w:r>
      <w:proofErr w:type="spellEnd"/>
      <w:r w:rsidRPr="00DC1780">
        <w:rPr>
          <w:rFonts w:ascii="Arial" w:hAnsi="Arial" w:cs="Arial"/>
          <w:b w:val="0"/>
          <w:bCs w:val="0"/>
          <w:sz w:val="24"/>
          <w:szCs w:val="24"/>
        </w:rPr>
        <w:t xml:space="preserve"> </w:t>
      </w:r>
      <w:proofErr w:type="spellStart"/>
      <w:proofErr w:type="gramStart"/>
      <w:r w:rsidRPr="00DC1780">
        <w:rPr>
          <w:rFonts w:ascii="Arial" w:hAnsi="Arial" w:cs="Arial"/>
          <w:b w:val="0"/>
          <w:bCs w:val="0"/>
          <w:sz w:val="24"/>
          <w:szCs w:val="24"/>
        </w:rPr>
        <w:t>nomogramm</w:t>
      </w:r>
      <w:proofErr w:type="spellEnd"/>
      <w:r w:rsidRPr="00DC1780">
        <w:rPr>
          <w:rFonts w:ascii="Arial" w:hAnsi="Arial" w:cs="Arial"/>
          <w:b w:val="0"/>
          <w:bCs w:val="0"/>
          <w:sz w:val="24"/>
          <w:szCs w:val="24"/>
        </w:rPr>
        <w:t xml:space="preserve">  (</w:t>
      </w:r>
      <w:proofErr w:type="gramEnd"/>
      <w:r w:rsidRPr="00DC1780">
        <w:rPr>
          <w:rFonts w:ascii="Arial" w:hAnsi="Arial" w:cs="Arial"/>
          <w:b w:val="0"/>
          <w:bCs w:val="0"/>
          <w:sz w:val="24"/>
          <w:szCs w:val="24"/>
        </w:rPr>
        <w:t>EVS 484:2021)</w:t>
      </w:r>
    </w:p>
    <w:p w14:paraId="6CB9443E" w14:textId="1A7BF1D7" w:rsidR="00D056CB" w:rsidRPr="00DC1780" w:rsidRDefault="00D056CB" w:rsidP="00921052">
      <w:pPr>
        <w:spacing w:after="120" w:line="240" w:lineRule="atLeast"/>
        <w:jc w:val="both"/>
        <w:rPr>
          <w:rFonts w:ascii="Arial" w:hAnsi="Arial" w:cs="Arial"/>
          <w:sz w:val="24"/>
          <w:szCs w:val="24"/>
          <w:lang w:val="et-EE"/>
        </w:rPr>
      </w:pPr>
    </w:p>
    <w:p w14:paraId="1FF98D90" w14:textId="3D6E42C9" w:rsidR="00D056CB" w:rsidRPr="00DC1780" w:rsidRDefault="00D056CB" w:rsidP="00921052">
      <w:pPr>
        <w:spacing w:after="120" w:line="240" w:lineRule="atLeast"/>
        <w:jc w:val="both"/>
        <w:rPr>
          <w:rFonts w:ascii="Arial" w:hAnsi="Arial" w:cs="Arial"/>
          <w:sz w:val="24"/>
          <w:szCs w:val="24"/>
          <w:lang w:val="et-EE"/>
        </w:rPr>
      </w:pPr>
    </w:p>
    <w:p w14:paraId="7162B83D" w14:textId="33A435C6" w:rsidR="00A13556" w:rsidRPr="00DC1780" w:rsidRDefault="00A13556" w:rsidP="00637BFA">
      <w:pPr>
        <w:pStyle w:val="Pealkiri4"/>
      </w:pPr>
      <w:bookmarkStart w:id="78" w:name="_Toc144305474"/>
      <w:r w:rsidRPr="00DC1780">
        <w:t>Võre</w:t>
      </w:r>
      <w:r w:rsidR="0098224B" w:rsidRPr="00DC1780">
        <w:t>ruum</w:t>
      </w:r>
      <w:bookmarkEnd w:id="78"/>
    </w:p>
    <w:p w14:paraId="3BD04AD6" w14:textId="37635559" w:rsidR="00821E09" w:rsidRPr="00DC1780" w:rsidRDefault="00935CEF" w:rsidP="00A13556">
      <w:pPr>
        <w:spacing w:after="120" w:line="240" w:lineRule="atLeast"/>
        <w:jc w:val="both"/>
        <w:rPr>
          <w:rFonts w:ascii="Arial" w:hAnsi="Arial" w:cs="Arial"/>
          <w:sz w:val="24"/>
          <w:szCs w:val="24"/>
          <w:lang w:val="et-EE"/>
        </w:rPr>
      </w:pPr>
      <w:r w:rsidRPr="00DC1780">
        <w:rPr>
          <w:rFonts w:ascii="Arial" w:hAnsi="Arial" w:cs="Arial"/>
          <w:sz w:val="24"/>
          <w:szCs w:val="24"/>
          <w:lang w:val="et-EE"/>
        </w:rPr>
        <w:t>Võreruumi pindala on ca 103 m</w:t>
      </w:r>
      <w:r w:rsidRPr="00DC1780">
        <w:rPr>
          <w:rFonts w:ascii="Arial" w:hAnsi="Arial" w:cs="Arial"/>
          <w:sz w:val="24"/>
          <w:szCs w:val="24"/>
          <w:vertAlign w:val="superscript"/>
          <w:lang w:val="et-EE"/>
        </w:rPr>
        <w:t>2</w:t>
      </w:r>
      <w:r w:rsidRPr="00DC1780">
        <w:rPr>
          <w:rFonts w:ascii="Arial" w:hAnsi="Arial" w:cs="Arial"/>
          <w:sz w:val="24"/>
          <w:szCs w:val="24"/>
          <w:lang w:val="et-EE"/>
        </w:rPr>
        <w:t xml:space="preserve"> ja kõrgus ca  3 m.</w:t>
      </w:r>
    </w:p>
    <w:p w14:paraId="78CE003C" w14:textId="2A300820" w:rsidR="00935CEF" w:rsidRPr="00DC1780" w:rsidRDefault="00935CEF" w:rsidP="002C475A">
      <w:pPr>
        <w:spacing w:after="60" w:line="240" w:lineRule="atLeast"/>
        <w:jc w:val="both"/>
        <w:rPr>
          <w:rFonts w:ascii="Arial" w:hAnsi="Arial" w:cs="Arial"/>
          <w:sz w:val="24"/>
          <w:szCs w:val="24"/>
          <w:lang w:val="et-EE"/>
        </w:rPr>
      </w:pPr>
      <w:r w:rsidRPr="00DC1780">
        <w:rPr>
          <w:rFonts w:ascii="Arial" w:hAnsi="Arial" w:cs="Arial"/>
          <w:sz w:val="24"/>
          <w:szCs w:val="24"/>
          <w:lang w:val="et-EE"/>
        </w:rPr>
        <w:t>Ruumis paiknevad:</w:t>
      </w:r>
    </w:p>
    <w:p w14:paraId="0FB4818E" w14:textId="2FC68E54" w:rsidR="00935CEF" w:rsidRPr="00DC1780" w:rsidRDefault="00935CEF" w:rsidP="002C475A">
      <w:pPr>
        <w:pStyle w:val="Loendilik"/>
        <w:numPr>
          <w:ilvl w:val="0"/>
          <w:numId w:val="39"/>
        </w:numPr>
        <w:spacing w:after="60" w:line="240" w:lineRule="atLeast"/>
        <w:rPr>
          <w:rFonts w:cs="Arial"/>
        </w:rPr>
      </w:pPr>
      <w:r w:rsidRPr="00DC1780">
        <w:rPr>
          <w:rFonts w:cs="Arial"/>
        </w:rPr>
        <w:t>Mehaaniline automaatvõre</w:t>
      </w:r>
    </w:p>
    <w:p w14:paraId="3701DD6B" w14:textId="0812F9D5" w:rsidR="00935CEF" w:rsidRPr="00DC1780" w:rsidRDefault="00935CEF" w:rsidP="002C475A">
      <w:pPr>
        <w:pStyle w:val="Loendilik"/>
        <w:numPr>
          <w:ilvl w:val="0"/>
          <w:numId w:val="39"/>
        </w:numPr>
        <w:spacing w:after="60" w:line="240" w:lineRule="atLeast"/>
        <w:rPr>
          <w:rFonts w:cs="Arial"/>
        </w:rPr>
      </w:pPr>
      <w:proofErr w:type="spellStart"/>
      <w:r w:rsidRPr="00DC1780">
        <w:rPr>
          <w:rFonts w:cs="Arial"/>
        </w:rPr>
        <w:t>Käsitoimeline</w:t>
      </w:r>
      <w:proofErr w:type="spellEnd"/>
      <w:r w:rsidRPr="00DC1780">
        <w:rPr>
          <w:rFonts w:cs="Arial"/>
        </w:rPr>
        <w:t xml:space="preserve"> võre</w:t>
      </w:r>
    </w:p>
    <w:p w14:paraId="5B072862" w14:textId="7B107C99" w:rsidR="00935CEF" w:rsidRPr="00DC1780" w:rsidRDefault="00CA60A1" w:rsidP="002C475A">
      <w:pPr>
        <w:pStyle w:val="Loendilik"/>
        <w:numPr>
          <w:ilvl w:val="0"/>
          <w:numId w:val="39"/>
        </w:numPr>
        <w:spacing w:after="120" w:line="240" w:lineRule="atLeast"/>
        <w:rPr>
          <w:rFonts w:cs="Arial"/>
        </w:rPr>
      </w:pPr>
      <w:r w:rsidRPr="00DC1780">
        <w:rPr>
          <w:rFonts w:cs="Arial"/>
        </w:rPr>
        <w:t>Varukonteiner käsivõre tarbeks</w:t>
      </w:r>
    </w:p>
    <w:p w14:paraId="4288E51B" w14:textId="68CB66F3" w:rsidR="00CA60A1" w:rsidRPr="00DC1780" w:rsidRDefault="00CA60A1" w:rsidP="00A13556">
      <w:pPr>
        <w:spacing w:after="120" w:line="240" w:lineRule="atLeast"/>
        <w:jc w:val="both"/>
        <w:rPr>
          <w:rFonts w:ascii="Arial" w:hAnsi="Arial" w:cs="Arial"/>
          <w:sz w:val="24"/>
          <w:szCs w:val="24"/>
          <w:lang w:val="et-EE"/>
        </w:rPr>
      </w:pPr>
      <w:r w:rsidRPr="00DC1780">
        <w:rPr>
          <w:rFonts w:ascii="Arial" w:hAnsi="Arial" w:cs="Arial"/>
          <w:sz w:val="24"/>
          <w:szCs w:val="24"/>
          <w:lang w:val="et-EE"/>
        </w:rPr>
        <w:t xml:space="preserve">Ruumi sisenetakse laes oleva ava ja vastava trepi kaudu. Võreruumi kohal on tehnoruum.  Prahikonteinerid viiakse välja ruumi laes oleva ava kaudu kasutades tehnoruumi </w:t>
      </w:r>
      <w:proofErr w:type="spellStart"/>
      <w:r w:rsidRPr="00DC1780">
        <w:rPr>
          <w:rFonts w:ascii="Arial" w:hAnsi="Arial" w:cs="Arial"/>
          <w:sz w:val="24"/>
          <w:szCs w:val="24"/>
          <w:lang w:val="et-EE"/>
        </w:rPr>
        <w:t>telfrit</w:t>
      </w:r>
      <w:proofErr w:type="spellEnd"/>
      <w:r w:rsidRPr="00DC1780">
        <w:rPr>
          <w:rFonts w:ascii="Arial" w:hAnsi="Arial" w:cs="Arial"/>
          <w:sz w:val="24"/>
          <w:szCs w:val="24"/>
          <w:lang w:val="et-EE"/>
        </w:rPr>
        <w:t xml:space="preserve"> või erandkorras hoonevälise teenindusava kaudu kasutades kraanat.</w:t>
      </w:r>
    </w:p>
    <w:p w14:paraId="2F9FB517" w14:textId="6B985006" w:rsidR="00E2034D" w:rsidRPr="00DC1780" w:rsidRDefault="00CA60A1" w:rsidP="002C475A">
      <w:pPr>
        <w:spacing w:after="60" w:line="240" w:lineRule="atLeast"/>
        <w:jc w:val="both"/>
        <w:rPr>
          <w:rFonts w:ascii="Arial" w:hAnsi="Arial" w:cs="Arial"/>
          <w:sz w:val="24"/>
          <w:szCs w:val="24"/>
          <w:lang w:val="et-EE"/>
        </w:rPr>
      </w:pPr>
      <w:r w:rsidRPr="00DC1780">
        <w:rPr>
          <w:rFonts w:ascii="Arial" w:hAnsi="Arial" w:cs="Arial"/>
          <w:sz w:val="24"/>
          <w:szCs w:val="24"/>
          <w:lang w:val="et-EE"/>
        </w:rPr>
        <w:t>Ruumi tehnovarustus:</w:t>
      </w:r>
    </w:p>
    <w:p w14:paraId="4D42F868" w14:textId="312C417B" w:rsidR="00CA60A1" w:rsidRPr="00DC1780" w:rsidRDefault="00CA60A1" w:rsidP="002C475A">
      <w:pPr>
        <w:pStyle w:val="Loendilik"/>
        <w:numPr>
          <w:ilvl w:val="0"/>
          <w:numId w:val="38"/>
        </w:numPr>
        <w:spacing w:after="60" w:line="240" w:lineRule="atLeast"/>
        <w:rPr>
          <w:rFonts w:cs="Arial"/>
        </w:rPr>
      </w:pPr>
      <w:r w:rsidRPr="00DC1780">
        <w:rPr>
          <w:rFonts w:cs="Arial"/>
        </w:rPr>
        <w:t>Ventilatsioon: väljatõmme + kompensatsiooniõhk</w:t>
      </w:r>
      <w:r w:rsidR="00483AAD" w:rsidRPr="00DC1780">
        <w:rPr>
          <w:rFonts w:cs="Arial"/>
        </w:rPr>
        <w:t>. Väljatõmbeõhk juhitakse läbi heitõhu puhastusseadme;</w:t>
      </w:r>
    </w:p>
    <w:p w14:paraId="0A373212" w14:textId="214E2200" w:rsidR="00CA60A1" w:rsidRPr="00DC1780" w:rsidRDefault="00CA60A1" w:rsidP="002C475A">
      <w:pPr>
        <w:pStyle w:val="Loendilik"/>
        <w:numPr>
          <w:ilvl w:val="0"/>
          <w:numId w:val="38"/>
        </w:numPr>
        <w:spacing w:after="60" w:line="240" w:lineRule="atLeast"/>
        <w:rPr>
          <w:rFonts w:cs="Arial"/>
        </w:rPr>
      </w:pPr>
      <w:r w:rsidRPr="00DC1780">
        <w:rPr>
          <w:rFonts w:cs="Arial"/>
        </w:rPr>
        <w:t>Küte</w:t>
      </w:r>
      <w:r w:rsidR="00247AD0" w:rsidRPr="00DC1780">
        <w:rPr>
          <w:rFonts w:cs="Arial"/>
        </w:rPr>
        <w:t>: kompensatsiooniõhu soojendamine</w:t>
      </w:r>
    </w:p>
    <w:p w14:paraId="4D7B1B56" w14:textId="15892D40" w:rsidR="00247AD0" w:rsidRPr="00DC1780" w:rsidRDefault="00247AD0" w:rsidP="002C475A">
      <w:pPr>
        <w:pStyle w:val="Loendilik"/>
        <w:numPr>
          <w:ilvl w:val="0"/>
          <w:numId w:val="38"/>
        </w:numPr>
        <w:spacing w:after="60" w:line="240" w:lineRule="atLeast"/>
        <w:rPr>
          <w:rFonts w:cs="Arial"/>
        </w:rPr>
      </w:pPr>
      <w:r w:rsidRPr="00DC1780">
        <w:rPr>
          <w:rFonts w:cs="Arial"/>
        </w:rPr>
        <w:t>Veevarustus: ruumi pesuvee trummel, ühendus kõrgsurvega tehnoloogilisest veevarustusest</w:t>
      </w:r>
    </w:p>
    <w:p w14:paraId="4A99A36D" w14:textId="0A26494F" w:rsidR="00247AD0" w:rsidRPr="00DC1780" w:rsidRDefault="00247AD0" w:rsidP="002C475A">
      <w:pPr>
        <w:pStyle w:val="Loendilik"/>
        <w:numPr>
          <w:ilvl w:val="0"/>
          <w:numId w:val="38"/>
        </w:numPr>
        <w:spacing w:after="60" w:line="240" w:lineRule="atLeast"/>
        <w:rPr>
          <w:rFonts w:cs="Arial"/>
        </w:rPr>
      </w:pPr>
      <w:r w:rsidRPr="00DC1780">
        <w:rPr>
          <w:rFonts w:cs="Arial"/>
        </w:rPr>
        <w:t>Elektrivarustus valgustusele ja seadmetele;</w:t>
      </w:r>
    </w:p>
    <w:p w14:paraId="79D70462" w14:textId="1C88F698" w:rsidR="00247AD0" w:rsidRPr="00DC1780" w:rsidRDefault="00483AAD" w:rsidP="002C475A">
      <w:pPr>
        <w:pStyle w:val="Loendilik"/>
        <w:numPr>
          <w:ilvl w:val="0"/>
          <w:numId w:val="38"/>
        </w:numPr>
        <w:spacing w:after="60" w:line="240" w:lineRule="atLeast"/>
        <w:rPr>
          <w:rFonts w:cs="Arial"/>
        </w:rPr>
      </w:pPr>
      <w:r w:rsidRPr="00DC1780">
        <w:rPr>
          <w:rFonts w:cs="Arial"/>
        </w:rPr>
        <w:t xml:space="preserve">Andmeside anduritele ja seadmete </w:t>
      </w:r>
      <w:r w:rsidR="005D5707" w:rsidRPr="00DC1780">
        <w:rPr>
          <w:rFonts w:cs="Arial"/>
        </w:rPr>
        <w:t>j</w:t>
      </w:r>
      <w:r w:rsidRPr="00DC1780">
        <w:rPr>
          <w:rFonts w:cs="Arial"/>
        </w:rPr>
        <w:t>uhtimiseks,</w:t>
      </w:r>
    </w:p>
    <w:p w14:paraId="5668F1AF" w14:textId="1D6B3E8F" w:rsidR="00483AAD" w:rsidRPr="00DC1780" w:rsidRDefault="00483AAD" w:rsidP="002C475A">
      <w:pPr>
        <w:pStyle w:val="Loendilik"/>
        <w:numPr>
          <w:ilvl w:val="0"/>
          <w:numId w:val="38"/>
        </w:numPr>
        <w:spacing w:after="120" w:line="240" w:lineRule="atLeast"/>
        <w:rPr>
          <w:rFonts w:cs="Arial"/>
        </w:rPr>
      </w:pPr>
      <w:r w:rsidRPr="00DC1780">
        <w:rPr>
          <w:rFonts w:cs="Arial"/>
        </w:rPr>
        <w:t>Andurid (temperatuur, gaasid jmt vajadusel).</w:t>
      </w:r>
    </w:p>
    <w:p w14:paraId="3C69AB24" w14:textId="223D2F35" w:rsidR="00FD6348" w:rsidRPr="00DC1780" w:rsidRDefault="00FD6348" w:rsidP="00FD6348">
      <w:pPr>
        <w:spacing w:after="120" w:line="240" w:lineRule="atLeast"/>
        <w:jc w:val="both"/>
        <w:rPr>
          <w:rFonts w:ascii="Arial" w:hAnsi="Arial" w:cs="Arial"/>
          <w:sz w:val="24"/>
          <w:szCs w:val="24"/>
          <w:lang w:val="et-EE"/>
        </w:rPr>
      </w:pPr>
      <w:r w:rsidRPr="00DC1780">
        <w:rPr>
          <w:rFonts w:ascii="Arial" w:hAnsi="Arial" w:cs="Arial"/>
          <w:sz w:val="24"/>
          <w:szCs w:val="24"/>
          <w:lang w:val="et-EE"/>
        </w:rPr>
        <w:t>Võreruumi teenindusluuk paikneb hoonest väljas oleval osal. Teenindusluugi kaudu viiakse võreruumi vajalikud seadmed. Luugi servad on maapinnast tõstetud</w:t>
      </w:r>
      <w:r w:rsidR="00B50C3F" w:rsidRPr="00DC1780">
        <w:rPr>
          <w:rFonts w:ascii="Arial" w:hAnsi="Arial" w:cs="Arial"/>
          <w:sz w:val="24"/>
          <w:szCs w:val="24"/>
          <w:lang w:val="et-EE"/>
        </w:rPr>
        <w:t xml:space="preserve"> vältimaks sademevee imbumist läbi luugi.</w:t>
      </w:r>
    </w:p>
    <w:p w14:paraId="33003E53" w14:textId="1002980F" w:rsidR="00E2034D" w:rsidRPr="00DC1780" w:rsidRDefault="00247AD0"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Ruumi keskkonnaklass: C4.</w:t>
      </w:r>
    </w:p>
    <w:p w14:paraId="09E66B95" w14:textId="4E746739" w:rsidR="00DC7FC0" w:rsidRPr="00DC1780" w:rsidRDefault="00247AD0"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Ruumi pinnakatted määratakse detailsemal projekteerimisel.</w:t>
      </w:r>
    </w:p>
    <w:p w14:paraId="1526B7F5" w14:textId="2DE433F9" w:rsidR="0098224B" w:rsidRPr="00DC1780" w:rsidRDefault="0098224B" w:rsidP="00637BFA">
      <w:pPr>
        <w:pStyle w:val="Pealkiri4"/>
      </w:pPr>
      <w:bookmarkStart w:id="79" w:name="_Toc144305475"/>
      <w:r w:rsidRPr="00DC1780">
        <w:t>Võred</w:t>
      </w:r>
      <w:bookmarkEnd w:id="79"/>
    </w:p>
    <w:p w14:paraId="072A3AF3" w14:textId="687108D3" w:rsidR="00A84BA0" w:rsidRPr="00DC1780" w:rsidRDefault="00564E5F"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Võreruumi paigaldatakse kaks võret:</w:t>
      </w:r>
    </w:p>
    <w:p w14:paraId="78004384" w14:textId="77777777" w:rsidR="00564E5F" w:rsidRPr="00DC1780" w:rsidRDefault="00564E5F" w:rsidP="00DD1166">
      <w:pPr>
        <w:pStyle w:val="SK1"/>
        <w:numPr>
          <w:ilvl w:val="0"/>
          <w:numId w:val="40"/>
        </w:numPr>
        <w:tabs>
          <w:tab w:val="clear" w:pos="9781"/>
          <w:tab w:val="clear" w:pos="9923"/>
          <w:tab w:val="right" w:pos="6804"/>
          <w:tab w:val="left" w:pos="7088"/>
        </w:tabs>
        <w:spacing w:after="120"/>
        <w:ind w:left="714" w:hanging="357"/>
        <w:rPr>
          <w:rFonts w:eastAsiaTheme="minorHAnsi"/>
        </w:rPr>
      </w:pPr>
      <w:r w:rsidRPr="00DC1780">
        <w:rPr>
          <w:rFonts w:eastAsiaTheme="minorHAnsi"/>
        </w:rPr>
        <w:t>Automaatne võre</w:t>
      </w:r>
      <w:r w:rsidRPr="00DC1780">
        <w:rPr>
          <w:rFonts w:eastAsiaTheme="minorHAnsi"/>
        </w:rPr>
        <w:tab/>
        <w:t>1</w:t>
      </w:r>
      <w:r w:rsidRPr="00DC1780">
        <w:rPr>
          <w:rFonts w:eastAsiaTheme="minorHAnsi"/>
        </w:rPr>
        <w:tab/>
        <w:t>tk</w:t>
      </w:r>
    </w:p>
    <w:p w14:paraId="3D2B0B86" w14:textId="77777777" w:rsidR="00564E5F" w:rsidRPr="00DC1780" w:rsidRDefault="00564E5F" w:rsidP="00DD1166">
      <w:pPr>
        <w:pStyle w:val="SK1"/>
        <w:numPr>
          <w:ilvl w:val="0"/>
          <w:numId w:val="40"/>
        </w:numPr>
        <w:tabs>
          <w:tab w:val="clear" w:pos="9781"/>
          <w:tab w:val="clear" w:pos="9923"/>
          <w:tab w:val="right" w:pos="6804"/>
          <w:tab w:val="left" w:pos="7088"/>
        </w:tabs>
        <w:spacing w:after="120"/>
        <w:ind w:left="714" w:hanging="357"/>
        <w:rPr>
          <w:rFonts w:eastAsiaTheme="minorHAnsi"/>
        </w:rPr>
      </w:pPr>
      <w:r w:rsidRPr="00DC1780">
        <w:rPr>
          <w:rFonts w:eastAsiaTheme="minorHAnsi"/>
        </w:rPr>
        <w:t>Avariivõre (</w:t>
      </w:r>
      <w:proofErr w:type="spellStart"/>
      <w:r w:rsidRPr="00DC1780">
        <w:rPr>
          <w:rFonts w:eastAsiaTheme="minorHAnsi"/>
        </w:rPr>
        <w:t>käsitoimeline</w:t>
      </w:r>
      <w:proofErr w:type="spellEnd"/>
      <w:r w:rsidRPr="00DC1780">
        <w:rPr>
          <w:rFonts w:eastAsiaTheme="minorHAnsi"/>
        </w:rPr>
        <w:t>)</w:t>
      </w:r>
      <w:r w:rsidRPr="00DC1780">
        <w:rPr>
          <w:rFonts w:eastAsiaTheme="minorHAnsi"/>
        </w:rPr>
        <w:tab/>
        <w:t>1</w:t>
      </w:r>
      <w:r w:rsidRPr="00DC1780">
        <w:rPr>
          <w:rFonts w:eastAsiaTheme="minorHAnsi"/>
        </w:rPr>
        <w:tab/>
        <w:t>tk</w:t>
      </w:r>
    </w:p>
    <w:p w14:paraId="5F6997B7" w14:textId="31DE5AF1" w:rsidR="00564E5F" w:rsidRPr="00DC1780" w:rsidRDefault="00564E5F"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Võred on omaette kanalites, mis on suletav kilpsiibriga (kas käsiajamiga või elektrilise ajamiga otsustatakse järgnevates projekteerimise staadiumites).</w:t>
      </w:r>
    </w:p>
    <w:p w14:paraId="3A53AF62" w14:textId="771F3C18" w:rsidR="00564E5F" w:rsidRPr="00DC1780" w:rsidRDefault="00564E5F"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 xml:space="preserve">Automaatse võrega viiakse reovee praht ülal paiknevasse tehnoloogilisse ruumi, kus on võreprahi pesur ja transportöör. Praht teisaldatakse ruumis paiknevasse presskonteinerisse (konteineri maht ja tüüp täpsustatakse </w:t>
      </w:r>
      <w:r w:rsidR="00A36056" w:rsidRPr="00DC1780">
        <w:rPr>
          <w:rFonts w:ascii="Arial" w:hAnsi="Arial" w:cs="Arial"/>
          <w:sz w:val="24"/>
          <w:szCs w:val="24"/>
          <w:lang w:val="et-EE"/>
        </w:rPr>
        <w:t>järgnevates projekteerimise staadiumites).</w:t>
      </w:r>
    </w:p>
    <w:p w14:paraId="04514C93" w14:textId="645C44D8" w:rsidR="00A36056" w:rsidRPr="00DC1780" w:rsidRDefault="00A36056"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 xml:space="preserve">Automaatvõre on soovitatav valida varbvõre, võre pilu suurusega 30…50 mm. </w:t>
      </w:r>
    </w:p>
    <w:p w14:paraId="6BEC517D" w14:textId="67B9F79C" w:rsidR="00117A4E" w:rsidRPr="00DC1780" w:rsidRDefault="00C2645C"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 xml:space="preserve">Soovitav on valida võre koos ohutuse kontrolli süsteemiga (kontrollib suuremate osiste esinemist võreprahi hulgas, mis võiksid põhjustada seadme ummistumise või </w:t>
      </w:r>
      <w:proofErr w:type="spellStart"/>
      <w:r w:rsidRPr="00DC1780">
        <w:rPr>
          <w:rFonts w:ascii="Arial" w:hAnsi="Arial" w:cs="Arial"/>
          <w:sz w:val="24"/>
          <w:szCs w:val="24"/>
          <w:lang w:val="et-EE"/>
        </w:rPr>
        <w:t>plokeeringu</w:t>
      </w:r>
      <w:proofErr w:type="spellEnd"/>
      <w:r w:rsidRPr="00DC1780">
        <w:rPr>
          <w:rFonts w:ascii="Arial" w:hAnsi="Arial" w:cs="Arial"/>
          <w:sz w:val="24"/>
          <w:szCs w:val="24"/>
          <w:lang w:val="et-EE"/>
        </w:rPr>
        <w:t xml:space="preserve"> ning annavad sellekohase häire).</w:t>
      </w:r>
      <w:r w:rsidR="00117A4E" w:rsidRPr="00DC1780">
        <w:rPr>
          <w:rFonts w:ascii="Arial" w:hAnsi="Arial" w:cs="Arial"/>
          <w:sz w:val="24"/>
          <w:szCs w:val="24"/>
          <w:lang w:val="et-EE"/>
        </w:rPr>
        <w:t xml:space="preserve"> Selle illustratsioon on esitatud joonisel 1-2.</w:t>
      </w:r>
    </w:p>
    <w:p w14:paraId="645D1C9F" w14:textId="77777777" w:rsidR="00DC7FC0" w:rsidRPr="00DC1780" w:rsidRDefault="00DC7FC0" w:rsidP="00F71AAC">
      <w:pPr>
        <w:spacing w:after="120" w:line="240" w:lineRule="atLeast"/>
        <w:jc w:val="both"/>
        <w:rPr>
          <w:rFonts w:ascii="Arial" w:hAnsi="Arial" w:cs="Arial"/>
          <w:sz w:val="24"/>
          <w:szCs w:val="24"/>
          <w:lang w:val="et-EE"/>
        </w:rPr>
      </w:pPr>
    </w:p>
    <w:p w14:paraId="4D199420" w14:textId="5FE53446" w:rsidR="00117A4E" w:rsidRPr="00DC1780" w:rsidRDefault="000C5B43" w:rsidP="00F71AAC">
      <w:pPr>
        <w:spacing w:after="120" w:line="240" w:lineRule="atLeast"/>
        <w:jc w:val="both"/>
        <w:rPr>
          <w:rFonts w:ascii="Arial" w:hAnsi="Arial" w:cs="Arial"/>
          <w:sz w:val="24"/>
          <w:szCs w:val="24"/>
          <w:lang w:val="et-EE"/>
        </w:rPr>
      </w:pPr>
      <w:r w:rsidRPr="00DC1780">
        <w:rPr>
          <w:rFonts w:ascii="Arial" w:hAnsi="Arial" w:cs="Arial"/>
          <w:noProof/>
          <w:sz w:val="24"/>
          <w:szCs w:val="24"/>
          <w:lang w:val="et-EE"/>
        </w:rPr>
        <mc:AlternateContent>
          <mc:Choice Requires="wps">
            <w:drawing>
              <wp:anchor distT="0" distB="0" distL="114300" distR="114300" simplePos="0" relativeHeight="251660288" behindDoc="0" locked="0" layoutInCell="1" allowOverlap="1" wp14:anchorId="771339C4" wp14:editId="6D951887">
                <wp:simplePos x="0" y="0"/>
                <wp:positionH relativeFrom="column">
                  <wp:posOffset>4595495</wp:posOffset>
                </wp:positionH>
                <wp:positionV relativeFrom="paragraph">
                  <wp:posOffset>1197610</wp:posOffset>
                </wp:positionV>
                <wp:extent cx="1114425" cy="504825"/>
                <wp:effectExtent l="2514600" t="0" r="28575" b="28575"/>
                <wp:wrapNone/>
                <wp:docPr id="7" name="Viiktekst: painutatud joonega 7"/>
                <wp:cNvGraphicFramePr/>
                <a:graphic xmlns:a="http://schemas.openxmlformats.org/drawingml/2006/main">
                  <a:graphicData uri="http://schemas.microsoft.com/office/word/2010/wordprocessingShape">
                    <wps:wsp>
                      <wps:cNvSpPr/>
                      <wps:spPr>
                        <a:xfrm>
                          <a:off x="0" y="0"/>
                          <a:ext cx="1114425" cy="504825"/>
                        </a:xfrm>
                        <a:prstGeom prst="borderCallout2">
                          <a:avLst>
                            <a:gd name="adj1" fmla="val 18750"/>
                            <a:gd name="adj2" fmla="val -8333"/>
                            <a:gd name="adj3" fmla="val 18750"/>
                            <a:gd name="adj4" fmla="val -16667"/>
                            <a:gd name="adj5" fmla="val 59670"/>
                            <a:gd name="adj6" fmla="val -224445"/>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EFC7594" w14:textId="2344BFD4" w:rsidR="000C5B43" w:rsidRPr="000C5B43" w:rsidRDefault="000C5B43" w:rsidP="000C5B43">
                            <w:pPr>
                              <w:jc w:val="center"/>
                              <w:rPr>
                                <w:color w:val="FF0000"/>
                                <w:sz w:val="24"/>
                                <w:szCs w:val="24"/>
                                <w:lang w:val="en-GB"/>
                              </w:rPr>
                            </w:pPr>
                            <w:r w:rsidRPr="000C5B43">
                              <w:rPr>
                                <w:color w:val="FF0000"/>
                                <w:sz w:val="24"/>
                                <w:szCs w:val="24"/>
                                <w:lang w:val="en-GB"/>
                              </w:rPr>
                              <w:t>Ohutuse kontrolli seade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71339C4"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Viiktekst: painutatud joonega 7" o:spid="_x0000_s1026" type="#_x0000_t48" style="position:absolute;left:0;text-align:left;margin-left:361.85pt;margin-top:94.3pt;width:87.75pt;height:39.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ElqzAIAAD8GAAAOAAAAZHJzL2Uyb0RvYy54bWysVMlu2zAQvRfoPxC8O1osLzEiB4aDFAWC&#10;NGhS5ExTpKWCIlmStux+fYfUYqFJeyjqAz0UZ97MvFlubk+1QEdmbKVkjpOrGCMmqSoquc/xt5f7&#10;yRIj64gsiFCS5fjMLL5df/xw0+gVS1WpRMEMAhBpV43OcemcXkWRpSWrib1Smkl45MrUxMHV7KPC&#10;kAbQaxGlcTyPGmUKbRRl1sLXu/YRrwM+54y6L5xb5pDIMcTmwmnCufNntL4hq70huqxoFwb5hyhq&#10;UklwOkDdEUfQwVRvoOqKGmUVd1dU1ZHivKIs5ADZJPFv2TyXRLOQC5Bj9UCT/X+w9PH4rJ8M0NBo&#10;u7Ig+ixO3NT+H+JDp0DWeSCLnRyi8DFJkixLZxhReJvF2RJkgIku1tpY94mpGnkhxzuoFDNbIoQ6&#10;uDSwRY4P1gXaCiRJDf1Biu8JRrwWUIUjEShZLmZ9lUY66VhnspxOp10lRzrTsc4fcLKxziSZz+eL&#10;t0CQ4yWg2fV88U5A87HOJE2zLOvp6JIEYnpCfMZWiaq4r4QIF9/ubCsMgpyBqX3SUTnSii4FCpI7&#10;C+ZthfzKOKoKKElLapidCxihlEmXBL5tSQrW+pjF8Ou99O5D+QKgR+YQ3YDdAfSaLUiP3da90/em&#10;LIzeYBy33v9mPFgEz0q6wbiupDLvAQjIqvPc6kP4I2q86E67U9fbO1Wcnwwyqt0BVtP7CvrygVj3&#10;RAy0G6wHWGTuCxxcqCbHqpMwKpX5+d53rw+zCK8YNbBEcmx/HIhhGInPEqb0GkbEb51wyWaLFC5m&#10;/LIbv8hDvVVQfhgAiC6IXt+JXuRG1a8wRRvvFZ6IpOA7x9SZ/rJ17XKDjUnZZhPUYNNo4h7ks6Ye&#10;3BPsO/Hl9EqM7obTwVg/qn7hkFVo2pbci663lGpzcIpXzj96ilteuwtsqdBD3Ub1a3B8D1qXvb/+&#10;BQAA//8DAFBLAwQUAAYACAAAACEAfloStuEAAAALAQAADwAAAGRycy9kb3ducmV2LnhtbEyPMU/D&#10;MBCFdyT+g3VILIg6CVLqpnEq1IipCxQGRie+JqGxHcVOGvj1HBMdT+/Te9/lu8X0bMbRd85KiFcR&#10;MLS1051tJHy8vzwKYD4oq1XvLEr4Rg+74vYmV5l2F/uG8zE0jEqsz5SENoQh49zXLRrlV25AS9nJ&#10;jUYFOseG61FdqNz0PImilBvVWVpo1YD7FuvzcTISwudUdvsyzF/nKo5e44fycMAfKe/vluctsIBL&#10;+IfhT5/UoSCnyk1We9ZLWCdPa0IpECIFRoTYbBJglYQkFTHwIufXPxS/AAAA//8DAFBLAQItABQA&#10;BgAIAAAAIQC2gziS/gAAAOEBAAATAAAAAAAAAAAAAAAAAAAAAABbQ29udGVudF9UeXBlc10ueG1s&#10;UEsBAi0AFAAGAAgAAAAhADj9If/WAAAAlAEAAAsAAAAAAAAAAAAAAAAALwEAAF9yZWxzLy5yZWxz&#10;UEsBAi0AFAAGAAgAAAAhABwkSWrMAgAAPwYAAA4AAAAAAAAAAAAAAAAALgIAAGRycy9lMm9Eb2Mu&#10;eG1sUEsBAi0AFAAGAAgAAAAhAH5aErbhAAAACwEAAA8AAAAAAAAAAAAAAAAAJgUAAGRycy9kb3du&#10;cmV2LnhtbFBLBQYAAAAABAAEAPMAAAA0BgAAAAA=&#10;" adj="-48480,12889" fillcolor="white [3212]" strokecolor="#1f3763 [1604]" strokeweight="1pt">
                <v:textbox>
                  <w:txbxContent>
                    <w:p w14:paraId="6EFC7594" w14:textId="2344BFD4" w:rsidR="000C5B43" w:rsidRPr="000C5B43" w:rsidRDefault="000C5B43" w:rsidP="000C5B43">
                      <w:pPr>
                        <w:jc w:val="center"/>
                        <w:rPr>
                          <w:color w:val="FF0000"/>
                          <w:sz w:val="24"/>
                          <w:szCs w:val="24"/>
                          <w:lang w:val="en-GB"/>
                        </w:rPr>
                      </w:pPr>
                      <w:proofErr w:type="spellStart"/>
                      <w:r w:rsidRPr="000C5B43">
                        <w:rPr>
                          <w:color w:val="FF0000"/>
                          <w:sz w:val="24"/>
                          <w:szCs w:val="24"/>
                          <w:lang w:val="en-GB"/>
                        </w:rPr>
                        <w:t>Ohutuse</w:t>
                      </w:r>
                      <w:proofErr w:type="spellEnd"/>
                      <w:r w:rsidRPr="000C5B43">
                        <w:rPr>
                          <w:color w:val="FF0000"/>
                          <w:sz w:val="24"/>
                          <w:szCs w:val="24"/>
                          <w:lang w:val="en-GB"/>
                        </w:rPr>
                        <w:t xml:space="preserve"> </w:t>
                      </w:r>
                      <w:proofErr w:type="spellStart"/>
                      <w:r w:rsidRPr="000C5B43">
                        <w:rPr>
                          <w:color w:val="FF0000"/>
                          <w:sz w:val="24"/>
                          <w:szCs w:val="24"/>
                          <w:lang w:val="en-GB"/>
                        </w:rPr>
                        <w:t>kontrolli</w:t>
                      </w:r>
                      <w:proofErr w:type="spellEnd"/>
                      <w:r w:rsidRPr="000C5B43">
                        <w:rPr>
                          <w:color w:val="FF0000"/>
                          <w:sz w:val="24"/>
                          <w:szCs w:val="24"/>
                          <w:lang w:val="en-GB"/>
                        </w:rPr>
                        <w:t xml:space="preserve"> </w:t>
                      </w:r>
                      <w:proofErr w:type="spellStart"/>
                      <w:r w:rsidRPr="000C5B43">
                        <w:rPr>
                          <w:color w:val="FF0000"/>
                          <w:sz w:val="24"/>
                          <w:szCs w:val="24"/>
                          <w:lang w:val="en-GB"/>
                        </w:rPr>
                        <w:t>seade</w:t>
                      </w:r>
                      <w:proofErr w:type="spellEnd"/>
                    </w:p>
                  </w:txbxContent>
                </v:textbox>
                <o:callout v:ext="edit" minusy="t"/>
              </v:shape>
            </w:pict>
          </mc:Fallback>
        </mc:AlternateContent>
      </w:r>
      <w:r w:rsidR="006E6608" w:rsidRPr="00DC1780">
        <w:rPr>
          <w:rFonts w:ascii="Arial" w:hAnsi="Arial" w:cs="Arial"/>
          <w:noProof/>
          <w:sz w:val="24"/>
          <w:szCs w:val="24"/>
          <w:lang w:val="et-EE"/>
        </w:rPr>
        <w:drawing>
          <wp:inline distT="0" distB="0" distL="0" distR="0" wp14:anchorId="3892EAE9" wp14:editId="25796515">
            <wp:extent cx="3895725" cy="4638460"/>
            <wp:effectExtent l="0" t="0" r="0" b="0"/>
            <wp:docPr id="6"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11190" cy="4656874"/>
                    </a:xfrm>
                    <a:prstGeom prst="rect">
                      <a:avLst/>
                    </a:prstGeom>
                    <a:noFill/>
                    <a:ln>
                      <a:noFill/>
                    </a:ln>
                  </pic:spPr>
                </pic:pic>
              </a:graphicData>
            </a:graphic>
          </wp:inline>
        </w:drawing>
      </w:r>
    </w:p>
    <w:p w14:paraId="33982B8B" w14:textId="5A2B43AC" w:rsidR="00117A4E" w:rsidRPr="00DC1780" w:rsidRDefault="00117A4E" w:rsidP="00117A4E">
      <w:pPr>
        <w:pStyle w:val="Pealdis"/>
        <w:rPr>
          <w:rFonts w:ascii="Arial" w:hAnsi="Arial" w:cs="Arial"/>
          <w:sz w:val="24"/>
          <w:szCs w:val="24"/>
        </w:rPr>
      </w:pPr>
      <w:proofErr w:type="spellStart"/>
      <w:r w:rsidRPr="00DC1780">
        <w:rPr>
          <w:rFonts w:ascii="Arial" w:hAnsi="Arial" w:cs="Arial"/>
          <w:sz w:val="24"/>
          <w:szCs w:val="24"/>
        </w:rPr>
        <w:t>Joonis</w:t>
      </w:r>
      <w:proofErr w:type="spellEnd"/>
      <w:r w:rsidRPr="00DC1780">
        <w:rPr>
          <w:rFonts w:ascii="Arial" w:hAnsi="Arial" w:cs="Arial"/>
          <w:sz w:val="24"/>
          <w:szCs w:val="24"/>
        </w:rPr>
        <w:t xml:space="preserve"> </w:t>
      </w:r>
      <w:r w:rsidRPr="00DC1780">
        <w:rPr>
          <w:rFonts w:ascii="Arial" w:hAnsi="Arial" w:cs="Arial"/>
          <w:sz w:val="24"/>
          <w:szCs w:val="24"/>
        </w:rPr>
        <w:fldChar w:fldCharType="begin"/>
      </w:r>
      <w:r w:rsidRPr="00DC1780">
        <w:rPr>
          <w:rFonts w:ascii="Arial" w:hAnsi="Arial" w:cs="Arial"/>
          <w:sz w:val="24"/>
          <w:szCs w:val="24"/>
        </w:rPr>
        <w:instrText xml:space="preserve"> STYLEREF 1 \s </w:instrText>
      </w:r>
      <w:r w:rsidRPr="00DC1780">
        <w:rPr>
          <w:rFonts w:ascii="Arial" w:hAnsi="Arial" w:cs="Arial"/>
          <w:sz w:val="24"/>
          <w:szCs w:val="24"/>
        </w:rPr>
        <w:fldChar w:fldCharType="separate"/>
      </w:r>
      <w:r w:rsidR="00DC1780">
        <w:rPr>
          <w:rFonts w:ascii="Arial" w:hAnsi="Arial" w:cs="Arial"/>
          <w:noProof/>
          <w:sz w:val="24"/>
          <w:szCs w:val="24"/>
        </w:rPr>
        <w:t>1</w:t>
      </w:r>
      <w:r w:rsidRPr="00DC1780">
        <w:rPr>
          <w:rFonts w:ascii="Arial" w:hAnsi="Arial" w:cs="Arial"/>
          <w:sz w:val="24"/>
          <w:szCs w:val="24"/>
        </w:rPr>
        <w:fldChar w:fldCharType="end"/>
      </w:r>
      <w:r w:rsidRPr="00DC1780">
        <w:rPr>
          <w:rFonts w:ascii="Arial" w:hAnsi="Arial" w:cs="Arial"/>
          <w:sz w:val="24"/>
          <w:szCs w:val="24"/>
        </w:rPr>
        <w:noBreakHyphen/>
      </w:r>
      <w:r w:rsidRPr="00DC1780">
        <w:rPr>
          <w:rFonts w:ascii="Arial" w:hAnsi="Arial" w:cs="Arial"/>
          <w:sz w:val="24"/>
          <w:szCs w:val="24"/>
        </w:rPr>
        <w:fldChar w:fldCharType="begin"/>
      </w:r>
      <w:r w:rsidRPr="00DC1780">
        <w:rPr>
          <w:rFonts w:ascii="Arial" w:hAnsi="Arial" w:cs="Arial"/>
          <w:sz w:val="24"/>
          <w:szCs w:val="24"/>
        </w:rPr>
        <w:instrText xml:space="preserve"> SEQ Joonis \* ARABIC \s 1 </w:instrText>
      </w:r>
      <w:r w:rsidRPr="00DC1780">
        <w:rPr>
          <w:rFonts w:ascii="Arial" w:hAnsi="Arial" w:cs="Arial"/>
          <w:sz w:val="24"/>
          <w:szCs w:val="24"/>
        </w:rPr>
        <w:fldChar w:fldCharType="separate"/>
      </w:r>
      <w:r w:rsidR="00DC1780">
        <w:rPr>
          <w:rFonts w:ascii="Arial" w:hAnsi="Arial" w:cs="Arial"/>
          <w:noProof/>
          <w:sz w:val="24"/>
          <w:szCs w:val="24"/>
        </w:rPr>
        <w:t>2</w:t>
      </w:r>
      <w:r w:rsidRPr="00DC1780">
        <w:rPr>
          <w:rFonts w:ascii="Arial" w:hAnsi="Arial" w:cs="Arial"/>
          <w:sz w:val="24"/>
          <w:szCs w:val="24"/>
        </w:rPr>
        <w:fldChar w:fldCharType="end"/>
      </w:r>
      <w:r w:rsidRPr="00DC1780">
        <w:rPr>
          <w:rFonts w:ascii="Arial" w:hAnsi="Arial" w:cs="Arial"/>
          <w:sz w:val="24"/>
          <w:szCs w:val="24"/>
        </w:rPr>
        <w:t xml:space="preserve">   </w:t>
      </w:r>
      <w:proofErr w:type="spellStart"/>
      <w:proofErr w:type="gramStart"/>
      <w:r w:rsidRPr="00DC1780">
        <w:rPr>
          <w:rFonts w:ascii="Arial" w:hAnsi="Arial" w:cs="Arial"/>
          <w:b w:val="0"/>
          <w:bCs w:val="0"/>
          <w:sz w:val="24"/>
          <w:szCs w:val="24"/>
        </w:rPr>
        <w:t>Varbvõre</w:t>
      </w:r>
      <w:proofErr w:type="spellEnd"/>
      <w:r w:rsidRPr="00DC1780">
        <w:rPr>
          <w:rFonts w:ascii="Arial" w:hAnsi="Arial" w:cs="Arial"/>
          <w:b w:val="0"/>
          <w:bCs w:val="0"/>
          <w:sz w:val="24"/>
          <w:szCs w:val="24"/>
        </w:rPr>
        <w:t xml:space="preserve">  </w:t>
      </w:r>
      <w:proofErr w:type="spellStart"/>
      <w:r w:rsidRPr="00DC1780">
        <w:rPr>
          <w:rFonts w:ascii="Arial" w:hAnsi="Arial" w:cs="Arial"/>
          <w:b w:val="0"/>
          <w:bCs w:val="0"/>
          <w:sz w:val="24"/>
          <w:szCs w:val="24"/>
        </w:rPr>
        <w:t>koos</w:t>
      </w:r>
      <w:proofErr w:type="spellEnd"/>
      <w:proofErr w:type="gramEnd"/>
      <w:r w:rsidRPr="00DC1780">
        <w:rPr>
          <w:rFonts w:ascii="Arial" w:hAnsi="Arial" w:cs="Arial"/>
          <w:b w:val="0"/>
          <w:bCs w:val="0"/>
          <w:sz w:val="24"/>
          <w:szCs w:val="24"/>
        </w:rPr>
        <w:t xml:space="preserve"> </w:t>
      </w:r>
      <w:r w:rsidRPr="00DC1780">
        <w:rPr>
          <w:rFonts w:ascii="Arial" w:hAnsi="Arial" w:cs="Arial"/>
          <w:b w:val="0"/>
          <w:bCs w:val="0"/>
          <w:sz w:val="24"/>
          <w:szCs w:val="24"/>
          <w:lang w:val="et-EE"/>
        </w:rPr>
        <w:t>ohutuse kontrolli süsteemiga</w:t>
      </w:r>
      <w:r w:rsidRPr="00DC1780">
        <w:rPr>
          <w:rFonts w:ascii="Arial" w:hAnsi="Arial" w:cs="Arial"/>
          <w:b w:val="0"/>
          <w:bCs w:val="0"/>
          <w:sz w:val="24"/>
          <w:szCs w:val="24"/>
        </w:rPr>
        <w:t xml:space="preserve"> </w:t>
      </w:r>
    </w:p>
    <w:p w14:paraId="30B013A3" w14:textId="77777777" w:rsidR="00564E5F" w:rsidRPr="00DC1780" w:rsidRDefault="00564E5F" w:rsidP="002C475A">
      <w:pPr>
        <w:spacing w:after="80" w:line="240" w:lineRule="atLeast"/>
        <w:jc w:val="both"/>
        <w:rPr>
          <w:rFonts w:ascii="Arial" w:hAnsi="Arial" w:cs="Arial"/>
          <w:sz w:val="24"/>
          <w:szCs w:val="24"/>
          <w:lang w:val="et-EE"/>
        </w:rPr>
      </w:pPr>
    </w:p>
    <w:p w14:paraId="7C418448" w14:textId="22BD8B7C" w:rsidR="00564E5F" w:rsidRPr="00DC1780" w:rsidRDefault="00A13ED8" w:rsidP="002C475A">
      <w:pPr>
        <w:spacing w:after="80" w:line="240" w:lineRule="atLeast"/>
        <w:jc w:val="both"/>
        <w:rPr>
          <w:rFonts w:ascii="Arial" w:hAnsi="Arial" w:cs="Arial"/>
          <w:sz w:val="24"/>
          <w:szCs w:val="24"/>
          <w:lang w:val="et-EE"/>
        </w:rPr>
      </w:pPr>
      <w:r w:rsidRPr="00DC1780">
        <w:rPr>
          <w:rFonts w:ascii="Arial" w:hAnsi="Arial" w:cs="Arial"/>
          <w:sz w:val="24"/>
          <w:szCs w:val="24"/>
          <w:lang w:val="et-EE"/>
        </w:rPr>
        <w:t>Võrel eemaldatava prahi koguseks võib hinnata keskmiselt 0,</w:t>
      </w:r>
      <w:r w:rsidR="00DC7FC0" w:rsidRPr="00DC1780">
        <w:rPr>
          <w:rFonts w:ascii="Arial" w:hAnsi="Arial" w:cs="Arial"/>
          <w:sz w:val="24"/>
          <w:szCs w:val="24"/>
          <w:lang w:val="et-EE"/>
        </w:rPr>
        <w:t>1</w:t>
      </w:r>
      <w:r w:rsidRPr="00DC1780">
        <w:rPr>
          <w:rFonts w:ascii="Arial" w:hAnsi="Arial" w:cs="Arial"/>
          <w:sz w:val="24"/>
          <w:szCs w:val="24"/>
          <w:lang w:val="et-EE"/>
        </w:rPr>
        <w:t>…0,</w:t>
      </w:r>
      <w:r w:rsidR="00DC7FC0" w:rsidRPr="00DC1780">
        <w:rPr>
          <w:rFonts w:ascii="Arial" w:hAnsi="Arial" w:cs="Arial"/>
          <w:sz w:val="24"/>
          <w:szCs w:val="24"/>
          <w:lang w:val="et-EE"/>
        </w:rPr>
        <w:t>2</w:t>
      </w:r>
      <w:r w:rsidRPr="00DC1780">
        <w:rPr>
          <w:rFonts w:ascii="Arial" w:hAnsi="Arial" w:cs="Arial"/>
          <w:sz w:val="24"/>
          <w:szCs w:val="24"/>
          <w:lang w:val="et-EE"/>
        </w:rPr>
        <w:t xml:space="preserve"> m</w:t>
      </w:r>
      <w:r w:rsidRPr="00DC1780">
        <w:rPr>
          <w:rFonts w:ascii="Arial" w:hAnsi="Arial" w:cs="Arial"/>
          <w:sz w:val="24"/>
          <w:szCs w:val="24"/>
          <w:vertAlign w:val="superscript"/>
          <w:lang w:val="et-EE"/>
        </w:rPr>
        <w:t>3</w:t>
      </w:r>
      <w:r w:rsidRPr="00DC1780">
        <w:rPr>
          <w:rFonts w:ascii="Arial" w:hAnsi="Arial" w:cs="Arial"/>
          <w:sz w:val="24"/>
          <w:szCs w:val="24"/>
          <w:lang w:val="et-EE"/>
        </w:rPr>
        <w:t xml:space="preserve">/d </w:t>
      </w:r>
      <w:r w:rsidRPr="00DC1780">
        <w:rPr>
          <w:rStyle w:val="Allmrkuseviide"/>
          <w:rFonts w:ascii="Arial" w:hAnsi="Arial" w:cs="Arial"/>
          <w:sz w:val="24"/>
          <w:szCs w:val="24"/>
          <w:lang w:val="et-EE"/>
        </w:rPr>
        <w:footnoteReference w:id="4"/>
      </w:r>
      <w:r w:rsidRPr="00DC1780">
        <w:rPr>
          <w:rFonts w:ascii="Arial" w:hAnsi="Arial" w:cs="Arial"/>
          <w:sz w:val="24"/>
          <w:szCs w:val="24"/>
          <w:lang w:val="et-EE"/>
        </w:rPr>
        <w:t xml:space="preserve">. </w:t>
      </w:r>
    </w:p>
    <w:p w14:paraId="0208B5AC" w14:textId="77777777" w:rsidR="00354741" w:rsidRPr="00DC1780" w:rsidRDefault="00354741" w:rsidP="002C475A">
      <w:pPr>
        <w:spacing w:after="80" w:line="240" w:lineRule="atLeast"/>
        <w:jc w:val="both"/>
        <w:rPr>
          <w:rFonts w:ascii="Arial" w:hAnsi="Arial" w:cs="Arial"/>
          <w:sz w:val="24"/>
          <w:szCs w:val="24"/>
          <w:lang w:val="et-EE"/>
        </w:rPr>
      </w:pPr>
      <w:r w:rsidRPr="00DC1780">
        <w:rPr>
          <w:rFonts w:ascii="Arial" w:hAnsi="Arial" w:cs="Arial"/>
          <w:sz w:val="24"/>
          <w:szCs w:val="24"/>
          <w:lang w:val="et-EE"/>
        </w:rPr>
        <w:t>Seejuures on arvesse võetud:</w:t>
      </w:r>
    </w:p>
    <w:p w14:paraId="2ED1DA12" w14:textId="6293AC5B" w:rsidR="00354741" w:rsidRPr="00DC1780" w:rsidRDefault="00354741" w:rsidP="002C475A">
      <w:pPr>
        <w:pStyle w:val="Loendilik"/>
        <w:numPr>
          <w:ilvl w:val="0"/>
          <w:numId w:val="41"/>
        </w:numPr>
        <w:spacing w:after="80" w:line="240" w:lineRule="atLeast"/>
        <w:rPr>
          <w:rFonts w:cs="Arial"/>
        </w:rPr>
      </w:pPr>
      <w:r w:rsidRPr="00DC1780">
        <w:rPr>
          <w:rFonts w:cs="Arial"/>
        </w:rPr>
        <w:t xml:space="preserve">Keskmine vooluhulk </w:t>
      </w:r>
      <w:proofErr w:type="spellStart"/>
      <w:r w:rsidRPr="00DC1780">
        <w:rPr>
          <w:rFonts w:cs="Arial"/>
        </w:rPr>
        <w:t>Q</w:t>
      </w:r>
      <w:r w:rsidRPr="00DC1780">
        <w:rPr>
          <w:rFonts w:cs="Arial"/>
          <w:vertAlign w:val="subscript"/>
        </w:rPr>
        <w:t>k</w:t>
      </w:r>
      <w:proofErr w:type="spellEnd"/>
      <w:r w:rsidRPr="00DC1780">
        <w:rPr>
          <w:rFonts w:cs="Arial"/>
        </w:rPr>
        <w:t>=</w:t>
      </w:r>
      <w:r w:rsidR="00DC7FC0" w:rsidRPr="00DC1780">
        <w:rPr>
          <w:rFonts w:cs="Arial"/>
        </w:rPr>
        <w:t>5 8</w:t>
      </w:r>
      <w:r w:rsidRPr="00DC1780">
        <w:rPr>
          <w:rFonts w:cs="Arial"/>
        </w:rPr>
        <w:t>00 m</w:t>
      </w:r>
      <w:r w:rsidRPr="00DC1780">
        <w:rPr>
          <w:rFonts w:cs="Arial"/>
          <w:vertAlign w:val="superscript"/>
        </w:rPr>
        <w:t>3</w:t>
      </w:r>
      <w:r w:rsidRPr="00DC1780">
        <w:rPr>
          <w:rFonts w:cs="Arial"/>
        </w:rPr>
        <w:t>/</w:t>
      </w:r>
      <w:proofErr w:type="spellStart"/>
      <w:r w:rsidRPr="00DC1780">
        <w:rPr>
          <w:rFonts w:cs="Arial"/>
        </w:rPr>
        <w:t>d.</w:t>
      </w:r>
      <w:proofErr w:type="spellEnd"/>
      <w:r w:rsidR="00DC7FC0" w:rsidRPr="00DC1780">
        <w:rPr>
          <w:rFonts w:cs="Arial"/>
        </w:rPr>
        <w:t>(mõõdetud suuruste alusel)</w:t>
      </w:r>
    </w:p>
    <w:p w14:paraId="1C9BA08F" w14:textId="46308A5B" w:rsidR="00354741" w:rsidRPr="00DC1780" w:rsidRDefault="00354741" w:rsidP="002C475A">
      <w:pPr>
        <w:pStyle w:val="Loendilik"/>
        <w:numPr>
          <w:ilvl w:val="0"/>
          <w:numId w:val="41"/>
        </w:numPr>
        <w:spacing w:after="80" w:line="240" w:lineRule="atLeast"/>
        <w:rPr>
          <w:rFonts w:cs="Arial"/>
        </w:rPr>
      </w:pPr>
      <w:r w:rsidRPr="00DC1780">
        <w:rPr>
          <w:rFonts w:cs="Arial"/>
        </w:rPr>
        <w:t xml:space="preserve">Võre efektiivsus SCR ≈ 50%  </w:t>
      </w:r>
      <w:r w:rsidR="00E33E4A" w:rsidRPr="00DC1780">
        <w:rPr>
          <w:rFonts w:eastAsiaTheme="minorHAnsi" w:cs="Arial"/>
        </w:rPr>
        <w:t>(SCR=X/((Y+Z)) 100 % , kus X on võreprahi kogus sõelumata reovees; Y – võrel kinni peetud prahi kogus ja Z – võreprahi kogus sõelutavas reovees).</w:t>
      </w:r>
    </w:p>
    <w:p w14:paraId="2C7A7EE7" w14:textId="1D4AD3C7" w:rsidR="00117A4E" w:rsidRPr="00DC1780" w:rsidRDefault="00DC7FC0" w:rsidP="00637BFA">
      <w:pPr>
        <w:pStyle w:val="Pealkiri4"/>
      </w:pPr>
      <w:bookmarkStart w:id="80" w:name="_Toc144305476"/>
      <w:r w:rsidRPr="00DC1780">
        <w:t>Pumbaruum</w:t>
      </w:r>
      <w:bookmarkEnd w:id="80"/>
    </w:p>
    <w:p w14:paraId="31D04F76" w14:textId="21A68247" w:rsidR="00DC7FC0" w:rsidRPr="00DC1780" w:rsidRDefault="00DC7FC0" w:rsidP="00DC7FC0">
      <w:pPr>
        <w:spacing w:after="120" w:line="240" w:lineRule="atLeast"/>
        <w:jc w:val="both"/>
        <w:rPr>
          <w:rFonts w:ascii="Arial" w:hAnsi="Arial" w:cs="Arial"/>
          <w:sz w:val="24"/>
          <w:szCs w:val="24"/>
          <w:lang w:val="et-EE"/>
        </w:rPr>
      </w:pPr>
      <w:r w:rsidRPr="00DC1780">
        <w:rPr>
          <w:rFonts w:ascii="Arial" w:hAnsi="Arial" w:cs="Arial"/>
          <w:sz w:val="24"/>
          <w:szCs w:val="24"/>
          <w:lang w:val="et-EE"/>
        </w:rPr>
        <w:t>Pumbaruum</w:t>
      </w:r>
      <w:r w:rsidR="00E64D23" w:rsidRPr="00DC1780">
        <w:rPr>
          <w:rFonts w:ascii="Arial" w:hAnsi="Arial" w:cs="Arial"/>
          <w:sz w:val="24"/>
          <w:szCs w:val="24"/>
          <w:lang w:val="et-EE"/>
        </w:rPr>
        <w:t xml:space="preserve"> on maa-alune</w:t>
      </w:r>
      <w:r w:rsidRPr="00DC1780">
        <w:rPr>
          <w:rFonts w:ascii="Arial" w:hAnsi="Arial" w:cs="Arial"/>
          <w:sz w:val="24"/>
          <w:szCs w:val="24"/>
          <w:lang w:val="et-EE"/>
        </w:rPr>
        <w:t xml:space="preserve"> pindala</w:t>
      </w:r>
      <w:r w:rsidR="00E64D23" w:rsidRPr="00DC1780">
        <w:rPr>
          <w:rFonts w:ascii="Arial" w:hAnsi="Arial" w:cs="Arial"/>
          <w:sz w:val="24"/>
          <w:szCs w:val="24"/>
          <w:lang w:val="et-EE"/>
        </w:rPr>
        <w:t>ga</w:t>
      </w:r>
      <w:r w:rsidRPr="00DC1780">
        <w:rPr>
          <w:rFonts w:ascii="Arial" w:hAnsi="Arial" w:cs="Arial"/>
          <w:sz w:val="24"/>
          <w:szCs w:val="24"/>
          <w:lang w:val="et-EE"/>
        </w:rPr>
        <w:t xml:space="preserve"> ca </w:t>
      </w:r>
      <w:r w:rsidR="00BF21DE" w:rsidRPr="00DC1780">
        <w:rPr>
          <w:rFonts w:ascii="Arial" w:hAnsi="Arial" w:cs="Arial"/>
          <w:sz w:val="24"/>
          <w:szCs w:val="24"/>
          <w:lang w:val="et-EE"/>
        </w:rPr>
        <w:t>75</w:t>
      </w:r>
      <w:r w:rsidRPr="00DC1780">
        <w:rPr>
          <w:rFonts w:ascii="Arial" w:hAnsi="Arial" w:cs="Arial"/>
          <w:sz w:val="24"/>
          <w:szCs w:val="24"/>
          <w:lang w:val="et-EE"/>
        </w:rPr>
        <w:t xml:space="preserve"> m</w:t>
      </w:r>
      <w:r w:rsidRPr="00DC1780">
        <w:rPr>
          <w:rFonts w:ascii="Arial" w:hAnsi="Arial" w:cs="Arial"/>
          <w:sz w:val="24"/>
          <w:szCs w:val="24"/>
          <w:vertAlign w:val="superscript"/>
          <w:lang w:val="et-EE"/>
        </w:rPr>
        <w:t>2</w:t>
      </w:r>
      <w:r w:rsidRPr="00DC1780">
        <w:rPr>
          <w:rFonts w:ascii="Arial" w:hAnsi="Arial" w:cs="Arial"/>
          <w:sz w:val="24"/>
          <w:szCs w:val="24"/>
          <w:lang w:val="et-EE"/>
        </w:rPr>
        <w:t xml:space="preserve"> ja kõrgus</w:t>
      </w:r>
      <w:r w:rsidR="00E64D23" w:rsidRPr="00DC1780">
        <w:rPr>
          <w:rFonts w:ascii="Arial" w:hAnsi="Arial" w:cs="Arial"/>
          <w:sz w:val="24"/>
          <w:szCs w:val="24"/>
          <w:lang w:val="et-EE"/>
        </w:rPr>
        <w:t>ega</w:t>
      </w:r>
      <w:r w:rsidRPr="00DC1780">
        <w:rPr>
          <w:rFonts w:ascii="Arial" w:hAnsi="Arial" w:cs="Arial"/>
          <w:sz w:val="24"/>
          <w:szCs w:val="24"/>
          <w:lang w:val="et-EE"/>
        </w:rPr>
        <w:t xml:space="preserve"> ca  </w:t>
      </w:r>
      <w:r w:rsidR="00BF21DE" w:rsidRPr="00DC1780">
        <w:rPr>
          <w:rFonts w:ascii="Arial" w:hAnsi="Arial" w:cs="Arial"/>
          <w:sz w:val="24"/>
          <w:szCs w:val="24"/>
          <w:lang w:val="et-EE"/>
        </w:rPr>
        <w:t xml:space="preserve">10 </w:t>
      </w:r>
      <w:r w:rsidRPr="00DC1780">
        <w:rPr>
          <w:rFonts w:ascii="Arial" w:hAnsi="Arial" w:cs="Arial"/>
          <w:sz w:val="24"/>
          <w:szCs w:val="24"/>
          <w:lang w:val="et-EE"/>
        </w:rPr>
        <w:t>m.</w:t>
      </w:r>
    </w:p>
    <w:p w14:paraId="1F8536FD" w14:textId="77777777" w:rsidR="00DC7FC0" w:rsidRPr="00DC1780" w:rsidRDefault="00DC7FC0" w:rsidP="00DC7FC0">
      <w:pPr>
        <w:spacing w:after="120" w:line="240" w:lineRule="atLeast"/>
        <w:jc w:val="both"/>
        <w:rPr>
          <w:rFonts w:ascii="Arial" w:hAnsi="Arial" w:cs="Arial"/>
          <w:sz w:val="24"/>
          <w:szCs w:val="24"/>
          <w:lang w:val="et-EE"/>
        </w:rPr>
      </w:pPr>
      <w:r w:rsidRPr="00DC1780">
        <w:rPr>
          <w:rFonts w:ascii="Arial" w:hAnsi="Arial" w:cs="Arial"/>
          <w:sz w:val="24"/>
          <w:szCs w:val="24"/>
          <w:lang w:val="et-EE"/>
        </w:rPr>
        <w:t>Ruumis paiknevad:</w:t>
      </w:r>
    </w:p>
    <w:p w14:paraId="48963BDC" w14:textId="23D63BDD" w:rsidR="0011358F" w:rsidRPr="00DC1780" w:rsidRDefault="00F80FF1" w:rsidP="00DD1166">
      <w:pPr>
        <w:pStyle w:val="SK1"/>
        <w:numPr>
          <w:ilvl w:val="0"/>
          <w:numId w:val="42"/>
        </w:numPr>
        <w:tabs>
          <w:tab w:val="clear" w:pos="9781"/>
          <w:tab w:val="clear" w:pos="9923"/>
          <w:tab w:val="right" w:pos="6804"/>
          <w:tab w:val="left" w:pos="7088"/>
        </w:tabs>
        <w:spacing w:after="120"/>
        <w:ind w:left="714" w:hanging="357"/>
        <w:rPr>
          <w:rFonts w:eastAsiaTheme="minorHAnsi"/>
        </w:rPr>
      </w:pPr>
      <w:bookmarkStart w:id="81" w:name="_Hlk144300138"/>
      <w:r w:rsidRPr="00DC1780">
        <w:rPr>
          <w:rFonts w:eastAsiaTheme="minorHAnsi"/>
        </w:rPr>
        <w:t>Võrgu</w:t>
      </w:r>
      <w:r w:rsidR="0011358F" w:rsidRPr="00DC1780">
        <w:rPr>
          <w:rFonts w:eastAsiaTheme="minorHAnsi"/>
        </w:rPr>
        <w:t>pumbad</w:t>
      </w:r>
      <w:r w:rsidR="0011358F" w:rsidRPr="00DC1780">
        <w:rPr>
          <w:rFonts w:eastAsiaTheme="minorHAnsi"/>
        </w:rPr>
        <w:tab/>
        <w:t>3</w:t>
      </w:r>
      <w:r w:rsidR="0011358F" w:rsidRPr="00DC1780">
        <w:rPr>
          <w:rFonts w:eastAsiaTheme="minorHAnsi"/>
        </w:rPr>
        <w:tab/>
        <w:t>tk</w:t>
      </w:r>
    </w:p>
    <w:p w14:paraId="4683445B" w14:textId="4F969983" w:rsidR="0011358F" w:rsidRPr="00DC1780" w:rsidRDefault="0011358F" w:rsidP="00DD1166">
      <w:pPr>
        <w:pStyle w:val="SK1"/>
        <w:numPr>
          <w:ilvl w:val="0"/>
          <w:numId w:val="42"/>
        </w:numPr>
        <w:tabs>
          <w:tab w:val="clear" w:pos="9781"/>
          <w:tab w:val="clear" w:pos="9923"/>
          <w:tab w:val="right" w:pos="6804"/>
          <w:tab w:val="left" w:pos="7088"/>
        </w:tabs>
        <w:spacing w:after="120"/>
        <w:ind w:left="714" w:hanging="357"/>
        <w:rPr>
          <w:rFonts w:eastAsiaTheme="minorHAnsi"/>
        </w:rPr>
      </w:pPr>
      <w:r w:rsidRPr="00DC1780">
        <w:rPr>
          <w:rFonts w:eastAsiaTheme="minorHAnsi"/>
        </w:rPr>
        <w:t>Avariimahuti täitepumbad</w:t>
      </w:r>
      <w:r w:rsidRPr="00DC1780">
        <w:rPr>
          <w:rFonts w:eastAsiaTheme="minorHAnsi"/>
        </w:rPr>
        <w:tab/>
        <w:t>2</w:t>
      </w:r>
      <w:r w:rsidRPr="00DC1780">
        <w:rPr>
          <w:rFonts w:eastAsiaTheme="minorHAnsi"/>
        </w:rPr>
        <w:tab/>
        <w:t>tk</w:t>
      </w:r>
    </w:p>
    <w:p w14:paraId="5354B233" w14:textId="57BE10BB" w:rsidR="0026235E" w:rsidRPr="00DC1780" w:rsidRDefault="0026235E" w:rsidP="00DD1166">
      <w:pPr>
        <w:pStyle w:val="SK1"/>
        <w:numPr>
          <w:ilvl w:val="0"/>
          <w:numId w:val="42"/>
        </w:numPr>
        <w:tabs>
          <w:tab w:val="clear" w:pos="9781"/>
          <w:tab w:val="clear" w:pos="9923"/>
          <w:tab w:val="right" w:pos="6804"/>
          <w:tab w:val="left" w:pos="7088"/>
        </w:tabs>
        <w:spacing w:after="120"/>
        <w:ind w:left="714" w:hanging="357"/>
        <w:rPr>
          <w:rFonts w:eastAsiaTheme="minorHAnsi"/>
        </w:rPr>
      </w:pPr>
      <w:r w:rsidRPr="00DC1780">
        <w:rPr>
          <w:rFonts w:eastAsiaTheme="minorHAnsi"/>
        </w:rPr>
        <w:t>Lekkevee pump</w:t>
      </w:r>
      <w:r w:rsidRPr="00DC1780">
        <w:rPr>
          <w:rFonts w:eastAsiaTheme="minorHAnsi"/>
        </w:rPr>
        <w:tab/>
        <w:t>1</w:t>
      </w:r>
      <w:r w:rsidRPr="00DC1780">
        <w:rPr>
          <w:rFonts w:eastAsiaTheme="minorHAnsi"/>
        </w:rPr>
        <w:tab/>
        <w:t>tk</w:t>
      </w:r>
    </w:p>
    <w:bookmarkEnd w:id="81"/>
    <w:p w14:paraId="5D8050D6" w14:textId="239B95DC" w:rsidR="0026235E" w:rsidRPr="00DC1780" w:rsidRDefault="0026235E" w:rsidP="00DD1166">
      <w:pPr>
        <w:pStyle w:val="SK1"/>
        <w:numPr>
          <w:ilvl w:val="0"/>
          <w:numId w:val="42"/>
        </w:numPr>
        <w:tabs>
          <w:tab w:val="clear" w:pos="9781"/>
          <w:tab w:val="clear" w:pos="9923"/>
          <w:tab w:val="right" w:pos="6804"/>
          <w:tab w:val="left" w:pos="7088"/>
        </w:tabs>
        <w:spacing w:after="120"/>
        <w:ind w:left="714" w:hanging="357"/>
        <w:rPr>
          <w:rFonts w:eastAsiaTheme="minorHAnsi"/>
        </w:rPr>
      </w:pPr>
      <w:r w:rsidRPr="00DC1780">
        <w:rPr>
          <w:rFonts w:eastAsiaTheme="minorHAnsi"/>
        </w:rPr>
        <w:t>Automaatsiibrid</w:t>
      </w:r>
      <w:r w:rsidRPr="00DC1780">
        <w:rPr>
          <w:rFonts w:eastAsiaTheme="minorHAnsi"/>
        </w:rPr>
        <w:tab/>
        <w:t>2</w:t>
      </w:r>
      <w:r w:rsidRPr="00DC1780">
        <w:rPr>
          <w:rFonts w:eastAsiaTheme="minorHAnsi"/>
        </w:rPr>
        <w:tab/>
        <w:t xml:space="preserve">tk (täpsustatakse </w:t>
      </w:r>
      <w:proofErr w:type="spellStart"/>
      <w:r w:rsidRPr="00DC1780">
        <w:rPr>
          <w:rFonts w:eastAsiaTheme="minorHAnsi"/>
        </w:rPr>
        <w:t>PP-s</w:t>
      </w:r>
      <w:proofErr w:type="spellEnd"/>
      <w:r w:rsidRPr="00DC1780">
        <w:rPr>
          <w:rFonts w:eastAsiaTheme="minorHAnsi"/>
        </w:rPr>
        <w:t>)</w:t>
      </w:r>
    </w:p>
    <w:p w14:paraId="6B43D128" w14:textId="1D3BDA5F" w:rsidR="0026235E" w:rsidRPr="00DC1780" w:rsidRDefault="0026235E" w:rsidP="00DD1166">
      <w:pPr>
        <w:pStyle w:val="SK1"/>
        <w:numPr>
          <w:ilvl w:val="0"/>
          <w:numId w:val="42"/>
        </w:numPr>
        <w:tabs>
          <w:tab w:val="clear" w:pos="9781"/>
          <w:tab w:val="clear" w:pos="9923"/>
          <w:tab w:val="right" w:pos="6804"/>
          <w:tab w:val="left" w:pos="7088"/>
        </w:tabs>
        <w:spacing w:after="120"/>
        <w:ind w:left="714" w:hanging="357"/>
        <w:rPr>
          <w:rFonts w:eastAsiaTheme="minorHAnsi"/>
        </w:rPr>
      </w:pPr>
      <w:r w:rsidRPr="00DC1780">
        <w:rPr>
          <w:rFonts w:eastAsiaTheme="minorHAnsi"/>
        </w:rPr>
        <w:t>Kulumõõtur</w:t>
      </w:r>
      <w:r w:rsidRPr="00DC1780">
        <w:rPr>
          <w:rFonts w:eastAsiaTheme="minorHAnsi"/>
        </w:rPr>
        <w:tab/>
        <w:t>1</w:t>
      </w:r>
      <w:r w:rsidRPr="00DC1780">
        <w:rPr>
          <w:rFonts w:eastAsiaTheme="minorHAnsi"/>
        </w:rPr>
        <w:tab/>
        <w:t xml:space="preserve">tk </w:t>
      </w:r>
    </w:p>
    <w:p w14:paraId="74246BD7" w14:textId="26E7C81D" w:rsidR="0026235E" w:rsidRPr="00DC1780" w:rsidRDefault="0026235E" w:rsidP="00DD1166">
      <w:pPr>
        <w:pStyle w:val="SK1"/>
        <w:numPr>
          <w:ilvl w:val="0"/>
          <w:numId w:val="42"/>
        </w:numPr>
        <w:tabs>
          <w:tab w:val="clear" w:pos="9781"/>
          <w:tab w:val="clear" w:pos="9923"/>
          <w:tab w:val="right" w:pos="6804"/>
          <w:tab w:val="left" w:pos="7088"/>
        </w:tabs>
        <w:spacing w:after="120"/>
        <w:ind w:left="714" w:hanging="357"/>
        <w:rPr>
          <w:rFonts w:eastAsiaTheme="minorHAnsi"/>
        </w:rPr>
      </w:pPr>
      <w:r w:rsidRPr="00DC1780">
        <w:rPr>
          <w:rFonts w:eastAsiaTheme="minorHAnsi"/>
        </w:rPr>
        <w:t xml:space="preserve">Torustiku </w:t>
      </w:r>
      <w:r w:rsidR="00936064" w:rsidRPr="00DC1780">
        <w:rPr>
          <w:rFonts w:eastAsiaTheme="minorHAnsi"/>
        </w:rPr>
        <w:t>puhastussüsteemi sisendid</w:t>
      </w:r>
      <w:r w:rsidRPr="00DC1780">
        <w:rPr>
          <w:rFonts w:eastAsiaTheme="minorHAnsi"/>
        </w:rPr>
        <w:tab/>
      </w:r>
      <w:r w:rsidR="00936064" w:rsidRPr="00DC1780">
        <w:rPr>
          <w:rFonts w:eastAsiaTheme="minorHAnsi"/>
        </w:rPr>
        <w:t>2</w:t>
      </w:r>
      <w:r w:rsidRPr="00DC1780">
        <w:rPr>
          <w:rFonts w:eastAsiaTheme="minorHAnsi"/>
        </w:rPr>
        <w:tab/>
        <w:t xml:space="preserve">tk </w:t>
      </w:r>
      <w:r w:rsidR="00936064" w:rsidRPr="00DC1780">
        <w:rPr>
          <w:rFonts w:eastAsiaTheme="minorHAnsi"/>
        </w:rPr>
        <w:t>(vajab täpsustamist)</w:t>
      </w:r>
    </w:p>
    <w:p w14:paraId="59EE72D7" w14:textId="3DFAE06E" w:rsidR="003017D7" w:rsidRPr="00DC1780" w:rsidRDefault="003017D7" w:rsidP="00DD1166">
      <w:pPr>
        <w:pStyle w:val="SK1"/>
        <w:numPr>
          <w:ilvl w:val="0"/>
          <w:numId w:val="42"/>
        </w:numPr>
        <w:tabs>
          <w:tab w:val="clear" w:pos="9781"/>
          <w:tab w:val="clear" w:pos="9923"/>
          <w:tab w:val="right" w:pos="6804"/>
          <w:tab w:val="left" w:pos="7088"/>
        </w:tabs>
        <w:spacing w:after="120"/>
        <w:ind w:left="714" w:hanging="357"/>
        <w:rPr>
          <w:rFonts w:eastAsiaTheme="minorHAnsi"/>
        </w:rPr>
      </w:pPr>
      <w:r w:rsidRPr="00DC1780">
        <w:rPr>
          <w:rFonts w:eastAsiaTheme="minorHAnsi"/>
        </w:rPr>
        <w:t>Toruarmatuur</w:t>
      </w:r>
      <w:r w:rsidRPr="00DC1780">
        <w:rPr>
          <w:rFonts w:eastAsiaTheme="minorHAnsi"/>
        </w:rPr>
        <w:tab/>
        <w:t>1</w:t>
      </w:r>
      <w:r w:rsidRPr="00DC1780">
        <w:rPr>
          <w:rFonts w:eastAsiaTheme="minorHAnsi"/>
        </w:rPr>
        <w:tab/>
        <w:t xml:space="preserve">kompl </w:t>
      </w:r>
    </w:p>
    <w:p w14:paraId="09D0D2AC" w14:textId="7238DAB1" w:rsidR="003017D7" w:rsidRPr="00DC1780" w:rsidRDefault="003017D7" w:rsidP="00DD1166">
      <w:pPr>
        <w:pStyle w:val="SK1"/>
        <w:numPr>
          <w:ilvl w:val="0"/>
          <w:numId w:val="42"/>
        </w:numPr>
        <w:tabs>
          <w:tab w:val="clear" w:pos="9781"/>
          <w:tab w:val="clear" w:pos="9923"/>
          <w:tab w:val="right" w:pos="6804"/>
          <w:tab w:val="left" w:pos="7088"/>
        </w:tabs>
        <w:spacing w:after="120"/>
        <w:ind w:left="714" w:hanging="357"/>
        <w:rPr>
          <w:rFonts w:eastAsiaTheme="minorHAnsi"/>
        </w:rPr>
      </w:pPr>
      <w:r w:rsidRPr="00DC1780">
        <w:rPr>
          <w:rFonts w:eastAsiaTheme="minorHAnsi"/>
        </w:rPr>
        <w:t>Õhueraldaja/</w:t>
      </w:r>
      <w:proofErr w:type="spellStart"/>
      <w:r w:rsidRPr="00DC1780">
        <w:rPr>
          <w:rFonts w:eastAsiaTheme="minorHAnsi"/>
        </w:rPr>
        <w:t>hüdrolöögi</w:t>
      </w:r>
      <w:proofErr w:type="spellEnd"/>
      <w:r w:rsidRPr="00DC1780">
        <w:rPr>
          <w:rFonts w:eastAsiaTheme="minorHAnsi"/>
        </w:rPr>
        <w:t xml:space="preserve"> </w:t>
      </w:r>
      <w:proofErr w:type="spellStart"/>
      <w:r w:rsidRPr="00DC1780">
        <w:rPr>
          <w:rFonts w:eastAsiaTheme="minorHAnsi"/>
        </w:rPr>
        <w:t>leevendi</w:t>
      </w:r>
      <w:proofErr w:type="spellEnd"/>
      <w:r w:rsidRPr="00DC1780">
        <w:rPr>
          <w:rFonts w:eastAsiaTheme="minorHAnsi"/>
        </w:rPr>
        <w:tab/>
        <w:t>2</w:t>
      </w:r>
      <w:r w:rsidRPr="00DC1780">
        <w:rPr>
          <w:rFonts w:eastAsiaTheme="minorHAnsi"/>
        </w:rPr>
        <w:tab/>
        <w:t xml:space="preserve">kompl </w:t>
      </w:r>
    </w:p>
    <w:p w14:paraId="586FF59F" w14:textId="77777777" w:rsidR="00240DDC" w:rsidRPr="00DC1780" w:rsidRDefault="00240DDC" w:rsidP="00DD1166">
      <w:pPr>
        <w:pStyle w:val="SK1"/>
        <w:numPr>
          <w:ilvl w:val="0"/>
          <w:numId w:val="42"/>
        </w:numPr>
        <w:tabs>
          <w:tab w:val="clear" w:pos="9781"/>
          <w:tab w:val="clear" w:pos="9923"/>
          <w:tab w:val="right" w:pos="6804"/>
          <w:tab w:val="left" w:pos="7088"/>
        </w:tabs>
        <w:spacing w:after="120"/>
        <w:ind w:left="714" w:hanging="357"/>
        <w:rPr>
          <w:rFonts w:eastAsiaTheme="minorHAnsi"/>
        </w:rPr>
      </w:pPr>
      <w:proofErr w:type="spellStart"/>
      <w:r w:rsidRPr="00DC1780">
        <w:rPr>
          <w:rFonts w:eastAsiaTheme="minorHAnsi"/>
        </w:rPr>
        <w:t>Telfer</w:t>
      </w:r>
      <w:proofErr w:type="spellEnd"/>
      <w:r w:rsidRPr="00DC1780">
        <w:rPr>
          <w:rFonts w:eastAsiaTheme="minorHAnsi"/>
        </w:rPr>
        <w:tab/>
        <w:t>1</w:t>
      </w:r>
      <w:r w:rsidRPr="00DC1780">
        <w:rPr>
          <w:rFonts w:eastAsiaTheme="minorHAnsi"/>
        </w:rPr>
        <w:tab/>
        <w:t>tk</w:t>
      </w:r>
    </w:p>
    <w:p w14:paraId="1EAAE039" w14:textId="1D7AD11C" w:rsidR="00DC7FC0" w:rsidRPr="00DC1780" w:rsidRDefault="00DC7FC0" w:rsidP="00DC7FC0">
      <w:pPr>
        <w:spacing w:after="120" w:line="240" w:lineRule="atLeast"/>
        <w:jc w:val="both"/>
        <w:rPr>
          <w:rFonts w:ascii="Arial" w:hAnsi="Arial" w:cs="Arial"/>
          <w:sz w:val="24"/>
          <w:szCs w:val="24"/>
          <w:lang w:val="et-EE"/>
        </w:rPr>
      </w:pPr>
      <w:r w:rsidRPr="00DC1780">
        <w:rPr>
          <w:rFonts w:ascii="Arial" w:hAnsi="Arial" w:cs="Arial"/>
          <w:sz w:val="24"/>
          <w:szCs w:val="24"/>
          <w:lang w:val="et-EE"/>
        </w:rPr>
        <w:t xml:space="preserve">Ruumi sisenetakse laes oleva ava ja vastava trepi kaudu. </w:t>
      </w:r>
      <w:r w:rsidR="0026235E" w:rsidRPr="00DC1780">
        <w:rPr>
          <w:rFonts w:ascii="Arial" w:hAnsi="Arial" w:cs="Arial"/>
          <w:sz w:val="24"/>
          <w:szCs w:val="24"/>
          <w:lang w:val="et-EE"/>
        </w:rPr>
        <w:t>Pumba</w:t>
      </w:r>
      <w:r w:rsidRPr="00DC1780">
        <w:rPr>
          <w:rFonts w:ascii="Arial" w:hAnsi="Arial" w:cs="Arial"/>
          <w:sz w:val="24"/>
          <w:szCs w:val="24"/>
          <w:lang w:val="et-EE"/>
        </w:rPr>
        <w:t xml:space="preserve">ruumi kohal on tehnoruum.  </w:t>
      </w:r>
    </w:p>
    <w:p w14:paraId="1C68B078" w14:textId="77777777" w:rsidR="00DC7FC0" w:rsidRPr="00DC1780" w:rsidRDefault="00DC7FC0" w:rsidP="00DC7FC0">
      <w:pPr>
        <w:spacing w:after="120" w:line="240" w:lineRule="atLeast"/>
        <w:jc w:val="both"/>
        <w:rPr>
          <w:rFonts w:ascii="Arial" w:hAnsi="Arial" w:cs="Arial"/>
          <w:sz w:val="24"/>
          <w:szCs w:val="24"/>
          <w:lang w:val="et-EE"/>
        </w:rPr>
      </w:pPr>
      <w:r w:rsidRPr="00DC1780">
        <w:rPr>
          <w:rFonts w:ascii="Arial" w:hAnsi="Arial" w:cs="Arial"/>
          <w:sz w:val="24"/>
          <w:szCs w:val="24"/>
          <w:lang w:val="et-EE"/>
        </w:rPr>
        <w:t>Ruumi tehnovarustus:</w:t>
      </w:r>
    </w:p>
    <w:p w14:paraId="7746A330" w14:textId="77777777" w:rsidR="00DC7FC0" w:rsidRPr="00DC1780" w:rsidRDefault="00DC7FC0" w:rsidP="002C475A">
      <w:pPr>
        <w:pStyle w:val="Loendilik"/>
        <w:numPr>
          <w:ilvl w:val="0"/>
          <w:numId w:val="43"/>
        </w:numPr>
        <w:spacing w:after="120" w:line="240" w:lineRule="atLeast"/>
        <w:rPr>
          <w:rFonts w:cs="Arial"/>
        </w:rPr>
      </w:pPr>
      <w:r w:rsidRPr="00DC1780">
        <w:rPr>
          <w:rFonts w:cs="Arial"/>
        </w:rPr>
        <w:t>Ventilatsioon: väljatõmme + kompensatsiooniõhk. Väljatõmbeõhk juhitakse läbi heitõhu puhastusseadme;</w:t>
      </w:r>
    </w:p>
    <w:p w14:paraId="6BEF6018" w14:textId="77777777" w:rsidR="00DC7FC0" w:rsidRPr="00DC1780" w:rsidRDefault="00DC7FC0" w:rsidP="002C475A">
      <w:pPr>
        <w:pStyle w:val="Loendilik"/>
        <w:numPr>
          <w:ilvl w:val="0"/>
          <w:numId w:val="43"/>
        </w:numPr>
        <w:spacing w:after="120" w:line="240" w:lineRule="atLeast"/>
        <w:rPr>
          <w:rFonts w:cs="Arial"/>
        </w:rPr>
      </w:pPr>
      <w:r w:rsidRPr="00DC1780">
        <w:rPr>
          <w:rFonts w:cs="Arial"/>
        </w:rPr>
        <w:t>Küte: kompensatsiooniõhu soojendamine</w:t>
      </w:r>
    </w:p>
    <w:p w14:paraId="59467C11" w14:textId="77777777" w:rsidR="00DC7FC0" w:rsidRPr="00DC1780" w:rsidRDefault="00DC7FC0" w:rsidP="002C475A">
      <w:pPr>
        <w:pStyle w:val="Loendilik"/>
        <w:numPr>
          <w:ilvl w:val="0"/>
          <w:numId w:val="43"/>
        </w:numPr>
        <w:spacing w:after="120" w:line="240" w:lineRule="atLeast"/>
        <w:rPr>
          <w:rFonts w:cs="Arial"/>
        </w:rPr>
      </w:pPr>
      <w:r w:rsidRPr="00DC1780">
        <w:rPr>
          <w:rFonts w:cs="Arial"/>
        </w:rPr>
        <w:t>Veevarustus: ruumi pesuvee trummel, ühendus kõrgsurvega tehnoloogilisest veevarustusest</w:t>
      </w:r>
    </w:p>
    <w:p w14:paraId="0012820E" w14:textId="77777777" w:rsidR="00DC7FC0" w:rsidRPr="00DC1780" w:rsidRDefault="00DC7FC0" w:rsidP="002C475A">
      <w:pPr>
        <w:pStyle w:val="Loendilik"/>
        <w:numPr>
          <w:ilvl w:val="0"/>
          <w:numId w:val="43"/>
        </w:numPr>
        <w:spacing w:after="120" w:line="240" w:lineRule="atLeast"/>
        <w:rPr>
          <w:rFonts w:cs="Arial"/>
        </w:rPr>
      </w:pPr>
      <w:r w:rsidRPr="00DC1780">
        <w:rPr>
          <w:rFonts w:cs="Arial"/>
        </w:rPr>
        <w:t>Elektrivarustus valgustusele ja seadmetele;</w:t>
      </w:r>
    </w:p>
    <w:p w14:paraId="6113F973" w14:textId="77777777" w:rsidR="00DC7FC0" w:rsidRPr="00DC1780" w:rsidRDefault="00DC7FC0" w:rsidP="002C475A">
      <w:pPr>
        <w:pStyle w:val="Loendilik"/>
        <w:numPr>
          <w:ilvl w:val="0"/>
          <w:numId w:val="43"/>
        </w:numPr>
        <w:spacing w:after="120" w:line="240" w:lineRule="atLeast"/>
        <w:rPr>
          <w:rFonts w:cs="Arial"/>
        </w:rPr>
      </w:pPr>
      <w:r w:rsidRPr="00DC1780">
        <w:rPr>
          <w:rFonts w:cs="Arial"/>
        </w:rPr>
        <w:t>Andmeside anduritele ja seadmete juhtimiseks,</w:t>
      </w:r>
    </w:p>
    <w:p w14:paraId="56558A9E" w14:textId="77777777" w:rsidR="00DC7FC0" w:rsidRPr="00DC1780" w:rsidRDefault="00DC7FC0" w:rsidP="002C475A">
      <w:pPr>
        <w:pStyle w:val="Loendilik"/>
        <w:numPr>
          <w:ilvl w:val="0"/>
          <w:numId w:val="43"/>
        </w:numPr>
        <w:spacing w:after="120" w:line="240" w:lineRule="atLeast"/>
        <w:rPr>
          <w:rFonts w:cs="Arial"/>
        </w:rPr>
      </w:pPr>
      <w:r w:rsidRPr="00DC1780">
        <w:rPr>
          <w:rFonts w:cs="Arial"/>
        </w:rPr>
        <w:t>Andurid (temperatuur, gaasid jmt vajadusel).</w:t>
      </w:r>
    </w:p>
    <w:p w14:paraId="2AB3AEB5" w14:textId="227922FB" w:rsidR="00DC7FC0" w:rsidRPr="00DC1780" w:rsidRDefault="0026235E" w:rsidP="00DC7FC0">
      <w:pPr>
        <w:spacing w:after="120" w:line="240" w:lineRule="atLeast"/>
        <w:jc w:val="both"/>
        <w:rPr>
          <w:rFonts w:ascii="Arial" w:hAnsi="Arial" w:cs="Arial"/>
          <w:sz w:val="24"/>
          <w:szCs w:val="24"/>
          <w:lang w:val="et-EE"/>
        </w:rPr>
      </w:pPr>
      <w:r w:rsidRPr="00DC1780">
        <w:rPr>
          <w:rFonts w:ascii="Arial" w:hAnsi="Arial" w:cs="Arial"/>
          <w:sz w:val="24"/>
          <w:szCs w:val="24"/>
          <w:lang w:val="et-EE"/>
        </w:rPr>
        <w:t>Pumba</w:t>
      </w:r>
      <w:r w:rsidR="00DC7FC0" w:rsidRPr="00DC1780">
        <w:rPr>
          <w:rFonts w:ascii="Arial" w:hAnsi="Arial" w:cs="Arial"/>
          <w:sz w:val="24"/>
          <w:szCs w:val="24"/>
          <w:lang w:val="et-EE"/>
        </w:rPr>
        <w:t>ruumi teenindusluuk paikneb hoonest väljas oleval osal. Teenindusluugi kaudu viiakse ruumi vajalikud seadmed. Luugi servad on maapinnast tõstetud vältimaks sademevee imbumist läbi luugi.</w:t>
      </w:r>
    </w:p>
    <w:p w14:paraId="0C4C101B" w14:textId="17BDC5D9" w:rsidR="003F6078" w:rsidRPr="00DC1780" w:rsidRDefault="003F6078" w:rsidP="00DC7FC0">
      <w:pPr>
        <w:spacing w:after="120" w:line="240" w:lineRule="atLeast"/>
        <w:jc w:val="both"/>
        <w:rPr>
          <w:rFonts w:ascii="Arial" w:hAnsi="Arial" w:cs="Arial"/>
          <w:sz w:val="24"/>
          <w:szCs w:val="24"/>
          <w:lang w:val="et-EE"/>
        </w:rPr>
      </w:pPr>
      <w:r w:rsidRPr="00DC1780">
        <w:rPr>
          <w:rFonts w:ascii="Arial" w:hAnsi="Arial" w:cs="Arial"/>
          <w:sz w:val="24"/>
          <w:szCs w:val="24"/>
          <w:lang w:val="et-EE"/>
        </w:rPr>
        <w:t xml:space="preserve">Ruumi </w:t>
      </w:r>
      <w:r w:rsidR="007C0320" w:rsidRPr="00DC1780">
        <w:rPr>
          <w:rFonts w:ascii="Arial" w:hAnsi="Arial" w:cs="Arial"/>
          <w:sz w:val="24"/>
          <w:szCs w:val="24"/>
          <w:lang w:val="et-EE"/>
        </w:rPr>
        <w:t xml:space="preserve">teraskonstruktsioonid, </w:t>
      </w:r>
      <w:r w:rsidRPr="00DC1780">
        <w:rPr>
          <w:rFonts w:ascii="Arial" w:hAnsi="Arial" w:cs="Arial"/>
          <w:sz w:val="24"/>
          <w:szCs w:val="24"/>
          <w:lang w:val="et-EE"/>
        </w:rPr>
        <w:t xml:space="preserve">trepid ja teenindusplatvormid valmistatakse terasest keskkonnaklassile vastava pinnatöötlusega (kuumtsink + </w:t>
      </w:r>
      <w:proofErr w:type="spellStart"/>
      <w:r w:rsidRPr="00DC1780">
        <w:rPr>
          <w:rFonts w:ascii="Arial" w:hAnsi="Arial" w:cs="Arial"/>
          <w:sz w:val="24"/>
          <w:szCs w:val="24"/>
          <w:lang w:val="et-EE"/>
        </w:rPr>
        <w:t>epoksüüdvärv</w:t>
      </w:r>
      <w:proofErr w:type="spellEnd"/>
      <w:r w:rsidRPr="00DC1780">
        <w:rPr>
          <w:rFonts w:ascii="Arial" w:hAnsi="Arial" w:cs="Arial"/>
          <w:sz w:val="24"/>
          <w:szCs w:val="24"/>
          <w:lang w:val="et-EE"/>
        </w:rPr>
        <w:t>).</w:t>
      </w:r>
    </w:p>
    <w:p w14:paraId="665BE448" w14:textId="183CFA37" w:rsidR="007C0320" w:rsidRPr="00DC1780" w:rsidRDefault="0047638A" w:rsidP="00DC7FC0">
      <w:pPr>
        <w:spacing w:after="120" w:line="240" w:lineRule="atLeast"/>
        <w:jc w:val="both"/>
        <w:rPr>
          <w:rFonts w:ascii="Arial" w:hAnsi="Arial" w:cs="Arial"/>
          <w:sz w:val="24"/>
          <w:szCs w:val="24"/>
          <w:lang w:val="et-EE"/>
        </w:rPr>
      </w:pPr>
      <w:r w:rsidRPr="00DC1780">
        <w:rPr>
          <w:rFonts w:ascii="Arial" w:hAnsi="Arial" w:cs="Arial"/>
          <w:sz w:val="24"/>
          <w:szCs w:val="24"/>
          <w:lang w:val="et-EE"/>
        </w:rPr>
        <w:t>Pumplaruumis paiknevad torustikud peavad olema valmistatud terasest AISI-316 või samaväärsest.</w:t>
      </w:r>
    </w:p>
    <w:p w14:paraId="4A423164" w14:textId="77777777" w:rsidR="00DC7FC0" w:rsidRPr="00DC1780" w:rsidRDefault="00DC7FC0" w:rsidP="00DC7FC0">
      <w:pPr>
        <w:spacing w:after="120" w:line="240" w:lineRule="atLeast"/>
        <w:jc w:val="both"/>
        <w:rPr>
          <w:rFonts w:ascii="Arial" w:hAnsi="Arial" w:cs="Arial"/>
          <w:sz w:val="24"/>
          <w:szCs w:val="24"/>
          <w:lang w:val="et-EE"/>
        </w:rPr>
      </w:pPr>
      <w:r w:rsidRPr="00DC1780">
        <w:rPr>
          <w:rFonts w:ascii="Arial" w:hAnsi="Arial" w:cs="Arial"/>
          <w:sz w:val="24"/>
          <w:szCs w:val="24"/>
          <w:lang w:val="et-EE"/>
        </w:rPr>
        <w:t>Ruumi keskkonnaklass: C4.</w:t>
      </w:r>
    </w:p>
    <w:p w14:paraId="5AAB27E6" w14:textId="7E576516" w:rsidR="00DC7FC0" w:rsidRPr="00DC1780" w:rsidRDefault="00DC7FC0"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Ruumi pinnakatted määratakse detailsemal projekteerimisel.</w:t>
      </w:r>
    </w:p>
    <w:p w14:paraId="79CDF1A7" w14:textId="3C6317B1" w:rsidR="00637BFA" w:rsidRPr="00DC1780" w:rsidRDefault="00637BFA" w:rsidP="00637BFA">
      <w:pPr>
        <w:pStyle w:val="Pealkiri4"/>
      </w:pPr>
      <w:bookmarkStart w:id="82" w:name="_Toc144305477"/>
      <w:r w:rsidRPr="00DC1780">
        <w:t>Pumbad</w:t>
      </w:r>
      <w:bookmarkEnd w:id="82"/>
    </w:p>
    <w:p w14:paraId="18736FEB" w14:textId="195D1D43" w:rsidR="00637BFA" w:rsidRPr="00DC1780" w:rsidRDefault="00637BFA"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Reoveepumplasse paigaldatakse järgmised pumbad:</w:t>
      </w:r>
    </w:p>
    <w:p w14:paraId="03EE4CD6" w14:textId="461650BE" w:rsidR="00637BFA" w:rsidRPr="00DC1780" w:rsidRDefault="00F80FF1" w:rsidP="00DD1166">
      <w:pPr>
        <w:pStyle w:val="SK1"/>
        <w:numPr>
          <w:ilvl w:val="0"/>
          <w:numId w:val="66"/>
        </w:numPr>
        <w:tabs>
          <w:tab w:val="clear" w:pos="9781"/>
          <w:tab w:val="clear" w:pos="9923"/>
          <w:tab w:val="right" w:pos="6804"/>
          <w:tab w:val="left" w:pos="7088"/>
        </w:tabs>
        <w:spacing w:after="120"/>
        <w:ind w:left="714" w:hanging="357"/>
        <w:rPr>
          <w:rFonts w:eastAsiaTheme="minorHAnsi"/>
        </w:rPr>
      </w:pPr>
      <w:r w:rsidRPr="00DC1780">
        <w:rPr>
          <w:rFonts w:eastAsiaTheme="minorHAnsi"/>
        </w:rPr>
        <w:t>Võrgu</w:t>
      </w:r>
      <w:r w:rsidR="00637BFA" w:rsidRPr="00DC1780">
        <w:rPr>
          <w:rFonts w:eastAsiaTheme="minorHAnsi"/>
        </w:rPr>
        <w:t>pumbad</w:t>
      </w:r>
      <w:r w:rsidR="00637BFA" w:rsidRPr="00DC1780">
        <w:rPr>
          <w:rFonts w:eastAsiaTheme="minorHAnsi"/>
        </w:rPr>
        <w:tab/>
        <w:t>3</w:t>
      </w:r>
      <w:r w:rsidR="00637BFA" w:rsidRPr="00DC1780">
        <w:rPr>
          <w:rFonts w:eastAsiaTheme="minorHAnsi"/>
        </w:rPr>
        <w:tab/>
        <w:t>tk</w:t>
      </w:r>
    </w:p>
    <w:p w14:paraId="68066E41" w14:textId="77777777" w:rsidR="00637BFA" w:rsidRPr="00DC1780" w:rsidRDefault="00637BFA" w:rsidP="00DD1166">
      <w:pPr>
        <w:pStyle w:val="SK1"/>
        <w:numPr>
          <w:ilvl w:val="0"/>
          <w:numId w:val="66"/>
        </w:numPr>
        <w:tabs>
          <w:tab w:val="clear" w:pos="9781"/>
          <w:tab w:val="clear" w:pos="9923"/>
          <w:tab w:val="right" w:pos="6804"/>
          <w:tab w:val="left" w:pos="7088"/>
        </w:tabs>
        <w:spacing w:after="120"/>
        <w:ind w:left="714" w:hanging="357"/>
        <w:rPr>
          <w:rFonts w:eastAsiaTheme="minorHAnsi"/>
        </w:rPr>
      </w:pPr>
      <w:r w:rsidRPr="00DC1780">
        <w:rPr>
          <w:rFonts w:eastAsiaTheme="minorHAnsi"/>
        </w:rPr>
        <w:t>Avariimahuti täitepumbad</w:t>
      </w:r>
      <w:r w:rsidRPr="00DC1780">
        <w:rPr>
          <w:rFonts w:eastAsiaTheme="minorHAnsi"/>
        </w:rPr>
        <w:tab/>
        <w:t>2</w:t>
      </w:r>
      <w:r w:rsidRPr="00DC1780">
        <w:rPr>
          <w:rFonts w:eastAsiaTheme="minorHAnsi"/>
        </w:rPr>
        <w:tab/>
        <w:t>tk</w:t>
      </w:r>
    </w:p>
    <w:p w14:paraId="59C09C83" w14:textId="77777777" w:rsidR="00637BFA" w:rsidRPr="00DC1780" w:rsidRDefault="00637BFA" w:rsidP="00DD1166">
      <w:pPr>
        <w:pStyle w:val="SK1"/>
        <w:numPr>
          <w:ilvl w:val="0"/>
          <w:numId w:val="66"/>
        </w:numPr>
        <w:tabs>
          <w:tab w:val="clear" w:pos="9781"/>
          <w:tab w:val="clear" w:pos="9923"/>
          <w:tab w:val="right" w:pos="6804"/>
          <w:tab w:val="left" w:pos="7088"/>
        </w:tabs>
        <w:spacing w:after="120"/>
        <w:ind w:left="714" w:hanging="357"/>
        <w:rPr>
          <w:rFonts w:eastAsiaTheme="minorHAnsi"/>
        </w:rPr>
      </w:pPr>
      <w:r w:rsidRPr="00DC1780">
        <w:rPr>
          <w:rFonts w:eastAsiaTheme="minorHAnsi"/>
        </w:rPr>
        <w:t>Lekkevee pump</w:t>
      </w:r>
      <w:r w:rsidRPr="00DC1780">
        <w:rPr>
          <w:rFonts w:eastAsiaTheme="minorHAnsi"/>
        </w:rPr>
        <w:tab/>
        <w:t>1</w:t>
      </w:r>
      <w:r w:rsidRPr="00DC1780">
        <w:rPr>
          <w:rFonts w:eastAsiaTheme="minorHAnsi"/>
        </w:rPr>
        <w:tab/>
        <w:t>tk</w:t>
      </w:r>
    </w:p>
    <w:p w14:paraId="66ED78E3" w14:textId="2C46551A" w:rsidR="00637BFA" w:rsidRPr="00DC1780" w:rsidRDefault="00637BFA"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Pumbad peavad vastama järgmistele nõuetele:</w:t>
      </w:r>
    </w:p>
    <w:p w14:paraId="2CD82911" w14:textId="17505F27" w:rsidR="00637BFA" w:rsidRPr="00DC1780" w:rsidRDefault="00DD1166" w:rsidP="00DD1166">
      <w:pPr>
        <w:pStyle w:val="SK1"/>
        <w:numPr>
          <w:ilvl w:val="0"/>
          <w:numId w:val="67"/>
        </w:numPr>
        <w:tabs>
          <w:tab w:val="clear" w:pos="9781"/>
          <w:tab w:val="clear" w:pos="9923"/>
          <w:tab w:val="right" w:pos="5670"/>
          <w:tab w:val="left" w:pos="5954"/>
        </w:tabs>
        <w:spacing w:after="120"/>
        <w:rPr>
          <w:rFonts w:eastAsiaTheme="minorHAnsi"/>
        </w:rPr>
      </w:pPr>
      <w:r w:rsidRPr="00DC1780">
        <w:rPr>
          <w:rFonts w:eastAsiaTheme="minorHAnsi"/>
        </w:rPr>
        <w:t>Võrgu</w:t>
      </w:r>
      <w:r w:rsidR="00637BFA" w:rsidRPr="00DC1780">
        <w:rPr>
          <w:rFonts w:eastAsiaTheme="minorHAnsi"/>
        </w:rPr>
        <w:t>pumbad</w:t>
      </w:r>
    </w:p>
    <w:p w14:paraId="14CF47A3" w14:textId="4D1CB6E9" w:rsidR="00637BFA" w:rsidRPr="00DC1780" w:rsidRDefault="00637BFA" w:rsidP="00DD1166">
      <w:pPr>
        <w:pStyle w:val="SK1"/>
        <w:tabs>
          <w:tab w:val="clear" w:pos="9781"/>
          <w:tab w:val="clear" w:pos="9923"/>
          <w:tab w:val="right" w:pos="5670"/>
          <w:tab w:val="left" w:pos="5954"/>
        </w:tabs>
        <w:spacing w:after="120"/>
        <w:ind w:firstLine="283"/>
        <w:rPr>
          <w:rFonts w:eastAsiaTheme="minorHAnsi"/>
        </w:rPr>
      </w:pPr>
      <w:bookmarkStart w:id="83" w:name="_Hlk144302956"/>
      <w:r w:rsidRPr="00DC1780">
        <w:rPr>
          <w:rFonts w:eastAsiaTheme="minorHAnsi"/>
        </w:rPr>
        <w:t>Arv</w:t>
      </w:r>
      <w:r w:rsidR="00A64A07" w:rsidRPr="00DC1780">
        <w:rPr>
          <w:rFonts w:eastAsiaTheme="minorHAnsi"/>
        </w:rPr>
        <w:t>*</w:t>
      </w:r>
      <w:r w:rsidRPr="00DC1780">
        <w:rPr>
          <w:rFonts w:eastAsiaTheme="minorHAnsi"/>
        </w:rPr>
        <w:tab/>
        <w:t>3</w:t>
      </w:r>
      <w:r w:rsidRPr="00DC1780">
        <w:rPr>
          <w:rFonts w:eastAsiaTheme="minorHAnsi"/>
        </w:rPr>
        <w:tab/>
        <w:t>tk</w:t>
      </w:r>
    </w:p>
    <w:p w14:paraId="2C34976F" w14:textId="70FB6D85" w:rsidR="00637BFA" w:rsidRPr="00DC1780" w:rsidRDefault="00637BFA" w:rsidP="00DD1166">
      <w:pPr>
        <w:pStyle w:val="SK1"/>
        <w:tabs>
          <w:tab w:val="clear" w:pos="9781"/>
          <w:tab w:val="clear" w:pos="9923"/>
          <w:tab w:val="right" w:pos="5670"/>
          <w:tab w:val="left" w:pos="5954"/>
        </w:tabs>
        <w:spacing w:after="120"/>
        <w:ind w:firstLine="283"/>
        <w:rPr>
          <w:rFonts w:eastAsiaTheme="minorHAnsi"/>
        </w:rPr>
      </w:pPr>
      <w:r w:rsidRPr="00DC1780">
        <w:rPr>
          <w:rFonts w:eastAsiaTheme="minorHAnsi"/>
        </w:rPr>
        <w:t>Jõudlus</w:t>
      </w:r>
      <w:r w:rsidR="00A64A07" w:rsidRPr="00DC1780">
        <w:rPr>
          <w:rFonts w:eastAsiaTheme="minorHAnsi"/>
        </w:rPr>
        <w:t>*</w:t>
      </w:r>
      <w:r w:rsidR="004038DD" w:rsidRPr="00DC1780">
        <w:rPr>
          <w:rFonts w:eastAsiaTheme="minorHAnsi"/>
        </w:rPr>
        <w:t>*</w:t>
      </w:r>
      <w:r w:rsidRPr="00DC1780">
        <w:rPr>
          <w:rFonts w:eastAsiaTheme="minorHAnsi"/>
        </w:rPr>
        <w:t xml:space="preserve"> (iga pump</w:t>
      </w:r>
      <w:r w:rsidR="00EE1556" w:rsidRPr="00DC1780">
        <w:rPr>
          <w:rFonts w:eastAsiaTheme="minorHAnsi"/>
        </w:rPr>
        <w:t>, vähemalt</w:t>
      </w:r>
      <w:r w:rsidRPr="00DC1780">
        <w:rPr>
          <w:rFonts w:eastAsiaTheme="minorHAnsi"/>
        </w:rPr>
        <w:t>)</w:t>
      </w:r>
      <w:r w:rsidRPr="00DC1780">
        <w:rPr>
          <w:rFonts w:eastAsiaTheme="minorHAnsi"/>
        </w:rPr>
        <w:tab/>
        <w:t>1</w:t>
      </w:r>
      <w:r w:rsidR="00EE1556" w:rsidRPr="00DC1780">
        <w:rPr>
          <w:rFonts w:eastAsiaTheme="minorHAnsi"/>
        </w:rPr>
        <w:t>8</w:t>
      </w:r>
      <w:r w:rsidRPr="00DC1780">
        <w:rPr>
          <w:rFonts w:eastAsiaTheme="minorHAnsi"/>
        </w:rPr>
        <w:t>0</w:t>
      </w:r>
      <w:r w:rsidRPr="00DC1780">
        <w:rPr>
          <w:rFonts w:eastAsiaTheme="minorHAnsi"/>
        </w:rPr>
        <w:tab/>
        <w:t>l/s</w:t>
      </w:r>
    </w:p>
    <w:p w14:paraId="6E2E33CF" w14:textId="47D1D38B" w:rsidR="00EE1556" w:rsidRPr="00DC1780" w:rsidRDefault="00EE1556" w:rsidP="00DD1166">
      <w:pPr>
        <w:pStyle w:val="SK1"/>
        <w:tabs>
          <w:tab w:val="clear" w:pos="9781"/>
          <w:tab w:val="clear" w:pos="9923"/>
          <w:tab w:val="right" w:pos="5670"/>
          <w:tab w:val="left" w:pos="5954"/>
        </w:tabs>
        <w:spacing w:after="120"/>
        <w:ind w:firstLine="283"/>
        <w:rPr>
          <w:rFonts w:eastAsiaTheme="minorHAnsi"/>
        </w:rPr>
      </w:pPr>
      <w:r w:rsidRPr="00DC1780">
        <w:rPr>
          <w:rFonts w:eastAsiaTheme="minorHAnsi"/>
        </w:rPr>
        <w:t>Tõstekõrgus</w:t>
      </w:r>
      <w:r w:rsidR="00145EB0" w:rsidRPr="00DC1780">
        <w:rPr>
          <w:rFonts w:eastAsiaTheme="minorHAnsi"/>
        </w:rPr>
        <w:t xml:space="preserve"> (vähemalt)</w:t>
      </w:r>
      <w:r w:rsidRPr="00DC1780">
        <w:rPr>
          <w:rFonts w:eastAsiaTheme="minorHAnsi"/>
        </w:rPr>
        <w:tab/>
        <w:t>36</w:t>
      </w:r>
      <w:r w:rsidRPr="00DC1780">
        <w:rPr>
          <w:rFonts w:eastAsiaTheme="minorHAnsi"/>
        </w:rPr>
        <w:tab/>
        <w:t>m vs.</w:t>
      </w:r>
    </w:p>
    <w:p w14:paraId="4C211DEE" w14:textId="1616F82E" w:rsidR="00F80FF1" w:rsidRPr="00DC1780" w:rsidRDefault="00F80FF1" w:rsidP="00DD1166">
      <w:pPr>
        <w:pStyle w:val="SK1"/>
        <w:tabs>
          <w:tab w:val="clear" w:pos="9781"/>
          <w:tab w:val="clear" w:pos="9923"/>
          <w:tab w:val="right" w:pos="5670"/>
          <w:tab w:val="left" w:pos="5954"/>
        </w:tabs>
        <w:spacing w:after="120"/>
        <w:ind w:firstLine="283"/>
        <w:rPr>
          <w:rFonts w:eastAsiaTheme="minorHAnsi"/>
        </w:rPr>
      </w:pPr>
      <w:r w:rsidRPr="00DC1780">
        <w:rPr>
          <w:rFonts w:eastAsiaTheme="minorHAnsi"/>
        </w:rPr>
        <w:t xml:space="preserve">Kogukasutegur </w:t>
      </w:r>
      <w:r w:rsidRPr="00DC1780">
        <w:rPr>
          <w:rFonts w:eastAsiaTheme="minorHAnsi" w:cs="Arial"/>
        </w:rPr>
        <w:t>µ</w:t>
      </w:r>
      <w:r w:rsidRPr="00DC1780">
        <w:rPr>
          <w:rFonts w:eastAsiaTheme="minorHAnsi"/>
        </w:rPr>
        <w:tab/>
      </w:r>
      <w:r w:rsidRPr="00DC1780">
        <w:rPr>
          <w:rFonts w:eastAsiaTheme="minorHAnsi" w:cs="Arial"/>
        </w:rPr>
        <w:t xml:space="preserve">≥ </w:t>
      </w:r>
      <w:r w:rsidRPr="00DC1780">
        <w:rPr>
          <w:rFonts w:eastAsiaTheme="minorHAnsi"/>
        </w:rPr>
        <w:t>75</w:t>
      </w:r>
      <w:r w:rsidRPr="00DC1780">
        <w:rPr>
          <w:rFonts w:eastAsiaTheme="minorHAnsi"/>
        </w:rPr>
        <w:tab/>
        <w:t>%</w:t>
      </w:r>
    </w:p>
    <w:p w14:paraId="73BA0292" w14:textId="4D089019" w:rsidR="00EE1556" w:rsidRPr="00DC1780" w:rsidRDefault="00EE1556" w:rsidP="00DD1166">
      <w:pPr>
        <w:pStyle w:val="SK1"/>
        <w:tabs>
          <w:tab w:val="clear" w:pos="9781"/>
          <w:tab w:val="clear" w:pos="9923"/>
          <w:tab w:val="right" w:pos="5670"/>
          <w:tab w:val="left" w:pos="5954"/>
        </w:tabs>
        <w:spacing w:after="120"/>
        <w:ind w:firstLine="283"/>
        <w:rPr>
          <w:rFonts w:eastAsiaTheme="minorHAnsi"/>
        </w:rPr>
      </w:pPr>
      <w:r w:rsidRPr="00DC1780">
        <w:rPr>
          <w:rFonts w:eastAsiaTheme="minorHAnsi"/>
        </w:rPr>
        <w:t>Mootori võimsus</w:t>
      </w:r>
      <w:r w:rsidRPr="00DC1780">
        <w:rPr>
          <w:rFonts w:eastAsiaTheme="minorHAnsi"/>
        </w:rPr>
        <w:tab/>
      </w:r>
      <w:r w:rsidR="00BA45B1" w:rsidRPr="00DC1780">
        <w:rPr>
          <w:rFonts w:eastAsiaTheme="minorHAnsi" w:cs="Arial"/>
        </w:rPr>
        <w:t xml:space="preserve">≥ </w:t>
      </w:r>
      <w:r w:rsidR="00BA45B1" w:rsidRPr="00DC1780">
        <w:rPr>
          <w:rFonts w:eastAsiaTheme="minorHAnsi"/>
        </w:rPr>
        <w:t>9</w:t>
      </w:r>
      <w:r w:rsidRPr="00DC1780">
        <w:rPr>
          <w:rFonts w:eastAsiaTheme="minorHAnsi"/>
        </w:rPr>
        <w:t>0</w:t>
      </w:r>
      <w:r w:rsidRPr="00DC1780">
        <w:rPr>
          <w:rFonts w:eastAsiaTheme="minorHAnsi"/>
        </w:rPr>
        <w:tab/>
        <w:t>kW</w:t>
      </w:r>
    </w:p>
    <w:p w14:paraId="610880C1" w14:textId="79214D44" w:rsidR="00EE1556" w:rsidRPr="00DC1780" w:rsidRDefault="00EE1556" w:rsidP="00DD1166">
      <w:pPr>
        <w:pStyle w:val="SK1"/>
        <w:tabs>
          <w:tab w:val="clear" w:pos="9781"/>
          <w:tab w:val="clear" w:pos="9923"/>
          <w:tab w:val="right" w:pos="5670"/>
          <w:tab w:val="left" w:pos="5954"/>
        </w:tabs>
        <w:spacing w:after="120"/>
        <w:ind w:firstLine="283"/>
        <w:rPr>
          <w:rFonts w:eastAsiaTheme="minorHAnsi"/>
        </w:rPr>
      </w:pPr>
      <w:r w:rsidRPr="00DC1780">
        <w:rPr>
          <w:rFonts w:eastAsiaTheme="minorHAnsi"/>
        </w:rPr>
        <w:t>Paigaldus</w:t>
      </w:r>
      <w:r w:rsidRPr="00DC1780">
        <w:rPr>
          <w:rFonts w:eastAsiaTheme="minorHAnsi"/>
        </w:rPr>
        <w:tab/>
        <w:t>‒</w:t>
      </w:r>
      <w:r w:rsidRPr="00DC1780">
        <w:rPr>
          <w:rFonts w:eastAsiaTheme="minorHAnsi"/>
        </w:rPr>
        <w:tab/>
        <w:t>horisontaalne, kuivpaigaldus</w:t>
      </w:r>
    </w:p>
    <w:p w14:paraId="78862D8A" w14:textId="0D9E1F45" w:rsidR="00EE1556" w:rsidRPr="00DC1780" w:rsidRDefault="00EE1556" w:rsidP="00DD1166">
      <w:pPr>
        <w:pStyle w:val="SK1"/>
        <w:tabs>
          <w:tab w:val="clear" w:pos="9781"/>
          <w:tab w:val="clear" w:pos="9923"/>
          <w:tab w:val="right" w:pos="5670"/>
          <w:tab w:val="left" w:pos="5954"/>
        </w:tabs>
        <w:spacing w:after="120"/>
        <w:ind w:firstLine="283"/>
        <w:rPr>
          <w:rFonts w:eastAsiaTheme="minorHAnsi"/>
        </w:rPr>
      </w:pPr>
      <w:r w:rsidRPr="00DC1780">
        <w:rPr>
          <w:rFonts w:eastAsiaTheme="minorHAnsi"/>
        </w:rPr>
        <w:t>Kontroll</w:t>
      </w:r>
      <w:r w:rsidRPr="00DC1780">
        <w:rPr>
          <w:rFonts w:eastAsiaTheme="minorHAnsi"/>
        </w:rPr>
        <w:tab/>
        <w:t>‒</w:t>
      </w:r>
      <w:r w:rsidRPr="00DC1780">
        <w:rPr>
          <w:rFonts w:eastAsiaTheme="minorHAnsi"/>
        </w:rPr>
        <w:tab/>
        <w:t xml:space="preserve">sagedusmuundur </w:t>
      </w:r>
      <w:r w:rsidRPr="00DC1780">
        <w:rPr>
          <w:rStyle w:val="Allmrkuseviide"/>
          <w:rFonts w:eastAsiaTheme="minorHAnsi" w:cs="Arial"/>
        </w:rPr>
        <w:footnoteReference w:id="5"/>
      </w:r>
    </w:p>
    <w:p w14:paraId="55B9864B" w14:textId="07654B23" w:rsidR="00EE1556" w:rsidRPr="00DC1780" w:rsidRDefault="00EE1556" w:rsidP="00DD1166">
      <w:pPr>
        <w:pStyle w:val="SK1"/>
        <w:tabs>
          <w:tab w:val="clear" w:pos="9781"/>
          <w:tab w:val="clear" w:pos="9923"/>
          <w:tab w:val="right" w:pos="5670"/>
          <w:tab w:val="left" w:pos="5954"/>
        </w:tabs>
        <w:spacing w:after="120"/>
        <w:ind w:firstLine="283"/>
        <w:rPr>
          <w:rFonts w:eastAsiaTheme="minorHAnsi"/>
        </w:rPr>
      </w:pPr>
      <w:r w:rsidRPr="00DC1780">
        <w:rPr>
          <w:rFonts w:eastAsiaTheme="minorHAnsi"/>
        </w:rPr>
        <w:t>Juhtimine</w:t>
      </w:r>
      <w:r w:rsidRPr="00DC1780">
        <w:rPr>
          <w:rFonts w:eastAsiaTheme="minorHAnsi"/>
        </w:rPr>
        <w:tab/>
        <w:t>‒</w:t>
      </w:r>
      <w:r w:rsidRPr="00DC1780">
        <w:rPr>
          <w:rFonts w:eastAsiaTheme="minorHAnsi"/>
        </w:rPr>
        <w:tab/>
        <w:t>kogumiskambri nivooandurid</w:t>
      </w:r>
    </w:p>
    <w:p w14:paraId="2FBB958D" w14:textId="2396F32B" w:rsidR="00637BFA" w:rsidRPr="00DC1780" w:rsidRDefault="00EE1556" w:rsidP="00DD1166">
      <w:pPr>
        <w:pStyle w:val="SK1"/>
        <w:tabs>
          <w:tab w:val="clear" w:pos="9781"/>
          <w:tab w:val="clear" w:pos="9923"/>
          <w:tab w:val="right" w:pos="5670"/>
          <w:tab w:val="left" w:pos="5954"/>
        </w:tabs>
        <w:spacing w:after="120"/>
        <w:ind w:firstLine="283"/>
        <w:rPr>
          <w:rFonts w:eastAsiaTheme="minorHAnsi"/>
        </w:rPr>
      </w:pPr>
      <w:r w:rsidRPr="00DC1780">
        <w:rPr>
          <w:rFonts w:eastAsiaTheme="minorHAnsi"/>
        </w:rPr>
        <w:t xml:space="preserve">Tootjad </w:t>
      </w:r>
      <w:r w:rsidRPr="00DC1780">
        <w:rPr>
          <w:rStyle w:val="Allmrkuseviide"/>
          <w:rFonts w:eastAsiaTheme="minorHAnsi" w:cs="Arial"/>
        </w:rPr>
        <w:footnoteReference w:id="6"/>
      </w:r>
      <w:r w:rsidR="00637BFA" w:rsidRPr="00DC1780">
        <w:rPr>
          <w:rFonts w:eastAsiaTheme="minorHAnsi"/>
        </w:rPr>
        <w:tab/>
      </w:r>
      <w:r w:rsidRPr="00DC1780">
        <w:rPr>
          <w:rFonts w:eastAsiaTheme="minorHAnsi"/>
        </w:rPr>
        <w:t>‒</w:t>
      </w:r>
      <w:r w:rsidRPr="00DC1780">
        <w:rPr>
          <w:rFonts w:eastAsiaTheme="minorHAnsi"/>
        </w:rPr>
        <w:tab/>
        <w:t>SULZER*</w:t>
      </w:r>
      <w:r w:rsidR="00A64A07" w:rsidRPr="00DC1780">
        <w:rPr>
          <w:rFonts w:eastAsiaTheme="minorHAnsi"/>
        </w:rPr>
        <w:t>*</w:t>
      </w:r>
      <w:r w:rsidR="004038DD" w:rsidRPr="00DC1780">
        <w:rPr>
          <w:rFonts w:eastAsiaTheme="minorHAnsi"/>
        </w:rPr>
        <w:t>*</w:t>
      </w:r>
      <w:r w:rsidRPr="00DC1780">
        <w:rPr>
          <w:rFonts w:eastAsiaTheme="minorHAnsi"/>
        </w:rPr>
        <w:t xml:space="preserve">, KSB, WILO, </w:t>
      </w:r>
      <w:proofErr w:type="spellStart"/>
      <w:r w:rsidRPr="00DC1780">
        <w:rPr>
          <w:rFonts w:eastAsiaTheme="minorHAnsi"/>
        </w:rPr>
        <w:t>Gru</w:t>
      </w:r>
      <w:r w:rsidR="00A64A07" w:rsidRPr="00DC1780">
        <w:rPr>
          <w:rFonts w:eastAsiaTheme="minorHAnsi"/>
        </w:rPr>
        <w:t>nd</w:t>
      </w:r>
      <w:r w:rsidRPr="00DC1780">
        <w:rPr>
          <w:rFonts w:eastAsiaTheme="minorHAnsi"/>
        </w:rPr>
        <w:t>fos</w:t>
      </w:r>
      <w:proofErr w:type="spellEnd"/>
      <w:r w:rsidRPr="00DC1780">
        <w:rPr>
          <w:rFonts w:eastAsiaTheme="minorHAnsi"/>
        </w:rPr>
        <w:t xml:space="preserve"> jt.</w:t>
      </w:r>
    </w:p>
    <w:p w14:paraId="1BFBAF64" w14:textId="66206D8E" w:rsidR="00A64A07" w:rsidRPr="00DC1780" w:rsidRDefault="00EE1556" w:rsidP="00DD1166">
      <w:pPr>
        <w:pStyle w:val="SK1"/>
        <w:spacing w:after="120"/>
        <w:ind w:left="851"/>
        <w:rPr>
          <w:rFonts w:eastAsiaTheme="minorHAnsi"/>
        </w:rPr>
      </w:pPr>
      <w:r w:rsidRPr="00DC1780">
        <w:rPr>
          <w:rFonts w:eastAsiaTheme="minorHAnsi"/>
        </w:rPr>
        <w:t xml:space="preserve">* </w:t>
      </w:r>
      <w:r w:rsidR="00A64A07" w:rsidRPr="00DC1780">
        <w:rPr>
          <w:rFonts w:eastAsiaTheme="minorHAnsi"/>
        </w:rPr>
        <w:t xml:space="preserve"> Pumbad töötavad rotatsiooni korras arvestusega, et kaks nendest on tööpumbad ja üks reservpump (rotatsioonis osaleb ka reservpump). Tööpumpadega kaetakse maksimaalse vooluhulga pumpamise vajadus, kõik kolm pumpa lülituvad korraga perioodiliseks torustiku läbiuhtumiseks (soovitav 1 kord ööpäevas ühele torule</w:t>
      </w:r>
      <w:r w:rsidR="0067478F" w:rsidRPr="00DC1780">
        <w:rPr>
          <w:rFonts w:eastAsiaTheme="minorHAnsi"/>
        </w:rPr>
        <w:t>, täpsustatakse projekteerimisel);</w:t>
      </w:r>
    </w:p>
    <w:p w14:paraId="41723C93" w14:textId="1D4ED561" w:rsidR="00EE1556" w:rsidRPr="00DC1780" w:rsidRDefault="00A64A07" w:rsidP="00DD1166">
      <w:pPr>
        <w:pStyle w:val="SK1"/>
        <w:spacing w:after="120"/>
        <w:ind w:left="851"/>
        <w:rPr>
          <w:rFonts w:eastAsiaTheme="minorHAnsi"/>
        </w:rPr>
      </w:pPr>
      <w:r w:rsidRPr="00DC1780">
        <w:rPr>
          <w:rFonts w:eastAsiaTheme="minorHAnsi"/>
        </w:rPr>
        <w:t xml:space="preserve">** </w:t>
      </w:r>
      <w:r w:rsidR="004038DD" w:rsidRPr="00DC1780">
        <w:rPr>
          <w:rFonts w:eastAsiaTheme="minorHAnsi"/>
        </w:rPr>
        <w:t xml:space="preserve">Oluline on määrata pumpade optimaalne jõudlus. Praegusel juhul on sobiv jõudlus määratud </w:t>
      </w:r>
      <w:r w:rsidR="00EE1556" w:rsidRPr="00DC1780">
        <w:rPr>
          <w:rFonts w:eastAsiaTheme="minorHAnsi"/>
        </w:rPr>
        <w:t xml:space="preserve"> </w:t>
      </w:r>
      <w:r w:rsidR="004038DD" w:rsidRPr="00DC1780">
        <w:rPr>
          <w:rFonts w:eastAsiaTheme="minorHAnsi"/>
        </w:rPr>
        <w:t>vajadusest tagada survetorudes isepuhastuskiirus v</w:t>
      </w:r>
      <w:r w:rsidR="004038DD" w:rsidRPr="00DC1780">
        <w:rPr>
          <w:rFonts w:eastAsiaTheme="minorHAnsi" w:cs="Arial"/>
        </w:rPr>
        <w:t>≥</w:t>
      </w:r>
      <w:r w:rsidR="004038DD" w:rsidRPr="00DC1780">
        <w:rPr>
          <w:rFonts w:eastAsiaTheme="minorHAnsi"/>
        </w:rPr>
        <w:t xml:space="preserve">0,7 m/s vähemalt perioodiliselt (perioodiliselt lülitatakse korraga kolm pumpa tööle ühte torusse, vahetades </w:t>
      </w:r>
      <w:r w:rsidR="00ED09FE" w:rsidRPr="00DC1780">
        <w:rPr>
          <w:rFonts w:eastAsiaTheme="minorHAnsi"/>
        </w:rPr>
        <w:t xml:space="preserve">perioodiliselt </w:t>
      </w:r>
      <w:r w:rsidR="004038DD" w:rsidRPr="00DC1780">
        <w:rPr>
          <w:rFonts w:eastAsiaTheme="minorHAnsi"/>
        </w:rPr>
        <w:t xml:space="preserve">töötavat toru). </w:t>
      </w:r>
      <w:r w:rsidR="00ED09FE" w:rsidRPr="00DC1780">
        <w:rPr>
          <w:rFonts w:eastAsiaTheme="minorHAnsi"/>
        </w:rPr>
        <w:t xml:space="preserve">Jõudluse määramisel on kasutatud torustiku modelleerimise tulemusi. </w:t>
      </w:r>
    </w:p>
    <w:p w14:paraId="734E2D74" w14:textId="784E793A" w:rsidR="004038DD" w:rsidRPr="00DC1780" w:rsidRDefault="004038DD" w:rsidP="00DD1166">
      <w:pPr>
        <w:pStyle w:val="SK1"/>
        <w:spacing w:after="120"/>
        <w:ind w:left="851"/>
        <w:rPr>
          <w:rFonts w:eastAsiaTheme="minorHAnsi"/>
        </w:rPr>
      </w:pPr>
      <w:r w:rsidRPr="00DC1780">
        <w:rPr>
          <w:rFonts w:eastAsiaTheme="minorHAnsi"/>
        </w:rPr>
        <w:t>*</w:t>
      </w:r>
      <w:r w:rsidR="00A64A07" w:rsidRPr="00DC1780">
        <w:rPr>
          <w:rFonts w:eastAsiaTheme="minorHAnsi"/>
        </w:rPr>
        <w:t>*</w:t>
      </w:r>
      <w:r w:rsidR="00ED09FE" w:rsidRPr="00DC1780">
        <w:rPr>
          <w:rFonts w:eastAsiaTheme="minorHAnsi"/>
        </w:rPr>
        <w:t>* Eskiisis on näidispumpadeks valitud SULZER-i pumbad. Pumpade ja torustiku tunnusgraafikud on esitatud graafiliselt lisas 3.  Pumpade andmed vt lisa 4.</w:t>
      </w:r>
      <w:r w:rsidR="0060427E" w:rsidRPr="00DC1780">
        <w:rPr>
          <w:rStyle w:val="Allmrkuseviide"/>
          <w:rFonts w:eastAsiaTheme="minorHAnsi"/>
        </w:rPr>
        <w:footnoteReference w:id="7"/>
      </w:r>
    </w:p>
    <w:p w14:paraId="758D8C92" w14:textId="77777777" w:rsidR="0060427E" w:rsidRPr="00DC1780" w:rsidRDefault="0060427E" w:rsidP="0060427E">
      <w:pPr>
        <w:rPr>
          <w:lang w:val="et-EE"/>
        </w:rPr>
      </w:pPr>
    </w:p>
    <w:bookmarkEnd w:id="83"/>
    <w:p w14:paraId="4A6520C8" w14:textId="3F0FA9F2" w:rsidR="00637BFA" w:rsidRPr="00DC1780" w:rsidRDefault="00637BFA" w:rsidP="00DD1166">
      <w:pPr>
        <w:pStyle w:val="SK1"/>
        <w:numPr>
          <w:ilvl w:val="0"/>
          <w:numId w:val="67"/>
        </w:numPr>
        <w:spacing w:after="120"/>
        <w:rPr>
          <w:rFonts w:eastAsiaTheme="minorHAnsi"/>
        </w:rPr>
      </w:pPr>
      <w:r w:rsidRPr="00DC1780">
        <w:rPr>
          <w:rFonts w:eastAsiaTheme="minorHAnsi"/>
        </w:rPr>
        <w:t>Avariimahuti täitepumbad</w:t>
      </w:r>
    </w:p>
    <w:p w14:paraId="653276D9" w14:textId="6D26FCE6" w:rsidR="0067478F" w:rsidRPr="00DC1780" w:rsidRDefault="0067478F" w:rsidP="00DD1166">
      <w:pPr>
        <w:pStyle w:val="SK1"/>
        <w:tabs>
          <w:tab w:val="clear" w:pos="9781"/>
          <w:tab w:val="clear" w:pos="9923"/>
          <w:tab w:val="right" w:pos="5670"/>
          <w:tab w:val="left" w:pos="5954"/>
        </w:tabs>
        <w:spacing w:after="120"/>
        <w:ind w:firstLine="283"/>
        <w:rPr>
          <w:rFonts w:eastAsiaTheme="minorHAnsi"/>
        </w:rPr>
      </w:pPr>
      <w:bookmarkStart w:id="84" w:name="_Hlk144304040"/>
      <w:r w:rsidRPr="00DC1780">
        <w:rPr>
          <w:rFonts w:eastAsiaTheme="minorHAnsi"/>
        </w:rPr>
        <w:t>Arv*</w:t>
      </w:r>
      <w:r w:rsidRPr="00DC1780">
        <w:rPr>
          <w:rFonts w:eastAsiaTheme="minorHAnsi"/>
        </w:rPr>
        <w:tab/>
        <w:t>2</w:t>
      </w:r>
      <w:r w:rsidRPr="00DC1780">
        <w:rPr>
          <w:rFonts w:eastAsiaTheme="minorHAnsi"/>
        </w:rPr>
        <w:tab/>
        <w:t>tk</w:t>
      </w:r>
    </w:p>
    <w:p w14:paraId="5C064A28" w14:textId="7D3E5947" w:rsidR="0067478F" w:rsidRPr="00DC1780" w:rsidRDefault="0067478F" w:rsidP="00DD1166">
      <w:pPr>
        <w:pStyle w:val="SK1"/>
        <w:tabs>
          <w:tab w:val="clear" w:pos="9781"/>
          <w:tab w:val="clear" w:pos="9923"/>
          <w:tab w:val="right" w:pos="5670"/>
          <w:tab w:val="left" w:pos="5954"/>
        </w:tabs>
        <w:spacing w:after="120"/>
        <w:ind w:firstLine="283"/>
        <w:rPr>
          <w:rFonts w:eastAsiaTheme="minorHAnsi"/>
        </w:rPr>
      </w:pPr>
      <w:r w:rsidRPr="00DC1780">
        <w:rPr>
          <w:rFonts w:eastAsiaTheme="minorHAnsi"/>
        </w:rPr>
        <w:t>Jõudlus** (iga pump, vähemalt)</w:t>
      </w:r>
      <w:r w:rsidRPr="00DC1780">
        <w:rPr>
          <w:rFonts w:eastAsiaTheme="minorHAnsi"/>
        </w:rPr>
        <w:tab/>
      </w:r>
      <w:r w:rsidR="00F80FF1" w:rsidRPr="00DC1780">
        <w:rPr>
          <w:rFonts w:eastAsiaTheme="minorHAnsi"/>
        </w:rPr>
        <w:t>20</w:t>
      </w:r>
      <w:r w:rsidRPr="00DC1780">
        <w:rPr>
          <w:rFonts w:eastAsiaTheme="minorHAnsi"/>
        </w:rPr>
        <w:t>0</w:t>
      </w:r>
      <w:r w:rsidRPr="00DC1780">
        <w:rPr>
          <w:rFonts w:eastAsiaTheme="minorHAnsi"/>
        </w:rPr>
        <w:tab/>
        <w:t>l/s</w:t>
      </w:r>
    </w:p>
    <w:p w14:paraId="7857CCE0" w14:textId="30873E1F" w:rsidR="0067478F" w:rsidRPr="00DC1780" w:rsidRDefault="0067478F" w:rsidP="00DD1166">
      <w:pPr>
        <w:pStyle w:val="SK1"/>
        <w:tabs>
          <w:tab w:val="clear" w:pos="9781"/>
          <w:tab w:val="clear" w:pos="9923"/>
          <w:tab w:val="right" w:pos="5670"/>
          <w:tab w:val="left" w:pos="5954"/>
        </w:tabs>
        <w:spacing w:after="120"/>
        <w:ind w:firstLine="283"/>
        <w:rPr>
          <w:rFonts w:eastAsiaTheme="minorHAnsi"/>
        </w:rPr>
      </w:pPr>
      <w:r w:rsidRPr="00DC1780">
        <w:rPr>
          <w:rFonts w:eastAsiaTheme="minorHAnsi"/>
        </w:rPr>
        <w:t>Tõstekõrgus</w:t>
      </w:r>
      <w:r w:rsidR="00DE5479" w:rsidRPr="00DC1780">
        <w:rPr>
          <w:rFonts w:eastAsiaTheme="minorHAnsi"/>
        </w:rPr>
        <w:t xml:space="preserve"> (vähemalt)</w:t>
      </w:r>
      <w:r w:rsidRPr="00DC1780">
        <w:rPr>
          <w:rFonts w:eastAsiaTheme="minorHAnsi"/>
        </w:rPr>
        <w:tab/>
      </w:r>
      <w:r w:rsidR="00F80FF1" w:rsidRPr="00DC1780">
        <w:rPr>
          <w:rFonts w:eastAsiaTheme="minorHAnsi"/>
        </w:rPr>
        <w:t>11</w:t>
      </w:r>
      <w:r w:rsidRPr="00DC1780">
        <w:rPr>
          <w:rFonts w:eastAsiaTheme="minorHAnsi"/>
        </w:rPr>
        <w:tab/>
        <w:t>m vs.</w:t>
      </w:r>
    </w:p>
    <w:p w14:paraId="5A3B6F79" w14:textId="154B20FE" w:rsidR="00F80FF1" w:rsidRPr="00DC1780" w:rsidRDefault="00F80FF1" w:rsidP="00DD1166">
      <w:pPr>
        <w:pStyle w:val="SK1"/>
        <w:tabs>
          <w:tab w:val="clear" w:pos="9781"/>
          <w:tab w:val="clear" w:pos="9923"/>
          <w:tab w:val="right" w:pos="5670"/>
          <w:tab w:val="left" w:pos="5954"/>
        </w:tabs>
        <w:spacing w:after="120"/>
        <w:ind w:firstLine="283"/>
        <w:rPr>
          <w:rFonts w:eastAsiaTheme="minorHAnsi"/>
        </w:rPr>
      </w:pPr>
      <w:bookmarkStart w:id="85" w:name="_Hlk144303866"/>
      <w:r w:rsidRPr="00DC1780">
        <w:rPr>
          <w:rFonts w:eastAsiaTheme="minorHAnsi"/>
        </w:rPr>
        <w:t xml:space="preserve">Kogukasutegur </w:t>
      </w:r>
      <w:r w:rsidRPr="00DC1780">
        <w:rPr>
          <w:rFonts w:eastAsiaTheme="minorHAnsi" w:cs="Arial"/>
        </w:rPr>
        <w:t>µ</w:t>
      </w:r>
      <w:r w:rsidRPr="00DC1780">
        <w:rPr>
          <w:rFonts w:eastAsiaTheme="minorHAnsi"/>
        </w:rPr>
        <w:tab/>
      </w:r>
      <w:r w:rsidRPr="00DC1780">
        <w:rPr>
          <w:rFonts w:eastAsiaTheme="minorHAnsi" w:cs="Arial"/>
        </w:rPr>
        <w:t xml:space="preserve">≥ </w:t>
      </w:r>
      <w:r w:rsidRPr="00DC1780">
        <w:rPr>
          <w:rFonts w:eastAsiaTheme="minorHAnsi"/>
        </w:rPr>
        <w:t>74</w:t>
      </w:r>
      <w:r w:rsidRPr="00DC1780">
        <w:rPr>
          <w:rFonts w:eastAsiaTheme="minorHAnsi"/>
        </w:rPr>
        <w:tab/>
        <w:t>%</w:t>
      </w:r>
    </w:p>
    <w:bookmarkEnd w:id="85"/>
    <w:p w14:paraId="5B5BA03D" w14:textId="2E484F61" w:rsidR="0067478F" w:rsidRPr="00DC1780" w:rsidRDefault="0067478F" w:rsidP="00DD1166">
      <w:pPr>
        <w:pStyle w:val="SK1"/>
        <w:tabs>
          <w:tab w:val="clear" w:pos="9781"/>
          <w:tab w:val="clear" w:pos="9923"/>
          <w:tab w:val="right" w:pos="5670"/>
          <w:tab w:val="left" w:pos="5954"/>
        </w:tabs>
        <w:spacing w:after="120"/>
        <w:ind w:firstLine="283"/>
        <w:rPr>
          <w:rFonts w:eastAsiaTheme="minorHAnsi"/>
        </w:rPr>
      </w:pPr>
      <w:r w:rsidRPr="00DC1780">
        <w:rPr>
          <w:rFonts w:eastAsiaTheme="minorHAnsi"/>
        </w:rPr>
        <w:t>Mootori võimsus</w:t>
      </w:r>
      <w:r w:rsidRPr="00DC1780">
        <w:rPr>
          <w:rFonts w:eastAsiaTheme="minorHAnsi"/>
        </w:rPr>
        <w:tab/>
      </w:r>
      <w:r w:rsidR="00F80FF1" w:rsidRPr="00DC1780">
        <w:rPr>
          <w:rFonts w:eastAsiaTheme="minorHAnsi"/>
        </w:rPr>
        <w:t>37</w:t>
      </w:r>
      <w:r w:rsidRPr="00DC1780">
        <w:rPr>
          <w:rFonts w:eastAsiaTheme="minorHAnsi"/>
        </w:rPr>
        <w:tab/>
        <w:t>kW</w:t>
      </w:r>
    </w:p>
    <w:p w14:paraId="651F2F88" w14:textId="77777777" w:rsidR="0067478F" w:rsidRPr="00DC1780" w:rsidRDefault="0067478F" w:rsidP="00DD1166">
      <w:pPr>
        <w:pStyle w:val="SK1"/>
        <w:tabs>
          <w:tab w:val="clear" w:pos="9781"/>
          <w:tab w:val="clear" w:pos="9923"/>
          <w:tab w:val="right" w:pos="5670"/>
          <w:tab w:val="left" w:pos="5954"/>
        </w:tabs>
        <w:spacing w:after="120"/>
        <w:ind w:firstLine="283"/>
        <w:rPr>
          <w:rFonts w:eastAsiaTheme="minorHAnsi"/>
        </w:rPr>
      </w:pPr>
      <w:r w:rsidRPr="00DC1780">
        <w:rPr>
          <w:rFonts w:eastAsiaTheme="minorHAnsi"/>
        </w:rPr>
        <w:t>Paigaldus</w:t>
      </w:r>
      <w:r w:rsidRPr="00DC1780">
        <w:rPr>
          <w:rFonts w:eastAsiaTheme="minorHAnsi"/>
        </w:rPr>
        <w:tab/>
        <w:t>‒</w:t>
      </w:r>
      <w:r w:rsidRPr="00DC1780">
        <w:rPr>
          <w:rFonts w:eastAsiaTheme="minorHAnsi"/>
        </w:rPr>
        <w:tab/>
        <w:t>horisontaalne, kuivpaigaldus</w:t>
      </w:r>
    </w:p>
    <w:p w14:paraId="786F5968" w14:textId="77777777" w:rsidR="0067478F" w:rsidRPr="00DC1780" w:rsidRDefault="0067478F" w:rsidP="00DD1166">
      <w:pPr>
        <w:pStyle w:val="SK1"/>
        <w:tabs>
          <w:tab w:val="clear" w:pos="9781"/>
          <w:tab w:val="clear" w:pos="9923"/>
          <w:tab w:val="right" w:pos="5670"/>
          <w:tab w:val="left" w:pos="5954"/>
        </w:tabs>
        <w:spacing w:after="120"/>
        <w:ind w:firstLine="283"/>
        <w:rPr>
          <w:rFonts w:eastAsiaTheme="minorHAnsi"/>
        </w:rPr>
      </w:pPr>
      <w:r w:rsidRPr="00DC1780">
        <w:rPr>
          <w:rFonts w:eastAsiaTheme="minorHAnsi"/>
        </w:rPr>
        <w:t>Kontroll</w:t>
      </w:r>
      <w:r w:rsidRPr="00DC1780">
        <w:rPr>
          <w:rFonts w:eastAsiaTheme="minorHAnsi"/>
        </w:rPr>
        <w:tab/>
        <w:t>‒</w:t>
      </w:r>
      <w:r w:rsidRPr="00DC1780">
        <w:rPr>
          <w:rFonts w:eastAsiaTheme="minorHAnsi"/>
        </w:rPr>
        <w:tab/>
        <w:t xml:space="preserve">sagedusmuundur </w:t>
      </w:r>
      <w:r w:rsidRPr="00DC1780">
        <w:rPr>
          <w:rStyle w:val="Allmrkuseviide"/>
          <w:rFonts w:eastAsiaTheme="minorHAnsi" w:cs="Arial"/>
        </w:rPr>
        <w:footnoteReference w:id="8"/>
      </w:r>
    </w:p>
    <w:p w14:paraId="62C5E54A" w14:textId="3734FEF3" w:rsidR="0067478F" w:rsidRPr="00DC1780" w:rsidRDefault="0067478F" w:rsidP="00DD1166">
      <w:pPr>
        <w:pStyle w:val="SK1"/>
        <w:tabs>
          <w:tab w:val="clear" w:pos="9781"/>
          <w:tab w:val="clear" w:pos="9923"/>
          <w:tab w:val="right" w:pos="5670"/>
          <w:tab w:val="left" w:pos="5954"/>
        </w:tabs>
        <w:spacing w:after="120"/>
        <w:ind w:left="5954" w:hanging="5245"/>
        <w:rPr>
          <w:rFonts w:eastAsiaTheme="minorHAnsi"/>
        </w:rPr>
      </w:pPr>
      <w:r w:rsidRPr="00DC1780">
        <w:rPr>
          <w:rFonts w:eastAsiaTheme="minorHAnsi"/>
        </w:rPr>
        <w:t>Juhtimine</w:t>
      </w:r>
      <w:r w:rsidRPr="00DC1780">
        <w:rPr>
          <w:rFonts w:eastAsiaTheme="minorHAnsi"/>
        </w:rPr>
        <w:tab/>
        <w:t>‒</w:t>
      </w:r>
      <w:r w:rsidRPr="00DC1780">
        <w:rPr>
          <w:rFonts w:eastAsiaTheme="minorHAnsi"/>
        </w:rPr>
        <w:tab/>
        <w:t>kogumiskambri</w:t>
      </w:r>
      <w:r w:rsidR="0000517E" w:rsidRPr="00DC1780">
        <w:rPr>
          <w:rFonts w:eastAsiaTheme="minorHAnsi"/>
        </w:rPr>
        <w:t xml:space="preserve"> ja avariimahuti</w:t>
      </w:r>
      <w:r w:rsidRPr="00DC1780">
        <w:rPr>
          <w:rFonts w:eastAsiaTheme="minorHAnsi"/>
        </w:rPr>
        <w:t xml:space="preserve"> nivoo</w:t>
      </w:r>
      <w:r w:rsidR="0000517E" w:rsidRPr="00DC1780">
        <w:rPr>
          <w:rFonts w:eastAsiaTheme="minorHAnsi"/>
        </w:rPr>
        <w:t>-</w:t>
      </w:r>
      <w:r w:rsidRPr="00DC1780">
        <w:rPr>
          <w:rFonts w:eastAsiaTheme="minorHAnsi"/>
        </w:rPr>
        <w:t>andurid</w:t>
      </w:r>
    </w:p>
    <w:p w14:paraId="5CFA211F" w14:textId="77777777" w:rsidR="0067478F" w:rsidRPr="00DC1780" w:rsidRDefault="0067478F" w:rsidP="00DD1166">
      <w:pPr>
        <w:pStyle w:val="SK1"/>
        <w:tabs>
          <w:tab w:val="clear" w:pos="9781"/>
          <w:tab w:val="clear" w:pos="9923"/>
          <w:tab w:val="right" w:pos="5670"/>
          <w:tab w:val="left" w:pos="5954"/>
        </w:tabs>
        <w:spacing w:after="120"/>
        <w:ind w:firstLine="283"/>
        <w:rPr>
          <w:rFonts w:eastAsiaTheme="minorHAnsi"/>
        </w:rPr>
      </w:pPr>
      <w:r w:rsidRPr="00DC1780">
        <w:rPr>
          <w:rFonts w:eastAsiaTheme="minorHAnsi"/>
        </w:rPr>
        <w:t xml:space="preserve">Tootjad </w:t>
      </w:r>
      <w:r w:rsidRPr="00DC1780">
        <w:rPr>
          <w:rStyle w:val="Allmrkuseviide"/>
          <w:rFonts w:eastAsiaTheme="minorHAnsi" w:cs="Arial"/>
        </w:rPr>
        <w:footnoteReference w:id="9"/>
      </w:r>
      <w:r w:rsidRPr="00DC1780">
        <w:rPr>
          <w:rFonts w:eastAsiaTheme="minorHAnsi"/>
        </w:rPr>
        <w:tab/>
        <w:t>‒</w:t>
      </w:r>
      <w:r w:rsidRPr="00DC1780">
        <w:rPr>
          <w:rFonts w:eastAsiaTheme="minorHAnsi"/>
        </w:rPr>
        <w:tab/>
        <w:t xml:space="preserve">SULZER***, KSB, WILO, </w:t>
      </w:r>
      <w:proofErr w:type="spellStart"/>
      <w:r w:rsidRPr="00DC1780">
        <w:rPr>
          <w:rFonts w:eastAsiaTheme="minorHAnsi"/>
        </w:rPr>
        <w:t>Grundfos</w:t>
      </w:r>
      <w:proofErr w:type="spellEnd"/>
      <w:r w:rsidRPr="00DC1780">
        <w:rPr>
          <w:rFonts w:eastAsiaTheme="minorHAnsi"/>
        </w:rPr>
        <w:t xml:space="preserve"> jt.</w:t>
      </w:r>
    </w:p>
    <w:bookmarkEnd w:id="84"/>
    <w:p w14:paraId="02D588EB" w14:textId="68C98CBE" w:rsidR="0067478F" w:rsidRPr="00DC1780" w:rsidRDefault="0067478F" w:rsidP="00DD1166">
      <w:pPr>
        <w:pStyle w:val="SK1"/>
        <w:spacing w:before="240" w:after="120"/>
        <w:ind w:left="993"/>
        <w:rPr>
          <w:rFonts w:eastAsiaTheme="minorHAnsi"/>
        </w:rPr>
      </w:pPr>
      <w:r w:rsidRPr="00DC1780">
        <w:rPr>
          <w:rFonts w:eastAsiaTheme="minorHAnsi"/>
        </w:rPr>
        <w:t xml:space="preserve">*  Pumbad töötavad rotatsiooni korras arvestusega, et </w:t>
      </w:r>
      <w:r w:rsidR="00E55B3F" w:rsidRPr="00DC1780">
        <w:rPr>
          <w:rFonts w:eastAsiaTheme="minorHAnsi"/>
        </w:rPr>
        <w:t>mõlemad</w:t>
      </w:r>
      <w:r w:rsidRPr="00DC1780">
        <w:rPr>
          <w:rFonts w:eastAsiaTheme="minorHAnsi"/>
        </w:rPr>
        <w:t xml:space="preserve"> on tööpumbad</w:t>
      </w:r>
      <w:r w:rsidR="00E55B3F" w:rsidRPr="00DC1780">
        <w:rPr>
          <w:rFonts w:eastAsiaTheme="minorHAnsi"/>
        </w:rPr>
        <w:t>. Kriitilises olukorras on võimalik automaatselt lülitada lisaks kolmas võrgupump (vt tehnoloogiline skeem ka torustiku lahendus);</w:t>
      </w:r>
    </w:p>
    <w:p w14:paraId="12330799" w14:textId="77777777" w:rsidR="0000517E" w:rsidRPr="00DC1780" w:rsidRDefault="0067478F" w:rsidP="00DD1166">
      <w:pPr>
        <w:pStyle w:val="SK1"/>
        <w:spacing w:after="120"/>
        <w:ind w:left="992"/>
        <w:rPr>
          <w:rFonts w:eastAsiaTheme="minorHAnsi"/>
        </w:rPr>
      </w:pPr>
      <w:r w:rsidRPr="00DC1780">
        <w:rPr>
          <w:rFonts w:eastAsiaTheme="minorHAnsi"/>
        </w:rPr>
        <w:t>** Oluline on määrata pumpade optimaalne jõudlus. Praegusel juhul on sobiv jõudlus määratud  maksimaalse juurdevoolu alusel</w:t>
      </w:r>
      <w:r w:rsidR="00E55B3F" w:rsidRPr="00DC1780">
        <w:rPr>
          <w:rFonts w:eastAsiaTheme="minorHAnsi"/>
        </w:rPr>
        <w:t xml:space="preserve"> (</w:t>
      </w:r>
      <w:proofErr w:type="spellStart"/>
      <w:r w:rsidR="00E55B3F" w:rsidRPr="00DC1780">
        <w:rPr>
          <w:rFonts w:eastAsiaTheme="minorHAnsi"/>
        </w:rPr>
        <w:t>Q</w:t>
      </w:r>
      <w:r w:rsidR="00E55B3F" w:rsidRPr="00DC1780">
        <w:rPr>
          <w:rFonts w:eastAsiaTheme="minorHAnsi"/>
          <w:vertAlign w:val="subscript"/>
        </w:rPr>
        <w:t>max</w:t>
      </w:r>
      <w:proofErr w:type="spellEnd"/>
      <w:r w:rsidR="00E55B3F" w:rsidRPr="00DC1780">
        <w:rPr>
          <w:rFonts w:eastAsiaTheme="minorHAnsi"/>
        </w:rPr>
        <w:t xml:space="preserve"> = 412 l/s , vt p. 1.4.1). </w:t>
      </w:r>
    </w:p>
    <w:p w14:paraId="4EE74DA3" w14:textId="77777777" w:rsidR="0000517E" w:rsidRPr="00DC1780" w:rsidRDefault="0000517E" w:rsidP="00DD1166">
      <w:pPr>
        <w:pStyle w:val="SK1"/>
        <w:spacing w:after="60" w:line="240" w:lineRule="atLeast"/>
        <w:ind w:left="992"/>
        <w:rPr>
          <w:rFonts w:eastAsiaTheme="minorHAnsi"/>
        </w:rPr>
      </w:pPr>
      <w:r w:rsidRPr="00DC1780">
        <w:rPr>
          <w:rFonts w:eastAsiaTheme="minorHAnsi"/>
        </w:rPr>
        <w:t>Avariipumpade jõudluse määramisel tuleb arvesse võtta järgmisi tööolukordi:</w:t>
      </w:r>
    </w:p>
    <w:p w14:paraId="54F24D00" w14:textId="0BB7D627" w:rsidR="0067478F" w:rsidRPr="00DC1780" w:rsidRDefault="0000517E" w:rsidP="00DD1166">
      <w:pPr>
        <w:pStyle w:val="SK1"/>
        <w:numPr>
          <w:ilvl w:val="2"/>
          <w:numId w:val="20"/>
        </w:numPr>
        <w:spacing w:after="60" w:line="240" w:lineRule="atLeast"/>
        <w:ind w:left="1418"/>
        <w:rPr>
          <w:rFonts w:eastAsiaTheme="minorHAnsi"/>
        </w:rPr>
      </w:pPr>
      <w:r w:rsidRPr="00DC1780">
        <w:rPr>
          <w:rFonts w:eastAsiaTheme="minorHAnsi"/>
        </w:rPr>
        <w:t>kolm pumpa pumpavad võrku (</w:t>
      </w:r>
      <w:r w:rsidR="003C7D3F" w:rsidRPr="00DC1780">
        <w:rPr>
          <w:rFonts w:eastAsiaTheme="minorHAnsi"/>
        </w:rPr>
        <w:t xml:space="preserve">kahte torusse, </w:t>
      </w:r>
      <w:r w:rsidRPr="00DC1780">
        <w:rPr>
          <w:rFonts w:eastAsiaTheme="minorHAnsi"/>
        </w:rPr>
        <w:t>Q</w:t>
      </w:r>
      <w:r w:rsidRPr="00DC1780">
        <w:rPr>
          <w:rFonts w:eastAsiaTheme="minorHAnsi"/>
          <w:vertAlign w:val="subscript"/>
        </w:rPr>
        <w:t>sum</w:t>
      </w:r>
      <w:r w:rsidRPr="00DC1780">
        <w:rPr>
          <w:rFonts w:eastAsiaTheme="minorHAnsi"/>
        </w:rPr>
        <w:t>≥400l/s) + 1 pump pumpab avariireservuaari;</w:t>
      </w:r>
    </w:p>
    <w:p w14:paraId="3FC0C88C" w14:textId="527C0C9E" w:rsidR="0000517E" w:rsidRPr="00DC1780" w:rsidRDefault="0000517E" w:rsidP="00DD1166">
      <w:pPr>
        <w:pStyle w:val="SK1"/>
        <w:numPr>
          <w:ilvl w:val="2"/>
          <w:numId w:val="20"/>
        </w:numPr>
        <w:spacing w:after="60" w:line="240" w:lineRule="atLeast"/>
        <w:ind w:left="1418"/>
        <w:rPr>
          <w:rFonts w:eastAsiaTheme="minorHAnsi"/>
        </w:rPr>
      </w:pPr>
      <w:r w:rsidRPr="00DC1780">
        <w:rPr>
          <w:rFonts w:eastAsiaTheme="minorHAnsi"/>
        </w:rPr>
        <w:t>kaks pumpa pumpavad võrku (</w:t>
      </w:r>
      <w:r w:rsidR="003C7D3F" w:rsidRPr="00DC1780">
        <w:rPr>
          <w:rFonts w:eastAsiaTheme="minorHAnsi"/>
        </w:rPr>
        <w:t xml:space="preserve">kahte torusse, </w:t>
      </w:r>
      <w:r w:rsidRPr="00DC1780">
        <w:rPr>
          <w:rFonts w:eastAsiaTheme="minorHAnsi"/>
        </w:rPr>
        <w:t>Q</w:t>
      </w:r>
      <w:r w:rsidRPr="00DC1780">
        <w:rPr>
          <w:rFonts w:eastAsiaTheme="minorHAnsi"/>
          <w:vertAlign w:val="subscript"/>
        </w:rPr>
        <w:t>sum</w:t>
      </w:r>
      <w:r w:rsidRPr="00DC1780">
        <w:rPr>
          <w:rFonts w:eastAsiaTheme="minorHAnsi"/>
        </w:rPr>
        <w:t>≥330l/s) + 1 pump pumpab avariireservuaari;</w:t>
      </w:r>
    </w:p>
    <w:p w14:paraId="53944816" w14:textId="2561F65F" w:rsidR="0000517E" w:rsidRPr="00DC1780" w:rsidRDefault="0000517E" w:rsidP="00DD1166">
      <w:pPr>
        <w:pStyle w:val="SK1"/>
        <w:numPr>
          <w:ilvl w:val="2"/>
          <w:numId w:val="20"/>
        </w:numPr>
        <w:spacing w:after="60" w:line="240" w:lineRule="atLeast"/>
        <w:ind w:left="1418"/>
        <w:rPr>
          <w:rFonts w:eastAsiaTheme="minorHAnsi"/>
        </w:rPr>
      </w:pPr>
      <w:r w:rsidRPr="00DC1780">
        <w:rPr>
          <w:rFonts w:eastAsiaTheme="minorHAnsi"/>
        </w:rPr>
        <w:t>üks pump pumpab võrku (</w:t>
      </w:r>
      <w:r w:rsidR="003C7D3F" w:rsidRPr="00DC1780">
        <w:rPr>
          <w:rFonts w:eastAsiaTheme="minorHAnsi"/>
        </w:rPr>
        <w:t xml:space="preserve">ühte torusse, </w:t>
      </w:r>
      <w:r w:rsidRPr="00DC1780">
        <w:rPr>
          <w:rFonts w:eastAsiaTheme="minorHAnsi"/>
        </w:rPr>
        <w:t>Q</w:t>
      </w:r>
      <w:r w:rsidRPr="00DC1780">
        <w:rPr>
          <w:rFonts w:eastAsiaTheme="minorHAnsi"/>
          <w:vertAlign w:val="subscript"/>
        </w:rPr>
        <w:t>sum</w:t>
      </w:r>
      <w:r w:rsidRPr="00DC1780">
        <w:rPr>
          <w:rFonts w:eastAsiaTheme="minorHAnsi"/>
        </w:rPr>
        <w:t>≥160l/s) + 1 või 2 pumpa pumpavad avariireservuaari;</w:t>
      </w:r>
    </w:p>
    <w:p w14:paraId="78FB07F3" w14:textId="3A355183" w:rsidR="0000517E" w:rsidRPr="00DC1780" w:rsidRDefault="0000517E" w:rsidP="00DD1166">
      <w:pPr>
        <w:pStyle w:val="SK1"/>
        <w:numPr>
          <w:ilvl w:val="2"/>
          <w:numId w:val="20"/>
        </w:numPr>
        <w:spacing w:after="60" w:line="240" w:lineRule="atLeast"/>
        <w:ind w:left="1418"/>
        <w:rPr>
          <w:rFonts w:eastAsiaTheme="minorHAnsi"/>
        </w:rPr>
      </w:pPr>
      <w:r w:rsidRPr="00DC1780">
        <w:rPr>
          <w:rFonts w:eastAsiaTheme="minorHAnsi"/>
        </w:rPr>
        <w:t>võrgupumbad või võrk ei toimi (</w:t>
      </w:r>
      <w:proofErr w:type="spellStart"/>
      <w:r w:rsidRPr="00DC1780">
        <w:rPr>
          <w:rFonts w:eastAsiaTheme="minorHAnsi"/>
        </w:rPr>
        <w:t>Q</w:t>
      </w:r>
      <w:r w:rsidRPr="00DC1780">
        <w:rPr>
          <w:rFonts w:eastAsiaTheme="minorHAnsi"/>
          <w:vertAlign w:val="subscript"/>
        </w:rPr>
        <w:t>sum</w:t>
      </w:r>
      <w:proofErr w:type="spellEnd"/>
      <w:r w:rsidRPr="00DC1780">
        <w:rPr>
          <w:rFonts w:eastAsiaTheme="minorHAnsi"/>
        </w:rPr>
        <w:t>=0l/s) + 2 avariipumpa (+1 võrgupump) pumpavad avariireservuaari.</w:t>
      </w:r>
    </w:p>
    <w:p w14:paraId="78DF8305" w14:textId="22F4C348" w:rsidR="00537747" w:rsidRPr="00DC1780" w:rsidRDefault="0067478F" w:rsidP="00DD1166">
      <w:pPr>
        <w:pStyle w:val="SK1"/>
        <w:spacing w:before="240" w:after="120"/>
        <w:ind w:left="993"/>
        <w:rPr>
          <w:rFonts w:eastAsiaTheme="minorHAnsi"/>
        </w:rPr>
      </w:pPr>
      <w:r w:rsidRPr="00DC1780">
        <w:rPr>
          <w:rFonts w:eastAsiaTheme="minorHAnsi"/>
        </w:rPr>
        <w:t>*** Eskiisis on näidispumpadeks valitud SULZER-i pumbad</w:t>
      </w:r>
      <w:r w:rsidR="00E55B3F" w:rsidRPr="00DC1780">
        <w:rPr>
          <w:rFonts w:eastAsiaTheme="minorHAnsi"/>
        </w:rPr>
        <w:t>, mille</w:t>
      </w:r>
      <w:r w:rsidRPr="00DC1780">
        <w:rPr>
          <w:rFonts w:eastAsiaTheme="minorHAnsi"/>
        </w:rPr>
        <w:t xml:space="preserve"> andmed </w:t>
      </w:r>
      <w:r w:rsidR="00E55B3F" w:rsidRPr="00DC1780">
        <w:rPr>
          <w:rFonts w:eastAsiaTheme="minorHAnsi"/>
        </w:rPr>
        <w:t>on esitatud</w:t>
      </w:r>
      <w:r w:rsidRPr="00DC1780">
        <w:rPr>
          <w:rFonts w:eastAsiaTheme="minorHAnsi"/>
        </w:rPr>
        <w:t xml:space="preserve"> lisa</w:t>
      </w:r>
      <w:r w:rsidR="00E55B3F" w:rsidRPr="00DC1780">
        <w:rPr>
          <w:rFonts w:eastAsiaTheme="minorHAnsi"/>
        </w:rPr>
        <w:t>s</w:t>
      </w:r>
      <w:r w:rsidRPr="00DC1780">
        <w:rPr>
          <w:rFonts w:eastAsiaTheme="minorHAnsi"/>
        </w:rPr>
        <w:t xml:space="preserve"> </w:t>
      </w:r>
      <w:r w:rsidR="00E55B3F" w:rsidRPr="00DC1780">
        <w:rPr>
          <w:rFonts w:eastAsiaTheme="minorHAnsi"/>
        </w:rPr>
        <w:t>5</w:t>
      </w:r>
      <w:r w:rsidRPr="00DC1780">
        <w:rPr>
          <w:rFonts w:eastAsiaTheme="minorHAnsi"/>
        </w:rPr>
        <w:t>.</w:t>
      </w:r>
    </w:p>
    <w:p w14:paraId="24A77B57" w14:textId="6F5FE635" w:rsidR="00637BFA" w:rsidRPr="00DC1780" w:rsidRDefault="00637BFA" w:rsidP="00DD1166">
      <w:pPr>
        <w:pStyle w:val="SK1"/>
        <w:numPr>
          <w:ilvl w:val="0"/>
          <w:numId w:val="67"/>
        </w:numPr>
        <w:spacing w:after="120"/>
        <w:ind w:left="714" w:hanging="357"/>
        <w:rPr>
          <w:rFonts w:eastAsiaTheme="minorHAnsi"/>
        </w:rPr>
      </w:pPr>
      <w:r w:rsidRPr="00DC1780">
        <w:rPr>
          <w:rFonts w:eastAsiaTheme="minorHAnsi"/>
        </w:rPr>
        <w:t>Lekkevee pump</w:t>
      </w:r>
    </w:p>
    <w:p w14:paraId="622F0554" w14:textId="636921FA" w:rsidR="00F80FF1" w:rsidRPr="00DC1780" w:rsidRDefault="00F80FF1" w:rsidP="00DD1166">
      <w:pPr>
        <w:pStyle w:val="SK1"/>
        <w:tabs>
          <w:tab w:val="clear" w:pos="9781"/>
          <w:tab w:val="clear" w:pos="9923"/>
          <w:tab w:val="right" w:pos="5670"/>
          <w:tab w:val="left" w:pos="5954"/>
        </w:tabs>
        <w:spacing w:after="80"/>
        <w:ind w:left="993"/>
        <w:rPr>
          <w:rFonts w:eastAsiaTheme="minorHAnsi"/>
        </w:rPr>
      </w:pPr>
      <w:r w:rsidRPr="00DC1780">
        <w:rPr>
          <w:rFonts w:eastAsiaTheme="minorHAnsi"/>
        </w:rPr>
        <w:t>Arv*</w:t>
      </w:r>
      <w:r w:rsidRPr="00DC1780">
        <w:rPr>
          <w:rFonts w:eastAsiaTheme="minorHAnsi"/>
        </w:rPr>
        <w:tab/>
        <w:t>1</w:t>
      </w:r>
      <w:r w:rsidRPr="00DC1780">
        <w:rPr>
          <w:rFonts w:eastAsiaTheme="minorHAnsi"/>
        </w:rPr>
        <w:tab/>
        <w:t>tk</w:t>
      </w:r>
    </w:p>
    <w:p w14:paraId="40EC4121" w14:textId="3F89DDC9" w:rsidR="00F80FF1" w:rsidRPr="00DC1780" w:rsidRDefault="00F80FF1" w:rsidP="00DD1166">
      <w:pPr>
        <w:pStyle w:val="SK1"/>
        <w:tabs>
          <w:tab w:val="clear" w:pos="9781"/>
          <w:tab w:val="clear" w:pos="9923"/>
          <w:tab w:val="right" w:pos="5670"/>
          <w:tab w:val="left" w:pos="5954"/>
        </w:tabs>
        <w:spacing w:after="80"/>
        <w:ind w:left="993"/>
        <w:rPr>
          <w:rFonts w:eastAsiaTheme="minorHAnsi"/>
        </w:rPr>
      </w:pPr>
      <w:r w:rsidRPr="00DC1780">
        <w:rPr>
          <w:rFonts w:eastAsiaTheme="minorHAnsi"/>
        </w:rPr>
        <w:t>Jõudlus</w:t>
      </w:r>
      <w:r w:rsidRPr="00DC1780">
        <w:rPr>
          <w:rFonts w:eastAsiaTheme="minorHAnsi"/>
        </w:rPr>
        <w:tab/>
      </w:r>
      <w:r w:rsidR="0000517E" w:rsidRPr="00DC1780">
        <w:rPr>
          <w:rFonts w:eastAsiaTheme="minorHAnsi" w:cs="Arial"/>
        </w:rPr>
        <w:t xml:space="preserve">≥ </w:t>
      </w:r>
      <w:r w:rsidR="0000517E" w:rsidRPr="00DC1780">
        <w:rPr>
          <w:rFonts w:eastAsiaTheme="minorHAnsi"/>
        </w:rPr>
        <w:t>3</w:t>
      </w:r>
      <w:r w:rsidRPr="00DC1780">
        <w:rPr>
          <w:rFonts w:eastAsiaTheme="minorHAnsi"/>
        </w:rPr>
        <w:tab/>
        <w:t>l/s</w:t>
      </w:r>
    </w:p>
    <w:p w14:paraId="428B721E" w14:textId="40900FAD" w:rsidR="00F80FF1" w:rsidRPr="00DC1780" w:rsidRDefault="00F80FF1" w:rsidP="00DD1166">
      <w:pPr>
        <w:pStyle w:val="SK1"/>
        <w:tabs>
          <w:tab w:val="clear" w:pos="9781"/>
          <w:tab w:val="clear" w:pos="9923"/>
          <w:tab w:val="right" w:pos="5670"/>
          <w:tab w:val="left" w:pos="5954"/>
        </w:tabs>
        <w:spacing w:after="80"/>
        <w:ind w:left="993"/>
        <w:rPr>
          <w:rFonts w:eastAsiaTheme="minorHAnsi"/>
        </w:rPr>
      </w:pPr>
      <w:r w:rsidRPr="00DC1780">
        <w:rPr>
          <w:rFonts w:eastAsiaTheme="minorHAnsi"/>
        </w:rPr>
        <w:t>Tõstekõrgus</w:t>
      </w:r>
      <w:r w:rsidRPr="00DC1780">
        <w:rPr>
          <w:rFonts w:eastAsiaTheme="minorHAnsi"/>
        </w:rPr>
        <w:tab/>
      </w:r>
      <w:r w:rsidR="0000517E" w:rsidRPr="00DC1780">
        <w:rPr>
          <w:rFonts w:eastAsiaTheme="minorHAnsi" w:cs="Arial"/>
        </w:rPr>
        <w:t xml:space="preserve">≥ </w:t>
      </w:r>
      <w:r w:rsidR="0000517E" w:rsidRPr="00DC1780">
        <w:rPr>
          <w:rFonts w:eastAsiaTheme="minorHAnsi"/>
        </w:rPr>
        <w:t>5</w:t>
      </w:r>
      <w:r w:rsidRPr="00DC1780">
        <w:rPr>
          <w:rFonts w:eastAsiaTheme="minorHAnsi"/>
        </w:rPr>
        <w:tab/>
        <w:t>m vs.</w:t>
      </w:r>
    </w:p>
    <w:p w14:paraId="7AA5CEA6" w14:textId="55645525" w:rsidR="00F80FF1" w:rsidRPr="00DC1780" w:rsidRDefault="00F80FF1" w:rsidP="00DD1166">
      <w:pPr>
        <w:pStyle w:val="SK1"/>
        <w:tabs>
          <w:tab w:val="clear" w:pos="9781"/>
          <w:tab w:val="clear" w:pos="9923"/>
          <w:tab w:val="right" w:pos="5670"/>
          <w:tab w:val="left" w:pos="5954"/>
        </w:tabs>
        <w:spacing w:after="80"/>
        <w:ind w:left="993"/>
        <w:rPr>
          <w:rFonts w:eastAsiaTheme="minorHAnsi"/>
        </w:rPr>
      </w:pPr>
      <w:r w:rsidRPr="00DC1780">
        <w:rPr>
          <w:rFonts w:eastAsiaTheme="minorHAnsi"/>
        </w:rPr>
        <w:t xml:space="preserve">Kogukasutegur </w:t>
      </w:r>
      <w:r w:rsidRPr="00DC1780">
        <w:rPr>
          <w:rFonts w:eastAsiaTheme="minorHAnsi" w:cs="Arial"/>
        </w:rPr>
        <w:t>µ</w:t>
      </w:r>
      <w:r w:rsidRPr="00DC1780">
        <w:rPr>
          <w:rFonts w:eastAsiaTheme="minorHAnsi"/>
        </w:rPr>
        <w:tab/>
      </w:r>
      <w:r w:rsidRPr="00DC1780">
        <w:rPr>
          <w:rFonts w:eastAsiaTheme="minorHAnsi" w:cs="Arial"/>
        </w:rPr>
        <w:t xml:space="preserve">≥ </w:t>
      </w:r>
      <w:r w:rsidR="0000517E" w:rsidRPr="00DC1780">
        <w:rPr>
          <w:rFonts w:eastAsiaTheme="minorHAnsi"/>
        </w:rPr>
        <w:t>35</w:t>
      </w:r>
      <w:r w:rsidRPr="00DC1780">
        <w:rPr>
          <w:rFonts w:eastAsiaTheme="minorHAnsi"/>
        </w:rPr>
        <w:tab/>
        <w:t>%</w:t>
      </w:r>
    </w:p>
    <w:p w14:paraId="45F5A9C5" w14:textId="71B648E5" w:rsidR="00F80FF1" w:rsidRPr="00DC1780" w:rsidRDefault="00F80FF1" w:rsidP="00DD1166">
      <w:pPr>
        <w:pStyle w:val="SK1"/>
        <w:tabs>
          <w:tab w:val="clear" w:pos="9781"/>
          <w:tab w:val="clear" w:pos="9923"/>
          <w:tab w:val="right" w:pos="5670"/>
          <w:tab w:val="left" w:pos="5954"/>
        </w:tabs>
        <w:spacing w:after="80"/>
        <w:ind w:left="993"/>
        <w:rPr>
          <w:rFonts w:eastAsiaTheme="minorHAnsi"/>
        </w:rPr>
      </w:pPr>
      <w:r w:rsidRPr="00DC1780">
        <w:rPr>
          <w:rFonts w:eastAsiaTheme="minorHAnsi"/>
        </w:rPr>
        <w:t>Mootori võimsus</w:t>
      </w:r>
      <w:r w:rsidRPr="00DC1780">
        <w:rPr>
          <w:rFonts w:eastAsiaTheme="minorHAnsi"/>
        </w:rPr>
        <w:tab/>
        <w:t>3</w:t>
      </w:r>
      <w:r w:rsidRPr="00DC1780">
        <w:rPr>
          <w:rFonts w:eastAsiaTheme="minorHAnsi"/>
        </w:rPr>
        <w:tab/>
        <w:t>kW</w:t>
      </w:r>
    </w:p>
    <w:p w14:paraId="7C7EC0F5" w14:textId="433CA3C8" w:rsidR="00F80FF1" w:rsidRPr="00DC1780" w:rsidRDefault="00F80FF1" w:rsidP="00DD1166">
      <w:pPr>
        <w:pStyle w:val="SK1"/>
        <w:tabs>
          <w:tab w:val="clear" w:pos="9781"/>
          <w:tab w:val="clear" w:pos="9923"/>
          <w:tab w:val="right" w:pos="5670"/>
          <w:tab w:val="left" w:pos="5954"/>
        </w:tabs>
        <w:spacing w:after="80"/>
        <w:ind w:left="993"/>
        <w:rPr>
          <w:rFonts w:eastAsiaTheme="minorHAnsi"/>
        </w:rPr>
      </w:pPr>
      <w:r w:rsidRPr="00DC1780">
        <w:rPr>
          <w:rFonts w:eastAsiaTheme="minorHAnsi"/>
        </w:rPr>
        <w:t>Paigaldus</w:t>
      </w:r>
      <w:r w:rsidRPr="00DC1780">
        <w:rPr>
          <w:rFonts w:eastAsiaTheme="minorHAnsi"/>
        </w:rPr>
        <w:tab/>
        <w:t>‒</w:t>
      </w:r>
      <w:r w:rsidRPr="00DC1780">
        <w:rPr>
          <w:rFonts w:eastAsiaTheme="minorHAnsi"/>
        </w:rPr>
        <w:tab/>
      </w:r>
      <w:r w:rsidR="0000517E" w:rsidRPr="00DC1780">
        <w:rPr>
          <w:rFonts w:eastAsiaTheme="minorHAnsi"/>
        </w:rPr>
        <w:t>vertik</w:t>
      </w:r>
      <w:r w:rsidRPr="00DC1780">
        <w:rPr>
          <w:rFonts w:eastAsiaTheme="minorHAnsi"/>
        </w:rPr>
        <w:t xml:space="preserve">aalne, </w:t>
      </w:r>
      <w:r w:rsidR="0000517E" w:rsidRPr="00DC1780">
        <w:rPr>
          <w:rFonts w:eastAsiaTheme="minorHAnsi"/>
        </w:rPr>
        <w:t>märg</w:t>
      </w:r>
      <w:r w:rsidRPr="00DC1780">
        <w:rPr>
          <w:rFonts w:eastAsiaTheme="minorHAnsi"/>
        </w:rPr>
        <w:t>paigaldus</w:t>
      </w:r>
    </w:p>
    <w:p w14:paraId="6D4E838F" w14:textId="34723AF1" w:rsidR="00F80FF1" w:rsidRPr="00DC1780" w:rsidRDefault="00F80FF1" w:rsidP="00DD1166">
      <w:pPr>
        <w:pStyle w:val="SK1"/>
        <w:tabs>
          <w:tab w:val="clear" w:pos="9781"/>
          <w:tab w:val="clear" w:pos="9923"/>
          <w:tab w:val="right" w:pos="5670"/>
          <w:tab w:val="left" w:pos="5954"/>
        </w:tabs>
        <w:spacing w:after="80"/>
        <w:ind w:left="993"/>
        <w:rPr>
          <w:rFonts w:eastAsiaTheme="minorHAnsi"/>
        </w:rPr>
      </w:pPr>
      <w:r w:rsidRPr="00DC1780">
        <w:rPr>
          <w:rFonts w:eastAsiaTheme="minorHAnsi"/>
        </w:rPr>
        <w:t>Juhtimine</w:t>
      </w:r>
      <w:r w:rsidRPr="00DC1780">
        <w:rPr>
          <w:rFonts w:eastAsiaTheme="minorHAnsi"/>
        </w:rPr>
        <w:tab/>
        <w:t>‒</w:t>
      </w:r>
      <w:r w:rsidRPr="00DC1780">
        <w:rPr>
          <w:rFonts w:eastAsiaTheme="minorHAnsi"/>
        </w:rPr>
        <w:tab/>
      </w:r>
      <w:r w:rsidR="0000517E" w:rsidRPr="00DC1780">
        <w:rPr>
          <w:rFonts w:eastAsiaTheme="minorHAnsi"/>
        </w:rPr>
        <w:t>põrandasumba</w:t>
      </w:r>
      <w:r w:rsidRPr="00DC1780">
        <w:rPr>
          <w:rFonts w:eastAsiaTheme="minorHAnsi"/>
        </w:rPr>
        <w:t xml:space="preserve"> nivooanduri</w:t>
      </w:r>
      <w:r w:rsidR="0000517E" w:rsidRPr="00DC1780">
        <w:rPr>
          <w:rFonts w:eastAsiaTheme="minorHAnsi"/>
        </w:rPr>
        <w:t>d</w:t>
      </w:r>
    </w:p>
    <w:p w14:paraId="7819E84D" w14:textId="44254A1C" w:rsidR="00F80FF1" w:rsidRPr="00DC1780" w:rsidRDefault="00F80FF1" w:rsidP="00DD1166">
      <w:pPr>
        <w:pStyle w:val="SK1"/>
        <w:tabs>
          <w:tab w:val="clear" w:pos="9781"/>
          <w:tab w:val="clear" w:pos="9923"/>
          <w:tab w:val="right" w:pos="5670"/>
          <w:tab w:val="left" w:pos="5954"/>
        </w:tabs>
        <w:spacing w:after="80"/>
        <w:ind w:left="993"/>
        <w:rPr>
          <w:rFonts w:eastAsiaTheme="minorHAnsi"/>
        </w:rPr>
      </w:pPr>
      <w:r w:rsidRPr="00DC1780">
        <w:rPr>
          <w:rFonts w:eastAsiaTheme="minorHAnsi"/>
        </w:rPr>
        <w:t>Tootjad</w:t>
      </w:r>
      <w:r w:rsidRPr="00DC1780">
        <w:rPr>
          <w:rFonts w:eastAsiaTheme="minorHAnsi"/>
        </w:rPr>
        <w:tab/>
        <w:t>‒</w:t>
      </w:r>
      <w:r w:rsidRPr="00DC1780">
        <w:rPr>
          <w:rFonts w:eastAsiaTheme="minorHAnsi"/>
        </w:rPr>
        <w:tab/>
        <w:t xml:space="preserve">SULZER, KSB, WILO, </w:t>
      </w:r>
      <w:proofErr w:type="spellStart"/>
      <w:r w:rsidRPr="00DC1780">
        <w:rPr>
          <w:rFonts w:eastAsiaTheme="minorHAnsi"/>
        </w:rPr>
        <w:t>Grundfos</w:t>
      </w:r>
      <w:proofErr w:type="spellEnd"/>
      <w:r w:rsidRPr="00DC1780">
        <w:rPr>
          <w:rFonts w:eastAsiaTheme="minorHAnsi"/>
        </w:rPr>
        <w:t xml:space="preserve"> jt.</w:t>
      </w:r>
    </w:p>
    <w:p w14:paraId="58E40F9C" w14:textId="3E2629E5" w:rsidR="00E64D23" w:rsidRPr="00DC1780" w:rsidRDefault="00E64D23" w:rsidP="00637BFA">
      <w:pPr>
        <w:pStyle w:val="Pealkiri4"/>
      </w:pPr>
      <w:bookmarkStart w:id="86" w:name="_Toc144305478"/>
      <w:proofErr w:type="spellStart"/>
      <w:r w:rsidRPr="00DC1780">
        <w:t>Tehnohoone</w:t>
      </w:r>
      <w:bookmarkEnd w:id="86"/>
      <w:proofErr w:type="spellEnd"/>
    </w:p>
    <w:p w14:paraId="49DF9B7C" w14:textId="23C6455F" w:rsidR="00576AFD" w:rsidRPr="00DC1780" w:rsidRDefault="00E64D23" w:rsidP="00E64D23">
      <w:pPr>
        <w:spacing w:after="120" w:line="240" w:lineRule="atLeast"/>
        <w:jc w:val="both"/>
        <w:rPr>
          <w:rFonts w:ascii="Arial" w:hAnsi="Arial" w:cs="Arial"/>
          <w:sz w:val="24"/>
          <w:szCs w:val="24"/>
          <w:lang w:val="et-EE"/>
        </w:rPr>
      </w:pPr>
      <w:proofErr w:type="spellStart"/>
      <w:r w:rsidRPr="00DC1780">
        <w:rPr>
          <w:rFonts w:ascii="Arial" w:hAnsi="Arial" w:cs="Arial"/>
          <w:sz w:val="24"/>
          <w:szCs w:val="24"/>
          <w:lang w:val="et-EE"/>
        </w:rPr>
        <w:t>Tehnohoone</w:t>
      </w:r>
      <w:proofErr w:type="spellEnd"/>
      <w:r w:rsidRPr="00DC1780">
        <w:rPr>
          <w:rFonts w:ascii="Arial" w:hAnsi="Arial" w:cs="Arial"/>
          <w:sz w:val="24"/>
          <w:szCs w:val="24"/>
          <w:lang w:val="et-EE"/>
        </w:rPr>
        <w:t xml:space="preserve"> ehitatakse võre- ja pumbaruumi peale. Hoone pindala on ca </w:t>
      </w:r>
      <w:r w:rsidR="00576AFD" w:rsidRPr="00DC1780">
        <w:rPr>
          <w:rFonts w:ascii="Arial" w:hAnsi="Arial" w:cs="Arial"/>
          <w:sz w:val="24"/>
          <w:szCs w:val="24"/>
          <w:lang w:val="et-EE"/>
        </w:rPr>
        <w:t>1</w:t>
      </w:r>
      <w:r w:rsidR="007A68D0" w:rsidRPr="00DC1780">
        <w:rPr>
          <w:rFonts w:ascii="Arial" w:hAnsi="Arial" w:cs="Arial"/>
          <w:sz w:val="24"/>
          <w:szCs w:val="24"/>
          <w:lang w:val="et-EE"/>
        </w:rPr>
        <w:t>62</w:t>
      </w:r>
      <w:r w:rsidRPr="00DC1780">
        <w:rPr>
          <w:rFonts w:ascii="Arial" w:hAnsi="Arial" w:cs="Arial"/>
          <w:sz w:val="24"/>
          <w:szCs w:val="24"/>
          <w:lang w:val="et-EE"/>
        </w:rPr>
        <w:t xml:space="preserve"> m</w:t>
      </w:r>
      <w:r w:rsidRPr="00DC1780">
        <w:rPr>
          <w:rFonts w:ascii="Arial" w:hAnsi="Arial" w:cs="Arial"/>
          <w:sz w:val="24"/>
          <w:szCs w:val="24"/>
          <w:vertAlign w:val="superscript"/>
          <w:lang w:val="et-EE"/>
        </w:rPr>
        <w:t>2</w:t>
      </w:r>
      <w:r w:rsidRPr="00DC1780">
        <w:rPr>
          <w:rFonts w:ascii="Arial" w:hAnsi="Arial" w:cs="Arial"/>
          <w:sz w:val="24"/>
          <w:szCs w:val="24"/>
          <w:lang w:val="et-EE"/>
        </w:rPr>
        <w:t xml:space="preserve"> ja kõrgus ca  </w:t>
      </w:r>
      <w:r w:rsidR="00EA0995" w:rsidRPr="00DC1780">
        <w:rPr>
          <w:rFonts w:ascii="Arial" w:hAnsi="Arial" w:cs="Arial"/>
          <w:sz w:val="24"/>
          <w:szCs w:val="24"/>
          <w:lang w:val="et-EE"/>
        </w:rPr>
        <w:t>7</w:t>
      </w:r>
      <w:r w:rsidR="00D94928" w:rsidRPr="00DC1780">
        <w:rPr>
          <w:rFonts w:ascii="Arial" w:hAnsi="Arial" w:cs="Arial"/>
          <w:sz w:val="24"/>
          <w:szCs w:val="24"/>
          <w:lang w:val="et-EE"/>
        </w:rPr>
        <w:t>,</w:t>
      </w:r>
      <w:r w:rsidR="00EA0995" w:rsidRPr="00DC1780">
        <w:rPr>
          <w:rFonts w:ascii="Arial" w:hAnsi="Arial" w:cs="Arial"/>
          <w:sz w:val="24"/>
          <w:szCs w:val="24"/>
          <w:lang w:val="et-EE"/>
        </w:rPr>
        <w:t>6</w:t>
      </w:r>
      <w:r w:rsidRPr="00DC1780">
        <w:rPr>
          <w:rFonts w:ascii="Arial" w:hAnsi="Arial" w:cs="Arial"/>
          <w:sz w:val="24"/>
          <w:szCs w:val="24"/>
          <w:lang w:val="et-EE"/>
        </w:rPr>
        <w:t xml:space="preserve"> m.</w:t>
      </w:r>
      <w:r w:rsidR="00576AFD" w:rsidRPr="00DC1780">
        <w:rPr>
          <w:rFonts w:ascii="Arial" w:hAnsi="Arial" w:cs="Arial"/>
          <w:sz w:val="24"/>
          <w:szCs w:val="24"/>
          <w:lang w:val="et-EE"/>
        </w:rPr>
        <w:t xml:space="preserve"> </w:t>
      </w:r>
    </w:p>
    <w:p w14:paraId="2D051B2B" w14:textId="0112D0C4" w:rsidR="00E64D23" w:rsidRPr="00DC1780" w:rsidRDefault="00576AFD" w:rsidP="00E64D23">
      <w:pPr>
        <w:spacing w:after="120" w:line="240" w:lineRule="atLeast"/>
        <w:jc w:val="both"/>
        <w:rPr>
          <w:rFonts w:ascii="Arial" w:hAnsi="Arial" w:cs="Arial"/>
          <w:sz w:val="24"/>
          <w:szCs w:val="24"/>
          <w:lang w:val="et-EE"/>
        </w:rPr>
      </w:pPr>
      <w:proofErr w:type="spellStart"/>
      <w:r w:rsidRPr="00DC1780">
        <w:rPr>
          <w:rFonts w:ascii="Arial" w:hAnsi="Arial" w:cs="Arial"/>
          <w:b/>
          <w:bCs/>
          <w:sz w:val="24"/>
          <w:szCs w:val="24"/>
          <w:u w:val="single"/>
          <w:lang w:val="et-EE"/>
        </w:rPr>
        <w:t>Tehnohoones</w:t>
      </w:r>
      <w:proofErr w:type="spellEnd"/>
      <w:r w:rsidRPr="00DC1780">
        <w:rPr>
          <w:rFonts w:ascii="Arial" w:hAnsi="Arial" w:cs="Arial"/>
          <w:b/>
          <w:bCs/>
          <w:sz w:val="24"/>
          <w:szCs w:val="24"/>
          <w:u w:val="single"/>
          <w:lang w:val="et-EE"/>
        </w:rPr>
        <w:t xml:space="preserve"> </w:t>
      </w:r>
      <w:r w:rsidRPr="00DC1780">
        <w:rPr>
          <w:rFonts w:ascii="Arial" w:hAnsi="Arial" w:cs="Arial"/>
          <w:sz w:val="24"/>
          <w:szCs w:val="24"/>
          <w:lang w:val="et-EE"/>
        </w:rPr>
        <w:t>paiknevad järgmised ruumid:</w:t>
      </w:r>
    </w:p>
    <w:p w14:paraId="5039B65E" w14:textId="0196D6A0" w:rsidR="00576AFD" w:rsidRPr="00DC1780" w:rsidRDefault="00576AFD" w:rsidP="002C475A">
      <w:pPr>
        <w:pStyle w:val="BodyText1"/>
        <w:numPr>
          <w:ilvl w:val="0"/>
          <w:numId w:val="44"/>
        </w:numPr>
        <w:rPr>
          <w:i/>
          <w:iCs/>
        </w:rPr>
      </w:pPr>
      <w:r w:rsidRPr="00DC1780">
        <w:t>Tehnoloogiline ruum (põrandapind ca´ 1</w:t>
      </w:r>
      <w:r w:rsidR="000B2C1C" w:rsidRPr="00DC1780">
        <w:t>25</w:t>
      </w:r>
      <w:r w:rsidRPr="00DC1780">
        <w:t xml:space="preserve"> m</w:t>
      </w:r>
      <w:r w:rsidRPr="00DC1780">
        <w:rPr>
          <w:vertAlign w:val="superscript"/>
        </w:rPr>
        <w:t>2</w:t>
      </w:r>
      <w:r w:rsidRPr="00DC1780">
        <w:t xml:space="preserve">, kasulik maht ca´ </w:t>
      </w:r>
      <w:r w:rsidR="00804368" w:rsidRPr="00DC1780">
        <w:t>7</w:t>
      </w:r>
      <w:r w:rsidR="00C6103C" w:rsidRPr="00DC1780">
        <w:t>9</w:t>
      </w:r>
      <w:r w:rsidR="00804368" w:rsidRPr="00DC1780">
        <w:t>0</w:t>
      </w:r>
      <w:r w:rsidRPr="00DC1780">
        <w:t xml:space="preserve"> m</w:t>
      </w:r>
      <w:r w:rsidRPr="00DC1780">
        <w:rPr>
          <w:vertAlign w:val="superscript"/>
        </w:rPr>
        <w:t>3</w:t>
      </w:r>
      <w:r w:rsidRPr="00DC1780">
        <w:t xml:space="preserve"> ja kõrgus </w:t>
      </w:r>
      <w:r w:rsidR="00804368" w:rsidRPr="00DC1780">
        <w:t>6</w:t>
      </w:r>
      <w:r w:rsidRPr="00DC1780">
        <w:t>,</w:t>
      </w:r>
      <w:r w:rsidR="00EA0995" w:rsidRPr="00DC1780">
        <w:t>3</w:t>
      </w:r>
      <w:r w:rsidRPr="00DC1780">
        <w:t xml:space="preserve"> m);</w:t>
      </w:r>
    </w:p>
    <w:p w14:paraId="51160C0A" w14:textId="039158DD" w:rsidR="00576AFD" w:rsidRPr="00DC1780" w:rsidRDefault="00576AFD" w:rsidP="002C475A">
      <w:pPr>
        <w:pStyle w:val="BodyText1"/>
        <w:numPr>
          <w:ilvl w:val="0"/>
          <w:numId w:val="44"/>
        </w:numPr>
        <w:rPr>
          <w:i/>
          <w:iCs/>
        </w:rPr>
      </w:pPr>
      <w:r w:rsidRPr="00DC1780">
        <w:t xml:space="preserve">Kilbiruum (põrandapind ca´ </w:t>
      </w:r>
      <w:r w:rsidR="000B2C1C" w:rsidRPr="00DC1780">
        <w:t>20</w:t>
      </w:r>
      <w:r w:rsidRPr="00DC1780">
        <w:t>,5 m</w:t>
      </w:r>
      <w:r w:rsidRPr="00DC1780">
        <w:rPr>
          <w:vertAlign w:val="superscript"/>
        </w:rPr>
        <w:t>2</w:t>
      </w:r>
      <w:r w:rsidRPr="00DC1780">
        <w:t xml:space="preserve">, kasulik maht ca´ </w:t>
      </w:r>
      <w:r w:rsidR="00EA0995" w:rsidRPr="00DC1780">
        <w:t>5</w:t>
      </w:r>
      <w:r w:rsidR="00C6103C" w:rsidRPr="00DC1780">
        <w:t>0</w:t>
      </w:r>
      <w:r w:rsidRPr="00DC1780">
        <w:t xml:space="preserve"> m</w:t>
      </w:r>
      <w:r w:rsidRPr="00DC1780">
        <w:rPr>
          <w:vertAlign w:val="superscript"/>
        </w:rPr>
        <w:t>3</w:t>
      </w:r>
      <w:r w:rsidRPr="00DC1780">
        <w:t xml:space="preserve"> ja kasulik kõrgus </w:t>
      </w:r>
      <w:r w:rsidR="00EA0995" w:rsidRPr="00DC1780">
        <w:t>vähemalt 2</w:t>
      </w:r>
      <w:r w:rsidRPr="00DC1780">
        <w:t>,</w:t>
      </w:r>
      <w:r w:rsidR="00EA0995" w:rsidRPr="00DC1780">
        <w:t>5</w:t>
      </w:r>
      <w:r w:rsidRPr="00DC1780">
        <w:t xml:space="preserve"> m);</w:t>
      </w:r>
    </w:p>
    <w:p w14:paraId="55D8B7F2" w14:textId="37C22E99" w:rsidR="00576AFD" w:rsidRPr="00DC1780" w:rsidRDefault="00576AFD" w:rsidP="002C475A">
      <w:pPr>
        <w:pStyle w:val="BodyText1"/>
        <w:numPr>
          <w:ilvl w:val="0"/>
          <w:numId w:val="44"/>
        </w:numPr>
        <w:rPr>
          <w:i/>
          <w:iCs/>
        </w:rPr>
      </w:pPr>
      <w:r w:rsidRPr="00DC1780">
        <w:t>WC (põrandapind ca´ 3,3 m</w:t>
      </w:r>
      <w:r w:rsidRPr="00DC1780">
        <w:rPr>
          <w:vertAlign w:val="superscript"/>
        </w:rPr>
        <w:t>2</w:t>
      </w:r>
      <w:r w:rsidRPr="00DC1780">
        <w:t>, kasulik maht ca´ 8 m</w:t>
      </w:r>
      <w:r w:rsidRPr="00DC1780">
        <w:rPr>
          <w:vertAlign w:val="superscript"/>
        </w:rPr>
        <w:t>3</w:t>
      </w:r>
      <w:r w:rsidRPr="00DC1780">
        <w:t xml:space="preserve"> ja kasulik kõrgus </w:t>
      </w:r>
      <w:r w:rsidR="00EA0995" w:rsidRPr="00DC1780">
        <w:t xml:space="preserve">ca´ </w:t>
      </w:r>
      <w:r w:rsidRPr="00DC1780">
        <w:t>2,4 m).</w:t>
      </w:r>
    </w:p>
    <w:p w14:paraId="33A94505" w14:textId="296FAE42" w:rsidR="00E64D23" w:rsidRPr="00DC1780" w:rsidRDefault="00576AFD" w:rsidP="00E64D23">
      <w:pPr>
        <w:spacing w:after="120" w:line="240" w:lineRule="atLeast"/>
        <w:jc w:val="both"/>
        <w:rPr>
          <w:rFonts w:ascii="Arial" w:hAnsi="Arial" w:cs="Arial"/>
          <w:sz w:val="24"/>
          <w:szCs w:val="24"/>
          <w:lang w:val="et-EE"/>
        </w:rPr>
      </w:pPr>
      <w:r w:rsidRPr="00DC1780">
        <w:rPr>
          <w:rFonts w:ascii="Arial" w:hAnsi="Arial" w:cs="Arial"/>
          <w:sz w:val="24"/>
          <w:szCs w:val="24"/>
          <w:lang w:val="et-EE"/>
        </w:rPr>
        <w:t>Tehnor</w:t>
      </w:r>
      <w:r w:rsidR="00E64D23" w:rsidRPr="00DC1780">
        <w:rPr>
          <w:rFonts w:ascii="Arial" w:hAnsi="Arial" w:cs="Arial"/>
          <w:sz w:val="24"/>
          <w:szCs w:val="24"/>
          <w:lang w:val="et-EE"/>
        </w:rPr>
        <w:t>uumis paiknevad:</w:t>
      </w:r>
    </w:p>
    <w:p w14:paraId="767C8283" w14:textId="6C55B655" w:rsidR="00E64D23" w:rsidRPr="00DC1780" w:rsidRDefault="00E64D23" w:rsidP="00DD1166">
      <w:pPr>
        <w:pStyle w:val="SK1"/>
        <w:numPr>
          <w:ilvl w:val="0"/>
          <w:numId w:val="45"/>
        </w:numPr>
        <w:tabs>
          <w:tab w:val="clear" w:pos="9781"/>
          <w:tab w:val="clear" w:pos="9923"/>
          <w:tab w:val="right" w:pos="6804"/>
          <w:tab w:val="left" w:pos="7088"/>
        </w:tabs>
        <w:spacing w:after="120"/>
        <w:rPr>
          <w:rFonts w:eastAsiaTheme="minorHAnsi"/>
        </w:rPr>
      </w:pPr>
      <w:r w:rsidRPr="00DC1780">
        <w:rPr>
          <w:rFonts w:eastAsiaTheme="minorHAnsi"/>
        </w:rPr>
        <w:t>A</w:t>
      </w:r>
      <w:r w:rsidR="00FE7A90" w:rsidRPr="00DC1780">
        <w:rPr>
          <w:rFonts w:eastAsiaTheme="minorHAnsi"/>
        </w:rPr>
        <w:t>utomaatvõre ülaosa (prahiväljund)</w:t>
      </w:r>
      <w:r w:rsidRPr="00DC1780">
        <w:rPr>
          <w:rFonts w:eastAsiaTheme="minorHAnsi"/>
        </w:rPr>
        <w:tab/>
      </w:r>
      <w:r w:rsidR="00FE7A90" w:rsidRPr="00DC1780">
        <w:rPr>
          <w:rFonts w:eastAsiaTheme="minorHAnsi"/>
        </w:rPr>
        <w:t>1</w:t>
      </w:r>
      <w:r w:rsidRPr="00DC1780">
        <w:rPr>
          <w:rFonts w:eastAsiaTheme="minorHAnsi"/>
        </w:rPr>
        <w:tab/>
        <w:t>tk</w:t>
      </w:r>
    </w:p>
    <w:p w14:paraId="4D3A99E4" w14:textId="2FECB972" w:rsidR="00FE7A90" w:rsidRPr="00DC1780" w:rsidRDefault="00FE7A90" w:rsidP="00DD1166">
      <w:pPr>
        <w:pStyle w:val="SK1"/>
        <w:numPr>
          <w:ilvl w:val="0"/>
          <w:numId w:val="45"/>
        </w:numPr>
        <w:tabs>
          <w:tab w:val="clear" w:pos="9781"/>
          <w:tab w:val="clear" w:pos="9923"/>
          <w:tab w:val="right" w:pos="6804"/>
          <w:tab w:val="left" w:pos="7088"/>
        </w:tabs>
        <w:spacing w:after="120"/>
        <w:rPr>
          <w:rFonts w:eastAsiaTheme="minorHAnsi"/>
        </w:rPr>
      </w:pPr>
      <w:r w:rsidRPr="00DC1780">
        <w:rPr>
          <w:rFonts w:eastAsiaTheme="minorHAnsi"/>
        </w:rPr>
        <w:t>Võreprahi pesur-press-transportöör</w:t>
      </w:r>
      <w:r w:rsidRPr="00DC1780">
        <w:rPr>
          <w:rFonts w:eastAsiaTheme="minorHAnsi"/>
        </w:rPr>
        <w:tab/>
        <w:t>1</w:t>
      </w:r>
      <w:r w:rsidRPr="00DC1780">
        <w:rPr>
          <w:rFonts w:eastAsiaTheme="minorHAnsi"/>
        </w:rPr>
        <w:tab/>
        <w:t>tk</w:t>
      </w:r>
    </w:p>
    <w:p w14:paraId="17FD4086" w14:textId="77777777" w:rsidR="00FE7A90" w:rsidRPr="00DC1780" w:rsidRDefault="00FE7A90" w:rsidP="00DD1166">
      <w:pPr>
        <w:pStyle w:val="SK1"/>
        <w:numPr>
          <w:ilvl w:val="0"/>
          <w:numId w:val="45"/>
        </w:numPr>
        <w:tabs>
          <w:tab w:val="clear" w:pos="9781"/>
          <w:tab w:val="clear" w:pos="9923"/>
          <w:tab w:val="right" w:pos="6804"/>
          <w:tab w:val="left" w:pos="7088"/>
        </w:tabs>
        <w:spacing w:after="120"/>
        <w:rPr>
          <w:rFonts w:eastAsiaTheme="minorHAnsi"/>
        </w:rPr>
      </w:pPr>
      <w:proofErr w:type="spellStart"/>
      <w:r w:rsidRPr="00DC1780">
        <w:rPr>
          <w:rFonts w:eastAsiaTheme="minorHAnsi"/>
        </w:rPr>
        <w:t>Purgimisvõre</w:t>
      </w:r>
      <w:proofErr w:type="spellEnd"/>
      <w:r w:rsidRPr="00DC1780">
        <w:rPr>
          <w:rFonts w:eastAsiaTheme="minorHAnsi"/>
        </w:rPr>
        <w:tab/>
        <w:t>1</w:t>
      </w:r>
      <w:r w:rsidRPr="00DC1780">
        <w:rPr>
          <w:rFonts w:eastAsiaTheme="minorHAnsi"/>
        </w:rPr>
        <w:tab/>
        <w:t>tk</w:t>
      </w:r>
    </w:p>
    <w:p w14:paraId="618465B9" w14:textId="2DCF368A" w:rsidR="00FE7A90" w:rsidRPr="00DC1780" w:rsidRDefault="00FE7A90" w:rsidP="00DD1166">
      <w:pPr>
        <w:pStyle w:val="SK1"/>
        <w:numPr>
          <w:ilvl w:val="0"/>
          <w:numId w:val="45"/>
        </w:numPr>
        <w:tabs>
          <w:tab w:val="clear" w:pos="9781"/>
          <w:tab w:val="clear" w:pos="9923"/>
          <w:tab w:val="right" w:pos="6804"/>
          <w:tab w:val="left" w:pos="7088"/>
        </w:tabs>
        <w:spacing w:after="120"/>
        <w:rPr>
          <w:rFonts w:eastAsiaTheme="minorHAnsi"/>
        </w:rPr>
      </w:pPr>
      <w:proofErr w:type="spellStart"/>
      <w:r w:rsidRPr="00DC1780">
        <w:rPr>
          <w:rFonts w:eastAsiaTheme="minorHAnsi"/>
        </w:rPr>
        <w:t>Purgimisprahi</w:t>
      </w:r>
      <w:proofErr w:type="spellEnd"/>
      <w:r w:rsidRPr="00DC1780">
        <w:rPr>
          <w:rFonts w:eastAsiaTheme="minorHAnsi"/>
        </w:rPr>
        <w:t xml:space="preserve"> pesur-press-transportöör</w:t>
      </w:r>
      <w:r w:rsidRPr="00DC1780">
        <w:rPr>
          <w:rFonts w:eastAsiaTheme="minorHAnsi"/>
        </w:rPr>
        <w:tab/>
        <w:t>1</w:t>
      </w:r>
      <w:r w:rsidRPr="00DC1780">
        <w:rPr>
          <w:rFonts w:eastAsiaTheme="minorHAnsi"/>
        </w:rPr>
        <w:tab/>
        <w:t>tk</w:t>
      </w:r>
    </w:p>
    <w:p w14:paraId="5CB659F2" w14:textId="19161D71" w:rsidR="00E15EA3" w:rsidRPr="00DC1780" w:rsidRDefault="00E15EA3" w:rsidP="00DD1166">
      <w:pPr>
        <w:pStyle w:val="SK1"/>
        <w:numPr>
          <w:ilvl w:val="0"/>
          <w:numId w:val="45"/>
        </w:numPr>
        <w:tabs>
          <w:tab w:val="clear" w:pos="9781"/>
          <w:tab w:val="clear" w:pos="9923"/>
          <w:tab w:val="right" w:pos="6804"/>
          <w:tab w:val="left" w:pos="7088"/>
        </w:tabs>
        <w:spacing w:after="120"/>
        <w:rPr>
          <w:rFonts w:eastAsiaTheme="minorHAnsi"/>
        </w:rPr>
      </w:pPr>
      <w:r w:rsidRPr="00DC1780">
        <w:rPr>
          <w:rFonts w:eastAsiaTheme="minorHAnsi"/>
        </w:rPr>
        <w:t>Võreprahi press-konteiner</w:t>
      </w:r>
      <w:r w:rsidRPr="00DC1780">
        <w:rPr>
          <w:rFonts w:eastAsiaTheme="minorHAnsi"/>
        </w:rPr>
        <w:tab/>
        <w:t xml:space="preserve">1 </w:t>
      </w:r>
      <w:r w:rsidRPr="00DC1780">
        <w:rPr>
          <w:rFonts w:eastAsiaTheme="minorHAnsi"/>
        </w:rPr>
        <w:tab/>
        <w:t xml:space="preserve">tk </w:t>
      </w:r>
    </w:p>
    <w:p w14:paraId="671E838D" w14:textId="625E005F" w:rsidR="00E15EA3" w:rsidRPr="00DC1780" w:rsidRDefault="00E15EA3" w:rsidP="00DD1166">
      <w:pPr>
        <w:pStyle w:val="SK1"/>
        <w:numPr>
          <w:ilvl w:val="0"/>
          <w:numId w:val="45"/>
        </w:numPr>
        <w:tabs>
          <w:tab w:val="clear" w:pos="9781"/>
          <w:tab w:val="clear" w:pos="9923"/>
          <w:tab w:val="right" w:pos="6804"/>
          <w:tab w:val="left" w:pos="7088"/>
        </w:tabs>
        <w:spacing w:after="120"/>
        <w:rPr>
          <w:rFonts w:eastAsiaTheme="minorHAnsi"/>
        </w:rPr>
      </w:pPr>
      <w:r w:rsidRPr="00DC1780">
        <w:rPr>
          <w:rFonts w:eastAsiaTheme="minorHAnsi"/>
        </w:rPr>
        <w:t>Asenduskonteiner väljas platsil</w:t>
      </w:r>
      <w:r w:rsidRPr="00DC1780">
        <w:rPr>
          <w:rFonts w:eastAsiaTheme="minorHAnsi"/>
        </w:rPr>
        <w:tab/>
        <w:t xml:space="preserve">1 </w:t>
      </w:r>
      <w:r w:rsidRPr="00DC1780">
        <w:rPr>
          <w:rFonts w:eastAsiaTheme="minorHAnsi"/>
        </w:rPr>
        <w:tab/>
        <w:t xml:space="preserve">tk </w:t>
      </w:r>
    </w:p>
    <w:p w14:paraId="7F44969F" w14:textId="6F9C8842" w:rsidR="00E15EA3" w:rsidRPr="00DC1780" w:rsidRDefault="00E15EA3" w:rsidP="00DD1166">
      <w:pPr>
        <w:pStyle w:val="SK1"/>
        <w:numPr>
          <w:ilvl w:val="0"/>
          <w:numId w:val="45"/>
        </w:numPr>
        <w:tabs>
          <w:tab w:val="clear" w:pos="9781"/>
          <w:tab w:val="clear" w:pos="9923"/>
          <w:tab w:val="right" w:pos="6804"/>
          <w:tab w:val="left" w:pos="7088"/>
        </w:tabs>
        <w:spacing w:after="120"/>
        <w:rPr>
          <w:rFonts w:eastAsiaTheme="minorHAnsi"/>
        </w:rPr>
      </w:pPr>
      <w:r w:rsidRPr="00DC1780">
        <w:rPr>
          <w:rFonts w:eastAsiaTheme="minorHAnsi"/>
        </w:rPr>
        <w:t>Tehnoloogilise (kõrgsurve) veesüsteem</w:t>
      </w:r>
      <w:r w:rsidRPr="00DC1780">
        <w:rPr>
          <w:rFonts w:eastAsiaTheme="minorHAnsi"/>
        </w:rPr>
        <w:tab/>
        <w:t>1</w:t>
      </w:r>
      <w:r w:rsidRPr="00DC1780">
        <w:rPr>
          <w:rFonts w:eastAsiaTheme="minorHAnsi"/>
        </w:rPr>
        <w:tab/>
        <w:t>tk</w:t>
      </w:r>
    </w:p>
    <w:p w14:paraId="63243FDA" w14:textId="164E67EF" w:rsidR="00240DDC" w:rsidRPr="00DC1780" w:rsidRDefault="00240DDC" w:rsidP="00DD1166">
      <w:pPr>
        <w:tabs>
          <w:tab w:val="right" w:pos="6804"/>
          <w:tab w:val="left" w:pos="7088"/>
        </w:tabs>
        <w:spacing w:after="120" w:line="260" w:lineRule="atLeast"/>
        <w:ind w:left="709"/>
        <w:rPr>
          <w:rFonts w:ascii="Arial" w:hAnsi="Arial" w:cs="Arial"/>
          <w:lang w:val="et-EE"/>
        </w:rPr>
      </w:pPr>
      <w:r w:rsidRPr="00DC1780">
        <w:rPr>
          <w:rFonts w:ascii="Arial" w:hAnsi="Arial" w:cs="Arial"/>
          <w:lang w:val="et-EE"/>
        </w:rPr>
        <w:t>(sh veemahuti ca 1m</w:t>
      </w:r>
      <w:r w:rsidRPr="00DC1780">
        <w:rPr>
          <w:rFonts w:ascii="Arial" w:hAnsi="Arial" w:cs="Arial"/>
          <w:vertAlign w:val="superscript"/>
          <w:lang w:val="et-EE"/>
        </w:rPr>
        <w:t>3</w:t>
      </w:r>
      <w:r w:rsidRPr="00DC1780">
        <w:rPr>
          <w:rFonts w:ascii="Arial" w:hAnsi="Arial" w:cs="Arial"/>
          <w:lang w:val="et-EE"/>
        </w:rPr>
        <w:t>, survetõstepumbad, torustik, kontrollsüsteem jmt)</w:t>
      </w:r>
    </w:p>
    <w:p w14:paraId="4A46928C" w14:textId="77777777" w:rsidR="00E15EA3" w:rsidRPr="00DC1780" w:rsidRDefault="00E15EA3" w:rsidP="00DD1166">
      <w:pPr>
        <w:pStyle w:val="SK1"/>
        <w:numPr>
          <w:ilvl w:val="0"/>
          <w:numId w:val="45"/>
        </w:numPr>
        <w:tabs>
          <w:tab w:val="clear" w:pos="9781"/>
          <w:tab w:val="clear" w:pos="9923"/>
          <w:tab w:val="right" w:pos="6804"/>
          <w:tab w:val="left" w:pos="7088"/>
        </w:tabs>
        <w:spacing w:after="120"/>
        <w:rPr>
          <w:rFonts w:eastAsiaTheme="minorHAnsi"/>
        </w:rPr>
      </w:pPr>
      <w:r w:rsidRPr="00DC1780">
        <w:rPr>
          <w:rFonts w:eastAsiaTheme="minorHAnsi"/>
        </w:rPr>
        <w:t>Torustiku puhastussüsteemi sisendid</w:t>
      </w:r>
      <w:r w:rsidRPr="00DC1780">
        <w:rPr>
          <w:rFonts w:eastAsiaTheme="minorHAnsi"/>
        </w:rPr>
        <w:tab/>
        <w:t>2</w:t>
      </w:r>
      <w:r w:rsidRPr="00DC1780">
        <w:rPr>
          <w:rFonts w:eastAsiaTheme="minorHAnsi"/>
        </w:rPr>
        <w:tab/>
        <w:t>tk (vajab täpsustamist)</w:t>
      </w:r>
    </w:p>
    <w:p w14:paraId="2AE5165D" w14:textId="27726E42" w:rsidR="00E15EA3" w:rsidRPr="00DC1780" w:rsidRDefault="00E15EA3" w:rsidP="00DD1166">
      <w:pPr>
        <w:pStyle w:val="SK1"/>
        <w:numPr>
          <w:ilvl w:val="0"/>
          <w:numId w:val="45"/>
        </w:numPr>
        <w:tabs>
          <w:tab w:val="clear" w:pos="9781"/>
          <w:tab w:val="clear" w:pos="9923"/>
          <w:tab w:val="right" w:pos="6804"/>
          <w:tab w:val="left" w:pos="7088"/>
        </w:tabs>
        <w:spacing w:after="120"/>
        <w:rPr>
          <w:rFonts w:eastAsiaTheme="minorHAnsi"/>
        </w:rPr>
      </w:pPr>
      <w:proofErr w:type="spellStart"/>
      <w:r w:rsidRPr="00DC1780">
        <w:rPr>
          <w:rFonts w:eastAsiaTheme="minorHAnsi"/>
        </w:rPr>
        <w:t>Telfer</w:t>
      </w:r>
      <w:proofErr w:type="spellEnd"/>
      <w:r w:rsidRPr="00DC1780">
        <w:rPr>
          <w:rFonts w:eastAsiaTheme="minorHAnsi"/>
        </w:rPr>
        <w:tab/>
        <w:t>1</w:t>
      </w:r>
      <w:r w:rsidRPr="00DC1780">
        <w:rPr>
          <w:rFonts w:eastAsiaTheme="minorHAnsi"/>
        </w:rPr>
        <w:tab/>
        <w:t>tk</w:t>
      </w:r>
    </w:p>
    <w:p w14:paraId="139689D2" w14:textId="33B0BA26" w:rsidR="00E64D23" w:rsidRPr="00DC1780" w:rsidRDefault="00E64D23" w:rsidP="00E64D23">
      <w:pPr>
        <w:spacing w:after="120" w:line="240" w:lineRule="atLeast"/>
        <w:jc w:val="both"/>
        <w:rPr>
          <w:rFonts w:ascii="Arial" w:hAnsi="Arial" w:cs="Arial"/>
          <w:sz w:val="24"/>
          <w:szCs w:val="24"/>
          <w:lang w:val="et-EE"/>
        </w:rPr>
      </w:pPr>
      <w:r w:rsidRPr="00DC1780">
        <w:rPr>
          <w:rFonts w:ascii="Arial" w:hAnsi="Arial" w:cs="Arial"/>
          <w:sz w:val="24"/>
          <w:szCs w:val="24"/>
          <w:lang w:val="et-EE"/>
        </w:rPr>
        <w:t>Ruumi sisene</w:t>
      </w:r>
      <w:r w:rsidR="00240DDC" w:rsidRPr="00DC1780">
        <w:rPr>
          <w:rFonts w:ascii="Arial" w:hAnsi="Arial" w:cs="Arial"/>
          <w:sz w:val="24"/>
          <w:szCs w:val="24"/>
          <w:lang w:val="et-EE"/>
        </w:rPr>
        <w:t>miseks on välisuksed. Prahikonteinerite ja seadmete sisse-välja viimiseks on tõstuks (eeldatava laius ca 3</w:t>
      </w:r>
      <w:r w:rsidR="00074ECB" w:rsidRPr="00DC1780">
        <w:rPr>
          <w:rFonts w:ascii="Arial" w:hAnsi="Arial" w:cs="Arial"/>
          <w:sz w:val="24"/>
          <w:szCs w:val="24"/>
          <w:lang w:val="et-EE"/>
        </w:rPr>
        <w:t xml:space="preserve">,2 </w:t>
      </w:r>
      <w:r w:rsidR="00240DDC" w:rsidRPr="00DC1780">
        <w:rPr>
          <w:rFonts w:ascii="Arial" w:hAnsi="Arial" w:cs="Arial"/>
          <w:sz w:val="24"/>
          <w:szCs w:val="24"/>
          <w:lang w:val="et-EE"/>
        </w:rPr>
        <w:t>m, kõrgus ca 3</w:t>
      </w:r>
      <w:r w:rsidR="00074ECB" w:rsidRPr="00DC1780">
        <w:rPr>
          <w:rFonts w:ascii="Arial" w:hAnsi="Arial" w:cs="Arial"/>
          <w:sz w:val="24"/>
          <w:szCs w:val="24"/>
          <w:lang w:val="et-EE"/>
        </w:rPr>
        <w:t>,5</w:t>
      </w:r>
      <w:r w:rsidR="00240DDC" w:rsidRPr="00DC1780">
        <w:rPr>
          <w:rFonts w:ascii="Arial" w:hAnsi="Arial" w:cs="Arial"/>
          <w:sz w:val="24"/>
          <w:szCs w:val="24"/>
          <w:lang w:val="et-EE"/>
        </w:rPr>
        <w:t xml:space="preserve"> m).</w:t>
      </w:r>
    </w:p>
    <w:p w14:paraId="1131FA35" w14:textId="58426523" w:rsidR="00E64D23" w:rsidRPr="00DC1780" w:rsidRDefault="00240DDC" w:rsidP="00E64D23">
      <w:pPr>
        <w:spacing w:after="120" w:line="240" w:lineRule="atLeast"/>
        <w:jc w:val="both"/>
        <w:rPr>
          <w:rFonts w:ascii="Arial" w:hAnsi="Arial" w:cs="Arial"/>
          <w:sz w:val="24"/>
          <w:szCs w:val="24"/>
          <w:lang w:val="et-EE"/>
        </w:rPr>
      </w:pPr>
      <w:r w:rsidRPr="00DC1780">
        <w:rPr>
          <w:rFonts w:ascii="Arial" w:hAnsi="Arial" w:cs="Arial"/>
          <w:sz w:val="24"/>
          <w:szCs w:val="24"/>
          <w:lang w:val="et-EE"/>
        </w:rPr>
        <w:t>Tehnor</w:t>
      </w:r>
      <w:r w:rsidR="00E64D23" w:rsidRPr="00DC1780">
        <w:rPr>
          <w:rFonts w:ascii="Arial" w:hAnsi="Arial" w:cs="Arial"/>
          <w:sz w:val="24"/>
          <w:szCs w:val="24"/>
          <w:lang w:val="et-EE"/>
        </w:rPr>
        <w:t>uumi tehnovarustus</w:t>
      </w:r>
      <w:r w:rsidRPr="00DC1780">
        <w:rPr>
          <w:rFonts w:ascii="Arial" w:hAnsi="Arial" w:cs="Arial"/>
          <w:sz w:val="24"/>
          <w:szCs w:val="24"/>
          <w:lang w:val="et-EE"/>
        </w:rPr>
        <w:t xml:space="preserve"> on järgmine</w:t>
      </w:r>
      <w:r w:rsidR="00E64D23" w:rsidRPr="00DC1780">
        <w:rPr>
          <w:rFonts w:ascii="Arial" w:hAnsi="Arial" w:cs="Arial"/>
          <w:sz w:val="24"/>
          <w:szCs w:val="24"/>
          <w:lang w:val="et-EE"/>
        </w:rPr>
        <w:t>:</w:t>
      </w:r>
    </w:p>
    <w:p w14:paraId="45589094" w14:textId="7FE37955" w:rsidR="00E64D23" w:rsidRPr="00DC1780" w:rsidRDefault="00E64D23" w:rsidP="002C475A">
      <w:pPr>
        <w:pStyle w:val="Loendilik"/>
        <w:numPr>
          <w:ilvl w:val="0"/>
          <w:numId w:val="46"/>
        </w:numPr>
        <w:spacing w:after="120" w:line="240" w:lineRule="atLeast"/>
        <w:rPr>
          <w:rFonts w:cs="Arial"/>
        </w:rPr>
      </w:pPr>
      <w:r w:rsidRPr="00DC1780">
        <w:rPr>
          <w:rFonts w:cs="Arial"/>
        </w:rPr>
        <w:t>Ventilatsioon</w:t>
      </w:r>
      <w:r w:rsidR="00517405" w:rsidRPr="00DC1780">
        <w:rPr>
          <w:rFonts w:cs="Arial"/>
        </w:rPr>
        <w:t>isüsteem</w:t>
      </w:r>
      <w:r w:rsidRPr="00DC1780">
        <w:rPr>
          <w:rFonts w:cs="Arial"/>
        </w:rPr>
        <w:t>: väljatõmme + kompensatsiooniõhk. Väljatõmbeõhk juhitakse läbi heitõhu puhastusseadme;</w:t>
      </w:r>
    </w:p>
    <w:p w14:paraId="71AF68FC" w14:textId="45BDEEBD" w:rsidR="00E64D23" w:rsidRPr="00DC1780" w:rsidRDefault="00E64D23" w:rsidP="002C475A">
      <w:pPr>
        <w:pStyle w:val="Loendilik"/>
        <w:numPr>
          <w:ilvl w:val="0"/>
          <w:numId w:val="46"/>
        </w:numPr>
        <w:spacing w:after="120" w:line="240" w:lineRule="atLeast"/>
        <w:rPr>
          <w:rFonts w:cs="Arial"/>
        </w:rPr>
      </w:pPr>
      <w:r w:rsidRPr="00DC1780">
        <w:rPr>
          <w:rFonts w:cs="Arial"/>
        </w:rPr>
        <w:t>Küte: kompensatsiooniõhu soojendamine</w:t>
      </w:r>
      <w:r w:rsidR="00E822B8" w:rsidRPr="00DC1780">
        <w:rPr>
          <w:rFonts w:cs="Arial"/>
        </w:rPr>
        <w:t>;</w:t>
      </w:r>
    </w:p>
    <w:p w14:paraId="715B88F9" w14:textId="61599BE1" w:rsidR="00E64D23" w:rsidRPr="00DC1780" w:rsidRDefault="00E64D23" w:rsidP="002C475A">
      <w:pPr>
        <w:pStyle w:val="Loendilik"/>
        <w:numPr>
          <w:ilvl w:val="0"/>
          <w:numId w:val="46"/>
        </w:numPr>
        <w:spacing w:after="120" w:line="240" w:lineRule="atLeast"/>
        <w:rPr>
          <w:rFonts w:cs="Arial"/>
        </w:rPr>
      </w:pPr>
      <w:r w:rsidRPr="00DC1780">
        <w:rPr>
          <w:rFonts w:cs="Arial"/>
        </w:rPr>
        <w:t>Veevarustus: ruumi pesuvee trummel, ühendus kõrgsurvega tehnoloogilisest veevarustusest</w:t>
      </w:r>
      <w:r w:rsidR="00E822B8" w:rsidRPr="00DC1780">
        <w:rPr>
          <w:rFonts w:cs="Arial"/>
        </w:rPr>
        <w:t>;</w:t>
      </w:r>
    </w:p>
    <w:p w14:paraId="5FA2BB5B" w14:textId="4294CBC2" w:rsidR="00E64D23" w:rsidRPr="00DC1780" w:rsidRDefault="00E64D23" w:rsidP="002C475A">
      <w:pPr>
        <w:pStyle w:val="Loendilik"/>
        <w:numPr>
          <w:ilvl w:val="0"/>
          <w:numId w:val="46"/>
        </w:numPr>
        <w:spacing w:after="120" w:line="240" w:lineRule="atLeast"/>
        <w:rPr>
          <w:rFonts w:cs="Arial"/>
        </w:rPr>
      </w:pPr>
      <w:r w:rsidRPr="00DC1780">
        <w:rPr>
          <w:rFonts w:cs="Arial"/>
        </w:rPr>
        <w:t>Elektrivarustus valgustusele ja seadmetele</w:t>
      </w:r>
      <w:r w:rsidR="00E822B8" w:rsidRPr="00DC1780">
        <w:rPr>
          <w:rFonts w:cs="Arial"/>
        </w:rPr>
        <w:t>;</w:t>
      </w:r>
    </w:p>
    <w:p w14:paraId="05CD378F" w14:textId="4926AA83" w:rsidR="00303F0A" w:rsidRPr="00DC1780" w:rsidRDefault="00303F0A" w:rsidP="002C475A">
      <w:pPr>
        <w:pStyle w:val="Loendilik"/>
        <w:numPr>
          <w:ilvl w:val="0"/>
          <w:numId w:val="46"/>
        </w:numPr>
        <w:spacing w:after="120" w:line="240" w:lineRule="atLeast"/>
        <w:rPr>
          <w:rFonts w:cs="Arial"/>
        </w:rPr>
      </w:pPr>
      <w:r w:rsidRPr="00DC1780">
        <w:rPr>
          <w:rFonts w:cs="Arial"/>
        </w:rPr>
        <w:t>Võreseadmete elektrikilbid (asukoht kas tehnoruumis või kilbiruumis määratakse PP staadiumis);</w:t>
      </w:r>
    </w:p>
    <w:p w14:paraId="00FA787D" w14:textId="55F4E243" w:rsidR="00E64D23" w:rsidRPr="00DC1780" w:rsidRDefault="00E64D23" w:rsidP="002C475A">
      <w:pPr>
        <w:pStyle w:val="Loendilik"/>
        <w:numPr>
          <w:ilvl w:val="0"/>
          <w:numId w:val="46"/>
        </w:numPr>
        <w:spacing w:after="120" w:line="240" w:lineRule="atLeast"/>
        <w:rPr>
          <w:rFonts w:cs="Arial"/>
        </w:rPr>
      </w:pPr>
      <w:r w:rsidRPr="00DC1780">
        <w:rPr>
          <w:rFonts w:cs="Arial"/>
        </w:rPr>
        <w:t>Andmeside anduritele ja seadmete juhtimiseks</w:t>
      </w:r>
      <w:r w:rsidR="00E822B8" w:rsidRPr="00DC1780">
        <w:rPr>
          <w:rFonts w:cs="Arial"/>
        </w:rPr>
        <w:t>;</w:t>
      </w:r>
    </w:p>
    <w:p w14:paraId="23ED1280" w14:textId="158C0C0B" w:rsidR="00E64D23" w:rsidRPr="00DC1780" w:rsidRDefault="00E64D23" w:rsidP="002C475A">
      <w:pPr>
        <w:pStyle w:val="Loendilik"/>
        <w:numPr>
          <w:ilvl w:val="0"/>
          <w:numId w:val="46"/>
        </w:numPr>
        <w:spacing w:after="120" w:line="240" w:lineRule="atLeast"/>
        <w:rPr>
          <w:rFonts w:cs="Arial"/>
        </w:rPr>
      </w:pPr>
      <w:r w:rsidRPr="00DC1780">
        <w:rPr>
          <w:rFonts w:cs="Arial"/>
        </w:rPr>
        <w:t>Andurid (temperatuur, gaasid jmt vajadusel)</w:t>
      </w:r>
      <w:r w:rsidR="00E822B8" w:rsidRPr="00DC1780">
        <w:rPr>
          <w:rFonts w:cs="Arial"/>
        </w:rPr>
        <w:t>;</w:t>
      </w:r>
    </w:p>
    <w:p w14:paraId="3F43E9C4" w14:textId="2D5435F3" w:rsidR="00074ECB" w:rsidRPr="00DC1780" w:rsidRDefault="00074ECB" w:rsidP="002C475A">
      <w:pPr>
        <w:pStyle w:val="Loendilik"/>
        <w:numPr>
          <w:ilvl w:val="0"/>
          <w:numId w:val="46"/>
        </w:numPr>
        <w:spacing w:after="120" w:line="240" w:lineRule="atLeast"/>
        <w:rPr>
          <w:rFonts w:cs="Arial"/>
        </w:rPr>
      </w:pPr>
      <w:r w:rsidRPr="00DC1780">
        <w:rPr>
          <w:rFonts w:cs="Arial"/>
        </w:rPr>
        <w:t>AT</w:t>
      </w:r>
      <w:r w:rsidR="00627CB3" w:rsidRPr="00DC1780">
        <w:rPr>
          <w:rFonts w:cs="Arial"/>
        </w:rPr>
        <w:t>S</w:t>
      </w:r>
      <w:r w:rsidRPr="00DC1780">
        <w:rPr>
          <w:rFonts w:cs="Arial"/>
        </w:rPr>
        <w:t xml:space="preserve"> ja muud nõutavad süsteemid.</w:t>
      </w:r>
    </w:p>
    <w:p w14:paraId="6003B4A8" w14:textId="7657C15B" w:rsidR="00E64D23" w:rsidRPr="00DC1780" w:rsidRDefault="00E64D23" w:rsidP="00E64D23">
      <w:pPr>
        <w:spacing w:after="120" w:line="240" w:lineRule="atLeast"/>
        <w:jc w:val="both"/>
        <w:rPr>
          <w:rFonts w:ascii="Arial" w:hAnsi="Arial" w:cs="Arial"/>
          <w:sz w:val="24"/>
          <w:szCs w:val="24"/>
          <w:lang w:val="et-EE"/>
        </w:rPr>
      </w:pPr>
      <w:r w:rsidRPr="00DC1780">
        <w:rPr>
          <w:rFonts w:ascii="Arial" w:hAnsi="Arial" w:cs="Arial"/>
          <w:sz w:val="24"/>
          <w:szCs w:val="24"/>
          <w:lang w:val="et-EE"/>
        </w:rPr>
        <w:t xml:space="preserve">Ruumi </w:t>
      </w:r>
      <w:r w:rsidR="00074ECB" w:rsidRPr="00DC1780">
        <w:rPr>
          <w:rFonts w:ascii="Arial" w:hAnsi="Arial" w:cs="Arial"/>
          <w:sz w:val="24"/>
          <w:szCs w:val="24"/>
          <w:lang w:val="et-EE"/>
        </w:rPr>
        <w:t xml:space="preserve">teraskonstruktsioonid, </w:t>
      </w:r>
      <w:r w:rsidRPr="00DC1780">
        <w:rPr>
          <w:rFonts w:ascii="Arial" w:hAnsi="Arial" w:cs="Arial"/>
          <w:sz w:val="24"/>
          <w:szCs w:val="24"/>
          <w:lang w:val="et-EE"/>
        </w:rPr>
        <w:t xml:space="preserve">trepid ja teenindusplatvormid valmistatakse terasest keskkonnaklassile vastava pinnatöötlusega (kuumtsink + </w:t>
      </w:r>
      <w:proofErr w:type="spellStart"/>
      <w:r w:rsidRPr="00DC1780">
        <w:rPr>
          <w:rFonts w:ascii="Arial" w:hAnsi="Arial" w:cs="Arial"/>
          <w:sz w:val="24"/>
          <w:szCs w:val="24"/>
          <w:lang w:val="et-EE"/>
        </w:rPr>
        <w:t>epoksüüdvärv</w:t>
      </w:r>
      <w:proofErr w:type="spellEnd"/>
      <w:r w:rsidRPr="00DC1780">
        <w:rPr>
          <w:rFonts w:ascii="Arial" w:hAnsi="Arial" w:cs="Arial"/>
          <w:sz w:val="24"/>
          <w:szCs w:val="24"/>
          <w:lang w:val="et-EE"/>
        </w:rPr>
        <w:t>).</w:t>
      </w:r>
    </w:p>
    <w:p w14:paraId="1FA1B4CD" w14:textId="20825F89" w:rsidR="0047638A" w:rsidRPr="00DC1780" w:rsidRDefault="0047638A" w:rsidP="00E64D23">
      <w:pPr>
        <w:spacing w:after="120" w:line="240" w:lineRule="atLeast"/>
        <w:jc w:val="both"/>
        <w:rPr>
          <w:rFonts w:ascii="Arial" w:hAnsi="Arial" w:cs="Arial"/>
          <w:sz w:val="24"/>
          <w:szCs w:val="24"/>
          <w:lang w:val="et-EE"/>
        </w:rPr>
      </w:pPr>
      <w:r w:rsidRPr="00DC1780">
        <w:rPr>
          <w:rFonts w:ascii="Arial" w:hAnsi="Arial" w:cs="Arial"/>
          <w:sz w:val="24"/>
          <w:szCs w:val="24"/>
          <w:lang w:val="et-EE"/>
        </w:rPr>
        <w:t>Ruumis paiknevad seadmed ja torustikud peavad vastama ruumi keskkonnaklassile ja olema käideldava substantsi suhtes nõutava korrosioonikindlusega.</w:t>
      </w:r>
    </w:p>
    <w:p w14:paraId="0B15B780" w14:textId="77777777" w:rsidR="00E64D23" w:rsidRPr="00DC1780" w:rsidRDefault="00E64D23" w:rsidP="00E64D23">
      <w:pPr>
        <w:spacing w:after="120" w:line="240" w:lineRule="atLeast"/>
        <w:jc w:val="both"/>
        <w:rPr>
          <w:rFonts w:ascii="Arial" w:hAnsi="Arial" w:cs="Arial"/>
          <w:sz w:val="24"/>
          <w:szCs w:val="24"/>
          <w:lang w:val="et-EE"/>
        </w:rPr>
      </w:pPr>
      <w:r w:rsidRPr="00DC1780">
        <w:rPr>
          <w:rFonts w:ascii="Arial" w:hAnsi="Arial" w:cs="Arial"/>
          <w:sz w:val="24"/>
          <w:szCs w:val="24"/>
          <w:lang w:val="et-EE"/>
        </w:rPr>
        <w:t>Ruumi keskkonnaklass: C4.</w:t>
      </w:r>
    </w:p>
    <w:p w14:paraId="5B2D6DD5" w14:textId="7A3F40CA" w:rsidR="00E64D23" w:rsidRPr="00DC1780" w:rsidRDefault="00E64D23" w:rsidP="00E64D23">
      <w:pPr>
        <w:spacing w:after="120" w:line="240" w:lineRule="atLeast"/>
        <w:jc w:val="both"/>
        <w:rPr>
          <w:rFonts w:ascii="Arial" w:hAnsi="Arial" w:cs="Arial"/>
          <w:sz w:val="24"/>
          <w:szCs w:val="24"/>
          <w:lang w:val="et-EE"/>
        </w:rPr>
      </w:pPr>
      <w:r w:rsidRPr="00DC1780">
        <w:rPr>
          <w:rFonts w:ascii="Arial" w:hAnsi="Arial" w:cs="Arial"/>
          <w:sz w:val="24"/>
          <w:szCs w:val="24"/>
          <w:lang w:val="et-EE"/>
        </w:rPr>
        <w:t>Ruumi pinnakatted määratakse detailsemal projekteerimisel.</w:t>
      </w:r>
    </w:p>
    <w:p w14:paraId="67A59039" w14:textId="20E28D02" w:rsidR="00627CB3" w:rsidRPr="00DC1780" w:rsidRDefault="00627CB3" w:rsidP="00E64D23">
      <w:pPr>
        <w:spacing w:after="120" w:line="240" w:lineRule="atLeast"/>
        <w:jc w:val="both"/>
        <w:rPr>
          <w:rFonts w:ascii="Arial" w:hAnsi="Arial" w:cs="Arial"/>
          <w:sz w:val="24"/>
          <w:szCs w:val="24"/>
          <w:lang w:val="et-EE"/>
        </w:rPr>
      </w:pPr>
      <w:r w:rsidRPr="00DC1780">
        <w:rPr>
          <w:rFonts w:ascii="Arial" w:hAnsi="Arial" w:cs="Arial"/>
          <w:sz w:val="24"/>
          <w:szCs w:val="24"/>
          <w:lang w:val="et-EE"/>
        </w:rPr>
        <w:t>Ruumis on kapid ja riiulid töövahendite ja tööriiete hoidmiseks.</w:t>
      </w:r>
    </w:p>
    <w:p w14:paraId="51FA39B6" w14:textId="7910A129" w:rsidR="001E0550" w:rsidRPr="00DC1780" w:rsidRDefault="001E0550" w:rsidP="00F71AAC">
      <w:pPr>
        <w:spacing w:after="120" w:line="240" w:lineRule="atLeast"/>
        <w:jc w:val="both"/>
        <w:rPr>
          <w:rFonts w:ascii="Arial" w:hAnsi="Arial" w:cs="Arial"/>
          <w:sz w:val="24"/>
          <w:szCs w:val="24"/>
          <w:lang w:val="et-EE"/>
        </w:rPr>
      </w:pPr>
      <w:r w:rsidRPr="00DC1780">
        <w:rPr>
          <w:rFonts w:ascii="Arial" w:hAnsi="Arial" w:cs="Arial"/>
          <w:b/>
          <w:bCs/>
          <w:sz w:val="24"/>
          <w:szCs w:val="24"/>
          <w:u w:val="single"/>
          <w:lang w:val="et-EE"/>
        </w:rPr>
        <w:t xml:space="preserve">Kilbiruumi </w:t>
      </w:r>
      <w:r w:rsidRPr="00DC1780">
        <w:rPr>
          <w:rFonts w:ascii="Arial" w:hAnsi="Arial" w:cs="Arial"/>
          <w:sz w:val="24"/>
          <w:szCs w:val="24"/>
          <w:lang w:val="et-EE"/>
        </w:rPr>
        <w:t xml:space="preserve">paigaldatakse pumpla jõu- ja automaatikakilbid. </w:t>
      </w:r>
    </w:p>
    <w:p w14:paraId="0E0392AB" w14:textId="6F50E395" w:rsidR="001E0550" w:rsidRPr="00DC1780" w:rsidRDefault="001E0550"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Ruum varustatakse vajalike tehnosüsteemidega:</w:t>
      </w:r>
    </w:p>
    <w:p w14:paraId="0D37B621" w14:textId="76349955" w:rsidR="001E0550" w:rsidRPr="00DC1780" w:rsidRDefault="001E0550" w:rsidP="0000517E">
      <w:pPr>
        <w:pStyle w:val="Loendilik"/>
        <w:numPr>
          <w:ilvl w:val="0"/>
          <w:numId w:val="47"/>
        </w:numPr>
        <w:spacing w:after="80" w:line="240" w:lineRule="atLeast"/>
        <w:ind w:left="714" w:hanging="357"/>
        <w:rPr>
          <w:rFonts w:cs="Arial"/>
        </w:rPr>
      </w:pPr>
      <w:r w:rsidRPr="00DC1780">
        <w:rPr>
          <w:rFonts w:cs="Arial"/>
        </w:rPr>
        <w:t>Valgustus</w:t>
      </w:r>
    </w:p>
    <w:p w14:paraId="261790DA" w14:textId="40A16A4A" w:rsidR="001E0550" w:rsidRPr="00DC1780" w:rsidRDefault="001E0550" w:rsidP="0000517E">
      <w:pPr>
        <w:pStyle w:val="Loendilik"/>
        <w:numPr>
          <w:ilvl w:val="0"/>
          <w:numId w:val="47"/>
        </w:numPr>
        <w:spacing w:after="80" w:line="240" w:lineRule="atLeast"/>
        <w:ind w:left="714" w:hanging="357"/>
        <w:rPr>
          <w:rFonts w:cs="Arial"/>
        </w:rPr>
      </w:pPr>
      <w:r w:rsidRPr="00DC1780">
        <w:rPr>
          <w:rFonts w:cs="Arial"/>
        </w:rPr>
        <w:t>Ventilatsioon,</w:t>
      </w:r>
    </w:p>
    <w:p w14:paraId="0B776889" w14:textId="1000E7D1" w:rsidR="001E0550" w:rsidRPr="00DC1780" w:rsidRDefault="001E0550" w:rsidP="0000517E">
      <w:pPr>
        <w:pStyle w:val="Loendilik"/>
        <w:numPr>
          <w:ilvl w:val="0"/>
          <w:numId w:val="47"/>
        </w:numPr>
        <w:spacing w:after="80" w:line="240" w:lineRule="atLeast"/>
        <w:ind w:left="714" w:hanging="357"/>
        <w:rPr>
          <w:rFonts w:cs="Arial"/>
        </w:rPr>
      </w:pPr>
      <w:r w:rsidRPr="00DC1780">
        <w:rPr>
          <w:rFonts w:cs="Arial"/>
        </w:rPr>
        <w:t>Õhukonditsioneerimine</w:t>
      </w:r>
    </w:p>
    <w:p w14:paraId="0DC9F3B4" w14:textId="12FF8CF3" w:rsidR="00627CB3" w:rsidRPr="00DC1780" w:rsidRDefault="00627CB3" w:rsidP="002C475A">
      <w:pPr>
        <w:pStyle w:val="Loendilik"/>
        <w:numPr>
          <w:ilvl w:val="0"/>
          <w:numId w:val="47"/>
        </w:numPr>
        <w:spacing w:after="120" w:line="240" w:lineRule="atLeast"/>
        <w:rPr>
          <w:rFonts w:cs="Arial"/>
        </w:rPr>
      </w:pPr>
      <w:r w:rsidRPr="00DC1780">
        <w:rPr>
          <w:rFonts w:cs="Arial"/>
        </w:rPr>
        <w:t>Automaatne tulekahjusignalisatsioon (ATS)</w:t>
      </w:r>
    </w:p>
    <w:p w14:paraId="30B065D4" w14:textId="28F28CA4" w:rsidR="00627CB3" w:rsidRPr="00DC1780" w:rsidRDefault="00517405" w:rsidP="00F71AAC">
      <w:pPr>
        <w:spacing w:after="120" w:line="240" w:lineRule="atLeast"/>
        <w:jc w:val="both"/>
        <w:rPr>
          <w:rFonts w:ascii="Arial" w:hAnsi="Arial" w:cs="Arial"/>
          <w:sz w:val="24"/>
          <w:szCs w:val="24"/>
          <w:lang w:val="et-EE"/>
        </w:rPr>
      </w:pPr>
      <w:r w:rsidRPr="00DC1780">
        <w:rPr>
          <w:rFonts w:ascii="Arial" w:hAnsi="Arial" w:cs="Arial"/>
          <w:b/>
          <w:bCs/>
          <w:sz w:val="24"/>
          <w:szCs w:val="24"/>
          <w:u w:val="single"/>
          <w:lang w:val="et-EE"/>
        </w:rPr>
        <w:t>Tualettruum (WC)</w:t>
      </w:r>
      <w:r w:rsidRPr="00DC1780">
        <w:rPr>
          <w:rFonts w:ascii="Arial" w:hAnsi="Arial" w:cs="Arial"/>
          <w:sz w:val="24"/>
          <w:szCs w:val="24"/>
          <w:lang w:val="et-EE"/>
        </w:rPr>
        <w:t xml:space="preserve"> varustatakse järgmiste seadmete ja inventariga:</w:t>
      </w:r>
    </w:p>
    <w:p w14:paraId="7C0A279F" w14:textId="037ED71E" w:rsidR="00517405" w:rsidRPr="00DC1780" w:rsidRDefault="00517405" w:rsidP="0000517E">
      <w:pPr>
        <w:pStyle w:val="Loendilik"/>
        <w:numPr>
          <w:ilvl w:val="0"/>
          <w:numId w:val="48"/>
        </w:numPr>
        <w:spacing w:after="80" w:line="240" w:lineRule="atLeast"/>
        <w:ind w:left="714" w:hanging="357"/>
        <w:rPr>
          <w:rFonts w:cs="Arial"/>
        </w:rPr>
      </w:pPr>
      <w:r w:rsidRPr="00DC1780">
        <w:rPr>
          <w:rFonts w:cs="Arial"/>
        </w:rPr>
        <w:t>WC</w:t>
      </w:r>
    </w:p>
    <w:p w14:paraId="340F4A87" w14:textId="22322F39" w:rsidR="00517405" w:rsidRPr="00DC1780" w:rsidRDefault="00517405" w:rsidP="0000517E">
      <w:pPr>
        <w:pStyle w:val="Loendilik"/>
        <w:numPr>
          <w:ilvl w:val="0"/>
          <w:numId w:val="48"/>
        </w:numPr>
        <w:spacing w:after="80" w:line="240" w:lineRule="atLeast"/>
        <w:ind w:left="714" w:hanging="357"/>
        <w:rPr>
          <w:rFonts w:cs="Arial"/>
        </w:rPr>
      </w:pPr>
      <w:r w:rsidRPr="00DC1780">
        <w:rPr>
          <w:rFonts w:cs="Arial"/>
        </w:rPr>
        <w:t>Kätepesuvalamu</w:t>
      </w:r>
    </w:p>
    <w:p w14:paraId="2502B014" w14:textId="226E311F" w:rsidR="00517405" w:rsidRPr="00DC1780" w:rsidRDefault="00517405" w:rsidP="0000517E">
      <w:pPr>
        <w:pStyle w:val="Loendilik"/>
        <w:numPr>
          <w:ilvl w:val="0"/>
          <w:numId w:val="48"/>
        </w:numPr>
        <w:spacing w:after="80" w:line="240" w:lineRule="atLeast"/>
        <w:ind w:left="714" w:hanging="357"/>
        <w:rPr>
          <w:rFonts w:cs="Arial"/>
        </w:rPr>
      </w:pPr>
      <w:r w:rsidRPr="00DC1780">
        <w:rPr>
          <w:rFonts w:cs="Arial"/>
        </w:rPr>
        <w:t>Käterätikute nagi/kapp</w:t>
      </w:r>
    </w:p>
    <w:p w14:paraId="785F3CD0" w14:textId="6A1B5017" w:rsidR="00517405" w:rsidRPr="00DC1780" w:rsidRDefault="006A2A51" w:rsidP="0000517E">
      <w:pPr>
        <w:pStyle w:val="Loendilik"/>
        <w:numPr>
          <w:ilvl w:val="0"/>
          <w:numId w:val="48"/>
        </w:numPr>
        <w:spacing w:after="80" w:line="240" w:lineRule="atLeast"/>
        <w:ind w:left="714" w:hanging="357"/>
        <w:rPr>
          <w:rFonts w:cs="Arial"/>
        </w:rPr>
      </w:pPr>
      <w:proofErr w:type="spellStart"/>
      <w:r w:rsidRPr="00DC1780">
        <w:rPr>
          <w:rFonts w:cs="Arial"/>
        </w:rPr>
        <w:t>Kätekuivatus</w:t>
      </w:r>
      <w:r w:rsidR="00517405" w:rsidRPr="00DC1780">
        <w:rPr>
          <w:rFonts w:cs="Arial"/>
        </w:rPr>
        <w:t>paberi</w:t>
      </w:r>
      <w:proofErr w:type="spellEnd"/>
      <w:r w:rsidR="00517405" w:rsidRPr="00DC1780">
        <w:rPr>
          <w:rFonts w:cs="Arial"/>
        </w:rPr>
        <w:t xml:space="preserve"> seade</w:t>
      </w:r>
    </w:p>
    <w:p w14:paraId="34DC65B6" w14:textId="43A63B34" w:rsidR="006A2A51" w:rsidRPr="00DC1780" w:rsidRDefault="006A2A51" w:rsidP="002C475A">
      <w:pPr>
        <w:pStyle w:val="Loendilik"/>
        <w:numPr>
          <w:ilvl w:val="0"/>
          <w:numId w:val="48"/>
        </w:numPr>
        <w:spacing w:after="120" w:line="240" w:lineRule="atLeast"/>
        <w:rPr>
          <w:rFonts w:cs="Arial"/>
        </w:rPr>
      </w:pPr>
      <w:r w:rsidRPr="00DC1780">
        <w:rPr>
          <w:rFonts w:cs="Arial"/>
        </w:rPr>
        <w:t>Muu vajalik</w:t>
      </w:r>
    </w:p>
    <w:p w14:paraId="356BA50F" w14:textId="16FC4C6D" w:rsidR="001E0550" w:rsidRPr="00DC1780" w:rsidRDefault="006A2A51"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Ruum varustatakse ventilatsiooniga (</w:t>
      </w:r>
      <w:proofErr w:type="spellStart"/>
      <w:r w:rsidRPr="00DC1780">
        <w:rPr>
          <w:rFonts w:ascii="Arial" w:hAnsi="Arial" w:cs="Arial"/>
          <w:sz w:val="24"/>
          <w:szCs w:val="24"/>
          <w:lang w:val="et-EE"/>
        </w:rPr>
        <w:t>väljatõmme+värske</w:t>
      </w:r>
      <w:proofErr w:type="spellEnd"/>
      <w:r w:rsidRPr="00DC1780">
        <w:rPr>
          <w:rFonts w:ascii="Arial" w:hAnsi="Arial" w:cs="Arial"/>
          <w:sz w:val="24"/>
          <w:szCs w:val="24"/>
          <w:lang w:val="et-EE"/>
        </w:rPr>
        <w:t xml:space="preserve"> kompensatsiooniõhk õuest, käivitub ruumi sisenedes)</w:t>
      </w:r>
    </w:p>
    <w:p w14:paraId="0312CC54" w14:textId="02EC92C5" w:rsidR="00E2034D" w:rsidRPr="00DC1780" w:rsidRDefault="0098224B" w:rsidP="00E2034D">
      <w:pPr>
        <w:pStyle w:val="Pealkiri3"/>
      </w:pPr>
      <w:bookmarkStart w:id="87" w:name="_Toc144305479"/>
      <w:r w:rsidRPr="00DC1780">
        <w:t>Avariimahuti</w:t>
      </w:r>
      <w:bookmarkEnd w:id="87"/>
    </w:p>
    <w:p w14:paraId="37B674EC" w14:textId="77777777" w:rsidR="00D6692A" w:rsidRPr="00DC1780" w:rsidRDefault="00D6692A"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 xml:space="preserve">Avariimahuti on kavandatud raudbetoonkonstruktsioonina osaliselt maa-alusena, suurem osa maapealsena. </w:t>
      </w:r>
    </w:p>
    <w:p w14:paraId="7EBF6C2C" w14:textId="56C3BCFE" w:rsidR="00E2034D" w:rsidRPr="00DC1780" w:rsidRDefault="00D6692A"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Mahuti põhjakõrguse määrab ära selle vabavoolse tühjendamise võimalus (pumplasse siseneva torustiku kõrgusmärk).</w:t>
      </w:r>
    </w:p>
    <w:p w14:paraId="2E364B9E" w14:textId="0F5906DC" w:rsidR="00573747" w:rsidRPr="00DC1780" w:rsidRDefault="00573747"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 xml:space="preserve">Avariimahuti on </w:t>
      </w:r>
      <w:proofErr w:type="spellStart"/>
      <w:r w:rsidRPr="00DC1780">
        <w:rPr>
          <w:rFonts w:ascii="Arial" w:hAnsi="Arial" w:cs="Arial"/>
          <w:sz w:val="24"/>
          <w:szCs w:val="24"/>
          <w:lang w:val="et-EE"/>
        </w:rPr>
        <w:t>kahekambriline</w:t>
      </w:r>
      <w:proofErr w:type="spellEnd"/>
      <w:r w:rsidRPr="00DC1780">
        <w:rPr>
          <w:rFonts w:ascii="Arial" w:hAnsi="Arial" w:cs="Arial"/>
          <w:sz w:val="24"/>
          <w:szCs w:val="24"/>
          <w:lang w:val="et-EE"/>
        </w:rPr>
        <w:t>, kumbagi kambrit on võimalik kasutada iseseisvalt. See on vajalik kummagi kambri konstruktsiooni või seadmestiku hooldustööde tegemiseks.</w:t>
      </w:r>
      <w:r w:rsidR="006A022B" w:rsidRPr="00DC1780">
        <w:rPr>
          <w:rFonts w:ascii="Arial" w:hAnsi="Arial" w:cs="Arial"/>
          <w:sz w:val="24"/>
          <w:szCs w:val="24"/>
          <w:lang w:val="et-EE"/>
        </w:rPr>
        <w:t xml:space="preserve"> </w:t>
      </w:r>
    </w:p>
    <w:p w14:paraId="4C1E250A" w14:textId="46806E57" w:rsidR="006D0012" w:rsidRPr="00DC1780" w:rsidRDefault="006A022B"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 xml:space="preserve">Kummagi kambri pindala on ca </w:t>
      </w:r>
      <w:r w:rsidR="00F74370" w:rsidRPr="00DC1780">
        <w:rPr>
          <w:rFonts w:ascii="Arial" w:hAnsi="Arial" w:cs="Arial"/>
          <w:sz w:val="24"/>
          <w:szCs w:val="24"/>
          <w:lang w:val="et-EE"/>
        </w:rPr>
        <w:t>471</w:t>
      </w:r>
      <w:r w:rsidRPr="00DC1780">
        <w:rPr>
          <w:rFonts w:ascii="Arial" w:hAnsi="Arial" w:cs="Arial"/>
          <w:sz w:val="24"/>
          <w:szCs w:val="24"/>
          <w:lang w:val="et-EE"/>
        </w:rPr>
        <w:t xml:space="preserve"> m</w:t>
      </w:r>
      <w:r w:rsidRPr="00DC1780">
        <w:rPr>
          <w:rFonts w:ascii="Arial" w:hAnsi="Arial" w:cs="Arial"/>
          <w:sz w:val="24"/>
          <w:szCs w:val="24"/>
          <w:vertAlign w:val="superscript"/>
          <w:lang w:val="et-EE"/>
        </w:rPr>
        <w:t>2</w:t>
      </w:r>
      <w:r w:rsidRPr="00DC1780">
        <w:rPr>
          <w:rFonts w:ascii="Arial" w:hAnsi="Arial" w:cs="Arial"/>
          <w:sz w:val="24"/>
          <w:szCs w:val="24"/>
          <w:lang w:val="et-EE"/>
        </w:rPr>
        <w:t xml:space="preserve"> ja maksimaalne maht kuni 3</w:t>
      </w:r>
      <w:r w:rsidR="00F74370" w:rsidRPr="00DC1780">
        <w:rPr>
          <w:rFonts w:ascii="Arial" w:hAnsi="Arial" w:cs="Arial"/>
          <w:sz w:val="24"/>
          <w:szCs w:val="24"/>
          <w:lang w:val="et-EE"/>
        </w:rPr>
        <w:t>7</w:t>
      </w:r>
      <w:r w:rsidR="00A6495A" w:rsidRPr="00DC1780">
        <w:rPr>
          <w:rFonts w:ascii="Arial" w:hAnsi="Arial" w:cs="Arial"/>
          <w:sz w:val="24"/>
          <w:szCs w:val="24"/>
          <w:lang w:val="et-EE"/>
        </w:rPr>
        <w:t>0</w:t>
      </w:r>
      <w:r w:rsidR="00F74370" w:rsidRPr="00DC1780">
        <w:rPr>
          <w:rFonts w:ascii="Arial" w:hAnsi="Arial" w:cs="Arial"/>
          <w:sz w:val="24"/>
          <w:szCs w:val="24"/>
          <w:lang w:val="et-EE"/>
        </w:rPr>
        <w:t>0 m</w:t>
      </w:r>
      <w:r w:rsidR="00F74370" w:rsidRPr="00DC1780">
        <w:rPr>
          <w:rFonts w:ascii="Arial" w:hAnsi="Arial" w:cs="Arial"/>
          <w:sz w:val="24"/>
          <w:szCs w:val="24"/>
          <w:vertAlign w:val="superscript"/>
          <w:lang w:val="et-EE"/>
        </w:rPr>
        <w:t>3</w:t>
      </w:r>
      <w:r w:rsidR="00F74370" w:rsidRPr="00DC1780">
        <w:rPr>
          <w:rFonts w:ascii="Arial" w:hAnsi="Arial" w:cs="Arial"/>
          <w:sz w:val="24"/>
          <w:szCs w:val="24"/>
          <w:lang w:val="et-EE"/>
        </w:rPr>
        <w:t>, maksimaalne sügavus 8,0 m. Summaarne</w:t>
      </w:r>
      <w:r w:rsidR="00A6495A" w:rsidRPr="00DC1780">
        <w:rPr>
          <w:rFonts w:ascii="Arial" w:hAnsi="Arial" w:cs="Arial"/>
          <w:sz w:val="24"/>
          <w:szCs w:val="24"/>
          <w:lang w:val="et-EE"/>
        </w:rPr>
        <w:t xml:space="preserve"> maksimaalne</w:t>
      </w:r>
      <w:r w:rsidR="00F74370" w:rsidRPr="00DC1780">
        <w:rPr>
          <w:rFonts w:ascii="Arial" w:hAnsi="Arial" w:cs="Arial"/>
          <w:sz w:val="24"/>
          <w:szCs w:val="24"/>
          <w:lang w:val="et-EE"/>
        </w:rPr>
        <w:t xml:space="preserve"> avariimaht on 7</w:t>
      </w:r>
      <w:r w:rsidR="00A6495A" w:rsidRPr="00DC1780">
        <w:rPr>
          <w:rFonts w:ascii="Arial" w:hAnsi="Arial" w:cs="Arial"/>
          <w:sz w:val="24"/>
          <w:szCs w:val="24"/>
          <w:lang w:val="et-EE"/>
        </w:rPr>
        <w:t>4</w:t>
      </w:r>
      <w:r w:rsidR="00F74370" w:rsidRPr="00DC1780">
        <w:rPr>
          <w:rFonts w:ascii="Arial" w:hAnsi="Arial" w:cs="Arial"/>
          <w:sz w:val="24"/>
          <w:szCs w:val="24"/>
          <w:lang w:val="et-EE"/>
        </w:rPr>
        <w:t>00 m</w:t>
      </w:r>
      <w:r w:rsidR="00F74370" w:rsidRPr="00DC1780">
        <w:rPr>
          <w:rFonts w:ascii="Arial" w:hAnsi="Arial" w:cs="Arial"/>
          <w:sz w:val="24"/>
          <w:szCs w:val="24"/>
          <w:vertAlign w:val="superscript"/>
          <w:lang w:val="et-EE"/>
        </w:rPr>
        <w:t>3</w:t>
      </w:r>
      <w:r w:rsidR="00F74370" w:rsidRPr="00DC1780">
        <w:rPr>
          <w:rFonts w:ascii="Arial" w:hAnsi="Arial" w:cs="Arial"/>
          <w:sz w:val="24"/>
          <w:szCs w:val="24"/>
          <w:lang w:val="et-EE"/>
        </w:rPr>
        <w:t xml:space="preserve">. </w:t>
      </w:r>
    </w:p>
    <w:p w14:paraId="49C0354C" w14:textId="1AB55799" w:rsidR="00A6495A" w:rsidRPr="00DC1780" w:rsidRDefault="00A6495A"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Vaadates lähteandmeid maksimaalsete vooluhulkade kohta näeme, et sellest suurem maksimaalne 8 tunni vooluhulk on olnud viimase 1,5 aastal ühel korral.</w:t>
      </w:r>
      <w:r w:rsidR="00BE16B1" w:rsidRPr="00DC1780">
        <w:rPr>
          <w:rFonts w:ascii="Arial" w:hAnsi="Arial" w:cs="Arial"/>
          <w:sz w:val="24"/>
          <w:szCs w:val="24"/>
          <w:lang w:val="et-EE"/>
        </w:rPr>
        <w:t xml:space="preserve"> Järgmised suuremad 8 tunni summaarsed vooluhulgad on olnud alla 7 000 m</w:t>
      </w:r>
      <w:r w:rsidR="00BE16B1" w:rsidRPr="00DC1780">
        <w:rPr>
          <w:rFonts w:ascii="Arial" w:hAnsi="Arial" w:cs="Arial"/>
          <w:sz w:val="24"/>
          <w:szCs w:val="24"/>
          <w:vertAlign w:val="superscript"/>
          <w:lang w:val="et-EE"/>
        </w:rPr>
        <w:t>3</w:t>
      </w:r>
      <w:r w:rsidR="00BE16B1" w:rsidRPr="00DC1780">
        <w:rPr>
          <w:rFonts w:ascii="Arial" w:hAnsi="Arial" w:cs="Arial"/>
          <w:sz w:val="24"/>
          <w:szCs w:val="24"/>
          <w:lang w:val="et-EE"/>
        </w:rPr>
        <w:t>/8h.</w:t>
      </w:r>
    </w:p>
    <w:p w14:paraId="3B35DE8A" w14:textId="13B7CB1D" w:rsidR="00A6495A" w:rsidRPr="00DC1780" w:rsidRDefault="00BE16B1" w:rsidP="0000517E">
      <w:pPr>
        <w:spacing w:after="0" w:line="240" w:lineRule="atLeast"/>
        <w:jc w:val="both"/>
        <w:rPr>
          <w:rFonts w:ascii="Arial" w:hAnsi="Arial" w:cs="Arial"/>
          <w:i/>
          <w:iCs/>
          <w:sz w:val="24"/>
          <w:szCs w:val="24"/>
          <w:lang w:val="et-EE"/>
        </w:rPr>
      </w:pPr>
      <w:r w:rsidRPr="00DC1780">
        <w:rPr>
          <w:rFonts w:ascii="Arial" w:hAnsi="Arial" w:cs="Arial"/>
          <w:i/>
          <w:iCs/>
          <w:sz w:val="24"/>
          <w:szCs w:val="24"/>
          <w:lang w:val="et-EE"/>
        </w:rPr>
        <w:t xml:space="preserve">Otstarbekas oleks sünkroniseerida Jõhvi ja Ahtme avariimahutite töö selliselt, et kui Jõhvi avariimahuti on täitunud </w:t>
      </w:r>
      <w:r w:rsidR="00BE36E0" w:rsidRPr="00DC1780">
        <w:rPr>
          <w:rFonts w:ascii="Arial" w:hAnsi="Arial" w:cs="Arial"/>
          <w:i/>
          <w:iCs/>
          <w:sz w:val="24"/>
          <w:szCs w:val="24"/>
          <w:lang w:val="et-EE"/>
        </w:rPr>
        <w:t>ca 5000</w:t>
      </w:r>
      <w:r w:rsidR="00A4734A" w:rsidRPr="00DC1780">
        <w:rPr>
          <w:rFonts w:ascii="Arial" w:hAnsi="Arial" w:cs="Arial"/>
          <w:i/>
          <w:iCs/>
          <w:sz w:val="24"/>
          <w:szCs w:val="24"/>
          <w:lang w:val="et-EE"/>
        </w:rPr>
        <w:t>…6000</w:t>
      </w:r>
      <w:r w:rsidR="00BE36E0" w:rsidRPr="00DC1780">
        <w:rPr>
          <w:rFonts w:ascii="Arial" w:hAnsi="Arial" w:cs="Arial"/>
          <w:i/>
          <w:iCs/>
          <w:sz w:val="24"/>
          <w:szCs w:val="24"/>
          <w:lang w:val="et-EE"/>
        </w:rPr>
        <w:t xml:space="preserve"> m</w:t>
      </w:r>
      <w:r w:rsidR="00BE36E0" w:rsidRPr="00DC1780">
        <w:rPr>
          <w:rFonts w:ascii="Arial" w:hAnsi="Arial" w:cs="Arial"/>
          <w:i/>
          <w:iCs/>
          <w:sz w:val="24"/>
          <w:szCs w:val="24"/>
          <w:vertAlign w:val="superscript"/>
          <w:lang w:val="et-EE"/>
        </w:rPr>
        <w:t>3</w:t>
      </w:r>
      <w:r w:rsidR="00BE36E0" w:rsidRPr="00DC1780">
        <w:rPr>
          <w:rFonts w:ascii="Arial" w:hAnsi="Arial" w:cs="Arial"/>
          <w:i/>
          <w:iCs/>
          <w:sz w:val="24"/>
          <w:szCs w:val="24"/>
          <w:lang w:val="et-EE"/>
        </w:rPr>
        <w:t xml:space="preserve"> ulatuses käivitatakse Ahtme kanalisatsioonipumpla juures olev avariimahuti täitmisrežiim (kui see pole juba käivitunud).</w:t>
      </w:r>
      <w:r w:rsidR="00A4734A" w:rsidRPr="00DC1780">
        <w:rPr>
          <w:rFonts w:ascii="Arial" w:hAnsi="Arial" w:cs="Arial"/>
          <w:i/>
          <w:iCs/>
          <w:sz w:val="24"/>
          <w:szCs w:val="24"/>
          <w:lang w:val="et-EE"/>
        </w:rPr>
        <w:t xml:space="preserve"> Maht 5000…6000 m3 on määratud eeldusest, et sellisel juhul on veel 2…3 tunni  varumaht (mõõtmistel on esinenud vooluhulki &gt;1000 m</w:t>
      </w:r>
      <w:r w:rsidR="00A4734A" w:rsidRPr="00DC1780">
        <w:rPr>
          <w:rFonts w:ascii="Arial" w:hAnsi="Arial" w:cs="Arial"/>
          <w:i/>
          <w:iCs/>
          <w:sz w:val="24"/>
          <w:szCs w:val="24"/>
          <w:vertAlign w:val="superscript"/>
          <w:lang w:val="et-EE"/>
        </w:rPr>
        <w:t>3</w:t>
      </w:r>
      <w:r w:rsidR="00A4734A" w:rsidRPr="00DC1780">
        <w:rPr>
          <w:rFonts w:ascii="Arial" w:hAnsi="Arial" w:cs="Arial"/>
          <w:i/>
          <w:iCs/>
          <w:sz w:val="24"/>
          <w:szCs w:val="24"/>
          <w:lang w:val="et-EE"/>
        </w:rPr>
        <w:t>/h 6 korral ehk tunnil).</w:t>
      </w:r>
    </w:p>
    <w:p w14:paraId="6568ECCD" w14:textId="42081BC5" w:rsidR="006A022B" w:rsidRPr="00DC1780" w:rsidRDefault="0040197D" w:rsidP="0000517E">
      <w:pPr>
        <w:spacing w:before="120" w:after="120" w:line="240" w:lineRule="atLeast"/>
        <w:jc w:val="both"/>
        <w:rPr>
          <w:rFonts w:ascii="Arial" w:hAnsi="Arial" w:cs="Arial"/>
          <w:sz w:val="24"/>
          <w:szCs w:val="24"/>
          <w:lang w:val="et-EE"/>
        </w:rPr>
      </w:pPr>
      <w:r w:rsidRPr="00DC1780">
        <w:rPr>
          <w:rFonts w:ascii="Arial" w:hAnsi="Arial" w:cs="Arial"/>
          <w:sz w:val="24"/>
          <w:szCs w:val="24"/>
          <w:lang w:val="et-EE"/>
        </w:rPr>
        <w:t>Mõlemas kambris paiknevad:</w:t>
      </w:r>
    </w:p>
    <w:p w14:paraId="094EA27F" w14:textId="7DB2E0B0" w:rsidR="0040197D" w:rsidRPr="00DC1780" w:rsidRDefault="0040197D" w:rsidP="0000517E">
      <w:pPr>
        <w:pStyle w:val="Loendilik"/>
        <w:numPr>
          <w:ilvl w:val="0"/>
          <w:numId w:val="49"/>
        </w:numPr>
        <w:spacing w:after="80" w:line="240" w:lineRule="atLeast"/>
        <w:ind w:left="714" w:hanging="357"/>
        <w:rPr>
          <w:rFonts w:cs="Arial"/>
        </w:rPr>
      </w:pPr>
      <w:r w:rsidRPr="00DC1780">
        <w:rPr>
          <w:rFonts w:cs="Arial"/>
        </w:rPr>
        <w:t>Täitetoru</w:t>
      </w:r>
    </w:p>
    <w:p w14:paraId="481419E2" w14:textId="1F882331" w:rsidR="0040197D" w:rsidRPr="00DC1780" w:rsidRDefault="0040197D" w:rsidP="0000517E">
      <w:pPr>
        <w:pStyle w:val="Loendilik"/>
        <w:numPr>
          <w:ilvl w:val="0"/>
          <w:numId w:val="49"/>
        </w:numPr>
        <w:spacing w:after="80" w:line="240" w:lineRule="atLeast"/>
        <w:ind w:left="714" w:hanging="357"/>
        <w:rPr>
          <w:rFonts w:cs="Arial"/>
        </w:rPr>
      </w:pPr>
      <w:r w:rsidRPr="00DC1780">
        <w:rPr>
          <w:rFonts w:cs="Arial"/>
        </w:rPr>
        <w:t>Tühjendustoru</w:t>
      </w:r>
    </w:p>
    <w:p w14:paraId="44BACF3D" w14:textId="5C4482EA" w:rsidR="0040197D" w:rsidRPr="00DC1780" w:rsidRDefault="0040197D" w:rsidP="0000517E">
      <w:pPr>
        <w:pStyle w:val="Loendilik"/>
        <w:numPr>
          <w:ilvl w:val="0"/>
          <w:numId w:val="49"/>
        </w:numPr>
        <w:spacing w:after="80" w:line="240" w:lineRule="atLeast"/>
        <w:ind w:left="714" w:hanging="357"/>
        <w:rPr>
          <w:rFonts w:cs="Arial"/>
        </w:rPr>
      </w:pPr>
      <w:r w:rsidRPr="00DC1780">
        <w:rPr>
          <w:rFonts w:cs="Arial"/>
        </w:rPr>
        <w:t>Ülevoolutoru</w:t>
      </w:r>
    </w:p>
    <w:p w14:paraId="4B5F3A6D" w14:textId="03FD192C" w:rsidR="0040197D" w:rsidRPr="00DC1780" w:rsidRDefault="0040197D" w:rsidP="0000517E">
      <w:pPr>
        <w:pStyle w:val="Loendilik"/>
        <w:numPr>
          <w:ilvl w:val="0"/>
          <w:numId w:val="49"/>
        </w:numPr>
        <w:spacing w:after="80" w:line="240" w:lineRule="atLeast"/>
        <w:ind w:left="714" w:hanging="357"/>
        <w:rPr>
          <w:rFonts w:cs="Arial"/>
        </w:rPr>
      </w:pPr>
      <w:r w:rsidRPr="00DC1780">
        <w:rPr>
          <w:rFonts w:cs="Arial"/>
        </w:rPr>
        <w:t>Nivooandurid (</w:t>
      </w:r>
      <w:proofErr w:type="spellStart"/>
      <w:r w:rsidRPr="00DC1780">
        <w:rPr>
          <w:rFonts w:cs="Arial"/>
        </w:rPr>
        <w:t>analoogandur+ujukandur</w:t>
      </w:r>
      <w:proofErr w:type="spellEnd"/>
      <w:r w:rsidRPr="00DC1780">
        <w:rPr>
          <w:rFonts w:cs="Arial"/>
        </w:rPr>
        <w:t xml:space="preserve"> avariinivoole)</w:t>
      </w:r>
    </w:p>
    <w:p w14:paraId="1FBB4DBB" w14:textId="6CF1745B" w:rsidR="00A26FA8" w:rsidRPr="00DC1780" w:rsidRDefault="00A26FA8" w:rsidP="0000517E">
      <w:pPr>
        <w:pStyle w:val="Loendilik"/>
        <w:numPr>
          <w:ilvl w:val="0"/>
          <w:numId w:val="49"/>
        </w:numPr>
        <w:spacing w:after="80" w:line="240" w:lineRule="atLeast"/>
        <w:ind w:left="714" w:hanging="357"/>
        <w:rPr>
          <w:rFonts w:cs="Arial"/>
        </w:rPr>
      </w:pPr>
      <w:r w:rsidRPr="00DC1780">
        <w:rPr>
          <w:rFonts w:cs="Arial"/>
        </w:rPr>
        <w:t>Kaks segistit</w:t>
      </w:r>
    </w:p>
    <w:p w14:paraId="0609B85B" w14:textId="5F4A0EBD" w:rsidR="00A26FA8" w:rsidRPr="00DC1780" w:rsidRDefault="00A26FA8" w:rsidP="0000517E">
      <w:pPr>
        <w:pStyle w:val="Loendilik"/>
        <w:numPr>
          <w:ilvl w:val="0"/>
          <w:numId w:val="49"/>
        </w:numPr>
        <w:spacing w:after="80" w:line="240" w:lineRule="atLeast"/>
        <w:ind w:left="714" w:hanging="357"/>
        <w:rPr>
          <w:rFonts w:cs="Arial"/>
        </w:rPr>
      </w:pPr>
      <w:r w:rsidRPr="00DC1780">
        <w:rPr>
          <w:rFonts w:cs="Arial"/>
        </w:rPr>
        <w:t>Sisenemisredelid</w:t>
      </w:r>
    </w:p>
    <w:p w14:paraId="37245887" w14:textId="276DA7B2" w:rsidR="00CC30B5" w:rsidRPr="00DC1780" w:rsidRDefault="00CC30B5" w:rsidP="0000517E">
      <w:pPr>
        <w:pStyle w:val="Loendilik"/>
        <w:numPr>
          <w:ilvl w:val="0"/>
          <w:numId w:val="49"/>
        </w:numPr>
        <w:spacing w:after="80" w:line="240" w:lineRule="atLeast"/>
        <w:ind w:left="714" w:hanging="357"/>
        <w:rPr>
          <w:rFonts w:cs="Arial"/>
        </w:rPr>
      </w:pPr>
      <w:r w:rsidRPr="00DC1780">
        <w:rPr>
          <w:rFonts w:cs="Arial"/>
        </w:rPr>
        <w:t>Ventilatsioon (sissevool kompensatsiooniõhule mahuti täitmisel ja väljavool mahuti täitmisel.</w:t>
      </w:r>
    </w:p>
    <w:p w14:paraId="34C72092" w14:textId="5F642E8A" w:rsidR="00CC30B5" w:rsidRPr="00DC1780" w:rsidRDefault="00CC30B5" w:rsidP="002C475A">
      <w:pPr>
        <w:pStyle w:val="Loendilik"/>
        <w:numPr>
          <w:ilvl w:val="0"/>
          <w:numId w:val="49"/>
        </w:numPr>
        <w:spacing w:after="120" w:line="240" w:lineRule="atLeast"/>
        <w:rPr>
          <w:rFonts w:cs="Arial"/>
        </w:rPr>
      </w:pPr>
      <w:r w:rsidRPr="00DC1780">
        <w:rPr>
          <w:rFonts w:cs="Arial"/>
        </w:rPr>
        <w:t>Luugid seadmete hooldamiseks ning inimeste sisenemiseks</w:t>
      </w:r>
    </w:p>
    <w:p w14:paraId="64200986" w14:textId="106A7653" w:rsidR="00A26FA8" w:rsidRPr="00DC1780" w:rsidRDefault="00A26FA8"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 xml:space="preserve">Mahuti põrand valatakse kaldega väljavoolu suunas. Mahuti kate ehitatakse raudbetoonist soojustatakse ja kaetakse </w:t>
      </w:r>
      <w:r w:rsidR="00CC30B5" w:rsidRPr="00DC1780">
        <w:rPr>
          <w:rFonts w:ascii="Arial" w:hAnsi="Arial" w:cs="Arial"/>
          <w:sz w:val="24"/>
          <w:szCs w:val="24"/>
          <w:lang w:val="et-EE"/>
        </w:rPr>
        <w:t xml:space="preserve">katusekattena kasutatava rullmaterjaliga. Katus peab taluma käimise ja seadmete koormusi. Katuse äärtele ehitatakse piire või vajaliku kõrgusega </w:t>
      </w:r>
      <w:proofErr w:type="spellStart"/>
      <w:r w:rsidR="00CC30B5" w:rsidRPr="00DC1780">
        <w:rPr>
          <w:rFonts w:ascii="Arial" w:hAnsi="Arial" w:cs="Arial"/>
          <w:sz w:val="24"/>
          <w:szCs w:val="24"/>
          <w:lang w:val="et-EE"/>
        </w:rPr>
        <w:t>parapet</w:t>
      </w:r>
      <w:proofErr w:type="spellEnd"/>
      <w:r w:rsidR="00CC30B5" w:rsidRPr="00DC1780">
        <w:rPr>
          <w:rFonts w:ascii="Arial" w:hAnsi="Arial" w:cs="Arial"/>
          <w:sz w:val="24"/>
          <w:szCs w:val="24"/>
          <w:lang w:val="et-EE"/>
        </w:rPr>
        <w:t xml:space="preserve"> (</w:t>
      </w:r>
      <w:proofErr w:type="spellStart"/>
      <w:r w:rsidR="00CC30B5" w:rsidRPr="00DC1780">
        <w:rPr>
          <w:rFonts w:ascii="Arial" w:hAnsi="Arial" w:cs="Arial"/>
          <w:sz w:val="24"/>
          <w:szCs w:val="24"/>
          <w:lang w:val="et-EE"/>
        </w:rPr>
        <w:t>parapet</w:t>
      </w:r>
      <w:proofErr w:type="spellEnd"/>
      <w:r w:rsidR="00CC30B5" w:rsidRPr="00DC1780">
        <w:rPr>
          <w:rFonts w:ascii="Arial" w:hAnsi="Arial" w:cs="Arial"/>
          <w:sz w:val="24"/>
          <w:szCs w:val="24"/>
          <w:lang w:val="et-EE"/>
        </w:rPr>
        <w:t xml:space="preserve"> oleks arhitektuurselt parem lahendus),</w:t>
      </w:r>
    </w:p>
    <w:p w14:paraId="58E09775" w14:textId="060EA37F" w:rsidR="000978E8" w:rsidRPr="00DC1780" w:rsidRDefault="00523DCF"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Mahuti täitetoru paikneb ca´</w:t>
      </w:r>
      <w:r w:rsidR="00A26FA8" w:rsidRPr="00DC1780">
        <w:rPr>
          <w:rFonts w:ascii="Arial" w:hAnsi="Arial" w:cs="Arial"/>
          <w:sz w:val="24"/>
          <w:szCs w:val="24"/>
          <w:lang w:val="et-EE"/>
        </w:rPr>
        <w:t xml:space="preserve"> 2</w:t>
      </w:r>
      <w:r w:rsidRPr="00DC1780">
        <w:rPr>
          <w:rFonts w:ascii="Arial" w:hAnsi="Arial" w:cs="Arial"/>
          <w:sz w:val="24"/>
          <w:szCs w:val="24"/>
          <w:lang w:val="et-EE"/>
        </w:rPr>
        <w:t xml:space="preserve"> m kõrgusel põhja</w:t>
      </w:r>
      <w:r w:rsidR="00A26FA8" w:rsidRPr="00DC1780">
        <w:rPr>
          <w:rFonts w:ascii="Arial" w:hAnsi="Arial" w:cs="Arial"/>
          <w:sz w:val="24"/>
          <w:szCs w:val="24"/>
          <w:lang w:val="et-EE"/>
        </w:rPr>
        <w:t xml:space="preserve">st, tühjendustoru väljub põhja nivoolt, ülevoolutoru määrab ära mahutite maksimaalse täitumisnivoo. </w:t>
      </w:r>
      <w:r w:rsidR="000978E8" w:rsidRPr="00DC1780">
        <w:rPr>
          <w:rFonts w:ascii="Arial" w:hAnsi="Arial" w:cs="Arial"/>
          <w:sz w:val="24"/>
          <w:szCs w:val="24"/>
          <w:lang w:val="et-EE"/>
        </w:rPr>
        <w:t>Nii sissevoolu- kui väljavoolutorudel on automaatselt toimivad siibri. Need on vajalikud kambrite ü</w:t>
      </w:r>
      <w:r w:rsidR="00F00647" w:rsidRPr="00DC1780">
        <w:rPr>
          <w:rFonts w:ascii="Arial" w:hAnsi="Arial" w:cs="Arial"/>
          <w:sz w:val="24"/>
          <w:szCs w:val="24"/>
          <w:lang w:val="et-EE"/>
        </w:rPr>
        <w:t>h</w:t>
      </w:r>
      <w:r w:rsidR="000978E8" w:rsidRPr="00DC1780">
        <w:rPr>
          <w:rFonts w:ascii="Arial" w:hAnsi="Arial" w:cs="Arial"/>
          <w:sz w:val="24"/>
          <w:szCs w:val="24"/>
          <w:lang w:val="et-EE"/>
        </w:rPr>
        <w:t xml:space="preserve">ekaupa täitmiseks. </w:t>
      </w:r>
    </w:p>
    <w:p w14:paraId="747CF98B" w14:textId="7AA2F42F" w:rsidR="00523DCF" w:rsidRPr="00DC1780" w:rsidRDefault="000978E8"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Mahuti täitmine põhjast annab teatava energia säästmise efekti, sest nii on pumpamisel tühja reservuaari vastusurve v</w:t>
      </w:r>
      <w:r w:rsidR="00F00647" w:rsidRPr="00DC1780">
        <w:rPr>
          <w:rFonts w:ascii="Arial" w:hAnsi="Arial" w:cs="Arial"/>
          <w:sz w:val="24"/>
          <w:szCs w:val="24"/>
          <w:lang w:val="et-EE"/>
        </w:rPr>
        <w:t>ä</w:t>
      </w:r>
      <w:r w:rsidRPr="00DC1780">
        <w:rPr>
          <w:rFonts w:ascii="Arial" w:hAnsi="Arial" w:cs="Arial"/>
          <w:sz w:val="24"/>
          <w:szCs w:val="24"/>
          <w:lang w:val="et-EE"/>
        </w:rPr>
        <w:t>iksem.</w:t>
      </w:r>
    </w:p>
    <w:p w14:paraId="2EA7E352" w14:textId="2A84CE81" w:rsidR="00BE288C" w:rsidRPr="00DC1780" w:rsidRDefault="00F00647" w:rsidP="002C475A">
      <w:pPr>
        <w:spacing w:after="0" w:line="240" w:lineRule="atLeast"/>
        <w:jc w:val="both"/>
        <w:rPr>
          <w:rFonts w:ascii="Arial" w:hAnsi="Arial" w:cs="Arial"/>
          <w:sz w:val="24"/>
          <w:szCs w:val="24"/>
          <w:lang w:val="et-EE"/>
        </w:rPr>
      </w:pPr>
      <w:r w:rsidRPr="00DC1780">
        <w:rPr>
          <w:rFonts w:ascii="Arial" w:hAnsi="Arial" w:cs="Arial"/>
          <w:sz w:val="24"/>
          <w:szCs w:val="24"/>
          <w:lang w:val="et-EE"/>
        </w:rPr>
        <w:t xml:space="preserve">Mahutitele rajatakse </w:t>
      </w:r>
      <w:proofErr w:type="spellStart"/>
      <w:r w:rsidRPr="00DC1780">
        <w:rPr>
          <w:rFonts w:ascii="Arial" w:hAnsi="Arial" w:cs="Arial"/>
          <w:sz w:val="24"/>
          <w:szCs w:val="24"/>
          <w:lang w:val="et-EE"/>
        </w:rPr>
        <w:t>sissetõmbe</w:t>
      </w:r>
      <w:proofErr w:type="spellEnd"/>
      <w:r w:rsidRPr="00DC1780">
        <w:rPr>
          <w:rFonts w:ascii="Arial" w:hAnsi="Arial" w:cs="Arial"/>
          <w:sz w:val="24"/>
          <w:szCs w:val="24"/>
          <w:lang w:val="et-EE"/>
        </w:rPr>
        <w:t xml:space="preserve"> ventilatsioonitorustik kompensatsiooniõhu sissepääsuks ja heitõhu torustik mahutite täitmisel väljapressitava õhu eraldamiseks.</w:t>
      </w:r>
      <w:r w:rsidR="00483323" w:rsidRPr="00DC1780">
        <w:rPr>
          <w:rFonts w:ascii="Arial" w:hAnsi="Arial" w:cs="Arial"/>
          <w:sz w:val="24"/>
          <w:szCs w:val="24"/>
          <w:lang w:val="et-EE"/>
        </w:rPr>
        <w:t xml:space="preserve"> Väljuv õhk puhastatakse mahutite kõrvale rajatavas </w:t>
      </w:r>
      <w:proofErr w:type="spellStart"/>
      <w:r w:rsidR="00483323" w:rsidRPr="00DC1780">
        <w:rPr>
          <w:rFonts w:ascii="Arial" w:hAnsi="Arial" w:cs="Arial"/>
          <w:sz w:val="24"/>
          <w:szCs w:val="24"/>
          <w:lang w:val="et-EE"/>
        </w:rPr>
        <w:t>biofiltris</w:t>
      </w:r>
      <w:proofErr w:type="spellEnd"/>
      <w:r w:rsidR="00483323" w:rsidRPr="00DC1780">
        <w:rPr>
          <w:rFonts w:ascii="Arial" w:hAnsi="Arial" w:cs="Arial"/>
          <w:sz w:val="24"/>
          <w:szCs w:val="24"/>
          <w:lang w:val="et-EE"/>
        </w:rPr>
        <w:t xml:space="preserve">. Nii </w:t>
      </w:r>
      <w:proofErr w:type="spellStart"/>
      <w:r w:rsidR="00483323" w:rsidRPr="00DC1780">
        <w:rPr>
          <w:rFonts w:ascii="Arial" w:hAnsi="Arial" w:cs="Arial"/>
          <w:sz w:val="24"/>
          <w:szCs w:val="24"/>
          <w:lang w:val="et-EE"/>
        </w:rPr>
        <w:t>sissetõmbe</w:t>
      </w:r>
      <w:proofErr w:type="spellEnd"/>
      <w:r w:rsidR="00483323" w:rsidRPr="00DC1780">
        <w:rPr>
          <w:rFonts w:ascii="Arial" w:hAnsi="Arial" w:cs="Arial"/>
          <w:sz w:val="24"/>
          <w:szCs w:val="24"/>
          <w:lang w:val="et-EE"/>
        </w:rPr>
        <w:t xml:space="preserve"> kui heitõhu torustikul peavad olema tagasivoolu tõkestavad klapid, et takistada haisva õhu </w:t>
      </w:r>
      <w:proofErr w:type="spellStart"/>
      <w:r w:rsidR="00483323" w:rsidRPr="00DC1780">
        <w:rPr>
          <w:rFonts w:ascii="Arial" w:hAnsi="Arial" w:cs="Arial"/>
          <w:sz w:val="24"/>
          <w:szCs w:val="24"/>
          <w:lang w:val="et-EE"/>
        </w:rPr>
        <w:t>pihkumist</w:t>
      </w:r>
      <w:proofErr w:type="spellEnd"/>
      <w:r w:rsidR="00483323" w:rsidRPr="00DC1780">
        <w:rPr>
          <w:rFonts w:ascii="Arial" w:hAnsi="Arial" w:cs="Arial"/>
          <w:sz w:val="24"/>
          <w:szCs w:val="24"/>
          <w:lang w:val="et-EE"/>
        </w:rPr>
        <w:t xml:space="preserve"> </w:t>
      </w:r>
      <w:r w:rsidR="009A6FCC" w:rsidRPr="00DC1780">
        <w:rPr>
          <w:rFonts w:ascii="Arial" w:hAnsi="Arial" w:cs="Arial"/>
          <w:sz w:val="24"/>
          <w:szCs w:val="24"/>
          <w:lang w:val="et-EE"/>
        </w:rPr>
        <w:t xml:space="preserve">torustikest ja </w:t>
      </w:r>
      <w:r w:rsidR="00483323" w:rsidRPr="00DC1780">
        <w:rPr>
          <w:rFonts w:ascii="Arial" w:hAnsi="Arial" w:cs="Arial"/>
          <w:sz w:val="24"/>
          <w:szCs w:val="24"/>
          <w:lang w:val="et-EE"/>
        </w:rPr>
        <w:t>mahutitest.</w:t>
      </w:r>
    </w:p>
    <w:p w14:paraId="13F7C851" w14:textId="6F5FB8BC" w:rsidR="00045767" w:rsidRPr="00DC1780" w:rsidRDefault="00045767" w:rsidP="00045767">
      <w:pPr>
        <w:pStyle w:val="Pealkiri3"/>
      </w:pPr>
      <w:bookmarkStart w:id="88" w:name="_Toc144305480"/>
      <w:r w:rsidRPr="00DC1780">
        <w:t>Heitõhu puhastusseade</w:t>
      </w:r>
      <w:bookmarkEnd w:id="88"/>
    </w:p>
    <w:p w14:paraId="36C6CA0B" w14:textId="3D42A47C" w:rsidR="00A0441F" w:rsidRPr="00DC1780" w:rsidRDefault="00C21680" w:rsidP="005A49C9">
      <w:pPr>
        <w:spacing w:after="120" w:line="260" w:lineRule="atLeast"/>
        <w:jc w:val="both"/>
        <w:rPr>
          <w:rFonts w:ascii="Arial" w:eastAsia="Calibri" w:hAnsi="Arial" w:cs="Times New Roman"/>
          <w:sz w:val="24"/>
          <w:szCs w:val="24"/>
          <w:lang w:val="et-EE" w:eastAsia="et-EE"/>
        </w:rPr>
      </w:pPr>
      <w:r w:rsidRPr="00DC1780">
        <w:rPr>
          <w:rFonts w:ascii="Arial" w:eastAsia="Calibri" w:hAnsi="Arial" w:cs="Times New Roman"/>
          <w:sz w:val="24"/>
          <w:szCs w:val="24"/>
          <w:lang w:val="et-EE" w:eastAsia="et-EE"/>
        </w:rPr>
        <w:t xml:space="preserve">Kanalisatsioonipumpla ja avariimahuti heitõhu puhastamiseks on kavandatud </w:t>
      </w:r>
      <w:proofErr w:type="spellStart"/>
      <w:r w:rsidRPr="00DC1780">
        <w:rPr>
          <w:rFonts w:ascii="Arial" w:eastAsia="Calibri" w:hAnsi="Arial" w:cs="Times New Roman"/>
          <w:sz w:val="24"/>
          <w:szCs w:val="24"/>
          <w:lang w:val="et-EE" w:eastAsia="et-EE"/>
        </w:rPr>
        <w:t>biofilter</w:t>
      </w:r>
      <w:proofErr w:type="spellEnd"/>
      <w:r w:rsidRPr="00DC1780">
        <w:rPr>
          <w:rFonts w:ascii="Arial" w:eastAsia="Calibri" w:hAnsi="Arial" w:cs="Times New Roman"/>
          <w:sz w:val="24"/>
          <w:szCs w:val="24"/>
          <w:lang w:val="et-EE" w:eastAsia="et-EE"/>
        </w:rPr>
        <w:t xml:space="preserve"> orienteeruvate  mõõtudega: L = 8 m, B = 3 m H = 2 m ja kasuliku mahuga ca ´ 7,5 x 2,5 x 1,5 </w:t>
      </w:r>
      <w:r w:rsidR="00B40309" w:rsidRPr="00DC1780">
        <w:rPr>
          <w:rFonts w:ascii="Arial" w:eastAsia="Calibri" w:hAnsi="Arial" w:cs="Arial"/>
          <w:sz w:val="24"/>
          <w:szCs w:val="24"/>
          <w:lang w:val="et-EE" w:eastAsia="et-EE"/>
        </w:rPr>
        <w:t>≈</w:t>
      </w:r>
      <w:r w:rsidRPr="00DC1780">
        <w:rPr>
          <w:rFonts w:ascii="Arial" w:eastAsia="Calibri" w:hAnsi="Arial" w:cs="Times New Roman"/>
          <w:sz w:val="24"/>
          <w:szCs w:val="24"/>
          <w:lang w:val="et-EE" w:eastAsia="et-EE"/>
        </w:rPr>
        <w:t xml:space="preserve"> 2</w:t>
      </w:r>
      <w:r w:rsidR="00B40309" w:rsidRPr="00DC1780">
        <w:rPr>
          <w:rFonts w:ascii="Arial" w:eastAsia="Calibri" w:hAnsi="Arial" w:cs="Times New Roman"/>
          <w:sz w:val="24"/>
          <w:szCs w:val="24"/>
          <w:lang w:val="et-EE" w:eastAsia="et-EE"/>
        </w:rPr>
        <w:t xml:space="preserve">8 </w:t>
      </w:r>
      <w:r w:rsidRPr="00DC1780">
        <w:rPr>
          <w:rFonts w:ascii="Arial" w:eastAsia="Calibri" w:hAnsi="Arial" w:cs="Times New Roman"/>
          <w:sz w:val="24"/>
          <w:szCs w:val="24"/>
          <w:lang w:val="et-EE" w:eastAsia="et-EE"/>
        </w:rPr>
        <w:t>m</w:t>
      </w:r>
      <w:r w:rsidRPr="00DC1780">
        <w:rPr>
          <w:rFonts w:ascii="Arial" w:eastAsia="Calibri" w:hAnsi="Arial" w:cs="Times New Roman"/>
          <w:sz w:val="24"/>
          <w:szCs w:val="24"/>
          <w:vertAlign w:val="superscript"/>
          <w:lang w:val="et-EE" w:eastAsia="et-EE"/>
        </w:rPr>
        <w:t>3</w:t>
      </w:r>
      <w:r w:rsidRPr="00DC1780">
        <w:rPr>
          <w:rFonts w:ascii="Arial" w:eastAsia="Calibri" w:hAnsi="Arial" w:cs="Times New Roman"/>
          <w:sz w:val="24"/>
          <w:szCs w:val="24"/>
          <w:lang w:val="et-EE" w:eastAsia="et-EE"/>
        </w:rPr>
        <w:t>. Konstruktsioon valmistatakse plastikust (PE ja Panel</w:t>
      </w:r>
      <w:r w:rsidR="00A4597B" w:rsidRPr="00DC1780">
        <w:rPr>
          <w:rFonts w:ascii="Arial" w:eastAsia="Calibri" w:hAnsi="Arial" w:cs="Times New Roman"/>
          <w:sz w:val="24"/>
          <w:szCs w:val="24"/>
          <w:lang w:val="et-EE" w:eastAsia="et-EE"/>
        </w:rPr>
        <w:t>t</w:t>
      </w:r>
      <w:r w:rsidRPr="00DC1780">
        <w:rPr>
          <w:rFonts w:ascii="Arial" w:eastAsia="Calibri" w:hAnsi="Arial" w:cs="Times New Roman"/>
          <w:sz w:val="24"/>
          <w:szCs w:val="24"/>
          <w:lang w:val="et-EE" w:eastAsia="et-EE"/>
        </w:rPr>
        <w:t xml:space="preserve">ime-50 ‒ Tootja </w:t>
      </w:r>
      <w:proofErr w:type="spellStart"/>
      <w:r w:rsidRPr="00DC1780">
        <w:rPr>
          <w:rFonts w:ascii="Arial" w:eastAsia="Calibri" w:hAnsi="Arial" w:cs="Times New Roman"/>
          <w:sz w:val="24"/>
          <w:szCs w:val="24"/>
          <w:lang w:val="et-EE" w:eastAsia="et-EE"/>
        </w:rPr>
        <w:t>Greenforce</w:t>
      </w:r>
      <w:proofErr w:type="spellEnd"/>
      <w:r w:rsidRPr="00DC1780">
        <w:rPr>
          <w:rFonts w:ascii="Arial" w:eastAsia="Calibri" w:hAnsi="Arial" w:cs="Times New Roman"/>
          <w:sz w:val="24"/>
          <w:szCs w:val="24"/>
          <w:lang w:val="et-EE" w:eastAsia="et-EE"/>
        </w:rPr>
        <w:t xml:space="preserve"> OY või muu).</w:t>
      </w:r>
    </w:p>
    <w:p w14:paraId="4035D77F" w14:textId="77777777" w:rsidR="00C21680" w:rsidRPr="00DC1780" w:rsidRDefault="00C21680" w:rsidP="00AC118F">
      <w:pPr>
        <w:spacing w:after="60" w:line="260" w:lineRule="atLeast"/>
        <w:jc w:val="both"/>
        <w:rPr>
          <w:rFonts w:ascii="Arial" w:eastAsia="Calibri" w:hAnsi="Arial" w:cs="Times New Roman"/>
          <w:sz w:val="24"/>
          <w:szCs w:val="24"/>
          <w:lang w:val="et-EE" w:eastAsia="et-EE"/>
        </w:rPr>
      </w:pPr>
      <w:r w:rsidRPr="00DC1780">
        <w:rPr>
          <w:rFonts w:ascii="Arial" w:eastAsia="Calibri" w:hAnsi="Arial" w:cs="Times New Roman"/>
          <w:sz w:val="24"/>
          <w:szCs w:val="24"/>
          <w:lang w:val="et-EE" w:eastAsia="et-EE"/>
        </w:rPr>
        <w:t>Filter täitematerjal paigaldatakse kahe kihina:</w:t>
      </w:r>
    </w:p>
    <w:p w14:paraId="6C990750" w14:textId="0CF69023" w:rsidR="00C21680" w:rsidRPr="00DC1780" w:rsidRDefault="00C21680" w:rsidP="002C475A">
      <w:pPr>
        <w:numPr>
          <w:ilvl w:val="0"/>
          <w:numId w:val="50"/>
        </w:numPr>
        <w:spacing w:after="60" w:line="260" w:lineRule="atLeast"/>
        <w:jc w:val="both"/>
        <w:rPr>
          <w:rFonts w:ascii="Arial" w:eastAsia="Calibri" w:hAnsi="Arial" w:cs="Times New Roman"/>
          <w:sz w:val="24"/>
          <w:szCs w:val="24"/>
          <w:lang w:val="et-EE" w:eastAsia="et-EE"/>
        </w:rPr>
      </w:pPr>
      <w:r w:rsidRPr="00DC1780">
        <w:rPr>
          <w:rFonts w:ascii="Arial" w:eastAsia="Calibri" w:hAnsi="Arial" w:cs="Times New Roman"/>
          <w:sz w:val="24"/>
          <w:szCs w:val="24"/>
          <w:lang w:val="et-EE" w:eastAsia="et-EE"/>
        </w:rPr>
        <w:t>Alumine kiht h</w:t>
      </w:r>
      <w:r w:rsidR="00B40309" w:rsidRPr="00DC1780">
        <w:rPr>
          <w:rFonts w:ascii="Arial" w:eastAsia="Calibri" w:hAnsi="Arial" w:cs="Times New Roman"/>
          <w:sz w:val="24"/>
          <w:szCs w:val="24"/>
          <w:lang w:val="et-EE" w:eastAsia="et-EE"/>
        </w:rPr>
        <w:t xml:space="preserve"> </w:t>
      </w:r>
      <w:r w:rsidR="00B40309" w:rsidRPr="00DC1780">
        <w:rPr>
          <w:rFonts w:ascii="Arial" w:eastAsia="Calibri" w:hAnsi="Arial" w:cs="Arial"/>
          <w:sz w:val="24"/>
          <w:szCs w:val="24"/>
          <w:lang w:val="et-EE" w:eastAsia="et-EE"/>
        </w:rPr>
        <w:t>≈</w:t>
      </w:r>
      <w:r w:rsidR="00B40309" w:rsidRPr="00DC1780">
        <w:rPr>
          <w:rFonts w:ascii="Arial" w:eastAsia="Calibri" w:hAnsi="Arial" w:cs="Times New Roman"/>
          <w:sz w:val="24"/>
          <w:szCs w:val="24"/>
          <w:lang w:val="et-EE" w:eastAsia="et-EE"/>
        </w:rPr>
        <w:t xml:space="preserve"> 0,</w:t>
      </w:r>
      <w:r w:rsidRPr="00DC1780">
        <w:rPr>
          <w:rFonts w:ascii="Arial" w:eastAsia="Calibri" w:hAnsi="Arial" w:cs="Times New Roman"/>
          <w:sz w:val="24"/>
          <w:szCs w:val="24"/>
          <w:lang w:val="et-EE" w:eastAsia="et-EE"/>
        </w:rPr>
        <w:t>7</w:t>
      </w:r>
      <w:r w:rsidR="00B40309" w:rsidRPr="00DC1780">
        <w:rPr>
          <w:rFonts w:ascii="Arial" w:eastAsia="Calibri" w:hAnsi="Arial" w:cs="Times New Roman"/>
          <w:sz w:val="24"/>
          <w:szCs w:val="24"/>
          <w:lang w:val="et-EE" w:eastAsia="et-EE"/>
        </w:rPr>
        <w:t xml:space="preserve"> </w:t>
      </w:r>
      <w:r w:rsidRPr="00DC1780">
        <w:rPr>
          <w:rFonts w:ascii="Arial" w:eastAsia="Calibri" w:hAnsi="Arial" w:cs="Times New Roman"/>
          <w:sz w:val="24"/>
          <w:szCs w:val="24"/>
          <w:lang w:val="et-EE" w:eastAsia="et-EE"/>
        </w:rPr>
        <w:t xml:space="preserve">m ‒ </w:t>
      </w:r>
      <w:proofErr w:type="spellStart"/>
      <w:r w:rsidRPr="00DC1780">
        <w:rPr>
          <w:rFonts w:ascii="Arial" w:eastAsia="Calibri" w:hAnsi="Arial" w:cs="Times New Roman"/>
          <w:sz w:val="24"/>
          <w:szCs w:val="24"/>
          <w:lang w:val="et-EE" w:eastAsia="et-EE"/>
        </w:rPr>
        <w:t>puiduhake</w:t>
      </w:r>
      <w:proofErr w:type="spellEnd"/>
      <w:r w:rsidRPr="00DC1780">
        <w:rPr>
          <w:rFonts w:ascii="Arial" w:eastAsia="Calibri" w:hAnsi="Arial" w:cs="Times New Roman"/>
          <w:sz w:val="24"/>
          <w:szCs w:val="24"/>
          <w:lang w:val="et-EE" w:eastAsia="et-EE"/>
        </w:rPr>
        <w:t>;</w:t>
      </w:r>
    </w:p>
    <w:p w14:paraId="45BA82A5" w14:textId="0D9DC82A" w:rsidR="00C21680" w:rsidRPr="00DC1780" w:rsidRDefault="00C21680" w:rsidP="002C475A">
      <w:pPr>
        <w:numPr>
          <w:ilvl w:val="0"/>
          <w:numId w:val="50"/>
        </w:numPr>
        <w:spacing w:after="120" w:line="260" w:lineRule="atLeast"/>
        <w:jc w:val="both"/>
        <w:rPr>
          <w:rFonts w:ascii="Arial" w:eastAsia="Calibri" w:hAnsi="Arial" w:cs="Times New Roman"/>
          <w:sz w:val="24"/>
          <w:szCs w:val="24"/>
          <w:lang w:val="et-EE" w:eastAsia="et-EE"/>
        </w:rPr>
      </w:pPr>
      <w:r w:rsidRPr="00DC1780">
        <w:rPr>
          <w:rFonts w:ascii="Arial" w:eastAsia="Calibri" w:hAnsi="Arial" w:cs="Times New Roman"/>
          <w:sz w:val="24"/>
          <w:szCs w:val="24"/>
          <w:lang w:val="et-EE" w:eastAsia="et-EE"/>
        </w:rPr>
        <w:t>Ülemine kiht h</w:t>
      </w:r>
      <w:r w:rsidR="00B40309" w:rsidRPr="00DC1780">
        <w:rPr>
          <w:rFonts w:ascii="Arial" w:eastAsia="Calibri" w:hAnsi="Arial" w:cs="Times New Roman"/>
          <w:sz w:val="24"/>
          <w:szCs w:val="24"/>
          <w:lang w:val="et-EE" w:eastAsia="et-EE"/>
        </w:rPr>
        <w:t xml:space="preserve"> </w:t>
      </w:r>
      <w:r w:rsidR="00B40309" w:rsidRPr="00DC1780">
        <w:rPr>
          <w:rFonts w:ascii="Arial" w:eastAsia="Calibri" w:hAnsi="Arial" w:cs="Arial"/>
          <w:sz w:val="24"/>
          <w:szCs w:val="24"/>
          <w:lang w:val="et-EE" w:eastAsia="et-EE"/>
        </w:rPr>
        <w:t>≈</w:t>
      </w:r>
      <w:r w:rsidR="00B40309" w:rsidRPr="00DC1780">
        <w:rPr>
          <w:rFonts w:ascii="Arial" w:eastAsia="Calibri" w:hAnsi="Arial" w:cs="Times New Roman"/>
          <w:sz w:val="24"/>
          <w:szCs w:val="24"/>
          <w:lang w:val="et-EE" w:eastAsia="et-EE"/>
        </w:rPr>
        <w:t xml:space="preserve"> 0,</w:t>
      </w:r>
      <w:r w:rsidRPr="00DC1780">
        <w:rPr>
          <w:rFonts w:ascii="Arial" w:eastAsia="Calibri" w:hAnsi="Arial" w:cs="Times New Roman"/>
          <w:sz w:val="24"/>
          <w:szCs w:val="24"/>
          <w:lang w:val="et-EE" w:eastAsia="et-EE"/>
        </w:rPr>
        <w:t>8</w:t>
      </w:r>
      <w:r w:rsidR="00B40309" w:rsidRPr="00DC1780">
        <w:rPr>
          <w:rFonts w:ascii="Arial" w:eastAsia="Calibri" w:hAnsi="Arial" w:cs="Times New Roman"/>
          <w:sz w:val="24"/>
          <w:szCs w:val="24"/>
          <w:lang w:val="et-EE" w:eastAsia="et-EE"/>
        </w:rPr>
        <w:t xml:space="preserve"> </w:t>
      </w:r>
      <w:r w:rsidRPr="00DC1780">
        <w:rPr>
          <w:rFonts w:ascii="Arial" w:eastAsia="Calibri" w:hAnsi="Arial" w:cs="Times New Roman"/>
          <w:sz w:val="24"/>
          <w:szCs w:val="24"/>
          <w:lang w:val="et-EE" w:eastAsia="et-EE"/>
        </w:rPr>
        <w:t xml:space="preserve">m ‒ jäme sorteeritud männikoor ( </w:t>
      </w:r>
      <w:r w:rsidR="00A0441F" w:rsidRPr="00DC1780">
        <w:rPr>
          <w:rFonts w:ascii="Arial" w:eastAsia="Calibri" w:hAnsi="Arial" w:cs="Times New Roman"/>
          <w:sz w:val="24"/>
          <w:szCs w:val="24"/>
          <w:lang w:val="et-EE" w:eastAsia="et-EE"/>
        </w:rPr>
        <w:t xml:space="preserve">L </w:t>
      </w:r>
      <w:r w:rsidRPr="00DC1780">
        <w:rPr>
          <w:rFonts w:ascii="Arial" w:eastAsia="Calibri" w:hAnsi="Arial" w:cs="Times New Roman"/>
          <w:sz w:val="24"/>
          <w:szCs w:val="24"/>
          <w:lang w:val="et-EE" w:eastAsia="et-EE"/>
        </w:rPr>
        <w:t>= 50…70mm);</w:t>
      </w:r>
    </w:p>
    <w:p w14:paraId="1F32D414" w14:textId="3D91012A" w:rsidR="00C21680" w:rsidRPr="00DC1780" w:rsidRDefault="00C21680" w:rsidP="00AC118F">
      <w:pPr>
        <w:spacing w:after="60" w:line="260" w:lineRule="atLeast"/>
        <w:jc w:val="both"/>
        <w:rPr>
          <w:rFonts w:ascii="Arial" w:eastAsia="Calibri" w:hAnsi="Arial" w:cs="Times New Roman"/>
          <w:sz w:val="24"/>
          <w:szCs w:val="24"/>
          <w:lang w:val="et-EE" w:eastAsia="et-EE"/>
        </w:rPr>
      </w:pPr>
      <w:r w:rsidRPr="00DC1780">
        <w:rPr>
          <w:rFonts w:ascii="Arial" w:eastAsia="Calibri" w:hAnsi="Arial" w:cs="Times New Roman"/>
          <w:sz w:val="24"/>
          <w:szCs w:val="24"/>
          <w:lang w:val="et-EE" w:eastAsia="et-EE"/>
        </w:rPr>
        <w:t xml:space="preserve">Filtri tehnoloogilised parameetrid on </w:t>
      </w:r>
      <w:r w:rsidR="00A0441F" w:rsidRPr="00DC1780">
        <w:rPr>
          <w:rFonts w:ascii="Arial" w:eastAsia="Calibri" w:hAnsi="Arial" w:cs="Times New Roman"/>
          <w:sz w:val="24"/>
          <w:szCs w:val="24"/>
          <w:lang w:val="et-EE" w:eastAsia="et-EE"/>
        </w:rPr>
        <w:t xml:space="preserve">orienteeruvalt </w:t>
      </w:r>
      <w:r w:rsidRPr="00DC1780">
        <w:rPr>
          <w:rFonts w:ascii="Arial" w:eastAsia="Calibri" w:hAnsi="Arial" w:cs="Times New Roman"/>
          <w:sz w:val="24"/>
          <w:szCs w:val="24"/>
          <w:lang w:val="et-EE" w:eastAsia="et-EE"/>
        </w:rPr>
        <w:t>järgmised:</w:t>
      </w:r>
    </w:p>
    <w:p w14:paraId="7BFEB876" w14:textId="248FFB08" w:rsidR="00C21680" w:rsidRPr="00DC1780" w:rsidRDefault="00C21680" w:rsidP="002C475A">
      <w:pPr>
        <w:numPr>
          <w:ilvl w:val="0"/>
          <w:numId w:val="51"/>
        </w:numPr>
        <w:tabs>
          <w:tab w:val="right" w:pos="3686"/>
          <w:tab w:val="left" w:pos="3969"/>
        </w:tabs>
        <w:spacing w:after="60" w:line="260" w:lineRule="atLeast"/>
        <w:jc w:val="both"/>
        <w:rPr>
          <w:rFonts w:ascii="Arial" w:eastAsia="Calibri" w:hAnsi="Arial" w:cs="Times New Roman"/>
          <w:sz w:val="24"/>
          <w:szCs w:val="24"/>
          <w:lang w:val="et-EE" w:eastAsia="et-EE"/>
        </w:rPr>
      </w:pPr>
      <w:r w:rsidRPr="00DC1780">
        <w:rPr>
          <w:rFonts w:ascii="Arial" w:eastAsia="Calibri" w:hAnsi="Arial" w:cs="Times New Roman"/>
          <w:sz w:val="24"/>
          <w:szCs w:val="24"/>
          <w:lang w:val="et-EE" w:eastAsia="et-EE"/>
        </w:rPr>
        <w:t>Pindala</w:t>
      </w:r>
      <w:r w:rsidRPr="00DC1780">
        <w:rPr>
          <w:rFonts w:ascii="Arial" w:eastAsia="Calibri" w:hAnsi="Arial" w:cs="Times New Roman"/>
          <w:sz w:val="24"/>
          <w:szCs w:val="24"/>
          <w:lang w:val="et-EE" w:eastAsia="et-EE"/>
        </w:rPr>
        <w:tab/>
        <w:t>1</w:t>
      </w:r>
      <w:r w:rsidR="00A0441F" w:rsidRPr="00DC1780">
        <w:rPr>
          <w:rFonts w:ascii="Arial" w:eastAsia="Calibri" w:hAnsi="Arial" w:cs="Times New Roman"/>
          <w:sz w:val="24"/>
          <w:szCs w:val="24"/>
          <w:lang w:val="et-EE" w:eastAsia="et-EE"/>
        </w:rPr>
        <w:t>8</w:t>
      </w:r>
      <w:r w:rsidRPr="00DC1780">
        <w:rPr>
          <w:rFonts w:ascii="Arial" w:eastAsia="Calibri" w:hAnsi="Arial" w:cs="Times New Roman"/>
          <w:sz w:val="24"/>
          <w:szCs w:val="24"/>
          <w:lang w:val="et-EE" w:eastAsia="et-EE"/>
        </w:rPr>
        <w:t>,</w:t>
      </w:r>
      <w:r w:rsidR="00A0441F" w:rsidRPr="00DC1780">
        <w:rPr>
          <w:rFonts w:ascii="Arial" w:eastAsia="Calibri" w:hAnsi="Arial" w:cs="Times New Roman"/>
          <w:sz w:val="24"/>
          <w:szCs w:val="24"/>
          <w:lang w:val="et-EE" w:eastAsia="et-EE"/>
        </w:rPr>
        <w:t>7</w:t>
      </w:r>
      <w:r w:rsidRPr="00DC1780">
        <w:rPr>
          <w:rFonts w:ascii="Arial" w:eastAsia="Calibri" w:hAnsi="Arial" w:cs="Times New Roman"/>
          <w:sz w:val="24"/>
          <w:szCs w:val="24"/>
          <w:lang w:val="et-EE" w:eastAsia="et-EE"/>
        </w:rPr>
        <w:tab/>
        <w:t>m</w:t>
      </w:r>
      <w:r w:rsidRPr="00DC1780">
        <w:rPr>
          <w:rFonts w:ascii="Arial" w:eastAsia="Calibri" w:hAnsi="Arial" w:cs="Times New Roman"/>
          <w:sz w:val="24"/>
          <w:szCs w:val="24"/>
          <w:vertAlign w:val="superscript"/>
          <w:lang w:val="et-EE" w:eastAsia="et-EE"/>
        </w:rPr>
        <w:t>2</w:t>
      </w:r>
    </w:p>
    <w:p w14:paraId="75F785B8" w14:textId="2F4742BD" w:rsidR="00C21680" w:rsidRPr="00DC1780" w:rsidRDefault="00C21680" w:rsidP="002C475A">
      <w:pPr>
        <w:numPr>
          <w:ilvl w:val="0"/>
          <w:numId w:val="51"/>
        </w:numPr>
        <w:tabs>
          <w:tab w:val="right" w:pos="3686"/>
          <w:tab w:val="left" w:pos="3969"/>
        </w:tabs>
        <w:spacing w:after="60" w:line="260" w:lineRule="atLeast"/>
        <w:jc w:val="both"/>
        <w:rPr>
          <w:rFonts w:ascii="Arial" w:eastAsia="Calibri" w:hAnsi="Arial" w:cs="Times New Roman"/>
          <w:sz w:val="24"/>
          <w:szCs w:val="24"/>
          <w:lang w:val="et-EE" w:eastAsia="et-EE"/>
        </w:rPr>
      </w:pPr>
      <w:r w:rsidRPr="00DC1780">
        <w:rPr>
          <w:rFonts w:ascii="Arial" w:eastAsia="Calibri" w:hAnsi="Arial" w:cs="Times New Roman"/>
          <w:sz w:val="24"/>
          <w:szCs w:val="24"/>
          <w:lang w:val="et-EE" w:eastAsia="et-EE"/>
        </w:rPr>
        <w:t>Nominaalkoormus</w:t>
      </w:r>
      <w:r w:rsidRPr="00DC1780">
        <w:rPr>
          <w:rFonts w:ascii="Arial" w:eastAsia="Calibri" w:hAnsi="Arial" w:cs="Times New Roman"/>
          <w:sz w:val="24"/>
          <w:szCs w:val="24"/>
          <w:lang w:val="et-EE" w:eastAsia="et-EE"/>
        </w:rPr>
        <w:tab/>
        <w:t xml:space="preserve">2 </w:t>
      </w:r>
      <w:r w:rsidR="00A0441F" w:rsidRPr="00DC1780">
        <w:rPr>
          <w:rFonts w:ascii="Arial" w:eastAsia="Calibri" w:hAnsi="Arial" w:cs="Times New Roman"/>
          <w:sz w:val="24"/>
          <w:szCs w:val="24"/>
          <w:lang w:val="et-EE" w:eastAsia="et-EE"/>
        </w:rPr>
        <w:t>000</w:t>
      </w:r>
      <w:r w:rsidRPr="00DC1780">
        <w:rPr>
          <w:rFonts w:ascii="Arial" w:eastAsia="Calibri" w:hAnsi="Arial" w:cs="Times New Roman"/>
          <w:sz w:val="24"/>
          <w:szCs w:val="24"/>
          <w:lang w:val="et-EE" w:eastAsia="et-EE"/>
        </w:rPr>
        <w:tab/>
        <w:t>m</w:t>
      </w:r>
      <w:r w:rsidRPr="00DC1780">
        <w:rPr>
          <w:rFonts w:ascii="Arial" w:eastAsia="Calibri" w:hAnsi="Arial" w:cs="Times New Roman"/>
          <w:sz w:val="24"/>
          <w:szCs w:val="24"/>
          <w:vertAlign w:val="superscript"/>
          <w:lang w:val="et-EE" w:eastAsia="et-EE"/>
        </w:rPr>
        <w:t>3</w:t>
      </w:r>
      <w:r w:rsidRPr="00DC1780">
        <w:rPr>
          <w:rFonts w:ascii="Arial" w:eastAsia="Calibri" w:hAnsi="Arial" w:cs="Times New Roman"/>
          <w:sz w:val="24"/>
          <w:szCs w:val="24"/>
          <w:lang w:val="et-EE" w:eastAsia="et-EE"/>
        </w:rPr>
        <w:t>/h</w:t>
      </w:r>
    </w:p>
    <w:p w14:paraId="33D1D19D" w14:textId="1D9FACB1" w:rsidR="00C21680" w:rsidRPr="00DC1780" w:rsidRDefault="00C21680" w:rsidP="002C475A">
      <w:pPr>
        <w:numPr>
          <w:ilvl w:val="0"/>
          <w:numId w:val="51"/>
        </w:numPr>
        <w:tabs>
          <w:tab w:val="right" w:pos="3686"/>
          <w:tab w:val="left" w:pos="3969"/>
        </w:tabs>
        <w:spacing w:after="60" w:line="260" w:lineRule="atLeast"/>
        <w:jc w:val="both"/>
        <w:rPr>
          <w:rFonts w:ascii="Arial" w:eastAsia="Calibri" w:hAnsi="Arial" w:cs="Times New Roman"/>
          <w:sz w:val="24"/>
          <w:szCs w:val="24"/>
          <w:lang w:val="et-EE" w:eastAsia="et-EE"/>
        </w:rPr>
      </w:pPr>
      <w:r w:rsidRPr="00DC1780">
        <w:rPr>
          <w:rFonts w:ascii="Arial" w:eastAsia="Calibri" w:hAnsi="Arial" w:cs="Times New Roman"/>
          <w:sz w:val="24"/>
          <w:szCs w:val="24"/>
          <w:lang w:val="et-EE" w:eastAsia="et-EE"/>
        </w:rPr>
        <w:t>Pinnakoormus</w:t>
      </w:r>
      <w:r w:rsidRPr="00DC1780">
        <w:rPr>
          <w:rFonts w:ascii="Arial" w:eastAsia="Calibri" w:hAnsi="Arial" w:cs="Times New Roman"/>
          <w:sz w:val="24"/>
          <w:szCs w:val="24"/>
          <w:lang w:val="et-EE" w:eastAsia="et-EE"/>
        </w:rPr>
        <w:tab/>
        <w:t>15</w:t>
      </w:r>
      <w:r w:rsidR="00A0441F" w:rsidRPr="00DC1780">
        <w:rPr>
          <w:rFonts w:ascii="Arial" w:eastAsia="Calibri" w:hAnsi="Arial" w:cs="Times New Roman"/>
          <w:sz w:val="24"/>
          <w:szCs w:val="24"/>
          <w:lang w:val="et-EE" w:eastAsia="et-EE"/>
        </w:rPr>
        <w:t>0</w:t>
      </w:r>
      <w:r w:rsidRPr="00DC1780">
        <w:rPr>
          <w:rFonts w:ascii="Arial" w:eastAsia="Calibri" w:hAnsi="Arial" w:cs="Times New Roman"/>
          <w:sz w:val="24"/>
          <w:szCs w:val="24"/>
          <w:lang w:val="et-EE" w:eastAsia="et-EE"/>
        </w:rPr>
        <w:tab/>
        <w:t>m/h</w:t>
      </w:r>
    </w:p>
    <w:p w14:paraId="136351EC" w14:textId="11B0CA9C" w:rsidR="00C21680" w:rsidRPr="00DC1780" w:rsidRDefault="00C21680" w:rsidP="002C475A">
      <w:pPr>
        <w:numPr>
          <w:ilvl w:val="0"/>
          <w:numId w:val="51"/>
        </w:numPr>
        <w:tabs>
          <w:tab w:val="right" w:pos="3686"/>
          <w:tab w:val="left" w:pos="3969"/>
        </w:tabs>
        <w:spacing w:after="60" w:line="260" w:lineRule="atLeast"/>
        <w:jc w:val="both"/>
        <w:rPr>
          <w:rFonts w:ascii="Arial" w:eastAsia="Calibri" w:hAnsi="Arial" w:cs="Times New Roman"/>
          <w:sz w:val="24"/>
          <w:szCs w:val="24"/>
          <w:lang w:val="et-EE" w:eastAsia="et-EE"/>
        </w:rPr>
      </w:pPr>
      <w:r w:rsidRPr="00DC1780">
        <w:rPr>
          <w:rFonts w:ascii="Arial" w:eastAsia="Calibri" w:hAnsi="Arial" w:cs="Times New Roman"/>
          <w:sz w:val="24"/>
          <w:szCs w:val="24"/>
          <w:lang w:val="et-EE" w:eastAsia="et-EE"/>
        </w:rPr>
        <w:t>Kiirus</w:t>
      </w:r>
      <w:r w:rsidRPr="00DC1780">
        <w:rPr>
          <w:rFonts w:ascii="Arial" w:eastAsia="Calibri" w:hAnsi="Arial" w:cs="Times New Roman"/>
          <w:sz w:val="24"/>
          <w:szCs w:val="24"/>
          <w:lang w:val="et-EE" w:eastAsia="et-EE"/>
        </w:rPr>
        <w:tab/>
        <w:t xml:space="preserve">2,5 </w:t>
      </w:r>
      <w:r w:rsidRPr="00DC1780">
        <w:rPr>
          <w:rFonts w:ascii="Arial" w:eastAsia="Calibri" w:hAnsi="Arial" w:cs="Times New Roman"/>
          <w:sz w:val="24"/>
          <w:szCs w:val="24"/>
          <w:lang w:val="et-EE" w:eastAsia="et-EE"/>
        </w:rPr>
        <w:tab/>
        <w:t>m/min</w:t>
      </w:r>
    </w:p>
    <w:p w14:paraId="644A9510" w14:textId="46598103" w:rsidR="00C21680" w:rsidRPr="00DC1780" w:rsidRDefault="00C21680" w:rsidP="002C475A">
      <w:pPr>
        <w:numPr>
          <w:ilvl w:val="0"/>
          <w:numId w:val="51"/>
        </w:numPr>
        <w:tabs>
          <w:tab w:val="right" w:pos="3686"/>
          <w:tab w:val="left" w:pos="3969"/>
        </w:tabs>
        <w:spacing w:after="60" w:line="260" w:lineRule="atLeast"/>
        <w:jc w:val="both"/>
        <w:rPr>
          <w:rFonts w:ascii="Arial" w:eastAsia="Calibri" w:hAnsi="Arial" w:cs="Times New Roman"/>
          <w:sz w:val="24"/>
          <w:szCs w:val="24"/>
          <w:lang w:val="et-EE" w:eastAsia="et-EE"/>
        </w:rPr>
      </w:pPr>
      <w:r w:rsidRPr="00DC1780">
        <w:rPr>
          <w:rFonts w:ascii="Arial" w:eastAsia="Calibri" w:hAnsi="Arial" w:cs="Times New Roman"/>
          <w:sz w:val="24"/>
          <w:szCs w:val="24"/>
          <w:lang w:val="et-EE" w:eastAsia="et-EE"/>
        </w:rPr>
        <w:t>-  „ -</w:t>
      </w:r>
      <w:r w:rsidRPr="00DC1780">
        <w:rPr>
          <w:rFonts w:ascii="Arial" w:eastAsia="Calibri" w:hAnsi="Arial" w:cs="Times New Roman"/>
          <w:sz w:val="24"/>
          <w:szCs w:val="24"/>
          <w:lang w:val="et-EE" w:eastAsia="et-EE"/>
        </w:rPr>
        <w:tab/>
        <w:t>0,04</w:t>
      </w:r>
      <w:r w:rsidRPr="00DC1780">
        <w:rPr>
          <w:rFonts w:ascii="Arial" w:eastAsia="Calibri" w:hAnsi="Arial" w:cs="Times New Roman"/>
          <w:sz w:val="24"/>
          <w:szCs w:val="24"/>
          <w:lang w:val="et-EE" w:eastAsia="et-EE"/>
        </w:rPr>
        <w:tab/>
        <w:t>m/s</w:t>
      </w:r>
    </w:p>
    <w:p w14:paraId="1C4567D9" w14:textId="788858DA" w:rsidR="00C21680" w:rsidRPr="00DC1780" w:rsidRDefault="00C21680" w:rsidP="002C475A">
      <w:pPr>
        <w:numPr>
          <w:ilvl w:val="0"/>
          <w:numId w:val="51"/>
        </w:numPr>
        <w:tabs>
          <w:tab w:val="right" w:pos="3686"/>
          <w:tab w:val="left" w:pos="3969"/>
        </w:tabs>
        <w:spacing w:after="60" w:line="260" w:lineRule="atLeast"/>
        <w:jc w:val="both"/>
        <w:rPr>
          <w:rFonts w:ascii="Arial" w:eastAsia="Calibri" w:hAnsi="Arial" w:cs="Times New Roman"/>
          <w:sz w:val="24"/>
          <w:szCs w:val="24"/>
          <w:lang w:val="et-EE" w:eastAsia="et-EE"/>
        </w:rPr>
      </w:pPr>
      <w:r w:rsidRPr="00DC1780">
        <w:rPr>
          <w:rFonts w:ascii="Arial" w:eastAsia="Calibri" w:hAnsi="Arial" w:cs="Times New Roman"/>
          <w:sz w:val="24"/>
          <w:szCs w:val="24"/>
          <w:lang w:val="et-EE" w:eastAsia="et-EE"/>
        </w:rPr>
        <w:t>Mahukoormus</w:t>
      </w:r>
      <w:r w:rsidRPr="00DC1780">
        <w:rPr>
          <w:rFonts w:ascii="Arial" w:eastAsia="Calibri" w:hAnsi="Arial" w:cs="Times New Roman"/>
          <w:sz w:val="24"/>
          <w:szCs w:val="24"/>
          <w:lang w:val="et-EE" w:eastAsia="et-EE"/>
        </w:rPr>
        <w:tab/>
        <w:t>10</w:t>
      </w:r>
      <w:r w:rsidR="00A0441F" w:rsidRPr="00DC1780">
        <w:rPr>
          <w:rFonts w:ascii="Arial" w:eastAsia="Calibri" w:hAnsi="Arial" w:cs="Times New Roman"/>
          <w:sz w:val="24"/>
          <w:szCs w:val="24"/>
          <w:lang w:val="et-EE" w:eastAsia="et-EE"/>
        </w:rPr>
        <w:t>0</w:t>
      </w:r>
      <w:r w:rsidRPr="00DC1780">
        <w:rPr>
          <w:rFonts w:ascii="Arial" w:eastAsia="Calibri" w:hAnsi="Arial" w:cs="Times New Roman"/>
          <w:sz w:val="24"/>
          <w:szCs w:val="24"/>
          <w:lang w:val="et-EE" w:eastAsia="et-EE"/>
        </w:rPr>
        <w:tab/>
        <w:t>m</w:t>
      </w:r>
      <w:r w:rsidRPr="00DC1780">
        <w:rPr>
          <w:rFonts w:ascii="Arial" w:eastAsia="Calibri" w:hAnsi="Arial" w:cs="Times New Roman"/>
          <w:sz w:val="24"/>
          <w:szCs w:val="24"/>
          <w:vertAlign w:val="superscript"/>
          <w:lang w:val="et-EE" w:eastAsia="et-EE"/>
        </w:rPr>
        <w:t>3</w:t>
      </w:r>
      <w:r w:rsidRPr="00DC1780">
        <w:rPr>
          <w:rFonts w:ascii="Arial" w:eastAsia="Calibri" w:hAnsi="Arial" w:cs="Times New Roman"/>
          <w:sz w:val="24"/>
          <w:szCs w:val="24"/>
          <w:lang w:val="et-EE" w:eastAsia="et-EE"/>
        </w:rPr>
        <w:t>/m</w:t>
      </w:r>
      <w:r w:rsidRPr="00DC1780">
        <w:rPr>
          <w:rFonts w:ascii="Arial" w:eastAsia="Calibri" w:hAnsi="Arial" w:cs="Times New Roman"/>
          <w:sz w:val="24"/>
          <w:szCs w:val="24"/>
          <w:vertAlign w:val="superscript"/>
          <w:lang w:val="et-EE" w:eastAsia="et-EE"/>
        </w:rPr>
        <w:t>3</w:t>
      </w:r>
      <w:r w:rsidRPr="00DC1780">
        <w:rPr>
          <w:rFonts w:ascii="Arial" w:eastAsia="Calibri" w:hAnsi="Arial" w:cs="Times New Roman"/>
          <w:sz w:val="24"/>
          <w:szCs w:val="24"/>
          <w:lang w:val="et-EE" w:eastAsia="et-EE"/>
        </w:rPr>
        <w:t>/h</w:t>
      </w:r>
    </w:p>
    <w:p w14:paraId="2DADABED" w14:textId="77777777" w:rsidR="00C21680" w:rsidRPr="00DC1780" w:rsidRDefault="00C21680" w:rsidP="002C475A">
      <w:pPr>
        <w:numPr>
          <w:ilvl w:val="0"/>
          <w:numId w:val="51"/>
        </w:numPr>
        <w:tabs>
          <w:tab w:val="right" w:pos="3686"/>
          <w:tab w:val="left" w:pos="3969"/>
        </w:tabs>
        <w:spacing w:after="60" w:line="260" w:lineRule="atLeast"/>
        <w:jc w:val="both"/>
        <w:rPr>
          <w:rFonts w:ascii="Arial" w:eastAsia="Calibri" w:hAnsi="Arial" w:cs="Times New Roman"/>
          <w:sz w:val="24"/>
          <w:szCs w:val="24"/>
          <w:lang w:val="et-EE" w:eastAsia="et-EE"/>
        </w:rPr>
      </w:pPr>
      <w:r w:rsidRPr="00DC1780">
        <w:rPr>
          <w:rFonts w:ascii="Arial" w:eastAsia="Calibri" w:hAnsi="Arial" w:cs="Times New Roman"/>
          <w:sz w:val="24"/>
          <w:szCs w:val="24"/>
          <w:lang w:val="et-EE" w:eastAsia="et-EE"/>
        </w:rPr>
        <w:t>Viibeaeg</w:t>
      </w:r>
      <w:r w:rsidRPr="00DC1780">
        <w:rPr>
          <w:rFonts w:ascii="Arial" w:eastAsia="Calibri" w:hAnsi="Arial" w:cs="Times New Roman"/>
          <w:sz w:val="24"/>
          <w:szCs w:val="24"/>
          <w:lang w:val="et-EE" w:eastAsia="et-EE"/>
        </w:rPr>
        <w:tab/>
        <w:t>0,01</w:t>
      </w:r>
      <w:r w:rsidRPr="00DC1780">
        <w:rPr>
          <w:rFonts w:ascii="Arial" w:eastAsia="Calibri" w:hAnsi="Arial" w:cs="Times New Roman"/>
          <w:sz w:val="24"/>
          <w:szCs w:val="24"/>
          <w:lang w:val="et-EE" w:eastAsia="et-EE"/>
        </w:rPr>
        <w:tab/>
        <w:t xml:space="preserve">h </w:t>
      </w:r>
    </w:p>
    <w:p w14:paraId="7AA9707F" w14:textId="77777777" w:rsidR="00C21680" w:rsidRPr="00DC1780" w:rsidRDefault="00C21680" w:rsidP="002C475A">
      <w:pPr>
        <w:numPr>
          <w:ilvl w:val="0"/>
          <w:numId w:val="51"/>
        </w:numPr>
        <w:tabs>
          <w:tab w:val="right" w:pos="3686"/>
          <w:tab w:val="left" w:pos="3969"/>
        </w:tabs>
        <w:spacing w:after="120" w:line="260" w:lineRule="atLeast"/>
        <w:jc w:val="both"/>
        <w:rPr>
          <w:rFonts w:ascii="Arial" w:eastAsia="Calibri" w:hAnsi="Arial" w:cs="Times New Roman"/>
          <w:sz w:val="24"/>
          <w:szCs w:val="24"/>
          <w:lang w:val="et-EE" w:eastAsia="et-EE"/>
        </w:rPr>
      </w:pPr>
      <w:r w:rsidRPr="00DC1780">
        <w:rPr>
          <w:rFonts w:ascii="Arial" w:eastAsia="Calibri" w:hAnsi="Arial" w:cs="Times New Roman"/>
          <w:sz w:val="24"/>
          <w:szCs w:val="24"/>
          <w:lang w:val="et-EE" w:eastAsia="et-EE"/>
        </w:rPr>
        <w:t>-  „ -</w:t>
      </w:r>
      <w:r w:rsidRPr="00DC1780">
        <w:rPr>
          <w:rFonts w:ascii="Arial" w:eastAsia="Calibri" w:hAnsi="Arial" w:cs="Times New Roman"/>
          <w:sz w:val="24"/>
          <w:szCs w:val="24"/>
          <w:lang w:val="et-EE" w:eastAsia="et-EE"/>
        </w:rPr>
        <w:tab/>
        <w:t xml:space="preserve">0,6 </w:t>
      </w:r>
      <w:r w:rsidRPr="00DC1780">
        <w:rPr>
          <w:rFonts w:ascii="Arial" w:eastAsia="Calibri" w:hAnsi="Arial" w:cs="Times New Roman"/>
          <w:sz w:val="24"/>
          <w:szCs w:val="24"/>
          <w:lang w:val="et-EE" w:eastAsia="et-EE"/>
        </w:rPr>
        <w:tab/>
        <w:t>min</w:t>
      </w:r>
    </w:p>
    <w:p w14:paraId="3237F24C" w14:textId="77777777" w:rsidR="00A4597B" w:rsidRPr="00DC1780" w:rsidRDefault="00A4597B" w:rsidP="00A4597B">
      <w:pPr>
        <w:spacing w:after="120" w:line="260" w:lineRule="atLeast"/>
        <w:jc w:val="both"/>
        <w:rPr>
          <w:rFonts w:ascii="Arial" w:hAnsi="Arial" w:cs="Arial"/>
          <w:sz w:val="24"/>
          <w:szCs w:val="24"/>
          <w:lang w:val="et-EE"/>
        </w:rPr>
      </w:pPr>
      <w:r w:rsidRPr="00DC1780">
        <w:rPr>
          <w:rFonts w:ascii="Arial" w:hAnsi="Arial" w:cs="Arial"/>
          <w:sz w:val="24"/>
          <w:szCs w:val="24"/>
          <w:lang w:val="et-EE"/>
        </w:rPr>
        <w:t xml:space="preserve">Kõik tehnoloogilised parameetrid täpsustatakse järgnevates projekteerimise faasides. </w:t>
      </w:r>
    </w:p>
    <w:p w14:paraId="123437D9" w14:textId="3BD695A7" w:rsidR="00C21680" w:rsidRPr="00DC1780" w:rsidRDefault="00A0441F" w:rsidP="00A4597B">
      <w:pPr>
        <w:spacing w:after="120" w:line="260" w:lineRule="atLeast"/>
        <w:jc w:val="both"/>
        <w:rPr>
          <w:rFonts w:ascii="Arial" w:hAnsi="Arial" w:cs="Arial"/>
          <w:sz w:val="24"/>
          <w:szCs w:val="24"/>
          <w:lang w:val="et-EE"/>
        </w:rPr>
      </w:pPr>
      <w:r w:rsidRPr="00DC1780">
        <w:rPr>
          <w:rFonts w:ascii="Arial" w:hAnsi="Arial" w:cs="Arial"/>
          <w:sz w:val="24"/>
          <w:szCs w:val="24"/>
          <w:lang w:val="et-EE"/>
        </w:rPr>
        <w:t xml:space="preserve">Filter valmistatakse konteinerina ja paigaldatakse raudbetoonist kambrisse avariimahuti kõrvale. Pumplast tuuakse õhutoru filtrini maa-alusena. Filtris puhastatud heitõhk eemaldatakse tuulutuspüstiku kaudu, mille tippu paigaldatakse tuule jõul toimiv ventilaator, millega tekitatakse tuulutuskorstnasse täiendav tõmme. </w:t>
      </w:r>
      <w:r w:rsidR="005A49C9" w:rsidRPr="00DC1780">
        <w:rPr>
          <w:rFonts w:ascii="Arial" w:hAnsi="Arial" w:cs="Arial"/>
          <w:sz w:val="24"/>
          <w:szCs w:val="24"/>
          <w:lang w:val="et-EE"/>
        </w:rPr>
        <w:t>Tuulutuspüstik aitab heitõhul hajuda kõrgemasse õhukihti kus hajumine ja lahjenemine on efektiivsem.</w:t>
      </w:r>
    </w:p>
    <w:p w14:paraId="2DC39129" w14:textId="463EF570" w:rsidR="00E2034D" w:rsidRPr="00DC1780" w:rsidRDefault="00E2034D" w:rsidP="002738AE">
      <w:pPr>
        <w:spacing w:after="0" w:line="260" w:lineRule="atLeast"/>
        <w:jc w:val="both"/>
        <w:rPr>
          <w:rFonts w:ascii="Arial" w:hAnsi="Arial" w:cs="Arial"/>
          <w:sz w:val="24"/>
          <w:szCs w:val="24"/>
          <w:lang w:val="et-EE"/>
        </w:rPr>
      </w:pPr>
    </w:p>
    <w:p w14:paraId="6371590D" w14:textId="54C7A2E5" w:rsidR="00045767" w:rsidRPr="00DC1780" w:rsidRDefault="00045767" w:rsidP="00045767">
      <w:pPr>
        <w:pStyle w:val="Pealkiri3"/>
      </w:pPr>
      <w:bookmarkStart w:id="89" w:name="_Toc144305481"/>
      <w:proofErr w:type="spellStart"/>
      <w:r w:rsidRPr="00DC1780">
        <w:t>Välistorustikud</w:t>
      </w:r>
      <w:proofErr w:type="spellEnd"/>
      <w:r w:rsidRPr="00DC1780">
        <w:t xml:space="preserve"> ja kommunikatsioonid</w:t>
      </w:r>
      <w:bookmarkEnd w:id="89"/>
    </w:p>
    <w:p w14:paraId="09C10855" w14:textId="73DBDCD7" w:rsidR="00633D57" w:rsidRPr="00DC1780" w:rsidRDefault="009F37DD" w:rsidP="002738AE">
      <w:pPr>
        <w:pStyle w:val="1SwecoNormal"/>
        <w:spacing w:after="80"/>
        <w:rPr>
          <w:rFonts w:cs="Arial"/>
          <w:lang w:val="et-EE"/>
        </w:rPr>
      </w:pPr>
      <w:proofErr w:type="spellStart"/>
      <w:r w:rsidRPr="00DC1780">
        <w:rPr>
          <w:rFonts w:cs="Arial"/>
          <w:lang w:val="et-EE"/>
        </w:rPr>
        <w:t>Välistorustike</w:t>
      </w:r>
      <w:proofErr w:type="spellEnd"/>
      <w:r w:rsidRPr="00DC1780">
        <w:rPr>
          <w:rFonts w:cs="Arial"/>
          <w:lang w:val="et-EE"/>
        </w:rPr>
        <w:t xml:space="preserve"> ja kommunikatsioonidena </w:t>
      </w:r>
      <w:r w:rsidR="001247E0" w:rsidRPr="00DC1780">
        <w:rPr>
          <w:rFonts w:cs="Arial"/>
          <w:lang w:val="et-EE"/>
        </w:rPr>
        <w:t>käsitletakse järgmisi:</w:t>
      </w:r>
    </w:p>
    <w:p w14:paraId="54B40716" w14:textId="00F44778" w:rsidR="001247E0" w:rsidRPr="00DC1780" w:rsidRDefault="001247E0" w:rsidP="002C475A">
      <w:pPr>
        <w:pStyle w:val="1SwecoNormal"/>
        <w:numPr>
          <w:ilvl w:val="0"/>
          <w:numId w:val="54"/>
        </w:numPr>
        <w:spacing w:after="80"/>
        <w:rPr>
          <w:rFonts w:cs="Arial"/>
          <w:lang w:val="et-EE"/>
        </w:rPr>
      </w:pPr>
      <w:r w:rsidRPr="00DC1780">
        <w:rPr>
          <w:rFonts w:cs="Arial"/>
          <w:lang w:val="et-EE"/>
        </w:rPr>
        <w:t>Veevarustus,</w:t>
      </w:r>
    </w:p>
    <w:p w14:paraId="36667DAB" w14:textId="7E997AE7" w:rsidR="001247E0" w:rsidRPr="00DC1780" w:rsidRDefault="001247E0" w:rsidP="002C475A">
      <w:pPr>
        <w:pStyle w:val="1SwecoNormal"/>
        <w:numPr>
          <w:ilvl w:val="0"/>
          <w:numId w:val="54"/>
        </w:numPr>
        <w:spacing w:after="80"/>
        <w:rPr>
          <w:rFonts w:cs="Arial"/>
          <w:lang w:val="et-EE"/>
        </w:rPr>
      </w:pPr>
      <w:r w:rsidRPr="00DC1780">
        <w:rPr>
          <w:rFonts w:cs="Arial"/>
          <w:lang w:val="et-EE"/>
        </w:rPr>
        <w:t>Vabavoolne reoveekanalisatsioon</w:t>
      </w:r>
    </w:p>
    <w:p w14:paraId="610CE315" w14:textId="463350FD" w:rsidR="001247E0" w:rsidRPr="00DC1780" w:rsidRDefault="001247E0" w:rsidP="002C475A">
      <w:pPr>
        <w:pStyle w:val="1SwecoNormal"/>
        <w:numPr>
          <w:ilvl w:val="0"/>
          <w:numId w:val="54"/>
        </w:numPr>
        <w:spacing w:after="80"/>
        <w:rPr>
          <w:rFonts w:cs="Arial"/>
          <w:lang w:val="et-EE"/>
        </w:rPr>
      </w:pPr>
      <w:r w:rsidRPr="00DC1780">
        <w:rPr>
          <w:rFonts w:cs="Arial"/>
          <w:lang w:val="et-EE"/>
        </w:rPr>
        <w:t>Reovee survekanalisatsioon</w:t>
      </w:r>
    </w:p>
    <w:p w14:paraId="39B6CC2F" w14:textId="0AFD5A70" w:rsidR="001247E0" w:rsidRPr="00DC1780" w:rsidRDefault="001247E0" w:rsidP="002C475A">
      <w:pPr>
        <w:pStyle w:val="1SwecoNormal"/>
        <w:numPr>
          <w:ilvl w:val="0"/>
          <w:numId w:val="54"/>
        </w:numPr>
        <w:spacing w:after="80"/>
        <w:rPr>
          <w:rFonts w:cs="Arial"/>
          <w:lang w:val="et-EE"/>
        </w:rPr>
      </w:pPr>
      <w:r w:rsidRPr="00DC1780">
        <w:rPr>
          <w:rFonts w:cs="Arial"/>
          <w:lang w:val="et-EE"/>
        </w:rPr>
        <w:t>Õhutorustik</w:t>
      </w:r>
    </w:p>
    <w:p w14:paraId="54C1E683" w14:textId="6EF042EB" w:rsidR="001247E0" w:rsidRPr="00DC1780" w:rsidRDefault="001247E0" w:rsidP="002C475A">
      <w:pPr>
        <w:pStyle w:val="1SwecoNormal"/>
        <w:numPr>
          <w:ilvl w:val="0"/>
          <w:numId w:val="54"/>
        </w:numPr>
        <w:rPr>
          <w:rFonts w:cs="Arial"/>
          <w:lang w:val="et-EE"/>
        </w:rPr>
      </w:pPr>
      <w:r w:rsidRPr="00DC1780">
        <w:rPr>
          <w:rFonts w:cs="Arial"/>
          <w:lang w:val="et-EE"/>
        </w:rPr>
        <w:t>Elektri</w:t>
      </w:r>
      <w:r w:rsidR="00030723" w:rsidRPr="00DC1780">
        <w:rPr>
          <w:rFonts w:cs="Arial"/>
          <w:lang w:val="et-EE"/>
        </w:rPr>
        <w:t>- ja sidekaablid</w:t>
      </w:r>
    </w:p>
    <w:p w14:paraId="2E6AB433" w14:textId="4BD99543" w:rsidR="00C11727" w:rsidRPr="00DC1780" w:rsidRDefault="00C11727" w:rsidP="00633D57">
      <w:pPr>
        <w:pStyle w:val="1SwecoNormal"/>
        <w:rPr>
          <w:rFonts w:cs="Arial"/>
          <w:lang w:val="et-EE"/>
        </w:rPr>
      </w:pPr>
      <w:r w:rsidRPr="00DC1780">
        <w:rPr>
          <w:rFonts w:cs="Arial"/>
          <w:b/>
          <w:bCs/>
          <w:u w:val="single"/>
          <w:lang w:val="et-EE"/>
        </w:rPr>
        <w:t>Pumpla veevarustuse</w:t>
      </w:r>
      <w:r w:rsidRPr="00DC1780">
        <w:rPr>
          <w:rFonts w:cs="Arial"/>
          <w:lang w:val="et-EE"/>
        </w:rPr>
        <w:t xml:space="preserve"> tagamiseks ehitatakse uus ühendustoru olemasolevast veetorust, mis kulgeb </w:t>
      </w:r>
      <w:r w:rsidR="00642159" w:rsidRPr="00DC1780">
        <w:rPr>
          <w:rFonts w:cs="Arial"/>
          <w:lang w:val="et-EE"/>
        </w:rPr>
        <w:t xml:space="preserve">piki </w:t>
      </w:r>
      <w:r w:rsidRPr="00DC1780">
        <w:rPr>
          <w:rFonts w:cs="Arial"/>
          <w:lang w:val="et-EE"/>
        </w:rPr>
        <w:t xml:space="preserve">kinnistu </w:t>
      </w:r>
      <w:r w:rsidR="00642159" w:rsidRPr="00DC1780">
        <w:rPr>
          <w:rFonts w:cs="Arial"/>
          <w:lang w:val="et-EE"/>
        </w:rPr>
        <w:t xml:space="preserve">idapiiri </w:t>
      </w:r>
      <w:proofErr w:type="spellStart"/>
      <w:r w:rsidR="00642159" w:rsidRPr="00DC1780">
        <w:rPr>
          <w:rFonts w:cs="Arial"/>
          <w:lang w:val="et-EE"/>
        </w:rPr>
        <w:t>kõrvaloleval</w:t>
      </w:r>
      <w:proofErr w:type="spellEnd"/>
      <w:r w:rsidR="00642159" w:rsidRPr="00DC1780">
        <w:rPr>
          <w:rFonts w:cs="Arial"/>
          <w:lang w:val="et-EE"/>
        </w:rPr>
        <w:t xml:space="preserve"> kinnistus (25301:011:0026 Narva mnt 141). </w:t>
      </w:r>
      <w:r w:rsidR="007C609C" w:rsidRPr="00DC1780">
        <w:rPr>
          <w:rFonts w:cs="Arial"/>
          <w:lang w:val="et-EE"/>
        </w:rPr>
        <w:t>Praeguses staadiumis on kavandatud ühendustoru DN50 (PE De63), täpsustatakse järgmistes projekti staadiumites.</w:t>
      </w:r>
    </w:p>
    <w:p w14:paraId="792057C4" w14:textId="77777777" w:rsidR="00E9442B" w:rsidRPr="00DC1780" w:rsidRDefault="007C609C" w:rsidP="007C609C">
      <w:pPr>
        <w:pStyle w:val="1SwecoNormal"/>
        <w:rPr>
          <w:rFonts w:cs="Arial"/>
          <w:lang w:val="et-EE"/>
        </w:rPr>
      </w:pPr>
      <w:r w:rsidRPr="00DC1780">
        <w:rPr>
          <w:rFonts w:cs="Arial"/>
          <w:b/>
          <w:bCs/>
          <w:u w:val="single"/>
          <w:lang w:val="et-EE"/>
        </w:rPr>
        <w:t>Vabavoolsed reoveekanalisatsiooni torud</w:t>
      </w:r>
      <w:r w:rsidRPr="00DC1780">
        <w:rPr>
          <w:rFonts w:cs="Arial"/>
          <w:lang w:val="et-EE"/>
        </w:rPr>
        <w:t xml:space="preserve"> on seotud pumpla sissevooluga. Olemasolevalt kollektortorult tehakse ühendus uude pumplasse kaevus K1-01 (vt AS-4-02). </w:t>
      </w:r>
    </w:p>
    <w:p w14:paraId="2390A6FE" w14:textId="05E68F9E" w:rsidR="007C609C" w:rsidRPr="00DC1780" w:rsidRDefault="007C609C" w:rsidP="007C609C">
      <w:pPr>
        <w:pStyle w:val="1SwecoNormal"/>
        <w:rPr>
          <w:rFonts w:cs="Arial"/>
          <w:lang w:val="et-EE"/>
        </w:rPr>
      </w:pPr>
      <w:r w:rsidRPr="00DC1780">
        <w:rPr>
          <w:rFonts w:cs="Arial"/>
          <w:lang w:val="et-EE"/>
        </w:rPr>
        <w:t>Samas kaevus paikneb trassi avariiülevool kõrval asuvasse Pühajõkke. Avariiülevoolu kõrgus on kavandatud sellisena, et see hakkab tööle erakorralise</w:t>
      </w:r>
      <w:r w:rsidR="009A3971" w:rsidRPr="00DC1780">
        <w:rPr>
          <w:rFonts w:cs="Arial"/>
          <w:lang w:val="et-EE"/>
        </w:rPr>
        <w:t>s</w:t>
      </w:r>
      <w:r w:rsidRPr="00DC1780">
        <w:rPr>
          <w:rFonts w:cs="Arial"/>
          <w:lang w:val="et-EE"/>
        </w:rPr>
        <w:t xml:space="preserve"> </w:t>
      </w:r>
      <w:r w:rsidR="009A3971" w:rsidRPr="00DC1780">
        <w:rPr>
          <w:rFonts w:cs="Arial"/>
          <w:lang w:val="et-EE"/>
        </w:rPr>
        <w:t>olukorras</w:t>
      </w:r>
      <w:r w:rsidRPr="00DC1780">
        <w:rPr>
          <w:rFonts w:cs="Arial"/>
          <w:lang w:val="et-EE"/>
        </w:rPr>
        <w:t xml:space="preserve"> kui </w:t>
      </w:r>
      <w:r w:rsidR="009A3971" w:rsidRPr="00DC1780">
        <w:rPr>
          <w:rFonts w:cs="Arial"/>
          <w:lang w:val="et-EE"/>
        </w:rPr>
        <w:t xml:space="preserve">vesi tõuseb üle pumpla võreruumi põrandanivoo (kõrgused vajavad täpsustamist järgneval projekteerimisel). Avariitorule paigaldatakse tagasivooluklapp vältimaks jõe vee sattumist kanalisatsiooni. </w:t>
      </w:r>
      <w:r w:rsidR="00E9442B" w:rsidRPr="00DC1780">
        <w:rPr>
          <w:rFonts w:cs="Arial"/>
          <w:lang w:val="et-EE"/>
        </w:rPr>
        <w:t xml:space="preserve">Arvestades uputuse riski tuleks kaaluda kirjeldatud </w:t>
      </w:r>
      <w:proofErr w:type="spellStart"/>
      <w:r w:rsidR="00E9442B" w:rsidRPr="00DC1780">
        <w:rPr>
          <w:rFonts w:cs="Arial"/>
          <w:lang w:val="et-EE"/>
        </w:rPr>
        <w:t>avariilaskme</w:t>
      </w:r>
      <w:proofErr w:type="spellEnd"/>
      <w:r w:rsidR="00E9442B" w:rsidRPr="00DC1780">
        <w:rPr>
          <w:rFonts w:cs="Arial"/>
          <w:lang w:val="et-EE"/>
        </w:rPr>
        <w:t xml:space="preserve"> vajadust.</w:t>
      </w:r>
    </w:p>
    <w:p w14:paraId="46AD6ACA" w14:textId="1F413163" w:rsidR="00E9442B" w:rsidRPr="00DC1780" w:rsidRDefault="0074140C" w:rsidP="007C609C">
      <w:pPr>
        <w:pStyle w:val="1SwecoNormal"/>
        <w:rPr>
          <w:rFonts w:cs="Arial"/>
          <w:lang w:val="et-EE"/>
        </w:rPr>
      </w:pPr>
      <w:r w:rsidRPr="00DC1780">
        <w:rPr>
          <w:rFonts w:cs="Arial"/>
          <w:lang w:val="et-EE"/>
        </w:rPr>
        <w:t>Pumpla sissevooluga ühendatakse kinnistu loodeosast sisenev toru. Samale torule ühendatakse avariimahutite tühjendustoru, millesse juhitakse ka mahutite avariiülevool.</w:t>
      </w:r>
    </w:p>
    <w:p w14:paraId="23105D09" w14:textId="676AE788" w:rsidR="006E7CB6" w:rsidRPr="00DC1780" w:rsidRDefault="006E7CB6" w:rsidP="007C609C">
      <w:pPr>
        <w:pStyle w:val="1SwecoNormal"/>
        <w:rPr>
          <w:rFonts w:cs="Arial"/>
          <w:lang w:val="et-EE"/>
        </w:rPr>
      </w:pPr>
      <w:r w:rsidRPr="00DC1780">
        <w:rPr>
          <w:rFonts w:cs="Arial"/>
          <w:lang w:val="et-EE"/>
        </w:rPr>
        <w:t>Vabavoolsed torustikud rajatakse plasttorudena tavapäraste teleskoopkaevudega (täpsemalt määratakse torustike ja kaevude parameetrid detailsel projekteerimisel).</w:t>
      </w:r>
    </w:p>
    <w:p w14:paraId="0B413E73" w14:textId="3D8C0131" w:rsidR="006E7CB6" w:rsidRPr="00DC1780" w:rsidRDefault="006E7CB6" w:rsidP="007C609C">
      <w:pPr>
        <w:pStyle w:val="1SwecoNormal"/>
        <w:rPr>
          <w:rFonts w:cs="Arial"/>
          <w:lang w:val="et-EE"/>
        </w:rPr>
      </w:pPr>
      <w:r w:rsidRPr="00DC1780">
        <w:rPr>
          <w:rFonts w:cs="Arial"/>
          <w:b/>
          <w:bCs/>
          <w:u w:val="single"/>
          <w:lang w:val="et-EE"/>
        </w:rPr>
        <w:t>Reovee survekanalisatsioon</w:t>
      </w:r>
      <w:r w:rsidRPr="00DC1780">
        <w:rPr>
          <w:rFonts w:cs="Arial"/>
          <w:lang w:val="et-EE"/>
        </w:rPr>
        <w:t xml:space="preserve"> rajatakse pumplast kahe toruna, mis ühendatakse olemasolevate survetorudega ülalpool olemasolevaid siibrikaeve. Olemasolevad kaevud likvideeritakse ja </w:t>
      </w:r>
      <w:r w:rsidR="009C418E" w:rsidRPr="00DC1780">
        <w:rPr>
          <w:rFonts w:cs="Arial"/>
          <w:lang w:val="et-EE"/>
        </w:rPr>
        <w:t xml:space="preserve">rajatakse </w:t>
      </w:r>
      <w:r w:rsidRPr="00DC1780">
        <w:rPr>
          <w:rFonts w:cs="Arial"/>
          <w:lang w:val="et-EE"/>
        </w:rPr>
        <w:t>uue</w:t>
      </w:r>
      <w:r w:rsidR="009C418E" w:rsidRPr="00DC1780">
        <w:rPr>
          <w:rFonts w:cs="Arial"/>
          <w:lang w:val="et-EE"/>
        </w:rPr>
        <w:t>d. Survekanalisatsioon rajatakse plasttorust, üleminek pumpla terastorule tehakse pumplast väljaspool (täpsustatakse detailsel projekteerimisel).</w:t>
      </w:r>
    </w:p>
    <w:p w14:paraId="50A501D4" w14:textId="124426C9" w:rsidR="009C418E" w:rsidRPr="00DC1780" w:rsidRDefault="00030723" w:rsidP="007C609C">
      <w:pPr>
        <w:pStyle w:val="1SwecoNormal"/>
        <w:rPr>
          <w:rFonts w:cs="Arial"/>
          <w:lang w:val="et-EE"/>
        </w:rPr>
      </w:pPr>
      <w:r w:rsidRPr="00DC1780">
        <w:rPr>
          <w:rFonts w:cs="Arial"/>
          <w:b/>
          <w:bCs/>
          <w:u w:val="single"/>
          <w:lang w:val="et-EE"/>
        </w:rPr>
        <w:t>Õhutorustik</w:t>
      </w:r>
      <w:r w:rsidRPr="00DC1780">
        <w:rPr>
          <w:rFonts w:cs="Arial"/>
          <w:lang w:val="et-EE"/>
        </w:rPr>
        <w:t xml:space="preserve"> tuleb rajada pumpla ruumide väljaviskeõhu teisaldamiseks </w:t>
      </w:r>
      <w:proofErr w:type="spellStart"/>
      <w:r w:rsidRPr="00DC1780">
        <w:rPr>
          <w:rFonts w:cs="Arial"/>
          <w:lang w:val="et-EE"/>
        </w:rPr>
        <w:t>biofiltrisse</w:t>
      </w:r>
      <w:proofErr w:type="spellEnd"/>
      <w:r w:rsidRPr="00DC1780">
        <w:rPr>
          <w:rFonts w:cs="Arial"/>
          <w:lang w:val="et-EE"/>
        </w:rPr>
        <w:t>. Õhutoru rajatakse maa-aluse plasttoruna.</w:t>
      </w:r>
    </w:p>
    <w:p w14:paraId="50B0D0F9" w14:textId="0ED7DF39" w:rsidR="007C609C" w:rsidRPr="00DC1780" w:rsidRDefault="00030723" w:rsidP="00633D57">
      <w:pPr>
        <w:pStyle w:val="1SwecoNormal"/>
        <w:rPr>
          <w:rFonts w:cs="Arial"/>
          <w:lang w:val="et-EE"/>
        </w:rPr>
      </w:pPr>
      <w:r w:rsidRPr="00DC1780">
        <w:rPr>
          <w:rFonts w:cs="Arial"/>
          <w:b/>
          <w:bCs/>
          <w:u w:val="single"/>
          <w:lang w:val="et-EE"/>
        </w:rPr>
        <w:t>Elektri- ja sidekaablid</w:t>
      </w:r>
      <w:r w:rsidRPr="00DC1780">
        <w:rPr>
          <w:rFonts w:cs="Arial"/>
          <w:lang w:val="et-EE"/>
        </w:rPr>
        <w:t xml:space="preserve"> rajatakse </w:t>
      </w:r>
      <w:r w:rsidR="00774399" w:rsidRPr="00DC1780">
        <w:rPr>
          <w:rFonts w:cs="Arial"/>
          <w:lang w:val="et-EE"/>
        </w:rPr>
        <w:t>liitumispunktist pumpla kilbiruumini. Tööde käigus tuleb rekonstrueerida ka liitumispunkt (eeldataval saadakse toide olemasolevast alajaamast nr 73). Sideühendus Kohtla-Järve RVP SCADA-</w:t>
      </w:r>
      <w:proofErr w:type="spellStart"/>
      <w:r w:rsidR="00774399" w:rsidRPr="00DC1780">
        <w:rPr>
          <w:rFonts w:cs="Arial"/>
          <w:lang w:val="et-EE"/>
        </w:rPr>
        <w:t>ga</w:t>
      </w:r>
      <w:proofErr w:type="spellEnd"/>
      <w:r w:rsidR="00774399" w:rsidRPr="00DC1780">
        <w:rPr>
          <w:rFonts w:cs="Arial"/>
          <w:lang w:val="et-EE"/>
        </w:rPr>
        <w:t xml:space="preserve"> lahendatakse põhiprojekti staadiumis.</w:t>
      </w:r>
    </w:p>
    <w:p w14:paraId="5C2A9B58" w14:textId="3B3F94BD" w:rsidR="00633D57" w:rsidRPr="00DC1780" w:rsidRDefault="00633D57" w:rsidP="00633D57">
      <w:pPr>
        <w:pStyle w:val="Pealkiri3"/>
      </w:pPr>
      <w:bookmarkStart w:id="90" w:name="_Toc144305482"/>
      <w:r w:rsidRPr="00DC1780">
        <w:t>Energia- ja keskkonnasäästu lahendused</w:t>
      </w:r>
      <w:bookmarkEnd w:id="90"/>
    </w:p>
    <w:p w14:paraId="094F456F" w14:textId="51AC4C33" w:rsidR="00633D57" w:rsidRPr="00DC1780" w:rsidRDefault="009148C3" w:rsidP="00633D57">
      <w:pPr>
        <w:pStyle w:val="1SwecoNormal"/>
        <w:rPr>
          <w:rFonts w:cs="Arial"/>
          <w:lang w:val="et-EE"/>
        </w:rPr>
      </w:pPr>
      <w:r w:rsidRPr="00DC1780">
        <w:rPr>
          <w:rFonts w:cs="Arial"/>
          <w:lang w:val="et-EE"/>
        </w:rPr>
        <w:t xml:space="preserve">Reoveepumpla rekonstrueerimisel rakendatakse kaasaegseid energia- ja keskkonnasäästlikke lahendusi. Võimalike lahendustena võib arvestada järgmisi (täpsemalt käsitletakse nende rajamise võimalusi ja lahendusi põhiprojekti staadiumis): </w:t>
      </w:r>
    </w:p>
    <w:p w14:paraId="59F42647" w14:textId="6BD8AB70" w:rsidR="009148C3" w:rsidRPr="00DC1780" w:rsidRDefault="009148C3" w:rsidP="0000517E">
      <w:pPr>
        <w:pStyle w:val="1SwecoNormal"/>
        <w:numPr>
          <w:ilvl w:val="0"/>
          <w:numId w:val="55"/>
        </w:numPr>
        <w:spacing w:after="80"/>
        <w:ind w:left="714" w:hanging="357"/>
        <w:rPr>
          <w:rFonts w:cs="Arial"/>
          <w:lang w:val="et-EE"/>
        </w:rPr>
      </w:pPr>
      <w:r w:rsidRPr="00DC1780">
        <w:rPr>
          <w:rFonts w:cs="Arial"/>
          <w:lang w:val="et-EE"/>
        </w:rPr>
        <w:t>Päikesepaneelid (pumpla hoone ja avariimahuti katusel);</w:t>
      </w:r>
    </w:p>
    <w:p w14:paraId="7235E20B" w14:textId="1701E5F9" w:rsidR="009148C3" w:rsidRPr="00DC1780" w:rsidRDefault="009148C3" w:rsidP="0000517E">
      <w:pPr>
        <w:pStyle w:val="1SwecoNormal"/>
        <w:numPr>
          <w:ilvl w:val="0"/>
          <w:numId w:val="55"/>
        </w:numPr>
        <w:spacing w:after="80"/>
        <w:ind w:left="714" w:hanging="357"/>
        <w:rPr>
          <w:rFonts w:cs="Arial"/>
          <w:lang w:val="et-EE"/>
        </w:rPr>
      </w:pPr>
      <w:r w:rsidRPr="00DC1780">
        <w:rPr>
          <w:rFonts w:cs="Arial"/>
          <w:lang w:val="et-EE"/>
        </w:rPr>
        <w:t>Soojuspumba meetodil energia tootmine reoveest (näiteks pumpla kogumiskambri mahus);</w:t>
      </w:r>
    </w:p>
    <w:p w14:paraId="3EE0395B" w14:textId="05FD79C6" w:rsidR="009148C3" w:rsidRPr="00DC1780" w:rsidRDefault="009148C3" w:rsidP="0000517E">
      <w:pPr>
        <w:pStyle w:val="1SwecoNormal"/>
        <w:numPr>
          <w:ilvl w:val="0"/>
          <w:numId w:val="55"/>
        </w:numPr>
        <w:spacing w:after="80"/>
        <w:ind w:left="714" w:hanging="357"/>
        <w:rPr>
          <w:rFonts w:cs="Arial"/>
          <w:lang w:val="et-EE"/>
        </w:rPr>
      </w:pPr>
      <w:r w:rsidRPr="00DC1780">
        <w:rPr>
          <w:rFonts w:cs="Arial"/>
          <w:lang w:val="et-EE"/>
        </w:rPr>
        <w:t xml:space="preserve">Ventilatsiooni </w:t>
      </w:r>
      <w:proofErr w:type="spellStart"/>
      <w:r w:rsidRPr="00DC1780">
        <w:rPr>
          <w:rFonts w:cs="Arial"/>
          <w:lang w:val="et-EE"/>
        </w:rPr>
        <w:t>soojusvaheti</w:t>
      </w:r>
      <w:proofErr w:type="spellEnd"/>
      <w:r w:rsidRPr="00DC1780">
        <w:rPr>
          <w:rFonts w:cs="Arial"/>
          <w:lang w:val="et-EE"/>
        </w:rPr>
        <w:t xml:space="preserve"> </w:t>
      </w:r>
      <w:proofErr w:type="spellStart"/>
      <w:r w:rsidRPr="00DC1780">
        <w:rPr>
          <w:rFonts w:cs="Arial"/>
          <w:lang w:val="et-EE"/>
        </w:rPr>
        <w:t>sissepuhkeõhu</w:t>
      </w:r>
      <w:proofErr w:type="spellEnd"/>
      <w:r w:rsidRPr="00DC1780">
        <w:rPr>
          <w:rFonts w:cs="Arial"/>
          <w:lang w:val="et-EE"/>
        </w:rPr>
        <w:t xml:space="preserve"> eelsoojendamiseks</w:t>
      </w:r>
      <w:r w:rsidR="0000517E" w:rsidRPr="00DC1780">
        <w:rPr>
          <w:rFonts w:cs="Arial"/>
          <w:lang w:val="et-EE"/>
        </w:rPr>
        <w:t>;</w:t>
      </w:r>
    </w:p>
    <w:p w14:paraId="3EBBFCC7" w14:textId="23A797E2" w:rsidR="00774399" w:rsidRPr="00DC1780" w:rsidRDefault="002738AE" w:rsidP="000F5D88">
      <w:pPr>
        <w:pStyle w:val="1SwecoNormal"/>
        <w:numPr>
          <w:ilvl w:val="0"/>
          <w:numId w:val="55"/>
        </w:numPr>
        <w:rPr>
          <w:lang w:val="et-EE"/>
        </w:rPr>
      </w:pPr>
      <w:r w:rsidRPr="00DC1780">
        <w:rPr>
          <w:rFonts w:cs="Arial"/>
          <w:lang w:val="et-EE"/>
        </w:rPr>
        <w:t>Jmt (täpsustatakse projekteerimise staadiumis).</w:t>
      </w:r>
    </w:p>
    <w:p w14:paraId="6D45CE4B" w14:textId="3DD144AF" w:rsidR="00045767" w:rsidRPr="00DC1780" w:rsidRDefault="00857F30" w:rsidP="006B1C43">
      <w:pPr>
        <w:pStyle w:val="Pealkiri2"/>
      </w:pPr>
      <w:bookmarkStart w:id="91" w:name="_Toc144305483"/>
      <w:r w:rsidRPr="00DC1780">
        <w:t>Üldised nõuded seadmetele ja materjalidele</w:t>
      </w:r>
      <w:bookmarkEnd w:id="91"/>
    </w:p>
    <w:p w14:paraId="2044B445" w14:textId="0CC82781" w:rsidR="00857F30" w:rsidRPr="00DC1780" w:rsidRDefault="00C43DDB"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Tehnoloogiaseadmete valikul on peamisteks kriteeriumiteks:</w:t>
      </w:r>
    </w:p>
    <w:p w14:paraId="30DD63C1" w14:textId="65689828" w:rsidR="00C43DDB" w:rsidRPr="00DC1780" w:rsidRDefault="00C43DDB" w:rsidP="000F5D88">
      <w:pPr>
        <w:pStyle w:val="Loendilik"/>
        <w:numPr>
          <w:ilvl w:val="0"/>
          <w:numId w:val="52"/>
        </w:numPr>
        <w:spacing w:after="60" w:line="240" w:lineRule="atLeast"/>
        <w:ind w:left="714" w:hanging="357"/>
        <w:rPr>
          <w:rFonts w:cs="Arial"/>
        </w:rPr>
      </w:pPr>
      <w:r w:rsidRPr="00DC1780">
        <w:rPr>
          <w:rFonts w:cs="Arial"/>
        </w:rPr>
        <w:t>Kasutusiga (sh vastupidavus vastavas keskkonnas)</w:t>
      </w:r>
    </w:p>
    <w:p w14:paraId="75A04133" w14:textId="38489FCE" w:rsidR="00C43DDB" w:rsidRPr="00DC1780" w:rsidRDefault="00C43DDB" w:rsidP="000F5D88">
      <w:pPr>
        <w:pStyle w:val="Loendilik"/>
        <w:numPr>
          <w:ilvl w:val="0"/>
          <w:numId w:val="52"/>
        </w:numPr>
        <w:spacing w:after="60" w:line="240" w:lineRule="atLeast"/>
        <w:ind w:left="714" w:hanging="357"/>
        <w:rPr>
          <w:rFonts w:cs="Arial"/>
        </w:rPr>
      </w:pPr>
      <w:r w:rsidRPr="00DC1780">
        <w:rPr>
          <w:rFonts w:cs="Arial"/>
        </w:rPr>
        <w:t>Töökindlus</w:t>
      </w:r>
    </w:p>
    <w:p w14:paraId="5FB77642" w14:textId="77777777" w:rsidR="00C43DDB" w:rsidRPr="00DC1780" w:rsidRDefault="00C43DDB" w:rsidP="000F5D88">
      <w:pPr>
        <w:pStyle w:val="Loendilik"/>
        <w:numPr>
          <w:ilvl w:val="0"/>
          <w:numId w:val="52"/>
        </w:numPr>
        <w:spacing w:after="60" w:line="240" w:lineRule="atLeast"/>
        <w:ind w:left="714" w:hanging="357"/>
        <w:rPr>
          <w:rFonts w:cs="Arial"/>
        </w:rPr>
      </w:pPr>
      <w:r w:rsidRPr="00DC1780">
        <w:rPr>
          <w:rFonts w:cs="Arial"/>
        </w:rPr>
        <w:t>Ökonoomsus</w:t>
      </w:r>
    </w:p>
    <w:p w14:paraId="39231171" w14:textId="54B19CA1" w:rsidR="00C43DDB" w:rsidRPr="00DC1780" w:rsidRDefault="00C43DDB" w:rsidP="000F5D88">
      <w:pPr>
        <w:pStyle w:val="Loendilik"/>
        <w:numPr>
          <w:ilvl w:val="0"/>
          <w:numId w:val="52"/>
        </w:numPr>
        <w:spacing w:after="60" w:line="240" w:lineRule="atLeast"/>
        <w:ind w:left="714" w:hanging="357"/>
        <w:rPr>
          <w:rFonts w:cs="Arial"/>
        </w:rPr>
      </w:pPr>
      <w:r w:rsidRPr="00DC1780">
        <w:rPr>
          <w:rFonts w:cs="Arial"/>
        </w:rPr>
        <w:t>Paigaldus- , hooldus- ja ekspluatatsioonikulud</w:t>
      </w:r>
    </w:p>
    <w:p w14:paraId="5527809F" w14:textId="749BF8CD" w:rsidR="00C43DDB" w:rsidRPr="00DC1780" w:rsidRDefault="00C43DDB" w:rsidP="000F5D88">
      <w:pPr>
        <w:pStyle w:val="Loendilik"/>
        <w:numPr>
          <w:ilvl w:val="0"/>
          <w:numId w:val="52"/>
        </w:numPr>
        <w:spacing w:after="60" w:line="240" w:lineRule="atLeast"/>
        <w:ind w:left="714" w:hanging="357"/>
        <w:rPr>
          <w:rFonts w:cs="Arial"/>
        </w:rPr>
      </w:pPr>
      <w:r w:rsidRPr="00DC1780">
        <w:rPr>
          <w:rFonts w:cs="Arial"/>
        </w:rPr>
        <w:t>Hoolduse lihtsus</w:t>
      </w:r>
    </w:p>
    <w:p w14:paraId="1EA4B6C1" w14:textId="3CD2ACB2" w:rsidR="00C43DDB" w:rsidRPr="00DC1780" w:rsidRDefault="00C43DDB" w:rsidP="000F5D88">
      <w:pPr>
        <w:pStyle w:val="Loendilik"/>
        <w:numPr>
          <w:ilvl w:val="0"/>
          <w:numId w:val="52"/>
        </w:numPr>
        <w:spacing w:after="60" w:line="240" w:lineRule="atLeast"/>
        <w:ind w:left="714" w:hanging="357"/>
        <w:rPr>
          <w:rFonts w:cs="Arial"/>
        </w:rPr>
      </w:pPr>
      <w:r w:rsidRPr="00DC1780">
        <w:rPr>
          <w:rFonts w:cs="Arial"/>
        </w:rPr>
        <w:t>Hooldusfirma olemasolu Eestis</w:t>
      </w:r>
    </w:p>
    <w:p w14:paraId="79380B31" w14:textId="35969BC9" w:rsidR="00C43DDB" w:rsidRPr="00DC1780" w:rsidRDefault="00C43DDB" w:rsidP="002C475A">
      <w:pPr>
        <w:pStyle w:val="Loendilik"/>
        <w:numPr>
          <w:ilvl w:val="0"/>
          <w:numId w:val="52"/>
        </w:numPr>
        <w:spacing w:after="120" w:line="240" w:lineRule="atLeast"/>
        <w:rPr>
          <w:rFonts w:cs="Arial"/>
        </w:rPr>
      </w:pPr>
      <w:r w:rsidRPr="00DC1780">
        <w:rPr>
          <w:rFonts w:cs="Arial"/>
        </w:rPr>
        <w:t>Jmt.</w:t>
      </w:r>
    </w:p>
    <w:p w14:paraId="6DE3369F" w14:textId="27C8B889" w:rsidR="00C43DDB" w:rsidRPr="00DC1780" w:rsidRDefault="00C43DDB"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Kasutatavate materjalide valikul tuleb lähtuda järgmistest printsiipidest. Materjalid peavad olema:</w:t>
      </w:r>
    </w:p>
    <w:p w14:paraId="5A5C1CD6" w14:textId="6969BC14" w:rsidR="00C43DDB" w:rsidRPr="00DC1780" w:rsidRDefault="009D191C" w:rsidP="000F5D88">
      <w:pPr>
        <w:pStyle w:val="Loendilik"/>
        <w:numPr>
          <w:ilvl w:val="0"/>
          <w:numId w:val="53"/>
        </w:numPr>
        <w:spacing w:after="60" w:line="240" w:lineRule="atLeast"/>
        <w:ind w:left="714" w:hanging="357"/>
        <w:rPr>
          <w:rFonts w:cs="Arial"/>
        </w:rPr>
      </w:pPr>
      <w:r w:rsidRPr="00DC1780">
        <w:rPr>
          <w:rFonts w:cs="Arial"/>
        </w:rPr>
        <w:t>Keskkonnatingimustele ja koormustele vastupidavad</w:t>
      </w:r>
    </w:p>
    <w:p w14:paraId="1F2EACB3" w14:textId="106EAEC1" w:rsidR="009D191C" w:rsidRPr="00DC1780" w:rsidRDefault="009D191C" w:rsidP="000F5D88">
      <w:pPr>
        <w:pStyle w:val="Loendilik"/>
        <w:numPr>
          <w:ilvl w:val="0"/>
          <w:numId w:val="53"/>
        </w:numPr>
        <w:spacing w:after="60" w:line="240" w:lineRule="atLeast"/>
        <w:ind w:left="714" w:hanging="357"/>
        <w:rPr>
          <w:rFonts w:cs="Arial"/>
        </w:rPr>
      </w:pPr>
      <w:r w:rsidRPr="00DC1780">
        <w:rPr>
          <w:rFonts w:cs="Arial"/>
        </w:rPr>
        <w:t>Nõutava kasutuseaga</w:t>
      </w:r>
    </w:p>
    <w:p w14:paraId="7426A87C" w14:textId="37D09FFE" w:rsidR="009D191C" w:rsidRPr="00DC1780" w:rsidRDefault="009D191C" w:rsidP="000F5D88">
      <w:pPr>
        <w:pStyle w:val="Loendilik"/>
        <w:numPr>
          <w:ilvl w:val="0"/>
          <w:numId w:val="53"/>
        </w:numPr>
        <w:spacing w:after="60" w:line="240" w:lineRule="atLeast"/>
        <w:ind w:left="714" w:hanging="357"/>
        <w:rPr>
          <w:rFonts w:cs="Arial"/>
        </w:rPr>
      </w:pPr>
      <w:r w:rsidRPr="00DC1780">
        <w:rPr>
          <w:rFonts w:cs="Arial"/>
        </w:rPr>
        <w:t>Kergesti hooldatavad</w:t>
      </w:r>
    </w:p>
    <w:p w14:paraId="5996A9E4" w14:textId="11FEB3D2" w:rsidR="009D191C" w:rsidRPr="00DC1780" w:rsidRDefault="009D191C" w:rsidP="000F5D88">
      <w:pPr>
        <w:pStyle w:val="Loendilik"/>
        <w:numPr>
          <w:ilvl w:val="0"/>
          <w:numId w:val="53"/>
        </w:numPr>
        <w:spacing w:after="60" w:line="240" w:lineRule="atLeast"/>
        <w:ind w:left="714" w:hanging="357"/>
        <w:rPr>
          <w:rFonts w:cs="Arial"/>
        </w:rPr>
      </w:pPr>
      <w:r w:rsidRPr="00DC1780">
        <w:rPr>
          <w:rFonts w:cs="Arial"/>
        </w:rPr>
        <w:t>Vajadusel asendatavad ja töödeldavad</w:t>
      </w:r>
    </w:p>
    <w:p w14:paraId="7345439F" w14:textId="18614554" w:rsidR="009D191C" w:rsidRPr="00DC1780" w:rsidRDefault="009D191C" w:rsidP="000F5D88">
      <w:pPr>
        <w:pStyle w:val="Loendilik"/>
        <w:numPr>
          <w:ilvl w:val="0"/>
          <w:numId w:val="53"/>
        </w:numPr>
        <w:spacing w:after="60" w:line="240" w:lineRule="atLeast"/>
        <w:ind w:left="714" w:hanging="357"/>
        <w:rPr>
          <w:rFonts w:cs="Arial"/>
        </w:rPr>
      </w:pPr>
      <w:r w:rsidRPr="00DC1780">
        <w:rPr>
          <w:rFonts w:cs="Arial"/>
        </w:rPr>
        <w:t>Esteetilise välimusega</w:t>
      </w:r>
    </w:p>
    <w:p w14:paraId="113B4769" w14:textId="0A06FBB2" w:rsidR="00045767" w:rsidRPr="00DC1780" w:rsidRDefault="009D191C" w:rsidP="00DD1166">
      <w:pPr>
        <w:pStyle w:val="Loendilik"/>
        <w:numPr>
          <w:ilvl w:val="0"/>
          <w:numId w:val="53"/>
        </w:numPr>
        <w:spacing w:after="60" w:line="240" w:lineRule="atLeast"/>
        <w:ind w:left="714" w:hanging="357"/>
        <w:rPr>
          <w:rFonts w:cs="Arial"/>
        </w:rPr>
      </w:pPr>
      <w:r w:rsidRPr="00DC1780">
        <w:rPr>
          <w:rFonts w:cs="Arial"/>
        </w:rPr>
        <w:t>Jmt.</w:t>
      </w:r>
    </w:p>
    <w:p w14:paraId="6C0E2D46" w14:textId="3808EE3C" w:rsidR="00045767" w:rsidRPr="00DC1780" w:rsidRDefault="00BB7DF9" w:rsidP="006B1C43">
      <w:pPr>
        <w:pStyle w:val="Pealkiri2"/>
      </w:pPr>
      <w:bookmarkStart w:id="92" w:name="_Toc144305484"/>
      <w:r w:rsidRPr="00DC1780">
        <w:t>Tööde teostamise järjekord</w:t>
      </w:r>
      <w:bookmarkEnd w:id="92"/>
    </w:p>
    <w:p w14:paraId="10BE691C" w14:textId="77777777" w:rsidR="005C6EA0" w:rsidRPr="00DC1780" w:rsidRDefault="005C6EA0"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Tööde tegemisel tuleb arvestada olemasolevate rajatistega ja kinnistul esinevate piirangutega, mille tõttu on ehitusala piiratud ja töid saab teha sobivas järjekorras.</w:t>
      </w:r>
    </w:p>
    <w:p w14:paraId="6A946E25" w14:textId="77777777" w:rsidR="005C6EA0" w:rsidRPr="00DC1780" w:rsidRDefault="005C6EA0"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Praeguses staadiumis saab esitada üldise tööde järjestuse:</w:t>
      </w:r>
    </w:p>
    <w:p w14:paraId="0242624C" w14:textId="630258DC" w:rsidR="005C6EA0" w:rsidRPr="00DC1780" w:rsidRDefault="005C6EA0" w:rsidP="000F5D88">
      <w:pPr>
        <w:pStyle w:val="Loendilik"/>
        <w:numPr>
          <w:ilvl w:val="0"/>
          <w:numId w:val="56"/>
        </w:numPr>
        <w:spacing w:after="60" w:line="240" w:lineRule="atLeast"/>
        <w:ind w:left="714" w:hanging="357"/>
        <w:rPr>
          <w:rFonts w:cs="Arial"/>
        </w:rPr>
      </w:pPr>
      <w:r w:rsidRPr="00DC1780">
        <w:rPr>
          <w:rFonts w:cs="Arial"/>
        </w:rPr>
        <w:t>Planeeringu koostamine, kooskõlastamine ja kinnitamine;</w:t>
      </w:r>
    </w:p>
    <w:p w14:paraId="6C17DED0" w14:textId="2077D1FC" w:rsidR="005C6EA0" w:rsidRPr="00DC1780" w:rsidRDefault="005C6EA0" w:rsidP="000F5D88">
      <w:pPr>
        <w:pStyle w:val="Loendilik"/>
        <w:numPr>
          <w:ilvl w:val="0"/>
          <w:numId w:val="56"/>
        </w:numPr>
        <w:spacing w:after="60" w:line="240" w:lineRule="atLeast"/>
        <w:ind w:left="714" w:hanging="357"/>
        <w:rPr>
          <w:rFonts w:cs="Arial"/>
        </w:rPr>
      </w:pPr>
      <w:r w:rsidRPr="00DC1780">
        <w:rPr>
          <w:rFonts w:cs="Arial"/>
        </w:rPr>
        <w:t>Projekteerimistööd</w:t>
      </w:r>
    </w:p>
    <w:p w14:paraId="2FBF66A5" w14:textId="105E1DC6" w:rsidR="005C6EA0" w:rsidRPr="00DC1780" w:rsidRDefault="005C6EA0" w:rsidP="000F5D88">
      <w:pPr>
        <w:pStyle w:val="Loendilik"/>
        <w:numPr>
          <w:ilvl w:val="0"/>
          <w:numId w:val="56"/>
        </w:numPr>
        <w:spacing w:after="60" w:line="240" w:lineRule="atLeast"/>
        <w:ind w:left="714" w:hanging="357"/>
        <w:rPr>
          <w:rFonts w:cs="Arial"/>
        </w:rPr>
      </w:pPr>
      <w:r w:rsidRPr="00DC1780">
        <w:rPr>
          <w:rFonts w:cs="Arial"/>
        </w:rPr>
        <w:t>Ehitustööd</w:t>
      </w:r>
    </w:p>
    <w:p w14:paraId="05A8FDD7" w14:textId="4E54A984" w:rsidR="005C6EA0" w:rsidRPr="00DC1780" w:rsidRDefault="005C6EA0" w:rsidP="00CE57BC">
      <w:pPr>
        <w:pStyle w:val="Loendilik"/>
        <w:numPr>
          <w:ilvl w:val="0"/>
          <w:numId w:val="56"/>
        </w:numPr>
        <w:spacing w:after="120" w:line="240" w:lineRule="atLeast"/>
        <w:rPr>
          <w:rFonts w:cs="Arial"/>
        </w:rPr>
      </w:pPr>
      <w:r w:rsidRPr="00DC1780">
        <w:rPr>
          <w:rFonts w:cs="Arial"/>
        </w:rPr>
        <w:t xml:space="preserve">Käivitamine ja </w:t>
      </w:r>
      <w:proofErr w:type="spellStart"/>
      <w:r w:rsidRPr="00DC1780">
        <w:rPr>
          <w:rFonts w:cs="Arial"/>
        </w:rPr>
        <w:t>kasutussevõtmine</w:t>
      </w:r>
      <w:proofErr w:type="spellEnd"/>
    </w:p>
    <w:p w14:paraId="49A851D5" w14:textId="770BD48E" w:rsidR="00BB7DF9" w:rsidRPr="00DC1780" w:rsidRDefault="00CE57BC"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Ehitust</w:t>
      </w:r>
      <w:r w:rsidR="00BB7DF9" w:rsidRPr="00DC1780">
        <w:rPr>
          <w:rFonts w:ascii="Arial" w:hAnsi="Arial" w:cs="Arial"/>
          <w:sz w:val="24"/>
          <w:szCs w:val="24"/>
          <w:lang w:val="et-EE"/>
        </w:rPr>
        <w:t>ööde tegemine on võimalik järgnevas järjekorras:</w:t>
      </w:r>
    </w:p>
    <w:p w14:paraId="24581FF3" w14:textId="41244E4C" w:rsidR="00BB7DF9" w:rsidRPr="00DC1780" w:rsidRDefault="00CE57BC" w:rsidP="00F71AAC">
      <w:pPr>
        <w:spacing w:after="120" w:line="240" w:lineRule="atLeast"/>
        <w:jc w:val="both"/>
        <w:rPr>
          <w:rFonts w:ascii="Arial" w:hAnsi="Arial" w:cs="Arial"/>
          <w:sz w:val="24"/>
          <w:szCs w:val="24"/>
          <w:lang w:val="et-EE"/>
        </w:rPr>
      </w:pPr>
      <w:r w:rsidRPr="00DC1780">
        <w:rPr>
          <w:rFonts w:ascii="Arial" w:hAnsi="Arial" w:cs="Arial"/>
          <w:sz w:val="24"/>
          <w:szCs w:val="24"/>
          <w:lang w:val="et-EE"/>
        </w:rPr>
        <w:t>Territooriumi ettevalmistamine, mõõdistamine ja mahamärkimine;</w:t>
      </w:r>
    </w:p>
    <w:p w14:paraId="28DC8810" w14:textId="06E2A6EF" w:rsidR="00CE57BC" w:rsidRPr="00DC1780" w:rsidRDefault="00CE57BC" w:rsidP="00DD1166">
      <w:pPr>
        <w:spacing w:after="80" w:line="240" w:lineRule="atLeast"/>
        <w:jc w:val="both"/>
        <w:rPr>
          <w:rFonts w:ascii="Arial" w:hAnsi="Arial" w:cs="Arial"/>
          <w:sz w:val="24"/>
          <w:szCs w:val="24"/>
          <w:lang w:val="et-EE"/>
        </w:rPr>
      </w:pPr>
      <w:r w:rsidRPr="00DC1780">
        <w:rPr>
          <w:rFonts w:ascii="Arial" w:hAnsi="Arial" w:cs="Arial"/>
          <w:sz w:val="24"/>
          <w:szCs w:val="24"/>
          <w:lang w:val="et-EE"/>
        </w:rPr>
        <w:t>Uue pumpla ehitamine;</w:t>
      </w:r>
    </w:p>
    <w:p w14:paraId="402ACF3A" w14:textId="5AFD1310" w:rsidR="000F5D88" w:rsidRPr="00DC1780" w:rsidRDefault="000F5D88" w:rsidP="00DD1166">
      <w:pPr>
        <w:pStyle w:val="Loendilik"/>
        <w:numPr>
          <w:ilvl w:val="0"/>
          <w:numId w:val="57"/>
        </w:numPr>
        <w:spacing w:after="80" w:line="240" w:lineRule="atLeast"/>
        <w:rPr>
          <w:rFonts w:cs="Arial"/>
        </w:rPr>
      </w:pPr>
      <w:r w:rsidRPr="00DC1780">
        <w:rPr>
          <w:rFonts w:cs="Arial"/>
        </w:rPr>
        <w:t>Seadmetööd, elektri-automaatika ja muud tööd;</w:t>
      </w:r>
    </w:p>
    <w:p w14:paraId="40813F82" w14:textId="4DEEFE7D" w:rsidR="00CE57BC" w:rsidRPr="00DC1780" w:rsidRDefault="00CE57BC" w:rsidP="00DD1166">
      <w:pPr>
        <w:pStyle w:val="Loendilik"/>
        <w:numPr>
          <w:ilvl w:val="0"/>
          <w:numId w:val="57"/>
        </w:numPr>
        <w:spacing w:after="80" w:line="240" w:lineRule="atLeast"/>
        <w:rPr>
          <w:rFonts w:cs="Arial"/>
        </w:rPr>
      </w:pPr>
      <w:proofErr w:type="spellStart"/>
      <w:r w:rsidRPr="00DC1780">
        <w:rPr>
          <w:rFonts w:cs="Arial"/>
        </w:rPr>
        <w:t>Välistorustike</w:t>
      </w:r>
      <w:proofErr w:type="spellEnd"/>
      <w:r w:rsidRPr="00DC1780">
        <w:rPr>
          <w:rFonts w:cs="Arial"/>
        </w:rPr>
        <w:t xml:space="preserve"> ehitamine kuni lõppühenduskohtadeni;</w:t>
      </w:r>
    </w:p>
    <w:p w14:paraId="64A5DF71" w14:textId="5BE2E587" w:rsidR="00CE57BC" w:rsidRPr="00DC1780" w:rsidRDefault="00CE57BC" w:rsidP="00DD1166">
      <w:pPr>
        <w:pStyle w:val="Loendilik"/>
        <w:numPr>
          <w:ilvl w:val="0"/>
          <w:numId w:val="57"/>
        </w:numPr>
        <w:spacing w:after="80" w:line="240" w:lineRule="atLeast"/>
        <w:rPr>
          <w:rFonts w:cs="Arial"/>
        </w:rPr>
      </w:pPr>
      <w:r w:rsidRPr="00DC1780">
        <w:rPr>
          <w:rFonts w:cs="Arial"/>
        </w:rPr>
        <w:t>Pumpla katsetamine ja käivituseelsed tööd;</w:t>
      </w:r>
    </w:p>
    <w:p w14:paraId="6870AF16" w14:textId="6E739306" w:rsidR="00CE57BC" w:rsidRPr="00DC1780" w:rsidRDefault="00CE57BC" w:rsidP="00DD1166">
      <w:pPr>
        <w:pStyle w:val="Loendilik"/>
        <w:numPr>
          <w:ilvl w:val="0"/>
          <w:numId w:val="57"/>
        </w:numPr>
        <w:spacing w:after="80" w:line="240" w:lineRule="atLeast"/>
        <w:rPr>
          <w:rFonts w:cs="Arial"/>
        </w:rPr>
      </w:pPr>
      <w:r w:rsidRPr="00DC1780">
        <w:rPr>
          <w:rFonts w:cs="Arial"/>
        </w:rPr>
        <w:t>Torustike ühendamine (vabavoolu kollektor ja survetorud);</w:t>
      </w:r>
    </w:p>
    <w:p w14:paraId="62DC3F5E" w14:textId="3D5ACA1F" w:rsidR="00CE57BC" w:rsidRPr="00DC1780" w:rsidRDefault="00CE57BC" w:rsidP="00DD1166">
      <w:pPr>
        <w:pStyle w:val="Loendilik"/>
        <w:numPr>
          <w:ilvl w:val="0"/>
          <w:numId w:val="57"/>
        </w:numPr>
        <w:spacing w:after="80" w:line="240" w:lineRule="atLeast"/>
        <w:rPr>
          <w:rFonts w:cs="Arial"/>
        </w:rPr>
      </w:pPr>
      <w:r w:rsidRPr="00DC1780">
        <w:rPr>
          <w:rFonts w:cs="Arial"/>
        </w:rPr>
        <w:t>Pumpla käivitamine;</w:t>
      </w:r>
    </w:p>
    <w:p w14:paraId="5F08ECDD" w14:textId="74EB3CBF" w:rsidR="000F5D88" w:rsidRPr="00DC1780" w:rsidRDefault="000F5D88" w:rsidP="00DD1166">
      <w:pPr>
        <w:pStyle w:val="Loendilik"/>
        <w:numPr>
          <w:ilvl w:val="0"/>
          <w:numId w:val="57"/>
        </w:numPr>
        <w:spacing w:after="80" w:line="240" w:lineRule="atLeast"/>
        <w:rPr>
          <w:rFonts w:cs="Arial"/>
        </w:rPr>
      </w:pPr>
      <w:r w:rsidRPr="00DC1780">
        <w:rPr>
          <w:rFonts w:cs="Arial"/>
        </w:rPr>
        <w:t>Olemasoleva pumpla reservuaari ja hoone osa lammutamine;</w:t>
      </w:r>
    </w:p>
    <w:p w14:paraId="6607F6BE" w14:textId="70E4E961" w:rsidR="00CE57BC" w:rsidRPr="00DC1780" w:rsidRDefault="000F5D88" w:rsidP="00DD1166">
      <w:pPr>
        <w:pStyle w:val="Loendilik"/>
        <w:numPr>
          <w:ilvl w:val="0"/>
          <w:numId w:val="57"/>
        </w:numPr>
        <w:spacing w:after="80" w:line="240" w:lineRule="atLeast"/>
        <w:rPr>
          <w:rFonts w:cs="Arial"/>
        </w:rPr>
      </w:pPr>
      <w:r w:rsidRPr="00DC1780">
        <w:rPr>
          <w:rFonts w:cs="Arial"/>
        </w:rPr>
        <w:t>Uue a</w:t>
      </w:r>
      <w:r w:rsidR="00CE57BC" w:rsidRPr="00DC1780">
        <w:rPr>
          <w:rFonts w:cs="Arial"/>
        </w:rPr>
        <w:t>variimahut</w:t>
      </w:r>
      <w:r w:rsidRPr="00DC1780">
        <w:rPr>
          <w:rFonts w:cs="Arial"/>
        </w:rPr>
        <w:t>i ehitamine;</w:t>
      </w:r>
    </w:p>
    <w:p w14:paraId="18DA2501" w14:textId="17B4D18D" w:rsidR="000F5D88" w:rsidRPr="00DC1780" w:rsidRDefault="000F5D88" w:rsidP="00DD1166">
      <w:pPr>
        <w:pStyle w:val="Loendilik"/>
        <w:numPr>
          <w:ilvl w:val="0"/>
          <w:numId w:val="57"/>
        </w:numPr>
        <w:spacing w:after="80" w:line="240" w:lineRule="atLeast"/>
        <w:rPr>
          <w:rFonts w:cs="Arial"/>
        </w:rPr>
      </w:pPr>
      <w:r w:rsidRPr="00DC1780">
        <w:rPr>
          <w:rFonts w:cs="Arial"/>
        </w:rPr>
        <w:t>Heitõhu puhastusseadme ehitamine;</w:t>
      </w:r>
    </w:p>
    <w:p w14:paraId="28AD75AA" w14:textId="77777777" w:rsidR="000F5D88" w:rsidRPr="00DC1780" w:rsidRDefault="000F5D88" w:rsidP="00DD1166">
      <w:pPr>
        <w:pStyle w:val="Loendilik"/>
        <w:numPr>
          <w:ilvl w:val="0"/>
          <w:numId w:val="57"/>
        </w:numPr>
        <w:spacing w:after="80" w:line="240" w:lineRule="atLeast"/>
        <w:rPr>
          <w:rFonts w:cs="Arial"/>
        </w:rPr>
      </w:pPr>
      <w:r w:rsidRPr="00DC1780">
        <w:rPr>
          <w:rFonts w:cs="Arial"/>
        </w:rPr>
        <w:t>Seadmetööd, elektri-automaatika ja muud tööd;</w:t>
      </w:r>
    </w:p>
    <w:p w14:paraId="01EC42D4" w14:textId="63E03C2F" w:rsidR="000F5D88" w:rsidRPr="00DC1780" w:rsidRDefault="000F5D88" w:rsidP="00DD1166">
      <w:pPr>
        <w:pStyle w:val="Loendilik"/>
        <w:numPr>
          <w:ilvl w:val="0"/>
          <w:numId w:val="57"/>
        </w:numPr>
        <w:spacing w:after="80" w:line="240" w:lineRule="atLeast"/>
        <w:ind w:hanging="436"/>
        <w:rPr>
          <w:rFonts w:cs="Arial"/>
        </w:rPr>
      </w:pPr>
      <w:proofErr w:type="spellStart"/>
      <w:r w:rsidRPr="00DC1780">
        <w:rPr>
          <w:rFonts w:cs="Arial"/>
        </w:rPr>
        <w:t>Välistorustike</w:t>
      </w:r>
      <w:proofErr w:type="spellEnd"/>
      <w:r w:rsidRPr="00DC1780">
        <w:rPr>
          <w:rFonts w:cs="Arial"/>
        </w:rPr>
        <w:t xml:space="preserve"> ehituse lõpetamine;</w:t>
      </w:r>
    </w:p>
    <w:p w14:paraId="2C71CD8A" w14:textId="23197443" w:rsidR="000F5D88" w:rsidRPr="00DC1780" w:rsidRDefault="000F5D88" w:rsidP="00DD1166">
      <w:pPr>
        <w:pStyle w:val="Loendilik"/>
        <w:numPr>
          <w:ilvl w:val="0"/>
          <w:numId w:val="57"/>
        </w:numPr>
        <w:spacing w:after="80" w:line="240" w:lineRule="atLeast"/>
        <w:ind w:hanging="436"/>
        <w:rPr>
          <w:rFonts w:cs="Arial"/>
        </w:rPr>
      </w:pPr>
      <w:r w:rsidRPr="00DC1780">
        <w:rPr>
          <w:rFonts w:cs="Arial"/>
        </w:rPr>
        <w:t>Heakorratööd;</w:t>
      </w:r>
    </w:p>
    <w:p w14:paraId="228DE75D" w14:textId="066F4B17" w:rsidR="000F5D88" w:rsidRPr="00DC1780" w:rsidRDefault="000F5D88" w:rsidP="00DD1166">
      <w:pPr>
        <w:pStyle w:val="Loendilik"/>
        <w:numPr>
          <w:ilvl w:val="0"/>
          <w:numId w:val="57"/>
        </w:numPr>
        <w:spacing w:after="80" w:line="240" w:lineRule="atLeast"/>
        <w:ind w:hanging="436"/>
        <w:rPr>
          <w:rFonts w:cs="Arial"/>
        </w:rPr>
      </w:pPr>
      <w:r w:rsidRPr="00DC1780">
        <w:rPr>
          <w:rFonts w:cs="Arial"/>
        </w:rPr>
        <w:t>Häälestamine, katsetused ja vastuvõtmine (sh teostusdokumentatsioon, juhendid jmt).</w:t>
      </w:r>
    </w:p>
    <w:p w14:paraId="1193DF29" w14:textId="12016DB1" w:rsidR="000F5D88" w:rsidRPr="00DC1780" w:rsidRDefault="000F5D88" w:rsidP="00DD1166">
      <w:pPr>
        <w:spacing w:before="120" w:after="120" w:line="240" w:lineRule="atLeast"/>
        <w:jc w:val="both"/>
        <w:rPr>
          <w:rFonts w:ascii="Arial" w:hAnsi="Arial" w:cs="Arial"/>
          <w:sz w:val="24"/>
          <w:szCs w:val="24"/>
          <w:lang w:val="et-EE"/>
        </w:rPr>
      </w:pPr>
      <w:r w:rsidRPr="00DC1780">
        <w:rPr>
          <w:rFonts w:ascii="Arial" w:hAnsi="Arial" w:cs="Arial"/>
          <w:sz w:val="24"/>
          <w:szCs w:val="24"/>
          <w:lang w:val="et-EE"/>
        </w:rPr>
        <w:t>Esitatud loetelu on üldine ja täpsustatakse projekteerimise staadiumis.</w:t>
      </w:r>
    </w:p>
    <w:p w14:paraId="7515AB07" w14:textId="1F25F430" w:rsidR="00BA7A54" w:rsidRPr="00DC1780" w:rsidRDefault="00BA7A54" w:rsidP="00557AD7">
      <w:pPr>
        <w:pStyle w:val="1SwecoNormal"/>
        <w:rPr>
          <w:lang w:val="et-EE"/>
        </w:rPr>
      </w:pPr>
    </w:p>
    <w:p w14:paraId="318D22F9" w14:textId="33F94C51" w:rsidR="006D2DD8" w:rsidRPr="00DC1780" w:rsidRDefault="006D2DD8" w:rsidP="006D2DD8">
      <w:pPr>
        <w:pStyle w:val="Pealkiri1"/>
        <w:numPr>
          <w:ilvl w:val="0"/>
          <w:numId w:val="10"/>
        </w:numPr>
        <w:spacing w:before="360"/>
        <w:rPr>
          <w:rFonts w:cs="Arial"/>
        </w:rPr>
      </w:pPr>
      <w:bookmarkStart w:id="93" w:name="_Toc144305485"/>
      <w:bookmarkStart w:id="94" w:name="_Toc139548"/>
      <w:r w:rsidRPr="00DC1780">
        <w:t>E</w:t>
      </w:r>
      <w:r w:rsidRPr="00DC1780">
        <w:rPr>
          <w:caps w:val="0"/>
        </w:rPr>
        <w:t>LEKTRI- JA AUTOMAATIKAPROJEKT</w:t>
      </w:r>
      <w:bookmarkEnd w:id="93"/>
      <w:r w:rsidRPr="00DC1780">
        <w:rPr>
          <w:caps w:val="0"/>
        </w:rPr>
        <w:t xml:space="preserve"> </w:t>
      </w:r>
      <w:bookmarkEnd w:id="94"/>
    </w:p>
    <w:p w14:paraId="0E837DA1" w14:textId="2101ED27" w:rsidR="006D2DD8" w:rsidRPr="00DC1780" w:rsidRDefault="006D2DD8" w:rsidP="006D2DD8">
      <w:pPr>
        <w:spacing w:after="123" w:line="238" w:lineRule="auto"/>
        <w:ind w:left="-5" w:right="44"/>
        <w:jc w:val="both"/>
        <w:rPr>
          <w:rFonts w:ascii="Arial" w:hAnsi="Arial" w:cs="Arial"/>
          <w:sz w:val="24"/>
          <w:szCs w:val="24"/>
          <w:lang w:val="et-EE"/>
        </w:rPr>
      </w:pPr>
      <w:r w:rsidRPr="00DC1780">
        <w:rPr>
          <w:rFonts w:ascii="Arial" w:hAnsi="Arial" w:cs="Arial"/>
          <w:sz w:val="24"/>
          <w:szCs w:val="24"/>
          <w:lang w:val="et-EE"/>
        </w:rPr>
        <w:t xml:space="preserve">Projekteerimisel tuleb arvestada, et elektri-, automaatika-, reguleerimis- ja mehaanikaseadmed ei tohi paikneda samas kambris reoveega. </w:t>
      </w:r>
    </w:p>
    <w:p w14:paraId="657754CA" w14:textId="77777777" w:rsidR="006D2DD8" w:rsidRPr="00DC1780" w:rsidRDefault="006D2DD8" w:rsidP="006D2DD8">
      <w:pPr>
        <w:spacing w:after="123" w:line="238" w:lineRule="auto"/>
        <w:ind w:left="-5" w:right="44"/>
        <w:jc w:val="both"/>
        <w:rPr>
          <w:rFonts w:ascii="Arial" w:hAnsi="Arial" w:cs="Arial"/>
          <w:sz w:val="24"/>
          <w:szCs w:val="24"/>
          <w:lang w:val="et-EE"/>
        </w:rPr>
      </w:pPr>
      <w:r w:rsidRPr="00DC1780">
        <w:rPr>
          <w:rFonts w:ascii="Arial" w:hAnsi="Arial" w:cs="Arial"/>
          <w:sz w:val="24"/>
          <w:szCs w:val="24"/>
          <w:lang w:val="et-EE"/>
        </w:rPr>
        <w:t xml:space="preserve">Paigaldatavate seadmete elektrimootorid ja ajamid ei tohi olla paigaldatud vee alla, maa-alustesse kambritesse või kaevudesse. Antud nõue ei kehti sukelpumpade ja –mikserite kohta. </w:t>
      </w:r>
    </w:p>
    <w:p w14:paraId="2DFCB847" w14:textId="77777777" w:rsidR="006D2DD8" w:rsidRPr="00DC1780" w:rsidRDefault="006D2DD8" w:rsidP="006D2DD8">
      <w:pPr>
        <w:spacing w:after="123" w:line="238" w:lineRule="auto"/>
        <w:ind w:left="-5" w:right="44"/>
        <w:jc w:val="both"/>
        <w:rPr>
          <w:rFonts w:ascii="Arial" w:hAnsi="Arial" w:cs="Arial"/>
          <w:sz w:val="24"/>
          <w:szCs w:val="24"/>
          <w:lang w:val="et-EE"/>
        </w:rPr>
      </w:pPr>
      <w:r w:rsidRPr="00DC1780">
        <w:rPr>
          <w:rFonts w:ascii="Arial" w:hAnsi="Arial" w:cs="Arial"/>
          <w:sz w:val="24"/>
          <w:szCs w:val="24"/>
          <w:lang w:val="et-EE"/>
        </w:rPr>
        <w:t xml:space="preserve">Projekteerimisel tuleb välistada saastunud või muul põhjusel agressiivse ja korrodeeriva õhu mõju elektri- ja automaatikapaigaldistele ning esitada vastavad lahendused. </w:t>
      </w:r>
    </w:p>
    <w:p w14:paraId="53364F0A" w14:textId="033E7287" w:rsidR="006D2DD8" w:rsidRPr="00DC1780" w:rsidRDefault="006D2DD8" w:rsidP="006D2DD8">
      <w:pPr>
        <w:spacing w:after="251"/>
        <w:ind w:left="-5" w:right="49"/>
        <w:jc w:val="both"/>
        <w:rPr>
          <w:rFonts w:ascii="Arial" w:hAnsi="Arial" w:cs="Arial"/>
          <w:sz w:val="24"/>
          <w:szCs w:val="24"/>
          <w:lang w:val="et-EE"/>
        </w:rPr>
      </w:pPr>
      <w:r w:rsidRPr="00DC1780">
        <w:rPr>
          <w:rFonts w:ascii="Arial" w:hAnsi="Arial" w:cs="Arial"/>
          <w:sz w:val="24"/>
          <w:szCs w:val="24"/>
          <w:lang w:val="et-EE"/>
        </w:rPr>
        <w:t>Tööjoonised peavad sisaldama elektripaigaldise- ja automaatika täpsustatud süsteemide parameetreid, plaane koos kaabeldusega, keskuste korrigeeritud skeeme ja lõplikke juhtimisskeeme.</w:t>
      </w:r>
    </w:p>
    <w:p w14:paraId="658304E7" w14:textId="77777777" w:rsidR="006D2DD8" w:rsidRPr="00DC1780" w:rsidRDefault="006D2DD8" w:rsidP="006D2DD8">
      <w:pPr>
        <w:pStyle w:val="Pealkiri2"/>
      </w:pPr>
      <w:bookmarkStart w:id="95" w:name="_Toc144305486"/>
      <w:bookmarkStart w:id="96" w:name="_Toc139549"/>
      <w:r w:rsidRPr="00DC1780">
        <w:t>Elektripaigaldis</w:t>
      </w:r>
      <w:bookmarkEnd w:id="95"/>
      <w:r w:rsidRPr="00DC1780">
        <w:t xml:space="preserve"> </w:t>
      </w:r>
      <w:bookmarkEnd w:id="96"/>
    </w:p>
    <w:p w14:paraId="6E5FFCB0" w14:textId="77777777" w:rsidR="006D2DD8" w:rsidRPr="00DC1780" w:rsidRDefault="006D2DD8" w:rsidP="006D2DD8">
      <w:pPr>
        <w:ind w:left="-5" w:right="49"/>
        <w:rPr>
          <w:rFonts w:ascii="Arial" w:hAnsi="Arial" w:cs="Arial"/>
          <w:sz w:val="24"/>
          <w:szCs w:val="24"/>
          <w:lang w:val="et-EE"/>
        </w:rPr>
      </w:pPr>
      <w:r w:rsidRPr="00DC1780">
        <w:rPr>
          <w:rFonts w:ascii="Arial" w:hAnsi="Arial" w:cs="Arial"/>
          <w:sz w:val="24"/>
          <w:szCs w:val="24"/>
          <w:lang w:val="et-EE"/>
        </w:rPr>
        <w:t xml:space="preserve">Elektripaigaldise projektis peab olema esitatud vähemalt: </w:t>
      </w:r>
    </w:p>
    <w:p w14:paraId="736DE5EB" w14:textId="381AD581" w:rsidR="006D2DD8" w:rsidRPr="00DC1780" w:rsidRDefault="006D2DD8" w:rsidP="0000517E">
      <w:pPr>
        <w:numPr>
          <w:ilvl w:val="0"/>
          <w:numId w:val="63"/>
        </w:numPr>
        <w:spacing w:after="123" w:line="23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töövõtu piiride määratlus, täpsustades kokkupuuted naabererialadega (sh avade tegemine ja sulgemine, ankurdused ja kinnitused, tuletõkkekatted, viimistluskatted); </w:t>
      </w:r>
    </w:p>
    <w:p w14:paraId="5A1A5D7C" w14:textId="77777777" w:rsidR="006D2DD8" w:rsidRPr="00DC1780" w:rsidRDefault="006D2DD8" w:rsidP="0000517E">
      <w:pPr>
        <w:numPr>
          <w:ilvl w:val="0"/>
          <w:numId w:val="63"/>
        </w:numPr>
        <w:spacing w:after="99"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tehnilised nõuded kasutatavatele materjalidele (sh abimaterjalide) ja toodetele; </w:t>
      </w:r>
    </w:p>
    <w:p w14:paraId="4081344A" w14:textId="77777777" w:rsidR="006D2DD8" w:rsidRPr="00DC1780" w:rsidRDefault="006D2DD8" w:rsidP="0000517E">
      <w:pPr>
        <w:numPr>
          <w:ilvl w:val="0"/>
          <w:numId w:val="63"/>
        </w:numPr>
        <w:spacing w:after="99"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rajatiste ja tehnoruumide plaanid ja lõiked 1:50…1:100; </w:t>
      </w:r>
    </w:p>
    <w:p w14:paraId="37BFD758" w14:textId="77777777" w:rsidR="006D2DD8" w:rsidRPr="00DC1780" w:rsidRDefault="006D2DD8" w:rsidP="0000517E">
      <w:pPr>
        <w:numPr>
          <w:ilvl w:val="0"/>
          <w:numId w:val="63"/>
        </w:numPr>
        <w:spacing w:after="251"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nõuded tööde kvaliteedile (sh mõõtmete täpsused, paigaldustäpsused, viimistlus, katsetused, kontrollid). </w:t>
      </w:r>
    </w:p>
    <w:p w14:paraId="55B52A5A" w14:textId="77777777" w:rsidR="006D2DD8" w:rsidRPr="00DC1780" w:rsidRDefault="006D2DD8" w:rsidP="006D2DD8">
      <w:pPr>
        <w:pStyle w:val="Pealkiri2"/>
      </w:pPr>
      <w:bookmarkStart w:id="97" w:name="_Toc144305487"/>
      <w:bookmarkStart w:id="98" w:name="_Toc139550"/>
      <w:r w:rsidRPr="00DC1780">
        <w:t>Elektrivarustus</w:t>
      </w:r>
      <w:bookmarkEnd w:id="97"/>
      <w:r w:rsidRPr="00DC1780">
        <w:t xml:space="preserve"> </w:t>
      </w:r>
      <w:bookmarkEnd w:id="98"/>
    </w:p>
    <w:p w14:paraId="2226A14E" w14:textId="77777777" w:rsidR="006D2DD8" w:rsidRPr="00DC1780" w:rsidRDefault="006D2DD8" w:rsidP="0000517E">
      <w:pPr>
        <w:ind w:left="567" w:right="49" w:hanging="283"/>
        <w:jc w:val="both"/>
        <w:rPr>
          <w:rFonts w:ascii="Arial" w:hAnsi="Arial" w:cs="Arial"/>
          <w:sz w:val="24"/>
          <w:szCs w:val="24"/>
          <w:lang w:val="et-EE"/>
        </w:rPr>
      </w:pPr>
      <w:r w:rsidRPr="00DC1780">
        <w:rPr>
          <w:rFonts w:ascii="Arial" w:hAnsi="Arial" w:cs="Arial"/>
          <w:sz w:val="24"/>
          <w:szCs w:val="24"/>
          <w:lang w:val="et-EE"/>
        </w:rPr>
        <w:t xml:space="preserve">Elektrivarustuse projektis peab olema esitatud vähemalt järgmine: </w:t>
      </w:r>
    </w:p>
    <w:p w14:paraId="3F06E250" w14:textId="77777777" w:rsidR="006D2DD8" w:rsidRPr="00DC1780" w:rsidRDefault="006D2DD8" w:rsidP="0000517E">
      <w:pPr>
        <w:numPr>
          <w:ilvl w:val="0"/>
          <w:numId w:val="58"/>
        </w:numPr>
        <w:spacing w:after="99"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süsteemide tehniline kirjeldus; </w:t>
      </w:r>
    </w:p>
    <w:p w14:paraId="0624DAA7" w14:textId="77777777" w:rsidR="006D2DD8" w:rsidRPr="00DC1780" w:rsidRDefault="006D2DD8" w:rsidP="0000517E">
      <w:pPr>
        <w:numPr>
          <w:ilvl w:val="0"/>
          <w:numId w:val="58"/>
        </w:numPr>
        <w:spacing w:after="99"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projekteeritavad kaabelliinid ja välisvalgustus seotuna asendiplaanil; </w:t>
      </w:r>
    </w:p>
    <w:p w14:paraId="4EE4E600" w14:textId="77777777" w:rsidR="006D2DD8" w:rsidRPr="00DC1780" w:rsidRDefault="006D2DD8" w:rsidP="0000517E">
      <w:pPr>
        <w:numPr>
          <w:ilvl w:val="0"/>
          <w:numId w:val="58"/>
        </w:numPr>
        <w:spacing w:after="99"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elektrivarustuse skeem, näidates tarbijate võimsuse, liitumispunkti seadmed, toitekaablid; </w:t>
      </w:r>
    </w:p>
    <w:p w14:paraId="3E5863B8" w14:textId="77777777" w:rsidR="006D2DD8" w:rsidRPr="00DC1780" w:rsidRDefault="006D2DD8" w:rsidP="0000517E">
      <w:pPr>
        <w:numPr>
          <w:ilvl w:val="0"/>
          <w:numId w:val="58"/>
        </w:numPr>
        <w:spacing w:after="99" w:line="248" w:lineRule="auto"/>
        <w:ind w:left="567" w:right="49" w:hanging="283"/>
        <w:jc w:val="both"/>
        <w:rPr>
          <w:rFonts w:ascii="Arial" w:hAnsi="Arial" w:cs="Arial"/>
          <w:sz w:val="24"/>
          <w:szCs w:val="24"/>
          <w:lang w:val="et-EE"/>
        </w:rPr>
      </w:pPr>
      <w:r w:rsidRPr="00DC1780">
        <w:rPr>
          <w:rFonts w:ascii="Arial" w:hAnsi="Arial" w:cs="Arial"/>
          <w:sz w:val="24"/>
          <w:szCs w:val="24"/>
          <w:lang w:val="et-EE"/>
        </w:rPr>
        <w:t>valmidus teisaldatava varutoite diiselgeneraatori kasutamiseks;</w:t>
      </w:r>
    </w:p>
    <w:p w14:paraId="5FF65BE3" w14:textId="77777777" w:rsidR="006D2DD8" w:rsidRPr="00DC1780" w:rsidRDefault="006D2DD8" w:rsidP="0000517E">
      <w:pPr>
        <w:numPr>
          <w:ilvl w:val="0"/>
          <w:numId w:val="58"/>
        </w:numPr>
        <w:spacing w:after="99"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elektri jaotusvõrgu või magistraalliinide skeem koos tehniliste parameetritega; </w:t>
      </w:r>
    </w:p>
    <w:p w14:paraId="09300FB3" w14:textId="77777777" w:rsidR="006D2DD8" w:rsidRPr="00DC1780" w:rsidRDefault="006D2DD8" w:rsidP="0000517E">
      <w:pPr>
        <w:numPr>
          <w:ilvl w:val="0"/>
          <w:numId w:val="58"/>
        </w:numPr>
        <w:spacing w:after="99"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elektripaigaldise plaanid 1:50…1:100 rajatiste või korruste kaupa, vajadusel eraldi näidates: </w:t>
      </w:r>
    </w:p>
    <w:p w14:paraId="13D6FFA6" w14:textId="77777777" w:rsidR="006D2DD8" w:rsidRPr="00DC1780" w:rsidRDefault="006D2DD8" w:rsidP="0000517E">
      <w:pPr>
        <w:numPr>
          <w:ilvl w:val="0"/>
          <w:numId w:val="58"/>
        </w:numPr>
        <w:spacing w:after="99"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piksekaitse ja maandusseade; </w:t>
      </w:r>
    </w:p>
    <w:p w14:paraId="3A1A50EE" w14:textId="77777777" w:rsidR="006D2DD8" w:rsidRPr="00DC1780" w:rsidRDefault="006D2DD8" w:rsidP="0000517E">
      <w:pPr>
        <w:numPr>
          <w:ilvl w:val="0"/>
          <w:numId w:val="58"/>
        </w:numPr>
        <w:spacing w:after="99"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valgustuse (valgustite ja lülitite asukohad, erinõuetega ruumide kaitseklassid, valgustite paigalduskõrgused, vajadusel ka ripplagede tüübid ja kõrgused), </w:t>
      </w:r>
    </w:p>
    <w:p w14:paraId="1E9F9B32" w14:textId="2AD16FA4" w:rsidR="006D2DD8" w:rsidRPr="00DC1780" w:rsidRDefault="006D2DD8" w:rsidP="0000517E">
      <w:pPr>
        <w:numPr>
          <w:ilvl w:val="0"/>
          <w:numId w:val="58"/>
        </w:numPr>
        <w:spacing w:after="99"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jõupaigaldise (jaotuskeskuste teeninduspiirkonnad, kaabliteed, seadmete paiknemine koos tähise ja võimsusega, erinõuetega ruumide kaitseklassid); </w:t>
      </w:r>
    </w:p>
    <w:p w14:paraId="6C1193BF" w14:textId="77777777" w:rsidR="006D2DD8" w:rsidRPr="00DC1780" w:rsidRDefault="006D2DD8" w:rsidP="0000517E">
      <w:pPr>
        <w:numPr>
          <w:ilvl w:val="0"/>
          <w:numId w:val="58"/>
        </w:numPr>
        <w:spacing w:after="99"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elekterkütte (kütteseadmete ja juhtimisseadmete paiknemine); </w:t>
      </w:r>
    </w:p>
    <w:p w14:paraId="795DE445" w14:textId="77777777" w:rsidR="006D2DD8" w:rsidRPr="00DC1780" w:rsidRDefault="006D2DD8" w:rsidP="0000517E">
      <w:pPr>
        <w:numPr>
          <w:ilvl w:val="0"/>
          <w:numId w:val="58"/>
        </w:numPr>
        <w:spacing w:after="99"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maandusseadme ja potentsiaaliühtlustuse skeem; </w:t>
      </w:r>
    </w:p>
    <w:p w14:paraId="220B1BD6" w14:textId="77777777" w:rsidR="006D2DD8" w:rsidRPr="00DC1780" w:rsidRDefault="006D2DD8" w:rsidP="0000517E">
      <w:pPr>
        <w:numPr>
          <w:ilvl w:val="0"/>
          <w:numId w:val="58"/>
        </w:numPr>
        <w:spacing w:after="99"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keskuste primaarskeemid koos nõuetega nende kokkupanekuks; </w:t>
      </w:r>
    </w:p>
    <w:p w14:paraId="1F37A275" w14:textId="03C3C006" w:rsidR="006D2DD8" w:rsidRPr="00DC1780" w:rsidRDefault="006D2DD8" w:rsidP="0000517E">
      <w:pPr>
        <w:numPr>
          <w:ilvl w:val="0"/>
          <w:numId w:val="58"/>
        </w:numPr>
        <w:spacing w:after="99"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põhiseadmete </w:t>
      </w:r>
      <w:r w:rsidRPr="00DC1780">
        <w:rPr>
          <w:rFonts w:ascii="Arial" w:hAnsi="Arial" w:cs="Arial"/>
          <w:sz w:val="24"/>
          <w:szCs w:val="24"/>
          <w:lang w:val="et-EE"/>
        </w:rPr>
        <w:tab/>
        <w:t xml:space="preserve">(valgustid, kilbid, küttekehad jms) loetelud koos tehniliste parameetritega; </w:t>
      </w:r>
    </w:p>
    <w:p w14:paraId="34602172" w14:textId="77777777" w:rsidR="006D2DD8" w:rsidRPr="00DC1780" w:rsidRDefault="006D2DD8" w:rsidP="0000517E">
      <w:pPr>
        <w:numPr>
          <w:ilvl w:val="0"/>
          <w:numId w:val="58"/>
        </w:numPr>
        <w:spacing w:after="235"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installatsioonimaterjalide loetelud. </w:t>
      </w:r>
    </w:p>
    <w:p w14:paraId="66EFDC11" w14:textId="77777777" w:rsidR="006D2DD8" w:rsidRPr="00DC1780" w:rsidRDefault="006D2DD8" w:rsidP="006D2DD8">
      <w:pPr>
        <w:pStyle w:val="Pealkiri2"/>
      </w:pPr>
      <w:bookmarkStart w:id="99" w:name="_Toc144305488"/>
      <w:bookmarkStart w:id="100" w:name="_Toc139551"/>
      <w:r w:rsidRPr="00DC1780">
        <w:t>Automaatika ja juhtimiskeskus</w:t>
      </w:r>
      <w:bookmarkEnd w:id="99"/>
      <w:r w:rsidRPr="00DC1780">
        <w:t xml:space="preserve"> </w:t>
      </w:r>
      <w:bookmarkEnd w:id="100"/>
    </w:p>
    <w:p w14:paraId="1ADA6739" w14:textId="77777777" w:rsidR="006D2DD8" w:rsidRPr="00DC1780" w:rsidRDefault="006D2DD8" w:rsidP="006D2DD8">
      <w:pPr>
        <w:spacing w:after="123" w:line="238" w:lineRule="auto"/>
        <w:ind w:left="-5" w:right="44"/>
        <w:jc w:val="both"/>
        <w:rPr>
          <w:rFonts w:ascii="Arial" w:hAnsi="Arial" w:cs="Arial"/>
          <w:sz w:val="24"/>
          <w:szCs w:val="24"/>
          <w:lang w:val="et-EE"/>
        </w:rPr>
      </w:pPr>
      <w:r w:rsidRPr="00DC1780">
        <w:rPr>
          <w:rFonts w:ascii="Arial" w:hAnsi="Arial" w:cs="Arial"/>
          <w:sz w:val="24"/>
          <w:szCs w:val="24"/>
          <w:lang w:val="et-EE"/>
        </w:rPr>
        <w:t xml:space="preserve">Reoveepumpla lokaalne juhtimissüsteem tuleb siduda reoveepuhasti olemasoleva juhtimis- ja jälgimiskeskusega (SCADA keskus). </w:t>
      </w:r>
    </w:p>
    <w:p w14:paraId="47B6B087" w14:textId="6F142849" w:rsidR="006D2DD8" w:rsidRPr="00DC1780" w:rsidRDefault="006D2DD8" w:rsidP="006D2DD8">
      <w:pPr>
        <w:spacing w:after="123" w:line="238" w:lineRule="auto"/>
        <w:ind w:left="-5" w:right="44"/>
        <w:jc w:val="both"/>
        <w:rPr>
          <w:rFonts w:ascii="Arial" w:hAnsi="Arial" w:cs="Arial"/>
          <w:sz w:val="24"/>
          <w:szCs w:val="24"/>
          <w:lang w:val="et-EE"/>
        </w:rPr>
      </w:pPr>
      <w:r w:rsidRPr="00DC1780">
        <w:rPr>
          <w:rFonts w:ascii="Arial" w:hAnsi="Arial" w:cs="Arial"/>
          <w:sz w:val="24"/>
          <w:szCs w:val="24"/>
          <w:lang w:val="et-EE"/>
        </w:rPr>
        <w:t xml:space="preserve">Keskuses visualiseeritakse reoveepumplatehnoloogiliste seadmete </w:t>
      </w:r>
      <w:r w:rsidRPr="00DC1780">
        <w:rPr>
          <w:rFonts w:ascii="Arial" w:hAnsi="Arial" w:cs="Arial"/>
          <w:sz w:val="24"/>
          <w:szCs w:val="24"/>
          <w:lang w:val="et-EE"/>
        </w:rPr>
        <w:tab/>
        <w:t xml:space="preserve">töö ning kogutakse mõõteandmeid. Rekonstrueeritavad ja uued paigaldatavad seadmed tuleb ühildada olemasoleva juhtimis- ja kontrollisüsteemiga. Töövõtja peab olemasoleva süsteemi tööpõhimõtte endale selgeks tegema ja projekteerima ning paigaldama kõikide rekonstrueeritavate seadmete </w:t>
      </w:r>
      <w:proofErr w:type="spellStart"/>
      <w:r w:rsidRPr="00DC1780">
        <w:rPr>
          <w:rFonts w:ascii="Arial" w:hAnsi="Arial" w:cs="Arial"/>
          <w:sz w:val="24"/>
          <w:szCs w:val="24"/>
          <w:lang w:val="et-EE"/>
        </w:rPr>
        <w:t>kaugjuhtimiseks</w:t>
      </w:r>
      <w:proofErr w:type="spellEnd"/>
      <w:r w:rsidRPr="00DC1780">
        <w:rPr>
          <w:rFonts w:ascii="Arial" w:hAnsi="Arial" w:cs="Arial"/>
          <w:sz w:val="24"/>
          <w:szCs w:val="24"/>
          <w:lang w:val="et-EE"/>
        </w:rPr>
        <w:t xml:space="preserve">, -jälgimiseks ja -valveks vajalikud täiendavad kontrollerid, andurid ja seadmed.  </w:t>
      </w:r>
    </w:p>
    <w:p w14:paraId="469EF512" w14:textId="77777777" w:rsidR="006D2DD8" w:rsidRPr="00DC1780" w:rsidRDefault="006D2DD8" w:rsidP="006D2DD8">
      <w:pPr>
        <w:ind w:left="-5" w:right="49"/>
        <w:jc w:val="both"/>
        <w:rPr>
          <w:rFonts w:ascii="Arial" w:hAnsi="Arial" w:cs="Arial"/>
          <w:sz w:val="24"/>
          <w:szCs w:val="24"/>
          <w:lang w:val="et-EE"/>
        </w:rPr>
      </w:pPr>
      <w:r w:rsidRPr="00DC1780">
        <w:rPr>
          <w:rFonts w:ascii="Arial" w:hAnsi="Arial" w:cs="Arial"/>
          <w:sz w:val="24"/>
          <w:szCs w:val="24"/>
          <w:lang w:val="et-EE"/>
        </w:rPr>
        <w:t xml:space="preserve">Kohtvalve ja valvesüsteemi projekteerimisel arvestada reoveepumplat valvava valvefirma nõudeid. </w:t>
      </w:r>
    </w:p>
    <w:p w14:paraId="5B2C9F0F" w14:textId="77777777" w:rsidR="006D2DD8" w:rsidRPr="00DC1780" w:rsidRDefault="006D2DD8" w:rsidP="006D2DD8">
      <w:pPr>
        <w:ind w:left="-5" w:right="49"/>
        <w:jc w:val="both"/>
        <w:rPr>
          <w:rFonts w:ascii="Arial" w:hAnsi="Arial" w:cs="Arial"/>
          <w:sz w:val="24"/>
          <w:szCs w:val="24"/>
          <w:lang w:val="et-EE"/>
        </w:rPr>
      </w:pPr>
      <w:r w:rsidRPr="00DC1780">
        <w:rPr>
          <w:rFonts w:ascii="Arial" w:hAnsi="Arial" w:cs="Arial"/>
          <w:sz w:val="24"/>
          <w:szCs w:val="24"/>
          <w:lang w:val="et-EE"/>
        </w:rPr>
        <w:t xml:space="preserve">Automaatikaprojekti ülesehitus peaks olema järgmine: </w:t>
      </w:r>
    </w:p>
    <w:p w14:paraId="59DEF563" w14:textId="77777777" w:rsidR="006D2DD8" w:rsidRPr="00DC1780" w:rsidRDefault="006D2DD8" w:rsidP="0000517E">
      <w:pPr>
        <w:numPr>
          <w:ilvl w:val="0"/>
          <w:numId w:val="59"/>
        </w:numPr>
        <w:spacing w:after="99"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süsteemide tehniline kirjeldus; </w:t>
      </w:r>
    </w:p>
    <w:p w14:paraId="5978C93B" w14:textId="77777777" w:rsidR="006D2DD8" w:rsidRPr="00DC1780" w:rsidRDefault="006D2DD8" w:rsidP="0000517E">
      <w:pPr>
        <w:numPr>
          <w:ilvl w:val="0"/>
          <w:numId w:val="59"/>
        </w:numPr>
        <w:spacing w:after="99"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süsteemide skeemid; </w:t>
      </w:r>
    </w:p>
    <w:p w14:paraId="09CCB65A" w14:textId="77777777" w:rsidR="006D2DD8" w:rsidRPr="00DC1780" w:rsidRDefault="006D2DD8" w:rsidP="0000517E">
      <w:pPr>
        <w:numPr>
          <w:ilvl w:val="0"/>
          <w:numId w:val="59"/>
        </w:numPr>
        <w:spacing w:after="99" w:line="248" w:lineRule="auto"/>
        <w:ind w:left="567" w:right="49" w:hanging="283"/>
        <w:jc w:val="both"/>
        <w:rPr>
          <w:rFonts w:ascii="Arial" w:hAnsi="Arial" w:cs="Arial"/>
          <w:sz w:val="24"/>
          <w:szCs w:val="24"/>
          <w:lang w:val="et-EE"/>
        </w:rPr>
      </w:pPr>
      <w:r w:rsidRPr="00DC1780">
        <w:rPr>
          <w:rFonts w:ascii="Arial" w:hAnsi="Arial" w:cs="Arial"/>
          <w:sz w:val="24"/>
          <w:szCs w:val="24"/>
          <w:lang w:val="et-EE"/>
        </w:rPr>
        <w:t xml:space="preserve">süsteemide automatiseerimise skeemid koos tarnepiiridega, parameetrite loetelu ja tööpõhimõtte kirjeldusega; </w:t>
      </w:r>
    </w:p>
    <w:p w14:paraId="0D7C4CFA" w14:textId="77777777" w:rsidR="006D2DD8" w:rsidRPr="00DC1780" w:rsidRDefault="006D2DD8" w:rsidP="0000517E">
      <w:pPr>
        <w:numPr>
          <w:ilvl w:val="0"/>
          <w:numId w:val="59"/>
        </w:numPr>
        <w:spacing w:after="238" w:line="248" w:lineRule="auto"/>
        <w:ind w:left="567" w:right="49" w:hanging="283"/>
        <w:jc w:val="both"/>
        <w:rPr>
          <w:rFonts w:ascii="Arial" w:hAnsi="Arial" w:cs="Arial"/>
          <w:sz w:val="24"/>
          <w:szCs w:val="24"/>
          <w:lang w:val="et-EE"/>
        </w:rPr>
      </w:pPr>
      <w:proofErr w:type="spellStart"/>
      <w:r w:rsidRPr="00DC1780">
        <w:rPr>
          <w:rFonts w:ascii="Arial" w:hAnsi="Arial" w:cs="Arial"/>
          <w:sz w:val="24"/>
          <w:szCs w:val="24"/>
          <w:lang w:val="et-EE"/>
        </w:rPr>
        <w:t>reguleer</w:t>
      </w:r>
      <w:proofErr w:type="spellEnd"/>
      <w:r w:rsidRPr="00DC1780">
        <w:rPr>
          <w:rFonts w:ascii="Arial" w:hAnsi="Arial" w:cs="Arial"/>
          <w:sz w:val="24"/>
          <w:szCs w:val="24"/>
          <w:lang w:val="et-EE"/>
        </w:rPr>
        <w:t xml:space="preserve">-, juht-, kontroll- ja häirepunktide loetelud. </w:t>
      </w:r>
    </w:p>
    <w:p w14:paraId="74A1C1B9" w14:textId="77777777" w:rsidR="006D2DD8" w:rsidRPr="00DC1780" w:rsidRDefault="006D2DD8" w:rsidP="006D2DD8">
      <w:pPr>
        <w:pStyle w:val="Pealkiri2"/>
      </w:pPr>
      <w:bookmarkStart w:id="101" w:name="_Toc144305489"/>
      <w:bookmarkStart w:id="102" w:name="_Toc139552"/>
      <w:r w:rsidRPr="00DC1780">
        <w:t>Normdokumendid</w:t>
      </w:r>
      <w:bookmarkEnd w:id="101"/>
      <w:r w:rsidRPr="00DC1780">
        <w:t xml:space="preserve"> </w:t>
      </w:r>
      <w:bookmarkEnd w:id="102"/>
    </w:p>
    <w:p w14:paraId="7C91CB2B" w14:textId="77777777" w:rsidR="006D2DD8" w:rsidRPr="00DC1780" w:rsidRDefault="006D2DD8" w:rsidP="006D2DD8">
      <w:pPr>
        <w:spacing w:after="119"/>
        <w:ind w:left="-5" w:right="49"/>
        <w:jc w:val="both"/>
        <w:rPr>
          <w:rFonts w:ascii="Arial" w:hAnsi="Arial" w:cs="Arial"/>
          <w:sz w:val="24"/>
          <w:szCs w:val="24"/>
          <w:lang w:val="et-EE"/>
        </w:rPr>
      </w:pPr>
      <w:r w:rsidRPr="00DC1780">
        <w:rPr>
          <w:rFonts w:ascii="Arial" w:hAnsi="Arial" w:cs="Arial"/>
          <w:sz w:val="24"/>
          <w:szCs w:val="24"/>
          <w:lang w:val="et-EE"/>
        </w:rPr>
        <w:t xml:space="preserve">Elektrivarustuse ja nõrkvoolusüsteemi paigaldised peavad olema projekteeritud kooskõlas Eestis kehtivate seadusandlike aktide ja alljärgnevate dokumentidega: </w:t>
      </w:r>
    </w:p>
    <w:p w14:paraId="002C1F4B" w14:textId="77777777" w:rsidR="006D2DD8" w:rsidRPr="00DC1780" w:rsidRDefault="006D2DD8" w:rsidP="0000517E">
      <w:pPr>
        <w:numPr>
          <w:ilvl w:val="0"/>
          <w:numId w:val="60"/>
        </w:numPr>
        <w:spacing w:after="120" w:line="260" w:lineRule="atLeast"/>
        <w:ind w:left="567" w:right="49" w:hanging="283"/>
        <w:jc w:val="both"/>
        <w:rPr>
          <w:rFonts w:ascii="Arial" w:hAnsi="Arial" w:cs="Arial"/>
          <w:sz w:val="24"/>
          <w:szCs w:val="24"/>
          <w:lang w:val="et-EE"/>
        </w:rPr>
      </w:pPr>
      <w:r w:rsidRPr="00DC1780">
        <w:rPr>
          <w:rFonts w:ascii="Arial" w:hAnsi="Arial" w:cs="Arial"/>
          <w:sz w:val="24"/>
          <w:szCs w:val="24"/>
          <w:lang w:val="et-EE"/>
        </w:rPr>
        <w:t>Seadmeohutusseadus 01.07.2015 ja sellest tulenevad määrused;</w:t>
      </w:r>
    </w:p>
    <w:p w14:paraId="37B93EAA" w14:textId="77777777" w:rsidR="006D2DD8" w:rsidRPr="00DC1780" w:rsidRDefault="006D2DD8" w:rsidP="0000517E">
      <w:pPr>
        <w:numPr>
          <w:ilvl w:val="0"/>
          <w:numId w:val="60"/>
        </w:numPr>
        <w:spacing w:after="120" w:line="260" w:lineRule="atLeast"/>
        <w:ind w:left="567" w:right="49" w:hanging="283"/>
        <w:jc w:val="both"/>
        <w:rPr>
          <w:rFonts w:ascii="Arial" w:hAnsi="Arial" w:cs="Arial"/>
          <w:sz w:val="24"/>
          <w:szCs w:val="24"/>
          <w:lang w:val="et-EE"/>
        </w:rPr>
      </w:pPr>
      <w:r w:rsidRPr="00DC1780">
        <w:rPr>
          <w:rFonts w:ascii="Arial" w:hAnsi="Arial" w:cs="Arial"/>
          <w:sz w:val="24"/>
          <w:szCs w:val="24"/>
          <w:lang w:val="et-EE"/>
        </w:rPr>
        <w:t>Standard EVS 811:2018 “hoone ehitusprojekt”;</w:t>
      </w:r>
    </w:p>
    <w:p w14:paraId="58A5BEFF" w14:textId="77777777" w:rsidR="006D2DD8" w:rsidRPr="00DC1780" w:rsidRDefault="006D2DD8" w:rsidP="0000517E">
      <w:pPr>
        <w:numPr>
          <w:ilvl w:val="0"/>
          <w:numId w:val="60"/>
        </w:numPr>
        <w:spacing w:after="120" w:line="260" w:lineRule="atLeast"/>
        <w:ind w:left="567" w:right="49" w:hanging="283"/>
        <w:jc w:val="both"/>
        <w:rPr>
          <w:rFonts w:ascii="Arial" w:hAnsi="Arial" w:cs="Arial"/>
          <w:sz w:val="24"/>
          <w:szCs w:val="24"/>
          <w:lang w:val="et-EE"/>
        </w:rPr>
      </w:pPr>
      <w:r w:rsidRPr="00DC1780">
        <w:rPr>
          <w:rFonts w:ascii="Arial" w:hAnsi="Arial" w:cs="Arial"/>
          <w:sz w:val="24"/>
          <w:szCs w:val="24"/>
          <w:lang w:val="et-EE"/>
        </w:rPr>
        <w:t>Standardisari EVS-HD 60364 “Ehitise elektripaigaldised”;</w:t>
      </w:r>
    </w:p>
    <w:p w14:paraId="699D308C" w14:textId="77777777" w:rsidR="006D2DD8" w:rsidRPr="00DC1780" w:rsidRDefault="006D2DD8" w:rsidP="0000517E">
      <w:pPr>
        <w:numPr>
          <w:ilvl w:val="0"/>
          <w:numId w:val="60"/>
        </w:numPr>
        <w:spacing w:after="120" w:line="260" w:lineRule="atLeast"/>
        <w:ind w:left="567" w:right="49" w:hanging="283"/>
        <w:jc w:val="both"/>
        <w:rPr>
          <w:rFonts w:ascii="Arial" w:hAnsi="Arial" w:cs="Arial"/>
          <w:sz w:val="24"/>
          <w:szCs w:val="24"/>
          <w:lang w:val="et-EE"/>
        </w:rPr>
      </w:pPr>
      <w:r w:rsidRPr="00DC1780">
        <w:rPr>
          <w:rFonts w:ascii="Arial" w:hAnsi="Arial" w:cs="Arial"/>
          <w:sz w:val="24"/>
          <w:szCs w:val="24"/>
          <w:lang w:val="et-EE"/>
        </w:rPr>
        <w:t>Standardisari EVS-HD 61439 “Madalpingelised aparaadikoosted”;</w:t>
      </w:r>
    </w:p>
    <w:p w14:paraId="4E5C6AFC" w14:textId="77777777" w:rsidR="006D2DD8" w:rsidRPr="00DC1780" w:rsidRDefault="006D2DD8" w:rsidP="0000517E">
      <w:pPr>
        <w:numPr>
          <w:ilvl w:val="0"/>
          <w:numId w:val="60"/>
        </w:numPr>
        <w:spacing w:after="120" w:line="260" w:lineRule="atLeast"/>
        <w:ind w:left="567" w:right="49" w:hanging="283"/>
        <w:jc w:val="both"/>
        <w:rPr>
          <w:rFonts w:ascii="Arial" w:hAnsi="Arial" w:cs="Arial"/>
          <w:sz w:val="24"/>
          <w:szCs w:val="24"/>
          <w:lang w:val="et-EE"/>
        </w:rPr>
      </w:pPr>
      <w:r w:rsidRPr="00DC1780">
        <w:rPr>
          <w:rFonts w:ascii="Arial" w:hAnsi="Arial" w:cs="Arial"/>
          <w:sz w:val="24"/>
          <w:szCs w:val="24"/>
          <w:lang w:val="et-EE"/>
        </w:rPr>
        <w:t>Standard EVS-EN 50274:2003+AC:2009 „Madalpingelised aparaadikoosted. Kaitse elektrilöögieest. Kaitse ohtlike pingestatud osade tahtmatu otsepuute eest“;</w:t>
      </w:r>
    </w:p>
    <w:p w14:paraId="4A81369D" w14:textId="77777777" w:rsidR="006D2DD8" w:rsidRPr="00DC1780" w:rsidRDefault="006D2DD8" w:rsidP="0000517E">
      <w:pPr>
        <w:numPr>
          <w:ilvl w:val="0"/>
          <w:numId w:val="60"/>
        </w:numPr>
        <w:spacing w:after="120" w:line="260" w:lineRule="atLeast"/>
        <w:ind w:left="567" w:hanging="283"/>
        <w:jc w:val="both"/>
        <w:rPr>
          <w:rFonts w:ascii="Arial" w:eastAsia="Times New Roman" w:hAnsi="Arial" w:cs="Arial"/>
          <w:sz w:val="24"/>
          <w:szCs w:val="24"/>
          <w:lang w:val="et-EE" w:eastAsia="et-EE"/>
        </w:rPr>
      </w:pPr>
      <w:r w:rsidRPr="00DC1780">
        <w:rPr>
          <w:rFonts w:ascii="Arial" w:eastAsia="Times New Roman" w:hAnsi="Arial" w:cs="Arial"/>
          <w:sz w:val="24"/>
          <w:szCs w:val="24"/>
          <w:lang w:val="et-EE" w:eastAsia="et-EE"/>
        </w:rPr>
        <w:t>Standardisari EVS-IEC 60617:2000 (tingmärgid);</w:t>
      </w:r>
    </w:p>
    <w:p w14:paraId="5A19028B" w14:textId="77777777" w:rsidR="006D2DD8" w:rsidRPr="00DC1780" w:rsidRDefault="006D2DD8" w:rsidP="0000517E">
      <w:pPr>
        <w:numPr>
          <w:ilvl w:val="0"/>
          <w:numId w:val="60"/>
        </w:numPr>
        <w:spacing w:after="120" w:line="260" w:lineRule="atLeast"/>
        <w:ind w:left="567" w:hanging="283"/>
        <w:jc w:val="both"/>
        <w:rPr>
          <w:rFonts w:ascii="Arial" w:eastAsia="Times New Roman" w:hAnsi="Arial" w:cs="Arial"/>
          <w:sz w:val="24"/>
          <w:szCs w:val="24"/>
          <w:lang w:val="et-EE" w:eastAsia="et-EE"/>
        </w:rPr>
      </w:pPr>
      <w:r w:rsidRPr="00DC1780">
        <w:rPr>
          <w:rFonts w:ascii="Arial" w:eastAsia="Times New Roman" w:hAnsi="Arial" w:cs="Arial"/>
          <w:sz w:val="24"/>
          <w:szCs w:val="24"/>
          <w:lang w:val="et-EE" w:eastAsia="et-EE"/>
        </w:rPr>
        <w:t xml:space="preserve">Standard EVS-EN 50110-1:2013 Elektripaigaldiste </w:t>
      </w:r>
      <w:proofErr w:type="spellStart"/>
      <w:r w:rsidRPr="00DC1780">
        <w:rPr>
          <w:rFonts w:ascii="Arial" w:eastAsia="Times New Roman" w:hAnsi="Arial" w:cs="Arial"/>
          <w:sz w:val="24"/>
          <w:szCs w:val="24"/>
          <w:lang w:val="et-EE" w:eastAsia="et-EE"/>
        </w:rPr>
        <w:t>käit</w:t>
      </w:r>
      <w:proofErr w:type="spellEnd"/>
      <w:r w:rsidRPr="00DC1780">
        <w:rPr>
          <w:rFonts w:ascii="Arial" w:eastAsia="Times New Roman" w:hAnsi="Arial" w:cs="Arial"/>
          <w:sz w:val="24"/>
          <w:szCs w:val="24"/>
          <w:lang w:val="et-EE" w:eastAsia="et-EE"/>
        </w:rPr>
        <w:t>;</w:t>
      </w:r>
    </w:p>
    <w:p w14:paraId="0C8382B7" w14:textId="77777777" w:rsidR="006D2DD8" w:rsidRPr="00DC1780" w:rsidRDefault="006D2DD8" w:rsidP="0000517E">
      <w:pPr>
        <w:numPr>
          <w:ilvl w:val="0"/>
          <w:numId w:val="60"/>
        </w:numPr>
        <w:spacing w:after="120" w:line="260" w:lineRule="atLeast"/>
        <w:ind w:left="567" w:hanging="283"/>
        <w:jc w:val="both"/>
        <w:rPr>
          <w:rFonts w:ascii="Arial" w:eastAsia="Times New Roman" w:hAnsi="Arial" w:cs="Arial"/>
          <w:sz w:val="24"/>
          <w:szCs w:val="24"/>
          <w:lang w:val="et-EE" w:eastAsia="et-EE"/>
        </w:rPr>
      </w:pPr>
      <w:r w:rsidRPr="00DC1780">
        <w:rPr>
          <w:rFonts w:ascii="Arial" w:eastAsia="Times New Roman" w:hAnsi="Arial" w:cs="Arial"/>
          <w:sz w:val="24"/>
          <w:szCs w:val="24"/>
          <w:lang w:val="et-EE" w:eastAsia="et-EE"/>
        </w:rPr>
        <w:t>Standard EVS-EN 60529:2001/A2:2014 „Ümbristega tagatavad kaitseastmed (IP-kaitseaste“;</w:t>
      </w:r>
    </w:p>
    <w:p w14:paraId="2C3A4F65" w14:textId="77777777" w:rsidR="006D2DD8" w:rsidRPr="00DC1780" w:rsidRDefault="006D2DD8" w:rsidP="0000517E">
      <w:pPr>
        <w:numPr>
          <w:ilvl w:val="0"/>
          <w:numId w:val="60"/>
        </w:numPr>
        <w:spacing w:after="120" w:line="260" w:lineRule="atLeast"/>
        <w:ind w:left="567" w:hanging="283"/>
        <w:jc w:val="both"/>
        <w:rPr>
          <w:rFonts w:ascii="Arial" w:eastAsia="Times New Roman" w:hAnsi="Arial" w:cs="Arial"/>
          <w:sz w:val="24"/>
          <w:szCs w:val="24"/>
          <w:lang w:val="et-EE" w:eastAsia="et-EE"/>
        </w:rPr>
      </w:pPr>
      <w:r w:rsidRPr="00DC1780">
        <w:rPr>
          <w:rFonts w:ascii="Arial" w:eastAsia="Times New Roman" w:hAnsi="Arial" w:cs="Arial"/>
          <w:sz w:val="24"/>
          <w:szCs w:val="24"/>
          <w:lang w:val="et-EE" w:eastAsia="et-EE"/>
        </w:rPr>
        <w:t>Standard EVS-EN 62305: 2011/AC:2016 „Ehitiste piksekaitse“;</w:t>
      </w:r>
    </w:p>
    <w:p w14:paraId="54048FE9" w14:textId="77777777" w:rsidR="006D2DD8" w:rsidRPr="00DC1780" w:rsidRDefault="006D2DD8" w:rsidP="0000517E">
      <w:pPr>
        <w:numPr>
          <w:ilvl w:val="0"/>
          <w:numId w:val="60"/>
        </w:numPr>
        <w:spacing w:after="120" w:line="260" w:lineRule="atLeast"/>
        <w:ind w:left="567" w:hanging="283"/>
        <w:jc w:val="both"/>
        <w:rPr>
          <w:rFonts w:ascii="Arial" w:eastAsia="Times New Roman" w:hAnsi="Arial" w:cs="Arial"/>
          <w:sz w:val="24"/>
          <w:szCs w:val="24"/>
          <w:lang w:val="et-EE" w:eastAsia="et-EE"/>
        </w:rPr>
      </w:pPr>
      <w:r w:rsidRPr="00DC1780">
        <w:rPr>
          <w:rFonts w:ascii="Arial" w:eastAsia="Times New Roman" w:hAnsi="Arial" w:cs="Arial"/>
          <w:sz w:val="24"/>
          <w:szCs w:val="24"/>
          <w:lang w:val="et-EE" w:eastAsia="et-EE"/>
        </w:rPr>
        <w:t>Standard EVS-EN 12464-1:2021 „Valgus ja valgustus. Töökohavalgustus. Osa 1: Sisetöökohad“;</w:t>
      </w:r>
    </w:p>
    <w:p w14:paraId="4E11BCA7" w14:textId="77777777" w:rsidR="006D2DD8" w:rsidRPr="00DC1780" w:rsidRDefault="006D2DD8" w:rsidP="0000517E">
      <w:pPr>
        <w:numPr>
          <w:ilvl w:val="0"/>
          <w:numId w:val="60"/>
        </w:numPr>
        <w:spacing w:after="120" w:line="260" w:lineRule="atLeast"/>
        <w:ind w:left="567" w:hanging="283"/>
        <w:jc w:val="both"/>
        <w:rPr>
          <w:rFonts w:ascii="Arial" w:eastAsia="Times New Roman" w:hAnsi="Arial" w:cs="Arial"/>
          <w:sz w:val="24"/>
          <w:szCs w:val="24"/>
          <w:lang w:val="et-EE" w:eastAsia="et-EE"/>
        </w:rPr>
      </w:pPr>
      <w:r w:rsidRPr="00DC1780">
        <w:rPr>
          <w:rFonts w:ascii="Arial" w:eastAsia="Times New Roman" w:hAnsi="Arial" w:cs="Arial"/>
          <w:sz w:val="24"/>
          <w:szCs w:val="24"/>
          <w:lang w:val="et-EE" w:eastAsia="et-EE"/>
        </w:rPr>
        <w:t>Standard EVS-EN 12665:2018 „Valgus ja valgustus. Põhioskussõnad ja valgustusnõuete valiku alused“;</w:t>
      </w:r>
    </w:p>
    <w:p w14:paraId="197F38CC" w14:textId="77777777" w:rsidR="006D2DD8" w:rsidRPr="00DC1780" w:rsidRDefault="006D2DD8" w:rsidP="0000517E">
      <w:pPr>
        <w:numPr>
          <w:ilvl w:val="0"/>
          <w:numId w:val="60"/>
        </w:numPr>
        <w:spacing w:after="120" w:line="260" w:lineRule="atLeast"/>
        <w:ind w:left="567" w:hanging="283"/>
        <w:jc w:val="both"/>
        <w:rPr>
          <w:rFonts w:ascii="Arial" w:eastAsia="Times New Roman" w:hAnsi="Arial" w:cs="Arial"/>
          <w:sz w:val="24"/>
          <w:szCs w:val="24"/>
          <w:lang w:val="et-EE" w:eastAsia="et-EE"/>
        </w:rPr>
      </w:pPr>
      <w:r w:rsidRPr="00DC1780">
        <w:rPr>
          <w:rFonts w:ascii="Arial" w:eastAsia="Times New Roman" w:hAnsi="Arial" w:cs="Arial"/>
          <w:sz w:val="24"/>
          <w:szCs w:val="24"/>
          <w:lang w:val="et-EE" w:eastAsia="et-EE"/>
        </w:rPr>
        <w:t>Standardisari EVS-EN 61784 „Tööstuslikud sidevõrgud“;</w:t>
      </w:r>
    </w:p>
    <w:p w14:paraId="40B2B3B0" w14:textId="77777777" w:rsidR="006D2DD8" w:rsidRPr="00DC1780" w:rsidRDefault="006D2DD8" w:rsidP="0000517E">
      <w:pPr>
        <w:numPr>
          <w:ilvl w:val="0"/>
          <w:numId w:val="60"/>
        </w:numPr>
        <w:spacing w:after="120" w:line="260" w:lineRule="atLeast"/>
        <w:ind w:left="567" w:hanging="283"/>
        <w:jc w:val="both"/>
        <w:rPr>
          <w:rFonts w:ascii="Arial" w:eastAsia="Times New Roman" w:hAnsi="Arial" w:cs="Arial"/>
          <w:sz w:val="24"/>
          <w:szCs w:val="24"/>
          <w:lang w:val="et-EE" w:eastAsia="et-EE"/>
        </w:rPr>
      </w:pPr>
      <w:r w:rsidRPr="00DC1780">
        <w:rPr>
          <w:rFonts w:ascii="Arial" w:eastAsia="Times New Roman" w:hAnsi="Arial" w:cs="Arial"/>
          <w:sz w:val="24"/>
          <w:szCs w:val="24"/>
          <w:lang w:val="et-EE" w:eastAsia="et-EE"/>
        </w:rPr>
        <w:t>Standardisari EVS-EN 62040 „Katkematu toite süsteemid“;</w:t>
      </w:r>
    </w:p>
    <w:p w14:paraId="22A44F04" w14:textId="77777777" w:rsidR="006D2DD8" w:rsidRPr="00DC1780" w:rsidRDefault="006D2DD8" w:rsidP="0000517E">
      <w:pPr>
        <w:numPr>
          <w:ilvl w:val="0"/>
          <w:numId w:val="60"/>
        </w:numPr>
        <w:spacing w:after="120" w:line="260" w:lineRule="atLeast"/>
        <w:ind w:left="567" w:hanging="283"/>
        <w:jc w:val="both"/>
        <w:rPr>
          <w:rFonts w:ascii="Arial" w:eastAsia="Times New Roman" w:hAnsi="Arial" w:cs="Arial"/>
          <w:sz w:val="24"/>
          <w:szCs w:val="24"/>
          <w:lang w:val="et-EE" w:eastAsia="et-EE"/>
        </w:rPr>
      </w:pPr>
      <w:r w:rsidRPr="00DC1780">
        <w:rPr>
          <w:rFonts w:ascii="Arial" w:eastAsia="Times New Roman" w:hAnsi="Arial" w:cs="Arial"/>
          <w:sz w:val="24"/>
          <w:szCs w:val="24"/>
          <w:lang w:val="et-EE" w:eastAsia="et-EE"/>
        </w:rPr>
        <w:t>Standard EVS-EN 50272 „Ohutusnõuded tagavaraakudele ja akupaigaldistele“</w:t>
      </w:r>
    </w:p>
    <w:p w14:paraId="14780B65" w14:textId="77777777" w:rsidR="006D2DD8" w:rsidRPr="00DC1780" w:rsidRDefault="006D2DD8" w:rsidP="0000517E">
      <w:pPr>
        <w:numPr>
          <w:ilvl w:val="0"/>
          <w:numId w:val="60"/>
        </w:numPr>
        <w:spacing w:after="120" w:line="260" w:lineRule="atLeast"/>
        <w:ind w:left="567" w:hanging="283"/>
        <w:jc w:val="both"/>
        <w:rPr>
          <w:rFonts w:ascii="Arial" w:eastAsia="Times New Roman" w:hAnsi="Arial" w:cs="Arial"/>
          <w:sz w:val="24"/>
          <w:szCs w:val="24"/>
          <w:lang w:val="et-EE" w:eastAsia="et-EE"/>
        </w:rPr>
      </w:pPr>
      <w:r w:rsidRPr="00DC1780">
        <w:rPr>
          <w:rFonts w:ascii="Arial" w:eastAsia="Times New Roman" w:hAnsi="Arial" w:cs="Arial"/>
          <w:sz w:val="24"/>
          <w:szCs w:val="24"/>
          <w:lang w:val="et-EE" w:eastAsia="et-EE"/>
        </w:rPr>
        <w:t xml:space="preserve">Standard EVS-EN 50173 „Infotehnoloogia. </w:t>
      </w:r>
      <w:proofErr w:type="spellStart"/>
      <w:r w:rsidRPr="00DC1780">
        <w:rPr>
          <w:rFonts w:ascii="Arial" w:eastAsia="Times New Roman" w:hAnsi="Arial" w:cs="Arial"/>
          <w:sz w:val="24"/>
          <w:szCs w:val="24"/>
          <w:lang w:val="et-EE" w:eastAsia="et-EE"/>
        </w:rPr>
        <w:t>Üldkaabeldussüsteemid</w:t>
      </w:r>
      <w:proofErr w:type="spellEnd"/>
      <w:r w:rsidRPr="00DC1780">
        <w:rPr>
          <w:rFonts w:ascii="Arial" w:eastAsia="Times New Roman" w:hAnsi="Arial" w:cs="Arial"/>
          <w:sz w:val="24"/>
          <w:szCs w:val="24"/>
          <w:lang w:val="et-EE" w:eastAsia="et-EE"/>
        </w:rPr>
        <w:t>“</w:t>
      </w:r>
    </w:p>
    <w:p w14:paraId="5C59EB58" w14:textId="77777777" w:rsidR="006D2DD8" w:rsidRPr="00DC1780" w:rsidRDefault="006D2DD8" w:rsidP="0000517E">
      <w:pPr>
        <w:numPr>
          <w:ilvl w:val="0"/>
          <w:numId w:val="60"/>
        </w:numPr>
        <w:spacing w:after="120" w:line="260" w:lineRule="atLeast"/>
        <w:ind w:left="567" w:hanging="283"/>
        <w:jc w:val="both"/>
        <w:rPr>
          <w:rFonts w:ascii="Arial" w:eastAsia="Times New Roman" w:hAnsi="Arial" w:cs="Arial"/>
          <w:sz w:val="24"/>
          <w:szCs w:val="24"/>
          <w:lang w:val="et-EE" w:eastAsia="et-EE"/>
        </w:rPr>
      </w:pPr>
      <w:r w:rsidRPr="00DC1780">
        <w:rPr>
          <w:rFonts w:ascii="Arial" w:eastAsia="Times New Roman" w:hAnsi="Arial" w:cs="Arial"/>
          <w:sz w:val="24"/>
          <w:szCs w:val="24"/>
          <w:lang w:val="et-EE" w:eastAsia="et-EE"/>
        </w:rPr>
        <w:t>Standard EVS-EN 50174 „Infotehnoloogia. Juhistiku paigaldamine“</w:t>
      </w:r>
    </w:p>
    <w:p w14:paraId="00A67E04" w14:textId="77777777" w:rsidR="006D2DD8" w:rsidRPr="00DC1780" w:rsidRDefault="006D2DD8" w:rsidP="0000517E">
      <w:pPr>
        <w:numPr>
          <w:ilvl w:val="0"/>
          <w:numId w:val="60"/>
        </w:numPr>
        <w:spacing w:after="120" w:line="260" w:lineRule="atLeast"/>
        <w:ind w:left="567" w:hanging="283"/>
        <w:jc w:val="both"/>
        <w:rPr>
          <w:rFonts w:ascii="Arial" w:eastAsia="Times New Roman" w:hAnsi="Arial" w:cs="Arial"/>
          <w:sz w:val="24"/>
          <w:szCs w:val="24"/>
          <w:lang w:val="et-EE" w:eastAsia="et-EE"/>
        </w:rPr>
      </w:pPr>
      <w:r w:rsidRPr="00DC1780">
        <w:rPr>
          <w:rFonts w:ascii="Arial" w:eastAsia="Times New Roman" w:hAnsi="Arial" w:cs="Arial"/>
          <w:sz w:val="24"/>
          <w:szCs w:val="24"/>
          <w:lang w:val="et-EE" w:eastAsia="et-EE"/>
        </w:rPr>
        <w:t>Standard EVS-EN 50346 „Infotehnoloogia. Paigaldatud juhistiku testimine”</w:t>
      </w:r>
    </w:p>
    <w:p w14:paraId="0E3D1A46" w14:textId="77777777" w:rsidR="006D2DD8" w:rsidRPr="00DC1780" w:rsidRDefault="006D2DD8" w:rsidP="0000517E">
      <w:pPr>
        <w:numPr>
          <w:ilvl w:val="0"/>
          <w:numId w:val="60"/>
        </w:numPr>
        <w:spacing w:after="120" w:line="260" w:lineRule="atLeast"/>
        <w:ind w:left="567" w:hanging="283"/>
        <w:jc w:val="both"/>
        <w:rPr>
          <w:rFonts w:ascii="Arial" w:eastAsia="Times New Roman" w:hAnsi="Arial" w:cs="Arial"/>
          <w:sz w:val="24"/>
          <w:szCs w:val="24"/>
          <w:lang w:val="et-EE" w:eastAsia="et-EE"/>
        </w:rPr>
      </w:pPr>
      <w:r w:rsidRPr="00DC1780">
        <w:rPr>
          <w:rFonts w:ascii="Arial" w:eastAsia="Times New Roman" w:hAnsi="Arial" w:cs="Arial"/>
          <w:sz w:val="24"/>
          <w:szCs w:val="24"/>
          <w:lang w:val="et-EE" w:eastAsia="et-EE"/>
        </w:rPr>
        <w:t>Standard EVS-EN 50310:2016/A1:2020 „Andmetöötluspaikade potentsiaaliühtlustus“</w:t>
      </w:r>
    </w:p>
    <w:p w14:paraId="5925B975" w14:textId="77777777" w:rsidR="006D2DD8" w:rsidRPr="00DC1780" w:rsidRDefault="006D2DD8" w:rsidP="0000517E">
      <w:pPr>
        <w:numPr>
          <w:ilvl w:val="0"/>
          <w:numId w:val="60"/>
        </w:numPr>
        <w:spacing w:after="120" w:line="260" w:lineRule="atLeast"/>
        <w:ind w:left="567" w:right="49" w:hanging="283"/>
        <w:jc w:val="both"/>
        <w:rPr>
          <w:rFonts w:ascii="Arial" w:hAnsi="Arial" w:cs="Arial"/>
          <w:sz w:val="24"/>
          <w:szCs w:val="24"/>
          <w:lang w:val="et-EE"/>
        </w:rPr>
      </w:pPr>
      <w:r w:rsidRPr="00DC1780">
        <w:rPr>
          <w:rFonts w:ascii="Arial" w:eastAsia="Times New Roman" w:hAnsi="Arial" w:cs="Arial"/>
          <w:sz w:val="24"/>
          <w:szCs w:val="24"/>
          <w:lang w:val="et-EE" w:eastAsia="et-EE"/>
        </w:rPr>
        <w:t>Standardite sari EN54 „</w:t>
      </w:r>
      <w:proofErr w:type="spellStart"/>
      <w:r w:rsidRPr="00DC1780">
        <w:rPr>
          <w:rFonts w:ascii="Arial" w:eastAsia="Times New Roman" w:hAnsi="Arial" w:cs="Arial"/>
          <w:sz w:val="24"/>
          <w:szCs w:val="24"/>
          <w:lang w:val="et-EE" w:eastAsia="et-EE"/>
        </w:rPr>
        <w:t>Automaatnetulekahjusignalisatsioonisüsteem</w:t>
      </w:r>
      <w:proofErr w:type="spellEnd"/>
      <w:r w:rsidRPr="00DC1780">
        <w:rPr>
          <w:rFonts w:ascii="Arial" w:eastAsia="Times New Roman" w:hAnsi="Arial" w:cs="Arial"/>
          <w:sz w:val="24"/>
          <w:szCs w:val="24"/>
          <w:lang w:val="et-EE" w:eastAsia="et-EE"/>
        </w:rPr>
        <w:t>“,</w:t>
      </w:r>
    </w:p>
    <w:p w14:paraId="1748B488" w14:textId="15652264" w:rsidR="006D2DD8" w:rsidRPr="00DC1780" w:rsidRDefault="006D2DD8" w:rsidP="0000517E">
      <w:pPr>
        <w:numPr>
          <w:ilvl w:val="0"/>
          <w:numId w:val="60"/>
        </w:numPr>
        <w:spacing w:after="120" w:line="260" w:lineRule="atLeast"/>
        <w:ind w:left="567" w:right="49" w:hanging="283"/>
        <w:jc w:val="both"/>
        <w:rPr>
          <w:rFonts w:ascii="Arial" w:hAnsi="Arial" w:cs="Arial"/>
          <w:sz w:val="24"/>
          <w:szCs w:val="24"/>
          <w:lang w:val="et-EE"/>
        </w:rPr>
      </w:pPr>
      <w:proofErr w:type="spellStart"/>
      <w:r w:rsidRPr="00DC1780">
        <w:rPr>
          <w:rFonts w:ascii="Arial" w:hAnsi="Arial" w:cs="Arial"/>
          <w:sz w:val="24"/>
          <w:szCs w:val="24"/>
          <w:lang w:val="et-EE"/>
        </w:rPr>
        <w:t>Stanrd</w:t>
      </w:r>
      <w:proofErr w:type="spellEnd"/>
      <w:r w:rsidRPr="00DC1780">
        <w:rPr>
          <w:rFonts w:ascii="Arial" w:hAnsi="Arial" w:cs="Arial"/>
          <w:sz w:val="24"/>
          <w:szCs w:val="24"/>
          <w:lang w:val="et-EE"/>
        </w:rPr>
        <w:t xml:space="preserve"> EVS-EN 50131 „Alarmsüsteemid. Valvesignalisatsioon. Nõuded süsteemile”</w:t>
      </w:r>
    </w:p>
    <w:p w14:paraId="5B427A4E" w14:textId="77777777" w:rsidR="006D2DD8" w:rsidRPr="00DC1780" w:rsidRDefault="006D2DD8" w:rsidP="006D2DD8">
      <w:pPr>
        <w:pStyle w:val="Pealkiri2"/>
      </w:pPr>
      <w:bookmarkStart w:id="103" w:name="_Toc144305490"/>
      <w:bookmarkStart w:id="104" w:name="_Toc139553"/>
      <w:r w:rsidRPr="00DC1780">
        <w:t>Kütte- ja ventilatsiooniprojekt</w:t>
      </w:r>
      <w:bookmarkEnd w:id="103"/>
      <w:r w:rsidRPr="00DC1780">
        <w:t xml:space="preserve"> </w:t>
      </w:r>
      <w:bookmarkEnd w:id="104"/>
    </w:p>
    <w:p w14:paraId="205AE552" w14:textId="77777777" w:rsidR="006D2DD8" w:rsidRPr="00DC1780" w:rsidRDefault="006D2DD8" w:rsidP="006D2DD8">
      <w:pPr>
        <w:spacing w:after="120" w:line="260" w:lineRule="atLeast"/>
        <w:ind w:right="51"/>
        <w:jc w:val="both"/>
        <w:rPr>
          <w:rFonts w:ascii="Arial" w:hAnsi="Arial" w:cs="Arial"/>
          <w:lang w:val="et-EE"/>
        </w:rPr>
      </w:pPr>
      <w:r w:rsidRPr="00DC1780">
        <w:rPr>
          <w:rFonts w:ascii="Arial" w:hAnsi="Arial" w:cs="Arial"/>
          <w:lang w:val="et-EE"/>
        </w:rPr>
        <w:t xml:space="preserve">Kütte ja ventilatsiooniprojekt teostatakse vastavalt tehnilisele lahendusele, mis on kirjeldatud eelpool käesolevas dokumendis. </w:t>
      </w:r>
    </w:p>
    <w:p w14:paraId="5A1C2C3E" w14:textId="77777777" w:rsidR="006D2DD8" w:rsidRPr="00DC1780" w:rsidRDefault="006D2DD8" w:rsidP="006D2DD8">
      <w:pPr>
        <w:spacing w:after="120" w:line="260" w:lineRule="atLeast"/>
        <w:ind w:left="-5" w:right="51"/>
        <w:jc w:val="both"/>
        <w:rPr>
          <w:rFonts w:ascii="Arial" w:hAnsi="Arial" w:cs="Arial"/>
          <w:sz w:val="24"/>
          <w:szCs w:val="24"/>
          <w:lang w:val="et-EE"/>
        </w:rPr>
      </w:pPr>
      <w:r w:rsidRPr="00DC1780">
        <w:rPr>
          <w:rFonts w:ascii="Arial" w:hAnsi="Arial" w:cs="Arial"/>
          <w:sz w:val="24"/>
          <w:szCs w:val="24"/>
          <w:lang w:val="et-EE"/>
        </w:rPr>
        <w:t xml:space="preserve">Automaatikasüsteem peab häired teisendama protsessi automaatika süsteemi üldisteks alarmideks ning rikkesignaalideks. </w:t>
      </w:r>
    </w:p>
    <w:p w14:paraId="05DA1BDF" w14:textId="77777777" w:rsidR="006D2DD8" w:rsidRPr="00DC1780" w:rsidRDefault="006D2DD8" w:rsidP="006D2DD8">
      <w:pPr>
        <w:spacing w:after="120" w:line="260" w:lineRule="atLeast"/>
        <w:ind w:left="-5" w:right="51"/>
        <w:jc w:val="both"/>
        <w:rPr>
          <w:rFonts w:ascii="Arial" w:hAnsi="Arial" w:cs="Arial"/>
          <w:sz w:val="24"/>
          <w:szCs w:val="24"/>
          <w:lang w:val="et-EE"/>
        </w:rPr>
      </w:pPr>
      <w:r w:rsidRPr="00DC1780">
        <w:rPr>
          <w:rFonts w:ascii="Arial" w:hAnsi="Arial" w:cs="Arial"/>
          <w:sz w:val="24"/>
          <w:szCs w:val="24"/>
          <w:lang w:val="et-EE"/>
        </w:rPr>
        <w:t xml:space="preserve">Ventilatsioonisüsteemi seadmed, mõõteriistad ja andurid (mida on võimalik) seotakse reoveepumpla juhtimissüsteemiga ja visualiseeritakse, avariiteated edastatakse </w:t>
      </w:r>
      <w:proofErr w:type="spellStart"/>
      <w:r w:rsidRPr="00DC1780">
        <w:rPr>
          <w:rFonts w:ascii="Arial" w:hAnsi="Arial" w:cs="Arial"/>
          <w:sz w:val="24"/>
          <w:szCs w:val="24"/>
          <w:lang w:val="et-EE"/>
        </w:rPr>
        <w:t>keskjuhtimissüsteemi</w:t>
      </w:r>
      <w:proofErr w:type="spellEnd"/>
      <w:r w:rsidRPr="00DC1780">
        <w:rPr>
          <w:rFonts w:ascii="Arial" w:hAnsi="Arial" w:cs="Arial"/>
          <w:sz w:val="24"/>
          <w:szCs w:val="24"/>
          <w:lang w:val="et-EE"/>
        </w:rPr>
        <w:t xml:space="preserve">. </w:t>
      </w:r>
    </w:p>
    <w:p w14:paraId="1B6BE938" w14:textId="77777777" w:rsidR="006D2DD8" w:rsidRPr="00DC1780" w:rsidRDefault="006D2DD8" w:rsidP="006D2DD8">
      <w:pPr>
        <w:pStyle w:val="Pealkiri2"/>
      </w:pPr>
      <w:bookmarkStart w:id="105" w:name="_Toc139554"/>
      <w:bookmarkStart w:id="106" w:name="_Toc144305491"/>
      <w:r w:rsidRPr="00DC1780">
        <w:t>Projekti üleandmine</w:t>
      </w:r>
      <w:bookmarkEnd w:id="105"/>
      <w:bookmarkEnd w:id="106"/>
    </w:p>
    <w:p w14:paraId="15DECD75" w14:textId="77777777" w:rsidR="006D2DD8" w:rsidRPr="00DC1780" w:rsidRDefault="006D2DD8" w:rsidP="006D2DD8">
      <w:pPr>
        <w:spacing w:after="120" w:line="260" w:lineRule="atLeast"/>
        <w:ind w:left="-5" w:right="51"/>
        <w:jc w:val="both"/>
        <w:rPr>
          <w:rFonts w:ascii="Arial" w:hAnsi="Arial" w:cs="Arial"/>
          <w:sz w:val="24"/>
          <w:szCs w:val="24"/>
          <w:lang w:val="et-EE"/>
        </w:rPr>
      </w:pPr>
      <w:r w:rsidRPr="00DC1780">
        <w:rPr>
          <w:rFonts w:ascii="Arial" w:hAnsi="Arial" w:cs="Arial"/>
          <w:sz w:val="24"/>
          <w:szCs w:val="24"/>
          <w:lang w:val="et-EE"/>
        </w:rPr>
        <w:t xml:space="preserve">Terviklik projektdokumentatsioon antakse Tellijale üle tasuta elektrooniliselt. </w:t>
      </w:r>
    </w:p>
    <w:p w14:paraId="1F7CB941" w14:textId="77777777" w:rsidR="006D2DD8" w:rsidRPr="00DC1780" w:rsidRDefault="006D2DD8" w:rsidP="006D2DD8">
      <w:pPr>
        <w:spacing w:after="120" w:line="260" w:lineRule="atLeast"/>
        <w:ind w:left="-5" w:right="51"/>
        <w:jc w:val="both"/>
        <w:rPr>
          <w:rFonts w:ascii="Arial" w:hAnsi="Arial" w:cs="Arial"/>
          <w:sz w:val="24"/>
          <w:szCs w:val="24"/>
          <w:lang w:val="et-EE"/>
        </w:rPr>
      </w:pPr>
      <w:r w:rsidRPr="00DC1780">
        <w:rPr>
          <w:rFonts w:ascii="Arial" w:hAnsi="Arial" w:cs="Arial"/>
          <w:sz w:val="24"/>
          <w:szCs w:val="24"/>
          <w:lang w:val="et-EE"/>
        </w:rPr>
        <w:t xml:space="preserve">Tellijale üle antav andmekandja koos failidega peab sisaldama: </w:t>
      </w:r>
    </w:p>
    <w:p w14:paraId="0EDBAB7D" w14:textId="77777777" w:rsidR="006D2DD8" w:rsidRPr="00DC1780" w:rsidRDefault="006D2DD8" w:rsidP="008D0828">
      <w:pPr>
        <w:numPr>
          <w:ilvl w:val="0"/>
          <w:numId w:val="64"/>
        </w:numPr>
        <w:spacing w:after="120" w:line="260" w:lineRule="atLeast"/>
        <w:ind w:left="567" w:right="51" w:hanging="425"/>
        <w:jc w:val="both"/>
        <w:rPr>
          <w:rFonts w:ascii="Arial" w:hAnsi="Arial" w:cs="Arial"/>
          <w:sz w:val="24"/>
          <w:szCs w:val="24"/>
          <w:lang w:val="et-EE"/>
        </w:rPr>
      </w:pPr>
      <w:r w:rsidRPr="00DC1780">
        <w:rPr>
          <w:rFonts w:ascii="Arial" w:hAnsi="Arial" w:cs="Arial"/>
          <w:sz w:val="24"/>
          <w:szCs w:val="24"/>
          <w:lang w:val="et-EE"/>
        </w:rPr>
        <w:t xml:space="preserve">Eelprojekti failid (joonised </w:t>
      </w:r>
      <w:proofErr w:type="spellStart"/>
      <w:r w:rsidRPr="00DC1780">
        <w:rPr>
          <w:rFonts w:ascii="Arial" w:hAnsi="Arial" w:cs="Arial"/>
          <w:sz w:val="24"/>
          <w:szCs w:val="24"/>
          <w:lang w:val="et-EE"/>
        </w:rPr>
        <w:t>AutoCad</w:t>
      </w:r>
      <w:proofErr w:type="spellEnd"/>
      <w:r w:rsidRPr="00DC1780">
        <w:rPr>
          <w:rFonts w:ascii="Arial" w:hAnsi="Arial" w:cs="Arial"/>
          <w:sz w:val="24"/>
          <w:szCs w:val="24"/>
          <w:lang w:val="et-EE"/>
        </w:rPr>
        <w:t xml:space="preserve">, </w:t>
      </w:r>
      <w:proofErr w:type="spellStart"/>
      <w:r w:rsidRPr="00DC1780">
        <w:rPr>
          <w:rFonts w:ascii="Arial" w:hAnsi="Arial" w:cs="Arial"/>
          <w:sz w:val="24"/>
          <w:szCs w:val="24"/>
          <w:lang w:val="et-EE"/>
        </w:rPr>
        <w:t>tekstiline</w:t>
      </w:r>
      <w:proofErr w:type="spellEnd"/>
      <w:r w:rsidRPr="00DC1780">
        <w:rPr>
          <w:rFonts w:ascii="Arial" w:hAnsi="Arial" w:cs="Arial"/>
          <w:sz w:val="24"/>
          <w:szCs w:val="24"/>
          <w:lang w:val="et-EE"/>
        </w:rPr>
        <w:t xml:space="preserve"> osa MS Word, tabelid MS Excel); </w:t>
      </w:r>
    </w:p>
    <w:p w14:paraId="1C4E88B8" w14:textId="77777777" w:rsidR="006D2DD8" w:rsidRPr="00DC1780" w:rsidRDefault="006D2DD8" w:rsidP="008D0828">
      <w:pPr>
        <w:numPr>
          <w:ilvl w:val="0"/>
          <w:numId w:val="64"/>
        </w:numPr>
        <w:spacing w:after="120" w:line="260" w:lineRule="atLeast"/>
        <w:ind w:left="567" w:right="51" w:hanging="425"/>
        <w:jc w:val="both"/>
        <w:rPr>
          <w:rFonts w:ascii="Arial" w:hAnsi="Arial" w:cs="Arial"/>
          <w:sz w:val="24"/>
          <w:szCs w:val="24"/>
          <w:lang w:val="et-EE"/>
        </w:rPr>
      </w:pPr>
      <w:r w:rsidRPr="00DC1780">
        <w:rPr>
          <w:rFonts w:ascii="Arial" w:hAnsi="Arial" w:cs="Arial"/>
          <w:sz w:val="24"/>
          <w:szCs w:val="24"/>
          <w:lang w:val="et-EE"/>
        </w:rPr>
        <w:t xml:space="preserve">Põhiprojekti failid (joonised </w:t>
      </w:r>
      <w:proofErr w:type="spellStart"/>
      <w:r w:rsidRPr="00DC1780">
        <w:rPr>
          <w:rFonts w:ascii="Arial" w:hAnsi="Arial" w:cs="Arial"/>
          <w:sz w:val="24"/>
          <w:szCs w:val="24"/>
          <w:lang w:val="et-EE"/>
        </w:rPr>
        <w:t>AutoCad</w:t>
      </w:r>
      <w:proofErr w:type="spellEnd"/>
      <w:r w:rsidRPr="00DC1780">
        <w:rPr>
          <w:rFonts w:ascii="Arial" w:hAnsi="Arial" w:cs="Arial"/>
          <w:sz w:val="24"/>
          <w:szCs w:val="24"/>
          <w:lang w:val="et-EE"/>
        </w:rPr>
        <w:t xml:space="preserve">, </w:t>
      </w:r>
      <w:proofErr w:type="spellStart"/>
      <w:r w:rsidRPr="00DC1780">
        <w:rPr>
          <w:rFonts w:ascii="Arial" w:hAnsi="Arial" w:cs="Arial"/>
          <w:sz w:val="24"/>
          <w:szCs w:val="24"/>
          <w:lang w:val="et-EE"/>
        </w:rPr>
        <w:t>tekstiline</w:t>
      </w:r>
      <w:proofErr w:type="spellEnd"/>
      <w:r w:rsidRPr="00DC1780">
        <w:rPr>
          <w:rFonts w:ascii="Arial" w:hAnsi="Arial" w:cs="Arial"/>
          <w:sz w:val="24"/>
          <w:szCs w:val="24"/>
          <w:lang w:val="et-EE"/>
        </w:rPr>
        <w:t xml:space="preserve"> osa MS Word, tabelid MS Excel); </w:t>
      </w:r>
    </w:p>
    <w:p w14:paraId="0BDFB810" w14:textId="1D5713CF" w:rsidR="006D2DD8" w:rsidRPr="00DC1780" w:rsidRDefault="006D2DD8" w:rsidP="008D0828">
      <w:pPr>
        <w:numPr>
          <w:ilvl w:val="0"/>
          <w:numId w:val="64"/>
        </w:numPr>
        <w:spacing w:after="120" w:line="260" w:lineRule="atLeast"/>
        <w:ind w:left="567" w:right="51" w:hanging="425"/>
        <w:jc w:val="both"/>
        <w:rPr>
          <w:rFonts w:ascii="Arial" w:hAnsi="Arial" w:cs="Arial"/>
          <w:sz w:val="24"/>
          <w:szCs w:val="24"/>
          <w:lang w:val="et-EE"/>
        </w:rPr>
      </w:pPr>
      <w:r w:rsidRPr="00DC1780">
        <w:rPr>
          <w:rFonts w:ascii="Arial" w:hAnsi="Arial" w:cs="Arial"/>
          <w:sz w:val="24"/>
          <w:szCs w:val="24"/>
          <w:lang w:val="et-EE"/>
        </w:rPr>
        <w:t xml:space="preserve">Tööprojekti failid (joonised </w:t>
      </w:r>
      <w:proofErr w:type="spellStart"/>
      <w:r w:rsidRPr="00DC1780">
        <w:rPr>
          <w:rFonts w:ascii="Arial" w:hAnsi="Arial" w:cs="Arial"/>
          <w:sz w:val="24"/>
          <w:szCs w:val="24"/>
          <w:lang w:val="et-EE"/>
        </w:rPr>
        <w:t>AutoCad</w:t>
      </w:r>
      <w:proofErr w:type="spellEnd"/>
      <w:r w:rsidRPr="00DC1780">
        <w:rPr>
          <w:rFonts w:ascii="Arial" w:hAnsi="Arial" w:cs="Arial"/>
          <w:sz w:val="24"/>
          <w:szCs w:val="24"/>
          <w:lang w:val="et-EE"/>
        </w:rPr>
        <w:t xml:space="preserve">, </w:t>
      </w:r>
      <w:proofErr w:type="spellStart"/>
      <w:r w:rsidRPr="00DC1780">
        <w:rPr>
          <w:rFonts w:ascii="Arial" w:hAnsi="Arial" w:cs="Arial"/>
          <w:sz w:val="24"/>
          <w:szCs w:val="24"/>
          <w:lang w:val="et-EE"/>
        </w:rPr>
        <w:t>tekstiline</w:t>
      </w:r>
      <w:proofErr w:type="spellEnd"/>
      <w:r w:rsidRPr="00DC1780">
        <w:rPr>
          <w:rFonts w:ascii="Arial" w:hAnsi="Arial" w:cs="Arial"/>
          <w:sz w:val="24"/>
          <w:szCs w:val="24"/>
          <w:lang w:val="et-EE"/>
        </w:rPr>
        <w:t xml:space="preserve"> osa MS Word, tabelid MS Excel).</w:t>
      </w:r>
    </w:p>
    <w:p w14:paraId="20A500A7" w14:textId="77777777" w:rsidR="006D2DD8" w:rsidRPr="00DC1780" w:rsidRDefault="006D2DD8" w:rsidP="006D2DD8">
      <w:pPr>
        <w:spacing w:after="120" w:line="260" w:lineRule="atLeast"/>
        <w:ind w:left="-5" w:right="51"/>
        <w:jc w:val="both"/>
        <w:rPr>
          <w:rFonts w:ascii="Arial" w:hAnsi="Arial" w:cs="Arial"/>
          <w:sz w:val="24"/>
          <w:szCs w:val="24"/>
          <w:lang w:val="et-EE"/>
        </w:rPr>
      </w:pPr>
      <w:r w:rsidRPr="00DC1780">
        <w:rPr>
          <w:rFonts w:ascii="Arial" w:hAnsi="Arial" w:cs="Arial"/>
          <w:sz w:val="24"/>
          <w:szCs w:val="24"/>
          <w:lang w:val="et-EE"/>
        </w:rPr>
        <w:t xml:space="preserve">Nii tehnoloogiline projekt kui ka eel- kui tööprojekt, teostusdokumentatsioon ja muud Töövõtja Dokumendid tuleb Insenerile ja Tellijale esitada paberkandjal ja PDF- ja DWG- formaadina (CD-del) identses ülesehituses ja koosseisus. </w:t>
      </w:r>
    </w:p>
    <w:p w14:paraId="7516BB0A" w14:textId="77777777" w:rsidR="006D2DD8" w:rsidRPr="00DC1780" w:rsidRDefault="006D2DD8" w:rsidP="006D2DD8">
      <w:pPr>
        <w:spacing w:after="120" w:line="260" w:lineRule="atLeast"/>
        <w:ind w:left="-5" w:right="51"/>
        <w:jc w:val="both"/>
        <w:rPr>
          <w:rFonts w:ascii="Arial" w:hAnsi="Arial" w:cs="Arial"/>
          <w:sz w:val="24"/>
          <w:szCs w:val="24"/>
          <w:lang w:val="et-EE"/>
        </w:rPr>
      </w:pPr>
      <w:r w:rsidRPr="00DC1780">
        <w:rPr>
          <w:rFonts w:ascii="Arial" w:hAnsi="Arial" w:cs="Arial"/>
          <w:sz w:val="24"/>
          <w:szCs w:val="24"/>
          <w:lang w:val="et-EE"/>
        </w:rPr>
        <w:t xml:space="preserve">Kõik kooskõlastused tuleb tervikjoonistena skaneerida PDF formaati. </w:t>
      </w:r>
    </w:p>
    <w:p w14:paraId="04126D91" w14:textId="77777777" w:rsidR="006D2DD8" w:rsidRPr="00DC1780" w:rsidRDefault="006D2DD8" w:rsidP="006D2DD8">
      <w:pPr>
        <w:spacing w:after="120" w:line="260" w:lineRule="atLeast"/>
        <w:ind w:left="-5" w:right="51"/>
        <w:jc w:val="both"/>
        <w:rPr>
          <w:rFonts w:ascii="Arial" w:hAnsi="Arial" w:cs="Arial"/>
          <w:sz w:val="24"/>
          <w:szCs w:val="24"/>
          <w:lang w:val="et-EE"/>
        </w:rPr>
      </w:pPr>
      <w:r w:rsidRPr="00DC1780">
        <w:rPr>
          <w:rFonts w:ascii="Arial" w:hAnsi="Arial" w:cs="Arial"/>
          <w:sz w:val="24"/>
          <w:szCs w:val="24"/>
          <w:lang w:val="et-EE"/>
        </w:rPr>
        <w:t xml:space="preserve">Muudatused peavad olema näidatud ka joonistel tabelitena, kus on esitatud muudatuse sisu ja muudatuse kuupäev. Tööprojekt antakse üle eelpool kirjeldatud ülesehituses nii originaal kui </w:t>
      </w:r>
      <w:proofErr w:type="spellStart"/>
      <w:r w:rsidRPr="00DC1780">
        <w:rPr>
          <w:rFonts w:ascii="Arial" w:hAnsi="Arial" w:cs="Arial"/>
          <w:sz w:val="24"/>
          <w:szCs w:val="24"/>
          <w:lang w:val="et-EE"/>
        </w:rPr>
        <w:t>pdf</w:t>
      </w:r>
      <w:proofErr w:type="spellEnd"/>
      <w:r w:rsidRPr="00DC1780">
        <w:rPr>
          <w:rFonts w:ascii="Arial" w:hAnsi="Arial" w:cs="Arial"/>
          <w:sz w:val="24"/>
          <w:szCs w:val="24"/>
          <w:lang w:val="et-EE"/>
        </w:rPr>
        <w:t xml:space="preserve"> failidena, lisaks kaks eksemplari paberkandjal. </w:t>
      </w:r>
    </w:p>
    <w:p w14:paraId="05CF22A5" w14:textId="7670C877" w:rsidR="006D2DD8" w:rsidRPr="00DC1780" w:rsidRDefault="006D2DD8" w:rsidP="00557AD7">
      <w:pPr>
        <w:pStyle w:val="1SwecoNormal"/>
        <w:rPr>
          <w:lang w:val="et-EE"/>
        </w:rPr>
      </w:pPr>
    </w:p>
    <w:p w14:paraId="5FC763BB" w14:textId="77777777" w:rsidR="006D2DD8" w:rsidRPr="00DC1780" w:rsidRDefault="006D2DD8" w:rsidP="00557AD7">
      <w:pPr>
        <w:pStyle w:val="1SwecoNormal"/>
        <w:rPr>
          <w:lang w:val="et-EE"/>
        </w:rPr>
      </w:pPr>
    </w:p>
    <w:sectPr w:rsidR="006D2DD8" w:rsidRPr="00DC1780" w:rsidSect="002738AE">
      <w:headerReference w:type="default" r:id="rId13"/>
      <w:footerReference w:type="default" r:id="rId14"/>
      <w:headerReference w:type="first" r:id="rId15"/>
      <w:pgSz w:w="12240" w:h="15840"/>
      <w:pgMar w:top="851" w:right="851" w:bottom="1701" w:left="1418" w:header="426" w:footer="35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AD2A4" w14:textId="77777777" w:rsidR="00774ADF" w:rsidRDefault="00774ADF" w:rsidP="00484FBA">
      <w:pPr>
        <w:spacing w:after="0" w:line="240" w:lineRule="auto"/>
      </w:pPr>
      <w:r>
        <w:separator/>
      </w:r>
    </w:p>
  </w:endnote>
  <w:endnote w:type="continuationSeparator" w:id="0">
    <w:p w14:paraId="5602C353" w14:textId="77777777" w:rsidR="00774ADF" w:rsidRDefault="00774ADF" w:rsidP="00484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wecologotypes0">
    <w:altName w:val="Courier New"/>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57" w:type="dxa"/>
      <w:tblInd w:w="108" w:type="dxa"/>
      <w:tblBorders>
        <w:top w:val="single" w:sz="4" w:space="0" w:color="auto"/>
      </w:tblBorders>
      <w:tblLayout w:type="fixed"/>
      <w:tblLook w:val="04A0" w:firstRow="1" w:lastRow="0" w:firstColumn="1" w:lastColumn="0" w:noHBand="0" w:noVBand="1"/>
    </w:tblPr>
    <w:tblGrid>
      <w:gridCol w:w="1702"/>
      <w:gridCol w:w="2268"/>
      <w:gridCol w:w="851"/>
      <w:gridCol w:w="5136"/>
    </w:tblGrid>
    <w:tr w:rsidR="00774ADF" w:rsidRPr="00865516" w14:paraId="3719BD92" w14:textId="77777777" w:rsidTr="001B1816">
      <w:trPr>
        <w:trHeight w:val="274"/>
      </w:trPr>
      <w:tc>
        <w:tcPr>
          <w:tcW w:w="1702" w:type="dxa"/>
          <w:vMerge w:val="restart"/>
          <w:shd w:val="clear" w:color="auto" w:fill="auto"/>
        </w:tcPr>
        <w:p w14:paraId="664E6BAA" w14:textId="77777777" w:rsidR="00774ADF" w:rsidRPr="002C410A" w:rsidRDefault="00774ADF" w:rsidP="00691930">
          <w:pPr>
            <w:pStyle w:val="Vahedeta"/>
            <w:rPr>
              <w:sz w:val="16"/>
              <w:szCs w:val="16"/>
            </w:rPr>
          </w:pPr>
          <w:r w:rsidRPr="002C410A">
            <w:rPr>
              <w:sz w:val="16"/>
              <w:szCs w:val="16"/>
            </w:rPr>
            <w:t>SWECO Projekt AS</w:t>
          </w:r>
        </w:p>
        <w:p w14:paraId="69855476" w14:textId="77777777" w:rsidR="00774ADF" w:rsidRPr="002C410A" w:rsidRDefault="00774ADF" w:rsidP="00691930">
          <w:pPr>
            <w:pStyle w:val="Vahedeta"/>
            <w:rPr>
              <w:sz w:val="16"/>
              <w:szCs w:val="16"/>
            </w:rPr>
          </w:pPr>
          <w:r w:rsidRPr="002C410A">
            <w:rPr>
              <w:sz w:val="16"/>
              <w:szCs w:val="16"/>
            </w:rPr>
            <w:t>Valukoja 8</w:t>
          </w:r>
        </w:p>
        <w:p w14:paraId="3B062ECD" w14:textId="77777777" w:rsidR="00774ADF" w:rsidRPr="002C410A" w:rsidRDefault="00774ADF" w:rsidP="00691930">
          <w:pPr>
            <w:pStyle w:val="Vahedeta"/>
            <w:rPr>
              <w:sz w:val="16"/>
              <w:szCs w:val="16"/>
            </w:rPr>
          </w:pPr>
          <w:r>
            <w:rPr>
              <w:sz w:val="16"/>
              <w:szCs w:val="16"/>
            </w:rPr>
            <w:t>11415 Tallinn</w:t>
          </w:r>
        </w:p>
        <w:p w14:paraId="773E3294" w14:textId="77777777" w:rsidR="00774ADF" w:rsidRPr="002C410A" w:rsidRDefault="00774ADF" w:rsidP="00691930">
          <w:pPr>
            <w:pStyle w:val="Vahedeta"/>
            <w:rPr>
              <w:sz w:val="16"/>
              <w:szCs w:val="16"/>
            </w:rPr>
          </w:pPr>
        </w:p>
      </w:tc>
      <w:tc>
        <w:tcPr>
          <w:tcW w:w="2268" w:type="dxa"/>
          <w:vMerge w:val="restart"/>
          <w:shd w:val="clear" w:color="auto" w:fill="auto"/>
        </w:tcPr>
        <w:p w14:paraId="28275C3E" w14:textId="77777777" w:rsidR="00774ADF" w:rsidRPr="002C410A" w:rsidRDefault="00774ADF" w:rsidP="00691930">
          <w:pPr>
            <w:pStyle w:val="Vahedeta"/>
            <w:rPr>
              <w:sz w:val="16"/>
              <w:szCs w:val="16"/>
            </w:rPr>
          </w:pPr>
          <w:r w:rsidRPr="002C410A">
            <w:rPr>
              <w:sz w:val="16"/>
              <w:szCs w:val="16"/>
            </w:rPr>
            <w:t>Tel</w:t>
          </w:r>
          <w:r w:rsidRPr="002C410A">
            <w:rPr>
              <w:sz w:val="16"/>
              <w:szCs w:val="16"/>
            </w:rPr>
            <w:tab/>
            <w:t>+372 674 4000</w:t>
          </w:r>
        </w:p>
        <w:p w14:paraId="090A6F66" w14:textId="77777777" w:rsidR="00774ADF" w:rsidRPr="002C410A" w:rsidRDefault="00DC1780" w:rsidP="00691930">
          <w:pPr>
            <w:pStyle w:val="Vahedeta"/>
            <w:rPr>
              <w:sz w:val="16"/>
              <w:szCs w:val="16"/>
            </w:rPr>
          </w:pPr>
          <w:hyperlink r:id="rId1" w:history="1">
            <w:r w:rsidR="00774ADF" w:rsidRPr="002C410A">
              <w:rPr>
                <w:color w:val="0000FF"/>
                <w:sz w:val="16"/>
                <w:szCs w:val="16"/>
                <w:u w:val="single"/>
              </w:rPr>
              <w:t>sweco@sweco.ee</w:t>
            </w:r>
          </w:hyperlink>
        </w:p>
        <w:p w14:paraId="70604A5C" w14:textId="77777777" w:rsidR="00774ADF" w:rsidRPr="002C410A" w:rsidRDefault="00DC1780" w:rsidP="00691930">
          <w:pPr>
            <w:pStyle w:val="Vahedeta"/>
            <w:rPr>
              <w:sz w:val="16"/>
              <w:szCs w:val="16"/>
            </w:rPr>
          </w:pPr>
          <w:hyperlink r:id="rId2" w:history="1">
            <w:r w:rsidR="00774ADF" w:rsidRPr="00CA41EE">
              <w:rPr>
                <w:rStyle w:val="Hperlink"/>
                <w:sz w:val="16"/>
                <w:szCs w:val="16"/>
              </w:rPr>
              <w:t>www.sweco.ee</w:t>
            </w:r>
          </w:hyperlink>
        </w:p>
      </w:tc>
      <w:tc>
        <w:tcPr>
          <w:tcW w:w="851" w:type="dxa"/>
          <w:vMerge w:val="restart"/>
        </w:tcPr>
        <w:p w14:paraId="39118F01" w14:textId="77777777" w:rsidR="00774ADF" w:rsidRPr="002C410A" w:rsidRDefault="00774ADF" w:rsidP="00691930">
          <w:pPr>
            <w:pStyle w:val="Vahedeta"/>
            <w:rPr>
              <w:sz w:val="16"/>
              <w:szCs w:val="16"/>
            </w:rPr>
          </w:pPr>
          <w:r w:rsidRPr="002C410A">
            <w:rPr>
              <w:sz w:val="16"/>
              <w:szCs w:val="16"/>
            </w:rPr>
            <w:t xml:space="preserve">Koostaja: </w:t>
          </w:r>
        </w:p>
        <w:p w14:paraId="71A7DC46" w14:textId="77777777" w:rsidR="00774ADF" w:rsidRPr="002C410A" w:rsidRDefault="00774ADF" w:rsidP="00691930">
          <w:pPr>
            <w:pStyle w:val="Vahedeta"/>
            <w:rPr>
              <w:sz w:val="16"/>
              <w:szCs w:val="16"/>
            </w:rPr>
          </w:pPr>
          <w:r w:rsidRPr="002C410A">
            <w:rPr>
              <w:sz w:val="16"/>
              <w:szCs w:val="16"/>
            </w:rPr>
            <w:t>Allkiri:</w:t>
          </w:r>
        </w:p>
      </w:tc>
      <w:tc>
        <w:tcPr>
          <w:tcW w:w="5136" w:type="dxa"/>
        </w:tcPr>
        <w:p w14:paraId="4FBA4B23" w14:textId="77777777" w:rsidR="00774ADF" w:rsidRPr="002C410A" w:rsidRDefault="00774ADF" w:rsidP="00691930">
          <w:pPr>
            <w:pStyle w:val="Vahedeta"/>
            <w:rPr>
              <w:sz w:val="16"/>
              <w:szCs w:val="16"/>
            </w:rPr>
          </w:pPr>
          <w:proofErr w:type="spellStart"/>
          <w:r w:rsidRPr="002C410A">
            <w:rPr>
              <w:sz w:val="16"/>
              <w:szCs w:val="16"/>
            </w:rPr>
            <w:t>M.Taklai</w:t>
          </w:r>
          <w:proofErr w:type="spellEnd"/>
          <w:r w:rsidRPr="002C410A">
            <w:rPr>
              <w:sz w:val="16"/>
              <w:szCs w:val="16"/>
            </w:rPr>
            <w:t xml:space="preserve">    </w:t>
          </w:r>
        </w:p>
        <w:p w14:paraId="38E15229" w14:textId="77777777" w:rsidR="00774ADF" w:rsidRPr="002C410A" w:rsidRDefault="00774ADF" w:rsidP="00691930">
          <w:pPr>
            <w:pStyle w:val="Vahedeta"/>
            <w:rPr>
              <w:sz w:val="16"/>
              <w:szCs w:val="16"/>
            </w:rPr>
          </w:pPr>
          <w:r w:rsidRPr="002C410A">
            <w:rPr>
              <w:noProof/>
              <w:sz w:val="16"/>
              <w:szCs w:val="16"/>
              <w:lang w:val="en-GB" w:eastAsia="en-GB"/>
            </w:rPr>
            <w:drawing>
              <wp:anchor distT="0" distB="0" distL="114300" distR="114300" simplePos="0" relativeHeight="251659264" behindDoc="0" locked="0" layoutInCell="1" allowOverlap="1" wp14:anchorId="77088B96" wp14:editId="1DE0034A">
                <wp:simplePos x="0" y="0"/>
                <wp:positionH relativeFrom="column">
                  <wp:posOffset>326426</wp:posOffset>
                </wp:positionH>
                <wp:positionV relativeFrom="paragraph">
                  <wp:posOffset>122195</wp:posOffset>
                </wp:positionV>
                <wp:extent cx="914400" cy="310551"/>
                <wp:effectExtent l="0" t="0" r="0" b="0"/>
                <wp:wrapThrough wrapText="bothSides">
                  <wp:wrapPolygon edited="0">
                    <wp:start x="9000" y="0"/>
                    <wp:lineTo x="1350" y="3975"/>
                    <wp:lineTo x="450" y="7951"/>
                    <wp:lineTo x="3600" y="19877"/>
                    <wp:lineTo x="5850" y="19877"/>
                    <wp:lineTo x="13500" y="18552"/>
                    <wp:lineTo x="20250" y="10601"/>
                    <wp:lineTo x="19800" y="0"/>
                    <wp:lineTo x="900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14400" cy="310551"/>
                        </a:xfrm>
                        <a:prstGeom prst="rect">
                          <a:avLst/>
                        </a:prstGeom>
                        <a:noFill/>
                        <a:ln>
                          <a:noFill/>
                        </a:ln>
                      </pic:spPr>
                    </pic:pic>
                  </a:graphicData>
                </a:graphic>
                <wp14:sizeRelV relativeFrom="margin">
                  <wp14:pctHeight>0</wp14:pctHeight>
                </wp14:sizeRelV>
              </wp:anchor>
            </w:drawing>
          </w:r>
          <w:r w:rsidRPr="002C410A">
            <w:rPr>
              <w:sz w:val="16"/>
              <w:szCs w:val="16"/>
            </w:rPr>
            <w:t xml:space="preserve">                                                                                                                                                                                     </w:t>
          </w:r>
        </w:p>
      </w:tc>
    </w:tr>
    <w:tr w:rsidR="00774ADF" w:rsidRPr="00865516" w14:paraId="57E7E9FE" w14:textId="77777777" w:rsidTr="001B1816">
      <w:trPr>
        <w:trHeight w:val="267"/>
      </w:trPr>
      <w:tc>
        <w:tcPr>
          <w:tcW w:w="1702" w:type="dxa"/>
          <w:vMerge/>
          <w:shd w:val="clear" w:color="auto" w:fill="auto"/>
          <w:vAlign w:val="center"/>
        </w:tcPr>
        <w:p w14:paraId="718A593C" w14:textId="77777777" w:rsidR="00774ADF" w:rsidRPr="00865516" w:rsidRDefault="00774ADF" w:rsidP="00691930"/>
      </w:tc>
      <w:tc>
        <w:tcPr>
          <w:tcW w:w="2268" w:type="dxa"/>
          <w:vMerge/>
          <w:shd w:val="clear" w:color="auto" w:fill="auto"/>
          <w:vAlign w:val="center"/>
        </w:tcPr>
        <w:p w14:paraId="638E52C6" w14:textId="77777777" w:rsidR="00774ADF" w:rsidRPr="00865516" w:rsidRDefault="00774ADF" w:rsidP="00691930"/>
      </w:tc>
      <w:tc>
        <w:tcPr>
          <w:tcW w:w="851" w:type="dxa"/>
          <w:vMerge/>
          <w:vAlign w:val="bottom"/>
        </w:tcPr>
        <w:p w14:paraId="660A590F" w14:textId="77777777" w:rsidR="00774ADF" w:rsidRPr="00865516" w:rsidRDefault="00774ADF" w:rsidP="00691930"/>
      </w:tc>
      <w:tc>
        <w:tcPr>
          <w:tcW w:w="5136" w:type="dxa"/>
          <w:vAlign w:val="bottom"/>
        </w:tcPr>
        <w:p w14:paraId="36077A34" w14:textId="77777777" w:rsidR="00774ADF" w:rsidRPr="002C410A" w:rsidRDefault="00774ADF" w:rsidP="00691930">
          <w:pPr>
            <w:pStyle w:val="Vahedeta"/>
            <w:jc w:val="right"/>
            <w:rPr>
              <w:sz w:val="24"/>
              <w:szCs w:val="24"/>
            </w:rPr>
          </w:pPr>
          <w:r w:rsidRPr="002C410A">
            <w:rPr>
              <w:sz w:val="24"/>
              <w:szCs w:val="24"/>
            </w:rPr>
            <w:fldChar w:fldCharType="begin"/>
          </w:r>
          <w:r w:rsidRPr="002C410A">
            <w:rPr>
              <w:sz w:val="24"/>
              <w:szCs w:val="24"/>
            </w:rPr>
            <w:instrText>PAGE   \* MERGEFORMAT</w:instrText>
          </w:r>
          <w:r w:rsidRPr="002C410A">
            <w:rPr>
              <w:sz w:val="24"/>
              <w:szCs w:val="24"/>
            </w:rPr>
            <w:fldChar w:fldCharType="separate"/>
          </w:r>
          <w:r>
            <w:rPr>
              <w:noProof/>
              <w:sz w:val="24"/>
              <w:szCs w:val="24"/>
            </w:rPr>
            <w:t>18</w:t>
          </w:r>
          <w:r w:rsidRPr="002C410A">
            <w:rPr>
              <w:sz w:val="24"/>
              <w:szCs w:val="24"/>
            </w:rPr>
            <w:fldChar w:fldCharType="end"/>
          </w:r>
          <w:r>
            <w:rPr>
              <w:sz w:val="24"/>
              <w:szCs w:val="24"/>
            </w:rPr>
            <w:t xml:space="preserve"> (</w:t>
          </w:r>
          <w:r>
            <w:rPr>
              <w:sz w:val="24"/>
              <w:szCs w:val="24"/>
            </w:rPr>
            <w:fldChar w:fldCharType="begin"/>
          </w:r>
          <w:r>
            <w:rPr>
              <w:sz w:val="24"/>
              <w:szCs w:val="24"/>
            </w:rPr>
            <w:instrText xml:space="preserve"> NUMPAGES  \* Arabic  \* MERGEFORMAT </w:instrText>
          </w:r>
          <w:r>
            <w:rPr>
              <w:sz w:val="24"/>
              <w:szCs w:val="24"/>
            </w:rPr>
            <w:fldChar w:fldCharType="separate"/>
          </w:r>
          <w:r>
            <w:rPr>
              <w:noProof/>
              <w:sz w:val="24"/>
              <w:szCs w:val="24"/>
            </w:rPr>
            <w:t>61</w:t>
          </w:r>
          <w:r>
            <w:rPr>
              <w:sz w:val="24"/>
              <w:szCs w:val="24"/>
            </w:rPr>
            <w:fldChar w:fldCharType="end"/>
          </w:r>
          <w:r>
            <w:rPr>
              <w:sz w:val="24"/>
              <w:szCs w:val="24"/>
            </w:rPr>
            <w:t>)</w:t>
          </w:r>
        </w:p>
      </w:tc>
    </w:tr>
  </w:tbl>
  <w:p w14:paraId="6623C08C" w14:textId="77777777" w:rsidR="00774ADF" w:rsidRPr="00161BA4" w:rsidRDefault="00774ADF" w:rsidP="00161BA4">
    <w:pPr>
      <w:spacing w:after="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85C5E" w14:textId="77777777" w:rsidR="00774ADF" w:rsidRDefault="00774ADF" w:rsidP="00484FBA">
      <w:pPr>
        <w:spacing w:after="0" w:line="240" w:lineRule="auto"/>
      </w:pPr>
      <w:r>
        <w:separator/>
      </w:r>
    </w:p>
  </w:footnote>
  <w:footnote w:type="continuationSeparator" w:id="0">
    <w:p w14:paraId="440CB2BB" w14:textId="77777777" w:rsidR="00774ADF" w:rsidRDefault="00774ADF" w:rsidP="00484FBA">
      <w:pPr>
        <w:spacing w:after="0" w:line="240" w:lineRule="auto"/>
      </w:pPr>
      <w:r>
        <w:continuationSeparator/>
      </w:r>
    </w:p>
  </w:footnote>
  <w:footnote w:id="1">
    <w:p w14:paraId="7A2B3360" w14:textId="46F6B160" w:rsidR="00D8175F" w:rsidRPr="00D8175F" w:rsidRDefault="00D8175F" w:rsidP="00D8175F">
      <w:pPr>
        <w:pStyle w:val="Allmrkusetekst"/>
        <w:ind w:left="284" w:hanging="284"/>
        <w:rPr>
          <w:lang w:val="en-GB"/>
        </w:rPr>
      </w:pPr>
      <w:r>
        <w:rPr>
          <w:rStyle w:val="Allmrkuseviide"/>
        </w:rPr>
        <w:footnoteRef/>
      </w:r>
      <w:r>
        <w:t xml:space="preserve"> </w:t>
      </w:r>
      <w:r>
        <w:tab/>
      </w:r>
      <w:r>
        <w:rPr>
          <w:lang w:val="en-GB"/>
        </w:rPr>
        <w:t xml:space="preserve">Pumba </w:t>
      </w:r>
      <w:proofErr w:type="spellStart"/>
      <w:r>
        <w:rPr>
          <w:lang w:val="en-GB"/>
        </w:rPr>
        <w:t>parameetrid</w:t>
      </w:r>
      <w:proofErr w:type="spellEnd"/>
      <w:r>
        <w:rPr>
          <w:lang w:val="en-GB"/>
        </w:rPr>
        <w:t xml:space="preserve"> </w:t>
      </w:r>
      <w:proofErr w:type="spellStart"/>
      <w:r>
        <w:rPr>
          <w:lang w:val="en-GB"/>
        </w:rPr>
        <w:t>sõltuvad</w:t>
      </w:r>
      <w:proofErr w:type="spellEnd"/>
      <w:r>
        <w:rPr>
          <w:lang w:val="en-GB"/>
        </w:rPr>
        <w:t xml:space="preserve"> </w:t>
      </w:r>
      <w:proofErr w:type="spellStart"/>
      <w:r>
        <w:rPr>
          <w:lang w:val="en-GB"/>
        </w:rPr>
        <w:t>survesüsteemi</w:t>
      </w:r>
      <w:proofErr w:type="spellEnd"/>
      <w:r>
        <w:rPr>
          <w:lang w:val="en-GB"/>
        </w:rPr>
        <w:t xml:space="preserve"> </w:t>
      </w:r>
      <w:proofErr w:type="spellStart"/>
      <w:r>
        <w:rPr>
          <w:lang w:val="en-GB"/>
        </w:rPr>
        <w:t>tingimustest</w:t>
      </w:r>
      <w:proofErr w:type="spellEnd"/>
      <w:r>
        <w:rPr>
          <w:lang w:val="en-GB"/>
        </w:rPr>
        <w:t xml:space="preserve"> </w:t>
      </w:r>
      <w:proofErr w:type="spellStart"/>
      <w:r>
        <w:rPr>
          <w:lang w:val="en-GB"/>
        </w:rPr>
        <w:t>ja</w:t>
      </w:r>
      <w:proofErr w:type="spellEnd"/>
      <w:r>
        <w:rPr>
          <w:lang w:val="en-GB"/>
        </w:rPr>
        <w:t xml:space="preserve"> </w:t>
      </w:r>
      <w:proofErr w:type="spellStart"/>
      <w:r>
        <w:rPr>
          <w:lang w:val="en-GB"/>
        </w:rPr>
        <w:t>sellest</w:t>
      </w:r>
      <w:proofErr w:type="spellEnd"/>
      <w:r>
        <w:rPr>
          <w:lang w:val="en-GB"/>
        </w:rPr>
        <w:t xml:space="preserve"> kas </w:t>
      </w:r>
      <w:proofErr w:type="spellStart"/>
      <w:r>
        <w:rPr>
          <w:lang w:val="en-GB"/>
        </w:rPr>
        <w:t>töös</w:t>
      </w:r>
      <w:proofErr w:type="spellEnd"/>
      <w:r>
        <w:rPr>
          <w:lang w:val="en-GB"/>
        </w:rPr>
        <w:t xml:space="preserve"> on </w:t>
      </w:r>
      <w:proofErr w:type="spellStart"/>
      <w:r>
        <w:rPr>
          <w:lang w:val="en-GB"/>
        </w:rPr>
        <w:t>üks</w:t>
      </w:r>
      <w:proofErr w:type="spellEnd"/>
      <w:r>
        <w:rPr>
          <w:lang w:val="en-GB"/>
        </w:rPr>
        <w:t xml:space="preserve"> </w:t>
      </w:r>
      <w:proofErr w:type="spellStart"/>
      <w:r>
        <w:rPr>
          <w:lang w:val="en-GB"/>
        </w:rPr>
        <w:t>või</w:t>
      </w:r>
      <w:proofErr w:type="spellEnd"/>
      <w:r>
        <w:rPr>
          <w:lang w:val="en-GB"/>
        </w:rPr>
        <w:t xml:space="preserve"> </w:t>
      </w:r>
      <w:proofErr w:type="spellStart"/>
      <w:r>
        <w:rPr>
          <w:lang w:val="en-GB"/>
        </w:rPr>
        <w:t>kaks</w:t>
      </w:r>
      <w:proofErr w:type="spellEnd"/>
      <w:r>
        <w:rPr>
          <w:lang w:val="en-GB"/>
        </w:rPr>
        <w:t xml:space="preserve"> </w:t>
      </w:r>
      <w:proofErr w:type="spellStart"/>
      <w:r>
        <w:rPr>
          <w:lang w:val="en-GB"/>
        </w:rPr>
        <w:t>toru</w:t>
      </w:r>
      <w:proofErr w:type="spellEnd"/>
      <w:r>
        <w:rPr>
          <w:lang w:val="en-GB"/>
        </w:rPr>
        <w:t xml:space="preserve">. </w:t>
      </w:r>
      <w:proofErr w:type="spellStart"/>
      <w:r>
        <w:rPr>
          <w:lang w:val="en-GB"/>
        </w:rPr>
        <w:t>Samuti</w:t>
      </w:r>
      <w:proofErr w:type="spellEnd"/>
      <w:r>
        <w:rPr>
          <w:lang w:val="en-GB"/>
        </w:rPr>
        <w:t xml:space="preserve"> on </w:t>
      </w:r>
      <w:proofErr w:type="spellStart"/>
      <w:r>
        <w:rPr>
          <w:lang w:val="en-GB"/>
        </w:rPr>
        <w:t>kummagi</w:t>
      </w:r>
      <w:proofErr w:type="spellEnd"/>
      <w:r>
        <w:rPr>
          <w:lang w:val="en-GB"/>
        </w:rPr>
        <w:t xml:space="preserve"> </w:t>
      </w:r>
      <w:proofErr w:type="spellStart"/>
      <w:r>
        <w:rPr>
          <w:lang w:val="en-GB"/>
        </w:rPr>
        <w:t>toru</w:t>
      </w:r>
      <w:proofErr w:type="spellEnd"/>
      <w:r>
        <w:rPr>
          <w:lang w:val="en-GB"/>
        </w:rPr>
        <w:t xml:space="preserve"> </w:t>
      </w:r>
      <w:proofErr w:type="spellStart"/>
      <w:r>
        <w:rPr>
          <w:lang w:val="en-GB"/>
        </w:rPr>
        <w:t>parameetrid</w:t>
      </w:r>
      <w:proofErr w:type="spellEnd"/>
      <w:r>
        <w:rPr>
          <w:lang w:val="en-GB"/>
        </w:rPr>
        <w:t xml:space="preserve"> </w:t>
      </w:r>
      <w:proofErr w:type="spellStart"/>
      <w:r>
        <w:rPr>
          <w:lang w:val="en-GB"/>
        </w:rPr>
        <w:t>mõnevõrra</w:t>
      </w:r>
      <w:proofErr w:type="spellEnd"/>
      <w:r>
        <w:rPr>
          <w:lang w:val="en-GB"/>
        </w:rPr>
        <w:t xml:space="preserve"> </w:t>
      </w:r>
      <w:proofErr w:type="spellStart"/>
      <w:r>
        <w:rPr>
          <w:lang w:val="en-GB"/>
        </w:rPr>
        <w:t>erinevad</w:t>
      </w:r>
      <w:proofErr w:type="spellEnd"/>
      <w:r>
        <w:rPr>
          <w:lang w:val="en-GB"/>
        </w:rPr>
        <w:t>.</w:t>
      </w:r>
    </w:p>
  </w:footnote>
  <w:footnote w:id="2">
    <w:p w14:paraId="5C9B8B6A" w14:textId="6661E208" w:rsidR="002067DB" w:rsidRPr="002067DB" w:rsidRDefault="002067DB">
      <w:pPr>
        <w:pStyle w:val="Allmrkusetekst"/>
        <w:rPr>
          <w:lang w:val="en-GB"/>
        </w:rPr>
      </w:pPr>
      <w:r>
        <w:rPr>
          <w:rStyle w:val="Allmrkuseviide"/>
        </w:rPr>
        <w:footnoteRef/>
      </w:r>
      <w:r>
        <w:t xml:space="preserve"> </w:t>
      </w:r>
      <w:r w:rsidRPr="002067DB">
        <w:rPr>
          <w:rFonts w:ascii="Arial" w:hAnsi="Arial" w:cs="Arial"/>
          <w:i/>
          <w:iCs/>
          <w:lang w:val="et-EE"/>
        </w:rPr>
        <w:t>tegemist on pumbatava vooluhulgaga, sisuliselt võib need väärtused üle kanda pumpla juurdevoolule.</w:t>
      </w:r>
    </w:p>
  </w:footnote>
  <w:footnote w:id="3">
    <w:p w14:paraId="37C335DE" w14:textId="77777777" w:rsidR="00946894" w:rsidRPr="00946894" w:rsidRDefault="00946894" w:rsidP="00946894">
      <w:pPr>
        <w:tabs>
          <w:tab w:val="left" w:pos="3686"/>
          <w:tab w:val="left" w:pos="7513"/>
          <w:tab w:val="right" w:pos="9498"/>
        </w:tabs>
        <w:spacing w:after="120" w:line="240" w:lineRule="atLeast"/>
        <w:ind w:left="284" w:hanging="142"/>
        <w:jc w:val="both"/>
        <w:rPr>
          <w:rFonts w:ascii="Arial" w:eastAsia="Times New Roman" w:hAnsi="Arial" w:cs="Arial"/>
          <w:sz w:val="24"/>
          <w:szCs w:val="24"/>
          <w:lang w:val="et-EE"/>
        </w:rPr>
      </w:pPr>
      <w:r>
        <w:rPr>
          <w:rStyle w:val="Allmrkuseviide"/>
        </w:rPr>
        <w:footnoteRef/>
      </w:r>
      <w:r>
        <w:t xml:space="preserve"> </w:t>
      </w:r>
      <w:r w:rsidRPr="00946894">
        <w:rPr>
          <w:rFonts w:ascii="Arial" w:eastAsia="Times New Roman" w:hAnsi="Arial" w:cs="Arial"/>
          <w:sz w:val="20"/>
          <w:szCs w:val="20"/>
          <w:lang w:val="et-EE"/>
        </w:rPr>
        <w:t>Sellise seiskamis- ja käivitusnivoo vahe puhul (ca 1,0 m)  on pumba P1 (põhipumba) käivituste vaheline seisuaeg ca 10 min (juurdevoolul ca 170 l/s).</w:t>
      </w:r>
    </w:p>
    <w:p w14:paraId="007DD082" w14:textId="56F65E83" w:rsidR="00946894" w:rsidRPr="00946894" w:rsidRDefault="00946894">
      <w:pPr>
        <w:pStyle w:val="Allmrkusetekst"/>
        <w:rPr>
          <w:lang w:val="en-GB"/>
        </w:rPr>
      </w:pPr>
    </w:p>
  </w:footnote>
  <w:footnote w:id="4">
    <w:p w14:paraId="393EF332" w14:textId="65706DD7" w:rsidR="00A13ED8" w:rsidRPr="00A13ED8" w:rsidRDefault="00A13ED8">
      <w:pPr>
        <w:pStyle w:val="Allmrkusetekst"/>
        <w:rPr>
          <w:lang w:val="en-GB"/>
        </w:rPr>
      </w:pPr>
      <w:r>
        <w:rPr>
          <w:rStyle w:val="Allmrkuseviide"/>
        </w:rPr>
        <w:footnoteRef/>
      </w:r>
      <w:r>
        <w:t xml:space="preserve"> </w:t>
      </w:r>
      <w:proofErr w:type="spellStart"/>
      <w:r>
        <w:rPr>
          <w:lang w:val="en-GB"/>
        </w:rPr>
        <w:t>Sõltuvalt</w:t>
      </w:r>
      <w:proofErr w:type="spellEnd"/>
      <w:r>
        <w:rPr>
          <w:lang w:val="en-GB"/>
        </w:rPr>
        <w:t xml:space="preserve"> </w:t>
      </w:r>
      <w:proofErr w:type="spellStart"/>
      <w:r>
        <w:rPr>
          <w:lang w:val="en-GB"/>
        </w:rPr>
        <w:t>kanalisatsioonsüsteemi</w:t>
      </w:r>
      <w:proofErr w:type="spellEnd"/>
      <w:r>
        <w:rPr>
          <w:lang w:val="en-GB"/>
        </w:rPr>
        <w:t xml:space="preserve"> </w:t>
      </w:r>
      <w:proofErr w:type="spellStart"/>
      <w:r>
        <w:rPr>
          <w:lang w:val="en-GB"/>
        </w:rPr>
        <w:t>lehendusest</w:t>
      </w:r>
      <w:proofErr w:type="spellEnd"/>
      <w:r>
        <w:rPr>
          <w:lang w:val="en-GB"/>
        </w:rPr>
        <w:t xml:space="preserve"> </w:t>
      </w:r>
      <w:proofErr w:type="spellStart"/>
      <w:r>
        <w:rPr>
          <w:lang w:val="en-GB"/>
        </w:rPr>
        <w:t>ja</w:t>
      </w:r>
      <w:proofErr w:type="spellEnd"/>
      <w:r>
        <w:rPr>
          <w:lang w:val="en-GB"/>
        </w:rPr>
        <w:t xml:space="preserve"> </w:t>
      </w:r>
      <w:proofErr w:type="spellStart"/>
      <w:r>
        <w:rPr>
          <w:lang w:val="en-GB"/>
        </w:rPr>
        <w:t>heakorrast</w:t>
      </w:r>
      <w:proofErr w:type="spellEnd"/>
      <w:r>
        <w:rPr>
          <w:lang w:val="en-GB"/>
        </w:rPr>
        <w:t xml:space="preserve"> on </w:t>
      </w:r>
      <w:proofErr w:type="spellStart"/>
      <w:r>
        <w:rPr>
          <w:lang w:val="en-GB"/>
        </w:rPr>
        <w:t>reovees</w:t>
      </w:r>
      <w:proofErr w:type="spellEnd"/>
      <w:r>
        <w:rPr>
          <w:lang w:val="en-GB"/>
        </w:rPr>
        <w:t xml:space="preserve"> </w:t>
      </w:r>
      <w:proofErr w:type="spellStart"/>
      <w:r>
        <w:rPr>
          <w:lang w:val="en-GB"/>
        </w:rPr>
        <w:t>sisalduva</w:t>
      </w:r>
      <w:proofErr w:type="spellEnd"/>
      <w:r>
        <w:rPr>
          <w:lang w:val="en-GB"/>
        </w:rPr>
        <w:t xml:space="preserve"> </w:t>
      </w:r>
      <w:proofErr w:type="spellStart"/>
      <w:r>
        <w:rPr>
          <w:lang w:val="en-GB"/>
        </w:rPr>
        <w:t>prahi</w:t>
      </w:r>
      <w:proofErr w:type="spellEnd"/>
      <w:r>
        <w:rPr>
          <w:lang w:val="en-GB"/>
        </w:rPr>
        <w:t xml:space="preserve"> </w:t>
      </w:r>
      <w:proofErr w:type="spellStart"/>
      <w:r>
        <w:rPr>
          <w:lang w:val="en-GB"/>
        </w:rPr>
        <w:t>kogus</w:t>
      </w:r>
      <w:proofErr w:type="spellEnd"/>
      <w:r>
        <w:rPr>
          <w:lang w:val="en-GB"/>
        </w:rPr>
        <w:t xml:space="preserve"> </w:t>
      </w:r>
      <w:r w:rsidR="00354741">
        <w:rPr>
          <w:lang w:val="en-GB"/>
        </w:rPr>
        <w:t>0,0</w:t>
      </w:r>
      <w:r w:rsidR="00DC7FC0">
        <w:rPr>
          <w:lang w:val="en-GB"/>
        </w:rPr>
        <w:t>3</w:t>
      </w:r>
      <w:r w:rsidR="00354741">
        <w:rPr>
          <w:lang w:val="en-GB"/>
        </w:rPr>
        <w:t>…0,05 m</w:t>
      </w:r>
      <w:r w:rsidR="00354741" w:rsidRPr="00354741">
        <w:rPr>
          <w:vertAlign w:val="superscript"/>
          <w:lang w:val="en-GB"/>
        </w:rPr>
        <w:t>3</w:t>
      </w:r>
      <w:r w:rsidR="00354741">
        <w:rPr>
          <w:lang w:val="en-GB"/>
        </w:rPr>
        <w:t>/1000m</w:t>
      </w:r>
      <w:r w:rsidR="00354741" w:rsidRPr="00354741">
        <w:rPr>
          <w:vertAlign w:val="superscript"/>
          <w:lang w:val="en-GB"/>
        </w:rPr>
        <w:t>3</w:t>
      </w:r>
      <w:r w:rsidR="00354741">
        <w:rPr>
          <w:lang w:val="en-GB"/>
        </w:rPr>
        <w:t>.</w:t>
      </w:r>
    </w:p>
  </w:footnote>
  <w:footnote w:id="5">
    <w:p w14:paraId="06224D65" w14:textId="24B25686" w:rsidR="00EE1556" w:rsidRPr="00EE1556" w:rsidRDefault="00EE1556">
      <w:pPr>
        <w:pStyle w:val="Allmrkusetekst"/>
        <w:rPr>
          <w:lang w:val="en-GB"/>
        </w:rPr>
      </w:pPr>
      <w:r>
        <w:rPr>
          <w:rStyle w:val="Allmrkuseviide"/>
        </w:rPr>
        <w:footnoteRef/>
      </w:r>
      <w:r>
        <w:t xml:space="preserve"> </w:t>
      </w:r>
      <w:proofErr w:type="spellStart"/>
      <w:r>
        <w:rPr>
          <w:lang w:val="en-GB"/>
        </w:rPr>
        <w:t>Vajadus</w:t>
      </w:r>
      <w:proofErr w:type="spellEnd"/>
      <w:r>
        <w:rPr>
          <w:lang w:val="en-GB"/>
        </w:rPr>
        <w:t xml:space="preserve"> </w:t>
      </w:r>
      <w:proofErr w:type="spellStart"/>
      <w:r>
        <w:rPr>
          <w:lang w:val="en-GB"/>
        </w:rPr>
        <w:t>täpsustada</w:t>
      </w:r>
      <w:proofErr w:type="spellEnd"/>
      <w:r>
        <w:rPr>
          <w:lang w:val="en-GB"/>
        </w:rPr>
        <w:t xml:space="preserve"> </w:t>
      </w:r>
      <w:proofErr w:type="spellStart"/>
      <w:r>
        <w:rPr>
          <w:lang w:val="en-GB"/>
        </w:rPr>
        <w:t>projekteerimise</w:t>
      </w:r>
      <w:proofErr w:type="spellEnd"/>
      <w:r>
        <w:rPr>
          <w:lang w:val="en-GB"/>
        </w:rPr>
        <w:t xml:space="preserve"> </w:t>
      </w:r>
      <w:proofErr w:type="spellStart"/>
      <w:r>
        <w:rPr>
          <w:lang w:val="en-GB"/>
        </w:rPr>
        <w:t>staadiumis</w:t>
      </w:r>
      <w:proofErr w:type="spellEnd"/>
    </w:p>
  </w:footnote>
  <w:footnote w:id="6">
    <w:p w14:paraId="6D55328B" w14:textId="2E8F599F" w:rsidR="00EE1556" w:rsidRPr="00EE1556" w:rsidRDefault="00EE1556">
      <w:pPr>
        <w:pStyle w:val="Allmrkusetekst"/>
        <w:rPr>
          <w:lang w:val="en-GB"/>
        </w:rPr>
      </w:pPr>
      <w:r>
        <w:rPr>
          <w:rStyle w:val="Allmrkuseviide"/>
        </w:rPr>
        <w:footnoteRef/>
      </w:r>
      <w:r>
        <w:t xml:space="preserve"> </w:t>
      </w:r>
      <w:proofErr w:type="spellStart"/>
      <w:r>
        <w:t>Täpsustatakse</w:t>
      </w:r>
      <w:proofErr w:type="spellEnd"/>
      <w:r>
        <w:t xml:space="preserve"> p</w:t>
      </w:r>
      <w:proofErr w:type="spellStart"/>
      <w:r>
        <w:rPr>
          <w:lang w:val="en-GB"/>
        </w:rPr>
        <w:t>rojekteerimisel</w:t>
      </w:r>
      <w:proofErr w:type="spellEnd"/>
      <w:r>
        <w:rPr>
          <w:lang w:val="en-GB"/>
        </w:rPr>
        <w:t xml:space="preserve"> </w:t>
      </w:r>
      <w:proofErr w:type="spellStart"/>
      <w:r>
        <w:rPr>
          <w:lang w:val="en-GB"/>
        </w:rPr>
        <w:t>ja</w:t>
      </w:r>
      <w:proofErr w:type="spellEnd"/>
      <w:r>
        <w:rPr>
          <w:lang w:val="en-GB"/>
        </w:rPr>
        <w:t xml:space="preserve"> </w:t>
      </w:r>
      <w:proofErr w:type="spellStart"/>
      <w:r>
        <w:rPr>
          <w:lang w:val="en-GB"/>
        </w:rPr>
        <w:t>hankes</w:t>
      </w:r>
      <w:proofErr w:type="spellEnd"/>
    </w:p>
  </w:footnote>
  <w:footnote w:id="7">
    <w:p w14:paraId="63B7B5AA" w14:textId="5C83A481" w:rsidR="0060427E" w:rsidRPr="0060427E" w:rsidRDefault="0060427E" w:rsidP="0060427E">
      <w:pPr>
        <w:pStyle w:val="Allmrkusetekst"/>
        <w:ind w:left="142" w:hanging="142"/>
        <w:rPr>
          <w:lang w:val="en-GB"/>
        </w:rPr>
      </w:pPr>
      <w:r>
        <w:rPr>
          <w:rStyle w:val="Allmrkuseviide"/>
        </w:rPr>
        <w:footnoteRef/>
      </w:r>
      <w:r>
        <w:t xml:space="preserve"> </w:t>
      </w:r>
      <w:proofErr w:type="spellStart"/>
      <w:r>
        <w:rPr>
          <w:lang w:val="en-GB"/>
        </w:rPr>
        <w:t>Projekteerija</w:t>
      </w:r>
      <w:proofErr w:type="spellEnd"/>
      <w:r>
        <w:rPr>
          <w:lang w:val="en-GB"/>
        </w:rPr>
        <w:t xml:space="preserve"> </w:t>
      </w:r>
      <w:proofErr w:type="spellStart"/>
      <w:r>
        <w:rPr>
          <w:lang w:val="en-GB"/>
        </w:rPr>
        <w:t>poolt</w:t>
      </w:r>
      <w:proofErr w:type="spellEnd"/>
      <w:r>
        <w:rPr>
          <w:lang w:val="en-GB"/>
        </w:rPr>
        <w:t xml:space="preserve"> </w:t>
      </w:r>
      <w:proofErr w:type="spellStart"/>
      <w:r>
        <w:rPr>
          <w:lang w:val="en-GB"/>
        </w:rPr>
        <w:t>tehti</w:t>
      </w:r>
      <w:proofErr w:type="spellEnd"/>
      <w:r>
        <w:rPr>
          <w:lang w:val="en-GB"/>
        </w:rPr>
        <w:t xml:space="preserve"> </w:t>
      </w:r>
      <w:proofErr w:type="spellStart"/>
      <w:r>
        <w:rPr>
          <w:lang w:val="en-GB"/>
        </w:rPr>
        <w:t>erinevate</w:t>
      </w:r>
      <w:proofErr w:type="spellEnd"/>
      <w:r>
        <w:rPr>
          <w:lang w:val="en-GB"/>
        </w:rPr>
        <w:t xml:space="preserve"> </w:t>
      </w:r>
      <w:proofErr w:type="spellStart"/>
      <w:r>
        <w:rPr>
          <w:lang w:val="en-GB"/>
        </w:rPr>
        <w:t>variantide</w:t>
      </w:r>
      <w:proofErr w:type="spellEnd"/>
      <w:r>
        <w:rPr>
          <w:lang w:val="en-GB"/>
        </w:rPr>
        <w:t xml:space="preserve"> </w:t>
      </w:r>
      <w:proofErr w:type="spellStart"/>
      <w:r>
        <w:rPr>
          <w:lang w:val="en-GB"/>
        </w:rPr>
        <w:t>võrdlus</w:t>
      </w:r>
      <w:proofErr w:type="spellEnd"/>
      <w:r>
        <w:rPr>
          <w:lang w:val="en-GB"/>
        </w:rPr>
        <w:t xml:space="preserve">, </w:t>
      </w:r>
      <w:proofErr w:type="spellStart"/>
      <w:r>
        <w:rPr>
          <w:lang w:val="en-GB"/>
        </w:rPr>
        <w:t>mille</w:t>
      </w:r>
      <w:proofErr w:type="spellEnd"/>
      <w:r>
        <w:rPr>
          <w:lang w:val="en-GB"/>
        </w:rPr>
        <w:t xml:space="preserve"> </w:t>
      </w:r>
      <w:proofErr w:type="spellStart"/>
      <w:r>
        <w:rPr>
          <w:lang w:val="en-GB"/>
        </w:rPr>
        <w:t>alusel</w:t>
      </w:r>
      <w:proofErr w:type="spellEnd"/>
      <w:r>
        <w:rPr>
          <w:lang w:val="en-GB"/>
        </w:rPr>
        <w:t xml:space="preserve"> </w:t>
      </w:r>
      <w:proofErr w:type="spellStart"/>
      <w:r>
        <w:rPr>
          <w:lang w:val="en-GB"/>
        </w:rPr>
        <w:t>leiti</w:t>
      </w:r>
      <w:proofErr w:type="spellEnd"/>
      <w:r>
        <w:rPr>
          <w:lang w:val="en-GB"/>
        </w:rPr>
        <w:t xml:space="preserve"> </w:t>
      </w:r>
      <w:proofErr w:type="spellStart"/>
      <w:r>
        <w:rPr>
          <w:lang w:val="en-GB"/>
        </w:rPr>
        <w:t>sobiv</w:t>
      </w:r>
      <w:proofErr w:type="spellEnd"/>
      <w:r>
        <w:rPr>
          <w:lang w:val="en-GB"/>
        </w:rPr>
        <w:t xml:space="preserve"> pump. </w:t>
      </w:r>
      <w:proofErr w:type="spellStart"/>
      <w:r>
        <w:rPr>
          <w:lang w:val="en-GB"/>
        </w:rPr>
        <w:t>Projekteerimisel</w:t>
      </w:r>
      <w:proofErr w:type="spellEnd"/>
      <w:r>
        <w:rPr>
          <w:lang w:val="en-GB"/>
        </w:rPr>
        <w:t xml:space="preserve"> </w:t>
      </w:r>
      <w:proofErr w:type="spellStart"/>
      <w:r>
        <w:rPr>
          <w:lang w:val="en-GB"/>
        </w:rPr>
        <w:t>tuleb</w:t>
      </w:r>
      <w:proofErr w:type="spellEnd"/>
      <w:r>
        <w:rPr>
          <w:lang w:val="en-GB"/>
        </w:rPr>
        <w:t xml:space="preserve"> </w:t>
      </w:r>
      <w:proofErr w:type="spellStart"/>
      <w:r>
        <w:rPr>
          <w:lang w:val="en-GB"/>
        </w:rPr>
        <w:t>teha</w:t>
      </w:r>
      <w:proofErr w:type="spellEnd"/>
      <w:r>
        <w:rPr>
          <w:lang w:val="en-GB"/>
        </w:rPr>
        <w:t xml:space="preserve"> </w:t>
      </w:r>
      <w:proofErr w:type="spellStart"/>
      <w:r>
        <w:rPr>
          <w:lang w:val="en-GB"/>
        </w:rPr>
        <w:t>kontrollarvutused</w:t>
      </w:r>
      <w:proofErr w:type="spellEnd"/>
      <w:r>
        <w:rPr>
          <w:lang w:val="en-GB"/>
        </w:rPr>
        <w:t xml:space="preserve">. </w:t>
      </w:r>
      <w:proofErr w:type="spellStart"/>
      <w:r>
        <w:rPr>
          <w:lang w:val="en-GB"/>
        </w:rPr>
        <w:t>Ehitushankes</w:t>
      </w:r>
      <w:proofErr w:type="spellEnd"/>
      <w:r>
        <w:rPr>
          <w:lang w:val="en-GB"/>
        </w:rPr>
        <w:t xml:space="preserve"> </w:t>
      </w:r>
      <w:proofErr w:type="spellStart"/>
      <w:r>
        <w:rPr>
          <w:lang w:val="en-GB"/>
        </w:rPr>
        <w:t>võib</w:t>
      </w:r>
      <w:proofErr w:type="spellEnd"/>
      <w:r>
        <w:rPr>
          <w:lang w:val="en-GB"/>
        </w:rPr>
        <w:t xml:space="preserve"> </w:t>
      </w:r>
      <w:proofErr w:type="spellStart"/>
      <w:r>
        <w:rPr>
          <w:lang w:val="en-GB"/>
        </w:rPr>
        <w:t>kasutada</w:t>
      </w:r>
      <w:proofErr w:type="spellEnd"/>
      <w:r>
        <w:rPr>
          <w:lang w:val="en-GB"/>
        </w:rPr>
        <w:t xml:space="preserve"> ka </w:t>
      </w:r>
      <w:proofErr w:type="spellStart"/>
      <w:r>
        <w:rPr>
          <w:lang w:val="en-GB"/>
        </w:rPr>
        <w:t>teiste</w:t>
      </w:r>
      <w:proofErr w:type="spellEnd"/>
      <w:r>
        <w:rPr>
          <w:lang w:val="en-GB"/>
        </w:rPr>
        <w:t xml:space="preserve"> </w:t>
      </w:r>
      <w:proofErr w:type="spellStart"/>
      <w:r>
        <w:rPr>
          <w:lang w:val="en-GB"/>
        </w:rPr>
        <w:t>tootjate</w:t>
      </w:r>
      <w:proofErr w:type="spellEnd"/>
      <w:r>
        <w:rPr>
          <w:lang w:val="en-GB"/>
        </w:rPr>
        <w:t xml:space="preserve"> </w:t>
      </w:r>
      <w:proofErr w:type="spellStart"/>
      <w:r>
        <w:rPr>
          <w:lang w:val="en-GB"/>
        </w:rPr>
        <w:t>samaväärseid</w:t>
      </w:r>
      <w:proofErr w:type="spellEnd"/>
      <w:r>
        <w:rPr>
          <w:lang w:val="en-GB"/>
        </w:rPr>
        <w:t xml:space="preserve"> </w:t>
      </w:r>
      <w:proofErr w:type="spellStart"/>
      <w:r>
        <w:rPr>
          <w:lang w:val="en-GB"/>
        </w:rPr>
        <w:t>tooteid</w:t>
      </w:r>
      <w:proofErr w:type="spellEnd"/>
      <w:r>
        <w:rPr>
          <w:lang w:val="en-GB"/>
        </w:rPr>
        <w:t>.</w:t>
      </w:r>
    </w:p>
  </w:footnote>
  <w:footnote w:id="8">
    <w:p w14:paraId="62B4A1C8" w14:textId="77777777" w:rsidR="0067478F" w:rsidRPr="00EE1556" w:rsidRDefault="0067478F" w:rsidP="0067478F">
      <w:pPr>
        <w:pStyle w:val="Allmrkusetekst"/>
        <w:rPr>
          <w:lang w:val="en-GB"/>
        </w:rPr>
      </w:pPr>
      <w:r>
        <w:rPr>
          <w:rStyle w:val="Allmrkuseviide"/>
        </w:rPr>
        <w:footnoteRef/>
      </w:r>
      <w:r>
        <w:t xml:space="preserve"> </w:t>
      </w:r>
      <w:proofErr w:type="spellStart"/>
      <w:r>
        <w:rPr>
          <w:lang w:val="en-GB"/>
        </w:rPr>
        <w:t>Vajadus</w:t>
      </w:r>
      <w:proofErr w:type="spellEnd"/>
      <w:r>
        <w:rPr>
          <w:lang w:val="en-GB"/>
        </w:rPr>
        <w:t xml:space="preserve"> </w:t>
      </w:r>
      <w:proofErr w:type="spellStart"/>
      <w:r>
        <w:rPr>
          <w:lang w:val="en-GB"/>
        </w:rPr>
        <w:t>täpsustada</w:t>
      </w:r>
      <w:proofErr w:type="spellEnd"/>
      <w:r>
        <w:rPr>
          <w:lang w:val="en-GB"/>
        </w:rPr>
        <w:t xml:space="preserve"> </w:t>
      </w:r>
      <w:proofErr w:type="spellStart"/>
      <w:r>
        <w:rPr>
          <w:lang w:val="en-GB"/>
        </w:rPr>
        <w:t>projekteerimise</w:t>
      </w:r>
      <w:proofErr w:type="spellEnd"/>
      <w:r>
        <w:rPr>
          <w:lang w:val="en-GB"/>
        </w:rPr>
        <w:t xml:space="preserve"> </w:t>
      </w:r>
      <w:proofErr w:type="spellStart"/>
      <w:r>
        <w:rPr>
          <w:lang w:val="en-GB"/>
        </w:rPr>
        <w:t>staadiumis</w:t>
      </w:r>
      <w:proofErr w:type="spellEnd"/>
    </w:p>
  </w:footnote>
  <w:footnote w:id="9">
    <w:p w14:paraId="46AF6A78" w14:textId="77777777" w:rsidR="0067478F" w:rsidRPr="00EE1556" w:rsidRDefault="0067478F" w:rsidP="0067478F">
      <w:pPr>
        <w:pStyle w:val="Allmrkusetekst"/>
        <w:rPr>
          <w:lang w:val="en-GB"/>
        </w:rPr>
      </w:pPr>
      <w:r>
        <w:rPr>
          <w:rStyle w:val="Allmrkuseviide"/>
        </w:rPr>
        <w:footnoteRef/>
      </w:r>
      <w:r>
        <w:t xml:space="preserve"> </w:t>
      </w:r>
      <w:proofErr w:type="spellStart"/>
      <w:r>
        <w:t>Täpsustatakse</w:t>
      </w:r>
      <w:proofErr w:type="spellEnd"/>
      <w:r>
        <w:t xml:space="preserve"> p</w:t>
      </w:r>
      <w:proofErr w:type="spellStart"/>
      <w:r>
        <w:rPr>
          <w:lang w:val="en-GB"/>
        </w:rPr>
        <w:t>rojekteerimisel</w:t>
      </w:r>
      <w:proofErr w:type="spellEnd"/>
      <w:r>
        <w:rPr>
          <w:lang w:val="en-GB"/>
        </w:rPr>
        <w:t xml:space="preserve"> </w:t>
      </w:r>
      <w:proofErr w:type="spellStart"/>
      <w:r>
        <w:rPr>
          <w:lang w:val="en-GB"/>
        </w:rPr>
        <w:t>ja</w:t>
      </w:r>
      <w:proofErr w:type="spellEnd"/>
      <w:r>
        <w:rPr>
          <w:lang w:val="en-GB"/>
        </w:rPr>
        <w:t xml:space="preserve"> </w:t>
      </w:r>
      <w:proofErr w:type="spellStart"/>
      <w:r>
        <w:rPr>
          <w:lang w:val="en-GB"/>
        </w:rPr>
        <w:t>hankes</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Layout w:type="fixed"/>
      <w:tblLook w:val="04A0" w:firstRow="1" w:lastRow="0" w:firstColumn="1" w:lastColumn="0" w:noHBand="0" w:noVBand="1"/>
    </w:tblPr>
    <w:tblGrid>
      <w:gridCol w:w="851"/>
      <w:gridCol w:w="6520"/>
      <w:gridCol w:w="1275"/>
      <w:gridCol w:w="1560"/>
    </w:tblGrid>
    <w:tr w:rsidR="00774ADF" w:rsidRPr="00484FBA" w14:paraId="0052C314" w14:textId="77777777" w:rsidTr="00A0168D">
      <w:trPr>
        <w:trHeight w:val="624"/>
      </w:trPr>
      <w:tc>
        <w:tcPr>
          <w:tcW w:w="851" w:type="dxa"/>
          <w:tcBorders>
            <w:bottom w:val="single" w:sz="4" w:space="0" w:color="auto"/>
          </w:tcBorders>
          <w:shd w:val="clear" w:color="auto" w:fill="auto"/>
          <w:tcMar>
            <w:left w:w="0" w:type="dxa"/>
            <w:right w:w="0" w:type="dxa"/>
          </w:tcMar>
        </w:tcPr>
        <w:p w14:paraId="5D98C7FF" w14:textId="77777777" w:rsidR="00774ADF" w:rsidRPr="00484FBA" w:rsidRDefault="00774ADF" w:rsidP="00484FBA">
          <w:pPr>
            <w:tabs>
              <w:tab w:val="center" w:pos="4153"/>
              <w:tab w:val="right" w:pos="8306"/>
            </w:tabs>
            <w:spacing w:after="0" w:line="240" w:lineRule="auto"/>
            <w:rPr>
              <w:rFonts w:ascii="Arial" w:eastAsia="Times New Roman" w:hAnsi="Arial" w:cs="Times New Roman"/>
              <w:sz w:val="16"/>
              <w:szCs w:val="16"/>
              <w:lang w:val="et-EE" w:eastAsia="x-none"/>
            </w:rPr>
          </w:pPr>
        </w:p>
      </w:tc>
      <w:tc>
        <w:tcPr>
          <w:tcW w:w="6520" w:type="dxa"/>
          <w:tcBorders>
            <w:bottom w:val="single" w:sz="4" w:space="0" w:color="auto"/>
          </w:tcBorders>
          <w:shd w:val="clear" w:color="auto" w:fill="auto"/>
        </w:tcPr>
        <w:p w14:paraId="493D6837" w14:textId="77777777" w:rsidR="00774ADF" w:rsidRPr="00484FBA" w:rsidRDefault="00774ADF" w:rsidP="00484FBA">
          <w:pPr>
            <w:tabs>
              <w:tab w:val="center" w:pos="4153"/>
              <w:tab w:val="right" w:pos="8306"/>
            </w:tabs>
            <w:spacing w:after="0" w:line="240" w:lineRule="auto"/>
            <w:rPr>
              <w:rFonts w:ascii="Arial" w:eastAsia="Times New Roman" w:hAnsi="Arial" w:cs="Times New Roman"/>
              <w:sz w:val="16"/>
              <w:szCs w:val="16"/>
              <w:lang w:val="et-EE" w:eastAsia="x-none"/>
            </w:rPr>
          </w:pPr>
        </w:p>
      </w:tc>
      <w:tc>
        <w:tcPr>
          <w:tcW w:w="2835" w:type="dxa"/>
          <w:gridSpan w:val="2"/>
          <w:tcBorders>
            <w:bottom w:val="single" w:sz="4" w:space="0" w:color="auto"/>
          </w:tcBorders>
        </w:tcPr>
        <w:p w14:paraId="53D3D302" w14:textId="77777777" w:rsidR="00774ADF" w:rsidRPr="00484FBA" w:rsidRDefault="00774ADF" w:rsidP="00484FBA">
          <w:pPr>
            <w:tabs>
              <w:tab w:val="center" w:pos="4153"/>
              <w:tab w:val="right" w:pos="8306"/>
            </w:tabs>
            <w:spacing w:after="0" w:line="240" w:lineRule="auto"/>
            <w:jc w:val="right"/>
            <w:rPr>
              <w:rFonts w:ascii="Arial" w:eastAsia="Times New Roman" w:hAnsi="Arial" w:cs="Times New Roman"/>
              <w:sz w:val="16"/>
              <w:szCs w:val="16"/>
              <w:lang w:val="et-EE" w:eastAsia="x-none"/>
            </w:rPr>
          </w:pPr>
          <w:r w:rsidRPr="00484FBA">
            <w:rPr>
              <w:rFonts w:ascii="Arial" w:eastAsia="Times New Roman" w:hAnsi="Arial" w:cs="Times New Roman"/>
              <w:noProof/>
              <w:sz w:val="16"/>
              <w:szCs w:val="16"/>
              <w:lang w:val="et-EE" w:eastAsia="x-none"/>
            </w:rPr>
            <w:drawing>
              <wp:inline distT="0" distB="0" distL="0" distR="0" wp14:anchorId="06D35058" wp14:editId="4423A817">
                <wp:extent cx="1094014" cy="317894"/>
                <wp:effectExtent l="0" t="0" r="0" b="6350"/>
                <wp:docPr id="1" name="Pilt 2" descr="Pilt, millel on kujutatud joonistu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WblackSV.jpg"/>
                        <pic:cNvPicPr/>
                      </pic:nvPicPr>
                      <pic:blipFill>
                        <a:blip r:embed="rId1">
                          <a:extLst>
                            <a:ext uri="{28A0092B-C50C-407E-A947-70E740481C1C}">
                              <a14:useLocalDpi xmlns:a14="http://schemas.microsoft.com/office/drawing/2010/main" val="0"/>
                            </a:ext>
                          </a:extLst>
                        </a:blip>
                        <a:stretch>
                          <a:fillRect/>
                        </a:stretch>
                      </pic:blipFill>
                      <pic:spPr>
                        <a:xfrm>
                          <a:off x="0" y="0"/>
                          <a:ext cx="1103703" cy="320709"/>
                        </a:xfrm>
                        <a:prstGeom prst="rect">
                          <a:avLst/>
                        </a:prstGeom>
                      </pic:spPr>
                    </pic:pic>
                  </a:graphicData>
                </a:graphic>
              </wp:inline>
            </w:drawing>
          </w:r>
        </w:p>
      </w:tc>
    </w:tr>
    <w:tr w:rsidR="00774ADF" w:rsidRPr="00484FBA" w14:paraId="0E30AAEA" w14:textId="77777777" w:rsidTr="00A0168D">
      <w:trPr>
        <w:trHeight w:val="84"/>
      </w:trPr>
      <w:tc>
        <w:tcPr>
          <w:tcW w:w="851" w:type="dxa"/>
          <w:vMerge w:val="restart"/>
          <w:tcBorders>
            <w:top w:val="single" w:sz="4" w:space="0" w:color="auto"/>
          </w:tcBorders>
          <w:shd w:val="clear" w:color="auto" w:fill="auto"/>
          <w:tcMar>
            <w:left w:w="0" w:type="dxa"/>
            <w:right w:w="0" w:type="dxa"/>
          </w:tcMar>
          <w:vAlign w:val="center"/>
        </w:tcPr>
        <w:p w14:paraId="02129775" w14:textId="25786379" w:rsidR="00774ADF" w:rsidRPr="008600C6" w:rsidRDefault="00774ADF" w:rsidP="00A370CB">
          <w:pPr>
            <w:tabs>
              <w:tab w:val="center" w:pos="4153"/>
              <w:tab w:val="right" w:pos="8306"/>
            </w:tabs>
            <w:spacing w:before="20" w:after="0" w:line="240" w:lineRule="auto"/>
            <w:rPr>
              <w:rFonts w:ascii="Arial" w:eastAsia="Times New Roman" w:hAnsi="Arial" w:cs="Times New Roman"/>
              <w:sz w:val="18"/>
              <w:szCs w:val="18"/>
              <w:lang w:val="et-EE" w:eastAsia="x-none"/>
            </w:rPr>
          </w:pPr>
          <w:r w:rsidRPr="008600C6">
            <w:rPr>
              <w:sz w:val="18"/>
              <w:szCs w:val="18"/>
              <w:lang w:val="et-EE"/>
            </w:rPr>
            <w:t>Projekt:</w:t>
          </w:r>
        </w:p>
      </w:tc>
      <w:tc>
        <w:tcPr>
          <w:tcW w:w="6520" w:type="dxa"/>
          <w:vMerge w:val="restart"/>
          <w:tcBorders>
            <w:top w:val="single" w:sz="4" w:space="0" w:color="auto"/>
          </w:tcBorders>
          <w:shd w:val="clear" w:color="auto" w:fill="auto"/>
          <w:tcMar>
            <w:left w:w="0" w:type="dxa"/>
            <w:right w:w="0" w:type="dxa"/>
          </w:tcMar>
          <w:vAlign w:val="center"/>
        </w:tcPr>
        <w:p w14:paraId="1E491808" w14:textId="20306E64" w:rsidR="00774ADF" w:rsidRPr="008600C6" w:rsidRDefault="00DB573C" w:rsidP="00A370CB">
          <w:pPr>
            <w:tabs>
              <w:tab w:val="center" w:pos="4153"/>
              <w:tab w:val="right" w:pos="8306"/>
            </w:tabs>
            <w:spacing w:before="20" w:after="0" w:line="240" w:lineRule="auto"/>
            <w:rPr>
              <w:b/>
              <w:bCs/>
              <w:sz w:val="20"/>
              <w:szCs w:val="20"/>
              <w:lang w:val="et-EE"/>
            </w:rPr>
          </w:pPr>
          <w:r w:rsidRPr="008600C6">
            <w:rPr>
              <w:b/>
              <w:bCs/>
              <w:sz w:val="18"/>
              <w:szCs w:val="18"/>
              <w:lang w:val="et-EE"/>
            </w:rPr>
            <w:t xml:space="preserve">  </w:t>
          </w:r>
          <w:r w:rsidR="008600C6" w:rsidRPr="008600C6">
            <w:rPr>
              <w:b/>
              <w:bCs/>
              <w:sz w:val="20"/>
              <w:szCs w:val="20"/>
              <w:lang w:val="et-EE"/>
            </w:rPr>
            <w:t>Jõhvi</w:t>
          </w:r>
          <w:r w:rsidRPr="008600C6">
            <w:rPr>
              <w:b/>
              <w:bCs/>
              <w:sz w:val="20"/>
              <w:szCs w:val="20"/>
              <w:lang w:val="et-EE"/>
            </w:rPr>
            <w:t xml:space="preserve"> reoveepumpla rekonstrueerimine </w:t>
          </w:r>
        </w:p>
      </w:tc>
      <w:tc>
        <w:tcPr>
          <w:tcW w:w="1275" w:type="dxa"/>
          <w:tcBorders>
            <w:top w:val="single" w:sz="4" w:space="0" w:color="auto"/>
          </w:tcBorders>
        </w:tcPr>
        <w:p w14:paraId="752BB96B" w14:textId="21897B8A" w:rsidR="00774ADF" w:rsidRPr="008600C6" w:rsidRDefault="00774ADF" w:rsidP="00A370CB">
          <w:pPr>
            <w:tabs>
              <w:tab w:val="center" w:pos="4153"/>
              <w:tab w:val="right" w:pos="8306"/>
            </w:tabs>
            <w:spacing w:before="20" w:after="0" w:line="240" w:lineRule="auto"/>
            <w:rPr>
              <w:rFonts w:ascii="Arial" w:eastAsia="Times New Roman" w:hAnsi="Arial" w:cs="Times New Roman"/>
              <w:sz w:val="16"/>
              <w:szCs w:val="16"/>
              <w:lang w:val="et-EE" w:eastAsia="x-none"/>
            </w:rPr>
          </w:pPr>
          <w:r w:rsidRPr="008600C6">
            <w:rPr>
              <w:sz w:val="16"/>
              <w:szCs w:val="16"/>
              <w:lang w:val="et-EE"/>
            </w:rPr>
            <w:t>Töö nr:</w:t>
          </w:r>
        </w:p>
      </w:tc>
      <w:tc>
        <w:tcPr>
          <w:tcW w:w="1560" w:type="dxa"/>
          <w:tcBorders>
            <w:top w:val="single" w:sz="4" w:space="0" w:color="auto"/>
          </w:tcBorders>
        </w:tcPr>
        <w:p w14:paraId="2975259C" w14:textId="3CCE1E58" w:rsidR="00774ADF" w:rsidRPr="008600C6" w:rsidRDefault="00774ADF" w:rsidP="00A370CB">
          <w:pPr>
            <w:tabs>
              <w:tab w:val="center" w:pos="4153"/>
              <w:tab w:val="right" w:pos="8306"/>
            </w:tabs>
            <w:spacing w:before="20" w:after="0" w:line="240" w:lineRule="auto"/>
            <w:rPr>
              <w:rFonts w:ascii="Arial" w:eastAsia="Times New Roman" w:hAnsi="Arial" w:cs="Times New Roman"/>
              <w:sz w:val="16"/>
              <w:szCs w:val="16"/>
              <w:lang w:val="et-EE" w:eastAsia="x-none"/>
            </w:rPr>
          </w:pPr>
          <w:r w:rsidRPr="008600C6">
            <w:rPr>
              <w:sz w:val="16"/>
              <w:szCs w:val="16"/>
              <w:lang w:val="et-EE"/>
            </w:rPr>
            <w:t>2</w:t>
          </w:r>
          <w:r w:rsidR="008600C6">
            <w:rPr>
              <w:sz w:val="16"/>
              <w:szCs w:val="16"/>
              <w:lang w:val="et-EE"/>
            </w:rPr>
            <w:t>3</w:t>
          </w:r>
          <w:r w:rsidRPr="008600C6">
            <w:rPr>
              <w:sz w:val="16"/>
              <w:szCs w:val="16"/>
              <w:lang w:val="et-EE"/>
            </w:rPr>
            <w:t>240-00</w:t>
          </w:r>
          <w:r w:rsidR="008600C6">
            <w:rPr>
              <w:sz w:val="16"/>
              <w:szCs w:val="16"/>
              <w:lang w:val="et-EE"/>
            </w:rPr>
            <w:t>10</w:t>
          </w:r>
        </w:p>
      </w:tc>
    </w:tr>
    <w:tr w:rsidR="00774ADF" w:rsidRPr="00484FBA" w14:paraId="3F8023CB" w14:textId="77777777" w:rsidTr="00A0168D">
      <w:trPr>
        <w:trHeight w:val="130"/>
      </w:trPr>
      <w:tc>
        <w:tcPr>
          <w:tcW w:w="851" w:type="dxa"/>
          <w:vMerge/>
          <w:shd w:val="clear" w:color="auto" w:fill="auto"/>
          <w:tcMar>
            <w:left w:w="0" w:type="dxa"/>
            <w:right w:w="0" w:type="dxa"/>
          </w:tcMar>
          <w:vAlign w:val="center"/>
        </w:tcPr>
        <w:p w14:paraId="7C19934B" w14:textId="77777777" w:rsidR="00774ADF" w:rsidRPr="008600C6" w:rsidRDefault="00774ADF" w:rsidP="00A370CB">
          <w:pPr>
            <w:tabs>
              <w:tab w:val="center" w:pos="4153"/>
              <w:tab w:val="right" w:pos="8306"/>
            </w:tabs>
            <w:spacing w:before="20" w:after="0" w:line="240" w:lineRule="auto"/>
            <w:rPr>
              <w:rFonts w:ascii="Arial" w:eastAsia="Times New Roman" w:hAnsi="Arial" w:cs="Times New Roman"/>
              <w:sz w:val="18"/>
              <w:szCs w:val="18"/>
              <w:lang w:val="et-EE" w:eastAsia="x-none"/>
            </w:rPr>
          </w:pPr>
        </w:p>
      </w:tc>
      <w:tc>
        <w:tcPr>
          <w:tcW w:w="6520" w:type="dxa"/>
          <w:vMerge/>
          <w:shd w:val="clear" w:color="auto" w:fill="auto"/>
          <w:tcMar>
            <w:left w:w="0" w:type="dxa"/>
            <w:right w:w="0" w:type="dxa"/>
          </w:tcMar>
          <w:vAlign w:val="center"/>
        </w:tcPr>
        <w:p w14:paraId="7C349E9A" w14:textId="77777777" w:rsidR="00774ADF" w:rsidRPr="008600C6" w:rsidRDefault="00774ADF" w:rsidP="00A370CB">
          <w:pPr>
            <w:tabs>
              <w:tab w:val="center" w:pos="4153"/>
              <w:tab w:val="right" w:pos="8306"/>
            </w:tabs>
            <w:spacing w:before="20" w:after="0" w:line="240" w:lineRule="auto"/>
            <w:rPr>
              <w:rFonts w:ascii="Arial" w:eastAsia="Times New Roman" w:hAnsi="Arial" w:cs="Times New Roman"/>
              <w:sz w:val="18"/>
              <w:szCs w:val="18"/>
              <w:lang w:val="et-EE" w:eastAsia="x-none"/>
            </w:rPr>
          </w:pPr>
        </w:p>
      </w:tc>
      <w:tc>
        <w:tcPr>
          <w:tcW w:w="1275" w:type="dxa"/>
        </w:tcPr>
        <w:p w14:paraId="09B56B9D" w14:textId="1248FA14" w:rsidR="00774ADF" w:rsidRPr="008600C6" w:rsidRDefault="00774ADF" w:rsidP="00A370CB">
          <w:pPr>
            <w:tabs>
              <w:tab w:val="center" w:pos="4153"/>
              <w:tab w:val="right" w:pos="8306"/>
            </w:tabs>
            <w:spacing w:after="0" w:line="240" w:lineRule="auto"/>
            <w:rPr>
              <w:rFonts w:ascii="Arial" w:eastAsia="Times New Roman" w:hAnsi="Arial" w:cs="Times New Roman"/>
              <w:sz w:val="16"/>
              <w:szCs w:val="16"/>
              <w:lang w:val="et-EE" w:eastAsia="x-none"/>
            </w:rPr>
          </w:pPr>
          <w:r w:rsidRPr="008600C6">
            <w:rPr>
              <w:sz w:val="16"/>
              <w:szCs w:val="16"/>
              <w:lang w:val="et-EE"/>
            </w:rPr>
            <w:t>Köide:</w:t>
          </w:r>
        </w:p>
      </w:tc>
      <w:tc>
        <w:tcPr>
          <w:tcW w:w="1560" w:type="dxa"/>
        </w:tcPr>
        <w:p w14:paraId="0FEE2EA5" w14:textId="1F5C9F0E" w:rsidR="00774ADF" w:rsidRPr="008600C6" w:rsidRDefault="00774ADF" w:rsidP="00A370CB">
          <w:pPr>
            <w:tabs>
              <w:tab w:val="center" w:pos="4153"/>
              <w:tab w:val="right" w:pos="8306"/>
            </w:tabs>
            <w:spacing w:after="0" w:line="240" w:lineRule="auto"/>
            <w:jc w:val="both"/>
            <w:rPr>
              <w:rFonts w:ascii="Arial" w:eastAsia="Times New Roman" w:hAnsi="Arial" w:cs="Times New Roman"/>
              <w:sz w:val="16"/>
              <w:szCs w:val="16"/>
              <w:lang w:val="et-EE" w:eastAsia="x-none"/>
            </w:rPr>
          </w:pPr>
          <w:r w:rsidRPr="008600C6">
            <w:rPr>
              <w:sz w:val="16"/>
              <w:szCs w:val="16"/>
              <w:lang w:val="et-EE"/>
            </w:rPr>
            <w:t>0</w:t>
          </w:r>
          <w:r w:rsidR="00EC7864" w:rsidRPr="008600C6">
            <w:rPr>
              <w:sz w:val="16"/>
              <w:szCs w:val="16"/>
              <w:lang w:val="et-EE"/>
            </w:rPr>
            <w:t>1</w:t>
          </w:r>
          <w:r w:rsidRPr="008600C6">
            <w:rPr>
              <w:sz w:val="16"/>
              <w:szCs w:val="16"/>
              <w:lang w:val="et-EE"/>
            </w:rPr>
            <w:t>_ v0</w:t>
          </w:r>
          <w:r w:rsidR="007B0843">
            <w:rPr>
              <w:sz w:val="16"/>
              <w:szCs w:val="16"/>
              <w:lang w:val="et-EE"/>
            </w:rPr>
            <w:t>3</w:t>
          </w:r>
        </w:p>
      </w:tc>
    </w:tr>
    <w:tr w:rsidR="00774ADF" w:rsidRPr="00484FBA" w14:paraId="041A8CB6" w14:textId="77777777" w:rsidTr="00A0168D">
      <w:trPr>
        <w:trHeight w:val="177"/>
      </w:trPr>
      <w:tc>
        <w:tcPr>
          <w:tcW w:w="851" w:type="dxa"/>
          <w:vMerge w:val="restart"/>
          <w:shd w:val="clear" w:color="auto" w:fill="auto"/>
          <w:tcMar>
            <w:left w:w="0" w:type="dxa"/>
            <w:right w:w="0" w:type="dxa"/>
          </w:tcMar>
          <w:vAlign w:val="center"/>
        </w:tcPr>
        <w:p w14:paraId="7C65783A" w14:textId="17D1F59A" w:rsidR="00774ADF" w:rsidRPr="008600C6" w:rsidRDefault="00774ADF" w:rsidP="00A370CB">
          <w:pPr>
            <w:tabs>
              <w:tab w:val="center" w:pos="4153"/>
              <w:tab w:val="right" w:pos="8306"/>
            </w:tabs>
            <w:spacing w:before="20" w:after="0" w:line="240" w:lineRule="auto"/>
            <w:rPr>
              <w:rFonts w:ascii="Arial" w:eastAsia="Times New Roman" w:hAnsi="Arial" w:cs="Times New Roman"/>
              <w:sz w:val="18"/>
              <w:szCs w:val="18"/>
              <w:lang w:val="et-EE" w:eastAsia="x-none"/>
            </w:rPr>
          </w:pPr>
          <w:r w:rsidRPr="008600C6">
            <w:rPr>
              <w:sz w:val="18"/>
              <w:szCs w:val="18"/>
              <w:lang w:val="et-EE"/>
            </w:rPr>
            <w:t>Aadress:</w:t>
          </w:r>
        </w:p>
      </w:tc>
      <w:tc>
        <w:tcPr>
          <w:tcW w:w="6520" w:type="dxa"/>
          <w:vMerge w:val="restart"/>
          <w:shd w:val="clear" w:color="auto" w:fill="auto"/>
          <w:tcMar>
            <w:left w:w="0" w:type="dxa"/>
            <w:right w:w="0" w:type="dxa"/>
          </w:tcMar>
          <w:vAlign w:val="center"/>
        </w:tcPr>
        <w:p w14:paraId="5BC234E4" w14:textId="37572A3F" w:rsidR="00774ADF" w:rsidRPr="008600C6" w:rsidRDefault="00EC7864" w:rsidP="00A370CB">
          <w:pPr>
            <w:tabs>
              <w:tab w:val="center" w:pos="4153"/>
              <w:tab w:val="right" w:pos="8306"/>
            </w:tabs>
            <w:spacing w:before="20" w:after="0" w:line="240" w:lineRule="auto"/>
            <w:rPr>
              <w:rFonts w:ascii="Arial" w:eastAsia="Times New Roman" w:hAnsi="Arial" w:cs="Arial"/>
              <w:sz w:val="18"/>
              <w:szCs w:val="18"/>
              <w:lang w:val="et-EE" w:eastAsia="x-none"/>
            </w:rPr>
          </w:pPr>
          <w:r w:rsidRPr="008600C6">
            <w:rPr>
              <w:sz w:val="18"/>
              <w:szCs w:val="18"/>
              <w:lang w:val="et-EE"/>
            </w:rPr>
            <w:t xml:space="preserve">  </w:t>
          </w:r>
          <w:r w:rsidR="008600C6" w:rsidRPr="008600C6">
            <w:rPr>
              <w:sz w:val="18"/>
              <w:szCs w:val="18"/>
              <w:lang w:val="et-EE"/>
            </w:rPr>
            <w:t>Narva mnt 137, katastritunnus 25301:011:0008</w:t>
          </w:r>
        </w:p>
      </w:tc>
      <w:tc>
        <w:tcPr>
          <w:tcW w:w="1275" w:type="dxa"/>
        </w:tcPr>
        <w:p w14:paraId="4473F75A" w14:textId="6B6CF7A9" w:rsidR="00774ADF" w:rsidRPr="008600C6" w:rsidRDefault="00774ADF" w:rsidP="00A370CB">
          <w:pPr>
            <w:tabs>
              <w:tab w:val="center" w:pos="4153"/>
              <w:tab w:val="right" w:pos="8306"/>
            </w:tabs>
            <w:spacing w:after="0" w:line="240" w:lineRule="auto"/>
            <w:rPr>
              <w:rFonts w:ascii="Arial" w:eastAsia="Times New Roman" w:hAnsi="Arial" w:cs="Times New Roman"/>
              <w:sz w:val="16"/>
              <w:szCs w:val="16"/>
              <w:lang w:val="et-EE" w:eastAsia="x-none"/>
            </w:rPr>
          </w:pPr>
          <w:r w:rsidRPr="008600C6">
            <w:rPr>
              <w:sz w:val="16"/>
              <w:szCs w:val="16"/>
              <w:lang w:val="et-EE"/>
            </w:rPr>
            <w:t xml:space="preserve">Staadium: </w:t>
          </w:r>
        </w:p>
      </w:tc>
      <w:tc>
        <w:tcPr>
          <w:tcW w:w="1560" w:type="dxa"/>
        </w:tcPr>
        <w:p w14:paraId="2FE52072" w14:textId="397ED568" w:rsidR="00774ADF" w:rsidRPr="008600C6" w:rsidRDefault="00EC7864" w:rsidP="00A370CB">
          <w:pPr>
            <w:tabs>
              <w:tab w:val="center" w:pos="4153"/>
              <w:tab w:val="right" w:pos="8306"/>
            </w:tabs>
            <w:spacing w:after="0" w:line="240" w:lineRule="auto"/>
            <w:jc w:val="both"/>
            <w:rPr>
              <w:rFonts w:ascii="Arial" w:eastAsia="Times New Roman" w:hAnsi="Arial" w:cs="Times New Roman"/>
              <w:sz w:val="16"/>
              <w:szCs w:val="16"/>
              <w:lang w:val="et-EE" w:eastAsia="x-none"/>
            </w:rPr>
          </w:pPr>
          <w:r w:rsidRPr="008600C6">
            <w:rPr>
              <w:sz w:val="16"/>
              <w:szCs w:val="16"/>
              <w:lang w:val="et-EE"/>
            </w:rPr>
            <w:t>ES</w:t>
          </w:r>
        </w:p>
      </w:tc>
    </w:tr>
    <w:tr w:rsidR="00774ADF" w:rsidRPr="00484FBA" w14:paraId="6CBF6D5C" w14:textId="77777777" w:rsidTr="00A0168D">
      <w:trPr>
        <w:trHeight w:val="48"/>
      </w:trPr>
      <w:tc>
        <w:tcPr>
          <w:tcW w:w="851" w:type="dxa"/>
          <w:vMerge/>
          <w:tcBorders>
            <w:bottom w:val="single" w:sz="4" w:space="0" w:color="auto"/>
          </w:tcBorders>
          <w:shd w:val="clear" w:color="auto" w:fill="auto"/>
        </w:tcPr>
        <w:p w14:paraId="0994C6B0" w14:textId="77777777" w:rsidR="00774ADF" w:rsidRPr="00484FBA" w:rsidRDefault="00774ADF" w:rsidP="007D420F">
          <w:pPr>
            <w:tabs>
              <w:tab w:val="center" w:pos="4153"/>
              <w:tab w:val="right" w:pos="8306"/>
            </w:tabs>
            <w:spacing w:after="0" w:line="240" w:lineRule="auto"/>
            <w:rPr>
              <w:rFonts w:ascii="Arial" w:eastAsia="Times New Roman" w:hAnsi="Arial" w:cs="Times New Roman"/>
              <w:sz w:val="14"/>
              <w:szCs w:val="14"/>
              <w:lang w:val="et-EE" w:eastAsia="x-none"/>
            </w:rPr>
          </w:pPr>
        </w:p>
      </w:tc>
      <w:tc>
        <w:tcPr>
          <w:tcW w:w="6520" w:type="dxa"/>
          <w:vMerge/>
          <w:tcBorders>
            <w:bottom w:val="single" w:sz="4" w:space="0" w:color="auto"/>
          </w:tcBorders>
          <w:shd w:val="clear" w:color="auto" w:fill="auto"/>
        </w:tcPr>
        <w:p w14:paraId="2B96F3A1" w14:textId="77777777" w:rsidR="00774ADF" w:rsidRPr="00484FBA" w:rsidRDefault="00774ADF" w:rsidP="007D420F">
          <w:pPr>
            <w:tabs>
              <w:tab w:val="center" w:pos="4153"/>
              <w:tab w:val="right" w:pos="8306"/>
            </w:tabs>
            <w:spacing w:after="0" w:line="240" w:lineRule="auto"/>
            <w:jc w:val="both"/>
            <w:rPr>
              <w:rFonts w:ascii="Arial" w:eastAsia="Times New Roman" w:hAnsi="Arial" w:cs="Times New Roman"/>
              <w:sz w:val="14"/>
              <w:szCs w:val="14"/>
              <w:lang w:val="et-EE" w:eastAsia="x-none"/>
            </w:rPr>
          </w:pPr>
        </w:p>
      </w:tc>
      <w:tc>
        <w:tcPr>
          <w:tcW w:w="1275" w:type="dxa"/>
          <w:tcBorders>
            <w:bottom w:val="single" w:sz="4" w:space="0" w:color="auto"/>
          </w:tcBorders>
        </w:tcPr>
        <w:p w14:paraId="590D28F9" w14:textId="7E15F332" w:rsidR="00774ADF" w:rsidRPr="008600C6" w:rsidRDefault="00774ADF" w:rsidP="007D420F">
          <w:pPr>
            <w:tabs>
              <w:tab w:val="center" w:pos="4153"/>
              <w:tab w:val="right" w:pos="8306"/>
            </w:tabs>
            <w:spacing w:after="0" w:line="240" w:lineRule="auto"/>
            <w:rPr>
              <w:rFonts w:ascii="Arial" w:eastAsia="Times New Roman" w:hAnsi="Arial" w:cs="Times New Roman"/>
              <w:sz w:val="16"/>
              <w:szCs w:val="16"/>
              <w:lang w:val="et-EE" w:eastAsia="x-none"/>
            </w:rPr>
          </w:pPr>
          <w:r w:rsidRPr="008600C6">
            <w:rPr>
              <w:sz w:val="16"/>
              <w:szCs w:val="16"/>
              <w:lang w:val="et-EE"/>
            </w:rPr>
            <w:t>Kuupäev:</w:t>
          </w:r>
        </w:p>
      </w:tc>
      <w:tc>
        <w:tcPr>
          <w:tcW w:w="1560" w:type="dxa"/>
          <w:tcBorders>
            <w:bottom w:val="single" w:sz="4" w:space="0" w:color="auto"/>
          </w:tcBorders>
        </w:tcPr>
        <w:p w14:paraId="68E9CF37" w14:textId="774D4346" w:rsidR="00774ADF" w:rsidRPr="008600C6" w:rsidRDefault="007B0843" w:rsidP="007D420F">
          <w:pPr>
            <w:tabs>
              <w:tab w:val="center" w:pos="4153"/>
              <w:tab w:val="right" w:pos="8306"/>
            </w:tabs>
            <w:spacing w:after="0" w:line="240" w:lineRule="auto"/>
            <w:jc w:val="both"/>
            <w:rPr>
              <w:rFonts w:ascii="Arial" w:eastAsia="Times New Roman" w:hAnsi="Arial" w:cs="Times New Roman"/>
              <w:sz w:val="16"/>
              <w:szCs w:val="16"/>
              <w:lang w:val="et-EE" w:eastAsia="x-none"/>
            </w:rPr>
          </w:pPr>
          <w:r>
            <w:rPr>
              <w:sz w:val="16"/>
              <w:szCs w:val="16"/>
              <w:lang w:val="et-EE"/>
            </w:rPr>
            <w:t>22</w:t>
          </w:r>
          <w:r w:rsidR="00774ADF" w:rsidRPr="008600C6">
            <w:rPr>
              <w:sz w:val="16"/>
              <w:szCs w:val="16"/>
              <w:lang w:val="et-EE"/>
            </w:rPr>
            <w:t>.</w:t>
          </w:r>
          <w:r w:rsidR="000E6242" w:rsidRPr="008600C6">
            <w:rPr>
              <w:sz w:val="16"/>
              <w:szCs w:val="16"/>
              <w:lang w:val="et-EE"/>
            </w:rPr>
            <w:t>0</w:t>
          </w:r>
          <w:r>
            <w:rPr>
              <w:sz w:val="16"/>
              <w:szCs w:val="16"/>
              <w:lang w:val="et-EE"/>
            </w:rPr>
            <w:t>9</w:t>
          </w:r>
          <w:r w:rsidR="00774ADF" w:rsidRPr="008600C6">
            <w:rPr>
              <w:sz w:val="16"/>
              <w:szCs w:val="16"/>
              <w:lang w:val="et-EE"/>
            </w:rPr>
            <w:t>.202</w:t>
          </w:r>
          <w:r w:rsidR="008600C6">
            <w:rPr>
              <w:sz w:val="16"/>
              <w:szCs w:val="16"/>
              <w:lang w:val="et-EE"/>
            </w:rPr>
            <w:t>3</w:t>
          </w:r>
        </w:p>
      </w:tc>
    </w:tr>
  </w:tbl>
  <w:p w14:paraId="7E9476E4" w14:textId="77777777" w:rsidR="00774ADF" w:rsidRDefault="00774AD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76384" w14:textId="09EE3EB1" w:rsidR="00774ADF" w:rsidRDefault="00774ADF" w:rsidP="00161BA4">
    <w:pPr>
      <w:pStyle w:val="Pis"/>
      <w:jc w:val="right"/>
    </w:pPr>
    <w:r>
      <w:rPr>
        <w:noProof/>
      </w:rPr>
      <w:drawing>
        <wp:inline distT="0" distB="0" distL="0" distR="0" wp14:anchorId="6304CB0E" wp14:editId="75D1BA8A">
          <wp:extent cx="1487805" cy="433070"/>
          <wp:effectExtent l="0" t="0" r="0" b="508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805" cy="4330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95C7982"/>
    <w:lvl w:ilvl="0">
      <w:start w:val="1"/>
      <w:numFmt w:val="decimal"/>
      <w:pStyle w:val="Loendinumber"/>
      <w:lvlText w:val="%1."/>
      <w:lvlJc w:val="left"/>
      <w:pPr>
        <w:tabs>
          <w:tab w:val="num" w:pos="360"/>
        </w:tabs>
        <w:ind w:left="360" w:hanging="360"/>
      </w:pPr>
    </w:lvl>
  </w:abstractNum>
  <w:abstractNum w:abstractNumId="1" w15:restartNumberingAfterBreak="0">
    <w:nsid w:val="FFFFFF89"/>
    <w:multiLevelType w:val="singleLevel"/>
    <w:tmpl w:val="53CA05C6"/>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decimal"/>
      <w:lvlText w:val="%1."/>
      <w:lvlJc w:val="left"/>
      <w:pPr>
        <w:tabs>
          <w:tab w:val="num" w:pos="851"/>
        </w:tabs>
        <w:ind w:left="851" w:hanging="851"/>
      </w:pPr>
      <w:rPr>
        <w:rFonts w:ascii="Times New Roman Bold" w:hAnsi="Times New Roman Bold" w:cs="Times New Roman"/>
        <w:b/>
        <w:i w:val="0"/>
        <w:color w:val="auto"/>
        <w:sz w:val="24"/>
        <w:u w:val="none"/>
      </w:rPr>
    </w:lvl>
    <w:lvl w:ilvl="1">
      <w:start w:val="1"/>
      <w:numFmt w:val="decimal"/>
      <w:pStyle w:val="XXu"/>
      <w:lvlText w:val="%1.%2."/>
      <w:lvlJc w:val="left"/>
      <w:pPr>
        <w:tabs>
          <w:tab w:val="num" w:pos="851"/>
        </w:tabs>
        <w:ind w:left="851" w:hanging="851"/>
      </w:pPr>
      <w:rPr>
        <w:rFonts w:ascii="Times New Roman Bold" w:hAnsi="Times New Roman Bold" w:cs="Times New Roman"/>
        <w:b/>
        <w:i w:val="0"/>
        <w:sz w:val="24"/>
      </w:rPr>
    </w:lvl>
    <w:lvl w:ilvl="2">
      <w:start w:val="1"/>
      <w:numFmt w:val="decimal"/>
      <w:pStyle w:val="XXX"/>
      <w:suff w:val="nothing"/>
      <w:lvlText w:val="%1.%2.%3."/>
      <w:lvlJc w:val="left"/>
      <w:pPr>
        <w:tabs>
          <w:tab w:val="num" w:pos="0"/>
        </w:tabs>
        <w:ind w:left="0" w:firstLine="0"/>
      </w:pPr>
      <w:rPr>
        <w:rFonts w:cs="Times New Roman"/>
      </w:rPr>
    </w:lvl>
    <w:lvl w:ilvl="3">
      <w:start w:val="1"/>
      <w:numFmt w:val="decimal"/>
      <w:lvlText w:val="%1.%2.%3.%4."/>
      <w:lvlJc w:val="left"/>
      <w:pPr>
        <w:tabs>
          <w:tab w:val="num" w:pos="1430"/>
        </w:tabs>
        <w:ind w:left="1430" w:hanging="143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1251A36"/>
    <w:multiLevelType w:val="hybridMultilevel"/>
    <w:tmpl w:val="7D0CBCD6"/>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5680435"/>
    <w:multiLevelType w:val="hybridMultilevel"/>
    <w:tmpl w:val="0AE8B74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8A017C"/>
    <w:multiLevelType w:val="hybridMultilevel"/>
    <w:tmpl w:val="4580A0DE"/>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A3E20B4"/>
    <w:multiLevelType w:val="hybridMultilevel"/>
    <w:tmpl w:val="B184902C"/>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D07712B"/>
    <w:multiLevelType w:val="hybridMultilevel"/>
    <w:tmpl w:val="BC884D44"/>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0DD96971"/>
    <w:multiLevelType w:val="hybridMultilevel"/>
    <w:tmpl w:val="CB38BC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220F94"/>
    <w:multiLevelType w:val="hybridMultilevel"/>
    <w:tmpl w:val="81808378"/>
    <w:lvl w:ilvl="0" w:tplc="F4D8845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CB92576"/>
    <w:multiLevelType w:val="hybridMultilevel"/>
    <w:tmpl w:val="B41ABF6C"/>
    <w:lvl w:ilvl="0" w:tplc="447A724A">
      <w:start w:val="1"/>
      <w:numFmt w:val="bullet"/>
      <w:lvlText w:val="•"/>
      <w:lvlJc w:val="left"/>
      <w:pPr>
        <w:ind w:left="7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C3A3416">
      <w:start w:val="1"/>
      <w:numFmt w:val="bullet"/>
      <w:lvlText w:val="o"/>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EB41198">
      <w:start w:val="1"/>
      <w:numFmt w:val="bullet"/>
      <w:lvlText w:val="▪"/>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7BA8EE0">
      <w:start w:val="1"/>
      <w:numFmt w:val="bullet"/>
      <w:lvlText w:val="•"/>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486D00C">
      <w:start w:val="1"/>
      <w:numFmt w:val="bullet"/>
      <w:lvlText w:val="o"/>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1747470">
      <w:start w:val="1"/>
      <w:numFmt w:val="bullet"/>
      <w:lvlText w:val="▪"/>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258D4E6">
      <w:start w:val="1"/>
      <w:numFmt w:val="bullet"/>
      <w:lvlText w:val="•"/>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9CC12E2">
      <w:start w:val="1"/>
      <w:numFmt w:val="bullet"/>
      <w:lvlText w:val="o"/>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8C8698C">
      <w:start w:val="1"/>
      <w:numFmt w:val="bullet"/>
      <w:lvlText w:val="▪"/>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30E00FA"/>
    <w:multiLevelType w:val="hybridMultilevel"/>
    <w:tmpl w:val="55FAB97E"/>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3995F43"/>
    <w:multiLevelType w:val="hybridMultilevel"/>
    <w:tmpl w:val="8B220A24"/>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40C26A4"/>
    <w:multiLevelType w:val="multilevel"/>
    <w:tmpl w:val="971E0410"/>
    <w:lvl w:ilvl="0">
      <w:start w:val="1"/>
      <w:numFmt w:val="decimal"/>
      <w:pStyle w:val="Pealkiri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Pealkiri6"/>
      <w:lvlText w:val="%1.%2.%3.%4.%5.%6"/>
      <w:lvlJc w:val="left"/>
      <w:pPr>
        <w:ind w:left="1152" w:hanging="1152"/>
      </w:pPr>
    </w:lvl>
    <w:lvl w:ilvl="6">
      <w:start w:val="1"/>
      <w:numFmt w:val="decimal"/>
      <w:pStyle w:val="Pealkiri7"/>
      <w:lvlText w:val="%1.%2.%3.%4.%5.%6.%7"/>
      <w:lvlJc w:val="left"/>
      <w:pPr>
        <w:ind w:left="1296" w:hanging="1296"/>
      </w:pPr>
    </w:lvl>
    <w:lvl w:ilvl="7">
      <w:start w:val="1"/>
      <w:numFmt w:val="decimal"/>
      <w:pStyle w:val="Pealkiri8"/>
      <w:lvlText w:val="%1.%2.%3.%4.%5.%6.%7.%8"/>
      <w:lvlJc w:val="left"/>
      <w:pPr>
        <w:ind w:left="1440" w:hanging="1440"/>
      </w:pPr>
    </w:lvl>
    <w:lvl w:ilvl="8">
      <w:start w:val="1"/>
      <w:numFmt w:val="decimal"/>
      <w:pStyle w:val="Pealkiri9"/>
      <w:lvlText w:val="%1.%2.%3.%4.%5.%6.%7.%8.%9"/>
      <w:lvlJc w:val="left"/>
      <w:pPr>
        <w:ind w:left="1584" w:hanging="1584"/>
      </w:pPr>
    </w:lvl>
  </w:abstractNum>
  <w:abstractNum w:abstractNumId="14" w15:restartNumberingAfterBreak="0">
    <w:nsid w:val="259E4F66"/>
    <w:multiLevelType w:val="hybridMultilevel"/>
    <w:tmpl w:val="8960A1A0"/>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7BC230D"/>
    <w:multiLevelType w:val="multilevel"/>
    <w:tmpl w:val="625E42A8"/>
    <w:lvl w:ilvl="0">
      <w:start w:val="1"/>
      <w:numFmt w:val="decimal"/>
      <w:pStyle w:val="Style1"/>
      <w:lvlText w:val="%1"/>
      <w:lvlJc w:val="left"/>
      <w:pPr>
        <w:ind w:left="432" w:hanging="432"/>
      </w:pPr>
    </w:lvl>
    <w:lvl w:ilvl="1">
      <w:start w:val="1"/>
      <w:numFmt w:val="decimal"/>
      <w:lvlText w:val="%1.%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95310B8"/>
    <w:multiLevelType w:val="hybridMultilevel"/>
    <w:tmpl w:val="2C3EC46E"/>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DEF7268"/>
    <w:multiLevelType w:val="hybridMultilevel"/>
    <w:tmpl w:val="B15470C6"/>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E3141EB"/>
    <w:multiLevelType w:val="hybridMultilevel"/>
    <w:tmpl w:val="45A09E56"/>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F422DBB"/>
    <w:multiLevelType w:val="hybridMultilevel"/>
    <w:tmpl w:val="47D6703C"/>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3172569"/>
    <w:multiLevelType w:val="hybridMultilevel"/>
    <w:tmpl w:val="D67A9E82"/>
    <w:lvl w:ilvl="0" w:tplc="F4D8845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3E225DA"/>
    <w:multiLevelType w:val="hybridMultilevel"/>
    <w:tmpl w:val="061A5F6E"/>
    <w:lvl w:ilvl="0" w:tplc="FFFFFFFF">
      <w:start w:val="1"/>
      <w:numFmt w:val="decimal"/>
      <w:lvlText w:val="%1)"/>
      <w:lvlJc w:val="left"/>
      <w:pPr>
        <w:ind w:left="720" w:hanging="360"/>
      </w:pPr>
    </w:lvl>
    <w:lvl w:ilvl="1" w:tplc="08090011">
      <w:start w:val="1"/>
      <w:numFmt w:val="decimal"/>
      <w:lvlText w:val="%2)"/>
      <w:lvlJc w:val="left"/>
      <w:pPr>
        <w:ind w:left="720" w:hanging="360"/>
      </w:pPr>
    </w:lvl>
    <w:lvl w:ilvl="2" w:tplc="77D81A3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50A0357"/>
    <w:multiLevelType w:val="hybridMultilevel"/>
    <w:tmpl w:val="8A485C4E"/>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56D4BE2"/>
    <w:multiLevelType w:val="hybridMultilevel"/>
    <w:tmpl w:val="3A1CB8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7D82564"/>
    <w:multiLevelType w:val="hybridMultilevel"/>
    <w:tmpl w:val="39AA8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9665085"/>
    <w:multiLevelType w:val="hybridMultilevel"/>
    <w:tmpl w:val="304C1D4E"/>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E371729"/>
    <w:multiLevelType w:val="hybridMultilevel"/>
    <w:tmpl w:val="1F22BB36"/>
    <w:lvl w:ilvl="0" w:tplc="08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F932D67"/>
    <w:multiLevelType w:val="hybridMultilevel"/>
    <w:tmpl w:val="CF78AD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1A47BF0"/>
    <w:multiLevelType w:val="hybridMultilevel"/>
    <w:tmpl w:val="D038759E"/>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4341679D"/>
    <w:multiLevelType w:val="hybridMultilevel"/>
    <w:tmpl w:val="9C42F672"/>
    <w:lvl w:ilvl="0" w:tplc="F4D88450">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44DB48F0"/>
    <w:multiLevelType w:val="multilevel"/>
    <w:tmpl w:val="D102B180"/>
    <w:lvl w:ilvl="0">
      <w:start w:val="1"/>
      <w:numFmt w:val="decimal"/>
      <w:pStyle w:val="ST1"/>
      <w:lvlText w:val="%1."/>
      <w:lvlJc w:val="left"/>
      <w:pPr>
        <w:ind w:left="720" w:hanging="360"/>
      </w:pPr>
      <w:rPr>
        <w:rFonts w:cs="Times New Roman" w:hint="default"/>
      </w:rPr>
    </w:lvl>
    <w:lvl w:ilvl="1">
      <w:start w:val="1"/>
      <w:numFmt w:val="decimal"/>
      <w:pStyle w:val="ST11"/>
      <w:isLgl/>
      <w:lvlText w:val="%1.%2"/>
      <w:lvlJc w:val="left"/>
      <w:pPr>
        <w:ind w:left="720" w:hanging="360"/>
      </w:pPr>
      <w:rPr>
        <w:rFonts w:cs="Times New Roman" w:hint="default"/>
      </w:rPr>
    </w:lvl>
    <w:lvl w:ilvl="2">
      <w:start w:val="1"/>
      <w:numFmt w:val="decimal"/>
      <w:pStyle w:val="ST111"/>
      <w:isLgl/>
      <w:lvlText w:val="%1.%2.%3"/>
      <w:lvlJc w:val="left"/>
      <w:pPr>
        <w:ind w:left="1080" w:hanging="720"/>
      </w:pPr>
      <w:rPr>
        <w:rFonts w:cs="Times New Roman" w:hint="default"/>
        <w:color w:val="auto"/>
      </w:rPr>
    </w:lvl>
    <w:lvl w:ilvl="3">
      <w:start w:val="1"/>
      <w:numFmt w:val="decimal"/>
      <w:pStyle w:val="ST1111"/>
      <w:isLgl/>
      <w:lvlText w:val="%1.%2.%3.%4"/>
      <w:lvlJc w:val="left"/>
      <w:pPr>
        <w:ind w:left="1080" w:hanging="720"/>
      </w:pPr>
      <w:rPr>
        <w:rFonts w:cs="Times New Roman" w:hint="default"/>
        <w:b w:val="0"/>
      </w:rPr>
    </w:lvl>
    <w:lvl w:ilvl="4">
      <w:start w:val="1"/>
      <w:numFmt w:val="decimal"/>
      <w:pStyle w:val="ST11111"/>
      <w:isLgl/>
      <w:lvlText w:val="%1.%2.%3.%4.%5"/>
      <w:lvlJc w:val="left"/>
      <w:pPr>
        <w:ind w:left="1506"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15:restartNumberingAfterBreak="0">
    <w:nsid w:val="4716476A"/>
    <w:multiLevelType w:val="hybridMultilevel"/>
    <w:tmpl w:val="C81C6326"/>
    <w:lvl w:ilvl="0" w:tplc="F4D8845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A7649E4"/>
    <w:multiLevelType w:val="hybridMultilevel"/>
    <w:tmpl w:val="91C6C1FA"/>
    <w:lvl w:ilvl="0" w:tplc="E62CD074">
      <w:start w:val="1"/>
      <w:numFmt w:val="bullet"/>
      <w:pStyle w:val="Loendpunktidega"/>
      <w:lvlText w:val=""/>
      <w:lvlJc w:val="left"/>
      <w:pPr>
        <w:ind w:left="720" w:hanging="360"/>
      </w:pPr>
      <w:rPr>
        <w:rFonts w:ascii="Symbol" w:hAnsi="Symbol"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4AAF5272"/>
    <w:multiLevelType w:val="hybridMultilevel"/>
    <w:tmpl w:val="3DB4B38E"/>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4B1E76E3"/>
    <w:multiLevelType w:val="hybridMultilevel"/>
    <w:tmpl w:val="81D2F8E6"/>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C6C1E3D"/>
    <w:multiLevelType w:val="hybridMultilevel"/>
    <w:tmpl w:val="81D2E830"/>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C896198"/>
    <w:multiLevelType w:val="hybridMultilevel"/>
    <w:tmpl w:val="80469EDC"/>
    <w:lvl w:ilvl="0" w:tplc="85964F14">
      <w:start w:val="1"/>
      <w:numFmt w:val="bullet"/>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4166646">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58022CC">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1D00004">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32F06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D96C9E2">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35A4604">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3C23BC">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AFC9158">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D266809"/>
    <w:multiLevelType w:val="hybridMultilevel"/>
    <w:tmpl w:val="CB38BCE0"/>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52DF6C7C"/>
    <w:multiLevelType w:val="hybridMultilevel"/>
    <w:tmpl w:val="47D64384"/>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55130245"/>
    <w:multiLevelType w:val="multilevel"/>
    <w:tmpl w:val="F0907100"/>
    <w:lvl w:ilvl="0">
      <w:start w:val="1"/>
      <w:numFmt w:val="decimal"/>
      <w:lvlText w:val="%1."/>
      <w:lvlJc w:val="left"/>
      <w:pPr>
        <w:tabs>
          <w:tab w:val="num" w:pos="432"/>
        </w:tabs>
        <w:ind w:left="432" w:hanging="432"/>
      </w:pPr>
      <w:rPr>
        <w:rFonts w:ascii="Arial" w:hAnsi="Arial" w:hint="default"/>
        <w:b/>
        <w:i w:val="0"/>
        <w:color w:val="auto"/>
      </w:rPr>
    </w:lvl>
    <w:lvl w:ilvl="1">
      <w:start w:val="1"/>
      <w:numFmt w:val="decimal"/>
      <w:pStyle w:val="Pealkiri21"/>
      <w:lvlText w:val="%1.%2"/>
      <w:lvlJc w:val="left"/>
      <w:pPr>
        <w:tabs>
          <w:tab w:val="num" w:pos="576"/>
        </w:tabs>
        <w:ind w:left="576" w:hanging="576"/>
      </w:pPr>
      <w:rPr>
        <w:rFonts w:ascii="Arial" w:hAnsi="Arial" w:hint="default"/>
        <w:b/>
        <w:i w:val="0"/>
        <w:color w:val="auto"/>
      </w:rPr>
    </w:lvl>
    <w:lvl w:ilvl="2">
      <w:start w:val="1"/>
      <w:numFmt w:val="decimal"/>
      <w:pStyle w:val="Pealkiri31"/>
      <w:lvlText w:val="%1.%2.%3"/>
      <w:lvlJc w:val="left"/>
      <w:pPr>
        <w:tabs>
          <w:tab w:val="num" w:pos="720"/>
        </w:tabs>
        <w:ind w:left="720" w:hanging="720"/>
      </w:pPr>
      <w:rPr>
        <w:rFonts w:ascii="Arial" w:hAnsi="Arial" w:hint="default"/>
        <w:b/>
        <w:i w:val="0"/>
        <w:color w:val="auto"/>
      </w:rPr>
    </w:lvl>
    <w:lvl w:ilvl="3">
      <w:start w:val="1"/>
      <w:numFmt w:val="decimal"/>
      <w:lvlText w:val="%1.%2.%3.%4"/>
      <w:lvlJc w:val="left"/>
      <w:pPr>
        <w:tabs>
          <w:tab w:val="num" w:pos="864"/>
        </w:tabs>
        <w:ind w:left="864" w:hanging="864"/>
      </w:pPr>
      <w:rPr>
        <w:rFonts w:hint="default"/>
        <w:b/>
        <w:i w:val="0"/>
        <w:color w:val="auto"/>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A0F3BB3"/>
    <w:multiLevelType w:val="multilevel"/>
    <w:tmpl w:val="755231F0"/>
    <w:lvl w:ilvl="0">
      <w:start w:val="1"/>
      <w:numFmt w:val="decimal"/>
      <w:lvlText w:val="%1"/>
      <w:lvlJc w:val="left"/>
      <w:pPr>
        <w:ind w:left="432" w:hanging="432"/>
      </w:pPr>
    </w:lvl>
    <w:lvl w:ilvl="1">
      <w:start w:val="1"/>
      <w:numFmt w:val="decimal"/>
      <w:pStyle w:val="Pealkiri2"/>
      <w:lvlText w:val="%1.%2"/>
      <w:lvlJc w:val="left"/>
      <w:pPr>
        <w:ind w:left="576" w:hanging="576"/>
      </w:pPr>
    </w:lvl>
    <w:lvl w:ilvl="2">
      <w:start w:val="1"/>
      <w:numFmt w:val="decimal"/>
      <w:pStyle w:val="Pealkiri3"/>
      <w:lvlText w:val="%1.%2.%3"/>
      <w:lvlJc w:val="left"/>
      <w:pPr>
        <w:ind w:left="720" w:hanging="720"/>
      </w:pPr>
      <w:rPr>
        <w:sz w:val="24"/>
        <w:szCs w:val="24"/>
      </w:r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5AD0344C"/>
    <w:multiLevelType w:val="hybridMultilevel"/>
    <w:tmpl w:val="6A26BC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809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B1803AB"/>
    <w:multiLevelType w:val="hybridMultilevel"/>
    <w:tmpl w:val="AF8E4E04"/>
    <w:lvl w:ilvl="0" w:tplc="59B63136">
      <w:start w:val="1"/>
      <w:numFmt w:val="bullet"/>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1162596">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5E9BE4">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DFCBE74">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B4A7574">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82A4134">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DD04126">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0DADE72">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EC45E02">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5D0718F9"/>
    <w:multiLevelType w:val="hybridMultilevel"/>
    <w:tmpl w:val="551694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D9A27AB"/>
    <w:multiLevelType w:val="hybridMultilevel"/>
    <w:tmpl w:val="21FC3148"/>
    <w:lvl w:ilvl="0" w:tplc="08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E45414F"/>
    <w:multiLevelType w:val="hybridMultilevel"/>
    <w:tmpl w:val="63005796"/>
    <w:lvl w:ilvl="0" w:tplc="F4D8845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5EB04D57"/>
    <w:multiLevelType w:val="hybridMultilevel"/>
    <w:tmpl w:val="8C12F24E"/>
    <w:lvl w:ilvl="0" w:tplc="5DD8BE44">
      <w:numFmt w:val="bullet"/>
      <w:pStyle w:val="Loendkriipsudega"/>
      <w:lvlText w:val="-"/>
      <w:lvlJc w:val="left"/>
      <w:pPr>
        <w:ind w:left="720" w:hanging="360"/>
      </w:pPr>
      <w:rPr>
        <w:rFonts w:ascii="Cambria" w:eastAsia="Times New Roman" w:hAnsi="Cambri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5FF5075D"/>
    <w:multiLevelType w:val="hybridMultilevel"/>
    <w:tmpl w:val="676037D8"/>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609625A2"/>
    <w:multiLevelType w:val="hybridMultilevel"/>
    <w:tmpl w:val="C7744354"/>
    <w:lvl w:ilvl="0" w:tplc="F4D8845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645C7865"/>
    <w:multiLevelType w:val="hybridMultilevel"/>
    <w:tmpl w:val="CF78AD82"/>
    <w:lvl w:ilvl="0" w:tplc="08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4C05D05"/>
    <w:multiLevelType w:val="hybridMultilevel"/>
    <w:tmpl w:val="6A2ED42A"/>
    <w:lvl w:ilvl="0" w:tplc="C8D65CA2">
      <w:start w:val="1"/>
      <w:numFmt w:val="decimal"/>
      <w:pStyle w:val="GNmainnumber"/>
      <w:lvlText w:val="(%1)"/>
      <w:lvlJc w:val="left"/>
      <w:pPr>
        <w:ind w:left="360" w:hanging="360"/>
      </w:pPr>
      <w:rPr>
        <w:rFonts w:hint="default"/>
        <w:b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65A1241A"/>
    <w:multiLevelType w:val="hybridMultilevel"/>
    <w:tmpl w:val="7952C17A"/>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6AE774DE"/>
    <w:multiLevelType w:val="hybridMultilevel"/>
    <w:tmpl w:val="3A1CB8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B130C68"/>
    <w:multiLevelType w:val="hybridMultilevel"/>
    <w:tmpl w:val="3C5A9CFE"/>
    <w:lvl w:ilvl="0" w:tplc="F4D88450">
      <w:start w:val="1"/>
      <w:numFmt w:val="bullet"/>
      <w:lvlText w:val=""/>
      <w:lvlJc w:val="left"/>
      <w:pPr>
        <w:ind w:left="720" w:hanging="360"/>
      </w:pPr>
      <w:rPr>
        <w:rFonts w:ascii="Symbol" w:hAnsi="Symbol" w:hint="default"/>
      </w:rPr>
    </w:lvl>
    <w:lvl w:ilvl="1" w:tplc="F4D88450">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4" w15:restartNumberingAfterBreak="0">
    <w:nsid w:val="6BC94E52"/>
    <w:multiLevelType w:val="hybridMultilevel"/>
    <w:tmpl w:val="8960A1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C676C01"/>
    <w:multiLevelType w:val="hybridMultilevel"/>
    <w:tmpl w:val="3A1CB826"/>
    <w:lvl w:ilvl="0" w:tplc="08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934591"/>
    <w:multiLevelType w:val="multilevel"/>
    <w:tmpl w:val="644E6D42"/>
    <w:lvl w:ilvl="0">
      <w:start w:val="3"/>
      <w:numFmt w:val="decimal"/>
      <w:lvlText w:val="%1"/>
      <w:lvlJc w:val="left"/>
      <w:pPr>
        <w:ind w:left="360" w:hanging="360"/>
      </w:pPr>
      <w:rPr>
        <w:color w:val="000000"/>
      </w:rPr>
    </w:lvl>
    <w:lvl w:ilvl="1">
      <w:start w:val="1"/>
      <w:numFmt w:val="decimal"/>
      <w:pStyle w:val="Loetelusulgudega"/>
      <w:lvlText w:val="%2)"/>
      <w:lvlJc w:val="left"/>
      <w:pPr>
        <w:ind w:left="360" w:hanging="36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abstractNum w:abstractNumId="57" w15:restartNumberingAfterBreak="0">
    <w:nsid w:val="6F711D79"/>
    <w:multiLevelType w:val="hybridMultilevel"/>
    <w:tmpl w:val="310AC9D4"/>
    <w:lvl w:ilvl="0" w:tplc="08090011">
      <w:start w:val="1"/>
      <w:numFmt w:val="decimal"/>
      <w:lvlText w:val="%1)"/>
      <w:lvlJc w:val="left"/>
      <w:pPr>
        <w:ind w:left="720"/>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71D006D1"/>
    <w:multiLevelType w:val="hybridMultilevel"/>
    <w:tmpl w:val="78C83146"/>
    <w:lvl w:ilvl="0" w:tplc="0809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59" w15:restartNumberingAfterBreak="0">
    <w:nsid w:val="738173CB"/>
    <w:multiLevelType w:val="hybridMultilevel"/>
    <w:tmpl w:val="05085EC0"/>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0" w15:restartNumberingAfterBreak="0">
    <w:nsid w:val="76B96CAE"/>
    <w:multiLevelType w:val="hybridMultilevel"/>
    <w:tmpl w:val="339406C2"/>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1" w15:restartNumberingAfterBreak="0">
    <w:nsid w:val="7A817778"/>
    <w:multiLevelType w:val="hybridMultilevel"/>
    <w:tmpl w:val="6F4635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C82566B"/>
    <w:multiLevelType w:val="hybridMultilevel"/>
    <w:tmpl w:val="125A80D4"/>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3" w15:restartNumberingAfterBreak="0">
    <w:nsid w:val="7D4768F0"/>
    <w:multiLevelType w:val="hybridMultilevel"/>
    <w:tmpl w:val="CC1CEC12"/>
    <w:lvl w:ilvl="0" w:tplc="08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EEA2296"/>
    <w:multiLevelType w:val="hybridMultilevel"/>
    <w:tmpl w:val="98D2220A"/>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FA237C0"/>
    <w:multiLevelType w:val="hybridMultilevel"/>
    <w:tmpl w:val="9FE6B386"/>
    <w:lvl w:ilvl="0" w:tplc="08090015">
      <w:start w:val="1"/>
      <w:numFmt w:val="upperLetter"/>
      <w:lvlText w:val="%1."/>
      <w:lvlJc w:val="left"/>
      <w:pPr>
        <w:ind w:left="720" w:hanging="360"/>
      </w:pPr>
    </w:lvl>
    <w:lvl w:ilvl="1" w:tplc="E3189074">
      <w:start w:val="1"/>
      <w:numFmt w:val="lowerLetter"/>
      <w:lvlText w:val="(%2)"/>
      <w:lvlJc w:val="left"/>
      <w:pPr>
        <w:ind w:left="1800" w:hanging="720"/>
      </w:pPr>
      <w:rPr>
        <w:rFonts w:hint="default"/>
      </w:rPr>
    </w:lvl>
    <w:lvl w:ilvl="2" w:tplc="974E21B6">
      <w:start w:val="1"/>
      <w:numFmt w:val="decimal"/>
      <w:lvlText w:val="%3)"/>
      <w:lvlJc w:val="left"/>
      <w:pPr>
        <w:ind w:left="2700" w:hanging="72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6" w15:restartNumberingAfterBreak="0">
    <w:nsid w:val="7FEF4236"/>
    <w:multiLevelType w:val="hybridMultilevel"/>
    <w:tmpl w:val="6C36D8D0"/>
    <w:lvl w:ilvl="0" w:tplc="08090001">
      <w:start w:val="1"/>
      <w:numFmt w:val="bullet"/>
      <w:lvlText w:val=""/>
      <w:lvlJc w:val="left"/>
      <w:pPr>
        <w:ind w:left="72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2132355246">
    <w:abstractNumId w:val="13"/>
  </w:num>
  <w:num w:numId="2" w16cid:durableId="935945433">
    <w:abstractNumId w:val="30"/>
  </w:num>
  <w:num w:numId="3" w16cid:durableId="1568960098">
    <w:abstractNumId w:val="15"/>
  </w:num>
  <w:num w:numId="4" w16cid:durableId="720593721">
    <w:abstractNumId w:val="32"/>
  </w:num>
  <w:num w:numId="5" w16cid:durableId="1743061079">
    <w:abstractNumId w:val="56"/>
  </w:num>
  <w:num w:numId="6" w16cid:durableId="695887161">
    <w:abstractNumId w:val="46"/>
  </w:num>
  <w:num w:numId="7" w16cid:durableId="1526167713">
    <w:abstractNumId w:val="39"/>
  </w:num>
  <w:num w:numId="8" w16cid:durableId="913853293">
    <w:abstractNumId w:val="2"/>
  </w:num>
  <w:num w:numId="9" w16cid:durableId="382949793">
    <w:abstractNumId w:val="50"/>
  </w:num>
  <w:num w:numId="10" w16cid:durableId="1412963625">
    <w:abstractNumId w:val="40"/>
  </w:num>
  <w:num w:numId="11" w16cid:durableId="1565337061">
    <w:abstractNumId w:val="4"/>
  </w:num>
  <w:num w:numId="12" w16cid:durableId="847795247">
    <w:abstractNumId w:val="45"/>
  </w:num>
  <w:num w:numId="13" w16cid:durableId="1071074222">
    <w:abstractNumId w:val="9"/>
  </w:num>
  <w:num w:numId="14" w16cid:durableId="938606724">
    <w:abstractNumId w:val="20"/>
  </w:num>
  <w:num w:numId="15" w16cid:durableId="833230475">
    <w:abstractNumId w:val="29"/>
  </w:num>
  <w:num w:numId="16" w16cid:durableId="1953903837">
    <w:abstractNumId w:val="48"/>
  </w:num>
  <w:num w:numId="17" w16cid:durableId="981928670">
    <w:abstractNumId w:val="31"/>
  </w:num>
  <w:num w:numId="18" w16cid:durableId="546379596">
    <w:abstractNumId w:val="65"/>
  </w:num>
  <w:num w:numId="19" w16cid:durableId="1030106153">
    <w:abstractNumId w:val="35"/>
  </w:num>
  <w:num w:numId="20" w16cid:durableId="1598296363">
    <w:abstractNumId w:val="21"/>
  </w:num>
  <w:num w:numId="21" w16cid:durableId="554515138">
    <w:abstractNumId w:val="38"/>
  </w:num>
  <w:num w:numId="22" w16cid:durableId="247925307">
    <w:abstractNumId w:val="53"/>
  </w:num>
  <w:num w:numId="23" w16cid:durableId="278219560">
    <w:abstractNumId w:val="5"/>
  </w:num>
  <w:num w:numId="24" w16cid:durableId="87240174">
    <w:abstractNumId w:val="18"/>
  </w:num>
  <w:num w:numId="25" w16cid:durableId="2131774769">
    <w:abstractNumId w:val="12"/>
  </w:num>
  <w:num w:numId="26" w16cid:durableId="874735233">
    <w:abstractNumId w:val="55"/>
  </w:num>
  <w:num w:numId="27" w16cid:durableId="507596032">
    <w:abstractNumId w:val="37"/>
  </w:num>
  <w:num w:numId="28" w16cid:durableId="1541046180">
    <w:abstractNumId w:val="8"/>
  </w:num>
  <w:num w:numId="29" w16cid:durableId="1699817249">
    <w:abstractNumId w:val="47"/>
  </w:num>
  <w:num w:numId="30" w16cid:durableId="2006348942">
    <w:abstractNumId w:val="41"/>
  </w:num>
  <w:num w:numId="31" w16cid:durableId="1975913850">
    <w:abstractNumId w:val="16"/>
  </w:num>
  <w:num w:numId="32" w16cid:durableId="1166167373">
    <w:abstractNumId w:val="17"/>
  </w:num>
  <w:num w:numId="33" w16cid:durableId="325479643">
    <w:abstractNumId w:val="64"/>
  </w:num>
  <w:num w:numId="34" w16cid:durableId="2085491869">
    <w:abstractNumId w:val="58"/>
  </w:num>
  <w:num w:numId="35" w16cid:durableId="1414358793">
    <w:abstractNumId w:val="25"/>
  </w:num>
  <w:num w:numId="36" w16cid:durableId="24715623">
    <w:abstractNumId w:val="14"/>
  </w:num>
  <w:num w:numId="37" w16cid:durableId="2121030064">
    <w:abstractNumId w:val="59"/>
  </w:num>
  <w:num w:numId="38" w16cid:durableId="592054704">
    <w:abstractNumId w:val="51"/>
  </w:num>
  <w:num w:numId="39" w16cid:durableId="1049304522">
    <w:abstractNumId w:val="3"/>
  </w:num>
  <w:num w:numId="40" w16cid:durableId="1766146564">
    <w:abstractNumId w:val="23"/>
  </w:num>
  <w:num w:numId="41" w16cid:durableId="192110698">
    <w:abstractNumId w:val="6"/>
  </w:num>
  <w:num w:numId="42" w16cid:durableId="305820993">
    <w:abstractNumId w:val="61"/>
  </w:num>
  <w:num w:numId="43" w16cid:durableId="846942113">
    <w:abstractNumId w:val="26"/>
  </w:num>
  <w:num w:numId="44" w16cid:durableId="1900706113">
    <w:abstractNumId w:val="54"/>
  </w:num>
  <w:num w:numId="45" w16cid:durableId="2099859827">
    <w:abstractNumId w:val="63"/>
  </w:num>
  <w:num w:numId="46" w16cid:durableId="38940448">
    <w:abstractNumId w:val="44"/>
  </w:num>
  <w:num w:numId="47" w16cid:durableId="1761172549">
    <w:abstractNumId w:val="62"/>
  </w:num>
  <w:num w:numId="48" w16cid:durableId="1855727474">
    <w:abstractNumId w:val="60"/>
  </w:num>
  <w:num w:numId="49" w16cid:durableId="2072801165">
    <w:abstractNumId w:val="33"/>
  </w:num>
  <w:num w:numId="50" w16cid:durableId="2128308898">
    <w:abstractNumId w:val="43"/>
  </w:num>
  <w:num w:numId="51" w16cid:durableId="253781475">
    <w:abstractNumId w:val="24"/>
  </w:num>
  <w:num w:numId="52" w16cid:durableId="1453787638">
    <w:abstractNumId w:val="28"/>
  </w:num>
  <w:num w:numId="53" w16cid:durableId="1399859757">
    <w:abstractNumId w:val="34"/>
  </w:num>
  <w:num w:numId="54" w16cid:durableId="814760217">
    <w:abstractNumId w:val="7"/>
  </w:num>
  <w:num w:numId="55" w16cid:durableId="1380932444">
    <w:abstractNumId w:val="22"/>
  </w:num>
  <w:num w:numId="56" w16cid:durableId="2101489947">
    <w:abstractNumId w:val="11"/>
  </w:num>
  <w:num w:numId="57" w16cid:durableId="1495757735">
    <w:abstractNumId w:val="19"/>
  </w:num>
  <w:num w:numId="58" w16cid:durableId="646321708">
    <w:abstractNumId w:val="10"/>
  </w:num>
  <w:num w:numId="59" w16cid:durableId="1283809721">
    <w:abstractNumId w:val="42"/>
  </w:num>
  <w:num w:numId="60" w16cid:durableId="1042050983">
    <w:abstractNumId w:val="36"/>
  </w:num>
  <w:num w:numId="61" w16cid:durableId="622688031">
    <w:abstractNumId w:val="1"/>
  </w:num>
  <w:num w:numId="62" w16cid:durableId="648628958">
    <w:abstractNumId w:val="0"/>
  </w:num>
  <w:num w:numId="63" w16cid:durableId="1116102012">
    <w:abstractNumId w:val="66"/>
  </w:num>
  <w:num w:numId="64" w16cid:durableId="1893808078">
    <w:abstractNumId w:val="57"/>
  </w:num>
  <w:num w:numId="65" w16cid:durableId="1187448620">
    <w:abstractNumId w:val="52"/>
  </w:num>
  <w:num w:numId="66" w16cid:durableId="510878799">
    <w:abstractNumId w:val="49"/>
  </w:num>
  <w:num w:numId="67" w16cid:durableId="2056197943">
    <w:abstractNumId w:val="2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FBA"/>
    <w:rsid w:val="0000517E"/>
    <w:rsid w:val="00006683"/>
    <w:rsid w:val="00007740"/>
    <w:rsid w:val="000111D4"/>
    <w:rsid w:val="00012511"/>
    <w:rsid w:val="000229E1"/>
    <w:rsid w:val="0002496B"/>
    <w:rsid w:val="00030723"/>
    <w:rsid w:val="000309A7"/>
    <w:rsid w:val="000334C1"/>
    <w:rsid w:val="00043784"/>
    <w:rsid w:val="00045767"/>
    <w:rsid w:val="0005249F"/>
    <w:rsid w:val="000622DD"/>
    <w:rsid w:val="0007146D"/>
    <w:rsid w:val="00071774"/>
    <w:rsid w:val="00074ECB"/>
    <w:rsid w:val="000767B0"/>
    <w:rsid w:val="00081E16"/>
    <w:rsid w:val="00082907"/>
    <w:rsid w:val="00084E94"/>
    <w:rsid w:val="00086591"/>
    <w:rsid w:val="000978E8"/>
    <w:rsid w:val="000B2C1C"/>
    <w:rsid w:val="000B57AD"/>
    <w:rsid w:val="000B5B95"/>
    <w:rsid w:val="000B74DA"/>
    <w:rsid w:val="000C0A93"/>
    <w:rsid w:val="000C2686"/>
    <w:rsid w:val="000C5B43"/>
    <w:rsid w:val="000D0766"/>
    <w:rsid w:val="000D4F84"/>
    <w:rsid w:val="000D7C82"/>
    <w:rsid w:val="000E1982"/>
    <w:rsid w:val="000E6242"/>
    <w:rsid w:val="000E7A84"/>
    <w:rsid w:val="000F2CCA"/>
    <w:rsid w:val="000F37FB"/>
    <w:rsid w:val="000F5D88"/>
    <w:rsid w:val="00100D65"/>
    <w:rsid w:val="0011358F"/>
    <w:rsid w:val="001141EF"/>
    <w:rsid w:val="00116DCF"/>
    <w:rsid w:val="0011789A"/>
    <w:rsid w:val="00117A4E"/>
    <w:rsid w:val="001222C4"/>
    <w:rsid w:val="001247E0"/>
    <w:rsid w:val="00132D47"/>
    <w:rsid w:val="00133835"/>
    <w:rsid w:val="00135DC7"/>
    <w:rsid w:val="0013786C"/>
    <w:rsid w:val="00145EB0"/>
    <w:rsid w:val="0015569A"/>
    <w:rsid w:val="00155ABE"/>
    <w:rsid w:val="00156477"/>
    <w:rsid w:val="00161667"/>
    <w:rsid w:val="00161BA4"/>
    <w:rsid w:val="00163836"/>
    <w:rsid w:val="00166BB3"/>
    <w:rsid w:val="001712BD"/>
    <w:rsid w:val="00173038"/>
    <w:rsid w:val="00177BD5"/>
    <w:rsid w:val="00182AE3"/>
    <w:rsid w:val="00183A55"/>
    <w:rsid w:val="00183ED0"/>
    <w:rsid w:val="00197274"/>
    <w:rsid w:val="001A2219"/>
    <w:rsid w:val="001A5A6D"/>
    <w:rsid w:val="001A7CFA"/>
    <w:rsid w:val="001B1816"/>
    <w:rsid w:val="001B34C8"/>
    <w:rsid w:val="001B4BDA"/>
    <w:rsid w:val="001C0B9F"/>
    <w:rsid w:val="001C6189"/>
    <w:rsid w:val="001C6F9A"/>
    <w:rsid w:val="001C7EAE"/>
    <w:rsid w:val="001D1A6D"/>
    <w:rsid w:val="001D534F"/>
    <w:rsid w:val="001D5EE0"/>
    <w:rsid w:val="001E043B"/>
    <w:rsid w:val="001E0550"/>
    <w:rsid w:val="001E4485"/>
    <w:rsid w:val="001E5A06"/>
    <w:rsid w:val="001F01A0"/>
    <w:rsid w:val="001F7F98"/>
    <w:rsid w:val="002067DB"/>
    <w:rsid w:val="00207AE0"/>
    <w:rsid w:val="00213263"/>
    <w:rsid w:val="00214A28"/>
    <w:rsid w:val="00221401"/>
    <w:rsid w:val="0022380D"/>
    <w:rsid w:val="002328E9"/>
    <w:rsid w:val="00235007"/>
    <w:rsid w:val="00240B7C"/>
    <w:rsid w:val="00240DDC"/>
    <w:rsid w:val="00245CBD"/>
    <w:rsid w:val="00247AD0"/>
    <w:rsid w:val="0026235E"/>
    <w:rsid w:val="00262DE7"/>
    <w:rsid w:val="002700B3"/>
    <w:rsid w:val="002713F5"/>
    <w:rsid w:val="00272C22"/>
    <w:rsid w:val="0027339F"/>
    <w:rsid w:val="002738AE"/>
    <w:rsid w:val="00280DAA"/>
    <w:rsid w:val="00284B8D"/>
    <w:rsid w:val="00291687"/>
    <w:rsid w:val="00292A4C"/>
    <w:rsid w:val="002A41AB"/>
    <w:rsid w:val="002A6D06"/>
    <w:rsid w:val="002C1EF6"/>
    <w:rsid w:val="002C475A"/>
    <w:rsid w:val="002C478F"/>
    <w:rsid w:val="002E1014"/>
    <w:rsid w:val="002F1507"/>
    <w:rsid w:val="003017D7"/>
    <w:rsid w:val="00301CF1"/>
    <w:rsid w:val="00303C10"/>
    <w:rsid w:val="00303F0A"/>
    <w:rsid w:val="00304949"/>
    <w:rsid w:val="00306565"/>
    <w:rsid w:val="00312759"/>
    <w:rsid w:val="003143EC"/>
    <w:rsid w:val="003147DB"/>
    <w:rsid w:val="00315984"/>
    <w:rsid w:val="00317714"/>
    <w:rsid w:val="00317B7C"/>
    <w:rsid w:val="00322C3E"/>
    <w:rsid w:val="00326030"/>
    <w:rsid w:val="00336115"/>
    <w:rsid w:val="003421BF"/>
    <w:rsid w:val="00346E66"/>
    <w:rsid w:val="00350BA4"/>
    <w:rsid w:val="00354741"/>
    <w:rsid w:val="00356E14"/>
    <w:rsid w:val="00360614"/>
    <w:rsid w:val="003618E2"/>
    <w:rsid w:val="00366909"/>
    <w:rsid w:val="00366CFA"/>
    <w:rsid w:val="0037779A"/>
    <w:rsid w:val="00380F6F"/>
    <w:rsid w:val="00385290"/>
    <w:rsid w:val="00393023"/>
    <w:rsid w:val="0039415B"/>
    <w:rsid w:val="00395CDE"/>
    <w:rsid w:val="003A29CA"/>
    <w:rsid w:val="003A4710"/>
    <w:rsid w:val="003B2133"/>
    <w:rsid w:val="003C1207"/>
    <w:rsid w:val="003C2B3C"/>
    <w:rsid w:val="003C42CE"/>
    <w:rsid w:val="003C7619"/>
    <w:rsid w:val="003C766E"/>
    <w:rsid w:val="003C7D3F"/>
    <w:rsid w:val="003F16F2"/>
    <w:rsid w:val="003F4072"/>
    <w:rsid w:val="003F5119"/>
    <w:rsid w:val="003F6078"/>
    <w:rsid w:val="0040197D"/>
    <w:rsid w:val="00401CFA"/>
    <w:rsid w:val="004038DD"/>
    <w:rsid w:val="004106F6"/>
    <w:rsid w:val="00411B42"/>
    <w:rsid w:val="0041666C"/>
    <w:rsid w:val="00417088"/>
    <w:rsid w:val="00417C96"/>
    <w:rsid w:val="00422537"/>
    <w:rsid w:val="00423331"/>
    <w:rsid w:val="0042546B"/>
    <w:rsid w:val="004340A0"/>
    <w:rsid w:val="0044229E"/>
    <w:rsid w:val="00444BB8"/>
    <w:rsid w:val="00445BC9"/>
    <w:rsid w:val="0044685B"/>
    <w:rsid w:val="00452BC3"/>
    <w:rsid w:val="00456252"/>
    <w:rsid w:val="00461BE2"/>
    <w:rsid w:val="00464C91"/>
    <w:rsid w:val="00472A2A"/>
    <w:rsid w:val="0047638A"/>
    <w:rsid w:val="00477A44"/>
    <w:rsid w:val="00477F17"/>
    <w:rsid w:val="00483323"/>
    <w:rsid w:val="004837BD"/>
    <w:rsid w:val="00483AAD"/>
    <w:rsid w:val="00484FBA"/>
    <w:rsid w:val="0049183F"/>
    <w:rsid w:val="00493DF2"/>
    <w:rsid w:val="004968B5"/>
    <w:rsid w:val="004A4C73"/>
    <w:rsid w:val="004B00E9"/>
    <w:rsid w:val="004B069B"/>
    <w:rsid w:val="004B46E7"/>
    <w:rsid w:val="004B5AEB"/>
    <w:rsid w:val="004C12D2"/>
    <w:rsid w:val="004D0A6C"/>
    <w:rsid w:val="004D18E7"/>
    <w:rsid w:val="004D2795"/>
    <w:rsid w:val="004E15C6"/>
    <w:rsid w:val="004E1E2C"/>
    <w:rsid w:val="004E7C2F"/>
    <w:rsid w:val="004F25DC"/>
    <w:rsid w:val="004F5EB7"/>
    <w:rsid w:val="004F7070"/>
    <w:rsid w:val="0050775E"/>
    <w:rsid w:val="00507808"/>
    <w:rsid w:val="00517405"/>
    <w:rsid w:val="00523DCF"/>
    <w:rsid w:val="00530FFB"/>
    <w:rsid w:val="00537747"/>
    <w:rsid w:val="0055637C"/>
    <w:rsid w:val="00557AD7"/>
    <w:rsid w:val="005625A6"/>
    <w:rsid w:val="00564B90"/>
    <w:rsid w:val="00564E5F"/>
    <w:rsid w:val="005654A2"/>
    <w:rsid w:val="00573747"/>
    <w:rsid w:val="00576AFD"/>
    <w:rsid w:val="0058140E"/>
    <w:rsid w:val="00581B29"/>
    <w:rsid w:val="0058432E"/>
    <w:rsid w:val="00592446"/>
    <w:rsid w:val="005924DD"/>
    <w:rsid w:val="0059372B"/>
    <w:rsid w:val="005A09B6"/>
    <w:rsid w:val="005A49C9"/>
    <w:rsid w:val="005B3668"/>
    <w:rsid w:val="005B7546"/>
    <w:rsid w:val="005C54EA"/>
    <w:rsid w:val="005C600A"/>
    <w:rsid w:val="005C6EA0"/>
    <w:rsid w:val="005C7776"/>
    <w:rsid w:val="005D07B5"/>
    <w:rsid w:val="005D5707"/>
    <w:rsid w:val="005E00FE"/>
    <w:rsid w:val="005E06AF"/>
    <w:rsid w:val="005E1040"/>
    <w:rsid w:val="005E6068"/>
    <w:rsid w:val="005F3462"/>
    <w:rsid w:val="006001AC"/>
    <w:rsid w:val="00601548"/>
    <w:rsid w:val="0060427E"/>
    <w:rsid w:val="0061026D"/>
    <w:rsid w:val="0061579E"/>
    <w:rsid w:val="00623D9C"/>
    <w:rsid w:val="00626857"/>
    <w:rsid w:val="006276BA"/>
    <w:rsid w:val="00627CB3"/>
    <w:rsid w:val="00630227"/>
    <w:rsid w:val="00633D57"/>
    <w:rsid w:val="006370B8"/>
    <w:rsid w:val="00637BFA"/>
    <w:rsid w:val="00640BFE"/>
    <w:rsid w:val="00642159"/>
    <w:rsid w:val="0065562B"/>
    <w:rsid w:val="00657AA3"/>
    <w:rsid w:val="00663757"/>
    <w:rsid w:val="00665382"/>
    <w:rsid w:val="00667EB0"/>
    <w:rsid w:val="00673F52"/>
    <w:rsid w:val="0067478F"/>
    <w:rsid w:val="00682B2C"/>
    <w:rsid w:val="00682EA4"/>
    <w:rsid w:val="00683794"/>
    <w:rsid w:val="00684241"/>
    <w:rsid w:val="0068516C"/>
    <w:rsid w:val="00691930"/>
    <w:rsid w:val="00691F54"/>
    <w:rsid w:val="006947DF"/>
    <w:rsid w:val="00694B42"/>
    <w:rsid w:val="00695308"/>
    <w:rsid w:val="006953C1"/>
    <w:rsid w:val="00696A48"/>
    <w:rsid w:val="006A022B"/>
    <w:rsid w:val="006A2A51"/>
    <w:rsid w:val="006A2B79"/>
    <w:rsid w:val="006A4160"/>
    <w:rsid w:val="006A5179"/>
    <w:rsid w:val="006A7958"/>
    <w:rsid w:val="006B1C43"/>
    <w:rsid w:val="006C15BE"/>
    <w:rsid w:val="006D0012"/>
    <w:rsid w:val="006D2DD8"/>
    <w:rsid w:val="006D6259"/>
    <w:rsid w:val="006D7499"/>
    <w:rsid w:val="006D7E53"/>
    <w:rsid w:val="006E0760"/>
    <w:rsid w:val="006E6608"/>
    <w:rsid w:val="006E7CB6"/>
    <w:rsid w:val="006F3B2F"/>
    <w:rsid w:val="00701B58"/>
    <w:rsid w:val="007046F1"/>
    <w:rsid w:val="00705D2A"/>
    <w:rsid w:val="007078B3"/>
    <w:rsid w:val="0071418A"/>
    <w:rsid w:val="00714314"/>
    <w:rsid w:val="00715450"/>
    <w:rsid w:val="00715863"/>
    <w:rsid w:val="00726B4B"/>
    <w:rsid w:val="0072785D"/>
    <w:rsid w:val="00734D61"/>
    <w:rsid w:val="0074040D"/>
    <w:rsid w:val="00740A0E"/>
    <w:rsid w:val="0074140C"/>
    <w:rsid w:val="00742288"/>
    <w:rsid w:val="007501CC"/>
    <w:rsid w:val="007510F0"/>
    <w:rsid w:val="0075364C"/>
    <w:rsid w:val="00763113"/>
    <w:rsid w:val="0076452E"/>
    <w:rsid w:val="00765937"/>
    <w:rsid w:val="00765CBB"/>
    <w:rsid w:val="00765D19"/>
    <w:rsid w:val="00767C5A"/>
    <w:rsid w:val="00774399"/>
    <w:rsid w:val="00774ADF"/>
    <w:rsid w:val="0077724C"/>
    <w:rsid w:val="00783026"/>
    <w:rsid w:val="007846F8"/>
    <w:rsid w:val="00786F93"/>
    <w:rsid w:val="007873DA"/>
    <w:rsid w:val="00794FA8"/>
    <w:rsid w:val="00797F7C"/>
    <w:rsid w:val="007A0676"/>
    <w:rsid w:val="007A3FAA"/>
    <w:rsid w:val="007A6503"/>
    <w:rsid w:val="007A68D0"/>
    <w:rsid w:val="007B0843"/>
    <w:rsid w:val="007B0B23"/>
    <w:rsid w:val="007B12FD"/>
    <w:rsid w:val="007B1D30"/>
    <w:rsid w:val="007B5C8F"/>
    <w:rsid w:val="007B723F"/>
    <w:rsid w:val="007B7E9C"/>
    <w:rsid w:val="007C0320"/>
    <w:rsid w:val="007C369C"/>
    <w:rsid w:val="007C5035"/>
    <w:rsid w:val="007C609C"/>
    <w:rsid w:val="007D073E"/>
    <w:rsid w:val="007D3EFF"/>
    <w:rsid w:val="007D420F"/>
    <w:rsid w:val="007D4704"/>
    <w:rsid w:val="007D7DA7"/>
    <w:rsid w:val="007E1492"/>
    <w:rsid w:val="007F1974"/>
    <w:rsid w:val="007F5832"/>
    <w:rsid w:val="00804368"/>
    <w:rsid w:val="008070A4"/>
    <w:rsid w:val="00812639"/>
    <w:rsid w:val="008147D9"/>
    <w:rsid w:val="0081482A"/>
    <w:rsid w:val="00815C8E"/>
    <w:rsid w:val="00821E09"/>
    <w:rsid w:val="00823753"/>
    <w:rsid w:val="0083076B"/>
    <w:rsid w:val="00831C74"/>
    <w:rsid w:val="008329C3"/>
    <w:rsid w:val="00836AA3"/>
    <w:rsid w:val="00836BBD"/>
    <w:rsid w:val="00837CA0"/>
    <w:rsid w:val="0084069D"/>
    <w:rsid w:val="00845354"/>
    <w:rsid w:val="00851A7A"/>
    <w:rsid w:val="0085240E"/>
    <w:rsid w:val="008535FE"/>
    <w:rsid w:val="008545FC"/>
    <w:rsid w:val="00857F30"/>
    <w:rsid w:val="008600C6"/>
    <w:rsid w:val="00861932"/>
    <w:rsid w:val="00876DAD"/>
    <w:rsid w:val="00876FFA"/>
    <w:rsid w:val="00882E18"/>
    <w:rsid w:val="008830AA"/>
    <w:rsid w:val="008849C6"/>
    <w:rsid w:val="00885024"/>
    <w:rsid w:val="0088633A"/>
    <w:rsid w:val="00886DA4"/>
    <w:rsid w:val="00890959"/>
    <w:rsid w:val="00892D8F"/>
    <w:rsid w:val="008B4B77"/>
    <w:rsid w:val="008B5C2E"/>
    <w:rsid w:val="008C2971"/>
    <w:rsid w:val="008C52D0"/>
    <w:rsid w:val="008D0828"/>
    <w:rsid w:val="008D09F7"/>
    <w:rsid w:val="008D39A6"/>
    <w:rsid w:val="008E2A7B"/>
    <w:rsid w:val="008E3FEF"/>
    <w:rsid w:val="008E5AB7"/>
    <w:rsid w:val="008F394C"/>
    <w:rsid w:val="008F3F46"/>
    <w:rsid w:val="00904FBB"/>
    <w:rsid w:val="00906627"/>
    <w:rsid w:val="00907EC0"/>
    <w:rsid w:val="00914899"/>
    <w:rsid w:val="009148C3"/>
    <w:rsid w:val="0092070F"/>
    <w:rsid w:val="009208A4"/>
    <w:rsid w:val="0092101E"/>
    <w:rsid w:val="00921052"/>
    <w:rsid w:val="0092217F"/>
    <w:rsid w:val="00922798"/>
    <w:rsid w:val="00925BD2"/>
    <w:rsid w:val="0092665E"/>
    <w:rsid w:val="00933D46"/>
    <w:rsid w:val="00934D94"/>
    <w:rsid w:val="00935CEF"/>
    <w:rsid w:val="00936064"/>
    <w:rsid w:val="00944D84"/>
    <w:rsid w:val="00946894"/>
    <w:rsid w:val="00954B54"/>
    <w:rsid w:val="00955784"/>
    <w:rsid w:val="00960A33"/>
    <w:rsid w:val="00975164"/>
    <w:rsid w:val="00976FDC"/>
    <w:rsid w:val="00980058"/>
    <w:rsid w:val="009817E5"/>
    <w:rsid w:val="0098224B"/>
    <w:rsid w:val="00983EEE"/>
    <w:rsid w:val="00985977"/>
    <w:rsid w:val="00986311"/>
    <w:rsid w:val="00992692"/>
    <w:rsid w:val="00993693"/>
    <w:rsid w:val="00995A67"/>
    <w:rsid w:val="00995E5D"/>
    <w:rsid w:val="009A3971"/>
    <w:rsid w:val="009A6155"/>
    <w:rsid w:val="009A6D0F"/>
    <w:rsid w:val="009A6FCC"/>
    <w:rsid w:val="009B400A"/>
    <w:rsid w:val="009B5017"/>
    <w:rsid w:val="009B5621"/>
    <w:rsid w:val="009C418E"/>
    <w:rsid w:val="009C5243"/>
    <w:rsid w:val="009C596F"/>
    <w:rsid w:val="009D191C"/>
    <w:rsid w:val="009D6C0A"/>
    <w:rsid w:val="009D73EB"/>
    <w:rsid w:val="009E61F9"/>
    <w:rsid w:val="009E66FE"/>
    <w:rsid w:val="009F102E"/>
    <w:rsid w:val="009F1A17"/>
    <w:rsid w:val="009F37DD"/>
    <w:rsid w:val="009F51C5"/>
    <w:rsid w:val="00A0168D"/>
    <w:rsid w:val="00A0441F"/>
    <w:rsid w:val="00A05906"/>
    <w:rsid w:val="00A06F2D"/>
    <w:rsid w:val="00A13095"/>
    <w:rsid w:val="00A13556"/>
    <w:rsid w:val="00A13ED8"/>
    <w:rsid w:val="00A20A34"/>
    <w:rsid w:val="00A2290C"/>
    <w:rsid w:val="00A25E6C"/>
    <w:rsid w:val="00A26FA8"/>
    <w:rsid w:val="00A30234"/>
    <w:rsid w:val="00A338C2"/>
    <w:rsid w:val="00A340C8"/>
    <w:rsid w:val="00A36056"/>
    <w:rsid w:val="00A370CB"/>
    <w:rsid w:val="00A40968"/>
    <w:rsid w:val="00A4597B"/>
    <w:rsid w:val="00A4734A"/>
    <w:rsid w:val="00A52A31"/>
    <w:rsid w:val="00A54B2E"/>
    <w:rsid w:val="00A57B62"/>
    <w:rsid w:val="00A61430"/>
    <w:rsid w:val="00A644CF"/>
    <w:rsid w:val="00A6495A"/>
    <w:rsid w:val="00A64A07"/>
    <w:rsid w:val="00A70321"/>
    <w:rsid w:val="00A7229E"/>
    <w:rsid w:val="00A72857"/>
    <w:rsid w:val="00A84BA0"/>
    <w:rsid w:val="00A86265"/>
    <w:rsid w:val="00A86508"/>
    <w:rsid w:val="00A921A5"/>
    <w:rsid w:val="00A9232E"/>
    <w:rsid w:val="00A943AE"/>
    <w:rsid w:val="00A952FC"/>
    <w:rsid w:val="00A955D5"/>
    <w:rsid w:val="00A961D4"/>
    <w:rsid w:val="00A96969"/>
    <w:rsid w:val="00AA2BDC"/>
    <w:rsid w:val="00AB17B5"/>
    <w:rsid w:val="00AB38AF"/>
    <w:rsid w:val="00AC0697"/>
    <w:rsid w:val="00AC118F"/>
    <w:rsid w:val="00AC2164"/>
    <w:rsid w:val="00AC3F47"/>
    <w:rsid w:val="00AC48B6"/>
    <w:rsid w:val="00AC513D"/>
    <w:rsid w:val="00AD2466"/>
    <w:rsid w:val="00AD4508"/>
    <w:rsid w:val="00AD70B9"/>
    <w:rsid w:val="00AE1545"/>
    <w:rsid w:val="00AE203A"/>
    <w:rsid w:val="00AE36BF"/>
    <w:rsid w:val="00AF6B33"/>
    <w:rsid w:val="00B023F1"/>
    <w:rsid w:val="00B02673"/>
    <w:rsid w:val="00B1416A"/>
    <w:rsid w:val="00B21527"/>
    <w:rsid w:val="00B24F4A"/>
    <w:rsid w:val="00B25677"/>
    <w:rsid w:val="00B26ABA"/>
    <w:rsid w:val="00B35546"/>
    <w:rsid w:val="00B40309"/>
    <w:rsid w:val="00B50C3F"/>
    <w:rsid w:val="00B518D8"/>
    <w:rsid w:val="00B63BC7"/>
    <w:rsid w:val="00B63ED9"/>
    <w:rsid w:val="00B853A1"/>
    <w:rsid w:val="00B86A3A"/>
    <w:rsid w:val="00B97BA3"/>
    <w:rsid w:val="00B97F30"/>
    <w:rsid w:val="00BA2194"/>
    <w:rsid w:val="00BA45B1"/>
    <w:rsid w:val="00BA7A54"/>
    <w:rsid w:val="00BB1392"/>
    <w:rsid w:val="00BB18E7"/>
    <w:rsid w:val="00BB4B0C"/>
    <w:rsid w:val="00BB7BEA"/>
    <w:rsid w:val="00BB7DF9"/>
    <w:rsid w:val="00BC2D6F"/>
    <w:rsid w:val="00BD16B4"/>
    <w:rsid w:val="00BD65CA"/>
    <w:rsid w:val="00BD6761"/>
    <w:rsid w:val="00BE0449"/>
    <w:rsid w:val="00BE16B1"/>
    <w:rsid w:val="00BE23E5"/>
    <w:rsid w:val="00BE288C"/>
    <w:rsid w:val="00BE2D19"/>
    <w:rsid w:val="00BE36E0"/>
    <w:rsid w:val="00BE52CE"/>
    <w:rsid w:val="00BE6BCD"/>
    <w:rsid w:val="00BF14AD"/>
    <w:rsid w:val="00BF21DE"/>
    <w:rsid w:val="00BF6062"/>
    <w:rsid w:val="00BF7021"/>
    <w:rsid w:val="00C004EC"/>
    <w:rsid w:val="00C00B7B"/>
    <w:rsid w:val="00C067FE"/>
    <w:rsid w:val="00C11727"/>
    <w:rsid w:val="00C13179"/>
    <w:rsid w:val="00C13486"/>
    <w:rsid w:val="00C16A31"/>
    <w:rsid w:val="00C21680"/>
    <w:rsid w:val="00C24214"/>
    <w:rsid w:val="00C2645C"/>
    <w:rsid w:val="00C274EA"/>
    <w:rsid w:val="00C30696"/>
    <w:rsid w:val="00C342FB"/>
    <w:rsid w:val="00C36369"/>
    <w:rsid w:val="00C43DDB"/>
    <w:rsid w:val="00C46D74"/>
    <w:rsid w:val="00C52A40"/>
    <w:rsid w:val="00C532CA"/>
    <w:rsid w:val="00C53FB4"/>
    <w:rsid w:val="00C6103C"/>
    <w:rsid w:val="00C61B92"/>
    <w:rsid w:val="00C73F76"/>
    <w:rsid w:val="00C801E1"/>
    <w:rsid w:val="00C8257E"/>
    <w:rsid w:val="00C829FA"/>
    <w:rsid w:val="00C834F1"/>
    <w:rsid w:val="00C85F8A"/>
    <w:rsid w:val="00C92EF8"/>
    <w:rsid w:val="00C954DF"/>
    <w:rsid w:val="00CA0F69"/>
    <w:rsid w:val="00CA29C3"/>
    <w:rsid w:val="00CA4151"/>
    <w:rsid w:val="00CA4CF5"/>
    <w:rsid w:val="00CA5BB0"/>
    <w:rsid w:val="00CA60A1"/>
    <w:rsid w:val="00CB435E"/>
    <w:rsid w:val="00CC2A18"/>
    <w:rsid w:val="00CC30B5"/>
    <w:rsid w:val="00CD03DD"/>
    <w:rsid w:val="00CE1F03"/>
    <w:rsid w:val="00CE2D63"/>
    <w:rsid w:val="00CE388B"/>
    <w:rsid w:val="00CE3C13"/>
    <w:rsid w:val="00CE57BC"/>
    <w:rsid w:val="00CE6694"/>
    <w:rsid w:val="00CF00C9"/>
    <w:rsid w:val="00CF2568"/>
    <w:rsid w:val="00D0095B"/>
    <w:rsid w:val="00D01D39"/>
    <w:rsid w:val="00D03B14"/>
    <w:rsid w:val="00D04E01"/>
    <w:rsid w:val="00D056CB"/>
    <w:rsid w:val="00D07FB2"/>
    <w:rsid w:val="00D11D35"/>
    <w:rsid w:val="00D13CBB"/>
    <w:rsid w:val="00D219C0"/>
    <w:rsid w:val="00D242C4"/>
    <w:rsid w:val="00D24D41"/>
    <w:rsid w:val="00D34F7F"/>
    <w:rsid w:val="00D44378"/>
    <w:rsid w:val="00D567D7"/>
    <w:rsid w:val="00D60277"/>
    <w:rsid w:val="00D62B16"/>
    <w:rsid w:val="00D6692A"/>
    <w:rsid w:val="00D675F9"/>
    <w:rsid w:val="00D72B14"/>
    <w:rsid w:val="00D732B8"/>
    <w:rsid w:val="00D76E50"/>
    <w:rsid w:val="00D8175F"/>
    <w:rsid w:val="00D84A4E"/>
    <w:rsid w:val="00D86874"/>
    <w:rsid w:val="00D94928"/>
    <w:rsid w:val="00D96001"/>
    <w:rsid w:val="00D9778E"/>
    <w:rsid w:val="00DA5883"/>
    <w:rsid w:val="00DA5F79"/>
    <w:rsid w:val="00DA604D"/>
    <w:rsid w:val="00DB0055"/>
    <w:rsid w:val="00DB301A"/>
    <w:rsid w:val="00DB573C"/>
    <w:rsid w:val="00DC1780"/>
    <w:rsid w:val="00DC296A"/>
    <w:rsid w:val="00DC546E"/>
    <w:rsid w:val="00DC7FC0"/>
    <w:rsid w:val="00DD1166"/>
    <w:rsid w:val="00DD13BD"/>
    <w:rsid w:val="00DD20BD"/>
    <w:rsid w:val="00DD7816"/>
    <w:rsid w:val="00DE149D"/>
    <w:rsid w:val="00DE387A"/>
    <w:rsid w:val="00DE5479"/>
    <w:rsid w:val="00DE63A3"/>
    <w:rsid w:val="00DE69E3"/>
    <w:rsid w:val="00DE6C25"/>
    <w:rsid w:val="00DE7393"/>
    <w:rsid w:val="00DF40AD"/>
    <w:rsid w:val="00DF45DF"/>
    <w:rsid w:val="00DF735F"/>
    <w:rsid w:val="00DF7D10"/>
    <w:rsid w:val="00E00D2E"/>
    <w:rsid w:val="00E01691"/>
    <w:rsid w:val="00E02DA7"/>
    <w:rsid w:val="00E0359E"/>
    <w:rsid w:val="00E03E69"/>
    <w:rsid w:val="00E05DA0"/>
    <w:rsid w:val="00E11585"/>
    <w:rsid w:val="00E123CF"/>
    <w:rsid w:val="00E12C65"/>
    <w:rsid w:val="00E15EA3"/>
    <w:rsid w:val="00E17444"/>
    <w:rsid w:val="00E2034D"/>
    <w:rsid w:val="00E239A1"/>
    <w:rsid w:val="00E33E4A"/>
    <w:rsid w:val="00E340DC"/>
    <w:rsid w:val="00E34261"/>
    <w:rsid w:val="00E36053"/>
    <w:rsid w:val="00E420EE"/>
    <w:rsid w:val="00E42EF3"/>
    <w:rsid w:val="00E54843"/>
    <w:rsid w:val="00E55B3F"/>
    <w:rsid w:val="00E6113D"/>
    <w:rsid w:val="00E64D23"/>
    <w:rsid w:val="00E66C74"/>
    <w:rsid w:val="00E73EC2"/>
    <w:rsid w:val="00E74432"/>
    <w:rsid w:val="00E74ED1"/>
    <w:rsid w:val="00E76E1C"/>
    <w:rsid w:val="00E80946"/>
    <w:rsid w:val="00E822B8"/>
    <w:rsid w:val="00E82E30"/>
    <w:rsid w:val="00E85F48"/>
    <w:rsid w:val="00E875CC"/>
    <w:rsid w:val="00E90363"/>
    <w:rsid w:val="00E93955"/>
    <w:rsid w:val="00E9442B"/>
    <w:rsid w:val="00E968B9"/>
    <w:rsid w:val="00E9761D"/>
    <w:rsid w:val="00EA0995"/>
    <w:rsid w:val="00EA09A1"/>
    <w:rsid w:val="00EA21B7"/>
    <w:rsid w:val="00EC1A5D"/>
    <w:rsid w:val="00EC2F40"/>
    <w:rsid w:val="00EC312A"/>
    <w:rsid w:val="00EC7864"/>
    <w:rsid w:val="00ED09FE"/>
    <w:rsid w:val="00ED4C3E"/>
    <w:rsid w:val="00ED50A8"/>
    <w:rsid w:val="00ED7030"/>
    <w:rsid w:val="00EE1556"/>
    <w:rsid w:val="00EE1CB9"/>
    <w:rsid w:val="00EE37B2"/>
    <w:rsid w:val="00EE444C"/>
    <w:rsid w:val="00EE7ED4"/>
    <w:rsid w:val="00F00647"/>
    <w:rsid w:val="00F01481"/>
    <w:rsid w:val="00F026C9"/>
    <w:rsid w:val="00F054D4"/>
    <w:rsid w:val="00F13652"/>
    <w:rsid w:val="00F14692"/>
    <w:rsid w:val="00F21C8F"/>
    <w:rsid w:val="00F34FD9"/>
    <w:rsid w:val="00F37495"/>
    <w:rsid w:val="00F42EE5"/>
    <w:rsid w:val="00F461E7"/>
    <w:rsid w:val="00F468F3"/>
    <w:rsid w:val="00F52F13"/>
    <w:rsid w:val="00F53329"/>
    <w:rsid w:val="00F62222"/>
    <w:rsid w:val="00F704BB"/>
    <w:rsid w:val="00F71AAC"/>
    <w:rsid w:val="00F73AAC"/>
    <w:rsid w:val="00F73E37"/>
    <w:rsid w:val="00F74370"/>
    <w:rsid w:val="00F75AC6"/>
    <w:rsid w:val="00F764E8"/>
    <w:rsid w:val="00F77333"/>
    <w:rsid w:val="00F80FF1"/>
    <w:rsid w:val="00F827FA"/>
    <w:rsid w:val="00F92936"/>
    <w:rsid w:val="00F94671"/>
    <w:rsid w:val="00F94820"/>
    <w:rsid w:val="00F9774B"/>
    <w:rsid w:val="00FA5FB9"/>
    <w:rsid w:val="00FA770A"/>
    <w:rsid w:val="00FB14B6"/>
    <w:rsid w:val="00FB1B6D"/>
    <w:rsid w:val="00FB2C35"/>
    <w:rsid w:val="00FB5272"/>
    <w:rsid w:val="00FD0A5A"/>
    <w:rsid w:val="00FD0B9A"/>
    <w:rsid w:val="00FD113E"/>
    <w:rsid w:val="00FD376D"/>
    <w:rsid w:val="00FD6348"/>
    <w:rsid w:val="00FE1217"/>
    <w:rsid w:val="00FE5C8F"/>
    <w:rsid w:val="00FE7A90"/>
    <w:rsid w:val="00FF0E7F"/>
    <w:rsid w:val="00FF2488"/>
    <w:rsid w:val="00FF4464"/>
    <w:rsid w:val="00FF6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BF44D4D"/>
  <w15:chartTrackingRefBased/>
  <w15:docId w15:val="{865792F7-4515-4751-9D11-AA09FBB07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64D23"/>
  </w:style>
  <w:style w:type="paragraph" w:styleId="Pealkiri1">
    <w:name w:val="heading 1"/>
    <w:aliases w:val="GN 1,h1,T1,PAGE HEADING,Heading 1_TMP"/>
    <w:basedOn w:val="Normaallaad"/>
    <w:next w:val="1SwecoNormal"/>
    <w:link w:val="Pealkiri1Mrk"/>
    <w:qFormat/>
    <w:rsid w:val="00882E18"/>
    <w:pPr>
      <w:keepNext/>
      <w:numPr>
        <w:numId w:val="1"/>
      </w:numPr>
      <w:spacing w:before="480" w:after="120" w:line="240" w:lineRule="auto"/>
      <w:jc w:val="both"/>
      <w:outlineLvl w:val="0"/>
    </w:pPr>
    <w:rPr>
      <w:rFonts w:ascii="Arial" w:eastAsia="Times New Roman" w:hAnsi="Arial" w:cs="Times New Roman"/>
      <w:b/>
      <w:bCs/>
      <w:caps/>
      <w:sz w:val="24"/>
      <w:szCs w:val="24"/>
      <w:lang w:val="et-EE"/>
    </w:rPr>
  </w:style>
  <w:style w:type="paragraph" w:styleId="Pealkiri2">
    <w:name w:val="heading 2"/>
    <w:aliases w:val="GN 2"/>
    <w:basedOn w:val="Normaallaad"/>
    <w:next w:val="1SwecoNormal"/>
    <w:link w:val="Pealkiri2Mrk"/>
    <w:autoRedefine/>
    <w:qFormat/>
    <w:rsid w:val="006B1C43"/>
    <w:pPr>
      <w:keepNext/>
      <w:numPr>
        <w:ilvl w:val="1"/>
        <w:numId w:val="10"/>
      </w:numPr>
      <w:spacing w:before="360" w:after="120" w:line="240" w:lineRule="auto"/>
      <w:jc w:val="both"/>
      <w:outlineLvl w:val="1"/>
    </w:pPr>
    <w:rPr>
      <w:rFonts w:ascii="Arial" w:eastAsia="Times New Roman" w:hAnsi="Arial" w:cs="Arial"/>
      <w:b/>
      <w:bCs/>
      <w:sz w:val="24"/>
      <w:szCs w:val="24"/>
      <w:lang w:val="et-EE"/>
    </w:rPr>
  </w:style>
  <w:style w:type="paragraph" w:styleId="Pealkiri3">
    <w:name w:val="heading 3"/>
    <w:aliases w:val="Heading 3 Char1,GN 3,Pealkirja stiil 3,Otsikko a3,Heading 3_TMP"/>
    <w:basedOn w:val="Normaallaad"/>
    <w:next w:val="1SwecoNormal"/>
    <w:link w:val="Pealkiri3Mrk"/>
    <w:qFormat/>
    <w:rsid w:val="00960A33"/>
    <w:pPr>
      <w:keepNext/>
      <w:numPr>
        <w:ilvl w:val="2"/>
        <w:numId w:val="10"/>
      </w:numPr>
      <w:spacing w:before="240" w:after="120" w:line="23" w:lineRule="atLeast"/>
      <w:jc w:val="both"/>
      <w:outlineLvl w:val="2"/>
    </w:pPr>
    <w:rPr>
      <w:rFonts w:ascii="Arial" w:eastAsia="Times New Roman" w:hAnsi="Arial" w:cs="Arial"/>
      <w:b/>
      <w:bCs/>
      <w:sz w:val="24"/>
      <w:szCs w:val="24"/>
      <w:lang w:val="et-EE"/>
    </w:rPr>
  </w:style>
  <w:style w:type="paragraph" w:styleId="Pealkiri4">
    <w:name w:val="heading 4"/>
    <w:aliases w:val="GN 4,Heading 4_TMP"/>
    <w:basedOn w:val="Normaallaad"/>
    <w:next w:val="1SwecoNormal"/>
    <w:link w:val="Pealkiri4Mrk"/>
    <w:autoRedefine/>
    <w:qFormat/>
    <w:rsid w:val="00637BFA"/>
    <w:pPr>
      <w:keepNext/>
      <w:numPr>
        <w:ilvl w:val="3"/>
        <w:numId w:val="10"/>
      </w:numPr>
      <w:spacing w:before="240" w:after="120" w:line="240" w:lineRule="auto"/>
      <w:jc w:val="both"/>
      <w:outlineLvl w:val="3"/>
    </w:pPr>
    <w:rPr>
      <w:rFonts w:ascii="Arial" w:eastAsia="Times New Roman" w:hAnsi="Arial" w:cs="Times New Roman"/>
      <w:b/>
      <w:bCs/>
      <w:sz w:val="24"/>
      <w:szCs w:val="24"/>
      <w:lang w:val="x-none"/>
    </w:rPr>
  </w:style>
  <w:style w:type="paragraph" w:styleId="Pealkiri5">
    <w:name w:val="heading 5"/>
    <w:basedOn w:val="Normaallaad"/>
    <w:next w:val="Normaallaad"/>
    <w:link w:val="Pealkiri5Mrk"/>
    <w:qFormat/>
    <w:rsid w:val="00E239A1"/>
    <w:pPr>
      <w:numPr>
        <w:ilvl w:val="4"/>
        <w:numId w:val="10"/>
      </w:numPr>
      <w:spacing w:before="240" w:after="60" w:line="240" w:lineRule="auto"/>
      <w:jc w:val="both"/>
      <w:outlineLvl w:val="4"/>
    </w:pPr>
    <w:rPr>
      <w:rFonts w:ascii="Arial" w:eastAsia="Times New Roman" w:hAnsi="Arial" w:cs="Arial"/>
      <w:b/>
      <w:bCs/>
      <w:i/>
      <w:iCs/>
      <w:sz w:val="24"/>
      <w:szCs w:val="24"/>
    </w:rPr>
  </w:style>
  <w:style w:type="paragraph" w:styleId="Pealkiri6">
    <w:name w:val="heading 6"/>
    <w:basedOn w:val="Normaallaad"/>
    <w:next w:val="Normaallaad"/>
    <w:link w:val="Pealkiri6Mrk"/>
    <w:qFormat/>
    <w:rsid w:val="00882E18"/>
    <w:pPr>
      <w:numPr>
        <w:ilvl w:val="5"/>
        <w:numId w:val="1"/>
      </w:numPr>
      <w:spacing w:before="240" w:after="60" w:line="240" w:lineRule="auto"/>
      <w:outlineLvl w:val="5"/>
    </w:pPr>
    <w:rPr>
      <w:rFonts w:ascii="Times New Roman" w:eastAsia="Times New Roman" w:hAnsi="Times New Roman" w:cs="Times New Roman"/>
      <w:b/>
      <w:bCs/>
      <w:lang w:val="x-none"/>
    </w:rPr>
  </w:style>
  <w:style w:type="paragraph" w:styleId="Pealkiri7">
    <w:name w:val="heading 7"/>
    <w:basedOn w:val="Normaallaad"/>
    <w:next w:val="Normaallaad"/>
    <w:link w:val="Pealkiri7Mrk"/>
    <w:qFormat/>
    <w:rsid w:val="00882E18"/>
    <w:pPr>
      <w:numPr>
        <w:ilvl w:val="6"/>
        <w:numId w:val="1"/>
      </w:numPr>
      <w:spacing w:before="240" w:after="60" w:line="240" w:lineRule="auto"/>
      <w:outlineLvl w:val="6"/>
    </w:pPr>
    <w:rPr>
      <w:rFonts w:ascii="Times New Roman" w:eastAsia="Times New Roman" w:hAnsi="Times New Roman" w:cs="Times New Roman"/>
      <w:sz w:val="24"/>
      <w:szCs w:val="24"/>
      <w:lang w:val="x-none"/>
    </w:rPr>
  </w:style>
  <w:style w:type="paragraph" w:styleId="Pealkiri8">
    <w:name w:val="heading 8"/>
    <w:basedOn w:val="Normaallaad"/>
    <w:next w:val="Normaallaad"/>
    <w:link w:val="Pealkiri8Mrk"/>
    <w:qFormat/>
    <w:rsid w:val="00882E18"/>
    <w:pPr>
      <w:numPr>
        <w:ilvl w:val="7"/>
        <w:numId w:val="1"/>
      </w:numPr>
      <w:spacing w:before="240" w:after="60" w:line="240" w:lineRule="auto"/>
      <w:outlineLvl w:val="7"/>
    </w:pPr>
    <w:rPr>
      <w:rFonts w:ascii="Times New Roman" w:eastAsia="Times New Roman" w:hAnsi="Times New Roman" w:cs="Times New Roman"/>
      <w:i/>
      <w:iCs/>
      <w:sz w:val="24"/>
      <w:szCs w:val="24"/>
      <w:lang w:val="x-none"/>
    </w:rPr>
  </w:style>
  <w:style w:type="paragraph" w:styleId="Pealkiri9">
    <w:name w:val="heading 9"/>
    <w:basedOn w:val="Normaallaad"/>
    <w:next w:val="Normaallaad"/>
    <w:link w:val="Pealkiri9Mrk"/>
    <w:qFormat/>
    <w:rsid w:val="00882E18"/>
    <w:pPr>
      <w:numPr>
        <w:ilvl w:val="8"/>
        <w:numId w:val="1"/>
      </w:numPr>
      <w:spacing w:before="240" w:after="60" w:line="240" w:lineRule="auto"/>
      <w:outlineLvl w:val="8"/>
    </w:pPr>
    <w:rPr>
      <w:rFonts w:ascii="Arial" w:eastAsia="Times New Roman" w:hAnsi="Arial" w:cs="Times New Roman"/>
      <w:lang w:val="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84FBA"/>
    <w:pPr>
      <w:tabs>
        <w:tab w:val="center" w:pos="4703"/>
        <w:tab w:val="right" w:pos="9406"/>
      </w:tabs>
      <w:spacing w:after="0" w:line="240" w:lineRule="auto"/>
    </w:pPr>
  </w:style>
  <w:style w:type="character" w:customStyle="1" w:styleId="PisMrk">
    <w:name w:val="Päis Märk"/>
    <w:basedOn w:val="Liguvaikefont"/>
    <w:link w:val="Pis"/>
    <w:uiPriority w:val="99"/>
    <w:rsid w:val="00484FBA"/>
  </w:style>
  <w:style w:type="paragraph" w:styleId="Jalus">
    <w:name w:val="footer"/>
    <w:basedOn w:val="Normaallaad"/>
    <w:link w:val="JalusMrk"/>
    <w:uiPriority w:val="99"/>
    <w:unhideWhenUsed/>
    <w:rsid w:val="00484FBA"/>
    <w:pPr>
      <w:tabs>
        <w:tab w:val="center" w:pos="4703"/>
        <w:tab w:val="right" w:pos="9406"/>
      </w:tabs>
      <w:spacing w:after="0" w:line="240" w:lineRule="auto"/>
    </w:pPr>
  </w:style>
  <w:style w:type="character" w:customStyle="1" w:styleId="JalusMrk">
    <w:name w:val="Jalus Märk"/>
    <w:basedOn w:val="Liguvaikefont"/>
    <w:link w:val="Jalus"/>
    <w:uiPriority w:val="99"/>
    <w:rsid w:val="00484FBA"/>
  </w:style>
  <w:style w:type="character" w:customStyle="1" w:styleId="Pealkiri1Mrk">
    <w:name w:val="Pealkiri 1 Märk"/>
    <w:aliases w:val="GN 1 Märk,h1 Märk,T1 Märk,PAGE HEADING Märk,Heading 1_TMP Märk"/>
    <w:basedOn w:val="Liguvaikefont"/>
    <w:link w:val="Pealkiri1"/>
    <w:rsid w:val="00882E18"/>
    <w:rPr>
      <w:rFonts w:ascii="Arial" w:eastAsia="Times New Roman" w:hAnsi="Arial" w:cs="Times New Roman"/>
      <w:b/>
      <w:bCs/>
      <w:caps/>
      <w:sz w:val="24"/>
      <w:szCs w:val="24"/>
      <w:lang w:val="et-EE"/>
    </w:rPr>
  </w:style>
  <w:style w:type="character" w:customStyle="1" w:styleId="Pealkiri2Mrk">
    <w:name w:val="Pealkiri 2 Märk"/>
    <w:aliases w:val="GN 2 Märk"/>
    <w:basedOn w:val="Liguvaikefont"/>
    <w:link w:val="Pealkiri2"/>
    <w:rsid w:val="006B1C43"/>
    <w:rPr>
      <w:rFonts w:ascii="Arial" w:eastAsia="Times New Roman" w:hAnsi="Arial" w:cs="Arial"/>
      <w:b/>
      <w:bCs/>
      <w:sz w:val="24"/>
      <w:szCs w:val="24"/>
      <w:lang w:val="et-EE"/>
    </w:rPr>
  </w:style>
  <w:style w:type="character" w:customStyle="1" w:styleId="Pealkiri3Mrk">
    <w:name w:val="Pealkiri 3 Märk"/>
    <w:aliases w:val="Heading 3 Char1 Märk,GN 3 Märk,Pealkirja stiil 3 Märk,Otsikko a3 Märk,Heading 3_TMP Märk"/>
    <w:basedOn w:val="Liguvaikefont"/>
    <w:link w:val="Pealkiri3"/>
    <w:rsid w:val="00960A33"/>
    <w:rPr>
      <w:rFonts w:ascii="Arial" w:eastAsia="Times New Roman" w:hAnsi="Arial" w:cs="Arial"/>
      <w:b/>
      <w:bCs/>
      <w:sz w:val="24"/>
      <w:szCs w:val="24"/>
      <w:lang w:val="et-EE"/>
    </w:rPr>
  </w:style>
  <w:style w:type="character" w:customStyle="1" w:styleId="Pealkiri4Mrk">
    <w:name w:val="Pealkiri 4 Märk"/>
    <w:aliases w:val="GN 4 Märk,Heading 4_TMP Märk"/>
    <w:basedOn w:val="Liguvaikefont"/>
    <w:link w:val="Pealkiri4"/>
    <w:rsid w:val="00637BFA"/>
    <w:rPr>
      <w:rFonts w:ascii="Arial" w:eastAsia="Times New Roman" w:hAnsi="Arial" w:cs="Times New Roman"/>
      <w:b/>
      <w:bCs/>
      <w:sz w:val="24"/>
      <w:szCs w:val="24"/>
      <w:lang w:val="x-none"/>
    </w:rPr>
  </w:style>
  <w:style w:type="character" w:customStyle="1" w:styleId="Pealkiri5Mrk">
    <w:name w:val="Pealkiri 5 Märk"/>
    <w:basedOn w:val="Liguvaikefont"/>
    <w:link w:val="Pealkiri5"/>
    <w:rsid w:val="00E239A1"/>
    <w:rPr>
      <w:rFonts w:ascii="Arial" w:eastAsia="Times New Roman" w:hAnsi="Arial" w:cs="Arial"/>
      <w:b/>
      <w:bCs/>
      <w:i/>
      <w:iCs/>
      <w:sz w:val="24"/>
      <w:szCs w:val="24"/>
    </w:rPr>
  </w:style>
  <w:style w:type="character" w:customStyle="1" w:styleId="Pealkiri6Mrk">
    <w:name w:val="Pealkiri 6 Märk"/>
    <w:basedOn w:val="Liguvaikefont"/>
    <w:link w:val="Pealkiri6"/>
    <w:rsid w:val="00882E18"/>
    <w:rPr>
      <w:rFonts w:ascii="Times New Roman" w:eastAsia="Times New Roman" w:hAnsi="Times New Roman" w:cs="Times New Roman"/>
      <w:b/>
      <w:bCs/>
      <w:lang w:val="x-none"/>
    </w:rPr>
  </w:style>
  <w:style w:type="character" w:customStyle="1" w:styleId="Pealkiri7Mrk">
    <w:name w:val="Pealkiri 7 Märk"/>
    <w:basedOn w:val="Liguvaikefont"/>
    <w:link w:val="Pealkiri7"/>
    <w:rsid w:val="00882E18"/>
    <w:rPr>
      <w:rFonts w:ascii="Times New Roman" w:eastAsia="Times New Roman" w:hAnsi="Times New Roman" w:cs="Times New Roman"/>
      <w:sz w:val="24"/>
      <w:szCs w:val="24"/>
      <w:lang w:val="x-none"/>
    </w:rPr>
  </w:style>
  <w:style w:type="character" w:customStyle="1" w:styleId="Pealkiri8Mrk">
    <w:name w:val="Pealkiri 8 Märk"/>
    <w:basedOn w:val="Liguvaikefont"/>
    <w:link w:val="Pealkiri8"/>
    <w:rsid w:val="00882E18"/>
    <w:rPr>
      <w:rFonts w:ascii="Times New Roman" w:eastAsia="Times New Roman" w:hAnsi="Times New Roman" w:cs="Times New Roman"/>
      <w:i/>
      <w:iCs/>
      <w:sz w:val="24"/>
      <w:szCs w:val="24"/>
      <w:lang w:val="x-none"/>
    </w:rPr>
  </w:style>
  <w:style w:type="character" w:customStyle="1" w:styleId="Pealkiri9Mrk">
    <w:name w:val="Pealkiri 9 Märk"/>
    <w:basedOn w:val="Liguvaikefont"/>
    <w:link w:val="Pealkiri9"/>
    <w:rsid w:val="00882E18"/>
    <w:rPr>
      <w:rFonts w:ascii="Arial" w:eastAsia="Times New Roman" w:hAnsi="Arial" w:cs="Times New Roman"/>
      <w:lang w:val="x-none"/>
    </w:rPr>
  </w:style>
  <w:style w:type="paragraph" w:customStyle="1" w:styleId="1SwecoNormal">
    <w:name w:val="1. Sweco Normal"/>
    <w:basedOn w:val="Normaallaad"/>
    <w:link w:val="1SwecoNormalChar"/>
    <w:qFormat/>
    <w:rsid w:val="007F1974"/>
    <w:pPr>
      <w:spacing w:after="120" w:line="240" w:lineRule="auto"/>
      <w:jc w:val="both"/>
    </w:pPr>
    <w:rPr>
      <w:rFonts w:ascii="Arial" w:hAnsi="Arial" w:cs="Times New Roman"/>
      <w:sz w:val="24"/>
      <w:szCs w:val="24"/>
      <w:lang w:val="x-none"/>
    </w:rPr>
  </w:style>
  <w:style w:type="character" w:styleId="Hperlink">
    <w:name w:val="Hyperlink"/>
    <w:uiPriority w:val="99"/>
    <w:rsid w:val="00882E18"/>
    <w:rPr>
      <w:color w:val="0000FF"/>
      <w:u w:val="single"/>
    </w:rPr>
  </w:style>
  <w:style w:type="paragraph" w:styleId="SK3">
    <w:name w:val="toc 3"/>
    <w:basedOn w:val="Normaallaad"/>
    <w:next w:val="Normaallaad"/>
    <w:autoRedefine/>
    <w:uiPriority w:val="39"/>
    <w:unhideWhenUsed/>
    <w:rsid w:val="003421BF"/>
    <w:pPr>
      <w:tabs>
        <w:tab w:val="left" w:pos="1701"/>
        <w:tab w:val="right" w:leader="dot" w:pos="9923"/>
      </w:tabs>
      <w:spacing w:before="20" w:after="20" w:line="280" w:lineRule="exact"/>
      <w:ind w:left="993"/>
      <w:jc w:val="both"/>
    </w:pPr>
    <w:rPr>
      <w:rFonts w:ascii="Arial" w:eastAsia="Times New Roman" w:hAnsi="Arial" w:cs="Times New Roman"/>
      <w:sz w:val="24"/>
      <w:szCs w:val="24"/>
      <w:lang w:val="et-EE"/>
    </w:rPr>
  </w:style>
  <w:style w:type="paragraph" w:styleId="SK1">
    <w:name w:val="toc 1"/>
    <w:basedOn w:val="Normaallaad"/>
    <w:next w:val="Normaallaad"/>
    <w:autoRedefine/>
    <w:uiPriority w:val="39"/>
    <w:unhideWhenUsed/>
    <w:rsid w:val="00DD1166"/>
    <w:pPr>
      <w:tabs>
        <w:tab w:val="left" w:pos="9781"/>
        <w:tab w:val="right" w:pos="9923"/>
      </w:tabs>
      <w:spacing w:after="0" w:line="260" w:lineRule="atLeast"/>
      <w:ind w:left="426" w:hanging="284"/>
      <w:jc w:val="both"/>
    </w:pPr>
    <w:rPr>
      <w:rFonts w:ascii="Arial" w:eastAsia="Times New Roman" w:hAnsi="Arial" w:cs="Times New Roman"/>
      <w:sz w:val="24"/>
      <w:szCs w:val="24"/>
      <w:lang w:val="et-EE"/>
    </w:rPr>
  </w:style>
  <w:style w:type="paragraph" w:styleId="SK2">
    <w:name w:val="toc 2"/>
    <w:basedOn w:val="Normaallaad"/>
    <w:next w:val="Normaallaad"/>
    <w:autoRedefine/>
    <w:uiPriority w:val="39"/>
    <w:unhideWhenUsed/>
    <w:rsid w:val="003421BF"/>
    <w:pPr>
      <w:tabs>
        <w:tab w:val="left" w:pos="993"/>
        <w:tab w:val="left" w:pos="1320"/>
        <w:tab w:val="right" w:leader="dot" w:pos="9923"/>
      </w:tabs>
      <w:spacing w:before="20" w:after="20" w:line="280" w:lineRule="exact"/>
      <w:ind w:left="426"/>
      <w:jc w:val="both"/>
    </w:pPr>
    <w:rPr>
      <w:rFonts w:ascii="Arial" w:eastAsia="Times New Roman" w:hAnsi="Arial" w:cs="Times New Roman"/>
      <w:sz w:val="24"/>
      <w:szCs w:val="24"/>
      <w:lang w:val="et-EE"/>
    </w:rPr>
  </w:style>
  <w:style w:type="character" w:customStyle="1" w:styleId="1SwecoNormalChar">
    <w:name w:val="1. Sweco Normal Char"/>
    <w:link w:val="1SwecoNormal"/>
    <w:rsid w:val="007F1974"/>
    <w:rPr>
      <w:rFonts w:ascii="Arial" w:hAnsi="Arial" w:cs="Times New Roman"/>
      <w:sz w:val="24"/>
      <w:szCs w:val="24"/>
      <w:lang w:val="x-none"/>
    </w:rPr>
  </w:style>
  <w:style w:type="paragraph" w:styleId="Sisukorrapealkiri">
    <w:name w:val="TOC Heading"/>
    <w:basedOn w:val="Pealkiri1"/>
    <w:next w:val="Normaallaad"/>
    <w:uiPriority w:val="39"/>
    <w:qFormat/>
    <w:rsid w:val="00882E18"/>
    <w:pPr>
      <w:keepLines/>
      <w:numPr>
        <w:numId w:val="0"/>
      </w:numPr>
      <w:spacing w:after="0" w:line="276" w:lineRule="auto"/>
      <w:jc w:val="left"/>
      <w:outlineLvl w:val="9"/>
    </w:pPr>
    <w:rPr>
      <w:rFonts w:ascii="Cambria" w:eastAsia="MS Gothic" w:hAnsi="Cambria"/>
      <w:caps w:val="0"/>
      <w:color w:val="365F91"/>
      <w:sz w:val="28"/>
      <w:szCs w:val="28"/>
      <w:lang w:val="en-US" w:eastAsia="ja-JP"/>
    </w:rPr>
  </w:style>
  <w:style w:type="character" w:styleId="Raamatupealkiri">
    <w:name w:val="Book Title"/>
    <w:uiPriority w:val="33"/>
    <w:qFormat/>
    <w:rsid w:val="00882E18"/>
    <w:rPr>
      <w:rFonts w:ascii="Arial" w:hAnsi="Arial"/>
      <w:b/>
      <w:caps/>
      <w:sz w:val="28"/>
      <w:szCs w:val="24"/>
    </w:rPr>
  </w:style>
  <w:style w:type="paragraph" w:styleId="Jutumullitekst">
    <w:name w:val="Balloon Text"/>
    <w:basedOn w:val="Normaallaad"/>
    <w:link w:val="JutumullitekstMrk"/>
    <w:uiPriority w:val="99"/>
    <w:semiHidden/>
    <w:unhideWhenUsed/>
    <w:rsid w:val="007D420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D420F"/>
    <w:rPr>
      <w:rFonts w:ascii="Segoe UI" w:hAnsi="Segoe UI" w:cs="Segoe UI"/>
      <w:sz w:val="18"/>
      <w:szCs w:val="18"/>
    </w:rPr>
  </w:style>
  <w:style w:type="paragraph" w:customStyle="1" w:styleId="Tiitelleht">
    <w:name w:val="Tiitelleht"/>
    <w:basedOn w:val="Kehatekst"/>
    <w:rsid w:val="007B1D30"/>
    <w:pPr>
      <w:suppressAutoHyphens/>
      <w:spacing w:before="120" w:line="240" w:lineRule="auto"/>
    </w:pPr>
    <w:rPr>
      <w:rFonts w:ascii="Arial" w:eastAsia="Times New Roman" w:hAnsi="Arial" w:cs="Arial"/>
      <w:bCs/>
      <w:sz w:val="24"/>
      <w:szCs w:val="24"/>
      <w:lang w:val="et-EE" w:eastAsia="ar-SA"/>
    </w:rPr>
  </w:style>
  <w:style w:type="paragraph" w:styleId="Kehatekst">
    <w:name w:val="Body Text"/>
    <w:basedOn w:val="Normaallaad"/>
    <w:link w:val="KehatekstMrk"/>
    <w:unhideWhenUsed/>
    <w:rsid w:val="007B1D30"/>
    <w:pPr>
      <w:spacing w:after="120"/>
    </w:pPr>
  </w:style>
  <w:style w:type="character" w:customStyle="1" w:styleId="KehatekstMrk">
    <w:name w:val="Kehatekst Märk"/>
    <w:basedOn w:val="Liguvaikefont"/>
    <w:link w:val="Kehatekst"/>
    <w:rsid w:val="007B1D30"/>
  </w:style>
  <w:style w:type="paragraph" w:customStyle="1" w:styleId="ETPGrupp">
    <w:name w:val="ETP Grupp"/>
    <w:basedOn w:val="Normaallaad"/>
    <w:link w:val="ETPGruppChar"/>
    <w:qFormat/>
    <w:rsid w:val="00EE1CB9"/>
    <w:pPr>
      <w:spacing w:after="120" w:line="240" w:lineRule="auto"/>
      <w:jc w:val="both"/>
    </w:pPr>
    <w:rPr>
      <w:rFonts w:ascii="Arial" w:eastAsia="Times New Roman" w:hAnsi="Arial" w:cs="Times New Roman"/>
      <w:szCs w:val="24"/>
      <w:lang w:val="x-none"/>
    </w:rPr>
  </w:style>
  <w:style w:type="character" w:styleId="Lehekljenumber">
    <w:name w:val="page number"/>
    <w:basedOn w:val="Liguvaikefont"/>
    <w:rsid w:val="00EE1CB9"/>
  </w:style>
  <w:style w:type="paragraph" w:customStyle="1" w:styleId="zDokumenttyp">
    <w:name w:val="zDokumenttyp"/>
    <w:basedOn w:val="Normaallaad"/>
    <w:next w:val="Pis"/>
    <w:rsid w:val="00EE1CB9"/>
    <w:pPr>
      <w:tabs>
        <w:tab w:val="left" w:pos="0"/>
        <w:tab w:val="left" w:pos="567"/>
        <w:tab w:val="left" w:pos="1276"/>
        <w:tab w:val="left" w:pos="2552"/>
        <w:tab w:val="left" w:pos="3828"/>
        <w:tab w:val="left" w:pos="5103"/>
        <w:tab w:val="left" w:pos="6379"/>
        <w:tab w:val="right" w:pos="8364"/>
      </w:tabs>
      <w:spacing w:after="0" w:line="360" w:lineRule="exact"/>
      <w:jc w:val="both"/>
    </w:pPr>
    <w:rPr>
      <w:rFonts w:ascii="Arial" w:eastAsia="Times New Roman" w:hAnsi="Arial" w:cs="Times New Roman"/>
      <w:caps/>
      <w:spacing w:val="26"/>
      <w:sz w:val="30"/>
      <w:szCs w:val="20"/>
      <w:lang w:val="en-GB" w:eastAsia="sv-SE"/>
    </w:rPr>
  </w:style>
  <w:style w:type="character" w:customStyle="1" w:styleId="SwecoFretag">
    <w:name w:val="SwecoFöretag"/>
    <w:rsid w:val="00EE1CB9"/>
    <w:rPr>
      <w:rFonts w:ascii="Swecologotypes0" w:hAnsi="Swecologotypes0"/>
      <w:sz w:val="30"/>
    </w:rPr>
  </w:style>
  <w:style w:type="paragraph" w:styleId="Kehatekst2">
    <w:name w:val="Body Text 2"/>
    <w:basedOn w:val="Normaallaad"/>
    <w:link w:val="Kehatekst2Mrk"/>
    <w:uiPriority w:val="99"/>
    <w:unhideWhenUsed/>
    <w:rsid w:val="00EE1CB9"/>
    <w:pPr>
      <w:spacing w:after="120" w:line="480" w:lineRule="auto"/>
      <w:jc w:val="both"/>
    </w:pPr>
    <w:rPr>
      <w:rFonts w:ascii="Times New Roman" w:eastAsia="Times New Roman" w:hAnsi="Times New Roman" w:cs="Times New Roman"/>
      <w:sz w:val="24"/>
      <w:szCs w:val="24"/>
    </w:rPr>
  </w:style>
  <w:style w:type="character" w:customStyle="1" w:styleId="Kehatekst2Mrk">
    <w:name w:val="Kehatekst 2 Märk"/>
    <w:basedOn w:val="Liguvaikefont"/>
    <w:link w:val="Kehatekst2"/>
    <w:uiPriority w:val="99"/>
    <w:rsid w:val="00EE1CB9"/>
    <w:rPr>
      <w:rFonts w:ascii="Times New Roman" w:eastAsia="Times New Roman" w:hAnsi="Times New Roman" w:cs="Times New Roman"/>
      <w:sz w:val="24"/>
      <w:szCs w:val="24"/>
    </w:rPr>
  </w:style>
  <w:style w:type="character" w:customStyle="1" w:styleId="Taandegakehatekst2Mrk">
    <w:name w:val="Taandega kehatekst 2 Märk"/>
    <w:link w:val="Taandegakehatekst2"/>
    <w:semiHidden/>
    <w:rsid w:val="00EE1CB9"/>
    <w:rPr>
      <w:sz w:val="24"/>
      <w:szCs w:val="24"/>
    </w:rPr>
  </w:style>
  <w:style w:type="paragraph" w:styleId="Taandegakehatekst2">
    <w:name w:val="Body Text Indent 2"/>
    <w:basedOn w:val="Normaallaad"/>
    <w:link w:val="Taandegakehatekst2Mrk"/>
    <w:semiHidden/>
    <w:rsid w:val="00EE1CB9"/>
    <w:pPr>
      <w:spacing w:after="0" w:line="240" w:lineRule="auto"/>
      <w:ind w:left="708"/>
      <w:jc w:val="both"/>
    </w:pPr>
    <w:rPr>
      <w:sz w:val="24"/>
      <w:szCs w:val="24"/>
    </w:rPr>
  </w:style>
  <w:style w:type="character" w:customStyle="1" w:styleId="BodyTextIndent2Char1">
    <w:name w:val="Body Text Indent 2 Char1"/>
    <w:basedOn w:val="Liguvaikefont"/>
    <w:semiHidden/>
    <w:rsid w:val="00EE1CB9"/>
  </w:style>
  <w:style w:type="paragraph" w:styleId="Taandegakehatekst">
    <w:name w:val="Body Text Indent"/>
    <w:basedOn w:val="Normaallaad"/>
    <w:link w:val="TaandegakehatekstMrk"/>
    <w:semiHidden/>
    <w:rsid w:val="00EE1CB9"/>
    <w:pPr>
      <w:spacing w:after="0" w:line="240" w:lineRule="auto"/>
      <w:ind w:left="708"/>
      <w:jc w:val="both"/>
    </w:pPr>
    <w:rPr>
      <w:rFonts w:ascii="Times New Roman" w:eastAsia="Times New Roman" w:hAnsi="Times New Roman" w:cs="Times New Roman"/>
      <w:color w:val="0000FF"/>
      <w:sz w:val="24"/>
      <w:szCs w:val="20"/>
      <w:lang w:val="en-AU"/>
    </w:rPr>
  </w:style>
  <w:style w:type="character" w:customStyle="1" w:styleId="TaandegakehatekstMrk">
    <w:name w:val="Taandega kehatekst Märk"/>
    <w:basedOn w:val="Liguvaikefont"/>
    <w:link w:val="Taandegakehatekst"/>
    <w:semiHidden/>
    <w:rsid w:val="00EE1CB9"/>
    <w:rPr>
      <w:rFonts w:ascii="Times New Roman" w:eastAsia="Times New Roman" w:hAnsi="Times New Roman" w:cs="Times New Roman"/>
      <w:color w:val="0000FF"/>
      <w:sz w:val="24"/>
      <w:szCs w:val="20"/>
      <w:lang w:val="en-AU"/>
    </w:rPr>
  </w:style>
  <w:style w:type="character" w:customStyle="1" w:styleId="Kehatekst3Mrk">
    <w:name w:val="Kehatekst 3 Märk"/>
    <w:link w:val="Kehatekst3"/>
    <w:semiHidden/>
    <w:rsid w:val="00EE1CB9"/>
    <w:rPr>
      <w:rFonts w:ascii="Arial" w:hAnsi="Arial" w:cs="Arial"/>
      <w:bCs/>
      <w:color w:val="000000"/>
      <w:sz w:val="24"/>
      <w:szCs w:val="24"/>
    </w:rPr>
  </w:style>
  <w:style w:type="paragraph" w:styleId="Kehatekst3">
    <w:name w:val="Body Text 3"/>
    <w:basedOn w:val="Normaallaad"/>
    <w:link w:val="Kehatekst3Mrk"/>
    <w:semiHidden/>
    <w:rsid w:val="00EE1CB9"/>
    <w:pPr>
      <w:suppressAutoHyphens/>
      <w:spacing w:after="0" w:line="240" w:lineRule="auto"/>
      <w:jc w:val="both"/>
    </w:pPr>
    <w:rPr>
      <w:rFonts w:ascii="Arial" w:hAnsi="Arial" w:cs="Arial"/>
      <w:bCs/>
      <w:color w:val="000000"/>
      <w:sz w:val="24"/>
      <w:szCs w:val="24"/>
    </w:rPr>
  </w:style>
  <w:style w:type="character" w:customStyle="1" w:styleId="BodyText3Char1">
    <w:name w:val="Body Text 3 Char1"/>
    <w:basedOn w:val="Liguvaikefont"/>
    <w:semiHidden/>
    <w:rsid w:val="00EE1CB9"/>
    <w:rPr>
      <w:sz w:val="16"/>
      <w:szCs w:val="16"/>
    </w:rPr>
  </w:style>
  <w:style w:type="paragraph" w:styleId="Loendilik">
    <w:name w:val="List Paragraph"/>
    <w:aliases w:val="SP-List Paragraph,AK loend"/>
    <w:basedOn w:val="Normaallaad"/>
    <w:link w:val="LoendilikMrk"/>
    <w:uiPriority w:val="34"/>
    <w:qFormat/>
    <w:rsid w:val="00EE1CB9"/>
    <w:pPr>
      <w:spacing w:after="0" w:line="240" w:lineRule="auto"/>
      <w:ind w:left="708"/>
      <w:jc w:val="both"/>
    </w:pPr>
    <w:rPr>
      <w:rFonts w:ascii="Arial" w:eastAsia="Times New Roman" w:hAnsi="Arial" w:cs="Times New Roman"/>
      <w:sz w:val="24"/>
      <w:szCs w:val="24"/>
      <w:lang w:val="et-EE"/>
    </w:rPr>
  </w:style>
  <w:style w:type="paragraph" w:styleId="Normaallaadveeb">
    <w:name w:val="Normal (Web)"/>
    <w:basedOn w:val="Normaallaad"/>
    <w:uiPriority w:val="99"/>
    <w:semiHidden/>
    <w:unhideWhenUsed/>
    <w:rsid w:val="00EE1CB9"/>
    <w:pPr>
      <w:spacing w:before="100" w:beforeAutospacing="1" w:after="100" w:afterAutospacing="1" w:line="240" w:lineRule="auto"/>
      <w:jc w:val="both"/>
    </w:pPr>
    <w:rPr>
      <w:rFonts w:ascii="Times New Roman" w:eastAsia="Times New Roman" w:hAnsi="Times New Roman" w:cs="Times New Roman"/>
      <w:sz w:val="24"/>
      <w:szCs w:val="24"/>
      <w:lang w:val="et-EE" w:eastAsia="et-EE"/>
    </w:rPr>
  </w:style>
  <w:style w:type="character" w:styleId="Tugev">
    <w:name w:val="Strong"/>
    <w:uiPriority w:val="22"/>
    <w:qFormat/>
    <w:rsid w:val="00EE1CB9"/>
    <w:rPr>
      <w:b/>
      <w:bCs/>
    </w:rPr>
  </w:style>
  <w:style w:type="paragraph" w:styleId="Vahedeta">
    <w:name w:val="No Spacing"/>
    <w:uiPriority w:val="99"/>
    <w:qFormat/>
    <w:rsid w:val="00EE1CB9"/>
    <w:pPr>
      <w:spacing w:after="0" w:line="240" w:lineRule="auto"/>
    </w:pPr>
    <w:rPr>
      <w:rFonts w:ascii="Calibri" w:eastAsia="Times New Roman" w:hAnsi="Calibri" w:cs="Calibri"/>
      <w:b/>
      <w:bCs/>
      <w:smallCaps/>
      <w:lang w:val="et-EE"/>
    </w:rPr>
  </w:style>
  <w:style w:type="table" w:styleId="Kontuurtabel">
    <w:name w:val="Table Grid"/>
    <w:basedOn w:val="Normaaltabel"/>
    <w:uiPriority w:val="59"/>
    <w:rsid w:val="00EE1CB9"/>
    <w:pPr>
      <w:spacing w:after="0" w:line="240" w:lineRule="auto"/>
    </w:pPr>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Pealkiri1"/>
    <w:autoRedefine/>
    <w:rsid w:val="00EE1CB9"/>
    <w:pPr>
      <w:numPr>
        <w:numId w:val="3"/>
      </w:numPr>
      <w:spacing w:before="120"/>
    </w:pPr>
    <w:rPr>
      <w:rFonts w:cs="Arial"/>
      <w:kern w:val="32"/>
      <w:sz w:val="28"/>
      <w:szCs w:val="32"/>
      <w:lang w:val="en-US"/>
    </w:rPr>
  </w:style>
  <w:style w:type="paragraph" w:customStyle="1" w:styleId="Style2">
    <w:name w:val="Style2"/>
    <w:basedOn w:val="Pealkiri2"/>
    <w:autoRedefine/>
    <w:rsid w:val="00EE1CB9"/>
    <w:pPr>
      <w:numPr>
        <w:ilvl w:val="0"/>
        <w:numId w:val="0"/>
      </w:numPr>
      <w:spacing w:before="120" w:line="264" w:lineRule="auto"/>
    </w:pPr>
    <w:rPr>
      <w:lang w:val="x-none"/>
    </w:rPr>
  </w:style>
  <w:style w:type="paragraph" w:customStyle="1" w:styleId="Style3">
    <w:name w:val="Style3"/>
    <w:basedOn w:val="Normaallaad"/>
    <w:rsid w:val="00EE1CB9"/>
    <w:pPr>
      <w:spacing w:after="0" w:line="240" w:lineRule="auto"/>
      <w:jc w:val="both"/>
    </w:pPr>
    <w:rPr>
      <w:rFonts w:ascii="Arial" w:eastAsia="Times New Roman" w:hAnsi="Arial" w:cs="Times New Roman"/>
      <w:sz w:val="24"/>
      <w:szCs w:val="24"/>
      <w:u w:val="single"/>
      <w:lang w:val="et-EE"/>
    </w:rPr>
  </w:style>
  <w:style w:type="paragraph" w:customStyle="1" w:styleId="StyleNormal">
    <w:name w:val="StyleNormal"/>
    <w:basedOn w:val="Normaallaad"/>
    <w:rsid w:val="00EE1CB9"/>
    <w:pPr>
      <w:spacing w:after="0" w:line="240" w:lineRule="auto"/>
      <w:jc w:val="both"/>
    </w:pPr>
    <w:rPr>
      <w:rFonts w:ascii="Arial" w:eastAsia="Times New Roman" w:hAnsi="Arial" w:cs="Times New Roman"/>
      <w:sz w:val="24"/>
      <w:szCs w:val="24"/>
      <w:lang w:val="et-EE"/>
    </w:rPr>
  </w:style>
  <w:style w:type="paragraph" w:customStyle="1" w:styleId="StyleNormal10">
    <w:name w:val="StyleNormal10"/>
    <w:basedOn w:val="Normaallaad"/>
    <w:rsid w:val="00EE1CB9"/>
    <w:pPr>
      <w:spacing w:after="0" w:line="240" w:lineRule="auto"/>
      <w:jc w:val="both"/>
    </w:pPr>
    <w:rPr>
      <w:rFonts w:ascii="Arial" w:eastAsia="Times New Roman" w:hAnsi="Arial" w:cs="Times New Roman"/>
      <w:sz w:val="20"/>
      <w:szCs w:val="24"/>
      <w:lang w:val="et-EE"/>
    </w:rPr>
  </w:style>
  <w:style w:type="paragraph" w:styleId="SK4">
    <w:name w:val="toc 4"/>
    <w:basedOn w:val="Normaallaad"/>
    <w:next w:val="Normaallaad"/>
    <w:autoRedefine/>
    <w:uiPriority w:val="39"/>
    <w:unhideWhenUsed/>
    <w:rsid w:val="003421BF"/>
    <w:pPr>
      <w:tabs>
        <w:tab w:val="left" w:pos="2694"/>
        <w:tab w:val="right" w:leader="dot" w:pos="9923"/>
      </w:tabs>
      <w:spacing w:before="20" w:after="20" w:line="280" w:lineRule="exact"/>
      <w:ind w:left="660" w:firstLine="1041"/>
      <w:jc w:val="both"/>
    </w:pPr>
    <w:rPr>
      <w:rFonts w:ascii="Calibri" w:eastAsia="Times New Roman" w:hAnsi="Calibri" w:cs="Times New Roman"/>
      <w:lang w:val="et-EE" w:eastAsia="et-EE"/>
    </w:rPr>
  </w:style>
  <w:style w:type="paragraph" w:styleId="SK5">
    <w:name w:val="toc 5"/>
    <w:basedOn w:val="Normaallaad"/>
    <w:next w:val="Normaallaad"/>
    <w:autoRedefine/>
    <w:uiPriority w:val="39"/>
    <w:unhideWhenUsed/>
    <w:rsid w:val="003C2B3C"/>
    <w:pPr>
      <w:tabs>
        <w:tab w:val="left" w:pos="3402"/>
        <w:tab w:val="right" w:leader="dot" w:pos="9923"/>
      </w:tabs>
      <w:spacing w:before="60" w:after="60" w:line="240" w:lineRule="atLeast"/>
      <w:ind w:left="880" w:firstLine="1530"/>
      <w:jc w:val="both"/>
    </w:pPr>
    <w:rPr>
      <w:rFonts w:ascii="Calibri" w:eastAsia="Times New Roman" w:hAnsi="Calibri" w:cs="Times New Roman"/>
      <w:lang w:val="et-EE" w:eastAsia="et-EE"/>
    </w:rPr>
  </w:style>
  <w:style w:type="paragraph" w:styleId="SK6">
    <w:name w:val="toc 6"/>
    <w:basedOn w:val="Normaallaad"/>
    <w:next w:val="Normaallaad"/>
    <w:autoRedefine/>
    <w:uiPriority w:val="39"/>
    <w:unhideWhenUsed/>
    <w:rsid w:val="00EE1CB9"/>
    <w:pPr>
      <w:spacing w:after="100" w:line="276" w:lineRule="auto"/>
      <w:ind w:left="1100"/>
      <w:jc w:val="both"/>
    </w:pPr>
    <w:rPr>
      <w:rFonts w:ascii="Calibri" w:eastAsia="Times New Roman" w:hAnsi="Calibri" w:cs="Times New Roman"/>
      <w:lang w:val="et-EE" w:eastAsia="et-EE"/>
    </w:rPr>
  </w:style>
  <w:style w:type="paragraph" w:styleId="SK7">
    <w:name w:val="toc 7"/>
    <w:basedOn w:val="Normaallaad"/>
    <w:next w:val="Normaallaad"/>
    <w:autoRedefine/>
    <w:uiPriority w:val="39"/>
    <w:unhideWhenUsed/>
    <w:rsid w:val="00EE1CB9"/>
    <w:pPr>
      <w:spacing w:after="100" w:line="276" w:lineRule="auto"/>
      <w:ind w:left="1320"/>
      <w:jc w:val="both"/>
    </w:pPr>
    <w:rPr>
      <w:rFonts w:ascii="Calibri" w:eastAsia="Times New Roman" w:hAnsi="Calibri" w:cs="Times New Roman"/>
      <w:lang w:val="et-EE" w:eastAsia="et-EE"/>
    </w:rPr>
  </w:style>
  <w:style w:type="paragraph" w:styleId="SK8">
    <w:name w:val="toc 8"/>
    <w:basedOn w:val="Normaallaad"/>
    <w:next w:val="Normaallaad"/>
    <w:autoRedefine/>
    <w:uiPriority w:val="39"/>
    <w:unhideWhenUsed/>
    <w:rsid w:val="00EE1CB9"/>
    <w:pPr>
      <w:spacing w:after="100" w:line="276" w:lineRule="auto"/>
      <w:ind w:left="1540"/>
      <w:jc w:val="both"/>
    </w:pPr>
    <w:rPr>
      <w:rFonts w:ascii="Calibri" w:eastAsia="Times New Roman" w:hAnsi="Calibri" w:cs="Times New Roman"/>
      <w:lang w:val="et-EE" w:eastAsia="et-EE"/>
    </w:rPr>
  </w:style>
  <w:style w:type="paragraph" w:styleId="SK9">
    <w:name w:val="toc 9"/>
    <w:basedOn w:val="Normaallaad"/>
    <w:next w:val="Normaallaad"/>
    <w:autoRedefine/>
    <w:uiPriority w:val="39"/>
    <w:unhideWhenUsed/>
    <w:rsid w:val="00EE1CB9"/>
    <w:pPr>
      <w:spacing w:after="100" w:line="276" w:lineRule="auto"/>
      <w:ind w:left="1760"/>
      <w:jc w:val="both"/>
    </w:pPr>
    <w:rPr>
      <w:rFonts w:ascii="Calibri" w:eastAsia="Times New Roman" w:hAnsi="Calibri" w:cs="Times New Roman"/>
      <w:lang w:val="et-EE" w:eastAsia="et-EE"/>
    </w:rPr>
  </w:style>
  <w:style w:type="paragraph" w:customStyle="1" w:styleId="western1">
    <w:name w:val="western1"/>
    <w:basedOn w:val="Normaallaad"/>
    <w:rsid w:val="00EE1CB9"/>
    <w:pPr>
      <w:spacing w:before="100" w:beforeAutospacing="1" w:after="119" w:line="240" w:lineRule="auto"/>
    </w:pPr>
    <w:rPr>
      <w:rFonts w:ascii="Times New Roman" w:eastAsia="Times New Roman" w:hAnsi="Times New Roman" w:cs="Times New Roman"/>
      <w:i/>
      <w:iCs/>
      <w:sz w:val="24"/>
      <w:szCs w:val="24"/>
      <w:lang w:val="et-EE" w:eastAsia="et-EE"/>
    </w:rPr>
  </w:style>
  <w:style w:type="paragraph" w:customStyle="1" w:styleId="Tabelipis">
    <w:name w:val="Tabeli p?is"/>
    <w:basedOn w:val="Normaallaad"/>
    <w:rsid w:val="00EE1CB9"/>
    <w:pPr>
      <w:keepNext/>
      <w:overflowPunct w:val="0"/>
      <w:autoSpaceDE w:val="0"/>
      <w:autoSpaceDN w:val="0"/>
      <w:adjustRightInd w:val="0"/>
      <w:spacing w:after="60" w:line="240" w:lineRule="auto"/>
      <w:textAlignment w:val="baseline"/>
    </w:pPr>
    <w:rPr>
      <w:rFonts w:ascii="Times New Roman" w:eastAsia="Times New Roman" w:hAnsi="Times New Roman" w:cs="Times New Roman"/>
      <w:spacing w:val="-3"/>
      <w:szCs w:val="20"/>
      <w:lang w:val="et-EE" w:eastAsia="et-EE"/>
    </w:rPr>
  </w:style>
  <w:style w:type="paragraph" w:customStyle="1" w:styleId="BodyText21">
    <w:name w:val="Body Text 21"/>
    <w:basedOn w:val="Normaallaad"/>
    <w:rsid w:val="00EE1CB9"/>
    <w:pPr>
      <w:overflowPunct w:val="0"/>
      <w:autoSpaceDE w:val="0"/>
      <w:autoSpaceDN w:val="0"/>
      <w:adjustRightInd w:val="0"/>
      <w:spacing w:after="0" w:line="240" w:lineRule="auto"/>
      <w:jc w:val="both"/>
      <w:textAlignment w:val="baseline"/>
    </w:pPr>
    <w:rPr>
      <w:rFonts w:ascii="Times New Roman" w:eastAsia="Times New Roman" w:hAnsi="Times New Roman" w:cs="Times New Roman"/>
      <w:noProof/>
      <w:szCs w:val="20"/>
      <w:lang w:val="et-EE" w:eastAsia="et-EE"/>
    </w:rPr>
  </w:style>
  <w:style w:type="character" w:customStyle="1" w:styleId="ETPGruppChar">
    <w:name w:val="ETP Grupp Char"/>
    <w:link w:val="ETPGrupp"/>
    <w:rsid w:val="00EE1CB9"/>
    <w:rPr>
      <w:rFonts w:ascii="Arial" w:eastAsia="Times New Roman" w:hAnsi="Arial" w:cs="Times New Roman"/>
      <w:szCs w:val="24"/>
      <w:lang w:val="x-none"/>
    </w:rPr>
  </w:style>
  <w:style w:type="character" w:customStyle="1" w:styleId="ETPGruppMrk">
    <w:name w:val="ETP Grupp Märk"/>
    <w:uiPriority w:val="99"/>
    <w:rsid w:val="00EE1CB9"/>
    <w:rPr>
      <w:rFonts w:ascii="Arial" w:hAnsi="Arial"/>
      <w:sz w:val="24"/>
      <w:szCs w:val="24"/>
      <w:lang w:eastAsia="en-US"/>
    </w:rPr>
  </w:style>
  <w:style w:type="paragraph" w:customStyle="1" w:styleId="WW-BodyText2">
    <w:name w:val="WW-Body Text 2"/>
    <w:basedOn w:val="Normaallaad"/>
    <w:rsid w:val="00EE1CB9"/>
    <w:pPr>
      <w:suppressAutoHyphens/>
      <w:spacing w:after="0" w:line="360" w:lineRule="auto"/>
      <w:jc w:val="both"/>
    </w:pPr>
    <w:rPr>
      <w:rFonts w:ascii="Times New Roman" w:eastAsia="Times New Roman" w:hAnsi="Times New Roman" w:cs="Times New Roman"/>
      <w:sz w:val="24"/>
      <w:szCs w:val="20"/>
      <w:lang w:val="en-GB" w:eastAsia="ar-SA"/>
    </w:rPr>
  </w:style>
  <w:style w:type="paragraph" w:customStyle="1" w:styleId="DefaultText">
    <w:name w:val="Default Text"/>
    <w:basedOn w:val="Normaallaad"/>
    <w:rsid w:val="00EE1CB9"/>
    <w:pPr>
      <w:overflowPunct w:val="0"/>
      <w:autoSpaceDE w:val="0"/>
      <w:autoSpaceDN w:val="0"/>
      <w:adjustRightInd w:val="0"/>
      <w:spacing w:after="0" w:line="360" w:lineRule="auto"/>
    </w:pPr>
    <w:rPr>
      <w:rFonts w:ascii="Arial" w:eastAsia="Times New Roman" w:hAnsi="Arial" w:cs="Times New Roman"/>
      <w:sz w:val="24"/>
      <w:szCs w:val="20"/>
    </w:rPr>
  </w:style>
  <w:style w:type="character" w:customStyle="1" w:styleId="st">
    <w:name w:val="st"/>
    <w:rsid w:val="00EE1CB9"/>
  </w:style>
  <w:style w:type="paragraph" w:customStyle="1" w:styleId="Standard">
    <w:name w:val="Standard"/>
    <w:rsid w:val="00EE1CB9"/>
    <w:pPr>
      <w:spacing w:after="0" w:line="240" w:lineRule="auto"/>
    </w:pPr>
    <w:rPr>
      <w:rFonts w:ascii="Times New Roman" w:eastAsia="Times New Roman" w:hAnsi="Times New Roman" w:cs="Times New Roman"/>
      <w:snapToGrid w:val="0"/>
      <w:sz w:val="24"/>
      <w:szCs w:val="20"/>
      <w:lang w:val="en-AU"/>
    </w:rPr>
  </w:style>
  <w:style w:type="paragraph" w:styleId="Loendinumber5">
    <w:name w:val="List Number 5"/>
    <w:basedOn w:val="Normaallaad"/>
    <w:uiPriority w:val="99"/>
    <w:rsid w:val="00EE1CB9"/>
    <w:pPr>
      <w:tabs>
        <w:tab w:val="num" w:pos="1658"/>
      </w:tabs>
      <w:overflowPunct w:val="0"/>
      <w:autoSpaceDE w:val="0"/>
      <w:autoSpaceDN w:val="0"/>
      <w:adjustRightInd w:val="0"/>
      <w:spacing w:after="0" w:line="240" w:lineRule="auto"/>
      <w:ind w:left="1658" w:hanging="360"/>
      <w:textAlignment w:val="baseline"/>
    </w:pPr>
    <w:rPr>
      <w:rFonts w:ascii="Times New Roman" w:eastAsia="Times New Roman" w:hAnsi="Times New Roman" w:cs="Times New Roman"/>
      <w:sz w:val="24"/>
      <w:szCs w:val="24"/>
      <w:lang w:val="et-EE"/>
    </w:rPr>
  </w:style>
  <w:style w:type="character" w:styleId="Rhutus">
    <w:name w:val="Emphasis"/>
    <w:uiPriority w:val="20"/>
    <w:qFormat/>
    <w:rsid w:val="00EE1CB9"/>
    <w:rPr>
      <w:b/>
      <w:bCs/>
      <w:i w:val="0"/>
      <w:iCs w:val="0"/>
    </w:rPr>
  </w:style>
  <w:style w:type="character" w:customStyle="1" w:styleId="st10">
    <w:name w:val="st1"/>
    <w:rsid w:val="00EE1CB9"/>
  </w:style>
  <w:style w:type="table" w:customStyle="1" w:styleId="TableGrid1">
    <w:name w:val="Table Grid1"/>
    <w:basedOn w:val="Normaaltabel"/>
    <w:next w:val="Kontuurtabel"/>
    <w:rsid w:val="00EE1CB9"/>
    <w:pPr>
      <w:spacing w:after="0" w:line="240" w:lineRule="auto"/>
    </w:pPr>
    <w:rPr>
      <w:rFonts w:ascii="Calibri" w:eastAsia="Calibri" w:hAnsi="Calibri" w:cs="Times New Roman"/>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
    <w:name w:val="Plain Table 31"/>
    <w:basedOn w:val="Normaaltabel"/>
    <w:next w:val="PlainTable32"/>
    <w:uiPriority w:val="43"/>
    <w:rsid w:val="00EE1CB9"/>
    <w:pPr>
      <w:spacing w:after="0" w:line="240" w:lineRule="auto"/>
    </w:pPr>
    <w:rPr>
      <w:rFonts w:ascii="Calibri" w:eastAsia="Calibri" w:hAnsi="Calibri" w:cs="Times New Roman"/>
      <w:lang w:val="et-E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32">
    <w:name w:val="Plain Table 32"/>
    <w:basedOn w:val="Normaaltabel"/>
    <w:uiPriority w:val="43"/>
    <w:rsid w:val="00EE1CB9"/>
    <w:pPr>
      <w:spacing w:after="0" w:line="240" w:lineRule="auto"/>
    </w:pPr>
    <w:rPr>
      <w:rFonts w:ascii="Times New Roman" w:eastAsia="Times New Roman" w:hAnsi="Times New Roman" w:cs="Times New Roman"/>
      <w:sz w:val="20"/>
      <w:szCs w:val="20"/>
      <w:lang w:val="et-EE" w:eastAsia="et-E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Tavatekst">
    <w:name w:val="Tavatekst"/>
    <w:rsid w:val="00EE1CB9"/>
    <w:pPr>
      <w:suppressAutoHyphens/>
      <w:spacing w:after="0" w:line="240" w:lineRule="auto"/>
      <w:jc w:val="both"/>
    </w:pPr>
    <w:rPr>
      <w:rFonts w:ascii="Times New Roman" w:eastAsia="Arial" w:hAnsi="Times New Roman" w:cs="Times New Roman"/>
      <w:kern w:val="1"/>
      <w:sz w:val="24"/>
      <w:szCs w:val="20"/>
      <w:lang w:val="et-EE" w:eastAsia="ar-SA"/>
    </w:rPr>
  </w:style>
  <w:style w:type="paragraph" w:customStyle="1" w:styleId="Textbody">
    <w:name w:val="Text body"/>
    <w:basedOn w:val="Normaallaad"/>
    <w:rsid w:val="00EE1CB9"/>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noProof/>
      <w:sz w:val="24"/>
      <w:szCs w:val="20"/>
      <w:lang w:val="et-EE" w:eastAsia="et-EE"/>
    </w:rPr>
  </w:style>
  <w:style w:type="paragraph" w:customStyle="1" w:styleId="Kliimakonsult">
    <w:name w:val="Kliimakonsult"/>
    <w:basedOn w:val="Normaallaad"/>
    <w:rsid w:val="00EE1CB9"/>
    <w:pPr>
      <w:spacing w:after="0" w:line="240" w:lineRule="auto"/>
      <w:jc w:val="both"/>
    </w:pPr>
    <w:rPr>
      <w:rFonts w:ascii="Arial" w:eastAsia="Times New Roman" w:hAnsi="Arial" w:cs="Times New Roman"/>
      <w:sz w:val="24"/>
      <w:szCs w:val="24"/>
      <w:lang w:val="et-EE"/>
    </w:rPr>
  </w:style>
  <w:style w:type="paragraph" w:styleId="Lihttekst">
    <w:name w:val="Plain Text"/>
    <w:basedOn w:val="Normaallaad"/>
    <w:link w:val="LihttekstMrk"/>
    <w:uiPriority w:val="99"/>
    <w:semiHidden/>
    <w:unhideWhenUsed/>
    <w:rsid w:val="00EE1CB9"/>
    <w:pPr>
      <w:spacing w:after="0" w:line="240" w:lineRule="auto"/>
    </w:pPr>
    <w:rPr>
      <w:rFonts w:ascii="Calibri" w:eastAsia="Calibri" w:hAnsi="Calibri" w:cs="Consolas"/>
      <w:szCs w:val="21"/>
      <w:lang w:val="et-EE"/>
    </w:rPr>
  </w:style>
  <w:style w:type="character" w:customStyle="1" w:styleId="LihttekstMrk">
    <w:name w:val="Lihttekst Märk"/>
    <w:basedOn w:val="Liguvaikefont"/>
    <w:link w:val="Lihttekst"/>
    <w:uiPriority w:val="99"/>
    <w:semiHidden/>
    <w:rsid w:val="00EE1CB9"/>
    <w:rPr>
      <w:rFonts w:ascii="Calibri" w:eastAsia="Calibri" w:hAnsi="Calibri" w:cs="Consolas"/>
      <w:szCs w:val="21"/>
      <w:lang w:val="et-EE"/>
    </w:rPr>
  </w:style>
  <w:style w:type="character" w:customStyle="1" w:styleId="apple-converted-space">
    <w:name w:val="apple-converted-space"/>
    <w:rsid w:val="00EE1CB9"/>
  </w:style>
  <w:style w:type="paragraph" w:styleId="Pealdis">
    <w:name w:val="caption"/>
    <w:basedOn w:val="Normaallaad"/>
    <w:next w:val="Normaallaad"/>
    <w:qFormat/>
    <w:rsid w:val="00EE1CB9"/>
    <w:pPr>
      <w:spacing w:after="0" w:line="240" w:lineRule="auto"/>
    </w:pPr>
    <w:rPr>
      <w:rFonts w:ascii="Courier New" w:eastAsia="Times New Roman" w:hAnsi="Courier New" w:cs="Times New Roman"/>
      <w:b/>
      <w:bCs/>
      <w:spacing w:val="-3"/>
      <w:sz w:val="20"/>
      <w:szCs w:val="20"/>
      <w:lang w:val="en-GB"/>
    </w:rPr>
  </w:style>
  <w:style w:type="paragraph" w:styleId="Alapealkiri">
    <w:name w:val="Subtitle"/>
    <w:aliases w:val="pealkiri 3"/>
    <w:basedOn w:val="Pealkiri2"/>
    <w:next w:val="Pealkiri3"/>
    <w:link w:val="AlapealkiriMrk"/>
    <w:qFormat/>
    <w:rsid w:val="00EE1CB9"/>
    <w:pPr>
      <w:numPr>
        <w:ilvl w:val="0"/>
        <w:numId w:val="0"/>
      </w:numPr>
      <w:suppressAutoHyphens/>
      <w:spacing w:after="60" w:line="276" w:lineRule="auto"/>
      <w:jc w:val="left"/>
      <w:outlineLvl w:val="9"/>
    </w:pPr>
    <w:rPr>
      <w:rFonts w:ascii="Tahoma" w:hAnsi="Tahoma" w:cs="Tahoma"/>
      <w:b w:val="0"/>
      <w:bCs w:val="0"/>
      <w:color w:val="008080"/>
      <w:szCs w:val="20"/>
      <w:lang w:eastAsia="zh-CN"/>
    </w:rPr>
  </w:style>
  <w:style w:type="character" w:customStyle="1" w:styleId="AlapealkiriMrk">
    <w:name w:val="Alapealkiri Märk"/>
    <w:aliases w:val="pealkiri 3 Märk"/>
    <w:basedOn w:val="Liguvaikefont"/>
    <w:link w:val="Alapealkiri"/>
    <w:rsid w:val="00EE1CB9"/>
    <w:rPr>
      <w:rFonts w:ascii="Tahoma" w:eastAsia="Times New Roman" w:hAnsi="Tahoma" w:cs="Tahoma"/>
      <w:color w:val="008080"/>
      <w:sz w:val="24"/>
      <w:szCs w:val="20"/>
      <w:lang w:val="et-EE" w:eastAsia="zh-CN"/>
    </w:rPr>
  </w:style>
  <w:style w:type="paragraph" w:customStyle="1" w:styleId="Seletuskiri">
    <w:name w:val="Seletuskiri"/>
    <w:basedOn w:val="Normaallaad"/>
    <w:rsid w:val="00EE1CB9"/>
    <w:pPr>
      <w:suppressAutoHyphens/>
      <w:spacing w:after="0" w:line="240" w:lineRule="auto"/>
      <w:ind w:left="709"/>
    </w:pPr>
    <w:rPr>
      <w:rFonts w:ascii="Arial" w:eastAsia="Times New Roman" w:hAnsi="Arial" w:cs="Arial"/>
      <w:spacing w:val="-3"/>
      <w:sz w:val="24"/>
      <w:szCs w:val="20"/>
      <w:lang w:val="et-EE" w:eastAsia="zh-CN"/>
    </w:rPr>
  </w:style>
  <w:style w:type="paragraph" w:customStyle="1" w:styleId="pealkiri20">
    <w:name w:val="pealkiri 2"/>
    <w:basedOn w:val="Pealkiri1"/>
    <w:link w:val="pealkiri2Char"/>
    <w:uiPriority w:val="99"/>
    <w:rsid w:val="00EE1CB9"/>
    <w:pPr>
      <w:numPr>
        <w:numId w:val="0"/>
      </w:numPr>
      <w:spacing w:before="240" w:after="60" w:line="360" w:lineRule="auto"/>
      <w:jc w:val="left"/>
    </w:pPr>
    <w:rPr>
      <w:rFonts w:ascii="Tahoma" w:hAnsi="Tahoma"/>
      <w:bCs w:val="0"/>
      <w:caps w:val="0"/>
      <w:snapToGrid w:val="0"/>
      <w:color w:val="008080"/>
      <w:kern w:val="32"/>
      <w:sz w:val="32"/>
      <w:szCs w:val="20"/>
      <w:lang w:val="x-none"/>
    </w:rPr>
  </w:style>
  <w:style w:type="character" w:customStyle="1" w:styleId="pealkiri2Char">
    <w:name w:val="pealkiri 2 Char"/>
    <w:link w:val="pealkiri20"/>
    <w:uiPriority w:val="99"/>
    <w:locked/>
    <w:rsid w:val="00EE1CB9"/>
    <w:rPr>
      <w:rFonts w:ascii="Tahoma" w:eastAsia="Times New Roman" w:hAnsi="Tahoma" w:cs="Times New Roman"/>
      <w:b/>
      <w:snapToGrid w:val="0"/>
      <w:color w:val="008080"/>
      <w:kern w:val="32"/>
      <w:sz w:val="32"/>
      <w:szCs w:val="20"/>
      <w:lang w:val="x-none"/>
    </w:rPr>
  </w:style>
  <w:style w:type="paragraph" w:customStyle="1" w:styleId="Normal2">
    <w:name w:val="Normal2"/>
    <w:basedOn w:val="Normaallaad"/>
    <w:rsid w:val="00EE1CB9"/>
    <w:pPr>
      <w:widowControl w:val="0"/>
      <w:suppressAutoHyphens/>
      <w:spacing w:after="0" w:line="240" w:lineRule="auto"/>
    </w:pPr>
    <w:rPr>
      <w:rFonts w:ascii="Courier New" w:eastAsia="Lucida Sans Unicode" w:hAnsi="Courier New" w:cs="Times New Roman"/>
      <w:color w:val="000000"/>
      <w:sz w:val="20"/>
      <w:szCs w:val="24"/>
      <w:lang w:val="en-AU" w:eastAsia="ar-SA"/>
    </w:rPr>
  </w:style>
  <w:style w:type="character" w:styleId="Kommentaariviide">
    <w:name w:val="annotation reference"/>
    <w:uiPriority w:val="99"/>
    <w:unhideWhenUsed/>
    <w:rsid w:val="00EE1CB9"/>
    <w:rPr>
      <w:sz w:val="16"/>
      <w:szCs w:val="16"/>
    </w:rPr>
  </w:style>
  <w:style w:type="paragraph" w:styleId="Kommentaaritekst">
    <w:name w:val="annotation text"/>
    <w:basedOn w:val="Normaallaad"/>
    <w:link w:val="KommentaaritekstMrk"/>
    <w:uiPriority w:val="99"/>
    <w:unhideWhenUsed/>
    <w:rsid w:val="00EE1CB9"/>
    <w:pPr>
      <w:spacing w:after="0" w:line="240" w:lineRule="auto"/>
      <w:jc w:val="both"/>
    </w:pPr>
    <w:rPr>
      <w:rFonts w:ascii="Arial" w:eastAsia="Times New Roman" w:hAnsi="Arial" w:cs="Times New Roman"/>
      <w:sz w:val="20"/>
      <w:szCs w:val="20"/>
      <w:lang w:val="et-EE"/>
    </w:rPr>
  </w:style>
  <w:style w:type="character" w:customStyle="1" w:styleId="KommentaaritekstMrk">
    <w:name w:val="Kommentaari tekst Märk"/>
    <w:basedOn w:val="Liguvaikefont"/>
    <w:link w:val="Kommentaaritekst"/>
    <w:uiPriority w:val="99"/>
    <w:rsid w:val="00EE1CB9"/>
    <w:rPr>
      <w:rFonts w:ascii="Arial" w:eastAsia="Times New Roman" w:hAnsi="Arial" w:cs="Times New Roman"/>
      <w:sz w:val="20"/>
      <w:szCs w:val="20"/>
      <w:lang w:val="et-EE"/>
    </w:rPr>
  </w:style>
  <w:style w:type="paragraph" w:customStyle="1" w:styleId="WW-NormalIndent">
    <w:name w:val="WW-Normal Indent"/>
    <w:basedOn w:val="Normaallaad"/>
    <w:rsid w:val="00EE1CB9"/>
    <w:pPr>
      <w:suppressAutoHyphens/>
      <w:spacing w:before="60" w:after="0" w:line="240" w:lineRule="auto"/>
      <w:ind w:left="1985" w:firstLine="1"/>
    </w:pPr>
    <w:rPr>
      <w:rFonts w:ascii="Times New Roman" w:eastAsia="Times New Roman" w:hAnsi="Times New Roman" w:cs="Times New Roman"/>
      <w:sz w:val="24"/>
      <w:szCs w:val="20"/>
      <w:lang w:val="et-EE"/>
    </w:rPr>
  </w:style>
  <w:style w:type="paragraph" w:styleId="Kommentaariteema">
    <w:name w:val="annotation subject"/>
    <w:basedOn w:val="Kommentaaritekst"/>
    <w:next w:val="Kommentaaritekst"/>
    <w:link w:val="KommentaariteemaMrk"/>
    <w:uiPriority w:val="99"/>
    <w:semiHidden/>
    <w:unhideWhenUsed/>
    <w:rsid w:val="00EE1CB9"/>
    <w:rPr>
      <w:b/>
      <w:bCs/>
    </w:rPr>
  </w:style>
  <w:style w:type="character" w:customStyle="1" w:styleId="KommentaariteemaMrk">
    <w:name w:val="Kommentaari teema Märk"/>
    <w:basedOn w:val="KommentaaritekstMrk"/>
    <w:link w:val="Kommentaariteema"/>
    <w:uiPriority w:val="99"/>
    <w:semiHidden/>
    <w:rsid w:val="00EE1CB9"/>
    <w:rPr>
      <w:rFonts w:ascii="Arial" w:eastAsia="Times New Roman" w:hAnsi="Arial" w:cs="Times New Roman"/>
      <w:b/>
      <w:bCs/>
      <w:sz w:val="20"/>
      <w:szCs w:val="20"/>
      <w:lang w:val="et-EE"/>
    </w:rPr>
  </w:style>
  <w:style w:type="paragraph" w:customStyle="1" w:styleId="ST11">
    <w:name w:val="ST_1.1"/>
    <w:basedOn w:val="Style1"/>
    <w:qFormat/>
    <w:rsid w:val="00EE1CB9"/>
    <w:pPr>
      <w:numPr>
        <w:ilvl w:val="1"/>
        <w:numId w:val="2"/>
      </w:numPr>
      <w:suppressAutoHyphens/>
      <w:spacing w:before="0" w:after="0"/>
      <w:ind w:hanging="720"/>
      <w:outlineLvl w:val="3"/>
    </w:pPr>
    <w:rPr>
      <w:rFonts w:ascii="Times New Roman Bold" w:hAnsi="Times New Roman Bold" w:cs="Times New Roman"/>
      <w:kern w:val="0"/>
      <w:sz w:val="24"/>
      <w:szCs w:val="24"/>
      <w:lang w:val="x-none" w:eastAsia="ar-SA"/>
    </w:rPr>
  </w:style>
  <w:style w:type="paragraph" w:customStyle="1" w:styleId="ST111">
    <w:name w:val="ST_1.1.1"/>
    <w:basedOn w:val="Style1"/>
    <w:qFormat/>
    <w:rsid w:val="00EE1CB9"/>
    <w:pPr>
      <w:numPr>
        <w:ilvl w:val="2"/>
        <w:numId w:val="2"/>
      </w:numPr>
      <w:suppressAutoHyphens/>
      <w:spacing w:before="0" w:after="0"/>
      <w:outlineLvl w:val="3"/>
    </w:pPr>
    <w:rPr>
      <w:rFonts w:ascii="Times New Roman Bold" w:hAnsi="Times New Roman Bold" w:cs="Times New Roman"/>
      <w:caps w:val="0"/>
      <w:kern w:val="0"/>
      <w:sz w:val="24"/>
      <w:szCs w:val="24"/>
      <w:lang w:val="x-none" w:eastAsia="ar-SA"/>
    </w:rPr>
  </w:style>
  <w:style w:type="paragraph" w:customStyle="1" w:styleId="ST1">
    <w:name w:val="ST_1"/>
    <w:basedOn w:val="Style1"/>
    <w:qFormat/>
    <w:rsid w:val="00EE1CB9"/>
    <w:pPr>
      <w:numPr>
        <w:numId w:val="2"/>
      </w:numPr>
      <w:suppressAutoHyphens/>
      <w:spacing w:before="0" w:after="0"/>
      <w:ind w:hanging="720"/>
      <w:outlineLvl w:val="3"/>
    </w:pPr>
    <w:rPr>
      <w:rFonts w:ascii="Times New Roman Bold" w:hAnsi="Times New Roman Bold" w:cs="Times New Roman"/>
      <w:kern w:val="0"/>
      <w:sz w:val="24"/>
      <w:szCs w:val="24"/>
      <w:lang w:val="x-none" w:eastAsia="ar-SA"/>
    </w:rPr>
  </w:style>
  <w:style w:type="paragraph" w:customStyle="1" w:styleId="ST1111">
    <w:name w:val="ST_1.1.1.1"/>
    <w:basedOn w:val="ST111"/>
    <w:qFormat/>
    <w:rsid w:val="00EE1CB9"/>
    <w:pPr>
      <w:numPr>
        <w:ilvl w:val="3"/>
      </w:numPr>
      <w:ind w:left="720"/>
    </w:pPr>
  </w:style>
  <w:style w:type="paragraph" w:customStyle="1" w:styleId="ST11111">
    <w:name w:val="ST_1.1.1.1.1"/>
    <w:basedOn w:val="ST1111"/>
    <w:qFormat/>
    <w:rsid w:val="00EE1CB9"/>
    <w:pPr>
      <w:numPr>
        <w:ilvl w:val="4"/>
      </w:numPr>
      <w:ind w:left="1077" w:hanging="1077"/>
    </w:pPr>
    <w:rPr>
      <w:rFonts w:ascii="Times New Roman" w:hAnsi="Times New Roman"/>
      <w:b w:val="0"/>
    </w:rPr>
  </w:style>
  <w:style w:type="character" w:customStyle="1" w:styleId="normaali1">
    <w:name w:val="normaali1"/>
    <w:rsid w:val="00EE1CB9"/>
  </w:style>
  <w:style w:type="paragraph" w:customStyle="1" w:styleId="ecxmsonormal">
    <w:name w:val="ecxmsonormal"/>
    <w:basedOn w:val="Normaallaad"/>
    <w:rsid w:val="00EE1CB9"/>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character" w:customStyle="1" w:styleId="ecxhps">
    <w:name w:val="ecxhps"/>
    <w:basedOn w:val="Liguvaikefont"/>
    <w:rsid w:val="00EE1CB9"/>
  </w:style>
  <w:style w:type="character" w:customStyle="1" w:styleId="hps">
    <w:name w:val="hps"/>
    <w:rsid w:val="00EE1CB9"/>
  </w:style>
  <w:style w:type="character" w:styleId="Klastatudhperlink">
    <w:name w:val="FollowedHyperlink"/>
    <w:basedOn w:val="Liguvaikefont"/>
    <w:semiHidden/>
    <w:unhideWhenUsed/>
    <w:rsid w:val="00EE1CB9"/>
    <w:rPr>
      <w:color w:val="954F72" w:themeColor="followedHyperlink"/>
      <w:u w:val="single"/>
    </w:rPr>
  </w:style>
  <w:style w:type="paragraph" w:customStyle="1" w:styleId="Seletus">
    <w:name w:val="Seletus"/>
    <w:basedOn w:val="Normaallaad"/>
    <w:uiPriority w:val="99"/>
    <w:rsid w:val="00EE1CB9"/>
    <w:pPr>
      <w:widowControl w:val="0"/>
      <w:tabs>
        <w:tab w:val="left" w:pos="5103"/>
      </w:tabs>
      <w:autoSpaceDE w:val="0"/>
      <w:autoSpaceDN w:val="0"/>
      <w:adjustRightInd w:val="0"/>
      <w:spacing w:after="0" w:line="240" w:lineRule="auto"/>
      <w:ind w:left="720"/>
    </w:pPr>
    <w:rPr>
      <w:rFonts w:ascii="Times New Roman" w:eastAsia="Times New Roman" w:hAnsi="Times New Roman" w:cs="Times New Roman"/>
      <w:sz w:val="24"/>
      <w:szCs w:val="24"/>
      <w:lang w:val="et-EE" w:eastAsia="et-EE"/>
    </w:rPr>
  </w:style>
  <w:style w:type="paragraph" w:styleId="Lpumrkusetekst">
    <w:name w:val="endnote text"/>
    <w:basedOn w:val="Normaallaad"/>
    <w:link w:val="LpumrkusetekstMrk"/>
    <w:uiPriority w:val="99"/>
    <w:unhideWhenUsed/>
    <w:rsid w:val="00EE1CB9"/>
    <w:pPr>
      <w:widowControl w:val="0"/>
      <w:autoSpaceDE w:val="0"/>
      <w:autoSpaceDN w:val="0"/>
      <w:adjustRightInd w:val="0"/>
      <w:spacing w:after="0" w:line="240" w:lineRule="auto"/>
    </w:pPr>
    <w:rPr>
      <w:rFonts w:ascii="Times New Roman" w:eastAsiaTheme="minorEastAsia" w:hAnsi="Times New Roman" w:cs="Times New Roman"/>
      <w:sz w:val="20"/>
      <w:szCs w:val="20"/>
      <w:lang w:val="et-EE" w:eastAsia="et-EE"/>
    </w:rPr>
  </w:style>
  <w:style w:type="character" w:customStyle="1" w:styleId="LpumrkusetekstMrk">
    <w:name w:val="Lõpumärkuse tekst Märk"/>
    <w:basedOn w:val="Liguvaikefont"/>
    <w:link w:val="Lpumrkusetekst"/>
    <w:uiPriority w:val="99"/>
    <w:rsid w:val="00EE1CB9"/>
    <w:rPr>
      <w:rFonts w:ascii="Times New Roman" w:eastAsiaTheme="minorEastAsia" w:hAnsi="Times New Roman" w:cs="Times New Roman"/>
      <w:sz w:val="20"/>
      <w:szCs w:val="20"/>
      <w:lang w:val="et-EE" w:eastAsia="et-EE"/>
    </w:rPr>
  </w:style>
  <w:style w:type="character" w:styleId="Lpumrkuseviide">
    <w:name w:val="endnote reference"/>
    <w:basedOn w:val="Liguvaikefont"/>
    <w:uiPriority w:val="99"/>
    <w:semiHidden/>
    <w:unhideWhenUsed/>
    <w:rsid w:val="00EE1CB9"/>
    <w:rPr>
      <w:vertAlign w:val="superscript"/>
    </w:rPr>
  </w:style>
  <w:style w:type="character" w:customStyle="1" w:styleId="Mention1">
    <w:name w:val="Mention1"/>
    <w:basedOn w:val="Liguvaikefont"/>
    <w:uiPriority w:val="99"/>
    <w:semiHidden/>
    <w:unhideWhenUsed/>
    <w:rsid w:val="00EE1CB9"/>
    <w:rPr>
      <w:color w:val="2B579A"/>
      <w:shd w:val="clear" w:color="auto" w:fill="E6E6E6"/>
    </w:rPr>
  </w:style>
  <w:style w:type="character" w:styleId="Lahendamatamainimine">
    <w:name w:val="Unresolved Mention"/>
    <w:basedOn w:val="Liguvaikefont"/>
    <w:uiPriority w:val="99"/>
    <w:semiHidden/>
    <w:unhideWhenUsed/>
    <w:rsid w:val="00EE1CB9"/>
    <w:rPr>
      <w:color w:val="605E5C"/>
      <w:shd w:val="clear" w:color="auto" w:fill="E1DFDD"/>
    </w:rPr>
  </w:style>
  <w:style w:type="paragraph" w:customStyle="1" w:styleId="Loendkriipsudega">
    <w:name w:val="Loend_kriipsudega"/>
    <w:basedOn w:val="Normaallaad"/>
    <w:qFormat/>
    <w:rsid w:val="00EE1CB9"/>
    <w:pPr>
      <w:numPr>
        <w:numId w:val="6"/>
      </w:numPr>
      <w:spacing w:after="120" w:line="240" w:lineRule="auto"/>
      <w:ind w:left="714" w:hanging="357"/>
      <w:contextualSpacing/>
      <w:jc w:val="both"/>
    </w:pPr>
    <w:rPr>
      <w:rFonts w:ascii="Arial" w:eastAsia="Times New Roman" w:hAnsi="Arial" w:cs="Times New Roman"/>
      <w:szCs w:val="24"/>
      <w:lang w:val="et-EE"/>
    </w:rPr>
  </w:style>
  <w:style w:type="paragraph" w:customStyle="1" w:styleId="Loendpunktidega">
    <w:name w:val="Loend_punktidega"/>
    <w:basedOn w:val="ETPGrupp"/>
    <w:link w:val="LoendpunktidegaMrk"/>
    <w:qFormat/>
    <w:rsid w:val="00EE1CB9"/>
    <w:pPr>
      <w:numPr>
        <w:numId w:val="4"/>
      </w:numPr>
    </w:pPr>
    <w:rPr>
      <w:noProof/>
    </w:rPr>
  </w:style>
  <w:style w:type="character" w:customStyle="1" w:styleId="LoendpunktidegaMrk">
    <w:name w:val="Loend_punktidega Märk"/>
    <w:basedOn w:val="ETPGruppChar"/>
    <w:link w:val="Loendpunktidega"/>
    <w:rsid w:val="00EE1CB9"/>
    <w:rPr>
      <w:rFonts w:ascii="Arial" w:eastAsia="Times New Roman" w:hAnsi="Arial" w:cs="Times New Roman"/>
      <w:noProof/>
      <w:szCs w:val="24"/>
      <w:lang w:val="x-none"/>
    </w:rPr>
  </w:style>
  <w:style w:type="character" w:customStyle="1" w:styleId="LoendilikMrk">
    <w:name w:val="Loendi lõik Märk"/>
    <w:aliases w:val="SP-List Paragraph Märk,AK loend Märk"/>
    <w:link w:val="Loendilik"/>
    <w:uiPriority w:val="34"/>
    <w:locked/>
    <w:rsid w:val="00EE1CB9"/>
    <w:rPr>
      <w:rFonts w:ascii="Arial" w:eastAsia="Times New Roman" w:hAnsi="Arial" w:cs="Times New Roman"/>
      <w:sz w:val="24"/>
      <w:szCs w:val="24"/>
      <w:lang w:val="et-EE"/>
    </w:rPr>
  </w:style>
  <w:style w:type="paragraph" w:customStyle="1" w:styleId="Loetelusulgudega">
    <w:name w:val="Loetelu_sulgudega"/>
    <w:basedOn w:val="Normaallaad"/>
    <w:link w:val="LoetelusulgudegaMrk"/>
    <w:qFormat/>
    <w:rsid w:val="00EE1CB9"/>
    <w:pPr>
      <w:widowControl w:val="0"/>
      <w:numPr>
        <w:ilvl w:val="1"/>
        <w:numId w:val="5"/>
      </w:numPr>
      <w:spacing w:after="120" w:line="240" w:lineRule="auto"/>
      <w:jc w:val="both"/>
    </w:pPr>
    <w:rPr>
      <w:rFonts w:ascii="Arial" w:eastAsia="Times New Roman" w:hAnsi="Arial" w:cs="Times New Roman"/>
      <w:noProof/>
      <w:szCs w:val="24"/>
      <w:lang w:val="et-EE"/>
    </w:rPr>
  </w:style>
  <w:style w:type="character" w:customStyle="1" w:styleId="LoetelusulgudegaMrk">
    <w:name w:val="Loetelu_sulgudega Märk"/>
    <w:basedOn w:val="Liguvaikefont"/>
    <w:link w:val="Loetelusulgudega"/>
    <w:rsid w:val="00EE1CB9"/>
    <w:rPr>
      <w:rFonts w:ascii="Arial" w:eastAsia="Times New Roman" w:hAnsi="Arial" w:cs="Times New Roman"/>
      <w:noProof/>
      <w:szCs w:val="24"/>
      <w:lang w:val="et-EE"/>
    </w:rPr>
  </w:style>
  <w:style w:type="paragraph" w:customStyle="1" w:styleId="Default">
    <w:name w:val="Default"/>
    <w:rsid w:val="00EE1CB9"/>
    <w:pPr>
      <w:autoSpaceDE w:val="0"/>
      <w:autoSpaceDN w:val="0"/>
      <w:adjustRightInd w:val="0"/>
      <w:spacing w:after="0" w:line="240" w:lineRule="auto"/>
    </w:pPr>
    <w:rPr>
      <w:rFonts w:ascii="Times New Roman" w:eastAsia="Times New Roman" w:hAnsi="Times New Roman" w:cs="Times New Roman"/>
      <w:color w:val="000000"/>
      <w:sz w:val="24"/>
      <w:szCs w:val="24"/>
      <w:lang w:val="et-EE" w:eastAsia="et-EE"/>
    </w:rPr>
  </w:style>
  <w:style w:type="table" w:styleId="Tavatabel3">
    <w:name w:val="Plain Table 3"/>
    <w:basedOn w:val="Normaaltabel"/>
    <w:uiPriority w:val="43"/>
    <w:rsid w:val="00EE1CB9"/>
    <w:pPr>
      <w:spacing w:after="0" w:line="240" w:lineRule="auto"/>
    </w:pPr>
    <w:rPr>
      <w:rFonts w:ascii="Times New Roman" w:eastAsia="Times New Roman" w:hAnsi="Times New Roman" w:cs="Times New Roman"/>
      <w:sz w:val="20"/>
      <w:szCs w:val="20"/>
      <w:lang w:val="en-GB" w:eastAsia="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Grid2">
    <w:name w:val="Table Grid2"/>
    <w:basedOn w:val="Normaaltabel"/>
    <w:next w:val="Kontuurtabel"/>
    <w:uiPriority w:val="39"/>
    <w:rsid w:val="00EE1CB9"/>
    <w:pPr>
      <w:spacing w:after="0" w:line="240" w:lineRule="auto"/>
    </w:pPr>
    <w:rPr>
      <w:rFonts w:ascii="Calibri" w:eastAsia="Calibri" w:hAnsi="Calibri" w:cs="Times New Roman"/>
      <w:lang w:val="et-EE"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Nmaincursiv">
    <w:name w:val="GN main cursiv"/>
    <w:basedOn w:val="Normaallaad"/>
    <w:qFormat/>
    <w:rsid w:val="00EE1CB9"/>
    <w:pPr>
      <w:spacing w:after="80" w:line="276" w:lineRule="auto"/>
      <w:jc w:val="both"/>
    </w:pPr>
    <w:rPr>
      <w:rFonts w:ascii="Arial" w:eastAsia="Times New Roman" w:hAnsi="Arial" w:cs="Times New Roman"/>
      <w:i/>
      <w:sz w:val="24"/>
      <w:szCs w:val="24"/>
      <w:lang w:val="et-EE" w:eastAsia="et-EE"/>
    </w:rPr>
  </w:style>
  <w:style w:type="paragraph" w:customStyle="1" w:styleId="GNmaintable">
    <w:name w:val="GN main (table)"/>
    <w:basedOn w:val="Normaallaad"/>
    <w:qFormat/>
    <w:rsid w:val="00EE1CB9"/>
    <w:pPr>
      <w:spacing w:after="0" w:line="240" w:lineRule="auto"/>
      <w:jc w:val="both"/>
    </w:pPr>
    <w:rPr>
      <w:rFonts w:ascii="Arial" w:eastAsia="Times New Roman" w:hAnsi="Arial" w:cs="Times New Roman"/>
      <w:sz w:val="24"/>
      <w:szCs w:val="24"/>
      <w:lang w:val="et-EE" w:eastAsia="et-EE"/>
    </w:rPr>
  </w:style>
  <w:style w:type="paragraph" w:customStyle="1" w:styleId="Pealkiri21">
    <w:name w:val="Pealkiri 21"/>
    <w:basedOn w:val="Pealkiri2"/>
    <w:autoRedefine/>
    <w:rsid w:val="00EE1CB9"/>
    <w:pPr>
      <w:numPr>
        <w:numId w:val="7"/>
      </w:numPr>
      <w:spacing w:before="0" w:after="0"/>
    </w:pPr>
    <w:rPr>
      <w:noProof/>
    </w:rPr>
  </w:style>
  <w:style w:type="paragraph" w:customStyle="1" w:styleId="Pealkiri31">
    <w:name w:val="Pealkiri 31"/>
    <w:basedOn w:val="Pealkiri3"/>
    <w:autoRedefine/>
    <w:rsid w:val="00EE1CB9"/>
    <w:pPr>
      <w:numPr>
        <w:numId w:val="7"/>
      </w:numPr>
      <w:tabs>
        <w:tab w:val="left" w:pos="851"/>
      </w:tabs>
      <w:spacing w:after="60" w:line="240" w:lineRule="auto"/>
    </w:pPr>
    <w:rPr>
      <w:noProof/>
    </w:rPr>
  </w:style>
  <w:style w:type="paragraph" w:customStyle="1" w:styleId="Kehatekst31">
    <w:name w:val="Kehatekst 31"/>
    <w:basedOn w:val="Normaallaad"/>
    <w:rsid w:val="00EE1CB9"/>
    <w:pPr>
      <w:suppressAutoHyphens/>
      <w:autoSpaceDE w:val="0"/>
      <w:spacing w:before="120" w:after="120" w:line="240" w:lineRule="auto"/>
      <w:jc w:val="both"/>
    </w:pPr>
    <w:rPr>
      <w:rFonts w:ascii="Times New Roman" w:eastAsia="Times New Roman" w:hAnsi="Times New Roman" w:cs="Arial"/>
      <w:sz w:val="16"/>
      <w:szCs w:val="16"/>
      <w:lang w:val="et-EE" w:eastAsia="ar-SA"/>
    </w:rPr>
  </w:style>
  <w:style w:type="paragraph" w:customStyle="1" w:styleId="XXu">
    <w:name w:val="X.X.u"/>
    <w:basedOn w:val="Normaallaad"/>
    <w:rsid w:val="00EE1CB9"/>
    <w:pPr>
      <w:keepNext/>
      <w:numPr>
        <w:ilvl w:val="1"/>
        <w:numId w:val="8"/>
      </w:numPr>
      <w:suppressAutoHyphens/>
      <w:autoSpaceDE w:val="0"/>
      <w:spacing w:before="480" w:after="240" w:line="240" w:lineRule="auto"/>
      <w:jc w:val="both"/>
      <w:outlineLvl w:val="1"/>
    </w:pPr>
    <w:rPr>
      <w:rFonts w:ascii="Times New Roman Bold" w:eastAsia="Times New Roman" w:hAnsi="Times New Roman Bold" w:cs="Arial"/>
      <w:b/>
      <w:sz w:val="24"/>
      <w:szCs w:val="20"/>
      <w:lang w:val="et-EE" w:eastAsia="ar-SA"/>
    </w:rPr>
  </w:style>
  <w:style w:type="paragraph" w:customStyle="1" w:styleId="XXX">
    <w:name w:val="X.X.X."/>
    <w:basedOn w:val="Normaallaad"/>
    <w:rsid w:val="00EE1CB9"/>
    <w:pPr>
      <w:keepNext/>
      <w:numPr>
        <w:ilvl w:val="2"/>
        <w:numId w:val="8"/>
      </w:numPr>
      <w:suppressAutoHyphens/>
      <w:autoSpaceDE w:val="0"/>
      <w:spacing w:before="240" w:after="120" w:line="240" w:lineRule="auto"/>
      <w:jc w:val="both"/>
      <w:outlineLvl w:val="2"/>
    </w:pPr>
    <w:rPr>
      <w:rFonts w:ascii="Times New Roman Bold" w:eastAsia="Times New Roman" w:hAnsi="Times New Roman Bold" w:cs="Arial"/>
      <w:b/>
      <w:sz w:val="24"/>
      <w:szCs w:val="20"/>
      <w:lang w:val="et-EE" w:eastAsia="ar-SA"/>
    </w:rPr>
  </w:style>
  <w:style w:type="paragraph" w:customStyle="1" w:styleId="GNmainnumber">
    <w:name w:val="GN main number"/>
    <w:basedOn w:val="Normaallaad"/>
    <w:qFormat/>
    <w:rsid w:val="00EE1CB9"/>
    <w:pPr>
      <w:numPr>
        <w:numId w:val="9"/>
      </w:numPr>
      <w:spacing w:after="80" w:line="264" w:lineRule="auto"/>
      <w:jc w:val="both"/>
    </w:pPr>
    <w:rPr>
      <w:rFonts w:ascii="Arial" w:eastAsia="Times New Roman" w:hAnsi="Arial" w:cs="Times New Roman"/>
      <w:sz w:val="24"/>
      <w:szCs w:val="24"/>
      <w:lang w:val="et-EE" w:eastAsia="et-EE"/>
    </w:rPr>
  </w:style>
  <w:style w:type="paragraph" w:customStyle="1" w:styleId="BodyText1">
    <w:name w:val="Body Text1"/>
    <w:basedOn w:val="Normaallaad"/>
    <w:qFormat/>
    <w:rsid w:val="00D9778E"/>
    <w:pPr>
      <w:spacing w:after="120" w:line="240" w:lineRule="auto"/>
      <w:jc w:val="both"/>
    </w:pPr>
    <w:rPr>
      <w:rFonts w:ascii="Arial" w:hAnsi="Arial" w:cs="Arial"/>
      <w:sz w:val="24"/>
      <w:szCs w:val="24"/>
      <w:lang w:val="et-EE"/>
    </w:rPr>
  </w:style>
  <w:style w:type="paragraph" w:styleId="Allmrkusetekst">
    <w:name w:val="footnote text"/>
    <w:basedOn w:val="Normaallaad"/>
    <w:link w:val="AllmrkusetekstMrk"/>
    <w:uiPriority w:val="99"/>
    <w:semiHidden/>
    <w:unhideWhenUsed/>
    <w:rsid w:val="00D72B1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D72B14"/>
    <w:rPr>
      <w:sz w:val="20"/>
      <w:szCs w:val="20"/>
    </w:rPr>
  </w:style>
  <w:style w:type="character" w:styleId="Allmrkuseviide">
    <w:name w:val="footnote reference"/>
    <w:basedOn w:val="Liguvaikefont"/>
    <w:uiPriority w:val="99"/>
    <w:semiHidden/>
    <w:unhideWhenUsed/>
    <w:rsid w:val="00D72B14"/>
    <w:rPr>
      <w:vertAlign w:val="superscript"/>
    </w:rPr>
  </w:style>
  <w:style w:type="paragraph" w:styleId="Loenditpp">
    <w:name w:val="List Bullet"/>
    <w:basedOn w:val="Normaallaad"/>
    <w:uiPriority w:val="99"/>
    <w:semiHidden/>
    <w:unhideWhenUsed/>
    <w:rsid w:val="006D2DD8"/>
    <w:pPr>
      <w:numPr>
        <w:numId w:val="61"/>
      </w:numPr>
      <w:contextualSpacing/>
    </w:pPr>
  </w:style>
  <w:style w:type="paragraph" w:styleId="Loendinumber">
    <w:name w:val="List Number"/>
    <w:basedOn w:val="Normaallaad"/>
    <w:uiPriority w:val="99"/>
    <w:semiHidden/>
    <w:unhideWhenUsed/>
    <w:rsid w:val="006D2DD8"/>
    <w:pPr>
      <w:numPr>
        <w:numId w:val="6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205734">
      <w:bodyDiv w:val="1"/>
      <w:marLeft w:val="0"/>
      <w:marRight w:val="0"/>
      <w:marTop w:val="0"/>
      <w:marBottom w:val="0"/>
      <w:divBdr>
        <w:top w:val="none" w:sz="0" w:space="0" w:color="auto"/>
        <w:left w:val="none" w:sz="0" w:space="0" w:color="auto"/>
        <w:bottom w:val="none" w:sz="0" w:space="0" w:color="auto"/>
        <w:right w:val="none" w:sz="0" w:space="0" w:color="auto"/>
      </w:divBdr>
    </w:div>
    <w:div w:id="604387010">
      <w:bodyDiv w:val="1"/>
      <w:marLeft w:val="0"/>
      <w:marRight w:val="0"/>
      <w:marTop w:val="0"/>
      <w:marBottom w:val="0"/>
      <w:divBdr>
        <w:top w:val="none" w:sz="0" w:space="0" w:color="auto"/>
        <w:left w:val="none" w:sz="0" w:space="0" w:color="auto"/>
        <w:bottom w:val="none" w:sz="0" w:space="0" w:color="auto"/>
        <w:right w:val="none" w:sz="0" w:space="0" w:color="auto"/>
      </w:divBdr>
      <w:divsChild>
        <w:div w:id="5784450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weco@sweco.e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anna.nikulnikova@sweco.ee" TargetMode="External"/><Relationship Id="rId4" Type="http://schemas.openxmlformats.org/officeDocument/2006/relationships/settings" Target="settings.xml"/><Relationship Id="rId9" Type="http://schemas.openxmlformats.org/officeDocument/2006/relationships/hyperlink" Target="mailto:sweco@sweco.e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hyperlink" Target="http://www.sweco.ee" TargetMode="External"/><Relationship Id="rId1" Type="http://schemas.openxmlformats.org/officeDocument/2006/relationships/hyperlink" Target="mailto:sweco@sweco.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1CF61-2F98-46E4-BC9B-313C537DC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30</Pages>
  <Words>7041</Words>
  <Characters>40838</Characters>
  <Application>Microsoft Office Word</Application>
  <DocSecurity>0</DocSecurity>
  <Lines>340</Lines>
  <Paragraphs>95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Eeljärv, Maaris</dc:creator>
  <cp:keywords/>
  <dc:description/>
  <cp:lastModifiedBy>Taklai, Mart</cp:lastModifiedBy>
  <cp:revision>26</cp:revision>
  <cp:lastPrinted>2023-09-25T07:38:00Z</cp:lastPrinted>
  <dcterms:created xsi:type="dcterms:W3CDTF">2023-08-30T11:33:00Z</dcterms:created>
  <dcterms:modified xsi:type="dcterms:W3CDTF">2023-09-25T07:38:00Z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2020-12-02T07:12:26Z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f6d33b18-0577-4697-811e-000034450ab6</vt:lpwstr>
  </property>
  <property fmtid="{D5CDD505-2E9C-101B-9397-08002B2CF9AE}" pid="8" name="MSIP_Label_43f08ec5-d6d9-4227-8387-ccbfcb3632c4_ContentBits">
    <vt:lpwstr>0</vt:lpwstr>
  </property>
</Properties>
</file>