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E4070" w14:textId="77777777" w:rsidR="00C54D67" w:rsidRPr="00AD7ACE" w:rsidRDefault="00E60BC8" w:rsidP="008E52BF">
      <w:pPr>
        <w:jc w:val="center"/>
        <w:rPr>
          <w:b/>
          <w:lang w:val="et-EE"/>
        </w:rPr>
      </w:pPr>
      <w:r w:rsidRPr="00AD7ACE">
        <w:rPr>
          <w:b/>
          <w:lang w:val="et-EE"/>
        </w:rPr>
        <w:t>PROJEKTITOETUSE TAOTLUS</w:t>
      </w:r>
    </w:p>
    <w:p w14:paraId="4CDE4071" w14:textId="77777777" w:rsidR="00903236" w:rsidRPr="00AD7ACE" w:rsidRDefault="00903236">
      <w:pPr>
        <w:rPr>
          <w:lang w:val="et-EE"/>
        </w:rPr>
      </w:pPr>
    </w:p>
    <w:tbl>
      <w:tblPr>
        <w:tblStyle w:val="TableGrid"/>
        <w:tblW w:w="0" w:type="auto"/>
        <w:tblLook w:val="04A0" w:firstRow="1" w:lastRow="0" w:firstColumn="1" w:lastColumn="0" w:noHBand="0" w:noVBand="1"/>
      </w:tblPr>
      <w:tblGrid>
        <w:gridCol w:w="3114"/>
        <w:gridCol w:w="5948"/>
      </w:tblGrid>
      <w:tr w:rsidR="00E60BC8" w:rsidRPr="00AD7ACE" w14:paraId="4CDE4074" w14:textId="77777777" w:rsidTr="0F2D1DEC">
        <w:tc>
          <w:tcPr>
            <w:tcW w:w="3114" w:type="dxa"/>
          </w:tcPr>
          <w:p w14:paraId="4CDE4072" w14:textId="77777777" w:rsidR="00E60BC8" w:rsidRPr="00AD7ACE" w:rsidRDefault="00E60BC8">
            <w:pPr>
              <w:rPr>
                <w:b/>
                <w:lang w:val="et-EE"/>
              </w:rPr>
            </w:pPr>
            <w:r w:rsidRPr="00AD7ACE">
              <w:rPr>
                <w:b/>
                <w:lang w:val="et-EE"/>
              </w:rPr>
              <w:t>Taotleja nimi</w:t>
            </w:r>
          </w:p>
        </w:tc>
        <w:tc>
          <w:tcPr>
            <w:tcW w:w="5948" w:type="dxa"/>
          </w:tcPr>
          <w:p w14:paraId="4CDE4073" w14:textId="3F943774" w:rsidR="00E60BC8" w:rsidRPr="00AD7ACE" w:rsidRDefault="00FF12A2">
            <w:pPr>
              <w:rPr>
                <w:lang w:val="et-EE"/>
              </w:rPr>
            </w:pPr>
            <w:r>
              <w:rPr>
                <w:lang w:val="et-EE"/>
              </w:rPr>
              <w:t>SA Liikumisharrastuse kompetentsikeskus</w:t>
            </w:r>
          </w:p>
        </w:tc>
      </w:tr>
      <w:tr w:rsidR="00E60BC8" w:rsidRPr="00CF04E4" w14:paraId="4CDE4077" w14:textId="77777777" w:rsidTr="0F2D1DEC">
        <w:tc>
          <w:tcPr>
            <w:tcW w:w="3114" w:type="dxa"/>
          </w:tcPr>
          <w:p w14:paraId="4CDE4075" w14:textId="77777777" w:rsidR="00E60BC8" w:rsidRPr="00AD7ACE" w:rsidRDefault="00E60BC8">
            <w:pPr>
              <w:rPr>
                <w:b/>
                <w:lang w:val="et-EE"/>
              </w:rPr>
            </w:pPr>
            <w:r w:rsidRPr="008B170D">
              <w:rPr>
                <w:b/>
                <w:lang w:val="et-EE"/>
              </w:rPr>
              <w:t>Projekti nimetus</w:t>
            </w:r>
          </w:p>
        </w:tc>
        <w:tc>
          <w:tcPr>
            <w:tcW w:w="5948" w:type="dxa"/>
          </w:tcPr>
          <w:p w14:paraId="4CDE4076" w14:textId="172919F6" w:rsidR="00E60BC8" w:rsidRPr="00AD7ACE" w:rsidRDefault="00325999">
            <w:pPr>
              <w:rPr>
                <w:lang w:val="et-EE"/>
              </w:rPr>
            </w:pPr>
            <w:r>
              <w:rPr>
                <w:lang w:val="et-EE"/>
              </w:rPr>
              <w:t>Perede</w:t>
            </w:r>
            <w:r w:rsidR="00F21817">
              <w:rPr>
                <w:lang w:val="et-EE"/>
              </w:rPr>
              <w:t xml:space="preserve"> liikumishommik</w:t>
            </w:r>
          </w:p>
        </w:tc>
      </w:tr>
      <w:tr w:rsidR="006329DC" w:rsidRPr="000E69EE" w14:paraId="456FAA03" w14:textId="77777777" w:rsidTr="0F2D1DEC">
        <w:tc>
          <w:tcPr>
            <w:tcW w:w="3114" w:type="dxa"/>
          </w:tcPr>
          <w:p w14:paraId="2AF7A297" w14:textId="77777777" w:rsidR="006329DC" w:rsidRPr="00302A62" w:rsidRDefault="006329DC">
            <w:pPr>
              <w:rPr>
                <w:b/>
                <w:lang w:val="et-EE"/>
              </w:rPr>
            </w:pPr>
            <w:r w:rsidRPr="00302A62">
              <w:rPr>
                <w:b/>
                <w:lang w:val="et-EE"/>
              </w:rPr>
              <w:t>Projektitaotluse eesmärk</w:t>
            </w:r>
          </w:p>
          <w:p w14:paraId="772C5883" w14:textId="4D69DAE8" w:rsidR="006329DC" w:rsidRPr="00302A62" w:rsidRDefault="006329DC" w:rsidP="006329DC">
            <w:pPr>
              <w:rPr>
                <w:i/>
                <w:lang w:val="et-EE"/>
              </w:rPr>
            </w:pPr>
            <w:r w:rsidRPr="00302A62">
              <w:rPr>
                <w:i/>
                <w:lang w:val="et-EE"/>
              </w:rPr>
              <w:t xml:space="preserve">Määratlege konkursi eesmärk või eesmärgid, millele taotlus vastab (kehtestatud kaitseministri 13.03.2024 käskkirjaga nr 38; vt  Kaitseministeeriumi toetuste </w:t>
            </w:r>
            <w:hyperlink r:id="rId11" w:history="1">
              <w:r w:rsidRPr="00302A62">
                <w:rPr>
                  <w:rStyle w:val="Hyperlink"/>
                  <w:i/>
                  <w:lang w:val="et-EE"/>
                </w:rPr>
                <w:t>veebilehelt</w:t>
              </w:r>
            </w:hyperlink>
            <w:r w:rsidRPr="00302A62">
              <w:rPr>
                <w:i/>
                <w:lang w:val="et-EE"/>
              </w:rPr>
              <w:t>)</w:t>
            </w:r>
          </w:p>
        </w:tc>
        <w:tc>
          <w:tcPr>
            <w:tcW w:w="5948" w:type="dxa"/>
          </w:tcPr>
          <w:p w14:paraId="7B4C9EA9" w14:textId="11147245" w:rsidR="006329DC" w:rsidRPr="000E69EE" w:rsidRDefault="00AA6081">
            <w:pPr>
              <w:rPr>
                <w:lang w:val="et-EE"/>
              </w:rPr>
            </w:pPr>
            <w:r>
              <w:rPr>
                <w:rStyle w:val="Strong"/>
                <w:b w:val="0"/>
                <w:bCs w:val="0"/>
                <w:color w:val="333333"/>
                <w:bdr w:val="none" w:sz="0" w:space="0" w:color="auto" w:frame="1"/>
              </w:rPr>
              <w:t>E</w:t>
            </w:r>
            <w:r>
              <w:rPr>
                <w:rStyle w:val="Strong"/>
                <w:b w:val="0"/>
                <w:bCs w:val="0"/>
              </w:rPr>
              <w:t>es</w:t>
            </w:r>
            <w:r w:rsidRPr="00AA6081">
              <w:rPr>
                <w:rStyle w:val="Strong"/>
                <w:b w:val="0"/>
                <w:bCs w:val="0"/>
                <w:color w:val="333333"/>
                <w:bdr w:val="none" w:sz="0" w:space="0" w:color="auto" w:frame="1"/>
              </w:rPr>
              <w:t>märk on arendada Eesti elanike kaitsetahet</w:t>
            </w:r>
            <w:r>
              <w:rPr>
                <w:rStyle w:val="Strong"/>
                <w:b w:val="0"/>
                <w:bCs w:val="0"/>
                <w:color w:val="333333"/>
                <w:bdr w:val="none" w:sz="0" w:space="0" w:color="auto" w:frame="1"/>
              </w:rPr>
              <w:t xml:space="preserve"> noortele a</w:t>
            </w:r>
            <w:proofErr w:type="spellStart"/>
            <w:r w:rsidR="00BA3959" w:rsidRPr="00AA6081">
              <w:rPr>
                <w:lang w:val="et-EE"/>
              </w:rPr>
              <w:t>jateenistuse</w:t>
            </w:r>
            <w:proofErr w:type="spellEnd"/>
            <w:r w:rsidR="00BA3959">
              <w:rPr>
                <w:lang w:val="et-EE"/>
              </w:rPr>
              <w:t xml:space="preserve"> populariseeri</w:t>
            </w:r>
            <w:r>
              <w:rPr>
                <w:lang w:val="et-EE"/>
              </w:rPr>
              <w:t>mise kaudu.</w:t>
            </w:r>
            <w:r w:rsidR="00C26673">
              <w:rPr>
                <w:lang w:val="et-EE"/>
              </w:rPr>
              <w:t xml:space="preserve"> </w:t>
            </w:r>
          </w:p>
        </w:tc>
      </w:tr>
      <w:tr w:rsidR="00E60BC8" w:rsidRPr="00AD7ACE" w14:paraId="4CDE407A" w14:textId="77777777" w:rsidTr="0F2D1DEC">
        <w:tc>
          <w:tcPr>
            <w:tcW w:w="3114" w:type="dxa"/>
          </w:tcPr>
          <w:p w14:paraId="4CDE4078" w14:textId="77777777" w:rsidR="00E60BC8" w:rsidRPr="002F39A2" w:rsidRDefault="00E60BC8" w:rsidP="0F2D1DEC">
            <w:pPr>
              <w:rPr>
                <w:b/>
                <w:bCs/>
                <w:lang w:val="et-EE"/>
              </w:rPr>
            </w:pPr>
            <w:r w:rsidRPr="0F2D1DEC">
              <w:rPr>
                <w:b/>
                <w:bCs/>
                <w:lang w:val="et-EE"/>
              </w:rPr>
              <w:t xml:space="preserve">Projekti </w:t>
            </w:r>
            <w:proofErr w:type="spellStart"/>
            <w:r w:rsidRPr="0F2D1DEC">
              <w:rPr>
                <w:b/>
                <w:bCs/>
                <w:lang w:val="et-EE"/>
              </w:rPr>
              <w:t>üldmaksumus</w:t>
            </w:r>
            <w:proofErr w:type="spellEnd"/>
          </w:p>
        </w:tc>
        <w:tc>
          <w:tcPr>
            <w:tcW w:w="5948" w:type="dxa"/>
          </w:tcPr>
          <w:p w14:paraId="4CDE4079" w14:textId="5D5569F0" w:rsidR="00E60BC8" w:rsidRPr="00AD7ACE" w:rsidRDefault="00B34B9A" w:rsidP="0F2D1DEC">
            <w:pPr>
              <w:rPr>
                <w:b/>
                <w:bCs/>
                <w:lang w:val="et-EE"/>
              </w:rPr>
            </w:pPr>
            <w:r>
              <w:rPr>
                <w:b/>
                <w:bCs/>
                <w:lang w:val="et-EE"/>
              </w:rPr>
              <w:t>12</w:t>
            </w:r>
            <w:r w:rsidR="52F5D935" w:rsidRPr="0F2D1DEC">
              <w:rPr>
                <w:b/>
                <w:bCs/>
                <w:lang w:val="et-EE"/>
              </w:rPr>
              <w:t xml:space="preserve"> </w:t>
            </w:r>
            <w:r>
              <w:rPr>
                <w:b/>
                <w:bCs/>
                <w:lang w:val="et-EE"/>
              </w:rPr>
              <w:t>00</w:t>
            </w:r>
            <w:r w:rsidR="2518E560" w:rsidRPr="0F2D1DEC">
              <w:rPr>
                <w:b/>
                <w:bCs/>
                <w:lang w:val="et-EE"/>
              </w:rPr>
              <w:t>0 €</w:t>
            </w:r>
          </w:p>
        </w:tc>
      </w:tr>
      <w:tr w:rsidR="00E60BC8" w:rsidRPr="00AD7ACE" w14:paraId="4CDE407D" w14:textId="77777777" w:rsidTr="0F2D1DEC">
        <w:tc>
          <w:tcPr>
            <w:tcW w:w="3114" w:type="dxa"/>
            <w:shd w:val="clear" w:color="auto" w:fill="FFF2CC" w:themeFill="accent4" w:themeFillTint="33"/>
          </w:tcPr>
          <w:p w14:paraId="4CDE407B" w14:textId="77777777" w:rsidR="00E60BC8" w:rsidRPr="002F39A2" w:rsidRDefault="008E52BF" w:rsidP="0F2D1DEC">
            <w:pPr>
              <w:ind w:firstLine="447"/>
              <w:rPr>
                <w:b/>
                <w:bCs/>
                <w:lang w:val="et-EE"/>
              </w:rPr>
            </w:pPr>
            <w:r w:rsidRPr="0F2D1DEC">
              <w:rPr>
                <w:b/>
                <w:bCs/>
                <w:lang w:val="et-EE"/>
              </w:rPr>
              <w:t>s</w:t>
            </w:r>
            <w:r w:rsidR="00E60BC8" w:rsidRPr="0F2D1DEC">
              <w:rPr>
                <w:b/>
                <w:bCs/>
                <w:lang w:val="et-EE"/>
              </w:rPr>
              <w:t>h taotletav summa</w:t>
            </w:r>
          </w:p>
        </w:tc>
        <w:tc>
          <w:tcPr>
            <w:tcW w:w="5948" w:type="dxa"/>
            <w:shd w:val="clear" w:color="auto" w:fill="FFF2CC" w:themeFill="accent4" w:themeFillTint="33"/>
          </w:tcPr>
          <w:p w14:paraId="4CDE407C" w14:textId="63634130" w:rsidR="00E60BC8" w:rsidRPr="00AD7ACE" w:rsidRDefault="00B34B9A" w:rsidP="0F2D1DEC">
            <w:pPr>
              <w:rPr>
                <w:b/>
                <w:bCs/>
                <w:lang w:val="et-EE"/>
              </w:rPr>
            </w:pPr>
            <w:r>
              <w:rPr>
                <w:b/>
                <w:bCs/>
                <w:lang w:val="et-EE"/>
              </w:rPr>
              <w:t>10</w:t>
            </w:r>
            <w:r w:rsidR="52F5D935" w:rsidRPr="0F2D1DEC">
              <w:rPr>
                <w:b/>
                <w:bCs/>
                <w:lang w:val="et-EE"/>
              </w:rPr>
              <w:t xml:space="preserve"> </w:t>
            </w:r>
            <w:r w:rsidR="00EE6541">
              <w:rPr>
                <w:b/>
                <w:bCs/>
                <w:lang w:val="et-EE"/>
              </w:rPr>
              <w:t>0</w:t>
            </w:r>
            <w:r w:rsidR="7BD76D74" w:rsidRPr="0F2D1DEC">
              <w:rPr>
                <w:b/>
                <w:bCs/>
                <w:lang w:val="et-EE"/>
              </w:rPr>
              <w:t>00</w:t>
            </w:r>
            <w:r w:rsidR="1465404F" w:rsidRPr="0F2D1DEC">
              <w:rPr>
                <w:b/>
                <w:bCs/>
                <w:lang w:val="et-EE"/>
              </w:rPr>
              <w:t xml:space="preserve"> €</w:t>
            </w:r>
          </w:p>
        </w:tc>
      </w:tr>
      <w:tr w:rsidR="00E60BC8" w:rsidRPr="00AD7ACE" w14:paraId="4CDE4080" w14:textId="77777777" w:rsidTr="0F2D1DEC">
        <w:tc>
          <w:tcPr>
            <w:tcW w:w="3114" w:type="dxa"/>
          </w:tcPr>
          <w:p w14:paraId="4CDE407E" w14:textId="77777777" w:rsidR="00E60BC8" w:rsidRPr="002F39A2" w:rsidRDefault="008E52BF" w:rsidP="0F2D1DEC">
            <w:pPr>
              <w:ind w:firstLine="447"/>
              <w:rPr>
                <w:b/>
                <w:bCs/>
                <w:lang w:val="et-EE"/>
              </w:rPr>
            </w:pPr>
            <w:r w:rsidRPr="0F2D1DEC">
              <w:rPr>
                <w:b/>
                <w:bCs/>
                <w:lang w:val="et-EE"/>
              </w:rPr>
              <w:t>s</w:t>
            </w:r>
            <w:r w:rsidR="00E60BC8" w:rsidRPr="0F2D1DEC">
              <w:rPr>
                <w:b/>
                <w:bCs/>
                <w:lang w:val="et-EE"/>
              </w:rPr>
              <w:t>h omafinantseering</w:t>
            </w:r>
          </w:p>
        </w:tc>
        <w:tc>
          <w:tcPr>
            <w:tcW w:w="5948" w:type="dxa"/>
          </w:tcPr>
          <w:p w14:paraId="4CDE407F" w14:textId="633A2B6E" w:rsidR="00E60BC8" w:rsidRPr="00D60747" w:rsidRDefault="00EE6541">
            <w:pPr>
              <w:rPr>
                <w:b/>
                <w:bCs/>
                <w:lang w:val="et-EE"/>
              </w:rPr>
            </w:pPr>
            <w:r>
              <w:rPr>
                <w:lang w:val="et-EE"/>
              </w:rPr>
              <w:t xml:space="preserve"> </w:t>
            </w:r>
            <w:r w:rsidR="00D60747">
              <w:rPr>
                <w:lang w:val="et-EE"/>
              </w:rPr>
              <w:t xml:space="preserve"> </w:t>
            </w:r>
            <w:r w:rsidRPr="00D60747">
              <w:rPr>
                <w:b/>
                <w:bCs/>
                <w:lang w:val="et-EE"/>
              </w:rPr>
              <w:t xml:space="preserve">2 000 € </w:t>
            </w:r>
          </w:p>
        </w:tc>
      </w:tr>
      <w:tr w:rsidR="00E60BC8" w:rsidRPr="00AD7ACE" w14:paraId="4CDE4083" w14:textId="77777777" w:rsidTr="0F2D1DEC">
        <w:tc>
          <w:tcPr>
            <w:tcW w:w="3114" w:type="dxa"/>
          </w:tcPr>
          <w:p w14:paraId="4CDE4081" w14:textId="77777777" w:rsidR="00E60BC8" w:rsidRPr="002F39A2" w:rsidRDefault="008E52BF" w:rsidP="0F2D1DEC">
            <w:pPr>
              <w:ind w:firstLine="447"/>
              <w:rPr>
                <w:b/>
                <w:bCs/>
                <w:lang w:val="et-EE"/>
              </w:rPr>
            </w:pPr>
            <w:r w:rsidRPr="0F2D1DEC">
              <w:rPr>
                <w:b/>
                <w:bCs/>
                <w:lang w:val="et-EE"/>
              </w:rPr>
              <w:t>s</w:t>
            </w:r>
            <w:r w:rsidR="00E60BC8" w:rsidRPr="0F2D1DEC">
              <w:rPr>
                <w:b/>
                <w:bCs/>
                <w:lang w:val="et-EE"/>
              </w:rPr>
              <w:t>h kaasfinantseering</w:t>
            </w:r>
          </w:p>
        </w:tc>
        <w:tc>
          <w:tcPr>
            <w:tcW w:w="5948" w:type="dxa"/>
          </w:tcPr>
          <w:p w14:paraId="4CDE4082" w14:textId="57C00932" w:rsidR="00E60BC8" w:rsidRPr="00AD7ACE" w:rsidRDefault="00E60BC8" w:rsidP="0F2D1DEC">
            <w:pPr>
              <w:rPr>
                <w:b/>
                <w:bCs/>
                <w:lang w:val="et-EE"/>
              </w:rPr>
            </w:pPr>
          </w:p>
        </w:tc>
      </w:tr>
      <w:tr w:rsidR="00E60BC8" w:rsidRPr="00AD7ACE" w14:paraId="4CDE4086" w14:textId="77777777" w:rsidTr="0F2D1DEC">
        <w:tc>
          <w:tcPr>
            <w:tcW w:w="3114" w:type="dxa"/>
          </w:tcPr>
          <w:p w14:paraId="4CDE4084" w14:textId="77777777" w:rsidR="00E60BC8" w:rsidRPr="002F39A2" w:rsidRDefault="00E60BC8" w:rsidP="0F2D1DEC">
            <w:pPr>
              <w:rPr>
                <w:b/>
                <w:bCs/>
                <w:lang w:val="et-EE"/>
              </w:rPr>
            </w:pPr>
            <w:r w:rsidRPr="0F2D1DEC">
              <w:rPr>
                <w:b/>
                <w:bCs/>
                <w:lang w:val="et-EE"/>
              </w:rPr>
              <w:t>Projekti toimumise aeg</w:t>
            </w:r>
          </w:p>
        </w:tc>
        <w:tc>
          <w:tcPr>
            <w:tcW w:w="5948" w:type="dxa"/>
          </w:tcPr>
          <w:p w14:paraId="4CDE4085" w14:textId="36828BD9" w:rsidR="00E60BC8" w:rsidRPr="00AD7ACE" w:rsidRDefault="00532408">
            <w:pPr>
              <w:rPr>
                <w:lang w:val="et-EE"/>
              </w:rPr>
            </w:pPr>
            <w:r w:rsidRPr="00532408">
              <w:rPr>
                <w:lang w:val="et-EE"/>
              </w:rPr>
              <w:t xml:space="preserve">2025. aasta </w:t>
            </w:r>
            <w:r w:rsidR="00B34B9A">
              <w:rPr>
                <w:lang w:val="et-EE"/>
              </w:rPr>
              <w:t>september</w:t>
            </w:r>
            <w:r w:rsidRPr="00532408">
              <w:rPr>
                <w:lang w:val="et-EE"/>
              </w:rPr>
              <w:t xml:space="preserve"> kuni detsember</w:t>
            </w:r>
          </w:p>
        </w:tc>
      </w:tr>
      <w:tr w:rsidR="00E60BC8" w:rsidRPr="00AD7ACE" w14:paraId="4CDE4089" w14:textId="77777777" w:rsidTr="0F2D1DEC">
        <w:tc>
          <w:tcPr>
            <w:tcW w:w="3114" w:type="dxa"/>
          </w:tcPr>
          <w:p w14:paraId="4CDE4087" w14:textId="77777777" w:rsidR="00E60BC8" w:rsidRPr="002F39A2" w:rsidRDefault="00E60BC8">
            <w:pPr>
              <w:rPr>
                <w:b/>
                <w:highlight w:val="yellow"/>
                <w:lang w:val="et-EE"/>
              </w:rPr>
            </w:pPr>
            <w:r w:rsidRPr="00FB5DB1">
              <w:rPr>
                <w:b/>
                <w:lang w:val="et-EE"/>
              </w:rPr>
              <w:t>Toetuse kasutamise periood</w:t>
            </w:r>
          </w:p>
        </w:tc>
        <w:tc>
          <w:tcPr>
            <w:tcW w:w="5948" w:type="dxa"/>
          </w:tcPr>
          <w:p w14:paraId="4CDE4088" w14:textId="3300F733" w:rsidR="00E60BC8" w:rsidRPr="00AD7ACE" w:rsidRDefault="00E921F9">
            <w:pPr>
              <w:rPr>
                <w:lang w:val="et-EE"/>
              </w:rPr>
            </w:pPr>
            <w:r>
              <w:rPr>
                <w:lang w:val="et-EE"/>
              </w:rPr>
              <w:t>202</w:t>
            </w:r>
            <w:r w:rsidR="00FB5DB1">
              <w:rPr>
                <w:lang w:val="et-EE"/>
              </w:rPr>
              <w:t>5. aasta</w:t>
            </w:r>
            <w:r w:rsidR="00E1781A">
              <w:rPr>
                <w:lang w:val="et-EE"/>
              </w:rPr>
              <w:t xml:space="preserve"> </w:t>
            </w:r>
            <w:r w:rsidR="00B34B9A">
              <w:rPr>
                <w:lang w:val="et-EE"/>
              </w:rPr>
              <w:t>august</w:t>
            </w:r>
            <w:r w:rsidR="00E1781A">
              <w:rPr>
                <w:lang w:val="et-EE"/>
              </w:rPr>
              <w:t xml:space="preserve"> kuni detsember</w:t>
            </w:r>
          </w:p>
        </w:tc>
      </w:tr>
    </w:tbl>
    <w:p w14:paraId="4CDE408A" w14:textId="54732E74" w:rsidR="00E60BC8" w:rsidRDefault="00E60BC8">
      <w:pPr>
        <w:rPr>
          <w:lang w:val="et-EE"/>
        </w:rPr>
      </w:pPr>
    </w:p>
    <w:p w14:paraId="61C9F101" w14:textId="77777777" w:rsidR="006329DC" w:rsidRDefault="006329DC">
      <w:pPr>
        <w:rPr>
          <w:lang w:val="et-EE"/>
        </w:rPr>
      </w:pPr>
    </w:p>
    <w:p w14:paraId="4CDE408B" w14:textId="77777777" w:rsidR="00E60BC8" w:rsidRPr="00AD7ACE" w:rsidRDefault="00E60BC8">
      <w:pPr>
        <w:rPr>
          <w:b/>
          <w:lang w:val="et-EE"/>
        </w:rPr>
      </w:pPr>
      <w:r w:rsidRPr="00AD7ACE">
        <w:rPr>
          <w:b/>
          <w:lang w:val="et-EE"/>
        </w:rPr>
        <w:t>TAOTLEJA ANDMED</w:t>
      </w:r>
    </w:p>
    <w:p w14:paraId="4CDE408C" w14:textId="77777777" w:rsidR="00E60BC8" w:rsidRPr="00AD7ACE" w:rsidRDefault="00E60BC8">
      <w:pPr>
        <w:rPr>
          <w:lang w:val="et-EE"/>
        </w:rPr>
      </w:pPr>
    </w:p>
    <w:tbl>
      <w:tblPr>
        <w:tblStyle w:val="TableGrid"/>
        <w:tblW w:w="0" w:type="auto"/>
        <w:tblLook w:val="04A0" w:firstRow="1" w:lastRow="0" w:firstColumn="1" w:lastColumn="0" w:noHBand="0" w:noVBand="1"/>
      </w:tblPr>
      <w:tblGrid>
        <w:gridCol w:w="3681"/>
        <w:gridCol w:w="5381"/>
      </w:tblGrid>
      <w:tr w:rsidR="00E60BC8" w:rsidRPr="00AD7ACE" w14:paraId="4CDE408F" w14:textId="77777777" w:rsidTr="008E52BF">
        <w:tc>
          <w:tcPr>
            <w:tcW w:w="3681" w:type="dxa"/>
          </w:tcPr>
          <w:p w14:paraId="4CDE408D" w14:textId="77777777" w:rsidR="00E60BC8" w:rsidRPr="00AD7ACE" w:rsidRDefault="00E60BC8">
            <w:pPr>
              <w:rPr>
                <w:b/>
                <w:lang w:val="et-EE"/>
              </w:rPr>
            </w:pPr>
            <w:r w:rsidRPr="00AD7ACE">
              <w:rPr>
                <w:b/>
                <w:lang w:val="et-EE"/>
              </w:rPr>
              <w:t>Juriidiline nimetus</w:t>
            </w:r>
          </w:p>
        </w:tc>
        <w:tc>
          <w:tcPr>
            <w:tcW w:w="5381" w:type="dxa"/>
          </w:tcPr>
          <w:p w14:paraId="4CDE408E" w14:textId="48904787" w:rsidR="00E60BC8" w:rsidRPr="00AD7ACE" w:rsidRDefault="00D070E0">
            <w:pPr>
              <w:rPr>
                <w:lang w:val="et-EE"/>
              </w:rPr>
            </w:pPr>
            <w:r>
              <w:rPr>
                <w:lang w:val="et-EE"/>
              </w:rPr>
              <w:t>S</w:t>
            </w:r>
            <w:r w:rsidR="00583B3F">
              <w:rPr>
                <w:lang w:val="et-EE"/>
              </w:rPr>
              <w:t>ihtasutus</w:t>
            </w:r>
            <w:r>
              <w:rPr>
                <w:lang w:val="et-EE"/>
              </w:rPr>
              <w:t xml:space="preserve"> Liikumisharrastuse kompetentsikeskus</w:t>
            </w:r>
          </w:p>
        </w:tc>
      </w:tr>
      <w:tr w:rsidR="00E60BC8" w:rsidRPr="00AD7ACE" w14:paraId="4CDE4092" w14:textId="77777777" w:rsidTr="008E52BF">
        <w:tc>
          <w:tcPr>
            <w:tcW w:w="3681" w:type="dxa"/>
          </w:tcPr>
          <w:p w14:paraId="4CDE4090" w14:textId="77777777" w:rsidR="00E60BC8" w:rsidRPr="00AD7ACE" w:rsidRDefault="00E60BC8">
            <w:pPr>
              <w:rPr>
                <w:b/>
                <w:lang w:val="et-EE"/>
              </w:rPr>
            </w:pPr>
            <w:r w:rsidRPr="00AD7ACE">
              <w:rPr>
                <w:b/>
                <w:lang w:val="et-EE"/>
              </w:rPr>
              <w:t>Registrikood</w:t>
            </w:r>
          </w:p>
        </w:tc>
        <w:tc>
          <w:tcPr>
            <w:tcW w:w="5381" w:type="dxa"/>
          </w:tcPr>
          <w:p w14:paraId="4CDE4091" w14:textId="5FE93341" w:rsidR="00E60BC8" w:rsidRPr="00AD7ACE" w:rsidRDefault="00C12D79">
            <w:pPr>
              <w:rPr>
                <w:lang w:val="et-EE"/>
              </w:rPr>
            </w:pPr>
            <w:r w:rsidRPr="00C12D79">
              <w:rPr>
                <w:lang w:val="et-EE"/>
              </w:rPr>
              <w:t>90015784</w:t>
            </w:r>
          </w:p>
        </w:tc>
      </w:tr>
      <w:tr w:rsidR="00E60BC8" w:rsidRPr="00AD7ACE" w14:paraId="4CDE4095" w14:textId="77777777" w:rsidTr="008E52BF">
        <w:tc>
          <w:tcPr>
            <w:tcW w:w="3681" w:type="dxa"/>
          </w:tcPr>
          <w:p w14:paraId="4CDE4093" w14:textId="77777777" w:rsidR="00E60BC8" w:rsidRPr="00AD7ACE" w:rsidRDefault="00E60BC8">
            <w:pPr>
              <w:rPr>
                <w:b/>
                <w:lang w:val="et-EE"/>
              </w:rPr>
            </w:pPr>
            <w:r w:rsidRPr="00AD7ACE">
              <w:rPr>
                <w:b/>
                <w:lang w:val="et-EE"/>
              </w:rPr>
              <w:t>Postiaadress</w:t>
            </w:r>
          </w:p>
        </w:tc>
        <w:tc>
          <w:tcPr>
            <w:tcW w:w="5381" w:type="dxa"/>
          </w:tcPr>
          <w:p w14:paraId="4CDE4094" w14:textId="1A3F9AF5" w:rsidR="00E60BC8" w:rsidRPr="00AD7ACE" w:rsidRDefault="009C1B54">
            <w:pPr>
              <w:rPr>
                <w:lang w:val="et-EE"/>
              </w:rPr>
            </w:pPr>
            <w:r w:rsidRPr="009C1B54">
              <w:t>Jalgpalli 1, 11312 Tallinn</w:t>
            </w:r>
          </w:p>
        </w:tc>
      </w:tr>
      <w:tr w:rsidR="00E60BC8" w:rsidRPr="00AD7ACE" w14:paraId="4CDE4098" w14:textId="77777777" w:rsidTr="008E52BF">
        <w:tc>
          <w:tcPr>
            <w:tcW w:w="3681" w:type="dxa"/>
          </w:tcPr>
          <w:p w14:paraId="4CDE4096" w14:textId="77777777" w:rsidR="00E60BC8" w:rsidRPr="00AD7ACE" w:rsidRDefault="00E60BC8">
            <w:pPr>
              <w:rPr>
                <w:b/>
                <w:lang w:val="et-EE"/>
              </w:rPr>
            </w:pPr>
            <w:r w:rsidRPr="00AD7ACE">
              <w:rPr>
                <w:b/>
                <w:lang w:val="et-EE"/>
              </w:rPr>
              <w:t>E-post</w:t>
            </w:r>
          </w:p>
        </w:tc>
        <w:tc>
          <w:tcPr>
            <w:tcW w:w="5381" w:type="dxa"/>
          </w:tcPr>
          <w:p w14:paraId="4CDE4097" w14:textId="358982B3" w:rsidR="00E60BC8" w:rsidRPr="00AD7ACE" w:rsidRDefault="009C1B54">
            <w:pPr>
              <w:rPr>
                <w:lang w:val="et-EE"/>
              </w:rPr>
            </w:pPr>
            <w:hyperlink r:id="rId12" w:history="1">
              <w:r w:rsidRPr="009C1B54">
                <w:rPr>
                  <w:rStyle w:val="Hyperlink"/>
                </w:rPr>
                <w:t>info@liigume.ee</w:t>
              </w:r>
            </w:hyperlink>
          </w:p>
        </w:tc>
      </w:tr>
      <w:tr w:rsidR="00E60BC8" w:rsidRPr="00AD7ACE" w14:paraId="4CDE409B" w14:textId="77777777" w:rsidTr="008E52BF">
        <w:tc>
          <w:tcPr>
            <w:tcW w:w="3681" w:type="dxa"/>
          </w:tcPr>
          <w:p w14:paraId="4CDE4099" w14:textId="77777777" w:rsidR="00E60BC8" w:rsidRPr="00AD7ACE" w:rsidRDefault="00E60BC8">
            <w:pPr>
              <w:rPr>
                <w:b/>
                <w:lang w:val="et-EE"/>
              </w:rPr>
            </w:pPr>
            <w:r w:rsidRPr="00AD7ACE">
              <w:rPr>
                <w:b/>
                <w:lang w:val="et-EE"/>
              </w:rPr>
              <w:t>Telefon</w:t>
            </w:r>
          </w:p>
        </w:tc>
        <w:tc>
          <w:tcPr>
            <w:tcW w:w="5381" w:type="dxa"/>
          </w:tcPr>
          <w:p w14:paraId="4CDE409A" w14:textId="661FDB86" w:rsidR="00E60BC8" w:rsidRPr="00AD7ACE" w:rsidRDefault="00CC05A8">
            <w:pPr>
              <w:rPr>
                <w:lang w:val="et-EE"/>
              </w:rPr>
            </w:pPr>
            <w:hyperlink r:id="rId13" w:history="1">
              <w:r w:rsidRPr="00CC05A8">
                <w:rPr>
                  <w:rStyle w:val="Hyperlink"/>
                </w:rPr>
                <w:t>+372 522 1233</w:t>
              </w:r>
            </w:hyperlink>
          </w:p>
        </w:tc>
      </w:tr>
      <w:tr w:rsidR="00E60BC8" w:rsidRPr="00AD7ACE" w14:paraId="4CDE409E" w14:textId="77777777" w:rsidTr="008E52BF">
        <w:tc>
          <w:tcPr>
            <w:tcW w:w="3681" w:type="dxa"/>
          </w:tcPr>
          <w:p w14:paraId="4CDE409C" w14:textId="77777777" w:rsidR="00E60BC8" w:rsidRPr="00AD7ACE" w:rsidRDefault="00E60BC8">
            <w:pPr>
              <w:rPr>
                <w:b/>
                <w:lang w:val="et-EE"/>
              </w:rPr>
            </w:pPr>
            <w:r w:rsidRPr="00AD7ACE">
              <w:rPr>
                <w:b/>
                <w:lang w:val="et-EE"/>
              </w:rPr>
              <w:t>Kodulehekülje aadress</w:t>
            </w:r>
          </w:p>
        </w:tc>
        <w:tc>
          <w:tcPr>
            <w:tcW w:w="5381" w:type="dxa"/>
          </w:tcPr>
          <w:p w14:paraId="4CDE409D" w14:textId="7A8FFA91" w:rsidR="00CC05A8" w:rsidRPr="00AD7ACE" w:rsidRDefault="008E01CA">
            <w:pPr>
              <w:rPr>
                <w:lang w:val="et-EE"/>
              </w:rPr>
            </w:pPr>
            <w:hyperlink r:id="rId14" w:history="1">
              <w:r w:rsidRPr="008E01CA">
                <w:rPr>
                  <w:rStyle w:val="Hyperlink"/>
                  <w:lang w:val="et-EE"/>
                </w:rPr>
                <w:t>https://liigume.ee/</w:t>
              </w:r>
            </w:hyperlink>
          </w:p>
        </w:tc>
      </w:tr>
      <w:tr w:rsidR="00E60BC8" w:rsidRPr="00AD7ACE" w14:paraId="4CDE40A1" w14:textId="77777777" w:rsidTr="008E52BF">
        <w:tc>
          <w:tcPr>
            <w:tcW w:w="3681" w:type="dxa"/>
          </w:tcPr>
          <w:p w14:paraId="4CDE409F" w14:textId="77777777" w:rsidR="00E60BC8" w:rsidRPr="00AD7ACE" w:rsidRDefault="00E60BC8">
            <w:pPr>
              <w:rPr>
                <w:b/>
                <w:lang w:val="et-EE"/>
              </w:rPr>
            </w:pPr>
            <w:r w:rsidRPr="00AD7ACE">
              <w:rPr>
                <w:b/>
                <w:lang w:val="et-EE"/>
              </w:rPr>
              <w:t>Käibemaksukohustuslase number</w:t>
            </w:r>
          </w:p>
        </w:tc>
        <w:tc>
          <w:tcPr>
            <w:tcW w:w="5381" w:type="dxa"/>
          </w:tcPr>
          <w:p w14:paraId="4CDE40A0" w14:textId="0FC0305B" w:rsidR="00E60BC8" w:rsidRPr="00AD7ACE" w:rsidRDefault="00AB7B9D">
            <w:pPr>
              <w:rPr>
                <w:lang w:val="et-EE"/>
              </w:rPr>
            </w:pPr>
            <w:r w:rsidRPr="00AB7B9D">
              <w:t>EE102752094</w:t>
            </w:r>
          </w:p>
        </w:tc>
      </w:tr>
      <w:tr w:rsidR="00E9518B" w:rsidRPr="00532408" w14:paraId="4CDE40A4" w14:textId="77777777" w:rsidTr="008E52BF">
        <w:tc>
          <w:tcPr>
            <w:tcW w:w="3681" w:type="dxa"/>
          </w:tcPr>
          <w:p w14:paraId="4CDE40A2" w14:textId="77777777" w:rsidR="00E9518B" w:rsidRPr="00AD7ACE" w:rsidRDefault="00E9518B">
            <w:pPr>
              <w:rPr>
                <w:b/>
                <w:lang w:val="et-EE"/>
              </w:rPr>
            </w:pPr>
            <w:r>
              <w:rPr>
                <w:b/>
                <w:lang w:val="et-EE"/>
              </w:rPr>
              <w:t>Taotleja põhikirjalised tegevused</w:t>
            </w:r>
          </w:p>
        </w:tc>
        <w:tc>
          <w:tcPr>
            <w:tcW w:w="5381" w:type="dxa"/>
          </w:tcPr>
          <w:p w14:paraId="07A2843E" w14:textId="77777777" w:rsidR="00044A7A" w:rsidRDefault="00981B70" w:rsidP="00275C68">
            <w:pPr>
              <w:spacing w:before="100" w:beforeAutospacing="1" w:after="100" w:afterAutospacing="1"/>
              <w:rPr>
                <w:lang w:val="et-EE"/>
              </w:rPr>
            </w:pPr>
            <w:r w:rsidRPr="00981B70">
              <w:rPr>
                <w:lang w:val="et-EE"/>
              </w:rPr>
              <w:t>Sihtasutuse eesmärk on edendada Eestis liikumisharrastust</w:t>
            </w:r>
            <w:r w:rsidR="005A611C">
              <w:rPr>
                <w:lang w:val="et-EE"/>
              </w:rPr>
              <w:t xml:space="preserve">, sh: </w:t>
            </w:r>
          </w:p>
          <w:p w14:paraId="2E7B1A05" w14:textId="77777777" w:rsidR="00044A7A" w:rsidRPr="00044A7A" w:rsidRDefault="00275C68" w:rsidP="00044A7A">
            <w:pPr>
              <w:pStyle w:val="ListParagraph"/>
              <w:numPr>
                <w:ilvl w:val="0"/>
                <w:numId w:val="11"/>
              </w:numPr>
              <w:spacing w:before="100" w:beforeAutospacing="1" w:after="100" w:afterAutospacing="1"/>
              <w:rPr>
                <w:lang w:val="et-EE"/>
              </w:rPr>
            </w:pPr>
            <w:r w:rsidRPr="00044A7A">
              <w:rPr>
                <w:lang w:val="et-EE" w:eastAsia="et-EE"/>
              </w:rPr>
              <w:t>liikumis- ja spordistatistika seire ja analüüsimine, teadusuuringute tellimine, nende analüüsimine ja ettepanekute tegemine poliitikakujundamiseks;</w:t>
            </w:r>
          </w:p>
          <w:p w14:paraId="4FE2E643" w14:textId="77777777" w:rsidR="00044A7A" w:rsidRPr="00044A7A" w:rsidRDefault="00275C68" w:rsidP="00044A7A">
            <w:pPr>
              <w:pStyle w:val="ListParagraph"/>
              <w:numPr>
                <w:ilvl w:val="0"/>
                <w:numId w:val="11"/>
              </w:numPr>
              <w:spacing w:before="100" w:beforeAutospacing="1" w:after="100" w:afterAutospacing="1"/>
              <w:rPr>
                <w:lang w:val="et-EE"/>
              </w:rPr>
            </w:pPr>
            <w:r w:rsidRPr="00044A7A">
              <w:rPr>
                <w:lang w:val="et-EE" w:eastAsia="et-EE"/>
              </w:rPr>
              <w:t>teaduspõhiste arendus- ja sekkumisprogrammide algatamine ja toetamine;</w:t>
            </w:r>
          </w:p>
          <w:p w14:paraId="5FE43474" w14:textId="77777777" w:rsidR="00044A7A" w:rsidRPr="00044A7A" w:rsidRDefault="00275C68" w:rsidP="00044A7A">
            <w:pPr>
              <w:pStyle w:val="ListParagraph"/>
              <w:numPr>
                <w:ilvl w:val="0"/>
                <w:numId w:val="11"/>
              </w:numPr>
              <w:spacing w:before="100" w:beforeAutospacing="1" w:after="100" w:afterAutospacing="1"/>
              <w:rPr>
                <w:lang w:val="et-EE"/>
              </w:rPr>
            </w:pPr>
            <w:r w:rsidRPr="00044A7A">
              <w:rPr>
                <w:lang w:val="et-EE" w:eastAsia="et-EE"/>
              </w:rPr>
              <w:t>kõigi vanuserühmade (eelkooliealiste, koolilaste, üliõpilaste, täiskasvanute, eakate) ja erivajadustega inimeste liikumisharrastuse arendamiseks vajaliku parima maailmapraktika koondamine, selle kujundamine Eestile sobivaks, uute lahenduste väljatöötamine, lähtudes teaduspõhistest kogemustest;</w:t>
            </w:r>
          </w:p>
          <w:p w14:paraId="1045891C" w14:textId="77777777" w:rsidR="00044A7A" w:rsidRPr="00044A7A" w:rsidRDefault="00275C68" w:rsidP="00044A7A">
            <w:pPr>
              <w:pStyle w:val="ListParagraph"/>
              <w:numPr>
                <w:ilvl w:val="0"/>
                <w:numId w:val="11"/>
              </w:numPr>
              <w:spacing w:before="100" w:beforeAutospacing="1" w:after="100" w:afterAutospacing="1"/>
              <w:rPr>
                <w:lang w:val="et-EE"/>
              </w:rPr>
            </w:pPr>
            <w:r w:rsidRPr="00044A7A">
              <w:rPr>
                <w:lang w:val="et-EE" w:eastAsia="et-EE"/>
              </w:rPr>
              <w:lastRenderedPageBreak/>
              <w:t xml:space="preserve">organisatsioonide, aga ka </w:t>
            </w:r>
            <w:proofErr w:type="spellStart"/>
            <w:r w:rsidRPr="00044A7A">
              <w:rPr>
                <w:lang w:val="et-EE" w:eastAsia="et-EE"/>
              </w:rPr>
              <w:t>KOVide</w:t>
            </w:r>
            <w:proofErr w:type="spellEnd"/>
            <w:r w:rsidRPr="00044A7A">
              <w:rPr>
                <w:lang w:val="et-EE" w:eastAsia="et-EE"/>
              </w:rPr>
              <w:t xml:space="preserve"> tegevuste tõhususe/mõjususe hindamine, nende nõustamine ja ettepanekute tegemine vajalikeks muudatusteks;</w:t>
            </w:r>
          </w:p>
          <w:p w14:paraId="3BDAD5EE" w14:textId="77777777" w:rsidR="00044A7A" w:rsidRPr="00044A7A" w:rsidRDefault="00275C68" w:rsidP="00044A7A">
            <w:pPr>
              <w:pStyle w:val="ListParagraph"/>
              <w:numPr>
                <w:ilvl w:val="0"/>
                <w:numId w:val="11"/>
              </w:numPr>
              <w:spacing w:before="100" w:beforeAutospacing="1" w:after="100" w:afterAutospacing="1"/>
              <w:rPr>
                <w:lang w:val="et-EE"/>
              </w:rPr>
            </w:pPr>
            <w:r w:rsidRPr="00044A7A">
              <w:rPr>
                <w:lang w:val="et-EE" w:eastAsia="et-EE"/>
              </w:rPr>
              <w:t>tõhusate liikumisharrastuse teenuste tellimine organisatsioonidelt nii kohalikul kui ka riiklikul tasandil;</w:t>
            </w:r>
          </w:p>
          <w:p w14:paraId="04D0DDE2" w14:textId="77777777" w:rsidR="00044A7A" w:rsidRPr="00044A7A" w:rsidRDefault="00275C68" w:rsidP="00044A7A">
            <w:pPr>
              <w:pStyle w:val="ListParagraph"/>
              <w:numPr>
                <w:ilvl w:val="0"/>
                <w:numId w:val="11"/>
              </w:numPr>
              <w:spacing w:before="100" w:beforeAutospacing="1" w:after="100" w:afterAutospacing="1"/>
              <w:rPr>
                <w:lang w:val="et-EE"/>
              </w:rPr>
            </w:pPr>
            <w:r w:rsidRPr="00044A7A">
              <w:rPr>
                <w:lang w:val="et-EE" w:eastAsia="et-EE"/>
              </w:rPr>
              <w:t>erinevate (koolisport, üliõpilassport, töökohasport jne) liikumisprogrammide analüüsimine, parimate kogemuste kaardistamine ning nende tutvustamine ja toetamine;</w:t>
            </w:r>
          </w:p>
          <w:p w14:paraId="74FAD67A" w14:textId="77777777" w:rsidR="00761DB2" w:rsidRPr="00761DB2" w:rsidRDefault="00275C68" w:rsidP="00761DB2">
            <w:pPr>
              <w:pStyle w:val="ListParagraph"/>
              <w:numPr>
                <w:ilvl w:val="0"/>
                <w:numId w:val="11"/>
              </w:numPr>
              <w:spacing w:before="100" w:beforeAutospacing="1" w:after="100" w:afterAutospacing="1"/>
              <w:rPr>
                <w:lang w:val="et-EE"/>
              </w:rPr>
            </w:pPr>
            <w:r w:rsidRPr="00044A7A">
              <w:rPr>
                <w:lang w:val="et-EE" w:eastAsia="et-EE"/>
              </w:rPr>
              <w:t>liikumisharrastuse teadmisvara tootmine, levitamine ja koolituste korraldamine;</w:t>
            </w:r>
          </w:p>
          <w:p w14:paraId="0158AFFF" w14:textId="4A493173" w:rsidR="00275C68" w:rsidRPr="00761DB2" w:rsidRDefault="00275C68" w:rsidP="00761DB2">
            <w:pPr>
              <w:pStyle w:val="ListParagraph"/>
              <w:numPr>
                <w:ilvl w:val="0"/>
                <w:numId w:val="11"/>
              </w:numPr>
              <w:spacing w:before="100" w:beforeAutospacing="1" w:after="100" w:afterAutospacing="1"/>
              <w:rPr>
                <w:lang w:val="et-EE"/>
              </w:rPr>
            </w:pPr>
            <w:r w:rsidRPr="00761DB2">
              <w:rPr>
                <w:lang w:val="et-EE" w:eastAsia="et-EE"/>
              </w:rPr>
              <w:t>liikumisharrastust puudutavate teadlikkust tõstvate kampaaniate korraldamine.</w:t>
            </w:r>
          </w:p>
          <w:p w14:paraId="4CDE40A3" w14:textId="42648248" w:rsidR="00E9518B" w:rsidRPr="00AD7ACE" w:rsidRDefault="00E9518B">
            <w:pPr>
              <w:rPr>
                <w:lang w:val="et-EE"/>
              </w:rPr>
            </w:pPr>
          </w:p>
        </w:tc>
      </w:tr>
      <w:tr w:rsidR="008E52BF" w:rsidRPr="00AD7ACE" w14:paraId="4CDE40A6" w14:textId="77777777">
        <w:tc>
          <w:tcPr>
            <w:tcW w:w="9062" w:type="dxa"/>
            <w:gridSpan w:val="2"/>
          </w:tcPr>
          <w:p w14:paraId="4CDE40A5" w14:textId="77777777" w:rsidR="008E52BF" w:rsidRPr="00AD7ACE" w:rsidRDefault="008E52BF" w:rsidP="008E52BF">
            <w:pPr>
              <w:jc w:val="center"/>
              <w:rPr>
                <w:lang w:val="et-EE"/>
              </w:rPr>
            </w:pPr>
            <w:r w:rsidRPr="00AD7ACE">
              <w:rPr>
                <w:lang w:val="et-EE"/>
              </w:rPr>
              <w:lastRenderedPageBreak/>
              <w:t>Pangakonto andmed</w:t>
            </w:r>
          </w:p>
        </w:tc>
      </w:tr>
      <w:tr w:rsidR="00E60BC8" w:rsidRPr="00AD7ACE" w14:paraId="4CDE40A9" w14:textId="77777777" w:rsidTr="008E52BF">
        <w:tc>
          <w:tcPr>
            <w:tcW w:w="3681" w:type="dxa"/>
          </w:tcPr>
          <w:p w14:paraId="4CDE40A7" w14:textId="636CC545" w:rsidR="00E60BC8" w:rsidRPr="0018684E" w:rsidRDefault="006329DC">
            <w:pPr>
              <w:rPr>
                <w:b/>
                <w:lang w:val="et-EE"/>
              </w:rPr>
            </w:pPr>
            <w:r w:rsidRPr="0018684E">
              <w:rPr>
                <w:b/>
                <w:lang w:val="et-EE"/>
              </w:rPr>
              <w:t>Panga nimetus</w:t>
            </w:r>
          </w:p>
        </w:tc>
        <w:tc>
          <w:tcPr>
            <w:tcW w:w="5381" w:type="dxa"/>
          </w:tcPr>
          <w:p w14:paraId="4CDE40A8" w14:textId="43D43E67" w:rsidR="00E60BC8" w:rsidRPr="00AD7ACE" w:rsidRDefault="10B9B55F">
            <w:pPr>
              <w:rPr>
                <w:color w:val="000000" w:themeColor="text1"/>
                <w:lang w:val="et-EE"/>
              </w:rPr>
            </w:pPr>
            <w:r w:rsidRPr="154EE62D">
              <w:rPr>
                <w:color w:val="000000" w:themeColor="text1"/>
                <w:lang w:val="et-EE"/>
              </w:rPr>
              <w:t>Swedbank</w:t>
            </w:r>
          </w:p>
        </w:tc>
      </w:tr>
      <w:tr w:rsidR="006329DC" w:rsidRPr="00AD7ACE" w14:paraId="1882506C" w14:textId="77777777" w:rsidTr="008E52BF">
        <w:tc>
          <w:tcPr>
            <w:tcW w:w="3681" w:type="dxa"/>
          </w:tcPr>
          <w:p w14:paraId="7C03AAC1" w14:textId="368856D7" w:rsidR="006329DC" w:rsidRPr="0018684E" w:rsidRDefault="006329DC">
            <w:pPr>
              <w:rPr>
                <w:b/>
                <w:lang w:val="et-EE"/>
              </w:rPr>
            </w:pPr>
            <w:r w:rsidRPr="0018684E">
              <w:rPr>
                <w:b/>
                <w:lang w:val="et-EE"/>
              </w:rPr>
              <w:t>Kontoomaniku nimi</w:t>
            </w:r>
          </w:p>
        </w:tc>
        <w:tc>
          <w:tcPr>
            <w:tcW w:w="5381" w:type="dxa"/>
          </w:tcPr>
          <w:p w14:paraId="33BA98BD" w14:textId="2615E8B9" w:rsidR="006329DC" w:rsidRPr="00AD7ACE" w:rsidRDefault="6FC370A1">
            <w:pPr>
              <w:rPr>
                <w:color w:val="000000" w:themeColor="text1"/>
                <w:lang w:val="et-EE"/>
              </w:rPr>
            </w:pPr>
            <w:r w:rsidRPr="6163DED3">
              <w:rPr>
                <w:color w:val="000000" w:themeColor="text1"/>
                <w:lang w:val="et-EE"/>
              </w:rPr>
              <w:t>SA Liikumisharrastuse kompetentsikeskus</w:t>
            </w:r>
          </w:p>
        </w:tc>
      </w:tr>
      <w:tr w:rsidR="00E60BC8" w:rsidRPr="00AD7ACE" w14:paraId="4CDE40AC" w14:textId="77777777" w:rsidTr="008E52BF">
        <w:tc>
          <w:tcPr>
            <w:tcW w:w="3681" w:type="dxa"/>
          </w:tcPr>
          <w:p w14:paraId="4CDE40AA" w14:textId="77777777" w:rsidR="00E60BC8" w:rsidRPr="0018684E" w:rsidRDefault="00E60BC8">
            <w:pPr>
              <w:rPr>
                <w:b/>
                <w:lang w:val="et-EE"/>
              </w:rPr>
            </w:pPr>
            <w:r w:rsidRPr="0018684E">
              <w:rPr>
                <w:b/>
                <w:lang w:val="et-EE"/>
              </w:rPr>
              <w:t>Pangakonto number (IBAN)</w:t>
            </w:r>
          </w:p>
        </w:tc>
        <w:tc>
          <w:tcPr>
            <w:tcW w:w="5381" w:type="dxa"/>
          </w:tcPr>
          <w:p w14:paraId="4CDE40AB" w14:textId="24AB3430" w:rsidR="00E60BC8" w:rsidRPr="00AD7ACE" w:rsidRDefault="55F614C5">
            <w:pPr>
              <w:rPr>
                <w:color w:val="383D56"/>
                <w:lang w:val="et-EE"/>
              </w:rPr>
            </w:pPr>
            <w:r w:rsidRPr="732B6B13">
              <w:rPr>
                <w:color w:val="383D56"/>
                <w:lang w:val="et-EE"/>
              </w:rPr>
              <w:t>EE602200221080042304</w:t>
            </w:r>
          </w:p>
        </w:tc>
      </w:tr>
      <w:tr w:rsidR="00E60BC8" w:rsidRPr="00AD7ACE" w14:paraId="4CDE40AF" w14:textId="77777777" w:rsidTr="008E52BF">
        <w:tc>
          <w:tcPr>
            <w:tcW w:w="3681" w:type="dxa"/>
          </w:tcPr>
          <w:p w14:paraId="4CDE40AD" w14:textId="77777777" w:rsidR="00E60BC8" w:rsidRPr="0018684E" w:rsidRDefault="00E60BC8">
            <w:pPr>
              <w:rPr>
                <w:lang w:val="et-EE"/>
              </w:rPr>
            </w:pPr>
            <w:r w:rsidRPr="0018684E">
              <w:rPr>
                <w:b/>
                <w:lang w:val="et-EE"/>
              </w:rPr>
              <w:t>Viitenumber</w:t>
            </w:r>
            <w:r w:rsidRPr="0018684E">
              <w:rPr>
                <w:lang w:val="et-EE"/>
              </w:rPr>
              <w:t xml:space="preserve"> (vajadusel)</w:t>
            </w:r>
          </w:p>
        </w:tc>
        <w:tc>
          <w:tcPr>
            <w:tcW w:w="5381" w:type="dxa"/>
          </w:tcPr>
          <w:p w14:paraId="4CDE40AE" w14:textId="77777777" w:rsidR="00E60BC8" w:rsidRPr="00AD7ACE" w:rsidRDefault="00E60BC8">
            <w:pPr>
              <w:rPr>
                <w:lang w:val="et-EE"/>
              </w:rPr>
            </w:pPr>
          </w:p>
        </w:tc>
      </w:tr>
      <w:tr w:rsidR="00E60BC8" w:rsidRPr="00AD7ACE" w14:paraId="4CDE40B2" w14:textId="77777777" w:rsidTr="008E52BF">
        <w:tc>
          <w:tcPr>
            <w:tcW w:w="3681" w:type="dxa"/>
          </w:tcPr>
          <w:p w14:paraId="4CDE40B0" w14:textId="77777777" w:rsidR="00E60BC8" w:rsidRPr="0018684E" w:rsidRDefault="00E60BC8">
            <w:pPr>
              <w:rPr>
                <w:lang w:val="et-EE"/>
              </w:rPr>
            </w:pPr>
            <w:r w:rsidRPr="0018684E">
              <w:rPr>
                <w:b/>
                <w:lang w:val="et-EE"/>
              </w:rPr>
              <w:t>SWIFT kood</w:t>
            </w:r>
            <w:r w:rsidRPr="0018684E">
              <w:rPr>
                <w:lang w:val="et-EE"/>
              </w:rPr>
              <w:t xml:space="preserve"> (vajadusel)</w:t>
            </w:r>
          </w:p>
        </w:tc>
        <w:tc>
          <w:tcPr>
            <w:tcW w:w="5381" w:type="dxa"/>
          </w:tcPr>
          <w:p w14:paraId="4CDE40B1" w14:textId="77777777" w:rsidR="00E60BC8" w:rsidRPr="00AD7ACE" w:rsidRDefault="00E60BC8">
            <w:pPr>
              <w:rPr>
                <w:lang w:val="et-EE"/>
              </w:rPr>
            </w:pPr>
          </w:p>
        </w:tc>
      </w:tr>
      <w:tr w:rsidR="008E52BF" w:rsidRPr="00AD7ACE" w14:paraId="4CDE40B4" w14:textId="77777777">
        <w:tc>
          <w:tcPr>
            <w:tcW w:w="9062" w:type="dxa"/>
            <w:gridSpan w:val="2"/>
          </w:tcPr>
          <w:p w14:paraId="4CDE40B3" w14:textId="77777777" w:rsidR="008E52BF" w:rsidRPr="00AD7ACE" w:rsidRDefault="008E52BF" w:rsidP="008E52BF">
            <w:pPr>
              <w:jc w:val="center"/>
              <w:rPr>
                <w:lang w:val="et-EE"/>
              </w:rPr>
            </w:pPr>
            <w:r w:rsidRPr="00AD7ACE">
              <w:rPr>
                <w:lang w:val="et-EE"/>
              </w:rPr>
              <w:t>Kontaktisikute andmed</w:t>
            </w:r>
          </w:p>
        </w:tc>
      </w:tr>
      <w:tr w:rsidR="00E60BC8" w:rsidRPr="00AD7ACE" w14:paraId="4CDE40B7" w14:textId="77777777" w:rsidTr="008E52BF">
        <w:tc>
          <w:tcPr>
            <w:tcW w:w="3681" w:type="dxa"/>
          </w:tcPr>
          <w:p w14:paraId="4CDE40B5" w14:textId="77777777" w:rsidR="00E60BC8" w:rsidRPr="00AD7ACE" w:rsidRDefault="00E60BC8">
            <w:pPr>
              <w:rPr>
                <w:b/>
                <w:lang w:val="et-EE"/>
              </w:rPr>
            </w:pPr>
            <w:r w:rsidRPr="00AD7ACE">
              <w:rPr>
                <w:b/>
                <w:lang w:val="et-EE"/>
              </w:rPr>
              <w:t>Allkirjaõigusliku isiku nimi</w:t>
            </w:r>
          </w:p>
        </w:tc>
        <w:tc>
          <w:tcPr>
            <w:tcW w:w="5381" w:type="dxa"/>
          </w:tcPr>
          <w:p w14:paraId="4CDE40B6" w14:textId="712D4778" w:rsidR="00E60BC8" w:rsidRPr="00AD7ACE" w:rsidRDefault="006C0EA5">
            <w:pPr>
              <w:rPr>
                <w:lang w:val="et-EE"/>
              </w:rPr>
            </w:pPr>
            <w:r>
              <w:rPr>
                <w:lang w:val="et-EE"/>
              </w:rPr>
              <w:t>Alo Lõoke</w:t>
            </w:r>
          </w:p>
        </w:tc>
      </w:tr>
      <w:tr w:rsidR="00E60BC8" w:rsidRPr="00AD7ACE" w14:paraId="4CDE40BA" w14:textId="77777777" w:rsidTr="008E52BF">
        <w:tc>
          <w:tcPr>
            <w:tcW w:w="3681" w:type="dxa"/>
          </w:tcPr>
          <w:p w14:paraId="4CDE40B8" w14:textId="77777777" w:rsidR="00E60BC8" w:rsidRPr="00AD7ACE" w:rsidRDefault="00E60BC8">
            <w:pPr>
              <w:rPr>
                <w:b/>
                <w:lang w:val="et-EE"/>
              </w:rPr>
            </w:pPr>
            <w:r w:rsidRPr="00AD7ACE">
              <w:rPr>
                <w:b/>
                <w:lang w:val="et-EE"/>
              </w:rPr>
              <w:t>E-post</w:t>
            </w:r>
          </w:p>
        </w:tc>
        <w:tc>
          <w:tcPr>
            <w:tcW w:w="5381" w:type="dxa"/>
          </w:tcPr>
          <w:p w14:paraId="4CDE40B9" w14:textId="32B304D5" w:rsidR="00E60BC8" w:rsidRPr="00AD7ACE" w:rsidRDefault="006C0EA5">
            <w:pPr>
              <w:rPr>
                <w:lang w:val="et-EE"/>
              </w:rPr>
            </w:pPr>
            <w:r>
              <w:rPr>
                <w:lang w:val="et-EE"/>
              </w:rPr>
              <w:t>alo@liigume.ee</w:t>
            </w:r>
          </w:p>
        </w:tc>
      </w:tr>
      <w:tr w:rsidR="00E60BC8" w:rsidRPr="00AD7ACE" w14:paraId="4CDE40BD" w14:textId="77777777" w:rsidTr="008E52BF">
        <w:tc>
          <w:tcPr>
            <w:tcW w:w="3681" w:type="dxa"/>
          </w:tcPr>
          <w:p w14:paraId="4CDE40BB" w14:textId="77777777" w:rsidR="00E60BC8" w:rsidRPr="00AD7ACE" w:rsidRDefault="00E60BC8">
            <w:pPr>
              <w:rPr>
                <w:b/>
                <w:lang w:val="et-EE"/>
              </w:rPr>
            </w:pPr>
            <w:r w:rsidRPr="00AD7ACE">
              <w:rPr>
                <w:b/>
                <w:lang w:val="et-EE"/>
              </w:rPr>
              <w:t>Telefon</w:t>
            </w:r>
          </w:p>
        </w:tc>
        <w:tc>
          <w:tcPr>
            <w:tcW w:w="5381" w:type="dxa"/>
          </w:tcPr>
          <w:p w14:paraId="4CDE40BC" w14:textId="35A06C58" w:rsidR="00E60BC8" w:rsidRPr="00AD7ACE" w:rsidRDefault="003A76CF">
            <w:pPr>
              <w:rPr>
                <w:lang w:val="et-EE"/>
              </w:rPr>
            </w:pPr>
            <w:hyperlink r:id="rId15" w:history="1">
              <w:r w:rsidRPr="003A76CF">
                <w:rPr>
                  <w:rStyle w:val="Hyperlink"/>
                </w:rPr>
                <w:t>+372 525 3801</w:t>
              </w:r>
            </w:hyperlink>
          </w:p>
        </w:tc>
      </w:tr>
      <w:tr w:rsidR="00E60BC8" w:rsidRPr="00AD7ACE" w14:paraId="4CDE40C0" w14:textId="77777777" w:rsidTr="008E52BF">
        <w:tc>
          <w:tcPr>
            <w:tcW w:w="3681" w:type="dxa"/>
          </w:tcPr>
          <w:p w14:paraId="4CDE40BE" w14:textId="77777777" w:rsidR="00E60BC8" w:rsidRPr="00AD7ACE" w:rsidRDefault="00E60BC8">
            <w:pPr>
              <w:rPr>
                <w:b/>
                <w:lang w:val="et-EE"/>
              </w:rPr>
            </w:pPr>
            <w:r w:rsidRPr="00AD7ACE">
              <w:rPr>
                <w:b/>
                <w:lang w:val="et-EE"/>
              </w:rPr>
              <w:t>Projektijuhi/kontaktisiku nimi</w:t>
            </w:r>
          </w:p>
        </w:tc>
        <w:tc>
          <w:tcPr>
            <w:tcW w:w="5381" w:type="dxa"/>
          </w:tcPr>
          <w:p w14:paraId="4CDE40BF" w14:textId="7A7667A6" w:rsidR="00E60BC8" w:rsidRPr="00AD7ACE" w:rsidRDefault="004F36FB">
            <w:pPr>
              <w:rPr>
                <w:lang w:val="et-EE"/>
              </w:rPr>
            </w:pPr>
            <w:r>
              <w:rPr>
                <w:lang w:val="et-EE"/>
              </w:rPr>
              <w:t>Kertu Tort</w:t>
            </w:r>
          </w:p>
        </w:tc>
      </w:tr>
      <w:tr w:rsidR="00E60BC8" w:rsidRPr="00AD7ACE" w14:paraId="4CDE40C3" w14:textId="77777777" w:rsidTr="008E52BF">
        <w:tc>
          <w:tcPr>
            <w:tcW w:w="3681" w:type="dxa"/>
          </w:tcPr>
          <w:p w14:paraId="4CDE40C1" w14:textId="77777777" w:rsidR="00E60BC8" w:rsidRPr="00AD7ACE" w:rsidRDefault="00E60BC8">
            <w:pPr>
              <w:rPr>
                <w:b/>
                <w:lang w:val="et-EE"/>
              </w:rPr>
            </w:pPr>
            <w:r w:rsidRPr="00AD7ACE">
              <w:rPr>
                <w:b/>
                <w:lang w:val="et-EE"/>
              </w:rPr>
              <w:t>E-post</w:t>
            </w:r>
          </w:p>
        </w:tc>
        <w:tc>
          <w:tcPr>
            <w:tcW w:w="5381" w:type="dxa"/>
          </w:tcPr>
          <w:p w14:paraId="4CDE40C2" w14:textId="12F48BA2" w:rsidR="00E60BC8" w:rsidRPr="00AD7ACE" w:rsidRDefault="004F36FB">
            <w:pPr>
              <w:rPr>
                <w:lang w:val="et-EE"/>
              </w:rPr>
            </w:pPr>
            <w:r>
              <w:rPr>
                <w:lang w:val="et-EE"/>
              </w:rPr>
              <w:t>kertu</w:t>
            </w:r>
            <w:r w:rsidR="003A76CF">
              <w:rPr>
                <w:lang w:val="et-EE"/>
              </w:rPr>
              <w:t>@liigume.ee</w:t>
            </w:r>
          </w:p>
        </w:tc>
      </w:tr>
      <w:tr w:rsidR="00E60BC8" w:rsidRPr="00AD7ACE" w14:paraId="4CDE40C6" w14:textId="77777777" w:rsidTr="008E52BF">
        <w:tc>
          <w:tcPr>
            <w:tcW w:w="3681" w:type="dxa"/>
          </w:tcPr>
          <w:p w14:paraId="4CDE40C4" w14:textId="77777777" w:rsidR="00E60BC8" w:rsidRPr="00AD7ACE" w:rsidRDefault="00E60BC8">
            <w:pPr>
              <w:rPr>
                <w:b/>
                <w:lang w:val="et-EE"/>
              </w:rPr>
            </w:pPr>
            <w:r w:rsidRPr="00AD7ACE">
              <w:rPr>
                <w:b/>
                <w:lang w:val="et-EE"/>
              </w:rPr>
              <w:t>Telefon</w:t>
            </w:r>
          </w:p>
        </w:tc>
        <w:tc>
          <w:tcPr>
            <w:tcW w:w="5381" w:type="dxa"/>
          </w:tcPr>
          <w:p w14:paraId="4CDE40C5" w14:textId="7DEF1FE2" w:rsidR="00E60BC8" w:rsidRPr="004F36FB" w:rsidRDefault="004F36FB">
            <w:pPr>
              <w:rPr>
                <w:lang w:val="en-US"/>
              </w:rPr>
            </w:pPr>
            <w:r w:rsidRPr="004F36FB">
              <w:t>+371 5860</w:t>
            </w:r>
            <w:r>
              <w:t xml:space="preserve"> </w:t>
            </w:r>
            <w:r w:rsidRPr="004F36FB">
              <w:t>3899</w:t>
            </w:r>
          </w:p>
        </w:tc>
      </w:tr>
    </w:tbl>
    <w:p w14:paraId="2D8043B7" w14:textId="77777777" w:rsidR="006329DC" w:rsidRDefault="006329DC">
      <w:pPr>
        <w:rPr>
          <w:b/>
          <w:lang w:val="et-EE"/>
        </w:rPr>
      </w:pPr>
      <w:r>
        <w:rPr>
          <w:b/>
          <w:lang w:val="et-EE"/>
        </w:rPr>
        <w:br w:type="page"/>
      </w:r>
    </w:p>
    <w:p w14:paraId="4CDE40C8" w14:textId="6C41A5BD" w:rsidR="00E60BC8" w:rsidRPr="00AD7ACE" w:rsidRDefault="00E60BC8">
      <w:pPr>
        <w:rPr>
          <w:b/>
          <w:lang w:val="et-EE"/>
        </w:rPr>
      </w:pPr>
      <w:r w:rsidRPr="00AD7ACE">
        <w:rPr>
          <w:b/>
          <w:lang w:val="et-EE"/>
        </w:rPr>
        <w:lastRenderedPageBreak/>
        <w:t>PROJEKTI EESMÄRK JA TEGEVUSED</w:t>
      </w:r>
    </w:p>
    <w:p w14:paraId="4CDE40C9" w14:textId="77777777" w:rsidR="00E60BC8" w:rsidRPr="00AD7ACE" w:rsidRDefault="00E60BC8">
      <w:pPr>
        <w:rPr>
          <w:lang w:val="et-EE"/>
        </w:rPr>
      </w:pPr>
    </w:p>
    <w:tbl>
      <w:tblPr>
        <w:tblStyle w:val="TableGrid"/>
        <w:tblW w:w="0" w:type="auto"/>
        <w:tblLook w:val="04A0" w:firstRow="1" w:lastRow="0" w:firstColumn="1" w:lastColumn="0" w:noHBand="0" w:noVBand="1"/>
      </w:tblPr>
      <w:tblGrid>
        <w:gridCol w:w="4531"/>
        <w:gridCol w:w="4531"/>
      </w:tblGrid>
      <w:tr w:rsidR="00E60BC8" w:rsidRPr="00532408" w14:paraId="4CDE40CD" w14:textId="77777777" w:rsidTr="5014F79E">
        <w:tc>
          <w:tcPr>
            <w:tcW w:w="4531" w:type="dxa"/>
          </w:tcPr>
          <w:p w14:paraId="4CDE40CA" w14:textId="77777777" w:rsidR="00E60BC8" w:rsidRPr="00AD7ACE" w:rsidRDefault="00E60BC8">
            <w:pPr>
              <w:rPr>
                <w:b/>
                <w:lang w:val="et-EE"/>
              </w:rPr>
            </w:pPr>
            <w:r w:rsidRPr="00AD7ACE">
              <w:rPr>
                <w:b/>
                <w:lang w:val="et-EE"/>
              </w:rPr>
              <w:t>Projekti eesmärk</w:t>
            </w:r>
          </w:p>
          <w:p w14:paraId="4CDE40CB" w14:textId="77777777" w:rsidR="00E60BC8" w:rsidRPr="00AD7ACE" w:rsidRDefault="00E60BC8" w:rsidP="00903236">
            <w:pPr>
              <w:rPr>
                <w:i/>
                <w:lang w:val="et-EE"/>
              </w:rPr>
            </w:pPr>
            <w:r w:rsidRPr="00AD7ACE">
              <w:rPr>
                <w:i/>
                <w:lang w:val="et-EE"/>
              </w:rPr>
              <w:t xml:space="preserve">Kirjeldage, mida soovite projekti läbiviimisega saavutada, ja selgitage, kuidas see on seotud </w:t>
            </w:r>
            <w:r w:rsidR="00903236">
              <w:rPr>
                <w:i/>
                <w:lang w:val="et-EE"/>
              </w:rPr>
              <w:t>riigikaitse</w:t>
            </w:r>
            <w:r w:rsidRPr="00AD7ACE">
              <w:rPr>
                <w:i/>
                <w:lang w:val="et-EE"/>
              </w:rPr>
              <w:t xml:space="preserve"> eesmärkidega</w:t>
            </w:r>
            <w:r w:rsidR="00903236">
              <w:rPr>
                <w:i/>
                <w:lang w:val="et-EE"/>
              </w:rPr>
              <w:t>.</w:t>
            </w:r>
          </w:p>
        </w:tc>
        <w:tc>
          <w:tcPr>
            <w:tcW w:w="4531" w:type="dxa"/>
          </w:tcPr>
          <w:p w14:paraId="5F4F8369" w14:textId="77777777" w:rsidR="00E80BB7" w:rsidRPr="00EB1B48" w:rsidRDefault="009B6E9D" w:rsidP="00234C83">
            <w:pPr>
              <w:jc w:val="both"/>
              <w:rPr>
                <w:b/>
                <w:bCs/>
                <w:color w:val="000000"/>
              </w:rPr>
            </w:pPr>
            <w:r w:rsidRPr="00EB1B48">
              <w:rPr>
                <w:b/>
                <w:bCs/>
                <w:color w:val="000000"/>
              </w:rPr>
              <w:t>Projekti eesmärk on kujundada algkooliealiste laste ja nende perede seas positiivseid hoiakuid ajateenistus</w:t>
            </w:r>
            <w:r w:rsidR="00E80BB7" w:rsidRPr="00EB1B48">
              <w:rPr>
                <w:b/>
                <w:bCs/>
                <w:color w:val="000000"/>
              </w:rPr>
              <w:t>e</w:t>
            </w:r>
            <w:r w:rsidRPr="00EB1B48">
              <w:rPr>
                <w:b/>
                <w:bCs/>
                <w:color w:val="000000"/>
              </w:rPr>
              <w:t xml:space="preserve"> ning riigikaitse suhtes</w:t>
            </w:r>
            <w:r w:rsidR="00E80BB7" w:rsidRPr="00EB1B48">
              <w:rPr>
                <w:b/>
                <w:bCs/>
                <w:color w:val="000000"/>
              </w:rPr>
              <w:t>,</w:t>
            </w:r>
            <w:r w:rsidRPr="00EB1B48">
              <w:rPr>
                <w:b/>
                <w:bCs/>
                <w:color w:val="000000"/>
              </w:rPr>
              <w:t xml:space="preserve"> toetad</w:t>
            </w:r>
            <w:r w:rsidR="00E80BB7" w:rsidRPr="00EB1B48">
              <w:rPr>
                <w:b/>
                <w:bCs/>
                <w:color w:val="000000"/>
              </w:rPr>
              <w:t>a</w:t>
            </w:r>
            <w:r w:rsidRPr="00EB1B48">
              <w:rPr>
                <w:b/>
                <w:bCs/>
                <w:color w:val="000000"/>
              </w:rPr>
              <w:t xml:space="preserve"> kaitse</w:t>
            </w:r>
            <w:r w:rsidR="00E80BB7" w:rsidRPr="00EB1B48">
              <w:rPr>
                <w:b/>
                <w:bCs/>
                <w:color w:val="000000"/>
              </w:rPr>
              <w:t>tahte ja -võimekuse</w:t>
            </w:r>
            <w:r w:rsidRPr="00EB1B48">
              <w:rPr>
                <w:b/>
                <w:bCs/>
                <w:color w:val="000000"/>
              </w:rPr>
              <w:t xml:space="preserve"> arengut</w:t>
            </w:r>
            <w:r w:rsidR="00E80BB7" w:rsidRPr="00EB1B48">
              <w:rPr>
                <w:b/>
                <w:bCs/>
                <w:color w:val="000000"/>
              </w:rPr>
              <w:t xml:space="preserve">. </w:t>
            </w:r>
            <w:r w:rsidRPr="00EB1B48">
              <w:rPr>
                <w:b/>
                <w:bCs/>
                <w:color w:val="000000"/>
              </w:rPr>
              <w:t xml:space="preserve"> </w:t>
            </w:r>
          </w:p>
          <w:p w14:paraId="1A756F9C" w14:textId="28F69362" w:rsidR="003901E2" w:rsidRPr="00EB1B48" w:rsidRDefault="00E80BB7" w:rsidP="00234C83">
            <w:pPr>
              <w:jc w:val="both"/>
              <w:rPr>
                <w:lang w:val="et-EE"/>
              </w:rPr>
            </w:pPr>
            <w:r w:rsidRPr="00EB1B48">
              <w:rPr>
                <w:color w:val="000000"/>
              </w:rPr>
              <w:t>T</w:t>
            </w:r>
            <w:r w:rsidRPr="00EB1B48">
              <w:rPr>
                <w:color w:val="000000"/>
              </w:rPr>
              <w:t>egevuste keskmes on peredele suunatud liikumishommikud, mille sisuks on mitmekesised kehalised ja koostööpõhised ülesanded, mis on inspireeritud ajateenistuses läbiviidavatest tegevustest. Eesmärk on pakkuda osalejatele varajast, vahetut ja positiivset ko</w:t>
            </w:r>
            <w:r w:rsidRPr="00EB1B48">
              <w:rPr>
                <w:color w:val="000000"/>
              </w:rPr>
              <w:t>gemust</w:t>
            </w:r>
            <w:r w:rsidRPr="00EB1B48">
              <w:rPr>
                <w:color w:val="000000"/>
              </w:rPr>
              <w:t xml:space="preserve"> militaarteemadega viisil, mis on sobiv lastele ning kaasahaarav kogu perele. Projekt lähtub arusaamast, et kaitsetahe kujuneb pikaajalise protsessina, mille alguspunktiks on lapsepõlves saadud väärtuskasvatuslikud kogemused ja eeskujud. Projekti elluviimine toetab riigikaitselist eesmärki suurendada ühiskonna teadlikkust ja toetust ajateenistusele ning tugevdada pikas perspektiivis ajateenistusse astuvate noorte motiveeritust</w:t>
            </w:r>
            <w:r w:rsidRPr="00EB1B48">
              <w:rPr>
                <w:color w:val="000000"/>
              </w:rPr>
              <w:t xml:space="preserve"> ning füüsilist ja vaimset</w:t>
            </w:r>
            <w:r w:rsidRPr="00EB1B48">
              <w:rPr>
                <w:color w:val="000000"/>
              </w:rPr>
              <w:t xml:space="preserve"> valmisolekut.</w:t>
            </w:r>
          </w:p>
          <w:p w14:paraId="4CDE40CC" w14:textId="08FBA4ED" w:rsidR="00E60BC8" w:rsidRPr="00AD7ACE" w:rsidRDefault="00E60BC8" w:rsidP="00234C83">
            <w:pPr>
              <w:jc w:val="both"/>
              <w:rPr>
                <w:lang w:val="et-EE"/>
              </w:rPr>
            </w:pPr>
          </w:p>
        </w:tc>
      </w:tr>
      <w:tr w:rsidR="00E60BC8" w:rsidRPr="00532408" w14:paraId="4CDE40D1" w14:textId="77777777" w:rsidTr="5014F79E">
        <w:tc>
          <w:tcPr>
            <w:tcW w:w="4531" w:type="dxa"/>
          </w:tcPr>
          <w:p w14:paraId="4CDE40CE" w14:textId="77777777" w:rsidR="00E60BC8" w:rsidRPr="00AD7ACE" w:rsidRDefault="00E60BC8">
            <w:pPr>
              <w:rPr>
                <w:b/>
                <w:lang w:val="et-EE"/>
              </w:rPr>
            </w:pPr>
            <w:r w:rsidRPr="00AD7ACE">
              <w:rPr>
                <w:b/>
                <w:lang w:val="et-EE"/>
              </w:rPr>
              <w:t>Projekti lühikokkuvõte</w:t>
            </w:r>
          </w:p>
          <w:p w14:paraId="4CDE40CF" w14:textId="77777777" w:rsidR="00E60BC8" w:rsidRPr="00AD7ACE" w:rsidRDefault="00E60BC8">
            <w:pPr>
              <w:rPr>
                <w:i/>
                <w:lang w:val="et-EE"/>
              </w:rPr>
            </w:pPr>
            <w:r w:rsidRPr="00AD7ACE">
              <w:rPr>
                <w:i/>
                <w:lang w:val="et-EE"/>
              </w:rPr>
              <w:t>Kirjeldage lühidalt projekti tegevusi ja partnereid, samuti kuidas kavandatud eesmärke ja oodatavaid tulemusi saavutatakse</w:t>
            </w:r>
            <w:r w:rsidR="00903236">
              <w:rPr>
                <w:i/>
                <w:lang w:val="et-EE"/>
              </w:rPr>
              <w:t>.</w:t>
            </w:r>
            <w:r w:rsidR="00E9518B">
              <w:rPr>
                <w:i/>
                <w:lang w:val="et-EE"/>
              </w:rPr>
              <w:t xml:space="preserve"> K</w:t>
            </w:r>
            <w:r w:rsidR="00E9518B" w:rsidRPr="00E9518B">
              <w:rPr>
                <w:i/>
                <w:lang w:val="et-EE"/>
              </w:rPr>
              <w:t xml:space="preserve">ui projekt jaguneb </w:t>
            </w:r>
            <w:proofErr w:type="spellStart"/>
            <w:r w:rsidR="00E9518B" w:rsidRPr="00E9518B">
              <w:rPr>
                <w:i/>
                <w:lang w:val="et-EE"/>
              </w:rPr>
              <w:t>allprojektideks</w:t>
            </w:r>
            <w:proofErr w:type="spellEnd"/>
            <w:r w:rsidR="00E9518B" w:rsidRPr="00E9518B">
              <w:rPr>
                <w:i/>
                <w:lang w:val="et-EE"/>
              </w:rPr>
              <w:t xml:space="preserve">, siis </w:t>
            </w:r>
            <w:proofErr w:type="spellStart"/>
            <w:r w:rsidR="00E9518B" w:rsidRPr="00E9518B">
              <w:rPr>
                <w:i/>
                <w:lang w:val="et-EE"/>
              </w:rPr>
              <w:t>allprojektide</w:t>
            </w:r>
            <w:proofErr w:type="spellEnd"/>
            <w:r w:rsidR="00E9518B" w:rsidRPr="00E9518B">
              <w:rPr>
                <w:i/>
                <w:lang w:val="et-EE"/>
              </w:rPr>
              <w:t xml:space="preserve"> kaupa ja tegevuste puhul tegevussuundade kaupa</w:t>
            </w:r>
            <w:r w:rsidR="00E9518B">
              <w:rPr>
                <w:i/>
                <w:lang w:val="et-EE"/>
              </w:rPr>
              <w:t>.</w:t>
            </w:r>
          </w:p>
        </w:tc>
        <w:tc>
          <w:tcPr>
            <w:tcW w:w="4531" w:type="dxa"/>
          </w:tcPr>
          <w:p w14:paraId="77F07FA9" w14:textId="77777777" w:rsidR="000660B9" w:rsidRDefault="00EB1B48" w:rsidP="000660B9">
            <w:pPr>
              <w:spacing w:before="100" w:beforeAutospacing="1" w:after="100" w:afterAutospacing="1"/>
              <w:jc w:val="both"/>
              <w:rPr>
                <w:color w:val="000000"/>
              </w:rPr>
            </w:pPr>
            <w:r>
              <w:rPr>
                <w:color w:val="000000"/>
              </w:rPr>
              <w:t xml:space="preserve">Projekti raames viiakse kolmes maakonnas </w:t>
            </w:r>
            <w:r>
              <w:rPr>
                <w:color w:val="000000"/>
              </w:rPr>
              <w:t>l</w:t>
            </w:r>
            <w:r>
              <w:rPr>
                <w:color w:val="000000"/>
              </w:rPr>
              <w:t xml:space="preserve">äbi peredele suunatud liikumishommikud, mille eesmärk on tutvustada osalejatele läbi kehaliste ja koostööpõhiste tegevuste ajateenistust ning </w:t>
            </w:r>
            <w:r>
              <w:rPr>
                <w:color w:val="000000"/>
              </w:rPr>
              <w:t xml:space="preserve">teadvustada kaitsevõimekuse olulisust. </w:t>
            </w:r>
            <w:r w:rsidR="000660B9" w:rsidRPr="000660B9">
              <w:rPr>
                <w:color w:val="000000"/>
              </w:rPr>
              <w:t>Iga liikumishommik sisaldab tegevusjaamu, kus lapsed koos vanematega läbivad ülesandeid, mis matkivad ajateenistuse füüsilisi, meeskondlikke ja vaimseid katsumusi. Oluline on kogu pere kaasamine, et toetada lapsevanemate kaudu laste varajast positiivset hoiakut ajateenistuse suhtes</w:t>
            </w:r>
            <w:r w:rsidR="000660B9">
              <w:rPr>
                <w:rFonts w:ascii="-webkit-standard" w:hAnsi="-webkit-standard"/>
                <w:color w:val="000000"/>
                <w:sz w:val="27"/>
                <w:szCs w:val="27"/>
              </w:rPr>
              <w:t>.</w:t>
            </w:r>
            <w:r>
              <w:rPr>
                <w:color w:val="000000"/>
              </w:rPr>
              <w:t xml:space="preserve"> </w:t>
            </w:r>
          </w:p>
          <w:p w14:paraId="236018AD" w14:textId="1C623AFE" w:rsidR="000660B9" w:rsidRDefault="000660B9" w:rsidP="000660B9">
            <w:pPr>
              <w:spacing w:before="100" w:beforeAutospacing="1" w:after="100" w:afterAutospacing="1"/>
              <w:jc w:val="both"/>
              <w:rPr>
                <w:color w:val="000000"/>
              </w:rPr>
            </w:pPr>
            <w:r w:rsidRPr="000660B9">
              <w:rPr>
                <w:color w:val="000000"/>
              </w:rPr>
              <w:t xml:space="preserve">Projekti partneriteks on maakondlikud spordiliidud, kohalike omavalitsuste sihtasutused, Kaitseressursside Amet, Kaitseliit, Naiskodukaitse, Noorkotkad ja Kodutütred ning kohalike omavalitsuste noortekeskused. Partnerorganisatsioonid panustavad tegevuste korraldamisse, sõnumi </w:t>
            </w:r>
            <w:r w:rsidRPr="000660B9">
              <w:rPr>
                <w:color w:val="000000"/>
              </w:rPr>
              <w:lastRenderedPageBreak/>
              <w:t>kujundamisse ning kohaliku kogukonna kaasamisse.</w:t>
            </w:r>
          </w:p>
          <w:p w14:paraId="2FA266E6" w14:textId="38094951" w:rsidR="000660B9" w:rsidRPr="000660B9" w:rsidRDefault="000660B9" w:rsidP="000660B9">
            <w:pPr>
              <w:spacing w:before="100" w:beforeAutospacing="1" w:after="100" w:afterAutospacing="1"/>
              <w:jc w:val="both"/>
              <w:rPr>
                <w:color w:val="000000"/>
              </w:rPr>
            </w:pPr>
            <w:r w:rsidRPr="000660B9">
              <w:rPr>
                <w:color w:val="000000"/>
              </w:rPr>
              <w:t>Projekti ühe tegevussuunana tehakse koostööd ka algklassi õpetajatega, et võimaldada lastel pärast üritusel osalemist oma kogemust klassis jagada. See toetab sõnumi levikut koolikeskkonnas ning võimaldab õpetajatel käsitleda riigikaitse</w:t>
            </w:r>
            <w:r w:rsidRPr="000660B9">
              <w:rPr>
                <w:color w:val="000000"/>
              </w:rPr>
              <w:t xml:space="preserve"> teemat sobivates</w:t>
            </w:r>
            <w:r w:rsidRPr="000660B9">
              <w:rPr>
                <w:color w:val="000000"/>
              </w:rPr>
              <w:t xml:space="preserve"> ainetundides.</w:t>
            </w:r>
          </w:p>
          <w:p w14:paraId="343D6000" w14:textId="7E39514A" w:rsidR="00EB1B48" w:rsidRPr="000660B9" w:rsidRDefault="00EB1B48" w:rsidP="000660B9">
            <w:pPr>
              <w:spacing w:before="100" w:beforeAutospacing="1" w:after="100" w:afterAutospacing="1"/>
              <w:jc w:val="both"/>
              <w:rPr>
                <w:color w:val="000000"/>
              </w:rPr>
            </w:pPr>
            <w:r w:rsidRPr="000660B9">
              <w:rPr>
                <w:color w:val="000000"/>
              </w:rPr>
              <w:t>Igas maakonnas toimub neljakuulise perioodi jooksul</w:t>
            </w:r>
            <w:r w:rsidRPr="000660B9">
              <w:rPr>
                <w:rStyle w:val="apple-converted-space"/>
                <w:color w:val="000000"/>
              </w:rPr>
              <w:t> </w:t>
            </w:r>
            <w:r w:rsidRPr="000660B9">
              <w:rPr>
                <w:rStyle w:val="Strong"/>
                <w:b w:val="0"/>
                <w:bCs w:val="0"/>
                <w:color w:val="000000"/>
              </w:rPr>
              <w:t>üks teemapõhine sündmus kuus</w:t>
            </w:r>
            <w:r w:rsidRPr="000660B9">
              <w:rPr>
                <w:color w:val="000000"/>
              </w:rPr>
              <w:t>, seega kokku</w:t>
            </w:r>
            <w:r w:rsidRPr="000660B9">
              <w:rPr>
                <w:rStyle w:val="apple-converted-space"/>
                <w:color w:val="000000"/>
              </w:rPr>
              <w:t> </w:t>
            </w:r>
            <w:r w:rsidRPr="000660B9">
              <w:rPr>
                <w:rStyle w:val="Strong"/>
                <w:b w:val="0"/>
                <w:bCs w:val="0"/>
                <w:color w:val="000000"/>
              </w:rPr>
              <w:t>12 sündmust</w:t>
            </w:r>
            <w:r w:rsidRPr="000660B9">
              <w:rPr>
                <w:rStyle w:val="apple-converted-space"/>
                <w:color w:val="000000"/>
              </w:rPr>
              <w:t> </w:t>
            </w:r>
            <w:r w:rsidRPr="000660B9">
              <w:rPr>
                <w:color w:val="000000"/>
              </w:rPr>
              <w:t>– igas maakonnas neli. Liikumishommikutel osalevad lapsed koos vanematega, läbides erinevaid ülesandeid ja jaamu, mis matkivad ajateenistuse füüsilisi, meeskondlikke ja vaimseid katsumusi. Sündmuste sisu on suunatud peredele – tegevused on kaasahaaravad nii lastele kui ka täiskasvanutele, toetades ühiselt veedetud aega ning perede teadlikkust riigikaitse teemadest.</w:t>
            </w:r>
          </w:p>
          <w:p w14:paraId="074D8A9B" w14:textId="3A730EF3" w:rsidR="000660B9" w:rsidRPr="000660B9" w:rsidRDefault="000660B9" w:rsidP="000660B9">
            <w:pPr>
              <w:spacing w:before="100" w:beforeAutospacing="1" w:after="100" w:afterAutospacing="1"/>
              <w:jc w:val="both"/>
              <w:rPr>
                <w:color w:val="000000"/>
              </w:rPr>
            </w:pPr>
            <w:r w:rsidRPr="000660B9">
              <w:rPr>
                <w:color w:val="000000"/>
              </w:rPr>
              <w:t>Projekti eesmärgid saavutatakse läbi aktiivse osalemise, kogukondliku koostöö, positiivse kogemuse loomise ning haridusliku jätkutegevuse toetamise.</w:t>
            </w:r>
            <w:r w:rsidRPr="000660B9">
              <w:rPr>
                <w:rStyle w:val="apple-converted-space"/>
                <w:color w:val="000000"/>
              </w:rPr>
              <w:t> </w:t>
            </w:r>
          </w:p>
          <w:p w14:paraId="6479E1FA" w14:textId="77777777" w:rsidR="005746AB" w:rsidRPr="000660B9" w:rsidRDefault="00EB1B48" w:rsidP="000660B9">
            <w:pPr>
              <w:spacing w:before="100" w:beforeAutospacing="1" w:after="100" w:afterAutospacing="1"/>
              <w:rPr>
                <w:color w:val="000000"/>
              </w:rPr>
            </w:pPr>
            <w:r w:rsidRPr="000660B9">
              <w:rPr>
                <w:rStyle w:val="Strong"/>
                <w:b w:val="0"/>
                <w:bCs w:val="0"/>
                <w:color w:val="000000"/>
              </w:rPr>
              <w:t>Nii H</w:t>
            </w:r>
            <w:r w:rsidRPr="000660B9">
              <w:rPr>
                <w:rStyle w:val="Strong"/>
                <w:b w:val="0"/>
                <w:bCs w:val="0"/>
                <w:color w:val="000000"/>
              </w:rPr>
              <w:t>iiu</w:t>
            </w:r>
            <w:r w:rsidRPr="000660B9">
              <w:rPr>
                <w:rStyle w:val="Strong"/>
                <w:b w:val="0"/>
                <w:bCs w:val="0"/>
                <w:color w:val="000000"/>
              </w:rPr>
              <w:t>- kui</w:t>
            </w:r>
            <w:r w:rsidRPr="000660B9">
              <w:rPr>
                <w:rStyle w:val="Strong"/>
                <w:b w:val="0"/>
                <w:bCs w:val="0"/>
                <w:color w:val="000000"/>
              </w:rPr>
              <w:t xml:space="preserve">Läänemaal </w:t>
            </w:r>
            <w:r w:rsidRPr="000660B9">
              <w:rPr>
                <w:rStyle w:val="Strong"/>
                <w:b w:val="0"/>
                <w:bCs w:val="0"/>
                <w:color w:val="000000"/>
              </w:rPr>
              <w:t xml:space="preserve">on </w:t>
            </w:r>
            <w:r w:rsidRPr="000660B9">
              <w:rPr>
                <w:rStyle w:val="Strong"/>
                <w:b w:val="0"/>
                <w:bCs w:val="0"/>
                <w:color w:val="000000"/>
              </w:rPr>
              <w:t xml:space="preserve">toimunud </w:t>
            </w:r>
            <w:r w:rsidRPr="000660B9">
              <w:rPr>
                <w:rStyle w:val="Strong"/>
                <w:b w:val="0"/>
                <w:bCs w:val="0"/>
                <w:color w:val="000000"/>
              </w:rPr>
              <w:t xml:space="preserve">(sügis 2024) </w:t>
            </w:r>
            <w:r w:rsidRPr="000660B9">
              <w:rPr>
                <w:rStyle w:val="Strong"/>
                <w:b w:val="0"/>
                <w:bCs w:val="0"/>
                <w:color w:val="000000"/>
              </w:rPr>
              <w:t>perede spordihommiku-nimeline pilootprojekt</w:t>
            </w:r>
            <w:r w:rsidRPr="000660B9">
              <w:rPr>
                <w:color w:val="000000"/>
              </w:rPr>
              <w:t xml:space="preserve">, mille raames </w:t>
            </w:r>
            <w:r w:rsidRPr="000660B9">
              <w:rPr>
                <w:color w:val="000000"/>
              </w:rPr>
              <w:t>t</w:t>
            </w:r>
            <w:r w:rsidRPr="000660B9">
              <w:t xml:space="preserve">utvustati peredele erinevaid liikumisvõimalusi piirkonnas. </w:t>
            </w:r>
            <w:r w:rsidRPr="000660B9">
              <w:rPr>
                <w:color w:val="000000"/>
              </w:rPr>
              <w:t xml:space="preserve">Osalejate tagasiside oli väga positiivne ning </w:t>
            </w:r>
            <w:r w:rsidR="000660B9" w:rsidRPr="000660B9">
              <w:rPr>
                <w:color w:val="000000"/>
              </w:rPr>
              <w:t xml:space="preserve">pilootprojektis </w:t>
            </w:r>
            <w:r w:rsidRPr="000660B9">
              <w:rPr>
                <w:color w:val="000000"/>
              </w:rPr>
              <w:t>iga</w:t>
            </w:r>
            <w:r w:rsidR="000660B9" w:rsidRPr="000660B9">
              <w:rPr>
                <w:color w:val="000000"/>
              </w:rPr>
              <w:t>l</w:t>
            </w:r>
            <w:r w:rsidRPr="000660B9">
              <w:rPr>
                <w:color w:val="000000"/>
              </w:rPr>
              <w:t xml:space="preserve"> järg</w:t>
            </w:r>
            <w:r w:rsidR="000660B9" w:rsidRPr="000660B9">
              <w:rPr>
                <w:color w:val="000000"/>
              </w:rPr>
              <w:t xml:space="preserve">misel sündmusel </w:t>
            </w:r>
            <w:r w:rsidRPr="000660B9">
              <w:rPr>
                <w:color w:val="000000"/>
              </w:rPr>
              <w:t>kasvas osalejate arv</w:t>
            </w:r>
            <w:r w:rsidR="000660B9" w:rsidRPr="000660B9">
              <w:rPr>
                <w:color w:val="000000"/>
              </w:rPr>
              <w:t xml:space="preserve">. </w:t>
            </w:r>
          </w:p>
          <w:p w14:paraId="4CDE40D0" w14:textId="0374F6F4" w:rsidR="000660B9" w:rsidRPr="00C61D1D" w:rsidRDefault="000660B9" w:rsidP="000660B9">
            <w:pPr>
              <w:spacing w:before="100" w:beforeAutospacing="1" w:after="100" w:afterAutospacing="1"/>
              <w:rPr>
                <w:lang w:val="sv-SE"/>
              </w:rPr>
            </w:pPr>
          </w:p>
        </w:tc>
      </w:tr>
      <w:tr w:rsidR="00E60BC8" w:rsidRPr="00AD7ACE" w14:paraId="4CDE40D4" w14:textId="77777777" w:rsidTr="5014F79E">
        <w:tc>
          <w:tcPr>
            <w:tcW w:w="4531" w:type="dxa"/>
          </w:tcPr>
          <w:p w14:paraId="4CDE40D2" w14:textId="77777777" w:rsidR="00E60BC8" w:rsidRPr="001F0526" w:rsidRDefault="00E60BC8">
            <w:pPr>
              <w:rPr>
                <w:b/>
                <w:lang w:val="et-EE"/>
              </w:rPr>
            </w:pPr>
            <w:r w:rsidRPr="001F0526">
              <w:rPr>
                <w:b/>
                <w:lang w:val="et-EE"/>
              </w:rPr>
              <w:lastRenderedPageBreak/>
              <w:t>Projekti toimumise koht/piirkond</w:t>
            </w:r>
          </w:p>
        </w:tc>
        <w:tc>
          <w:tcPr>
            <w:tcW w:w="4531" w:type="dxa"/>
          </w:tcPr>
          <w:p w14:paraId="4CDE40D3" w14:textId="790D56E5" w:rsidR="00E60BC8" w:rsidRPr="00AD7ACE" w:rsidRDefault="00357046">
            <w:pPr>
              <w:rPr>
                <w:lang w:val="et-EE"/>
              </w:rPr>
            </w:pPr>
            <w:r>
              <w:rPr>
                <w:lang w:val="et-EE"/>
              </w:rPr>
              <w:t>Hiiumaa, Lään</w:t>
            </w:r>
            <w:r w:rsidR="007E7CB9">
              <w:rPr>
                <w:lang w:val="et-EE"/>
              </w:rPr>
              <w:t>e</w:t>
            </w:r>
            <w:r>
              <w:rPr>
                <w:lang w:val="et-EE"/>
              </w:rPr>
              <w:t>maa, Raplamaa</w:t>
            </w:r>
          </w:p>
        </w:tc>
      </w:tr>
      <w:tr w:rsidR="00E60BC8" w:rsidRPr="00532408" w14:paraId="4CDE40D8" w14:textId="77777777" w:rsidTr="5014F79E">
        <w:tc>
          <w:tcPr>
            <w:tcW w:w="4531" w:type="dxa"/>
          </w:tcPr>
          <w:p w14:paraId="4CDE40D5" w14:textId="77777777" w:rsidR="00E60BC8" w:rsidRPr="00AD7ACE" w:rsidRDefault="00E60BC8">
            <w:pPr>
              <w:rPr>
                <w:b/>
                <w:lang w:val="et-EE"/>
              </w:rPr>
            </w:pPr>
            <w:r w:rsidRPr="00AD7ACE">
              <w:rPr>
                <w:b/>
                <w:lang w:val="et-EE"/>
              </w:rPr>
              <w:t>Projekti sihtrühm</w:t>
            </w:r>
          </w:p>
          <w:p w14:paraId="4CDE40D6" w14:textId="77777777" w:rsidR="00E60BC8" w:rsidRPr="00AD7ACE" w:rsidRDefault="00E60BC8" w:rsidP="008E52BF">
            <w:pPr>
              <w:rPr>
                <w:i/>
                <w:lang w:val="et-EE"/>
              </w:rPr>
            </w:pPr>
            <w:r w:rsidRPr="00AD7ACE">
              <w:rPr>
                <w:i/>
                <w:lang w:val="et-EE"/>
              </w:rPr>
              <w:t xml:space="preserve">Määratlege täpne sihtrühm ehk inimesed, kellele projekti tegevused on suunatud, iseloomustage sihtrühma </w:t>
            </w:r>
            <w:r w:rsidR="008E52BF" w:rsidRPr="00AD7ACE">
              <w:rPr>
                <w:i/>
                <w:lang w:val="et-EE"/>
              </w:rPr>
              <w:t>–</w:t>
            </w:r>
            <w:r w:rsidRPr="00AD7ACE">
              <w:rPr>
                <w:i/>
                <w:lang w:val="et-EE"/>
              </w:rPr>
              <w:t xml:space="preserve"> võimalusel</w:t>
            </w:r>
            <w:r w:rsidR="008E52BF" w:rsidRPr="00AD7ACE">
              <w:rPr>
                <w:i/>
                <w:lang w:val="et-EE"/>
              </w:rPr>
              <w:t xml:space="preserve"> </w:t>
            </w:r>
            <w:r w:rsidRPr="00AD7ACE">
              <w:rPr>
                <w:i/>
                <w:lang w:val="et-EE"/>
              </w:rPr>
              <w:t>määratlege arv, vanus jne</w:t>
            </w:r>
            <w:r w:rsidR="00903236">
              <w:rPr>
                <w:i/>
                <w:lang w:val="et-EE"/>
              </w:rPr>
              <w:t>.</w:t>
            </w:r>
          </w:p>
        </w:tc>
        <w:tc>
          <w:tcPr>
            <w:tcW w:w="4531" w:type="dxa"/>
          </w:tcPr>
          <w:p w14:paraId="726DFF9D" w14:textId="77777777" w:rsidR="005E5399" w:rsidRDefault="000660B9" w:rsidP="00234C83">
            <w:pPr>
              <w:jc w:val="both"/>
              <w:rPr>
                <w:rStyle w:val="Strong"/>
                <w:b w:val="0"/>
                <w:bCs w:val="0"/>
                <w:color w:val="000000"/>
              </w:rPr>
            </w:pPr>
            <w:r w:rsidRPr="005E5399">
              <w:rPr>
                <w:rStyle w:val="Strong"/>
                <w:color w:val="000000"/>
              </w:rPr>
              <w:t>Projekti otseseks sihtrühmaks on I kooliastme (1.–3. klassi) õpilased vanuses 6–11 aastat ning nende pereliikmed</w:t>
            </w:r>
            <w:r w:rsidRPr="005E5399">
              <w:rPr>
                <w:rStyle w:val="Strong"/>
                <w:b w:val="0"/>
                <w:bCs w:val="0"/>
                <w:color w:val="000000"/>
              </w:rPr>
              <w:t>.</w:t>
            </w:r>
          </w:p>
          <w:p w14:paraId="68DC2D78" w14:textId="7E71E513" w:rsidR="00B355AF" w:rsidRPr="005E5399" w:rsidRDefault="000660B9" w:rsidP="00234C83">
            <w:pPr>
              <w:jc w:val="both"/>
              <w:rPr>
                <w:rStyle w:val="apple-converted-space"/>
                <w:color w:val="000000"/>
              </w:rPr>
            </w:pPr>
            <w:r w:rsidRPr="005E5399">
              <w:rPr>
                <w:color w:val="000000"/>
              </w:rPr>
              <w:t xml:space="preserve">Projekti eesmärk on toetada kaitsetahte kujunemist varases eas, pakkudes lastele ja nende peredele positiivset ja harivat kokkupuudet riigikaitseliste väärtustega. Kuna selles vanuserühmas laste osalemine koolivälistes tegevustes sõltub suuresti </w:t>
            </w:r>
            <w:r w:rsidRPr="005E5399">
              <w:rPr>
                <w:color w:val="000000"/>
              </w:rPr>
              <w:lastRenderedPageBreak/>
              <w:t>vanemate toetusest ja eeskujust, kaasatakse teadlikult kogu pere.</w:t>
            </w:r>
            <w:r w:rsidRPr="005E5399">
              <w:rPr>
                <w:rStyle w:val="apple-converted-space"/>
                <w:color w:val="000000"/>
              </w:rPr>
              <w:t> </w:t>
            </w:r>
          </w:p>
          <w:p w14:paraId="4040D6ED" w14:textId="77777777" w:rsidR="000660B9" w:rsidRPr="005E5399" w:rsidRDefault="000660B9" w:rsidP="00234C83">
            <w:pPr>
              <w:jc w:val="both"/>
              <w:rPr>
                <w:rStyle w:val="apple-converted-space"/>
              </w:rPr>
            </w:pPr>
          </w:p>
          <w:p w14:paraId="56A68EBA" w14:textId="77777777" w:rsidR="005E5399" w:rsidRDefault="005E5399" w:rsidP="00234C83">
            <w:pPr>
              <w:jc w:val="both"/>
              <w:rPr>
                <w:color w:val="000000"/>
              </w:rPr>
            </w:pPr>
            <w:r w:rsidRPr="005E5399">
              <w:rPr>
                <w:color w:val="000000"/>
              </w:rPr>
              <w:t>Eriline tähelepanu on pööratud</w:t>
            </w:r>
            <w:r w:rsidRPr="005E5399">
              <w:rPr>
                <w:rStyle w:val="apple-converted-space"/>
                <w:color w:val="000000"/>
              </w:rPr>
              <w:t> </w:t>
            </w:r>
            <w:r w:rsidRPr="005E5399">
              <w:rPr>
                <w:rStyle w:val="Strong"/>
                <w:b w:val="0"/>
                <w:bCs w:val="0"/>
                <w:color w:val="000000"/>
              </w:rPr>
              <w:t>perede mitmekesisusele</w:t>
            </w:r>
            <w:r w:rsidRPr="005E5399">
              <w:rPr>
                <w:rStyle w:val="apple-converted-space"/>
                <w:color w:val="000000"/>
              </w:rPr>
              <w:t> </w:t>
            </w:r>
            <w:r w:rsidRPr="005E5399">
              <w:rPr>
                <w:color w:val="000000"/>
              </w:rPr>
              <w:t xml:space="preserve">– tegevused on sobilikud nii ühe- kui ka mitmelapselistele peredele, üksikvanematele ja erineva kultuurilise või sotsiaalmajandusliku taustaga peredele. </w:t>
            </w:r>
          </w:p>
          <w:p w14:paraId="77AE2D28" w14:textId="77777777" w:rsidR="005E5399" w:rsidRDefault="005E5399" w:rsidP="00234C83">
            <w:pPr>
              <w:jc w:val="both"/>
              <w:rPr>
                <w:color w:val="000000"/>
              </w:rPr>
            </w:pPr>
          </w:p>
          <w:p w14:paraId="4CDE40D7" w14:textId="577B78D6" w:rsidR="005E5399" w:rsidRPr="005E5399" w:rsidRDefault="005E5399" w:rsidP="00234C83">
            <w:pPr>
              <w:jc w:val="both"/>
              <w:rPr>
                <w:lang w:val="et-EE"/>
              </w:rPr>
            </w:pPr>
            <w:r w:rsidRPr="005E5399">
              <w:rPr>
                <w:color w:val="000000"/>
              </w:rPr>
              <w:t>I</w:t>
            </w:r>
            <w:r w:rsidRPr="005E5399">
              <w:rPr>
                <w:color w:val="000000"/>
              </w:rPr>
              <w:t>gal üritusel osaleb hinnanguliselt</w:t>
            </w:r>
            <w:r w:rsidRPr="005E5399">
              <w:rPr>
                <w:rStyle w:val="apple-converted-space"/>
                <w:color w:val="000000"/>
              </w:rPr>
              <w:t> </w:t>
            </w:r>
            <w:r w:rsidRPr="005E5399">
              <w:rPr>
                <w:rStyle w:val="Strong"/>
                <w:b w:val="0"/>
                <w:bCs w:val="0"/>
                <w:color w:val="000000"/>
              </w:rPr>
              <w:t>20–40 inimest</w:t>
            </w:r>
            <w:r w:rsidRPr="005E5399">
              <w:rPr>
                <w:b/>
                <w:bCs/>
                <w:color w:val="000000"/>
              </w:rPr>
              <w:t xml:space="preserve">. </w:t>
            </w:r>
            <w:r w:rsidRPr="005E5399">
              <w:rPr>
                <w:color w:val="000000"/>
              </w:rPr>
              <w:t>Kogu projekti jooksul kaasatakse</w:t>
            </w:r>
            <w:r w:rsidRPr="005E5399">
              <w:rPr>
                <w:rStyle w:val="apple-converted-space"/>
                <w:b/>
                <w:bCs/>
                <w:color w:val="000000"/>
              </w:rPr>
              <w:t> </w:t>
            </w:r>
            <w:r w:rsidRPr="005E5399">
              <w:rPr>
                <w:rStyle w:val="Strong"/>
                <w:b w:val="0"/>
                <w:bCs w:val="0"/>
                <w:color w:val="000000"/>
              </w:rPr>
              <w:t>umbes 240–480 osalejat</w:t>
            </w:r>
            <w:r w:rsidRPr="005E5399">
              <w:rPr>
                <w:b/>
                <w:bCs/>
                <w:color w:val="000000"/>
              </w:rPr>
              <w:t xml:space="preserve">, </w:t>
            </w:r>
            <w:r w:rsidRPr="005E5399">
              <w:rPr>
                <w:color w:val="000000"/>
              </w:rPr>
              <w:t>sealhulgas</w:t>
            </w:r>
            <w:r w:rsidRPr="005E5399">
              <w:rPr>
                <w:rStyle w:val="apple-converted-space"/>
                <w:b/>
                <w:bCs/>
                <w:color w:val="000000"/>
              </w:rPr>
              <w:t> </w:t>
            </w:r>
            <w:r w:rsidRPr="005E5399">
              <w:rPr>
                <w:rStyle w:val="Strong"/>
                <w:b w:val="0"/>
                <w:bCs w:val="0"/>
                <w:color w:val="000000"/>
              </w:rPr>
              <w:t>120–240 algklassiealist last</w:t>
            </w:r>
            <w:r w:rsidRPr="005E5399">
              <w:rPr>
                <w:b/>
                <w:bCs/>
                <w:color w:val="000000"/>
              </w:rPr>
              <w:t>.</w:t>
            </w:r>
          </w:p>
        </w:tc>
      </w:tr>
      <w:tr w:rsidR="00E60BC8" w:rsidRPr="00532408" w14:paraId="4CDE40DC" w14:textId="77777777" w:rsidTr="5014F79E">
        <w:tc>
          <w:tcPr>
            <w:tcW w:w="4531" w:type="dxa"/>
          </w:tcPr>
          <w:p w14:paraId="4CDE40D9" w14:textId="77777777" w:rsidR="00E60BC8" w:rsidRPr="00AD7ACE" w:rsidRDefault="00E60BC8">
            <w:pPr>
              <w:rPr>
                <w:b/>
                <w:lang w:val="et-EE"/>
              </w:rPr>
            </w:pPr>
            <w:r w:rsidRPr="00AD7ACE">
              <w:rPr>
                <w:b/>
                <w:lang w:val="et-EE"/>
              </w:rPr>
              <w:lastRenderedPageBreak/>
              <w:t>Projekti tegevused ja ajakava</w:t>
            </w:r>
          </w:p>
          <w:p w14:paraId="4CDE40DA" w14:textId="77777777" w:rsidR="00E60BC8" w:rsidRPr="00AD7ACE" w:rsidRDefault="00903236" w:rsidP="00903236">
            <w:pPr>
              <w:rPr>
                <w:i/>
                <w:lang w:val="et-EE"/>
              </w:rPr>
            </w:pPr>
            <w:r>
              <w:rPr>
                <w:i/>
                <w:lang w:val="et-EE"/>
              </w:rPr>
              <w:t>Kirjeldage tegevusi, mida tehakse projekti elluviimiseks ning millises ajalises plaanis.</w:t>
            </w:r>
          </w:p>
        </w:tc>
        <w:tc>
          <w:tcPr>
            <w:tcW w:w="4531" w:type="dxa"/>
          </w:tcPr>
          <w:p w14:paraId="43EC4295" w14:textId="72A01182" w:rsidR="000F1F99" w:rsidRDefault="005E5399" w:rsidP="007B3D6E">
            <w:pPr>
              <w:jc w:val="both"/>
              <w:rPr>
                <w:rStyle w:val="apple-converted-space"/>
                <w:color w:val="000000"/>
              </w:rPr>
            </w:pPr>
            <w:r w:rsidRPr="005E5399">
              <w:rPr>
                <w:color w:val="000000"/>
              </w:rPr>
              <w:t xml:space="preserve">Projekti tegevused on jaotatud neljakuulisele perioodile, mille jooksul korraldatakse kolmes maakonnas (Hiiumaa, Läänemaa, Raplamaa) </w:t>
            </w:r>
            <w:r w:rsidR="00745580">
              <w:rPr>
                <w:color w:val="000000"/>
              </w:rPr>
              <w:t xml:space="preserve">koostöös partneritega läbimõeldud </w:t>
            </w:r>
            <w:r w:rsidRPr="005E5399">
              <w:rPr>
                <w:color w:val="000000"/>
              </w:rPr>
              <w:t>teemapõhised liikumishommikud</w:t>
            </w:r>
            <w:r w:rsidR="00745580">
              <w:rPr>
                <w:color w:val="000000"/>
              </w:rPr>
              <w:t xml:space="preserve">. Kõik liikumishommikud toimuvad õues iga ilmaga. </w:t>
            </w:r>
            <w:r w:rsidRPr="005E5399">
              <w:rPr>
                <w:color w:val="000000"/>
              </w:rPr>
              <w:t xml:space="preserve"> Igas maakonnas toimub</w:t>
            </w:r>
            <w:r w:rsidRPr="005E5399">
              <w:rPr>
                <w:rStyle w:val="apple-converted-space"/>
                <w:color w:val="000000"/>
              </w:rPr>
              <w:t> </w:t>
            </w:r>
            <w:r w:rsidRPr="005E5399">
              <w:rPr>
                <w:rStyle w:val="Strong"/>
                <w:b w:val="0"/>
                <w:bCs w:val="0"/>
                <w:color w:val="000000"/>
              </w:rPr>
              <w:t>üks sündmus kuus</w:t>
            </w:r>
            <w:r w:rsidRPr="005E5399">
              <w:rPr>
                <w:b/>
                <w:bCs/>
                <w:color w:val="000000"/>
              </w:rPr>
              <w:t xml:space="preserve">, </w:t>
            </w:r>
            <w:r w:rsidRPr="005E5399">
              <w:rPr>
                <w:color w:val="000000"/>
              </w:rPr>
              <w:t>kokku</w:t>
            </w:r>
            <w:r w:rsidRPr="005E5399">
              <w:rPr>
                <w:rStyle w:val="apple-converted-space"/>
                <w:b/>
                <w:bCs/>
                <w:color w:val="000000"/>
              </w:rPr>
              <w:t> </w:t>
            </w:r>
            <w:r w:rsidRPr="005E5399">
              <w:rPr>
                <w:rStyle w:val="Strong"/>
                <w:b w:val="0"/>
                <w:bCs w:val="0"/>
                <w:color w:val="000000"/>
              </w:rPr>
              <w:t>12 sündmust</w:t>
            </w:r>
            <w:r w:rsidRPr="005E5399">
              <w:rPr>
                <w:color w:val="000000"/>
              </w:rPr>
              <w:t>. Ettevalmistus algab kuu enne esimese ürituse toimumist.</w:t>
            </w:r>
            <w:r w:rsidRPr="005E5399">
              <w:rPr>
                <w:rStyle w:val="apple-converted-space"/>
                <w:color w:val="000000"/>
              </w:rPr>
              <w:t> </w:t>
            </w:r>
          </w:p>
          <w:p w14:paraId="60D5C825" w14:textId="77777777" w:rsidR="00745580" w:rsidRDefault="00745580" w:rsidP="007B3D6E">
            <w:pPr>
              <w:jc w:val="both"/>
              <w:rPr>
                <w:rStyle w:val="apple-converted-space"/>
              </w:rPr>
            </w:pPr>
          </w:p>
          <w:p w14:paraId="6B229ADD" w14:textId="299C040D" w:rsidR="00745580" w:rsidRDefault="00745580" w:rsidP="007B3D6E">
            <w:pPr>
              <w:jc w:val="both"/>
              <w:rPr>
                <w:color w:val="000000"/>
              </w:rPr>
            </w:pPr>
            <w:r w:rsidRPr="00745580">
              <w:rPr>
                <w:color w:val="000000"/>
              </w:rPr>
              <w:t>Kõik liikumishommikud on üles ehitatud formaadis, mis võimaldab osalejatel – nii lastel kui täiskasvanutel – koos liikuda, lahendada ülesandeid, õppida koostööd ning saada aimu ajateenistuses kasutatavatest oskustest ja väärtustest. Tegevused on praktilised ja mängulised</w:t>
            </w:r>
            <w:r w:rsidRPr="00745580">
              <w:rPr>
                <w:color w:val="000000"/>
              </w:rPr>
              <w:t xml:space="preserve">, </w:t>
            </w:r>
            <w:r w:rsidRPr="00745580">
              <w:rPr>
                <w:color w:val="000000"/>
              </w:rPr>
              <w:t>kus tuleb lahendada ülesandeid vastavalt „missioonile“</w:t>
            </w:r>
            <w:r>
              <w:rPr>
                <w:color w:val="000000"/>
              </w:rPr>
              <w:t xml:space="preserve">, sh orienteerumine maastikul, varjumine ja kamuflaaž, luure, takistusraja läbimine. </w:t>
            </w:r>
          </w:p>
          <w:p w14:paraId="1BC031E9" w14:textId="77777777" w:rsidR="00745580" w:rsidRPr="005E5399" w:rsidRDefault="00745580" w:rsidP="007B3D6E">
            <w:pPr>
              <w:jc w:val="both"/>
              <w:rPr>
                <w:lang w:val="et-EE"/>
              </w:rPr>
            </w:pPr>
          </w:p>
          <w:p w14:paraId="4CDE40DB" w14:textId="2F535D25" w:rsidR="00230FA7" w:rsidRPr="008D25CA" w:rsidRDefault="00230FA7" w:rsidP="007B3D6E">
            <w:pPr>
              <w:jc w:val="both"/>
              <w:rPr>
                <w:lang w:val="et-EE"/>
              </w:rPr>
            </w:pPr>
          </w:p>
        </w:tc>
      </w:tr>
      <w:tr w:rsidR="00335CF0" w:rsidRPr="00532408" w14:paraId="4CDE40DF" w14:textId="77777777" w:rsidTr="5014F79E">
        <w:tc>
          <w:tcPr>
            <w:tcW w:w="4531" w:type="dxa"/>
          </w:tcPr>
          <w:p w14:paraId="4CDE40DD" w14:textId="77777777" w:rsidR="00335CF0" w:rsidRPr="005F20D9" w:rsidRDefault="00335CF0" w:rsidP="00214C86">
            <w:pPr>
              <w:rPr>
                <w:highlight w:val="yellow"/>
                <w:lang w:val="et-EE"/>
              </w:rPr>
            </w:pPr>
            <w:r w:rsidRPr="00214C86">
              <w:rPr>
                <w:b/>
                <w:lang w:val="et-EE"/>
              </w:rPr>
              <w:t xml:space="preserve">Aeg (kuu ja aasta) ning tegevus ja </w:t>
            </w:r>
            <w:r w:rsidR="00903236" w:rsidRPr="00214C86">
              <w:rPr>
                <w:b/>
                <w:lang w:val="et-EE"/>
              </w:rPr>
              <w:t>selle kirjeldus</w:t>
            </w:r>
            <w:r w:rsidR="00903236" w:rsidRPr="00214C86">
              <w:rPr>
                <w:lang w:val="et-EE"/>
              </w:rPr>
              <w:t xml:space="preserve"> </w:t>
            </w:r>
            <w:r w:rsidR="00903236" w:rsidRPr="00214C86">
              <w:rPr>
                <w:i/>
                <w:lang w:val="et-EE"/>
              </w:rPr>
              <w:t>(lahtreid võib lisada)</w:t>
            </w:r>
          </w:p>
        </w:tc>
        <w:tc>
          <w:tcPr>
            <w:tcW w:w="453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
              <w:gridCol w:w="915"/>
            </w:tblGrid>
            <w:tr w:rsidR="00745580" w14:paraId="2A490704" w14:textId="77777777" w:rsidTr="00745580">
              <w:trPr>
                <w:tblHeader/>
                <w:tblCellSpacing w:w="15" w:type="dxa"/>
              </w:trPr>
              <w:tc>
                <w:tcPr>
                  <w:tcW w:w="0" w:type="auto"/>
                  <w:vAlign w:val="center"/>
                  <w:hideMark/>
                </w:tcPr>
                <w:p w14:paraId="60EB0B6F" w14:textId="77777777" w:rsidR="00745580" w:rsidRDefault="00745580" w:rsidP="00745580">
                  <w:pPr>
                    <w:jc w:val="center"/>
                    <w:rPr>
                      <w:b/>
                      <w:bCs/>
                      <w:color w:val="000000"/>
                    </w:rPr>
                  </w:pPr>
                  <w:r>
                    <w:rPr>
                      <w:rStyle w:val="Strong"/>
                      <w:color w:val="000000"/>
                    </w:rPr>
                    <w:t>Aeg</w:t>
                  </w:r>
                </w:p>
              </w:tc>
              <w:tc>
                <w:tcPr>
                  <w:tcW w:w="0" w:type="auto"/>
                  <w:vAlign w:val="center"/>
                  <w:hideMark/>
                </w:tcPr>
                <w:p w14:paraId="34227E03" w14:textId="77777777" w:rsidR="00745580" w:rsidRDefault="00745580" w:rsidP="00745580">
                  <w:pPr>
                    <w:jc w:val="center"/>
                    <w:rPr>
                      <w:b/>
                      <w:bCs/>
                      <w:color w:val="000000"/>
                    </w:rPr>
                  </w:pPr>
                  <w:r>
                    <w:rPr>
                      <w:rStyle w:val="Strong"/>
                      <w:color w:val="000000"/>
                    </w:rPr>
                    <w:t>Tegevus</w:t>
                  </w:r>
                </w:p>
              </w:tc>
            </w:tr>
          </w:tbl>
          <w:p w14:paraId="4E9EFAB2" w14:textId="77777777" w:rsidR="00745580" w:rsidRDefault="00745580" w:rsidP="00745580">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9"/>
              <w:gridCol w:w="3486"/>
            </w:tblGrid>
            <w:tr w:rsidR="00745580" w14:paraId="1374C156" w14:textId="77777777" w:rsidTr="00745580">
              <w:trPr>
                <w:tblCellSpacing w:w="15" w:type="dxa"/>
              </w:trPr>
              <w:tc>
                <w:tcPr>
                  <w:tcW w:w="0" w:type="auto"/>
                  <w:vAlign w:val="center"/>
                  <w:hideMark/>
                </w:tcPr>
                <w:p w14:paraId="44045B20" w14:textId="77777777" w:rsidR="00745580" w:rsidRDefault="00745580" w:rsidP="00745580">
                  <w:pPr>
                    <w:rPr>
                      <w:color w:val="000000"/>
                    </w:rPr>
                  </w:pPr>
                  <w:r>
                    <w:rPr>
                      <w:rStyle w:val="Strong"/>
                      <w:color w:val="000000"/>
                    </w:rPr>
                    <w:t>August 2025</w:t>
                  </w:r>
                </w:p>
              </w:tc>
              <w:tc>
                <w:tcPr>
                  <w:tcW w:w="0" w:type="auto"/>
                  <w:vAlign w:val="center"/>
                  <w:hideMark/>
                </w:tcPr>
                <w:p w14:paraId="7628BA01" w14:textId="13560C08" w:rsidR="00745580" w:rsidRDefault="00745580" w:rsidP="00745580">
                  <w:pPr>
                    <w:rPr>
                      <w:color w:val="000000"/>
                    </w:rPr>
                  </w:pPr>
                  <w:r>
                    <w:rPr>
                      <w:color w:val="000000"/>
                    </w:rPr>
                    <w:t>Projekti ettevalmistus: partnerite kaasamine (spordiliidud, omavalitsused, Kaitseliit, Naiskodukaitse, Noorkotkad, Kodutütred, noortekeskused</w:t>
                  </w:r>
                  <w:r w:rsidR="004E7AB3">
                    <w:rPr>
                      <w:color w:val="000000"/>
                    </w:rPr>
                    <w:t>, algklassiõpetajad, koolide huvijuhid</w:t>
                  </w:r>
                  <w:r>
                    <w:rPr>
                      <w:color w:val="000000"/>
                    </w:rPr>
                    <w:t>), sündmuspaikade valik, programmi kavandamine, logistika ja turvalisuse planeerimine, kommunikatsiooniplaani koostamine.</w:t>
                  </w:r>
                </w:p>
              </w:tc>
            </w:tr>
          </w:tbl>
          <w:p w14:paraId="0129B538" w14:textId="77777777" w:rsidR="00745580" w:rsidRDefault="00745580" w:rsidP="00745580">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0"/>
              <w:gridCol w:w="3085"/>
            </w:tblGrid>
            <w:tr w:rsidR="00745580" w14:paraId="7303CDB6" w14:textId="77777777" w:rsidTr="00745580">
              <w:trPr>
                <w:tblCellSpacing w:w="15" w:type="dxa"/>
              </w:trPr>
              <w:tc>
                <w:tcPr>
                  <w:tcW w:w="0" w:type="auto"/>
                  <w:vAlign w:val="center"/>
                  <w:hideMark/>
                </w:tcPr>
                <w:p w14:paraId="3819E8EE" w14:textId="77777777" w:rsidR="00745580" w:rsidRDefault="00745580" w:rsidP="00745580">
                  <w:pPr>
                    <w:rPr>
                      <w:color w:val="000000"/>
                    </w:rPr>
                  </w:pPr>
                  <w:r>
                    <w:rPr>
                      <w:rStyle w:val="Strong"/>
                      <w:color w:val="000000"/>
                    </w:rPr>
                    <w:lastRenderedPageBreak/>
                    <w:t>September 2025</w:t>
                  </w:r>
                </w:p>
              </w:tc>
              <w:tc>
                <w:tcPr>
                  <w:tcW w:w="0" w:type="auto"/>
                  <w:vAlign w:val="center"/>
                  <w:hideMark/>
                </w:tcPr>
                <w:p w14:paraId="5509C628" w14:textId="71FA6EC9" w:rsidR="00745580" w:rsidRDefault="00745580" w:rsidP="00745580">
                  <w:pPr>
                    <w:rPr>
                      <w:color w:val="000000"/>
                    </w:rPr>
                  </w:pPr>
                  <w:r>
                    <w:rPr>
                      <w:color w:val="000000"/>
                    </w:rPr>
                    <w:t>Esimene liikumishommik igas maakonnas: teemapõhised tegevusjaamad (füüsilised ülesanded, koostöömängud, militaarne element), kohalike koostööpartnerite kaasamine.</w:t>
                  </w:r>
                </w:p>
              </w:tc>
            </w:tr>
          </w:tbl>
          <w:p w14:paraId="73F7AF82" w14:textId="77777777" w:rsidR="00745580" w:rsidRDefault="00745580" w:rsidP="00745580">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6"/>
              <w:gridCol w:w="3169"/>
            </w:tblGrid>
            <w:tr w:rsidR="00745580" w14:paraId="782ECD49" w14:textId="77777777" w:rsidTr="00745580">
              <w:trPr>
                <w:tblCellSpacing w:w="15" w:type="dxa"/>
              </w:trPr>
              <w:tc>
                <w:tcPr>
                  <w:tcW w:w="0" w:type="auto"/>
                  <w:vAlign w:val="center"/>
                  <w:hideMark/>
                </w:tcPr>
                <w:p w14:paraId="0014F9C1" w14:textId="77777777" w:rsidR="00745580" w:rsidRDefault="00745580" w:rsidP="00745580">
                  <w:pPr>
                    <w:rPr>
                      <w:color w:val="000000"/>
                    </w:rPr>
                  </w:pPr>
                  <w:r>
                    <w:rPr>
                      <w:rStyle w:val="Strong"/>
                      <w:color w:val="000000"/>
                    </w:rPr>
                    <w:t>Oktoober 2025</w:t>
                  </w:r>
                </w:p>
              </w:tc>
              <w:tc>
                <w:tcPr>
                  <w:tcW w:w="0" w:type="auto"/>
                  <w:vAlign w:val="center"/>
                  <w:hideMark/>
                </w:tcPr>
                <w:p w14:paraId="3FBE0767" w14:textId="2D56F02F" w:rsidR="00745580" w:rsidRDefault="00745580" w:rsidP="00745580">
                  <w:pPr>
                    <w:rPr>
                      <w:color w:val="000000"/>
                    </w:rPr>
                  </w:pPr>
                  <w:r>
                    <w:rPr>
                      <w:color w:val="000000"/>
                    </w:rPr>
                    <w:t>Teine liikumishommik igas maakonnas, sisu kohandatakse vastavalt osalejate tagasisidele ja piirkondlikule eripärale.</w:t>
                  </w:r>
                </w:p>
              </w:tc>
            </w:tr>
          </w:tbl>
          <w:p w14:paraId="36867350" w14:textId="77777777" w:rsidR="00745580" w:rsidRDefault="00745580" w:rsidP="00745580">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2"/>
              <w:gridCol w:w="3063"/>
            </w:tblGrid>
            <w:tr w:rsidR="00745580" w14:paraId="4D4F580F" w14:textId="77777777" w:rsidTr="00745580">
              <w:trPr>
                <w:tblCellSpacing w:w="15" w:type="dxa"/>
              </w:trPr>
              <w:tc>
                <w:tcPr>
                  <w:tcW w:w="0" w:type="auto"/>
                  <w:vAlign w:val="center"/>
                  <w:hideMark/>
                </w:tcPr>
                <w:p w14:paraId="5F029F66" w14:textId="77777777" w:rsidR="00745580" w:rsidRDefault="00745580" w:rsidP="00745580">
                  <w:pPr>
                    <w:rPr>
                      <w:color w:val="000000"/>
                    </w:rPr>
                  </w:pPr>
                  <w:r>
                    <w:rPr>
                      <w:rStyle w:val="Strong"/>
                      <w:color w:val="000000"/>
                    </w:rPr>
                    <w:t>November 2025</w:t>
                  </w:r>
                </w:p>
              </w:tc>
              <w:tc>
                <w:tcPr>
                  <w:tcW w:w="0" w:type="auto"/>
                  <w:vAlign w:val="center"/>
                  <w:hideMark/>
                </w:tcPr>
                <w:p w14:paraId="02A9F602" w14:textId="0D3F8B64" w:rsidR="00745580" w:rsidRDefault="00745580" w:rsidP="00745580">
                  <w:pPr>
                    <w:rPr>
                      <w:color w:val="000000"/>
                    </w:rPr>
                  </w:pPr>
                  <w:r>
                    <w:rPr>
                      <w:color w:val="000000"/>
                    </w:rPr>
                    <w:t>Kolmas liikumishommik igas maakonnas, paralleelselt kogutakse osalejatelt tagasisidet.</w:t>
                  </w:r>
                </w:p>
              </w:tc>
            </w:tr>
          </w:tbl>
          <w:p w14:paraId="77F20D2B" w14:textId="77777777" w:rsidR="00745580" w:rsidRDefault="00745580" w:rsidP="00745580">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4"/>
              <w:gridCol w:w="3071"/>
            </w:tblGrid>
            <w:tr w:rsidR="00745580" w14:paraId="0C732355" w14:textId="77777777" w:rsidTr="00745580">
              <w:trPr>
                <w:tblCellSpacing w:w="15" w:type="dxa"/>
              </w:trPr>
              <w:tc>
                <w:tcPr>
                  <w:tcW w:w="0" w:type="auto"/>
                  <w:vAlign w:val="center"/>
                  <w:hideMark/>
                </w:tcPr>
                <w:p w14:paraId="1BF013AC" w14:textId="77777777" w:rsidR="00745580" w:rsidRDefault="00745580" w:rsidP="00745580">
                  <w:pPr>
                    <w:rPr>
                      <w:color w:val="000000"/>
                    </w:rPr>
                  </w:pPr>
                  <w:r>
                    <w:rPr>
                      <w:rStyle w:val="Strong"/>
                      <w:color w:val="000000"/>
                    </w:rPr>
                    <w:t>Detsember 2025</w:t>
                  </w:r>
                </w:p>
              </w:tc>
              <w:tc>
                <w:tcPr>
                  <w:tcW w:w="0" w:type="auto"/>
                  <w:vAlign w:val="center"/>
                  <w:hideMark/>
                </w:tcPr>
                <w:p w14:paraId="642F7A49" w14:textId="67184766" w:rsidR="00745580" w:rsidRDefault="00745580" w:rsidP="00745580">
                  <w:pPr>
                    <w:rPr>
                      <w:color w:val="000000"/>
                    </w:rPr>
                  </w:pPr>
                  <w:r>
                    <w:rPr>
                      <w:color w:val="000000"/>
                    </w:rPr>
                    <w:t>Neljas liikumishommik igas maakonnas. Projekti kokkuvõtete tegemine: kogemuslugude kogumine, Lõpparuande koostamine ja meediakajastus.</w:t>
                  </w:r>
                </w:p>
              </w:tc>
            </w:tr>
          </w:tbl>
          <w:p w14:paraId="4CDE40DE" w14:textId="2C292598" w:rsidR="00335CF0" w:rsidRPr="00AD7ACE" w:rsidRDefault="00335CF0" w:rsidP="004B4505">
            <w:pPr>
              <w:jc w:val="both"/>
              <w:rPr>
                <w:lang w:val="et-EE"/>
              </w:rPr>
            </w:pPr>
          </w:p>
        </w:tc>
      </w:tr>
      <w:tr w:rsidR="00E9518B" w:rsidRPr="00214C86" w14:paraId="4CDE40E2" w14:textId="77777777" w:rsidTr="5014F79E">
        <w:tc>
          <w:tcPr>
            <w:tcW w:w="4531" w:type="dxa"/>
          </w:tcPr>
          <w:p w14:paraId="4CDE40E0" w14:textId="77777777" w:rsidR="00E9518B" w:rsidRPr="005F20D9" w:rsidRDefault="00E9518B" w:rsidP="00E9518B">
            <w:pPr>
              <w:rPr>
                <w:b/>
                <w:lang w:val="et-EE"/>
              </w:rPr>
            </w:pPr>
            <w:r w:rsidRPr="387CC792">
              <w:rPr>
                <w:b/>
                <w:lang w:val="et-EE"/>
              </w:rPr>
              <w:lastRenderedPageBreak/>
              <w:t>Projekti või tegevuste elluviijate nimed ja nende lühitutvustus</w:t>
            </w:r>
          </w:p>
        </w:tc>
        <w:tc>
          <w:tcPr>
            <w:tcW w:w="4531" w:type="dxa"/>
          </w:tcPr>
          <w:p w14:paraId="24DF1726" w14:textId="77777777" w:rsidR="00214C86" w:rsidRPr="00214C86" w:rsidRDefault="00214C86" w:rsidP="00214C86">
            <w:pPr>
              <w:rPr>
                <w:lang w:val="et-EE"/>
              </w:rPr>
            </w:pPr>
            <w:r w:rsidRPr="00214C86">
              <w:rPr>
                <w:lang w:val="et-EE"/>
              </w:rPr>
              <w:t xml:space="preserve">Projekti eestvedaja ja </w:t>
            </w:r>
            <w:proofErr w:type="spellStart"/>
            <w:r w:rsidRPr="00214C86">
              <w:rPr>
                <w:lang w:val="et-EE"/>
              </w:rPr>
              <w:t>üldkoordinaator</w:t>
            </w:r>
            <w:proofErr w:type="spellEnd"/>
            <w:r w:rsidRPr="00214C86">
              <w:rPr>
                <w:lang w:val="et-EE"/>
              </w:rPr>
              <w:t xml:space="preserve"> on </w:t>
            </w:r>
          </w:p>
          <w:p w14:paraId="0A8EC6DE" w14:textId="090F13A6" w:rsidR="004E7AB3" w:rsidRDefault="00214C86" w:rsidP="00214C86">
            <w:pPr>
              <w:rPr>
                <w:lang w:val="et-EE"/>
              </w:rPr>
            </w:pPr>
            <w:r w:rsidRPr="00AB7210">
              <w:rPr>
                <w:b/>
                <w:bCs/>
                <w:lang w:val="et-EE"/>
              </w:rPr>
              <w:t>SA Liikumisharrastuse kompetentsikeskus</w:t>
            </w:r>
            <w:r w:rsidRPr="00214C86">
              <w:rPr>
                <w:lang w:val="et-EE"/>
              </w:rPr>
              <w:t xml:space="preserve"> – 2022. a sügisel EOK asutatud organisatsioon liikumisharrastuse valdkonna üleriigiliseks arendamiseks ja koordineerimiseks.</w:t>
            </w:r>
          </w:p>
          <w:p w14:paraId="4CDE40E1" w14:textId="583757C2" w:rsidR="002F7D5D" w:rsidRPr="00AD7ACE" w:rsidRDefault="002F7D5D" w:rsidP="00EE6541">
            <w:pPr>
              <w:rPr>
                <w:highlight w:val="yellow"/>
                <w:lang w:val="et-EE"/>
              </w:rPr>
            </w:pPr>
          </w:p>
        </w:tc>
      </w:tr>
      <w:tr w:rsidR="00E60BC8" w:rsidRPr="00532408" w14:paraId="4CDE40E6" w14:textId="77777777" w:rsidTr="5014F79E">
        <w:tc>
          <w:tcPr>
            <w:tcW w:w="4531" w:type="dxa"/>
          </w:tcPr>
          <w:p w14:paraId="4CDE40E3" w14:textId="77777777" w:rsidR="00E60BC8" w:rsidRPr="00CD560E" w:rsidRDefault="00E60BC8">
            <w:pPr>
              <w:rPr>
                <w:b/>
                <w:lang w:val="et-EE"/>
              </w:rPr>
            </w:pPr>
            <w:r w:rsidRPr="00CD560E">
              <w:rPr>
                <w:b/>
                <w:lang w:val="et-EE"/>
              </w:rPr>
              <w:t>Meediaplaan</w:t>
            </w:r>
          </w:p>
          <w:p w14:paraId="4CDE40E4" w14:textId="77777777" w:rsidR="00E60BC8" w:rsidRPr="00903236" w:rsidRDefault="00E60BC8" w:rsidP="00903236">
            <w:pPr>
              <w:rPr>
                <w:i/>
                <w:lang w:val="et-EE"/>
              </w:rPr>
            </w:pPr>
            <w:r w:rsidRPr="00CD560E">
              <w:rPr>
                <w:i/>
                <w:lang w:val="et-EE"/>
              </w:rPr>
              <w:t>Kirjeldage millistes Eesti meediakanalites kavatsete projekti tutvustada ning teavitage võimalikus</w:t>
            </w:r>
            <w:r w:rsidR="00903236" w:rsidRPr="00CD560E">
              <w:rPr>
                <w:i/>
                <w:lang w:val="et-EE"/>
              </w:rPr>
              <w:t>t meediakajastusest.</w:t>
            </w:r>
          </w:p>
        </w:tc>
        <w:tc>
          <w:tcPr>
            <w:tcW w:w="4531" w:type="dxa"/>
          </w:tcPr>
          <w:p w14:paraId="111F8AD8" w14:textId="11CCB007" w:rsidR="004E7AB3" w:rsidRDefault="004E7AB3" w:rsidP="004E7AB3">
            <w:pPr>
              <w:spacing w:before="100" w:beforeAutospacing="1" w:after="100" w:afterAutospacing="1"/>
              <w:rPr>
                <w:color w:val="000000"/>
              </w:rPr>
            </w:pPr>
            <w:r>
              <w:rPr>
                <w:color w:val="000000"/>
              </w:rPr>
              <w:t>Projekti teavitustegevused toimuvad mitmel tasandil, hõlmates nii</w:t>
            </w:r>
            <w:r>
              <w:rPr>
                <w:rStyle w:val="apple-converted-space"/>
                <w:color w:val="000000"/>
              </w:rPr>
              <w:t> </w:t>
            </w:r>
            <w:r w:rsidRPr="004E7AB3">
              <w:rPr>
                <w:rStyle w:val="Strong"/>
                <w:b w:val="0"/>
                <w:bCs w:val="0"/>
                <w:color w:val="000000"/>
              </w:rPr>
              <w:t>kohalikku kui üleriigilist meediat</w:t>
            </w:r>
            <w:r>
              <w:rPr>
                <w:color w:val="000000"/>
              </w:rPr>
              <w:t>,</w:t>
            </w:r>
            <w:r>
              <w:rPr>
                <w:color w:val="000000"/>
              </w:rPr>
              <w:t xml:space="preserve"> </w:t>
            </w:r>
            <w:r w:rsidRPr="004E7AB3">
              <w:rPr>
                <w:rStyle w:val="Strong"/>
                <w:b w:val="0"/>
                <w:bCs w:val="0"/>
                <w:color w:val="000000"/>
              </w:rPr>
              <w:t>sotsiaalmeediat</w:t>
            </w:r>
            <w:r w:rsidRPr="004E7AB3">
              <w:rPr>
                <w:rStyle w:val="apple-converted-space"/>
                <w:b/>
                <w:bCs/>
                <w:color w:val="000000"/>
              </w:rPr>
              <w:t> </w:t>
            </w:r>
            <w:r>
              <w:t>j</w:t>
            </w:r>
            <w:r>
              <w:rPr>
                <w:color w:val="000000"/>
              </w:rPr>
              <w:t>a</w:t>
            </w:r>
            <w:r>
              <w:rPr>
                <w:rStyle w:val="apple-converted-space"/>
                <w:color w:val="000000"/>
              </w:rPr>
              <w:t> </w:t>
            </w:r>
            <w:r w:rsidRPr="004E7AB3">
              <w:rPr>
                <w:rStyle w:val="Strong"/>
                <w:b w:val="0"/>
                <w:bCs w:val="0"/>
                <w:color w:val="000000"/>
              </w:rPr>
              <w:t>partnerorganisatsioonide kanaleid</w:t>
            </w:r>
            <w:r w:rsidRPr="004E7AB3">
              <w:rPr>
                <w:b/>
                <w:bCs/>
                <w:color w:val="000000"/>
              </w:rPr>
              <w:t xml:space="preserve">. </w:t>
            </w:r>
            <w:r>
              <w:rPr>
                <w:color w:val="000000"/>
              </w:rPr>
              <w:t>Eesmärk on tutvustada projekti olemust, kutsuda peresid osalema ning tõsta üldist teadlikkust kaitsetahte arendamise vajalikkusest varases eas.</w:t>
            </w:r>
          </w:p>
          <w:p w14:paraId="021E47E1" w14:textId="77777777" w:rsidR="004E7AB3" w:rsidRDefault="004E7AB3" w:rsidP="004E7AB3">
            <w:pPr>
              <w:pStyle w:val="Heading4"/>
              <w:rPr>
                <w:color w:val="000000"/>
              </w:rPr>
            </w:pPr>
            <w:r>
              <w:rPr>
                <w:rStyle w:val="Strong"/>
                <w:b/>
                <w:bCs/>
                <w:color w:val="000000"/>
              </w:rPr>
              <w:t>Peamised meediakanalid:</w:t>
            </w:r>
          </w:p>
          <w:p w14:paraId="5EB83A2F" w14:textId="77777777" w:rsidR="004E7AB3" w:rsidRDefault="004E7AB3" w:rsidP="004E7AB3">
            <w:pPr>
              <w:numPr>
                <w:ilvl w:val="0"/>
                <w:numId w:val="20"/>
              </w:numPr>
              <w:spacing w:before="100" w:beforeAutospacing="1" w:after="100" w:afterAutospacing="1"/>
              <w:rPr>
                <w:color w:val="000000"/>
              </w:rPr>
            </w:pPr>
            <w:r>
              <w:rPr>
                <w:rStyle w:val="Strong"/>
                <w:color w:val="000000"/>
              </w:rPr>
              <w:t>Kohalikud ajalehed ja portaalid</w:t>
            </w:r>
            <w:r>
              <w:rPr>
                <w:rStyle w:val="apple-converted-space"/>
                <w:color w:val="000000"/>
              </w:rPr>
              <w:t> </w:t>
            </w:r>
            <w:r>
              <w:rPr>
                <w:color w:val="000000"/>
              </w:rPr>
              <w:t>kolmes sihtmaakonnas:</w:t>
            </w:r>
          </w:p>
          <w:p w14:paraId="5C9D06CD" w14:textId="5AB61C0B" w:rsidR="004E7AB3" w:rsidRDefault="004E7AB3" w:rsidP="004E7AB3">
            <w:pPr>
              <w:numPr>
                <w:ilvl w:val="1"/>
                <w:numId w:val="20"/>
              </w:numPr>
              <w:spacing w:before="100" w:beforeAutospacing="1" w:after="100" w:afterAutospacing="1"/>
              <w:rPr>
                <w:color w:val="000000"/>
              </w:rPr>
            </w:pPr>
            <w:r>
              <w:rPr>
                <w:rStyle w:val="Emphasis"/>
                <w:color w:val="000000"/>
              </w:rPr>
              <w:t>Hiiu Leht, Lääne Elu, Raplamaa Sõnumid</w:t>
            </w:r>
            <w:r>
              <w:rPr>
                <w:rStyle w:val="Emphasis"/>
                <w:color w:val="000000"/>
              </w:rPr>
              <w:t xml:space="preserve"> </w:t>
            </w:r>
            <w:r>
              <w:rPr>
                <w:color w:val="000000"/>
              </w:rPr>
              <w:t>– sündmuste eelteated ja kajastused</w:t>
            </w:r>
          </w:p>
          <w:p w14:paraId="0F1ABC45" w14:textId="77777777" w:rsidR="004E7AB3" w:rsidRDefault="004E7AB3" w:rsidP="004E7AB3">
            <w:pPr>
              <w:numPr>
                <w:ilvl w:val="0"/>
                <w:numId w:val="20"/>
              </w:numPr>
              <w:spacing w:before="100" w:beforeAutospacing="1" w:after="100" w:afterAutospacing="1"/>
              <w:rPr>
                <w:color w:val="000000"/>
              </w:rPr>
            </w:pPr>
            <w:r>
              <w:rPr>
                <w:rStyle w:val="Strong"/>
                <w:color w:val="000000"/>
              </w:rPr>
              <w:t>Maakondlike omavalitsuste ja spordiliitude veebilehed ning Facebooki lehed</w:t>
            </w:r>
          </w:p>
          <w:p w14:paraId="0FB555B9" w14:textId="77777777" w:rsidR="004E7AB3" w:rsidRDefault="004E7AB3" w:rsidP="004E7AB3">
            <w:pPr>
              <w:numPr>
                <w:ilvl w:val="0"/>
                <w:numId w:val="20"/>
              </w:numPr>
              <w:spacing w:before="100" w:beforeAutospacing="1" w:after="100" w:afterAutospacing="1"/>
              <w:rPr>
                <w:color w:val="000000"/>
              </w:rPr>
            </w:pPr>
            <w:r>
              <w:rPr>
                <w:rStyle w:val="Strong"/>
                <w:color w:val="000000"/>
              </w:rPr>
              <w:t>Sotsiaalmeedia</w:t>
            </w:r>
            <w:r>
              <w:rPr>
                <w:color w:val="000000"/>
              </w:rPr>
              <w:t>:</w:t>
            </w:r>
          </w:p>
          <w:p w14:paraId="3AA64597" w14:textId="77777777" w:rsidR="004E7AB3" w:rsidRDefault="004E7AB3" w:rsidP="004E7AB3">
            <w:pPr>
              <w:numPr>
                <w:ilvl w:val="1"/>
                <w:numId w:val="20"/>
              </w:numPr>
              <w:spacing w:before="100" w:beforeAutospacing="1" w:after="100" w:afterAutospacing="1"/>
              <w:rPr>
                <w:color w:val="000000"/>
              </w:rPr>
            </w:pPr>
            <w:r>
              <w:rPr>
                <w:color w:val="000000"/>
              </w:rPr>
              <w:lastRenderedPageBreak/>
              <w:t>Facebook ja Instagram postitused sündmuste eel ja järel (pildid, videod, lühikesed lood osalejatelt)</w:t>
            </w:r>
          </w:p>
          <w:p w14:paraId="17C89237" w14:textId="77777777" w:rsidR="004E7AB3" w:rsidRDefault="004E7AB3" w:rsidP="004E7AB3">
            <w:pPr>
              <w:numPr>
                <w:ilvl w:val="1"/>
                <w:numId w:val="20"/>
              </w:numPr>
              <w:spacing w:before="100" w:beforeAutospacing="1" w:after="100" w:afterAutospacing="1"/>
              <w:rPr>
                <w:color w:val="000000"/>
              </w:rPr>
            </w:pPr>
            <w:r>
              <w:rPr>
                <w:color w:val="000000"/>
              </w:rPr>
              <w:t>Tasuline levitamine (sihitud piirkondlik reklaam)</w:t>
            </w:r>
          </w:p>
          <w:p w14:paraId="049E1217" w14:textId="77777777" w:rsidR="004E7AB3" w:rsidRDefault="004E7AB3" w:rsidP="004E7AB3">
            <w:pPr>
              <w:numPr>
                <w:ilvl w:val="0"/>
                <w:numId w:val="20"/>
              </w:numPr>
              <w:spacing w:before="100" w:beforeAutospacing="1" w:after="100" w:afterAutospacing="1"/>
              <w:rPr>
                <w:color w:val="000000"/>
              </w:rPr>
            </w:pPr>
            <w:r>
              <w:rPr>
                <w:rStyle w:val="Strong"/>
                <w:color w:val="000000"/>
              </w:rPr>
              <w:t>Projekti partnerite kanalid</w:t>
            </w:r>
            <w:r>
              <w:rPr>
                <w:color w:val="000000"/>
              </w:rPr>
              <w:t>:</w:t>
            </w:r>
          </w:p>
          <w:p w14:paraId="3F28A21F" w14:textId="31B991F4" w:rsidR="004E7AB3" w:rsidRDefault="004E7AB3" w:rsidP="004E7AB3">
            <w:pPr>
              <w:numPr>
                <w:ilvl w:val="1"/>
                <w:numId w:val="20"/>
              </w:numPr>
              <w:spacing w:before="100" w:beforeAutospacing="1" w:after="100" w:afterAutospacing="1"/>
              <w:rPr>
                <w:color w:val="000000"/>
              </w:rPr>
            </w:pPr>
            <w:r>
              <w:rPr>
                <w:color w:val="000000"/>
              </w:rPr>
              <w:t>L</w:t>
            </w:r>
            <w:r>
              <w:t xml:space="preserve">HKK, </w:t>
            </w:r>
            <w:r>
              <w:rPr>
                <w:color w:val="000000"/>
              </w:rPr>
              <w:t>Kaitseliidu, Naiskodukaitse, Noorkotkaste ja Kodutütarde piirkondlikud infokanalid</w:t>
            </w:r>
          </w:p>
          <w:p w14:paraId="14E047B8" w14:textId="77777777" w:rsidR="004E7AB3" w:rsidRDefault="004E7AB3" w:rsidP="004E7AB3">
            <w:pPr>
              <w:numPr>
                <w:ilvl w:val="1"/>
                <w:numId w:val="20"/>
              </w:numPr>
              <w:spacing w:before="100" w:beforeAutospacing="1" w:after="100" w:afterAutospacing="1"/>
              <w:rPr>
                <w:color w:val="000000"/>
              </w:rPr>
            </w:pPr>
            <w:r>
              <w:rPr>
                <w:color w:val="000000"/>
              </w:rPr>
              <w:t>Noortekeskuste infokanalid ja koolide sisekommunikatsioon (eKool, Stuudium jmt)</w:t>
            </w:r>
          </w:p>
          <w:p w14:paraId="7B2C2A1E" w14:textId="77777777" w:rsidR="004E7AB3" w:rsidRDefault="004E7AB3" w:rsidP="004E7AB3">
            <w:pPr>
              <w:numPr>
                <w:ilvl w:val="0"/>
                <w:numId w:val="20"/>
              </w:numPr>
              <w:spacing w:before="100" w:beforeAutospacing="1" w:after="100" w:afterAutospacing="1"/>
              <w:rPr>
                <w:color w:val="000000"/>
              </w:rPr>
            </w:pPr>
            <w:r>
              <w:rPr>
                <w:rStyle w:val="Strong"/>
                <w:color w:val="000000"/>
              </w:rPr>
              <w:t>Rahvusringhääling ja üleriigiline meedia</w:t>
            </w:r>
            <w:r>
              <w:rPr>
                <w:rStyle w:val="apple-converted-space"/>
                <w:color w:val="000000"/>
              </w:rPr>
              <w:t> </w:t>
            </w:r>
            <w:r>
              <w:rPr>
                <w:color w:val="000000"/>
              </w:rPr>
              <w:t>(võimaluse korral):</w:t>
            </w:r>
          </w:p>
          <w:p w14:paraId="6858BDA7" w14:textId="6D72FB4E" w:rsidR="004E7AB3" w:rsidRDefault="004E7AB3" w:rsidP="004E7AB3">
            <w:pPr>
              <w:numPr>
                <w:ilvl w:val="1"/>
                <w:numId w:val="20"/>
              </w:numPr>
              <w:spacing w:before="100" w:beforeAutospacing="1" w:after="100" w:afterAutospacing="1"/>
              <w:rPr>
                <w:color w:val="000000"/>
              </w:rPr>
            </w:pPr>
            <w:r>
              <w:rPr>
                <w:rStyle w:val="Emphasis"/>
                <w:color w:val="000000"/>
              </w:rPr>
              <w:t>ERR portaal</w:t>
            </w:r>
          </w:p>
          <w:p w14:paraId="2F709A24" w14:textId="3A26602D" w:rsidR="004E7AB3" w:rsidRDefault="004E7AB3" w:rsidP="004E7AB3">
            <w:pPr>
              <w:pStyle w:val="Heading4"/>
              <w:rPr>
                <w:color w:val="000000"/>
              </w:rPr>
            </w:pPr>
            <w:r>
              <w:rPr>
                <w:rStyle w:val="Strong"/>
                <w:b/>
                <w:bCs/>
                <w:color w:val="000000"/>
              </w:rPr>
              <w:t>V</w:t>
            </w:r>
            <w:r>
              <w:rPr>
                <w:rStyle w:val="Strong"/>
                <w:b/>
                <w:bCs/>
                <w:color w:val="000000"/>
              </w:rPr>
              <w:t>õimalusel lisaks</w:t>
            </w:r>
            <w:r>
              <w:rPr>
                <w:rStyle w:val="Strong"/>
                <w:b/>
                <w:bCs/>
                <w:color w:val="000000"/>
              </w:rPr>
              <w:t>:</w:t>
            </w:r>
          </w:p>
          <w:p w14:paraId="0DD63531" w14:textId="77777777" w:rsidR="004E7AB3" w:rsidRDefault="004E7AB3" w:rsidP="004E7AB3">
            <w:pPr>
              <w:numPr>
                <w:ilvl w:val="0"/>
                <w:numId w:val="21"/>
              </w:numPr>
              <w:spacing w:before="100" w:beforeAutospacing="1" w:after="100" w:afterAutospacing="1"/>
              <w:rPr>
                <w:color w:val="000000"/>
              </w:rPr>
            </w:pPr>
            <w:r>
              <w:rPr>
                <w:color w:val="000000"/>
              </w:rPr>
              <w:t>Sündmustest tehakse foto- ja/või videokajastused, mida kasutatakse tagasivaateks nii partnerite kanalites kui kokkuvõtte koostamisel.</w:t>
            </w:r>
          </w:p>
          <w:p w14:paraId="6DC351AB" w14:textId="77777777" w:rsidR="004E7AB3" w:rsidRDefault="004E7AB3" w:rsidP="004E7AB3">
            <w:pPr>
              <w:numPr>
                <w:ilvl w:val="0"/>
                <w:numId w:val="21"/>
              </w:numPr>
              <w:spacing w:before="100" w:beforeAutospacing="1" w:after="100" w:afterAutospacing="1"/>
              <w:rPr>
                <w:color w:val="000000"/>
              </w:rPr>
            </w:pPr>
            <w:r>
              <w:rPr>
                <w:color w:val="000000"/>
              </w:rPr>
              <w:t>Iga sündmuse järgselt koostatakse</w:t>
            </w:r>
            <w:r>
              <w:rPr>
                <w:rStyle w:val="apple-converted-space"/>
                <w:color w:val="000000"/>
              </w:rPr>
              <w:t> </w:t>
            </w:r>
            <w:r>
              <w:rPr>
                <w:rStyle w:val="Strong"/>
                <w:color w:val="000000"/>
              </w:rPr>
              <w:t>lühike kajastusartikkel</w:t>
            </w:r>
            <w:r>
              <w:rPr>
                <w:rStyle w:val="apple-converted-space"/>
                <w:color w:val="000000"/>
              </w:rPr>
              <w:t> </w:t>
            </w:r>
            <w:r>
              <w:rPr>
                <w:color w:val="000000"/>
              </w:rPr>
              <w:t>koos osalejate kommentaaride ja piltidega, mida levitatakse kohalikes kanalites.</w:t>
            </w:r>
          </w:p>
          <w:p w14:paraId="79210826" w14:textId="77777777" w:rsidR="004E7AB3" w:rsidRDefault="004E7AB3" w:rsidP="004E7AB3">
            <w:pPr>
              <w:numPr>
                <w:ilvl w:val="0"/>
                <w:numId w:val="21"/>
              </w:numPr>
              <w:spacing w:before="100" w:beforeAutospacing="1" w:after="100" w:afterAutospacing="1"/>
              <w:rPr>
                <w:color w:val="000000"/>
              </w:rPr>
            </w:pPr>
            <w:r>
              <w:rPr>
                <w:color w:val="000000"/>
              </w:rPr>
              <w:t>Projekti lõppedes valmib</w:t>
            </w:r>
            <w:r>
              <w:rPr>
                <w:rStyle w:val="apple-converted-space"/>
                <w:color w:val="000000"/>
              </w:rPr>
              <w:t> </w:t>
            </w:r>
            <w:r>
              <w:rPr>
                <w:rStyle w:val="Strong"/>
                <w:color w:val="000000"/>
              </w:rPr>
              <w:t>visuaalne kokkuvõte või videoklipp</w:t>
            </w:r>
            <w:r>
              <w:rPr>
                <w:color w:val="000000"/>
              </w:rPr>
              <w:t>, mida jagatakse sotsiaalmeedias ning esitatakse ka rahastajatele ja partneritele.</w:t>
            </w:r>
          </w:p>
          <w:p w14:paraId="4CDE40E5" w14:textId="7D358EF7" w:rsidR="00E60BC8" w:rsidRPr="00946F8D" w:rsidRDefault="00E60BC8">
            <w:pPr>
              <w:rPr>
                <w:color w:val="000000" w:themeColor="text1"/>
                <w:lang w:val="et-EE"/>
              </w:rPr>
            </w:pPr>
          </w:p>
        </w:tc>
      </w:tr>
      <w:tr w:rsidR="00E60BC8" w:rsidRPr="00532408" w14:paraId="4CDE40EA" w14:textId="77777777" w:rsidTr="5014F79E">
        <w:tc>
          <w:tcPr>
            <w:tcW w:w="4531" w:type="dxa"/>
          </w:tcPr>
          <w:p w14:paraId="4CDE40E7" w14:textId="77777777" w:rsidR="00E60BC8" w:rsidRPr="00AD7ACE" w:rsidRDefault="00E60BC8">
            <w:pPr>
              <w:rPr>
                <w:b/>
                <w:lang w:val="et-EE"/>
              </w:rPr>
            </w:pPr>
            <w:r w:rsidRPr="00AD7ACE">
              <w:rPr>
                <w:b/>
                <w:lang w:val="et-EE"/>
              </w:rPr>
              <w:t>Lisateave</w:t>
            </w:r>
          </w:p>
          <w:p w14:paraId="4CDE40E8" w14:textId="77777777" w:rsidR="00E60BC8" w:rsidRPr="00AD7ACE" w:rsidRDefault="00E60BC8" w:rsidP="00903236">
            <w:pPr>
              <w:rPr>
                <w:i/>
                <w:lang w:val="et-EE"/>
              </w:rPr>
            </w:pPr>
            <w:r w:rsidRPr="00AD7ACE">
              <w:rPr>
                <w:i/>
                <w:lang w:val="et-EE"/>
              </w:rPr>
              <w:t>Täita juhul, kui on täiendavaid andmeid, mis on vajalikud projekti sisukuse hindamiseks</w:t>
            </w:r>
            <w:r w:rsidR="00903236">
              <w:rPr>
                <w:i/>
                <w:lang w:val="et-EE"/>
              </w:rPr>
              <w:t>.</w:t>
            </w:r>
          </w:p>
        </w:tc>
        <w:tc>
          <w:tcPr>
            <w:tcW w:w="4531" w:type="dxa"/>
          </w:tcPr>
          <w:p w14:paraId="4CDE40E9" w14:textId="6034A6EC" w:rsidR="00E60BC8" w:rsidRPr="00AD7ACE" w:rsidRDefault="00E60BC8" w:rsidP="00BD2DB8">
            <w:pPr>
              <w:jc w:val="both"/>
              <w:rPr>
                <w:lang w:val="et-EE"/>
              </w:rPr>
            </w:pPr>
          </w:p>
        </w:tc>
      </w:tr>
    </w:tbl>
    <w:p w14:paraId="4CDE40EB" w14:textId="7B7F611A" w:rsidR="00903236" w:rsidRDefault="00903236">
      <w:pPr>
        <w:rPr>
          <w:lang w:val="fi-FI"/>
        </w:rPr>
      </w:pPr>
    </w:p>
    <w:p w14:paraId="60BD09B2" w14:textId="77777777" w:rsidR="006329DC" w:rsidRDefault="006329DC">
      <w:pPr>
        <w:rPr>
          <w:lang w:val="fi-FI"/>
        </w:rPr>
      </w:pPr>
    </w:p>
    <w:p w14:paraId="4CDE40EC" w14:textId="77777777" w:rsidR="00E60BC8" w:rsidRPr="00AD7ACE" w:rsidRDefault="00E60BC8">
      <w:pPr>
        <w:rPr>
          <w:b/>
          <w:lang w:val="et-EE"/>
        </w:rPr>
      </w:pPr>
      <w:r w:rsidRPr="00AD7ACE">
        <w:rPr>
          <w:b/>
          <w:lang w:val="et-EE"/>
        </w:rPr>
        <w:t>KOOSTÖÖPARTNERITE NIMEKIRI</w:t>
      </w:r>
    </w:p>
    <w:p w14:paraId="4CDE40ED" w14:textId="77777777" w:rsidR="00E60BC8" w:rsidRPr="00AD7ACE" w:rsidRDefault="00E60BC8" w:rsidP="00E60BC8">
      <w:pPr>
        <w:rPr>
          <w:i/>
          <w:lang w:val="et-EE"/>
        </w:rPr>
      </w:pPr>
      <w:r w:rsidRPr="00AD7ACE">
        <w:rPr>
          <w:i/>
          <w:lang w:val="et-EE"/>
        </w:rPr>
        <w:t>Loetlege peamised koostööpartnerid ning kirjeldage nende ülesannet projektis. Koostööpartner on juriidiline isik, kes omab arvestatavat rolli projekti tegevuste elluviimises (võib, aga ei</w:t>
      </w:r>
      <w:r w:rsidR="00903236">
        <w:rPr>
          <w:i/>
          <w:lang w:val="et-EE"/>
        </w:rPr>
        <w:t xml:space="preserve"> pruugi olla kaasfinantseerija).</w:t>
      </w:r>
    </w:p>
    <w:p w14:paraId="4CDE40EE" w14:textId="77777777" w:rsidR="00E60BC8" w:rsidRPr="00AD7ACE" w:rsidRDefault="00E60BC8" w:rsidP="00E60BC8">
      <w:pPr>
        <w:rPr>
          <w:lang w:val="et-EE"/>
        </w:rPr>
      </w:pPr>
    </w:p>
    <w:p w14:paraId="4CDE40EF" w14:textId="77777777" w:rsidR="00E60BC8" w:rsidRPr="00AD7ACE" w:rsidRDefault="00E60BC8" w:rsidP="00E60BC8">
      <w:pPr>
        <w:rPr>
          <w:i/>
          <w:lang w:val="et-EE"/>
        </w:rPr>
      </w:pPr>
      <w:r w:rsidRPr="00AD7ACE">
        <w:rPr>
          <w:i/>
          <w:lang w:val="et-EE"/>
        </w:rPr>
        <w:t>(vajadusel tabelit korrata)</w:t>
      </w:r>
    </w:p>
    <w:tbl>
      <w:tblPr>
        <w:tblStyle w:val="TableGrid"/>
        <w:tblW w:w="0" w:type="auto"/>
        <w:tblInd w:w="5" w:type="dxa"/>
        <w:tblLook w:val="04A0" w:firstRow="1" w:lastRow="0" w:firstColumn="1" w:lastColumn="0" w:noHBand="0" w:noVBand="1"/>
      </w:tblPr>
      <w:tblGrid>
        <w:gridCol w:w="4528"/>
        <w:gridCol w:w="4529"/>
      </w:tblGrid>
      <w:tr w:rsidR="00E60BC8" w:rsidRPr="00AD7ACE" w14:paraId="4CDE40F2" w14:textId="77777777" w:rsidTr="00AB7210">
        <w:tc>
          <w:tcPr>
            <w:tcW w:w="4528" w:type="dxa"/>
          </w:tcPr>
          <w:p w14:paraId="4CDE40F0" w14:textId="77777777" w:rsidR="00E60BC8" w:rsidRPr="008D24E4" w:rsidRDefault="00E60BC8" w:rsidP="00E60BC8">
            <w:pPr>
              <w:rPr>
                <w:b/>
                <w:lang w:val="et-EE"/>
              </w:rPr>
            </w:pPr>
            <w:r w:rsidRPr="008D24E4">
              <w:rPr>
                <w:b/>
                <w:lang w:val="et-EE"/>
              </w:rPr>
              <w:t>Koostööpartneri nimi</w:t>
            </w:r>
          </w:p>
        </w:tc>
        <w:tc>
          <w:tcPr>
            <w:tcW w:w="4529" w:type="dxa"/>
          </w:tcPr>
          <w:p w14:paraId="4CDE40F1" w14:textId="7F148248" w:rsidR="00E60BC8" w:rsidRPr="00AD7ACE" w:rsidRDefault="003B4FBD" w:rsidP="00E60BC8">
            <w:pPr>
              <w:rPr>
                <w:lang w:val="et-EE"/>
              </w:rPr>
            </w:pPr>
            <w:r>
              <w:rPr>
                <w:lang w:val="et-EE"/>
              </w:rPr>
              <w:t>Raplamaa Spordiliit</w:t>
            </w:r>
          </w:p>
        </w:tc>
      </w:tr>
      <w:tr w:rsidR="00E60BC8" w:rsidRPr="00AD7ACE" w14:paraId="4CDE40F5" w14:textId="77777777" w:rsidTr="00AB7210">
        <w:tc>
          <w:tcPr>
            <w:tcW w:w="4528" w:type="dxa"/>
          </w:tcPr>
          <w:p w14:paraId="4CDE40F3" w14:textId="77777777" w:rsidR="00E60BC8" w:rsidRPr="008D24E4" w:rsidRDefault="008E52BF" w:rsidP="00E60BC8">
            <w:pPr>
              <w:rPr>
                <w:b/>
                <w:lang w:val="et-EE"/>
              </w:rPr>
            </w:pPr>
            <w:r w:rsidRPr="008D24E4">
              <w:rPr>
                <w:b/>
                <w:lang w:val="et-EE"/>
              </w:rPr>
              <w:lastRenderedPageBreak/>
              <w:t>K</w:t>
            </w:r>
            <w:r w:rsidR="00E60BC8" w:rsidRPr="008D24E4">
              <w:rPr>
                <w:b/>
                <w:lang w:val="et-EE"/>
              </w:rPr>
              <w:t>odulehekülje aadress</w:t>
            </w:r>
          </w:p>
        </w:tc>
        <w:tc>
          <w:tcPr>
            <w:tcW w:w="4529" w:type="dxa"/>
          </w:tcPr>
          <w:p w14:paraId="4CDE40F4" w14:textId="29BD5CE2" w:rsidR="00E60BC8" w:rsidRPr="00AD7ACE" w:rsidRDefault="003B4FBD" w:rsidP="00E60BC8">
            <w:pPr>
              <w:rPr>
                <w:lang w:val="et-EE"/>
              </w:rPr>
            </w:pPr>
            <w:r w:rsidRPr="003B4FBD">
              <w:rPr>
                <w:lang w:val="et-EE"/>
              </w:rPr>
              <w:t>https://raplamsl.ee</w:t>
            </w:r>
          </w:p>
        </w:tc>
      </w:tr>
      <w:tr w:rsidR="00E60BC8" w:rsidRPr="00DF3EC1" w14:paraId="4CDE40F8" w14:textId="77777777" w:rsidTr="00AB7210">
        <w:tc>
          <w:tcPr>
            <w:tcW w:w="4528" w:type="dxa"/>
          </w:tcPr>
          <w:p w14:paraId="4CDE40F6" w14:textId="77777777" w:rsidR="00E60BC8" w:rsidRPr="008D24E4" w:rsidRDefault="00E60BC8" w:rsidP="00E60BC8">
            <w:pPr>
              <w:rPr>
                <w:b/>
                <w:lang w:val="et-EE"/>
              </w:rPr>
            </w:pPr>
            <w:r w:rsidRPr="008D24E4">
              <w:rPr>
                <w:b/>
                <w:lang w:val="et-EE"/>
              </w:rPr>
              <w:t>Ülesanne projektis</w:t>
            </w:r>
          </w:p>
        </w:tc>
        <w:tc>
          <w:tcPr>
            <w:tcW w:w="4529" w:type="dxa"/>
          </w:tcPr>
          <w:p w14:paraId="4CDE40F7" w14:textId="487FA8B8" w:rsidR="00E60BC8" w:rsidRPr="00AD7ACE" w:rsidRDefault="00A22658" w:rsidP="00E60BC8">
            <w:pPr>
              <w:rPr>
                <w:lang w:val="et-EE"/>
              </w:rPr>
            </w:pPr>
            <w:r>
              <w:rPr>
                <w:lang w:val="et-EE"/>
              </w:rPr>
              <w:t xml:space="preserve">spordiorganisatsioonide </w:t>
            </w:r>
            <w:r w:rsidR="00DF3EC1">
              <w:rPr>
                <w:lang w:val="et-EE"/>
              </w:rPr>
              <w:t>kaasamine</w:t>
            </w:r>
            <w:r w:rsidR="008D24E4">
              <w:rPr>
                <w:lang w:val="et-EE"/>
              </w:rPr>
              <w:t xml:space="preserve"> ja projektis osalemine</w:t>
            </w:r>
          </w:p>
        </w:tc>
      </w:tr>
      <w:tr w:rsidR="008D24E4" w:rsidRPr="00DF3EC1" w14:paraId="3B93BCD0" w14:textId="77777777" w:rsidTr="00AB7210">
        <w:tc>
          <w:tcPr>
            <w:tcW w:w="4528" w:type="dxa"/>
          </w:tcPr>
          <w:p w14:paraId="59990ECD" w14:textId="6A6BBD9D" w:rsidR="008D24E4" w:rsidRPr="008D24E4" w:rsidRDefault="008D24E4" w:rsidP="008D24E4">
            <w:pPr>
              <w:rPr>
                <w:b/>
                <w:lang w:val="et-EE"/>
              </w:rPr>
            </w:pPr>
            <w:r w:rsidRPr="008D24E4">
              <w:rPr>
                <w:b/>
                <w:lang w:val="et-EE"/>
              </w:rPr>
              <w:t>Koostööpartneri nimi</w:t>
            </w:r>
          </w:p>
        </w:tc>
        <w:tc>
          <w:tcPr>
            <w:tcW w:w="4529" w:type="dxa"/>
          </w:tcPr>
          <w:p w14:paraId="5FD9A4CA" w14:textId="649B9A9E" w:rsidR="008D24E4" w:rsidRDefault="00A22658" w:rsidP="008D24E4">
            <w:pPr>
              <w:rPr>
                <w:lang w:val="et-EE"/>
              </w:rPr>
            </w:pPr>
            <w:r>
              <w:rPr>
                <w:lang w:val="et-EE"/>
              </w:rPr>
              <w:t>Läänemaa Spordiliit</w:t>
            </w:r>
          </w:p>
        </w:tc>
      </w:tr>
      <w:tr w:rsidR="008D24E4" w:rsidRPr="00DF3EC1" w14:paraId="1B26488A" w14:textId="77777777" w:rsidTr="00AB7210">
        <w:tc>
          <w:tcPr>
            <w:tcW w:w="4528" w:type="dxa"/>
          </w:tcPr>
          <w:p w14:paraId="06E71D47" w14:textId="42562D3E" w:rsidR="008D24E4" w:rsidRPr="008D24E4" w:rsidRDefault="008D24E4" w:rsidP="008D24E4">
            <w:pPr>
              <w:rPr>
                <w:b/>
                <w:lang w:val="et-EE"/>
              </w:rPr>
            </w:pPr>
            <w:r w:rsidRPr="008D24E4">
              <w:rPr>
                <w:b/>
                <w:lang w:val="et-EE"/>
              </w:rPr>
              <w:t>Kodulehekülje aadress</w:t>
            </w:r>
          </w:p>
        </w:tc>
        <w:tc>
          <w:tcPr>
            <w:tcW w:w="4529" w:type="dxa"/>
          </w:tcPr>
          <w:p w14:paraId="6B5AF2EC" w14:textId="01D7B448" w:rsidR="008D24E4" w:rsidRDefault="004E7AB3" w:rsidP="008D24E4">
            <w:pPr>
              <w:rPr>
                <w:lang w:val="et-EE"/>
              </w:rPr>
            </w:pPr>
            <w:r w:rsidRPr="004E7AB3">
              <w:rPr>
                <w:lang w:val="et-EE"/>
              </w:rPr>
              <w:t>https://www.laanesport.ee</w:t>
            </w:r>
          </w:p>
        </w:tc>
      </w:tr>
      <w:tr w:rsidR="008D24E4" w:rsidRPr="00202A7E" w14:paraId="69CB8934" w14:textId="77777777" w:rsidTr="00AB7210">
        <w:tc>
          <w:tcPr>
            <w:tcW w:w="4528" w:type="dxa"/>
          </w:tcPr>
          <w:p w14:paraId="480BC17E" w14:textId="7F126B00" w:rsidR="008D24E4" w:rsidRPr="008D24E4" w:rsidRDefault="008D24E4" w:rsidP="008D24E4">
            <w:pPr>
              <w:rPr>
                <w:b/>
                <w:lang w:val="et-EE"/>
              </w:rPr>
            </w:pPr>
            <w:r w:rsidRPr="008D24E4">
              <w:rPr>
                <w:b/>
                <w:lang w:val="et-EE"/>
              </w:rPr>
              <w:t>Ülesanne projektis</w:t>
            </w:r>
          </w:p>
        </w:tc>
        <w:tc>
          <w:tcPr>
            <w:tcW w:w="4529" w:type="dxa"/>
          </w:tcPr>
          <w:p w14:paraId="060ADCF6" w14:textId="2E50C217" w:rsidR="008D24E4" w:rsidRDefault="00A22658" w:rsidP="008D24E4">
            <w:pPr>
              <w:rPr>
                <w:lang w:val="et-EE"/>
              </w:rPr>
            </w:pPr>
            <w:r>
              <w:rPr>
                <w:lang w:val="et-EE"/>
              </w:rPr>
              <w:t>spordiorganisatsioonide kaasamine ja projektis osalemine</w:t>
            </w:r>
            <w:r w:rsidRPr="00202A7E">
              <w:rPr>
                <w:lang w:val="et-EE"/>
              </w:rPr>
              <w:t xml:space="preserve"> </w:t>
            </w:r>
          </w:p>
        </w:tc>
      </w:tr>
      <w:tr w:rsidR="00202A7E" w:rsidRPr="00202A7E" w14:paraId="52ED4907" w14:textId="77777777" w:rsidTr="00AB7210">
        <w:tc>
          <w:tcPr>
            <w:tcW w:w="4528" w:type="dxa"/>
          </w:tcPr>
          <w:p w14:paraId="20612938" w14:textId="437681E7" w:rsidR="00202A7E" w:rsidRPr="008D24E4" w:rsidRDefault="00202A7E" w:rsidP="00202A7E">
            <w:pPr>
              <w:rPr>
                <w:b/>
                <w:lang w:val="et-EE"/>
              </w:rPr>
            </w:pPr>
            <w:r w:rsidRPr="008D24E4">
              <w:rPr>
                <w:b/>
                <w:lang w:val="et-EE"/>
              </w:rPr>
              <w:t>Koostööpartneri nimi</w:t>
            </w:r>
          </w:p>
        </w:tc>
        <w:tc>
          <w:tcPr>
            <w:tcW w:w="4529" w:type="dxa"/>
          </w:tcPr>
          <w:p w14:paraId="4A770450" w14:textId="06CBCF3D" w:rsidR="00202A7E" w:rsidRPr="00202A7E" w:rsidRDefault="00A22658" w:rsidP="00202A7E">
            <w:pPr>
              <w:rPr>
                <w:lang w:val="et-EE"/>
              </w:rPr>
            </w:pPr>
            <w:r>
              <w:rPr>
                <w:lang w:val="et-EE"/>
              </w:rPr>
              <w:t>Hiiumaa Spordiliit</w:t>
            </w:r>
          </w:p>
        </w:tc>
      </w:tr>
      <w:tr w:rsidR="00202A7E" w:rsidRPr="00202A7E" w14:paraId="7719887C" w14:textId="77777777" w:rsidTr="00AB7210">
        <w:tc>
          <w:tcPr>
            <w:tcW w:w="4528" w:type="dxa"/>
          </w:tcPr>
          <w:p w14:paraId="16E4926F" w14:textId="34625AAD" w:rsidR="00202A7E" w:rsidRPr="008D24E4" w:rsidRDefault="00202A7E" w:rsidP="00202A7E">
            <w:pPr>
              <w:rPr>
                <w:b/>
                <w:lang w:val="et-EE"/>
              </w:rPr>
            </w:pPr>
            <w:r w:rsidRPr="008D24E4">
              <w:rPr>
                <w:b/>
                <w:lang w:val="et-EE"/>
              </w:rPr>
              <w:t>Kodulehekülje aadress</w:t>
            </w:r>
          </w:p>
        </w:tc>
        <w:tc>
          <w:tcPr>
            <w:tcW w:w="4529" w:type="dxa"/>
          </w:tcPr>
          <w:p w14:paraId="59D2627F" w14:textId="5FE52712" w:rsidR="00202A7E" w:rsidRPr="00202A7E" w:rsidRDefault="00A22658" w:rsidP="00202A7E">
            <w:pPr>
              <w:rPr>
                <w:lang w:val="et-EE"/>
              </w:rPr>
            </w:pPr>
            <w:r w:rsidRPr="00A22658">
              <w:rPr>
                <w:lang w:val="et-EE"/>
              </w:rPr>
              <w:t>https://www.hiiumaasport.ee</w:t>
            </w:r>
          </w:p>
        </w:tc>
      </w:tr>
      <w:tr w:rsidR="00202A7E" w:rsidRPr="00BE3D43" w14:paraId="1D7B9DDE" w14:textId="77777777" w:rsidTr="00AB7210">
        <w:tc>
          <w:tcPr>
            <w:tcW w:w="4528" w:type="dxa"/>
          </w:tcPr>
          <w:p w14:paraId="31183167" w14:textId="3C3D7DEF" w:rsidR="00202A7E" w:rsidRPr="008D24E4" w:rsidRDefault="00202A7E" w:rsidP="00202A7E">
            <w:pPr>
              <w:rPr>
                <w:b/>
                <w:lang w:val="et-EE"/>
              </w:rPr>
            </w:pPr>
            <w:r w:rsidRPr="008D24E4">
              <w:rPr>
                <w:b/>
                <w:lang w:val="et-EE"/>
              </w:rPr>
              <w:t>Ülesanne projektis</w:t>
            </w:r>
          </w:p>
        </w:tc>
        <w:tc>
          <w:tcPr>
            <w:tcW w:w="4529" w:type="dxa"/>
          </w:tcPr>
          <w:p w14:paraId="082C1057" w14:textId="40103148" w:rsidR="00202A7E" w:rsidRPr="00202A7E" w:rsidRDefault="00A22658" w:rsidP="00202A7E">
            <w:pPr>
              <w:rPr>
                <w:lang w:val="et-EE"/>
              </w:rPr>
            </w:pPr>
            <w:r>
              <w:rPr>
                <w:lang w:val="et-EE"/>
              </w:rPr>
              <w:t>spordiorganisatsioonide kaasamine ja projektis osalemine</w:t>
            </w:r>
          </w:p>
        </w:tc>
      </w:tr>
      <w:tr w:rsidR="00BE3D43" w:rsidRPr="00BE3D43" w14:paraId="6060A539" w14:textId="77777777" w:rsidTr="00AB7210">
        <w:tc>
          <w:tcPr>
            <w:tcW w:w="4528" w:type="dxa"/>
          </w:tcPr>
          <w:p w14:paraId="60878F84" w14:textId="3C85557C" w:rsidR="00BE3D43" w:rsidRPr="008D24E4" w:rsidRDefault="00BE3D43" w:rsidP="00BE3D43">
            <w:pPr>
              <w:rPr>
                <w:b/>
                <w:lang w:val="et-EE"/>
              </w:rPr>
            </w:pPr>
            <w:r w:rsidRPr="008D24E4">
              <w:rPr>
                <w:b/>
                <w:lang w:val="et-EE"/>
              </w:rPr>
              <w:t>Koostööpartneri nimi</w:t>
            </w:r>
          </w:p>
        </w:tc>
        <w:tc>
          <w:tcPr>
            <w:tcW w:w="4529" w:type="dxa"/>
          </w:tcPr>
          <w:p w14:paraId="4B99A520" w14:textId="398A77A7" w:rsidR="00BE3D43" w:rsidRPr="00AB7210" w:rsidRDefault="00AB7210" w:rsidP="00BE3D43">
            <w:pPr>
              <w:rPr>
                <w:b/>
                <w:bCs/>
                <w:lang w:val="et-EE"/>
              </w:rPr>
            </w:pPr>
            <w:r w:rsidRPr="00AB7210">
              <w:rPr>
                <w:rStyle w:val="Strong"/>
                <w:b w:val="0"/>
                <w:bCs w:val="0"/>
                <w:color w:val="000000"/>
              </w:rPr>
              <w:t>Kaitseressursside Amet</w:t>
            </w:r>
          </w:p>
        </w:tc>
      </w:tr>
      <w:tr w:rsidR="00BE3D43" w:rsidRPr="00BE3D43" w14:paraId="12B8608F" w14:textId="77777777" w:rsidTr="00AB7210">
        <w:tc>
          <w:tcPr>
            <w:tcW w:w="4528" w:type="dxa"/>
          </w:tcPr>
          <w:p w14:paraId="29E2A2E6" w14:textId="622D5847" w:rsidR="00BE3D43" w:rsidRPr="008D24E4" w:rsidRDefault="00BE3D43" w:rsidP="00BE3D43">
            <w:pPr>
              <w:rPr>
                <w:b/>
                <w:lang w:val="et-EE"/>
              </w:rPr>
            </w:pPr>
            <w:r w:rsidRPr="008D24E4">
              <w:rPr>
                <w:b/>
                <w:lang w:val="et-EE"/>
              </w:rPr>
              <w:t>Kodulehekülje aadress</w:t>
            </w:r>
          </w:p>
        </w:tc>
        <w:tc>
          <w:tcPr>
            <w:tcW w:w="4529" w:type="dxa"/>
          </w:tcPr>
          <w:p w14:paraId="769023BF" w14:textId="315AF96E" w:rsidR="00BE3D43" w:rsidRPr="00BE3D43" w:rsidRDefault="00AB7210" w:rsidP="00BE3D43">
            <w:pPr>
              <w:rPr>
                <w:lang w:val="et-EE"/>
              </w:rPr>
            </w:pPr>
            <w:r w:rsidRPr="00AB7210">
              <w:rPr>
                <w:lang w:val="et-EE"/>
              </w:rPr>
              <w:t>https://kra.ee</w:t>
            </w:r>
          </w:p>
        </w:tc>
      </w:tr>
      <w:tr w:rsidR="00BE3D43" w:rsidRPr="00C15182" w14:paraId="7D51120B" w14:textId="77777777" w:rsidTr="00AB7210">
        <w:tc>
          <w:tcPr>
            <w:tcW w:w="4528" w:type="dxa"/>
          </w:tcPr>
          <w:p w14:paraId="4FDDC1BC" w14:textId="00A07AA8" w:rsidR="00BE3D43" w:rsidRPr="008D24E4" w:rsidRDefault="00BE3D43" w:rsidP="00BE3D43">
            <w:pPr>
              <w:rPr>
                <w:b/>
                <w:lang w:val="et-EE"/>
              </w:rPr>
            </w:pPr>
            <w:r w:rsidRPr="008D24E4">
              <w:rPr>
                <w:b/>
                <w:lang w:val="et-EE"/>
              </w:rPr>
              <w:t>Ülesanne projektis</w:t>
            </w:r>
          </w:p>
        </w:tc>
        <w:tc>
          <w:tcPr>
            <w:tcW w:w="4529" w:type="dxa"/>
          </w:tcPr>
          <w:p w14:paraId="095E2F81" w14:textId="20AFD641" w:rsidR="00BE3D43" w:rsidRPr="00AB7210" w:rsidRDefault="00AB7210" w:rsidP="00BE3D43">
            <w:pPr>
              <w:rPr>
                <w:lang w:val="et-EE"/>
              </w:rPr>
            </w:pPr>
            <w:r w:rsidRPr="00AB7210">
              <w:rPr>
                <w:color w:val="000000"/>
              </w:rPr>
              <w:t>pakkuda sisulist tuge ajateenistust tutvustava info osas ning vajadusel osaleda teavitusmaterjalide ja tegevuste sisu kujundamises</w:t>
            </w:r>
          </w:p>
        </w:tc>
      </w:tr>
      <w:tr w:rsidR="00C15182" w:rsidRPr="00C15182" w14:paraId="76414A73" w14:textId="77777777" w:rsidTr="00AB7210">
        <w:tc>
          <w:tcPr>
            <w:tcW w:w="4528" w:type="dxa"/>
          </w:tcPr>
          <w:p w14:paraId="4778E849" w14:textId="57CB3B4E" w:rsidR="00C15182" w:rsidRPr="008D24E4" w:rsidRDefault="00C15182" w:rsidP="00C15182">
            <w:pPr>
              <w:rPr>
                <w:b/>
                <w:lang w:val="et-EE"/>
              </w:rPr>
            </w:pPr>
            <w:r w:rsidRPr="008D24E4">
              <w:rPr>
                <w:b/>
                <w:lang w:val="et-EE"/>
              </w:rPr>
              <w:t>Koostööpartneri nimi</w:t>
            </w:r>
          </w:p>
        </w:tc>
        <w:tc>
          <w:tcPr>
            <w:tcW w:w="4529" w:type="dxa"/>
          </w:tcPr>
          <w:p w14:paraId="047421CC" w14:textId="353348ED" w:rsidR="00C15182" w:rsidRPr="00AB7210" w:rsidRDefault="00AB7210" w:rsidP="00C15182">
            <w:pPr>
              <w:rPr>
                <w:b/>
                <w:bCs/>
                <w:lang w:val="et-EE"/>
              </w:rPr>
            </w:pPr>
            <w:r w:rsidRPr="00AB7210">
              <w:rPr>
                <w:rStyle w:val="Strong"/>
                <w:b w:val="0"/>
                <w:bCs w:val="0"/>
                <w:color w:val="000000"/>
              </w:rPr>
              <w:t>Kaitseliit</w:t>
            </w:r>
          </w:p>
        </w:tc>
      </w:tr>
      <w:tr w:rsidR="00C15182" w:rsidRPr="00C15182" w14:paraId="465A3F6E" w14:textId="77777777" w:rsidTr="00AB7210">
        <w:tc>
          <w:tcPr>
            <w:tcW w:w="4528" w:type="dxa"/>
          </w:tcPr>
          <w:p w14:paraId="32461C51" w14:textId="2AAEF26F" w:rsidR="00C15182" w:rsidRPr="008D24E4" w:rsidRDefault="00C15182" w:rsidP="00C15182">
            <w:pPr>
              <w:rPr>
                <w:b/>
                <w:lang w:val="et-EE"/>
              </w:rPr>
            </w:pPr>
            <w:r w:rsidRPr="008D24E4">
              <w:rPr>
                <w:b/>
                <w:lang w:val="et-EE"/>
              </w:rPr>
              <w:t>Kodulehekülje aadress</w:t>
            </w:r>
          </w:p>
        </w:tc>
        <w:tc>
          <w:tcPr>
            <w:tcW w:w="4529" w:type="dxa"/>
          </w:tcPr>
          <w:p w14:paraId="46B91B54" w14:textId="1673C719" w:rsidR="00C15182" w:rsidRPr="00C15182" w:rsidRDefault="00AB7210" w:rsidP="00C15182">
            <w:pPr>
              <w:rPr>
                <w:lang w:val="et-EE"/>
              </w:rPr>
            </w:pPr>
            <w:r w:rsidRPr="00AB7210">
              <w:rPr>
                <w:lang w:val="et-EE"/>
              </w:rPr>
              <w:t>https://www.kaitseliit.ee</w:t>
            </w:r>
          </w:p>
        </w:tc>
      </w:tr>
      <w:tr w:rsidR="00C15182" w:rsidRPr="00FA7FA3" w14:paraId="1C5D2F6E" w14:textId="77777777" w:rsidTr="00AB7210">
        <w:tc>
          <w:tcPr>
            <w:tcW w:w="4528" w:type="dxa"/>
          </w:tcPr>
          <w:p w14:paraId="74A5143D" w14:textId="149750A9" w:rsidR="00C15182" w:rsidRPr="008D24E4" w:rsidRDefault="00C15182" w:rsidP="00C15182">
            <w:pPr>
              <w:rPr>
                <w:b/>
                <w:lang w:val="et-EE"/>
              </w:rPr>
            </w:pPr>
            <w:r w:rsidRPr="008D24E4">
              <w:rPr>
                <w:b/>
                <w:lang w:val="et-EE"/>
              </w:rPr>
              <w:t>Ülesanne projektis</w:t>
            </w:r>
          </w:p>
        </w:tc>
        <w:tc>
          <w:tcPr>
            <w:tcW w:w="4529" w:type="dxa"/>
          </w:tcPr>
          <w:p w14:paraId="7C0664FD" w14:textId="23B46F42" w:rsidR="00C15182" w:rsidRPr="00AB7210" w:rsidRDefault="00AB7210" w:rsidP="00C15182">
            <w:pPr>
              <w:rPr>
                <w:lang w:val="et-EE"/>
              </w:rPr>
            </w:pPr>
            <w:r w:rsidRPr="00AB7210">
              <w:rPr>
                <w:color w:val="000000"/>
              </w:rPr>
              <w:t>tegevusjaamade sisu ja juhendami</w:t>
            </w:r>
            <w:r>
              <w:rPr>
                <w:color w:val="000000"/>
              </w:rPr>
              <w:t>ne</w:t>
            </w:r>
          </w:p>
        </w:tc>
      </w:tr>
      <w:tr w:rsidR="00102CF9" w:rsidRPr="00FA7FA3" w14:paraId="54A7F9C0" w14:textId="77777777" w:rsidTr="00AB7210">
        <w:tc>
          <w:tcPr>
            <w:tcW w:w="4528" w:type="dxa"/>
          </w:tcPr>
          <w:p w14:paraId="34F00F00" w14:textId="3021F08E" w:rsidR="00102CF9" w:rsidRPr="008D24E4" w:rsidRDefault="00102CF9" w:rsidP="00102CF9">
            <w:pPr>
              <w:rPr>
                <w:b/>
                <w:lang w:val="et-EE"/>
              </w:rPr>
            </w:pPr>
            <w:r w:rsidRPr="008D24E4">
              <w:rPr>
                <w:b/>
                <w:lang w:val="et-EE"/>
              </w:rPr>
              <w:t>Koostööpartneri nimi</w:t>
            </w:r>
          </w:p>
        </w:tc>
        <w:tc>
          <w:tcPr>
            <w:tcW w:w="4529" w:type="dxa"/>
          </w:tcPr>
          <w:p w14:paraId="787C53CE" w14:textId="21237564" w:rsidR="00102CF9" w:rsidRPr="00FA7FA3" w:rsidRDefault="00AB7210" w:rsidP="00102CF9">
            <w:pPr>
              <w:rPr>
                <w:lang w:val="et-EE"/>
              </w:rPr>
            </w:pPr>
            <w:proofErr w:type="spellStart"/>
            <w:r>
              <w:rPr>
                <w:lang w:val="et-EE"/>
              </w:rPr>
              <w:t>Naiskodukaitse</w:t>
            </w:r>
            <w:proofErr w:type="spellEnd"/>
          </w:p>
        </w:tc>
      </w:tr>
      <w:tr w:rsidR="00102CF9" w:rsidRPr="00FA7FA3" w14:paraId="1B257931" w14:textId="77777777" w:rsidTr="00AB7210">
        <w:tc>
          <w:tcPr>
            <w:tcW w:w="4528" w:type="dxa"/>
          </w:tcPr>
          <w:p w14:paraId="6DE4A746" w14:textId="211632EE" w:rsidR="00102CF9" w:rsidRPr="008D24E4" w:rsidRDefault="00102CF9" w:rsidP="00102CF9">
            <w:pPr>
              <w:rPr>
                <w:b/>
                <w:lang w:val="et-EE"/>
              </w:rPr>
            </w:pPr>
            <w:r w:rsidRPr="008D24E4">
              <w:rPr>
                <w:b/>
                <w:lang w:val="et-EE"/>
              </w:rPr>
              <w:t>Kodulehekülje aadress</w:t>
            </w:r>
          </w:p>
        </w:tc>
        <w:tc>
          <w:tcPr>
            <w:tcW w:w="4529" w:type="dxa"/>
          </w:tcPr>
          <w:p w14:paraId="77F207E3" w14:textId="740B36E4" w:rsidR="00102CF9" w:rsidRPr="00FA7FA3" w:rsidRDefault="00AB7210" w:rsidP="00102CF9">
            <w:pPr>
              <w:rPr>
                <w:lang w:val="et-EE"/>
              </w:rPr>
            </w:pPr>
            <w:r w:rsidRPr="00AB7210">
              <w:rPr>
                <w:lang w:val="et-EE"/>
              </w:rPr>
              <w:t>https://www.naiskodukaitse.ee</w:t>
            </w:r>
          </w:p>
        </w:tc>
      </w:tr>
      <w:tr w:rsidR="00102CF9" w:rsidRPr="006454C1" w14:paraId="5A3D23DD" w14:textId="77777777" w:rsidTr="00AB7210">
        <w:tc>
          <w:tcPr>
            <w:tcW w:w="4528" w:type="dxa"/>
          </w:tcPr>
          <w:p w14:paraId="206ECE88" w14:textId="6BACA8E7" w:rsidR="00102CF9" w:rsidRPr="008D24E4" w:rsidRDefault="00102CF9" w:rsidP="00102CF9">
            <w:pPr>
              <w:rPr>
                <w:b/>
                <w:lang w:val="et-EE"/>
              </w:rPr>
            </w:pPr>
            <w:r w:rsidRPr="008D24E4">
              <w:rPr>
                <w:b/>
                <w:lang w:val="et-EE"/>
              </w:rPr>
              <w:t>Ülesanne projektis</w:t>
            </w:r>
          </w:p>
        </w:tc>
        <w:tc>
          <w:tcPr>
            <w:tcW w:w="4529" w:type="dxa"/>
          </w:tcPr>
          <w:p w14:paraId="55F6057B" w14:textId="46E16005" w:rsidR="00102CF9" w:rsidRPr="00FA7FA3" w:rsidRDefault="00AB7210" w:rsidP="00102CF9">
            <w:pPr>
              <w:rPr>
                <w:lang w:val="et-EE"/>
              </w:rPr>
            </w:pPr>
            <w:r w:rsidRPr="00AB7210">
              <w:rPr>
                <w:color w:val="000000"/>
              </w:rPr>
              <w:t>tegevusjaamade sisu ja juhendami</w:t>
            </w:r>
            <w:r>
              <w:rPr>
                <w:color w:val="000000"/>
              </w:rPr>
              <w:t>ne</w:t>
            </w:r>
          </w:p>
        </w:tc>
      </w:tr>
      <w:tr w:rsidR="007848AC" w:rsidRPr="006454C1" w14:paraId="57E70FE6" w14:textId="77777777" w:rsidTr="00AB7210">
        <w:tc>
          <w:tcPr>
            <w:tcW w:w="4528" w:type="dxa"/>
          </w:tcPr>
          <w:p w14:paraId="02A6058C" w14:textId="27B02F3A" w:rsidR="007848AC" w:rsidRPr="008D24E4" w:rsidRDefault="007848AC" w:rsidP="007848AC">
            <w:pPr>
              <w:rPr>
                <w:b/>
                <w:lang w:val="et-EE"/>
              </w:rPr>
            </w:pPr>
            <w:r w:rsidRPr="008D24E4">
              <w:rPr>
                <w:b/>
                <w:lang w:val="et-EE"/>
              </w:rPr>
              <w:t>Koostööpartneri nimi</w:t>
            </w:r>
          </w:p>
        </w:tc>
        <w:tc>
          <w:tcPr>
            <w:tcW w:w="4529" w:type="dxa"/>
          </w:tcPr>
          <w:p w14:paraId="362F83FB" w14:textId="47F61897" w:rsidR="007848AC" w:rsidRPr="00AB7210" w:rsidRDefault="00AB7210" w:rsidP="007848AC">
            <w:pPr>
              <w:rPr>
                <w:lang w:val="et-EE"/>
              </w:rPr>
            </w:pPr>
            <w:r>
              <w:rPr>
                <w:color w:val="000000" w:themeColor="text1"/>
                <w:shd w:val="clear" w:color="auto" w:fill="FFFFFF"/>
              </w:rPr>
              <w:t>Noorkotkad ja Kodutütred</w:t>
            </w:r>
          </w:p>
        </w:tc>
      </w:tr>
      <w:tr w:rsidR="007848AC" w:rsidRPr="006454C1" w14:paraId="74135714" w14:textId="77777777" w:rsidTr="00AB7210">
        <w:tc>
          <w:tcPr>
            <w:tcW w:w="4528" w:type="dxa"/>
          </w:tcPr>
          <w:p w14:paraId="6CA38A74" w14:textId="6FE5F811" w:rsidR="007848AC" w:rsidRPr="008D24E4" w:rsidRDefault="007848AC" w:rsidP="007848AC">
            <w:pPr>
              <w:rPr>
                <w:b/>
                <w:lang w:val="et-EE"/>
              </w:rPr>
            </w:pPr>
            <w:r w:rsidRPr="008D24E4">
              <w:rPr>
                <w:b/>
                <w:lang w:val="et-EE"/>
              </w:rPr>
              <w:t>Kodulehekülje aadress</w:t>
            </w:r>
          </w:p>
        </w:tc>
        <w:tc>
          <w:tcPr>
            <w:tcW w:w="4529" w:type="dxa"/>
          </w:tcPr>
          <w:p w14:paraId="59037103" w14:textId="52D2AB70" w:rsidR="007848AC" w:rsidRDefault="007848AC" w:rsidP="007848AC">
            <w:pPr>
              <w:rPr>
                <w:lang w:val="et-EE"/>
              </w:rPr>
            </w:pPr>
          </w:p>
        </w:tc>
      </w:tr>
      <w:tr w:rsidR="007848AC" w:rsidRPr="00616267" w14:paraId="5B9AD376" w14:textId="77777777" w:rsidTr="00AB7210">
        <w:tc>
          <w:tcPr>
            <w:tcW w:w="4528" w:type="dxa"/>
          </w:tcPr>
          <w:p w14:paraId="1C924027" w14:textId="67AFEBBF" w:rsidR="007848AC" w:rsidRPr="008D24E4" w:rsidRDefault="007848AC" w:rsidP="007848AC">
            <w:pPr>
              <w:rPr>
                <w:b/>
                <w:lang w:val="et-EE"/>
              </w:rPr>
            </w:pPr>
            <w:r w:rsidRPr="008D24E4">
              <w:rPr>
                <w:b/>
                <w:lang w:val="et-EE"/>
              </w:rPr>
              <w:t>Ülesanne projektis</w:t>
            </w:r>
          </w:p>
        </w:tc>
        <w:tc>
          <w:tcPr>
            <w:tcW w:w="4529" w:type="dxa"/>
          </w:tcPr>
          <w:p w14:paraId="31B3D90F" w14:textId="5B90D68F" w:rsidR="007848AC" w:rsidRPr="00287BF8" w:rsidRDefault="00AB7210" w:rsidP="007848AC">
            <w:pPr>
              <w:rPr>
                <w:lang w:val="et-EE"/>
              </w:rPr>
            </w:pPr>
            <w:r w:rsidRPr="00287BF8">
              <w:rPr>
                <w:color w:val="000000"/>
              </w:rPr>
              <w:t>ülesannete juhend</w:t>
            </w:r>
            <w:r w:rsidR="00287BF8">
              <w:rPr>
                <w:color w:val="000000"/>
              </w:rPr>
              <w:t>amine ja eeskuju noortele</w:t>
            </w:r>
          </w:p>
        </w:tc>
      </w:tr>
      <w:tr w:rsidR="00AB7210" w:rsidRPr="00AB7210" w14:paraId="4C7756D8" w14:textId="77777777" w:rsidTr="00AB7210">
        <w:tc>
          <w:tcPr>
            <w:tcW w:w="4528" w:type="dxa"/>
          </w:tcPr>
          <w:p w14:paraId="3A51C419" w14:textId="77777777" w:rsidR="00AB7210" w:rsidRPr="008D24E4" w:rsidRDefault="00AB7210" w:rsidP="00D07003">
            <w:pPr>
              <w:rPr>
                <w:b/>
                <w:lang w:val="et-EE"/>
              </w:rPr>
            </w:pPr>
            <w:r w:rsidRPr="008D24E4">
              <w:rPr>
                <w:b/>
                <w:lang w:val="et-EE"/>
              </w:rPr>
              <w:t>Koostööpartneri nimi</w:t>
            </w:r>
          </w:p>
        </w:tc>
        <w:tc>
          <w:tcPr>
            <w:tcW w:w="4529" w:type="dxa"/>
          </w:tcPr>
          <w:p w14:paraId="6DDCD8D5" w14:textId="77777777" w:rsidR="00AB7210" w:rsidRPr="00AB7210" w:rsidRDefault="00AB7210" w:rsidP="00D07003">
            <w:pPr>
              <w:rPr>
                <w:lang w:val="et-EE"/>
              </w:rPr>
            </w:pPr>
            <w:r w:rsidRPr="00AB7210">
              <w:rPr>
                <w:color w:val="000000" w:themeColor="text1"/>
                <w:shd w:val="clear" w:color="auto" w:fill="FFFFFF"/>
              </w:rPr>
              <w:t>Suur Seiklus OÜ</w:t>
            </w:r>
          </w:p>
        </w:tc>
      </w:tr>
      <w:tr w:rsidR="00AB7210" w14:paraId="67B6BCEE" w14:textId="77777777" w:rsidTr="00AB7210">
        <w:tc>
          <w:tcPr>
            <w:tcW w:w="4528" w:type="dxa"/>
          </w:tcPr>
          <w:p w14:paraId="194B72DD" w14:textId="77777777" w:rsidR="00AB7210" w:rsidRPr="008D24E4" w:rsidRDefault="00AB7210" w:rsidP="00D07003">
            <w:pPr>
              <w:rPr>
                <w:b/>
                <w:lang w:val="et-EE"/>
              </w:rPr>
            </w:pPr>
            <w:r w:rsidRPr="008D24E4">
              <w:rPr>
                <w:b/>
                <w:lang w:val="et-EE"/>
              </w:rPr>
              <w:t>Kodulehekülje aadress</w:t>
            </w:r>
          </w:p>
        </w:tc>
        <w:tc>
          <w:tcPr>
            <w:tcW w:w="4529" w:type="dxa"/>
          </w:tcPr>
          <w:p w14:paraId="7E824C51" w14:textId="77777777" w:rsidR="00AB7210" w:rsidRDefault="00AB7210" w:rsidP="00D07003">
            <w:pPr>
              <w:rPr>
                <w:lang w:val="et-EE"/>
              </w:rPr>
            </w:pPr>
            <w:r w:rsidRPr="00AB7210">
              <w:rPr>
                <w:lang w:val="et-EE"/>
              </w:rPr>
              <w:t>https://suurseiklus.ee</w:t>
            </w:r>
          </w:p>
        </w:tc>
      </w:tr>
      <w:tr w:rsidR="00AB7210" w14:paraId="17B2E457" w14:textId="77777777" w:rsidTr="00AB7210">
        <w:tc>
          <w:tcPr>
            <w:tcW w:w="4528" w:type="dxa"/>
          </w:tcPr>
          <w:p w14:paraId="687AD9E3" w14:textId="77777777" w:rsidR="00AB7210" w:rsidRPr="008D24E4" w:rsidRDefault="00AB7210" w:rsidP="00D07003">
            <w:pPr>
              <w:rPr>
                <w:b/>
                <w:lang w:val="et-EE"/>
              </w:rPr>
            </w:pPr>
            <w:r w:rsidRPr="008D24E4">
              <w:rPr>
                <w:b/>
                <w:lang w:val="et-EE"/>
              </w:rPr>
              <w:t>Ülesanne projektis</w:t>
            </w:r>
          </w:p>
        </w:tc>
        <w:tc>
          <w:tcPr>
            <w:tcW w:w="4529" w:type="dxa"/>
          </w:tcPr>
          <w:p w14:paraId="4C05DB17" w14:textId="77777777" w:rsidR="00AB7210" w:rsidRDefault="00AB7210" w:rsidP="00D07003">
            <w:pPr>
              <w:rPr>
                <w:lang w:val="et-EE"/>
              </w:rPr>
            </w:pPr>
            <w:r>
              <w:rPr>
                <w:lang w:val="et-EE"/>
              </w:rPr>
              <w:t>meeskonnamängude sisustamine</w:t>
            </w:r>
          </w:p>
        </w:tc>
      </w:tr>
    </w:tbl>
    <w:p w14:paraId="4CDE40F9" w14:textId="398C72FB" w:rsidR="00903236" w:rsidRDefault="00903236" w:rsidP="00E60BC8">
      <w:pPr>
        <w:rPr>
          <w:lang w:val="et-EE"/>
        </w:rPr>
      </w:pPr>
    </w:p>
    <w:p w14:paraId="5C23DB7A" w14:textId="00D5E5C6" w:rsidR="006329DC" w:rsidRDefault="006329DC" w:rsidP="00E60BC8">
      <w:pPr>
        <w:rPr>
          <w:lang w:val="et-EE"/>
        </w:rPr>
      </w:pPr>
    </w:p>
    <w:p w14:paraId="28DC87F1" w14:textId="77777777" w:rsidR="006329DC" w:rsidRDefault="006329DC" w:rsidP="00E60BC8">
      <w:pPr>
        <w:rPr>
          <w:lang w:val="et-EE"/>
        </w:rPr>
      </w:pPr>
    </w:p>
    <w:p w14:paraId="4E355C7D" w14:textId="77777777" w:rsidR="006329DC" w:rsidRDefault="006329DC" w:rsidP="00E60BC8">
      <w:pPr>
        <w:rPr>
          <w:b/>
          <w:lang w:val="et-EE"/>
        </w:rPr>
      </w:pPr>
    </w:p>
    <w:p w14:paraId="4CDE40FA" w14:textId="1CADAF93" w:rsidR="00E60BC8" w:rsidRPr="00AD7ACE" w:rsidRDefault="00E60BC8" w:rsidP="00E60BC8">
      <w:pPr>
        <w:rPr>
          <w:b/>
          <w:lang w:val="et-EE"/>
        </w:rPr>
      </w:pPr>
      <w:r w:rsidRPr="00AD7ACE">
        <w:rPr>
          <w:b/>
          <w:lang w:val="et-EE"/>
        </w:rPr>
        <w:t>PROJEKTI OODATAVAD TULEMUSED</w:t>
      </w:r>
    </w:p>
    <w:p w14:paraId="4CDE40FB" w14:textId="77777777" w:rsidR="00E60BC8" w:rsidRPr="00AD7ACE" w:rsidRDefault="00E60BC8" w:rsidP="00E60BC8">
      <w:pPr>
        <w:rPr>
          <w:lang w:val="et-EE"/>
        </w:rPr>
      </w:pPr>
    </w:p>
    <w:tbl>
      <w:tblPr>
        <w:tblStyle w:val="TableGrid"/>
        <w:tblW w:w="0" w:type="auto"/>
        <w:tblLook w:val="04A0" w:firstRow="1" w:lastRow="0" w:firstColumn="1" w:lastColumn="0" w:noHBand="0" w:noVBand="1"/>
      </w:tblPr>
      <w:tblGrid>
        <w:gridCol w:w="4531"/>
        <w:gridCol w:w="4531"/>
      </w:tblGrid>
      <w:tr w:rsidR="00E60BC8" w:rsidRPr="00532408" w14:paraId="4CDE4100" w14:textId="77777777" w:rsidTr="00E60BC8">
        <w:tc>
          <w:tcPr>
            <w:tcW w:w="4531" w:type="dxa"/>
          </w:tcPr>
          <w:p w14:paraId="4CDE40FC" w14:textId="77777777" w:rsidR="00E60BC8" w:rsidRPr="00AD7ACE" w:rsidRDefault="00E60BC8" w:rsidP="00E60BC8">
            <w:pPr>
              <w:rPr>
                <w:b/>
                <w:lang w:val="et-EE"/>
              </w:rPr>
            </w:pPr>
            <w:r w:rsidRPr="00AD7ACE">
              <w:rPr>
                <w:b/>
                <w:lang w:val="et-EE"/>
              </w:rPr>
              <w:t>Oodatav valdkondlik mõju ja tulemused</w:t>
            </w:r>
          </w:p>
          <w:p w14:paraId="4CDE40FD" w14:textId="77777777" w:rsidR="00E60BC8" w:rsidRPr="00AD7ACE" w:rsidRDefault="00E60BC8" w:rsidP="00E60BC8">
            <w:pPr>
              <w:rPr>
                <w:i/>
                <w:lang w:val="et-EE"/>
              </w:rPr>
            </w:pPr>
            <w:r w:rsidRPr="00AD7ACE">
              <w:rPr>
                <w:i/>
                <w:lang w:val="et-EE"/>
              </w:rPr>
              <w:t xml:space="preserve">Määratlege projekti tegevuste tagajärjel tekkivad konkreetsed tulemused. Kirjeldage projekti tulemuste mõju </w:t>
            </w:r>
            <w:r w:rsidR="00903236">
              <w:rPr>
                <w:i/>
                <w:lang w:val="et-EE"/>
              </w:rPr>
              <w:t>riigikaitse</w:t>
            </w:r>
            <w:r w:rsidRPr="00AD7ACE">
              <w:rPr>
                <w:i/>
                <w:lang w:val="et-EE"/>
              </w:rPr>
              <w:t xml:space="preserve"> </w:t>
            </w:r>
          </w:p>
          <w:p w14:paraId="4CDE40FE" w14:textId="77777777" w:rsidR="00E60BC8" w:rsidRPr="00AD7ACE" w:rsidRDefault="00E60BC8" w:rsidP="00E60BC8">
            <w:pPr>
              <w:rPr>
                <w:lang w:val="et-EE"/>
              </w:rPr>
            </w:pPr>
            <w:r w:rsidRPr="00AD7ACE">
              <w:rPr>
                <w:i/>
                <w:lang w:val="et-EE"/>
              </w:rPr>
              <w:t>eesmärkidele laiemalt - valdkonnale, sihtrühmale, partnerorganisatsioonidele, piirkonnale, kogukonnale jne</w:t>
            </w:r>
            <w:r w:rsidR="00903236">
              <w:rPr>
                <w:i/>
                <w:lang w:val="et-EE"/>
              </w:rPr>
              <w:t>.</w:t>
            </w:r>
          </w:p>
        </w:tc>
        <w:tc>
          <w:tcPr>
            <w:tcW w:w="4531" w:type="dxa"/>
          </w:tcPr>
          <w:p w14:paraId="4D310CFC" w14:textId="77777777" w:rsidR="00287BF8" w:rsidRDefault="00287BF8" w:rsidP="00287BF8">
            <w:pPr>
              <w:spacing w:before="100" w:beforeAutospacing="1" w:after="100" w:afterAutospacing="1"/>
              <w:jc w:val="both"/>
              <w:rPr>
                <w:color w:val="000000"/>
              </w:rPr>
            </w:pPr>
            <w:r>
              <w:rPr>
                <w:color w:val="000000"/>
              </w:rPr>
              <w:t>Projekti otseseks tulemuseks on</w:t>
            </w:r>
            <w:r>
              <w:rPr>
                <w:rStyle w:val="apple-converted-space"/>
                <w:color w:val="000000"/>
              </w:rPr>
              <w:t> </w:t>
            </w:r>
            <w:r w:rsidRPr="00287BF8">
              <w:rPr>
                <w:rStyle w:val="Strong"/>
                <w:b w:val="0"/>
                <w:bCs w:val="0"/>
                <w:color w:val="000000"/>
              </w:rPr>
              <w:t>12 edukalt läbi viidud teemapõhist liikumishommikut</w:t>
            </w:r>
            <w:r w:rsidRPr="00287BF8">
              <w:rPr>
                <w:rStyle w:val="apple-converted-space"/>
                <w:b/>
                <w:bCs/>
                <w:color w:val="000000"/>
              </w:rPr>
              <w:t> </w:t>
            </w:r>
            <w:r>
              <w:rPr>
                <w:color w:val="000000"/>
              </w:rPr>
              <w:t>kolmes maakonnas (Hiiumaa, Läänemaa, Raplamaa), kus osaleb hinnanguliselt 240–480 inimest, sh 120–240 algklassiealist last. Ürituste kaudu</w:t>
            </w:r>
            <w:r>
              <w:rPr>
                <w:rStyle w:val="apple-converted-space"/>
                <w:color w:val="000000"/>
              </w:rPr>
              <w:t> </w:t>
            </w:r>
            <w:r w:rsidRPr="00287BF8">
              <w:rPr>
                <w:rStyle w:val="Strong"/>
                <w:b w:val="0"/>
                <w:bCs w:val="0"/>
                <w:color w:val="000000"/>
              </w:rPr>
              <w:t>saavad noored ja nende pered positiivse ning mängulise kogemuse</w:t>
            </w:r>
            <w:r>
              <w:rPr>
                <w:color w:val="000000"/>
              </w:rPr>
              <w:t>, mis suurendab teadlikkust ajateenistusest, tugevdab sidet riigikaitseliste väärtustega ning kujundab noortes varajast kaitsetahet.</w:t>
            </w:r>
          </w:p>
          <w:p w14:paraId="6DCC0838" w14:textId="77777777" w:rsidR="00287BF8" w:rsidRDefault="00287BF8" w:rsidP="00287BF8">
            <w:pPr>
              <w:spacing w:before="100" w:beforeAutospacing="1" w:after="100" w:afterAutospacing="1"/>
              <w:jc w:val="both"/>
              <w:rPr>
                <w:color w:val="000000"/>
              </w:rPr>
            </w:pPr>
            <w:r>
              <w:rPr>
                <w:color w:val="000000"/>
              </w:rPr>
              <w:t>Projekti laiem mõju riigikaitse valdkonnale seisneb</w:t>
            </w:r>
            <w:r>
              <w:rPr>
                <w:rStyle w:val="apple-converted-space"/>
                <w:color w:val="000000"/>
              </w:rPr>
              <w:t> </w:t>
            </w:r>
            <w:r w:rsidRPr="00287BF8">
              <w:rPr>
                <w:rStyle w:val="Strong"/>
                <w:b w:val="0"/>
                <w:bCs w:val="0"/>
                <w:color w:val="000000"/>
              </w:rPr>
              <w:t>kaitsetahte kasvatamises ja perede</w:t>
            </w:r>
            <w:r>
              <w:rPr>
                <w:rStyle w:val="Strong"/>
                <w:color w:val="000000"/>
              </w:rPr>
              <w:t xml:space="preserve"> </w:t>
            </w:r>
            <w:r w:rsidRPr="00287BF8">
              <w:rPr>
                <w:rStyle w:val="Strong"/>
                <w:b w:val="0"/>
                <w:bCs w:val="0"/>
                <w:color w:val="000000"/>
              </w:rPr>
              <w:lastRenderedPageBreak/>
              <w:t>ning kogukondade kaasamises riigikaitselise teema käsitlemisse juba lapsepõlves</w:t>
            </w:r>
            <w:r>
              <w:rPr>
                <w:rStyle w:val="Strong"/>
                <w:color w:val="000000"/>
              </w:rPr>
              <w:t>.</w:t>
            </w:r>
            <w:r>
              <w:rPr>
                <w:rStyle w:val="apple-converted-space"/>
                <w:color w:val="000000"/>
              </w:rPr>
              <w:t> </w:t>
            </w:r>
            <w:r>
              <w:rPr>
                <w:color w:val="000000"/>
              </w:rPr>
              <w:t>Kuna noorem kooliiga on väärtuste ja hoiakute kujunemise seisukohalt määrava tähtsusega, aitab projekt luua varajast sidet riigikaitsega just läbi lapse ja vanema ühise positiivse kogemuse.</w:t>
            </w:r>
          </w:p>
          <w:p w14:paraId="47644308" w14:textId="77777777" w:rsidR="00287BF8" w:rsidRDefault="00287BF8" w:rsidP="00287BF8">
            <w:pPr>
              <w:spacing w:before="100" w:beforeAutospacing="1" w:after="100" w:afterAutospacing="1"/>
              <w:jc w:val="both"/>
              <w:rPr>
                <w:color w:val="000000"/>
              </w:rPr>
            </w:pPr>
            <w:r>
              <w:rPr>
                <w:color w:val="000000"/>
              </w:rPr>
              <w:t>Projekt</w:t>
            </w:r>
            <w:r>
              <w:rPr>
                <w:rStyle w:val="apple-converted-space"/>
                <w:color w:val="000000"/>
              </w:rPr>
              <w:t> </w:t>
            </w:r>
            <w:r w:rsidRPr="00287BF8">
              <w:rPr>
                <w:rStyle w:val="Strong"/>
                <w:b w:val="0"/>
                <w:bCs w:val="0"/>
                <w:color w:val="000000"/>
              </w:rPr>
              <w:t>toetab sihtrühma liikumisaktiivsust</w:t>
            </w:r>
            <w:r>
              <w:rPr>
                <w:color w:val="000000"/>
              </w:rPr>
              <w:t>, tugevdab peresid ja kogukonnatunnet, ning võimaldab piirkondades tutvustada Kaitseliidu, Naiskodukaitse ja noorteorganisatsioonide tegevust. See suurendab ka</w:t>
            </w:r>
            <w:r>
              <w:rPr>
                <w:rStyle w:val="apple-converted-space"/>
                <w:color w:val="000000"/>
              </w:rPr>
              <w:t> </w:t>
            </w:r>
            <w:r w:rsidRPr="00287BF8">
              <w:rPr>
                <w:rStyle w:val="Strong"/>
                <w:b w:val="0"/>
                <w:bCs w:val="0"/>
                <w:color w:val="000000"/>
              </w:rPr>
              <w:t>partnerorganisatsioonide nähtavust ning koostöökogemust kohalike omavalitsuste ja haridusasutustega</w:t>
            </w:r>
            <w:r>
              <w:rPr>
                <w:color w:val="000000"/>
              </w:rPr>
              <w:t>, millel on väärtuslik pikaajaline mõju.</w:t>
            </w:r>
          </w:p>
          <w:p w14:paraId="6C6C58F4" w14:textId="77777777" w:rsidR="00287BF8" w:rsidRDefault="00287BF8" w:rsidP="00287BF8">
            <w:pPr>
              <w:spacing w:before="100" w:beforeAutospacing="1" w:after="100" w:afterAutospacing="1"/>
              <w:jc w:val="both"/>
              <w:rPr>
                <w:color w:val="000000"/>
              </w:rPr>
            </w:pPr>
            <w:r>
              <w:rPr>
                <w:color w:val="000000"/>
              </w:rPr>
              <w:t>Kogukondlikus plaanis soodustab projekt</w:t>
            </w:r>
            <w:r>
              <w:rPr>
                <w:rStyle w:val="apple-converted-space"/>
                <w:color w:val="000000"/>
              </w:rPr>
              <w:t> </w:t>
            </w:r>
            <w:r w:rsidRPr="00287BF8">
              <w:rPr>
                <w:rStyle w:val="Strong"/>
                <w:b w:val="0"/>
                <w:bCs w:val="0"/>
                <w:color w:val="000000"/>
              </w:rPr>
              <w:t>ühistegevust maapiirkondades</w:t>
            </w:r>
            <w:r>
              <w:rPr>
                <w:color w:val="000000"/>
              </w:rPr>
              <w:t>, kus sarnaseid sündmusi napib. Seeläbi</w:t>
            </w:r>
            <w:r>
              <w:rPr>
                <w:rStyle w:val="apple-converted-space"/>
                <w:color w:val="000000"/>
              </w:rPr>
              <w:t> </w:t>
            </w:r>
            <w:r w:rsidRPr="00287BF8">
              <w:rPr>
                <w:rStyle w:val="Strong"/>
                <w:b w:val="0"/>
                <w:bCs w:val="0"/>
                <w:color w:val="000000"/>
              </w:rPr>
              <w:t>kasvab huvi liikumise, koostöö ja riigikaitse teemade vastu</w:t>
            </w:r>
            <w:r>
              <w:rPr>
                <w:color w:val="000000"/>
              </w:rPr>
              <w:t>, mis loob pinnase tulevastele osalustele noorteorganisatsioonides ja ajateenistuses.</w:t>
            </w:r>
          </w:p>
          <w:p w14:paraId="4CDE40FF" w14:textId="20270F57" w:rsidR="00014005" w:rsidRPr="00B27B67" w:rsidRDefault="00014005" w:rsidP="00287BF8">
            <w:pPr>
              <w:spacing w:before="100" w:beforeAutospacing="1" w:after="100" w:afterAutospacing="1"/>
              <w:ind w:left="360"/>
              <w:jc w:val="both"/>
              <w:rPr>
                <w:lang w:val="et-EE" w:eastAsia="et-EE"/>
              </w:rPr>
            </w:pPr>
          </w:p>
        </w:tc>
      </w:tr>
      <w:tr w:rsidR="00E60BC8" w:rsidRPr="00532408" w14:paraId="4CDE4105" w14:textId="77777777" w:rsidTr="00E60BC8">
        <w:tc>
          <w:tcPr>
            <w:tcW w:w="4531" w:type="dxa"/>
          </w:tcPr>
          <w:p w14:paraId="4CDE4101" w14:textId="77777777" w:rsidR="00E60BC8" w:rsidRPr="00AD7ACE" w:rsidRDefault="00E60BC8" w:rsidP="00E60BC8">
            <w:pPr>
              <w:rPr>
                <w:b/>
                <w:lang w:val="et-EE"/>
              </w:rPr>
            </w:pPr>
            <w:r w:rsidRPr="00AD7ACE">
              <w:rPr>
                <w:b/>
                <w:lang w:val="et-EE"/>
              </w:rPr>
              <w:lastRenderedPageBreak/>
              <w:t>Oodatav mõju taotleja edasistele tegevustele</w:t>
            </w:r>
          </w:p>
          <w:p w14:paraId="4CDE4102" w14:textId="77777777" w:rsidR="00E60BC8" w:rsidRPr="00AD7ACE" w:rsidRDefault="00E60BC8" w:rsidP="00E60BC8">
            <w:pPr>
              <w:rPr>
                <w:i/>
                <w:lang w:val="et-EE"/>
              </w:rPr>
            </w:pPr>
            <w:r w:rsidRPr="00AD7ACE">
              <w:rPr>
                <w:i/>
                <w:lang w:val="et-EE"/>
              </w:rPr>
              <w:t>Kirjeldage projekti tulemuste mõju teie organisatsiooni tegevusele (näiteks: edasised tegevused, projekti jätkusuutlikkus,</w:t>
            </w:r>
          </w:p>
          <w:p w14:paraId="4CDE4103" w14:textId="77777777" w:rsidR="00E60BC8" w:rsidRPr="00AD7ACE" w:rsidRDefault="00E60BC8" w:rsidP="00E60BC8">
            <w:pPr>
              <w:rPr>
                <w:lang w:val="et-EE"/>
              </w:rPr>
            </w:pPr>
            <w:r w:rsidRPr="00AD7ACE">
              <w:rPr>
                <w:i/>
                <w:lang w:val="et-EE"/>
              </w:rPr>
              <w:t>liikmete või vabatahtlike kaasamine, pädevuse suurenemine, organisatsiooni tulubaasi laienemine, maine paranemine vms)</w:t>
            </w:r>
            <w:r w:rsidR="00903236">
              <w:rPr>
                <w:i/>
                <w:lang w:val="et-EE"/>
              </w:rPr>
              <w:t>.</w:t>
            </w:r>
          </w:p>
        </w:tc>
        <w:tc>
          <w:tcPr>
            <w:tcW w:w="4531" w:type="dxa"/>
          </w:tcPr>
          <w:p w14:paraId="3B878D16" w14:textId="067A04BC" w:rsidR="00287BF8" w:rsidRDefault="00287BF8" w:rsidP="00287BF8">
            <w:pPr>
              <w:jc w:val="both"/>
              <w:rPr>
                <w:color w:val="000000"/>
              </w:rPr>
            </w:pPr>
            <w:r w:rsidRPr="00287BF8">
              <w:rPr>
                <w:color w:val="000000"/>
              </w:rPr>
              <w:t xml:space="preserve">Projekti elluviimine toetab </w:t>
            </w:r>
            <w:r w:rsidRPr="00287BF8">
              <w:rPr>
                <w:rStyle w:val="Strong"/>
                <w:b w:val="0"/>
                <w:bCs w:val="0"/>
                <w:color w:val="000000"/>
              </w:rPr>
              <w:t>Liikumisharrastuse Kompetentsikeskuse</w:t>
            </w:r>
            <w:r w:rsidRPr="00287BF8">
              <w:rPr>
                <w:rStyle w:val="Strong"/>
                <w:color w:val="000000"/>
              </w:rPr>
              <w:t xml:space="preserve"> </w:t>
            </w:r>
            <w:r w:rsidRPr="00287BF8">
              <w:rPr>
                <w:color w:val="000000"/>
              </w:rPr>
              <w:t>eesmärki tõsta elanikkonna teadlikkust liikumise ja tervise seostest ning tugevdada liikumise kaudu ühiskondlikke väärtusi, sealhulgas kaitsetahet</w:t>
            </w:r>
            <w:r>
              <w:rPr>
                <w:color w:val="000000"/>
              </w:rPr>
              <w:t xml:space="preserve"> sh </w:t>
            </w:r>
            <w:r>
              <w:rPr>
                <w:color w:val="000000"/>
              </w:rPr>
              <w:t>pakkudes väärtuslikku sisendit edasiste programmide, metoodikate ja partnerlussuhete kujundamisel.</w:t>
            </w:r>
          </w:p>
          <w:p w14:paraId="2F0739D0" w14:textId="77777777" w:rsidR="00287BF8" w:rsidRPr="00287BF8" w:rsidRDefault="00287BF8" w:rsidP="00287BF8">
            <w:pPr>
              <w:jc w:val="both"/>
              <w:rPr>
                <w:rFonts w:ascii="-webkit-standard" w:hAnsi="-webkit-standard"/>
                <w:color w:val="000000"/>
                <w:sz w:val="27"/>
                <w:szCs w:val="27"/>
              </w:rPr>
            </w:pPr>
          </w:p>
          <w:p w14:paraId="5A3C6307" w14:textId="77777777" w:rsidR="00287BF8" w:rsidRDefault="00287BF8" w:rsidP="00287BF8">
            <w:pPr>
              <w:spacing w:before="100" w:beforeAutospacing="1" w:after="100" w:afterAutospacing="1"/>
              <w:rPr>
                <w:color w:val="000000"/>
              </w:rPr>
            </w:pPr>
            <w:r>
              <w:rPr>
                <w:color w:val="000000"/>
              </w:rPr>
              <w:t>Projekti tulemusel kasvab</w:t>
            </w:r>
            <w:r>
              <w:rPr>
                <w:rStyle w:val="apple-converted-space"/>
                <w:color w:val="000000"/>
              </w:rPr>
              <w:t> </w:t>
            </w:r>
            <w:r w:rsidRPr="00287BF8">
              <w:rPr>
                <w:rStyle w:val="Strong"/>
                <w:b w:val="0"/>
                <w:bCs w:val="0"/>
                <w:color w:val="000000"/>
              </w:rPr>
              <w:t>pädevus töötada perepõhise sihtrühmaga riigikaitselises kontekstis</w:t>
            </w:r>
            <w:r w:rsidRPr="00287BF8">
              <w:rPr>
                <w:b/>
                <w:bCs/>
                <w:color w:val="000000"/>
              </w:rPr>
              <w:t>, s</w:t>
            </w:r>
            <w:r>
              <w:rPr>
                <w:color w:val="000000"/>
              </w:rPr>
              <w:t>uureneb koostöövõrgustik nii kogukondlike kui ka riiklike partnerite hulgas (sh Kaitseliit, Naiskodukaitse, kohalike omavalitsuste sihtasutused ja koolid) ning tugevneb LHKK roll</w:t>
            </w:r>
            <w:r>
              <w:rPr>
                <w:rStyle w:val="apple-converted-space"/>
                <w:color w:val="000000"/>
              </w:rPr>
              <w:t> </w:t>
            </w:r>
            <w:r w:rsidRPr="00287BF8">
              <w:rPr>
                <w:rStyle w:val="Strong"/>
                <w:b w:val="0"/>
                <w:bCs w:val="0"/>
                <w:color w:val="000000"/>
              </w:rPr>
              <w:t>sillaehitajana liikumise, hariduse ja riigikaitse valdkondade vahel</w:t>
            </w:r>
            <w:r>
              <w:rPr>
                <w:color w:val="000000"/>
              </w:rPr>
              <w:t>.</w:t>
            </w:r>
          </w:p>
          <w:p w14:paraId="59AFDBCF" w14:textId="5FE688B0" w:rsidR="00287BF8" w:rsidRDefault="00287BF8" w:rsidP="00287BF8">
            <w:pPr>
              <w:spacing w:before="100" w:beforeAutospacing="1" w:after="100" w:afterAutospacing="1"/>
              <w:rPr>
                <w:color w:val="000000"/>
              </w:rPr>
            </w:pPr>
            <w:r>
              <w:rPr>
                <w:color w:val="000000"/>
              </w:rPr>
              <w:t xml:space="preserve">Positiivne kogemus ja tõenduspõhine tagasiside projekti käigus toimuvatelt </w:t>
            </w:r>
            <w:r>
              <w:rPr>
                <w:color w:val="000000"/>
              </w:rPr>
              <w:lastRenderedPageBreak/>
              <w:t>üritustelt võimaldavad LHKK-l</w:t>
            </w:r>
            <w:r>
              <w:rPr>
                <w:rStyle w:val="apple-converted-space"/>
                <w:color w:val="000000"/>
              </w:rPr>
              <w:t> </w:t>
            </w:r>
            <w:r w:rsidRPr="00287BF8">
              <w:rPr>
                <w:rStyle w:val="Strong"/>
                <w:b w:val="0"/>
                <w:bCs w:val="0"/>
                <w:color w:val="000000"/>
              </w:rPr>
              <w:t>arendada välja skaleeritav sündmusformaat või mudel</w:t>
            </w:r>
            <w:r>
              <w:rPr>
                <w:color w:val="000000"/>
              </w:rPr>
              <w:t>, mida saab tulevikus rakendada üleriigiliselt või temaatiliselt laiendada (nt liikumine ja kriisivalmidus, liikumine ja vaimne vastupidavus jne). Lisaks loob projekt</w:t>
            </w:r>
            <w:r>
              <w:rPr>
                <w:rStyle w:val="apple-converted-space"/>
                <w:color w:val="000000"/>
              </w:rPr>
              <w:t> </w:t>
            </w:r>
            <w:r w:rsidRPr="00287BF8">
              <w:rPr>
                <w:rStyle w:val="Strong"/>
                <w:b w:val="0"/>
                <w:bCs w:val="0"/>
                <w:color w:val="000000"/>
              </w:rPr>
              <w:t>eeldused uute koostööprojektide ja rahastusvõimaluste kaasamiseks</w:t>
            </w:r>
            <w:r>
              <w:rPr>
                <w:rStyle w:val="Strong"/>
                <w:b w:val="0"/>
                <w:bCs w:val="0"/>
                <w:color w:val="000000"/>
              </w:rPr>
              <w:t xml:space="preserve"> riiklike </w:t>
            </w:r>
            <w:r>
              <w:rPr>
                <w:color w:val="000000"/>
              </w:rPr>
              <w:t>ja regionaalsete partnerite suunal.</w:t>
            </w:r>
          </w:p>
          <w:p w14:paraId="4CDE4104" w14:textId="77C3D885" w:rsidR="00287BF8" w:rsidRPr="00AD7ACE" w:rsidRDefault="00287BF8" w:rsidP="009B7C60">
            <w:pPr>
              <w:jc w:val="both"/>
              <w:rPr>
                <w:lang w:val="et-EE"/>
              </w:rPr>
            </w:pPr>
          </w:p>
        </w:tc>
      </w:tr>
      <w:tr w:rsidR="00E60BC8" w:rsidRPr="00532408" w14:paraId="4CDE4109" w14:textId="77777777" w:rsidTr="00E60BC8">
        <w:tc>
          <w:tcPr>
            <w:tcW w:w="4531" w:type="dxa"/>
          </w:tcPr>
          <w:p w14:paraId="4CDE4106" w14:textId="77777777" w:rsidR="00E60BC8" w:rsidRPr="00AD7ACE" w:rsidRDefault="00E60BC8" w:rsidP="00E60BC8">
            <w:pPr>
              <w:rPr>
                <w:b/>
                <w:lang w:val="et-EE"/>
              </w:rPr>
            </w:pPr>
            <w:r w:rsidRPr="00AD7ACE">
              <w:rPr>
                <w:b/>
                <w:lang w:val="et-EE"/>
              </w:rPr>
              <w:lastRenderedPageBreak/>
              <w:t>Mõõdetavad tulemused</w:t>
            </w:r>
          </w:p>
          <w:p w14:paraId="4CDE4107" w14:textId="77777777" w:rsidR="0080697D" w:rsidRPr="00AD7ACE" w:rsidRDefault="0080697D" w:rsidP="00E60BC8">
            <w:pPr>
              <w:rPr>
                <w:i/>
                <w:lang w:val="et-EE"/>
              </w:rPr>
            </w:pPr>
            <w:r w:rsidRPr="00AD7ACE">
              <w:rPr>
                <w:i/>
                <w:lang w:val="et-EE"/>
              </w:rPr>
              <w:t>Kirjeldage projekti eeldatavaid tulemusi koos mõõdetava mahuga (näiteks: üritustest osasaajate arv, trükiste maht jne)</w:t>
            </w:r>
          </w:p>
        </w:tc>
        <w:tc>
          <w:tcPr>
            <w:tcW w:w="4531" w:type="dxa"/>
          </w:tcPr>
          <w:p w14:paraId="3A05D657" w14:textId="77777777" w:rsidR="00127BF0" w:rsidRDefault="00127BF0" w:rsidP="00982903">
            <w:pPr>
              <w:jc w:val="both"/>
              <w:rPr>
                <w:rStyle w:val="apple-converted-space"/>
                <w:color w:val="000000"/>
              </w:rPr>
            </w:pPr>
            <w:r w:rsidRPr="00127BF0">
              <w:rPr>
                <w:color w:val="000000"/>
              </w:rPr>
              <w:t>Projekti raames toimub kokku</w:t>
            </w:r>
            <w:r w:rsidRPr="00127BF0">
              <w:rPr>
                <w:rStyle w:val="apple-converted-space"/>
                <w:color w:val="000000"/>
              </w:rPr>
              <w:t> </w:t>
            </w:r>
            <w:r w:rsidRPr="00127BF0">
              <w:rPr>
                <w:rStyle w:val="Strong"/>
                <w:b w:val="0"/>
                <w:bCs w:val="0"/>
                <w:color w:val="000000"/>
              </w:rPr>
              <w:t>12 liikumishommikut kolmes maakonnas</w:t>
            </w:r>
            <w:r w:rsidRPr="00127BF0">
              <w:rPr>
                <w:b/>
                <w:bCs/>
                <w:color w:val="000000"/>
              </w:rPr>
              <w:t>,</w:t>
            </w:r>
            <w:r w:rsidRPr="00127BF0">
              <w:rPr>
                <w:color w:val="000000"/>
              </w:rPr>
              <w:t xml:space="preserve"> igas maakonnas 4 sündmust.</w:t>
            </w:r>
            <w:r w:rsidRPr="00127BF0">
              <w:rPr>
                <w:rStyle w:val="apple-converted-space"/>
                <w:color w:val="000000"/>
              </w:rPr>
              <w:t> </w:t>
            </w:r>
          </w:p>
          <w:p w14:paraId="521B0BF9" w14:textId="77777777" w:rsidR="00127BF0" w:rsidRDefault="00127BF0" w:rsidP="00982903">
            <w:pPr>
              <w:jc w:val="both"/>
              <w:rPr>
                <w:color w:val="000000"/>
              </w:rPr>
            </w:pPr>
            <w:r w:rsidRPr="00127BF0">
              <w:rPr>
                <w:rStyle w:val="Strong"/>
                <w:b w:val="0"/>
                <w:bCs w:val="0"/>
                <w:color w:val="000000"/>
              </w:rPr>
              <w:t>Osalejate koguarvuks on planeeritud 240–480</w:t>
            </w:r>
            <w:r w:rsidRPr="00127BF0">
              <w:rPr>
                <w:rStyle w:val="Strong"/>
                <w:color w:val="000000"/>
              </w:rPr>
              <w:t xml:space="preserve"> </w:t>
            </w:r>
            <w:r w:rsidRPr="00127BF0">
              <w:rPr>
                <w:rStyle w:val="Strong"/>
                <w:b w:val="0"/>
                <w:bCs w:val="0"/>
                <w:color w:val="000000"/>
              </w:rPr>
              <w:t>inimest</w:t>
            </w:r>
            <w:r w:rsidRPr="00127BF0">
              <w:rPr>
                <w:color w:val="000000"/>
              </w:rPr>
              <w:t xml:space="preserve">, kellest hinnanguliselt pool on algklassiealised lapsed. </w:t>
            </w:r>
          </w:p>
          <w:p w14:paraId="707F6A0E" w14:textId="77777777" w:rsidR="00127BF0" w:rsidRDefault="00127BF0" w:rsidP="00982903">
            <w:pPr>
              <w:jc w:val="both"/>
              <w:rPr>
                <w:color w:val="000000"/>
              </w:rPr>
            </w:pPr>
          </w:p>
          <w:p w14:paraId="1F4B541D" w14:textId="234A327B" w:rsidR="00127BF0" w:rsidRDefault="00127BF0" w:rsidP="00982903">
            <w:pPr>
              <w:jc w:val="both"/>
              <w:rPr>
                <w:color w:val="000000"/>
              </w:rPr>
            </w:pPr>
            <w:r>
              <w:rPr>
                <w:color w:val="000000"/>
              </w:rPr>
              <w:t>Projekti lõpus</w:t>
            </w:r>
            <w:r w:rsidRPr="00127BF0">
              <w:rPr>
                <w:color w:val="000000"/>
              </w:rPr>
              <w:t xml:space="preserve"> kogutakse</w:t>
            </w:r>
            <w:r w:rsidRPr="00127BF0">
              <w:rPr>
                <w:rStyle w:val="apple-converted-space"/>
                <w:color w:val="000000"/>
              </w:rPr>
              <w:t> </w:t>
            </w:r>
            <w:r w:rsidRPr="00127BF0">
              <w:rPr>
                <w:rStyle w:val="Strong"/>
                <w:b w:val="0"/>
                <w:bCs w:val="0"/>
                <w:color w:val="000000"/>
              </w:rPr>
              <w:t>osalejatelt lühike tagasiside</w:t>
            </w:r>
            <w:r w:rsidRPr="00127BF0">
              <w:rPr>
                <w:b/>
                <w:bCs/>
                <w:color w:val="000000"/>
              </w:rPr>
              <w:t>,</w:t>
            </w:r>
            <w:r w:rsidRPr="00127BF0">
              <w:rPr>
                <w:color w:val="000000"/>
              </w:rPr>
              <w:t xml:space="preserve"> mille põhjal hinnatakse tegevuste asjakohasust, kaasavust ja mõju hoiakutele. </w:t>
            </w:r>
          </w:p>
          <w:p w14:paraId="559F58B2" w14:textId="77777777" w:rsidR="00127BF0" w:rsidRDefault="00127BF0" w:rsidP="00982903">
            <w:pPr>
              <w:jc w:val="both"/>
              <w:rPr>
                <w:color w:val="000000"/>
              </w:rPr>
            </w:pPr>
          </w:p>
          <w:p w14:paraId="1421C727" w14:textId="27E6A046" w:rsidR="00B83C9B" w:rsidRPr="00127BF0" w:rsidRDefault="00127BF0" w:rsidP="00982903">
            <w:pPr>
              <w:jc w:val="both"/>
              <w:rPr>
                <w:color w:val="000000"/>
              </w:rPr>
            </w:pPr>
            <w:r w:rsidRPr="00127BF0">
              <w:rPr>
                <w:color w:val="000000"/>
              </w:rPr>
              <w:t>Projekti jooksul valmib vähemalt</w:t>
            </w:r>
            <w:r w:rsidRPr="00127BF0">
              <w:rPr>
                <w:rStyle w:val="apple-converted-space"/>
                <w:color w:val="000000"/>
              </w:rPr>
              <w:t> </w:t>
            </w:r>
            <w:r w:rsidRPr="00127BF0">
              <w:rPr>
                <w:rStyle w:val="Strong"/>
                <w:b w:val="0"/>
                <w:bCs w:val="0"/>
                <w:color w:val="000000"/>
              </w:rPr>
              <w:t>12 meediakajastust või sotsiaalmeedia postitust</w:t>
            </w:r>
            <w:r w:rsidRPr="00127BF0">
              <w:rPr>
                <w:color w:val="000000"/>
              </w:rPr>
              <w:t>, samuti koostatakse</w:t>
            </w:r>
            <w:r w:rsidRPr="00127BF0">
              <w:rPr>
                <w:rStyle w:val="apple-converted-space"/>
                <w:color w:val="000000"/>
              </w:rPr>
              <w:t> </w:t>
            </w:r>
            <w:r w:rsidRPr="00127BF0">
              <w:rPr>
                <w:rStyle w:val="Strong"/>
                <w:b w:val="0"/>
                <w:bCs w:val="0"/>
                <w:color w:val="000000"/>
              </w:rPr>
              <w:t>lõppanalüüs</w:t>
            </w:r>
            <w:r w:rsidRPr="00127BF0">
              <w:rPr>
                <w:color w:val="000000"/>
              </w:rPr>
              <w:t>, mis võtab kokku tulemused ja partnerite hinnangud. Mõõdetavad tulemused võimaldavad hinnata projekti mõju sihtrühmale ja selle potentsiaali tulevasteks jätkutegevusteks.</w:t>
            </w:r>
          </w:p>
          <w:p w14:paraId="5EB80C9D" w14:textId="77777777" w:rsidR="00B83C9B" w:rsidRDefault="00B83C9B" w:rsidP="00982903">
            <w:pPr>
              <w:jc w:val="both"/>
              <w:rPr>
                <w:lang w:val="et-EE"/>
              </w:rPr>
            </w:pPr>
          </w:p>
          <w:p w14:paraId="4CDE4108" w14:textId="33CE27C3" w:rsidR="00AA3B26" w:rsidRPr="00AD7ACE" w:rsidRDefault="00AA3B26" w:rsidP="00982903">
            <w:pPr>
              <w:jc w:val="both"/>
              <w:rPr>
                <w:lang w:val="et-EE"/>
              </w:rPr>
            </w:pPr>
          </w:p>
        </w:tc>
      </w:tr>
    </w:tbl>
    <w:p w14:paraId="4CDE410A" w14:textId="7BA5907C" w:rsidR="00E60BC8" w:rsidRDefault="00E60BC8" w:rsidP="00E60BC8">
      <w:pPr>
        <w:rPr>
          <w:lang w:val="et-EE"/>
        </w:rPr>
      </w:pPr>
    </w:p>
    <w:p w14:paraId="19A4D5F7" w14:textId="77777777" w:rsidR="006329DC" w:rsidRPr="00AD7ACE" w:rsidRDefault="006329DC" w:rsidP="00E60BC8">
      <w:pPr>
        <w:rPr>
          <w:lang w:val="et-EE"/>
        </w:rPr>
      </w:pPr>
    </w:p>
    <w:p w14:paraId="61C642AF" w14:textId="77777777" w:rsidR="00071961" w:rsidRDefault="00071961">
      <w:pPr>
        <w:rPr>
          <w:b/>
          <w:lang w:val="et-EE"/>
        </w:rPr>
      </w:pPr>
      <w:r>
        <w:rPr>
          <w:b/>
          <w:lang w:val="et-EE"/>
        </w:rPr>
        <w:br w:type="page"/>
      </w:r>
    </w:p>
    <w:p w14:paraId="4CDE410B" w14:textId="77777777" w:rsidR="0080697D" w:rsidRPr="00AD7ACE" w:rsidRDefault="0080697D" w:rsidP="00E60BC8">
      <w:pPr>
        <w:rPr>
          <w:b/>
          <w:lang w:val="et-EE"/>
        </w:rPr>
      </w:pPr>
      <w:r w:rsidRPr="00AD7ACE">
        <w:rPr>
          <w:b/>
          <w:lang w:val="et-EE"/>
        </w:rPr>
        <w:lastRenderedPageBreak/>
        <w:t>TULUD</w:t>
      </w:r>
    </w:p>
    <w:p w14:paraId="4CDE410C" w14:textId="77777777" w:rsidR="0080697D" w:rsidRPr="00AD7ACE" w:rsidRDefault="0080697D" w:rsidP="00E60BC8">
      <w:pPr>
        <w:rPr>
          <w:i/>
          <w:lang w:val="et-EE"/>
        </w:rPr>
      </w:pPr>
      <w:r w:rsidRPr="00AD7ACE">
        <w:rPr>
          <w:i/>
          <w:lang w:val="et-EE"/>
        </w:rPr>
        <w:t>Tulude ja kulude koondsumma peab</w:t>
      </w:r>
      <w:r w:rsidR="00903236">
        <w:rPr>
          <w:i/>
          <w:lang w:val="et-EE"/>
        </w:rPr>
        <w:t xml:space="preserve"> olema</w:t>
      </w:r>
      <w:r w:rsidRPr="00AD7ACE">
        <w:rPr>
          <w:i/>
          <w:lang w:val="et-EE"/>
        </w:rPr>
        <w:t xml:space="preserve"> võrd</w:t>
      </w:r>
      <w:r w:rsidR="00903236">
        <w:rPr>
          <w:i/>
          <w:lang w:val="et-EE"/>
        </w:rPr>
        <w:t>ne (ehk eelarve tasakaalus).</w:t>
      </w:r>
    </w:p>
    <w:p w14:paraId="4CDE410D" w14:textId="77777777" w:rsidR="0080697D" w:rsidRPr="00AD7ACE" w:rsidRDefault="0080697D" w:rsidP="00E60BC8">
      <w:pPr>
        <w:rPr>
          <w:lang w:val="et-EE"/>
        </w:rPr>
      </w:pPr>
    </w:p>
    <w:p w14:paraId="4CDE410E" w14:textId="77777777" w:rsidR="008E52BF" w:rsidRPr="00AD7ACE" w:rsidRDefault="008E52BF" w:rsidP="008E52BF">
      <w:pPr>
        <w:rPr>
          <w:lang w:val="et-EE"/>
        </w:rPr>
      </w:pPr>
      <w:r w:rsidRPr="00AD7ACE">
        <w:rPr>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532408" w14:paraId="4CDE4114" w14:textId="77777777" w:rsidTr="0080697D">
        <w:tc>
          <w:tcPr>
            <w:tcW w:w="4106" w:type="dxa"/>
          </w:tcPr>
          <w:p w14:paraId="4CDE410F" w14:textId="77777777" w:rsidR="0080697D" w:rsidRPr="00AD7ACE" w:rsidRDefault="0080697D" w:rsidP="00E60BC8">
            <w:pPr>
              <w:rPr>
                <w:lang w:val="et-EE"/>
              </w:rPr>
            </w:pPr>
          </w:p>
        </w:tc>
        <w:tc>
          <w:tcPr>
            <w:tcW w:w="1935" w:type="dxa"/>
          </w:tcPr>
          <w:p w14:paraId="4CDE4110" w14:textId="77777777" w:rsidR="007D19E0" w:rsidRDefault="00903236" w:rsidP="00E60BC8">
            <w:pPr>
              <w:rPr>
                <w:lang w:val="et-EE"/>
              </w:rPr>
            </w:pPr>
            <w:r>
              <w:rPr>
                <w:lang w:val="et-EE"/>
              </w:rPr>
              <w:t>Summa</w:t>
            </w:r>
            <w:r w:rsidR="007D19E0">
              <w:rPr>
                <w:lang w:val="et-EE"/>
              </w:rPr>
              <w:t xml:space="preserve"> /</w:t>
            </w:r>
          </w:p>
          <w:p w14:paraId="4CDE4111" w14:textId="77777777" w:rsidR="0080697D" w:rsidRPr="00AD7ACE" w:rsidRDefault="007D19E0" w:rsidP="00E60BC8">
            <w:pPr>
              <w:rPr>
                <w:lang w:val="et-EE"/>
              </w:rPr>
            </w:pPr>
            <w:r>
              <w:rPr>
                <w:lang w:val="et-EE"/>
              </w:rPr>
              <w:t>% kogusummast</w:t>
            </w:r>
          </w:p>
        </w:tc>
        <w:tc>
          <w:tcPr>
            <w:tcW w:w="3021" w:type="dxa"/>
          </w:tcPr>
          <w:p w14:paraId="4CDE4112" w14:textId="77777777" w:rsidR="0080697D" w:rsidRPr="00AD7ACE" w:rsidRDefault="0080697D" w:rsidP="0080697D">
            <w:pPr>
              <w:tabs>
                <w:tab w:val="left" w:pos="2040"/>
              </w:tabs>
              <w:rPr>
                <w:lang w:val="et-EE"/>
              </w:rPr>
            </w:pPr>
            <w:r w:rsidRPr="00AD7ACE">
              <w:rPr>
                <w:lang w:val="et-EE"/>
              </w:rPr>
              <w:t>Selgitused</w:t>
            </w:r>
          </w:p>
          <w:p w14:paraId="4CDE4113" w14:textId="77777777" w:rsidR="0080697D" w:rsidRPr="00AD7ACE" w:rsidRDefault="0080697D" w:rsidP="0080697D">
            <w:pPr>
              <w:tabs>
                <w:tab w:val="left" w:pos="2040"/>
              </w:tabs>
              <w:rPr>
                <w:lang w:val="et-EE"/>
              </w:rPr>
            </w:pPr>
            <w:r w:rsidRPr="00AD7ACE">
              <w:rPr>
                <w:lang w:val="et-EE"/>
              </w:rPr>
              <w:t>(kaasfinantseerijate poolt eraldatud toetustel otsuse kuupäev, taotlemisel olevatel toetustel orienteeruv otsuse tegemise aeg)</w:t>
            </w:r>
          </w:p>
        </w:tc>
      </w:tr>
      <w:tr w:rsidR="0080697D" w:rsidRPr="00AD7ACE" w14:paraId="4CDE4118" w14:textId="77777777" w:rsidTr="0080697D">
        <w:tc>
          <w:tcPr>
            <w:tcW w:w="4106" w:type="dxa"/>
          </w:tcPr>
          <w:p w14:paraId="4CDE4115" w14:textId="77777777" w:rsidR="0080697D" w:rsidRPr="00843AA0" w:rsidRDefault="0080697D" w:rsidP="00E60BC8">
            <w:pPr>
              <w:rPr>
                <w:b/>
                <w:lang w:val="et-EE"/>
              </w:rPr>
            </w:pPr>
            <w:r w:rsidRPr="20C9220F">
              <w:rPr>
                <w:b/>
                <w:lang w:val="et-EE"/>
              </w:rPr>
              <w:t>Tulud</w:t>
            </w:r>
            <w:r w:rsidR="003E4EDA" w:rsidRPr="20C9220F">
              <w:rPr>
                <w:b/>
                <w:lang w:val="et-EE"/>
              </w:rPr>
              <w:t xml:space="preserve"> kokku</w:t>
            </w:r>
          </w:p>
        </w:tc>
        <w:tc>
          <w:tcPr>
            <w:tcW w:w="1935" w:type="dxa"/>
          </w:tcPr>
          <w:p w14:paraId="4CDE4116" w14:textId="2FC31997" w:rsidR="0080697D" w:rsidRPr="00AD7ACE" w:rsidRDefault="00EE6541" w:rsidP="00E60BC8">
            <w:pPr>
              <w:rPr>
                <w:b/>
                <w:lang w:val="et-EE"/>
              </w:rPr>
            </w:pPr>
            <w:r>
              <w:rPr>
                <w:b/>
                <w:lang w:val="et-EE"/>
              </w:rPr>
              <w:t>1200</w:t>
            </w:r>
            <w:r w:rsidR="5048E102" w:rsidRPr="6788CCE3">
              <w:rPr>
                <w:b/>
                <w:lang w:val="et-EE"/>
              </w:rPr>
              <w:t>0 €</w:t>
            </w:r>
          </w:p>
        </w:tc>
        <w:tc>
          <w:tcPr>
            <w:tcW w:w="3021" w:type="dxa"/>
          </w:tcPr>
          <w:p w14:paraId="4CDE4117" w14:textId="77777777" w:rsidR="0080697D" w:rsidRPr="00AD7ACE" w:rsidRDefault="0080697D" w:rsidP="00E60BC8">
            <w:pPr>
              <w:rPr>
                <w:lang w:val="et-EE"/>
              </w:rPr>
            </w:pPr>
          </w:p>
        </w:tc>
      </w:tr>
      <w:tr w:rsidR="0080697D" w:rsidRPr="00AD7ACE" w14:paraId="4CDE411C" w14:textId="77777777" w:rsidTr="00903236">
        <w:tc>
          <w:tcPr>
            <w:tcW w:w="4106" w:type="dxa"/>
            <w:shd w:val="clear" w:color="auto" w:fill="FFF2CC" w:themeFill="accent4" w:themeFillTint="33"/>
          </w:tcPr>
          <w:p w14:paraId="4CDE4119" w14:textId="77777777" w:rsidR="0080697D" w:rsidRPr="00843AA0" w:rsidRDefault="0080697D" w:rsidP="00E60BC8">
            <w:pPr>
              <w:rPr>
                <w:b/>
                <w:lang w:val="et-EE"/>
              </w:rPr>
            </w:pPr>
            <w:r w:rsidRPr="20C9220F">
              <w:rPr>
                <w:b/>
                <w:lang w:val="et-EE"/>
              </w:rPr>
              <w:t>Taotletav toetus Kaitseministeeriumilt</w:t>
            </w:r>
          </w:p>
        </w:tc>
        <w:tc>
          <w:tcPr>
            <w:tcW w:w="1935" w:type="dxa"/>
            <w:shd w:val="clear" w:color="auto" w:fill="FFF2CC" w:themeFill="accent4" w:themeFillTint="33"/>
          </w:tcPr>
          <w:p w14:paraId="4CDE411A" w14:textId="4BFDA678" w:rsidR="0080697D" w:rsidRPr="00AD7ACE" w:rsidRDefault="00EE6541" w:rsidP="00E60BC8">
            <w:pPr>
              <w:rPr>
                <w:lang w:val="et-EE"/>
              </w:rPr>
            </w:pPr>
            <w:r>
              <w:rPr>
                <w:lang w:val="et-EE"/>
              </w:rPr>
              <w:t>10</w:t>
            </w:r>
            <w:r w:rsidR="11A781F6" w:rsidRPr="79FF09EF">
              <w:rPr>
                <w:lang w:val="et-EE"/>
              </w:rPr>
              <w:t>000 €</w:t>
            </w:r>
          </w:p>
        </w:tc>
        <w:tc>
          <w:tcPr>
            <w:tcW w:w="3021" w:type="dxa"/>
            <w:shd w:val="clear" w:color="auto" w:fill="FFF2CC" w:themeFill="accent4" w:themeFillTint="33"/>
          </w:tcPr>
          <w:p w14:paraId="4CDE411B" w14:textId="77777777" w:rsidR="0080697D" w:rsidRPr="00AD7ACE" w:rsidRDefault="0080697D" w:rsidP="00E60BC8">
            <w:pPr>
              <w:rPr>
                <w:lang w:val="et-EE"/>
              </w:rPr>
            </w:pPr>
          </w:p>
        </w:tc>
      </w:tr>
      <w:tr w:rsidR="0080697D" w:rsidRPr="00AD7ACE" w14:paraId="4CDE4120" w14:textId="77777777" w:rsidTr="0080697D">
        <w:tc>
          <w:tcPr>
            <w:tcW w:w="4106" w:type="dxa"/>
          </w:tcPr>
          <w:p w14:paraId="4CDE411D" w14:textId="77777777" w:rsidR="0080697D" w:rsidRPr="00843AA0" w:rsidRDefault="0080697D" w:rsidP="00E60BC8">
            <w:pPr>
              <w:rPr>
                <w:b/>
                <w:lang w:val="et-EE"/>
              </w:rPr>
            </w:pPr>
            <w:r w:rsidRPr="20C9220F">
              <w:rPr>
                <w:b/>
                <w:lang w:val="et-EE"/>
              </w:rPr>
              <w:t>Omafinantseering</w:t>
            </w:r>
          </w:p>
        </w:tc>
        <w:tc>
          <w:tcPr>
            <w:tcW w:w="1935" w:type="dxa"/>
          </w:tcPr>
          <w:p w14:paraId="4CDE411E" w14:textId="2ACD4761" w:rsidR="0080697D" w:rsidRPr="00AD7ACE" w:rsidRDefault="00946F8D" w:rsidP="00E60BC8">
            <w:pPr>
              <w:rPr>
                <w:lang w:val="et-EE"/>
              </w:rPr>
            </w:pPr>
            <w:r>
              <w:rPr>
                <w:lang w:val="et-EE"/>
              </w:rPr>
              <w:t>200</w:t>
            </w:r>
            <w:r w:rsidR="2ED794D1" w:rsidRPr="79FF09EF">
              <w:rPr>
                <w:lang w:val="et-EE"/>
              </w:rPr>
              <w:t>0 €</w:t>
            </w:r>
          </w:p>
        </w:tc>
        <w:tc>
          <w:tcPr>
            <w:tcW w:w="3021" w:type="dxa"/>
          </w:tcPr>
          <w:p w14:paraId="4CDE411F" w14:textId="77777777" w:rsidR="0080697D" w:rsidRPr="00AD7ACE" w:rsidRDefault="0080697D" w:rsidP="00E60BC8">
            <w:pPr>
              <w:rPr>
                <w:lang w:val="et-EE"/>
              </w:rPr>
            </w:pPr>
          </w:p>
        </w:tc>
      </w:tr>
      <w:tr w:rsidR="0080697D" w:rsidRPr="00AD7ACE" w14:paraId="4CDE4124" w14:textId="77777777" w:rsidTr="0080697D">
        <w:tc>
          <w:tcPr>
            <w:tcW w:w="4106" w:type="dxa"/>
          </w:tcPr>
          <w:p w14:paraId="4CDE4121" w14:textId="77777777" w:rsidR="0080697D" w:rsidRPr="00843AA0" w:rsidRDefault="0080697D" w:rsidP="00E60BC8">
            <w:pPr>
              <w:rPr>
                <w:b/>
                <w:lang w:val="et-EE"/>
              </w:rPr>
            </w:pPr>
            <w:r w:rsidRPr="20C9220F">
              <w:rPr>
                <w:b/>
                <w:lang w:val="et-EE"/>
              </w:rPr>
              <w:t>Müügitulu</w:t>
            </w:r>
          </w:p>
        </w:tc>
        <w:tc>
          <w:tcPr>
            <w:tcW w:w="1935" w:type="dxa"/>
          </w:tcPr>
          <w:p w14:paraId="4CDE4122" w14:textId="77777777" w:rsidR="0080697D" w:rsidRPr="00AD7ACE" w:rsidRDefault="0080697D" w:rsidP="00E60BC8">
            <w:pPr>
              <w:rPr>
                <w:lang w:val="et-EE"/>
              </w:rPr>
            </w:pPr>
          </w:p>
        </w:tc>
        <w:tc>
          <w:tcPr>
            <w:tcW w:w="3021" w:type="dxa"/>
          </w:tcPr>
          <w:p w14:paraId="4CDE4123" w14:textId="77777777" w:rsidR="0080697D" w:rsidRPr="00AD7ACE" w:rsidRDefault="0080697D" w:rsidP="00E60BC8">
            <w:pPr>
              <w:rPr>
                <w:lang w:val="et-EE"/>
              </w:rPr>
            </w:pPr>
          </w:p>
        </w:tc>
      </w:tr>
      <w:tr w:rsidR="0080697D" w:rsidRPr="00AD7ACE" w14:paraId="4CDE4128" w14:textId="77777777" w:rsidTr="0080697D">
        <w:tc>
          <w:tcPr>
            <w:tcW w:w="4106" w:type="dxa"/>
          </w:tcPr>
          <w:p w14:paraId="4CDE4125" w14:textId="77777777" w:rsidR="0080697D" w:rsidRPr="00843AA0" w:rsidRDefault="0080697D" w:rsidP="00E60BC8">
            <w:pPr>
              <w:rPr>
                <w:b/>
                <w:lang w:val="et-EE"/>
              </w:rPr>
            </w:pPr>
            <w:r w:rsidRPr="20C9220F">
              <w:rPr>
                <w:b/>
                <w:lang w:val="et-EE"/>
              </w:rPr>
              <w:t>Muu tulu</w:t>
            </w:r>
          </w:p>
        </w:tc>
        <w:tc>
          <w:tcPr>
            <w:tcW w:w="1935" w:type="dxa"/>
          </w:tcPr>
          <w:p w14:paraId="4CDE4126" w14:textId="77777777" w:rsidR="0080697D" w:rsidRPr="00AD7ACE" w:rsidRDefault="0080697D" w:rsidP="00E60BC8">
            <w:pPr>
              <w:rPr>
                <w:lang w:val="et-EE"/>
              </w:rPr>
            </w:pPr>
          </w:p>
        </w:tc>
        <w:tc>
          <w:tcPr>
            <w:tcW w:w="3021" w:type="dxa"/>
          </w:tcPr>
          <w:p w14:paraId="4CDE4127" w14:textId="77777777" w:rsidR="0080697D" w:rsidRPr="00AD7ACE" w:rsidRDefault="0080697D" w:rsidP="00E60BC8">
            <w:pPr>
              <w:rPr>
                <w:lang w:val="et-EE"/>
              </w:rPr>
            </w:pPr>
          </w:p>
        </w:tc>
      </w:tr>
      <w:tr w:rsidR="0080697D" w:rsidRPr="00AD7ACE" w14:paraId="4CDE412C" w14:textId="77777777" w:rsidTr="0080697D">
        <w:tc>
          <w:tcPr>
            <w:tcW w:w="4106" w:type="dxa"/>
          </w:tcPr>
          <w:p w14:paraId="4CDE4129" w14:textId="77777777" w:rsidR="0080697D" w:rsidRPr="00843AA0" w:rsidRDefault="0080697D" w:rsidP="00E60BC8">
            <w:pPr>
              <w:rPr>
                <w:b/>
                <w:lang w:val="et-EE"/>
              </w:rPr>
            </w:pPr>
            <w:r w:rsidRPr="20C9220F">
              <w:rPr>
                <w:b/>
                <w:lang w:val="et-EE"/>
              </w:rPr>
              <w:t>Mitterahaline panus</w:t>
            </w:r>
          </w:p>
        </w:tc>
        <w:tc>
          <w:tcPr>
            <w:tcW w:w="1935" w:type="dxa"/>
          </w:tcPr>
          <w:p w14:paraId="4CDE412A" w14:textId="77777777" w:rsidR="0080697D" w:rsidRPr="00AD7ACE" w:rsidRDefault="0080697D" w:rsidP="00E60BC8">
            <w:pPr>
              <w:rPr>
                <w:lang w:val="et-EE"/>
              </w:rPr>
            </w:pPr>
          </w:p>
        </w:tc>
        <w:tc>
          <w:tcPr>
            <w:tcW w:w="3021" w:type="dxa"/>
          </w:tcPr>
          <w:p w14:paraId="4CDE412B" w14:textId="77777777" w:rsidR="0080697D" w:rsidRPr="00AD7ACE" w:rsidRDefault="0080697D" w:rsidP="00E60BC8">
            <w:pPr>
              <w:rPr>
                <w:lang w:val="et-EE"/>
              </w:rPr>
            </w:pPr>
          </w:p>
        </w:tc>
      </w:tr>
      <w:tr w:rsidR="0080697D" w:rsidRPr="00AD7ACE" w14:paraId="4CDE4130" w14:textId="77777777" w:rsidTr="0080697D">
        <w:tc>
          <w:tcPr>
            <w:tcW w:w="4106" w:type="dxa"/>
          </w:tcPr>
          <w:p w14:paraId="4CDE412D" w14:textId="77777777" w:rsidR="0080697D" w:rsidRPr="00843AA0" w:rsidRDefault="0080697D" w:rsidP="00E60BC8">
            <w:pPr>
              <w:rPr>
                <w:b/>
                <w:lang w:val="et-EE"/>
              </w:rPr>
            </w:pPr>
            <w:r w:rsidRPr="20C9220F">
              <w:rPr>
                <w:b/>
                <w:lang w:val="et-EE"/>
              </w:rPr>
              <w:t>Kaasfinantseering</w:t>
            </w:r>
          </w:p>
        </w:tc>
        <w:tc>
          <w:tcPr>
            <w:tcW w:w="1935" w:type="dxa"/>
          </w:tcPr>
          <w:p w14:paraId="4CDE412E" w14:textId="77777777" w:rsidR="0080697D" w:rsidRPr="00AD7ACE" w:rsidRDefault="0080697D" w:rsidP="00E60BC8">
            <w:pPr>
              <w:rPr>
                <w:lang w:val="et-EE"/>
              </w:rPr>
            </w:pPr>
          </w:p>
        </w:tc>
        <w:tc>
          <w:tcPr>
            <w:tcW w:w="3021" w:type="dxa"/>
          </w:tcPr>
          <w:p w14:paraId="4CDE412F" w14:textId="77777777" w:rsidR="0080697D" w:rsidRPr="00AD7ACE" w:rsidRDefault="0080697D" w:rsidP="00E60BC8">
            <w:pPr>
              <w:rPr>
                <w:lang w:val="et-EE"/>
              </w:rPr>
            </w:pPr>
          </w:p>
        </w:tc>
      </w:tr>
      <w:tr w:rsidR="0080697D" w:rsidRPr="00532408" w14:paraId="4CDE4135" w14:textId="77777777" w:rsidTr="0080697D">
        <w:tc>
          <w:tcPr>
            <w:tcW w:w="4106" w:type="dxa"/>
          </w:tcPr>
          <w:p w14:paraId="4CDE4131" w14:textId="77777777" w:rsidR="0080697D" w:rsidRPr="00843AA0" w:rsidRDefault="0080697D" w:rsidP="00E60BC8">
            <w:pPr>
              <w:rPr>
                <w:b/>
                <w:lang w:val="et-EE"/>
              </w:rPr>
            </w:pPr>
            <w:r w:rsidRPr="20C9220F">
              <w:rPr>
                <w:b/>
                <w:lang w:val="et-EE"/>
              </w:rPr>
              <w:t>Toetused Eesti kohalikelt omavalitsustelt</w:t>
            </w:r>
          </w:p>
          <w:p w14:paraId="4CDE4132" w14:textId="77777777" w:rsidR="0080697D" w:rsidRPr="00843AA0" w:rsidRDefault="0080697D" w:rsidP="00E60BC8">
            <w:pPr>
              <w:rPr>
                <w:i/>
                <w:lang w:val="et-EE"/>
              </w:rPr>
            </w:pPr>
            <w:r w:rsidRPr="20C9220F">
              <w:rPr>
                <w:i/>
                <w:lang w:val="et-EE"/>
              </w:rPr>
              <w:t xml:space="preserve">(erinevate </w:t>
            </w:r>
            <w:proofErr w:type="spellStart"/>
            <w:r w:rsidRPr="20C9220F">
              <w:rPr>
                <w:i/>
                <w:lang w:val="et-EE"/>
              </w:rPr>
              <w:t>KOVide</w:t>
            </w:r>
            <w:proofErr w:type="spellEnd"/>
            <w:r w:rsidRPr="20C9220F">
              <w:rPr>
                <w:i/>
                <w:lang w:val="et-EE"/>
              </w:rPr>
              <w:t xml:space="preserve"> toetused märkida nimeliselt)</w:t>
            </w:r>
          </w:p>
        </w:tc>
        <w:tc>
          <w:tcPr>
            <w:tcW w:w="1935" w:type="dxa"/>
          </w:tcPr>
          <w:p w14:paraId="4CDE4133" w14:textId="77777777" w:rsidR="0080697D" w:rsidRPr="00AD7ACE" w:rsidRDefault="0080697D" w:rsidP="00E60BC8">
            <w:pPr>
              <w:rPr>
                <w:lang w:val="et-EE"/>
              </w:rPr>
            </w:pPr>
          </w:p>
        </w:tc>
        <w:tc>
          <w:tcPr>
            <w:tcW w:w="3021" w:type="dxa"/>
          </w:tcPr>
          <w:p w14:paraId="4CDE4134" w14:textId="77777777" w:rsidR="0080697D" w:rsidRPr="00AD7ACE" w:rsidRDefault="0080697D" w:rsidP="00E60BC8">
            <w:pPr>
              <w:rPr>
                <w:lang w:val="et-EE"/>
              </w:rPr>
            </w:pPr>
          </w:p>
        </w:tc>
      </w:tr>
      <w:tr w:rsidR="0080697D" w:rsidRPr="00532408" w14:paraId="4CDE413A" w14:textId="77777777" w:rsidTr="0080697D">
        <w:tc>
          <w:tcPr>
            <w:tcW w:w="4106" w:type="dxa"/>
          </w:tcPr>
          <w:p w14:paraId="4CDE4136" w14:textId="77777777" w:rsidR="0080697D" w:rsidRPr="00843AA0" w:rsidRDefault="0080697D" w:rsidP="00E60BC8">
            <w:pPr>
              <w:rPr>
                <w:b/>
                <w:lang w:val="et-EE"/>
              </w:rPr>
            </w:pPr>
            <w:r w:rsidRPr="20C9220F">
              <w:rPr>
                <w:b/>
                <w:lang w:val="et-EE"/>
              </w:rPr>
              <w:t>Muud toetused</w:t>
            </w:r>
          </w:p>
          <w:p w14:paraId="4CDE4137" w14:textId="77777777" w:rsidR="0080697D" w:rsidRPr="00843AA0" w:rsidRDefault="0080697D" w:rsidP="00903236">
            <w:pPr>
              <w:rPr>
                <w:i/>
                <w:lang w:val="et-EE"/>
              </w:rPr>
            </w:pPr>
            <w:r w:rsidRPr="20C9220F">
              <w:rPr>
                <w:i/>
                <w:lang w:val="et-EE"/>
              </w:rPr>
              <w:t>(toetajate lõikes - nt K</w:t>
            </w:r>
            <w:r w:rsidR="008E52BF" w:rsidRPr="20C9220F">
              <w:rPr>
                <w:i/>
                <w:lang w:val="et-EE"/>
              </w:rPr>
              <w:t>aitse</w:t>
            </w:r>
            <w:r w:rsidRPr="20C9220F">
              <w:rPr>
                <w:i/>
                <w:lang w:val="et-EE"/>
              </w:rPr>
              <w:t>ministeeriumi m</w:t>
            </w:r>
            <w:r w:rsidR="00903236" w:rsidRPr="20C9220F">
              <w:rPr>
                <w:i/>
                <w:lang w:val="et-EE"/>
              </w:rPr>
              <w:t xml:space="preserve">uu taotlusvoor, </w:t>
            </w:r>
            <w:r w:rsidRPr="20C9220F">
              <w:rPr>
                <w:i/>
                <w:lang w:val="et-EE"/>
              </w:rPr>
              <w:t>koostööpartnerid, sponsorid jm)</w:t>
            </w:r>
          </w:p>
        </w:tc>
        <w:tc>
          <w:tcPr>
            <w:tcW w:w="1935" w:type="dxa"/>
          </w:tcPr>
          <w:p w14:paraId="4CDE4138" w14:textId="77777777" w:rsidR="0080697D" w:rsidRPr="00AD7ACE" w:rsidRDefault="0080697D" w:rsidP="00E60BC8">
            <w:pPr>
              <w:rPr>
                <w:lang w:val="et-EE"/>
              </w:rPr>
            </w:pPr>
          </w:p>
        </w:tc>
        <w:tc>
          <w:tcPr>
            <w:tcW w:w="3021" w:type="dxa"/>
          </w:tcPr>
          <w:p w14:paraId="4CDE4139" w14:textId="77777777" w:rsidR="0080697D" w:rsidRPr="00AD7ACE" w:rsidRDefault="0080697D" w:rsidP="00E60BC8">
            <w:pPr>
              <w:rPr>
                <w:lang w:val="et-EE"/>
              </w:rPr>
            </w:pPr>
          </w:p>
        </w:tc>
      </w:tr>
    </w:tbl>
    <w:p w14:paraId="4CDE413B" w14:textId="2E28FBB2" w:rsidR="0080697D" w:rsidRDefault="0080697D" w:rsidP="00E60BC8">
      <w:pPr>
        <w:rPr>
          <w:lang w:val="et-EE"/>
        </w:rPr>
      </w:pPr>
    </w:p>
    <w:p w14:paraId="754CB9FF" w14:textId="3BAC024D" w:rsidR="006329DC" w:rsidRDefault="006329DC" w:rsidP="00E60BC8">
      <w:pPr>
        <w:rPr>
          <w:lang w:val="et-EE"/>
        </w:rPr>
      </w:pPr>
    </w:p>
    <w:p w14:paraId="4CDE413C" w14:textId="77777777" w:rsidR="0080697D" w:rsidRPr="00AD7ACE" w:rsidRDefault="0080697D" w:rsidP="00E60BC8">
      <w:pPr>
        <w:rPr>
          <w:b/>
          <w:lang w:val="et-EE"/>
        </w:rPr>
      </w:pPr>
      <w:r w:rsidRPr="00AD7ACE">
        <w:rPr>
          <w:b/>
          <w:lang w:val="et-EE"/>
        </w:rPr>
        <w:t>KULUD</w:t>
      </w:r>
    </w:p>
    <w:p w14:paraId="4CDE413D" w14:textId="77777777" w:rsidR="0080697D" w:rsidRPr="00AD7ACE" w:rsidRDefault="0080697D" w:rsidP="00E60BC8">
      <w:pPr>
        <w:rPr>
          <w:i/>
          <w:lang w:val="et-EE"/>
        </w:rPr>
      </w:pPr>
      <w:r w:rsidRPr="00AD7ACE">
        <w:rPr>
          <w:i/>
          <w:lang w:val="et-EE"/>
        </w:rPr>
        <w:t xml:space="preserve">Tulude ja kulude koondsumma peab </w:t>
      </w:r>
      <w:r w:rsidR="00173321">
        <w:rPr>
          <w:i/>
          <w:lang w:val="et-EE"/>
        </w:rPr>
        <w:t xml:space="preserve">olema </w:t>
      </w:r>
      <w:r w:rsidRPr="00AD7ACE">
        <w:rPr>
          <w:i/>
          <w:lang w:val="et-EE"/>
        </w:rPr>
        <w:t>võrdn</w:t>
      </w:r>
      <w:r w:rsidR="00173321">
        <w:rPr>
          <w:i/>
          <w:lang w:val="et-EE"/>
        </w:rPr>
        <w:t>e (ehk eelarve tasakaalus)</w:t>
      </w:r>
    </w:p>
    <w:p w14:paraId="4CDE413E" w14:textId="77777777" w:rsidR="0080697D" w:rsidRPr="00AD7ACE" w:rsidRDefault="0080697D" w:rsidP="00E60BC8">
      <w:pPr>
        <w:rPr>
          <w:lang w:val="et-EE"/>
        </w:rPr>
      </w:pPr>
    </w:p>
    <w:p w14:paraId="4CDE413F" w14:textId="77777777" w:rsidR="0080697D" w:rsidRPr="00AD7ACE" w:rsidRDefault="0080697D" w:rsidP="00E60BC8">
      <w:pPr>
        <w:rPr>
          <w:lang w:val="et-EE"/>
        </w:rPr>
      </w:pPr>
      <w:r w:rsidRPr="00AD7ACE">
        <w:rPr>
          <w:lang w:val="et-EE"/>
        </w:rPr>
        <w:t>(vajadusel lisada ridu)</w:t>
      </w:r>
    </w:p>
    <w:tbl>
      <w:tblPr>
        <w:tblStyle w:val="TableGrid"/>
        <w:tblW w:w="9067" w:type="dxa"/>
        <w:tblLook w:val="04A0" w:firstRow="1" w:lastRow="0" w:firstColumn="1" w:lastColumn="0" w:noHBand="0" w:noVBand="1"/>
      </w:tblPr>
      <w:tblGrid>
        <w:gridCol w:w="2927"/>
        <w:gridCol w:w="1503"/>
        <w:gridCol w:w="1699"/>
        <w:gridCol w:w="1469"/>
        <w:gridCol w:w="1469"/>
      </w:tblGrid>
      <w:tr w:rsidR="0080697D" w:rsidRPr="00AD7ACE" w14:paraId="4CDE4143" w14:textId="77777777" w:rsidTr="00AF0E9A">
        <w:tc>
          <w:tcPr>
            <w:tcW w:w="2927" w:type="dxa"/>
          </w:tcPr>
          <w:p w14:paraId="4CDE4140" w14:textId="77777777" w:rsidR="0080697D" w:rsidRPr="00AD7ACE" w:rsidRDefault="0080697D">
            <w:pPr>
              <w:rPr>
                <w:lang w:val="et-EE"/>
              </w:rPr>
            </w:pPr>
          </w:p>
        </w:tc>
        <w:tc>
          <w:tcPr>
            <w:tcW w:w="1503" w:type="dxa"/>
          </w:tcPr>
          <w:p w14:paraId="4CDE4141" w14:textId="77777777" w:rsidR="0080697D" w:rsidRPr="00AD7ACE" w:rsidRDefault="0080697D">
            <w:pPr>
              <w:rPr>
                <w:lang w:val="et-EE"/>
              </w:rPr>
            </w:pPr>
          </w:p>
        </w:tc>
        <w:tc>
          <w:tcPr>
            <w:tcW w:w="4637" w:type="dxa"/>
            <w:gridSpan w:val="3"/>
          </w:tcPr>
          <w:p w14:paraId="4CDE4142" w14:textId="77777777" w:rsidR="0080697D" w:rsidRPr="00AD7ACE" w:rsidRDefault="0080697D" w:rsidP="0080697D">
            <w:pPr>
              <w:tabs>
                <w:tab w:val="left" w:pos="2040"/>
              </w:tabs>
              <w:jc w:val="center"/>
              <w:rPr>
                <w:lang w:val="et-EE"/>
              </w:rPr>
            </w:pPr>
            <w:r w:rsidRPr="00AD7ACE">
              <w:rPr>
                <w:lang w:val="et-EE"/>
              </w:rPr>
              <w:t>Finantseerimisallikad</w:t>
            </w:r>
          </w:p>
        </w:tc>
      </w:tr>
      <w:tr w:rsidR="0080697D" w:rsidRPr="00AD7ACE" w14:paraId="4CDE4149" w14:textId="77777777" w:rsidTr="00AF0E9A">
        <w:tc>
          <w:tcPr>
            <w:tcW w:w="2927" w:type="dxa"/>
          </w:tcPr>
          <w:p w14:paraId="4CDE4144" w14:textId="77777777" w:rsidR="0080697D" w:rsidRPr="00AD7ACE" w:rsidRDefault="0080697D">
            <w:pPr>
              <w:rPr>
                <w:lang w:val="et-EE"/>
              </w:rPr>
            </w:pPr>
          </w:p>
        </w:tc>
        <w:tc>
          <w:tcPr>
            <w:tcW w:w="1503" w:type="dxa"/>
          </w:tcPr>
          <w:p w14:paraId="4CDE4145" w14:textId="77777777" w:rsidR="0080697D" w:rsidRPr="00AD7ACE" w:rsidRDefault="0080697D">
            <w:pPr>
              <w:rPr>
                <w:lang w:val="et-EE"/>
              </w:rPr>
            </w:pPr>
            <w:r w:rsidRPr="00AD7ACE">
              <w:rPr>
                <w:lang w:val="et-EE"/>
              </w:rPr>
              <w:t>KOKKU</w:t>
            </w:r>
          </w:p>
        </w:tc>
        <w:tc>
          <w:tcPr>
            <w:tcW w:w="1699" w:type="dxa"/>
            <w:shd w:val="clear" w:color="auto" w:fill="FFF2CC" w:themeFill="accent4" w:themeFillTint="33"/>
          </w:tcPr>
          <w:p w14:paraId="4CDE4146" w14:textId="77777777" w:rsidR="0080697D" w:rsidRPr="00AD7ACE" w:rsidRDefault="0080697D">
            <w:pPr>
              <w:rPr>
                <w:lang w:val="et-EE"/>
              </w:rPr>
            </w:pPr>
            <w:r w:rsidRPr="00AD7ACE">
              <w:rPr>
                <w:lang w:val="et-EE"/>
              </w:rPr>
              <w:t xml:space="preserve">Taotlus </w:t>
            </w:r>
            <w:proofErr w:type="spellStart"/>
            <w:r w:rsidRPr="00AD7ACE">
              <w:rPr>
                <w:lang w:val="et-EE"/>
              </w:rPr>
              <w:t>Kaitse-ministeeriumilt</w:t>
            </w:r>
            <w:proofErr w:type="spellEnd"/>
          </w:p>
        </w:tc>
        <w:tc>
          <w:tcPr>
            <w:tcW w:w="1469" w:type="dxa"/>
          </w:tcPr>
          <w:p w14:paraId="4CDE4147" w14:textId="77777777" w:rsidR="0080697D" w:rsidRPr="00AD7ACE" w:rsidRDefault="0080697D">
            <w:pPr>
              <w:rPr>
                <w:lang w:val="et-EE"/>
              </w:rPr>
            </w:pPr>
            <w:r w:rsidRPr="00AD7ACE">
              <w:rPr>
                <w:lang w:val="et-EE"/>
              </w:rPr>
              <w:t>Oma-finantseering</w:t>
            </w:r>
          </w:p>
        </w:tc>
        <w:tc>
          <w:tcPr>
            <w:tcW w:w="1469" w:type="dxa"/>
          </w:tcPr>
          <w:p w14:paraId="4CDE4148" w14:textId="77777777" w:rsidR="0080697D" w:rsidRPr="00AD7ACE" w:rsidRDefault="0080697D">
            <w:pPr>
              <w:rPr>
                <w:lang w:val="et-EE"/>
              </w:rPr>
            </w:pPr>
            <w:r w:rsidRPr="00AD7ACE">
              <w:rPr>
                <w:lang w:val="et-EE"/>
              </w:rPr>
              <w:t>Kaas-finantseering</w:t>
            </w:r>
          </w:p>
        </w:tc>
      </w:tr>
      <w:tr w:rsidR="0080697D" w:rsidRPr="00AD7ACE" w14:paraId="4CDE414F" w14:textId="77777777" w:rsidTr="00AF0E9A">
        <w:tc>
          <w:tcPr>
            <w:tcW w:w="2927" w:type="dxa"/>
          </w:tcPr>
          <w:p w14:paraId="4CDE414A" w14:textId="77777777" w:rsidR="0080697D" w:rsidRPr="009846E3" w:rsidRDefault="0080697D">
            <w:pPr>
              <w:rPr>
                <w:b/>
                <w:lang w:val="et-EE"/>
              </w:rPr>
            </w:pPr>
            <w:r w:rsidRPr="387CC792">
              <w:rPr>
                <w:b/>
                <w:lang w:val="et-EE"/>
              </w:rPr>
              <w:t>Kulud</w:t>
            </w:r>
            <w:r w:rsidR="003E4EDA" w:rsidRPr="387CC792">
              <w:rPr>
                <w:b/>
                <w:lang w:val="et-EE"/>
              </w:rPr>
              <w:t xml:space="preserve"> kokku</w:t>
            </w:r>
          </w:p>
        </w:tc>
        <w:tc>
          <w:tcPr>
            <w:tcW w:w="1503" w:type="dxa"/>
          </w:tcPr>
          <w:p w14:paraId="4CDE414B" w14:textId="525FA3D7" w:rsidR="0080697D" w:rsidRPr="00AD7ACE" w:rsidRDefault="00AF0E9A" w:rsidP="2F274C9E">
            <w:pPr>
              <w:rPr>
                <w:b/>
                <w:bCs/>
                <w:lang w:val="et-EE"/>
              </w:rPr>
            </w:pPr>
            <w:r>
              <w:rPr>
                <w:b/>
                <w:bCs/>
                <w:lang w:val="et-EE"/>
              </w:rPr>
              <w:t>12 000</w:t>
            </w:r>
            <w:r w:rsidR="0EEBBBA3" w:rsidRPr="2F274C9E">
              <w:rPr>
                <w:b/>
                <w:bCs/>
                <w:lang w:val="et-EE"/>
              </w:rPr>
              <w:t xml:space="preserve"> €</w:t>
            </w:r>
          </w:p>
        </w:tc>
        <w:tc>
          <w:tcPr>
            <w:tcW w:w="1699" w:type="dxa"/>
            <w:shd w:val="clear" w:color="auto" w:fill="FFF2CC" w:themeFill="accent4" w:themeFillTint="33"/>
          </w:tcPr>
          <w:p w14:paraId="4CDE414C" w14:textId="2C69C8DE" w:rsidR="0080697D" w:rsidRPr="00AD7ACE" w:rsidRDefault="00AF0E9A">
            <w:pPr>
              <w:rPr>
                <w:lang w:val="et-EE"/>
              </w:rPr>
            </w:pPr>
            <w:r>
              <w:rPr>
                <w:lang w:val="et-EE"/>
              </w:rPr>
              <w:t xml:space="preserve">10 </w:t>
            </w:r>
            <w:r w:rsidR="0EEBBBA3" w:rsidRPr="2F274C9E">
              <w:rPr>
                <w:lang w:val="et-EE"/>
              </w:rPr>
              <w:t>000 €</w:t>
            </w:r>
          </w:p>
        </w:tc>
        <w:tc>
          <w:tcPr>
            <w:tcW w:w="1469" w:type="dxa"/>
          </w:tcPr>
          <w:p w14:paraId="4CDE414D" w14:textId="77777777" w:rsidR="0080697D" w:rsidRPr="00AD7ACE" w:rsidRDefault="0080697D">
            <w:pPr>
              <w:rPr>
                <w:lang w:val="et-EE"/>
              </w:rPr>
            </w:pPr>
          </w:p>
        </w:tc>
        <w:tc>
          <w:tcPr>
            <w:tcW w:w="1469" w:type="dxa"/>
          </w:tcPr>
          <w:p w14:paraId="4CDE414E" w14:textId="20380FA9" w:rsidR="0080697D" w:rsidRPr="00AD7ACE" w:rsidRDefault="0080697D">
            <w:pPr>
              <w:rPr>
                <w:lang w:val="et-EE"/>
              </w:rPr>
            </w:pPr>
          </w:p>
        </w:tc>
      </w:tr>
      <w:tr w:rsidR="0080697D" w:rsidRPr="00AD7ACE" w14:paraId="4CDE4156" w14:textId="77777777" w:rsidTr="00AF0E9A">
        <w:tc>
          <w:tcPr>
            <w:tcW w:w="2927" w:type="dxa"/>
          </w:tcPr>
          <w:p w14:paraId="4CDE4150" w14:textId="77777777" w:rsidR="008E52BF" w:rsidRPr="009846E3" w:rsidRDefault="0080697D">
            <w:pPr>
              <w:rPr>
                <w:b/>
                <w:lang w:val="et-EE"/>
              </w:rPr>
            </w:pPr>
            <w:r w:rsidRPr="387CC792">
              <w:rPr>
                <w:b/>
                <w:lang w:val="et-EE"/>
              </w:rPr>
              <w:t>Personalikulu</w:t>
            </w:r>
            <w:r w:rsidR="008E52BF" w:rsidRPr="387CC792">
              <w:rPr>
                <w:b/>
                <w:lang w:val="et-EE"/>
              </w:rPr>
              <w:t>d</w:t>
            </w:r>
          </w:p>
          <w:p w14:paraId="4CDE4151" w14:textId="79112C96" w:rsidR="0080697D" w:rsidRPr="009846E3" w:rsidRDefault="0080697D">
            <w:pPr>
              <w:rPr>
                <w:i/>
                <w:lang w:val="et-EE"/>
              </w:rPr>
            </w:pPr>
            <w:r w:rsidRPr="387CC792">
              <w:rPr>
                <w:i/>
                <w:lang w:val="et-EE"/>
              </w:rPr>
              <w:t>(suuremate kulugruppide kaupa)</w:t>
            </w:r>
          </w:p>
        </w:tc>
        <w:tc>
          <w:tcPr>
            <w:tcW w:w="1503" w:type="dxa"/>
          </w:tcPr>
          <w:p w14:paraId="4CDE4152" w14:textId="77777777" w:rsidR="0080697D" w:rsidRPr="00AD7ACE" w:rsidRDefault="0080697D">
            <w:pPr>
              <w:rPr>
                <w:lang w:val="et-EE"/>
              </w:rPr>
            </w:pPr>
          </w:p>
        </w:tc>
        <w:tc>
          <w:tcPr>
            <w:tcW w:w="1699" w:type="dxa"/>
            <w:shd w:val="clear" w:color="auto" w:fill="FFF2CC" w:themeFill="accent4" w:themeFillTint="33"/>
          </w:tcPr>
          <w:p w14:paraId="4CDE4153" w14:textId="77777777" w:rsidR="0080697D" w:rsidRPr="00AD7ACE" w:rsidRDefault="0080697D">
            <w:pPr>
              <w:rPr>
                <w:lang w:val="et-EE"/>
              </w:rPr>
            </w:pPr>
          </w:p>
        </w:tc>
        <w:tc>
          <w:tcPr>
            <w:tcW w:w="1469" w:type="dxa"/>
          </w:tcPr>
          <w:p w14:paraId="4CDE4154" w14:textId="77777777" w:rsidR="0080697D" w:rsidRPr="00AD7ACE" w:rsidRDefault="0080697D">
            <w:pPr>
              <w:rPr>
                <w:lang w:val="et-EE"/>
              </w:rPr>
            </w:pPr>
          </w:p>
        </w:tc>
        <w:tc>
          <w:tcPr>
            <w:tcW w:w="1469" w:type="dxa"/>
          </w:tcPr>
          <w:p w14:paraId="4CDE4155" w14:textId="77777777" w:rsidR="0080697D" w:rsidRPr="00AD7ACE" w:rsidRDefault="0080697D">
            <w:pPr>
              <w:rPr>
                <w:lang w:val="et-EE"/>
              </w:rPr>
            </w:pPr>
          </w:p>
        </w:tc>
      </w:tr>
      <w:tr w:rsidR="0080697D" w:rsidRPr="00532408" w14:paraId="4CDE415E" w14:textId="77777777" w:rsidTr="00AF0E9A">
        <w:tc>
          <w:tcPr>
            <w:tcW w:w="2927" w:type="dxa"/>
          </w:tcPr>
          <w:p w14:paraId="4CDE4157" w14:textId="77777777" w:rsidR="0080697D" w:rsidRPr="009846E3" w:rsidRDefault="0080697D">
            <w:pPr>
              <w:rPr>
                <w:b/>
                <w:lang w:val="et-EE"/>
              </w:rPr>
            </w:pPr>
            <w:r w:rsidRPr="03D9F858">
              <w:rPr>
                <w:b/>
                <w:lang w:val="et-EE"/>
              </w:rPr>
              <w:t>Majandamiskulud</w:t>
            </w:r>
          </w:p>
          <w:p w14:paraId="4CDE4158" w14:textId="77777777" w:rsidR="0080697D" w:rsidRPr="009846E3" w:rsidRDefault="0080697D">
            <w:pPr>
              <w:rPr>
                <w:i/>
                <w:lang w:val="et-EE"/>
              </w:rPr>
            </w:pPr>
            <w:r w:rsidRPr="03D9F858">
              <w:rPr>
                <w:i/>
                <w:lang w:val="et-EE"/>
              </w:rPr>
              <w:t>(suuremate kulugruppide kaupa)</w:t>
            </w:r>
          </w:p>
          <w:p w14:paraId="4CDE4159" w14:textId="77777777" w:rsidR="0080697D" w:rsidRPr="009846E3" w:rsidRDefault="0080697D" w:rsidP="003A11D4">
            <w:pPr>
              <w:rPr>
                <w:lang w:val="et-EE"/>
              </w:rPr>
            </w:pPr>
            <w:r w:rsidRPr="03D9F858">
              <w:rPr>
                <w:i/>
                <w:lang w:val="et-EE"/>
              </w:rPr>
              <w:t>(Siin kajastatakse need tellitud tööd ja teenused ning kaupade ostud, mida makstakse FIE või firma arvete alusel, samuti litsentsitasud ja päevarahad</w:t>
            </w:r>
            <w:r w:rsidR="003A11D4" w:rsidRPr="03D9F858">
              <w:rPr>
                <w:i/>
                <w:lang w:val="et-EE"/>
              </w:rPr>
              <w:t xml:space="preserve">. </w:t>
            </w:r>
            <w:r w:rsidRPr="03D9F858">
              <w:rPr>
                <w:i/>
                <w:lang w:val="et-EE"/>
              </w:rPr>
              <w:t xml:space="preserve">Sõidupiletite </w:t>
            </w:r>
            <w:r w:rsidRPr="03D9F858">
              <w:rPr>
                <w:i/>
                <w:lang w:val="et-EE"/>
              </w:rPr>
              <w:lastRenderedPageBreak/>
              <w:t>korral märkida kindlasti inimeste arv ning majutuskulude ja päevarahade korral inimeste ja päevade arv.)</w:t>
            </w:r>
          </w:p>
        </w:tc>
        <w:tc>
          <w:tcPr>
            <w:tcW w:w="1503" w:type="dxa"/>
          </w:tcPr>
          <w:p w14:paraId="4CDE415A" w14:textId="77777777" w:rsidR="0080697D" w:rsidRPr="00AD7ACE" w:rsidRDefault="0080697D">
            <w:pPr>
              <w:rPr>
                <w:lang w:val="et-EE"/>
              </w:rPr>
            </w:pPr>
          </w:p>
        </w:tc>
        <w:tc>
          <w:tcPr>
            <w:tcW w:w="1699" w:type="dxa"/>
            <w:shd w:val="clear" w:color="auto" w:fill="FFF2CC" w:themeFill="accent4" w:themeFillTint="33"/>
          </w:tcPr>
          <w:p w14:paraId="4CDE415B" w14:textId="77777777" w:rsidR="0080697D" w:rsidRPr="00AD7ACE" w:rsidRDefault="0080697D">
            <w:pPr>
              <w:rPr>
                <w:lang w:val="et-EE"/>
              </w:rPr>
            </w:pPr>
          </w:p>
        </w:tc>
        <w:tc>
          <w:tcPr>
            <w:tcW w:w="1469" w:type="dxa"/>
          </w:tcPr>
          <w:p w14:paraId="4CDE415C" w14:textId="77777777" w:rsidR="0080697D" w:rsidRPr="00AD7ACE" w:rsidRDefault="0080697D">
            <w:pPr>
              <w:rPr>
                <w:lang w:val="et-EE"/>
              </w:rPr>
            </w:pPr>
          </w:p>
        </w:tc>
        <w:tc>
          <w:tcPr>
            <w:tcW w:w="1469" w:type="dxa"/>
          </w:tcPr>
          <w:p w14:paraId="4CDE415D" w14:textId="77777777" w:rsidR="0080697D" w:rsidRPr="00AD7ACE" w:rsidRDefault="0080697D">
            <w:pPr>
              <w:rPr>
                <w:lang w:val="et-EE"/>
              </w:rPr>
            </w:pPr>
          </w:p>
        </w:tc>
      </w:tr>
      <w:tr w:rsidR="1A9E12FC" w14:paraId="37627CB5" w14:textId="77777777" w:rsidTr="00AF0E9A">
        <w:trPr>
          <w:trHeight w:val="300"/>
        </w:trPr>
        <w:tc>
          <w:tcPr>
            <w:tcW w:w="2927" w:type="dxa"/>
          </w:tcPr>
          <w:p w14:paraId="0C50C8A5" w14:textId="2891875F" w:rsidR="1A9E12FC" w:rsidRDefault="00AF0E9A" w:rsidP="1A9E12FC">
            <w:pPr>
              <w:rPr>
                <w:lang w:val="et-EE"/>
              </w:rPr>
            </w:pPr>
            <w:r>
              <w:rPr>
                <w:lang w:val="et-EE"/>
              </w:rPr>
              <w:t>Teemapäevade läbiviimiseks vajalikud vahendid</w:t>
            </w:r>
            <w:r w:rsidR="00396BFB">
              <w:rPr>
                <w:lang w:val="et-EE"/>
              </w:rPr>
              <w:t>, sh kujundus ja trükised</w:t>
            </w:r>
          </w:p>
        </w:tc>
        <w:tc>
          <w:tcPr>
            <w:tcW w:w="1503" w:type="dxa"/>
          </w:tcPr>
          <w:p w14:paraId="0F26DAAD" w14:textId="49ACD415" w:rsidR="1A9E12FC" w:rsidRDefault="00396BFB" w:rsidP="1A9E12FC">
            <w:pPr>
              <w:rPr>
                <w:lang w:val="et-EE"/>
              </w:rPr>
            </w:pPr>
            <w:r>
              <w:rPr>
                <w:lang w:val="et-EE"/>
              </w:rPr>
              <w:t>5 300 €</w:t>
            </w:r>
          </w:p>
        </w:tc>
        <w:tc>
          <w:tcPr>
            <w:tcW w:w="1699" w:type="dxa"/>
            <w:shd w:val="clear" w:color="auto" w:fill="FFF2CC" w:themeFill="accent4" w:themeFillTint="33"/>
          </w:tcPr>
          <w:p w14:paraId="509CB233" w14:textId="30F3A6A6" w:rsidR="1A9E12FC" w:rsidRDefault="00396BFB" w:rsidP="673EB680">
            <w:pPr>
              <w:rPr>
                <w:lang w:val="et-EE"/>
              </w:rPr>
            </w:pPr>
            <w:r>
              <w:rPr>
                <w:lang w:val="et-EE"/>
              </w:rPr>
              <w:t>5 300</w:t>
            </w:r>
            <w:r w:rsidR="0DF569A0" w:rsidRPr="2F274C9E">
              <w:rPr>
                <w:lang w:val="et-EE"/>
              </w:rPr>
              <w:t xml:space="preserve"> €</w:t>
            </w:r>
          </w:p>
          <w:p w14:paraId="47A643BE" w14:textId="6B811DE4" w:rsidR="1A9E12FC" w:rsidRDefault="1A9E12FC" w:rsidP="1A9E12FC">
            <w:pPr>
              <w:rPr>
                <w:lang w:val="et-EE"/>
              </w:rPr>
            </w:pPr>
          </w:p>
        </w:tc>
        <w:tc>
          <w:tcPr>
            <w:tcW w:w="1469" w:type="dxa"/>
          </w:tcPr>
          <w:p w14:paraId="72DCFB64" w14:textId="51233CF3" w:rsidR="1A9E12FC" w:rsidRDefault="1A9E12FC" w:rsidP="1A9E12FC">
            <w:pPr>
              <w:rPr>
                <w:lang w:val="et-EE"/>
              </w:rPr>
            </w:pPr>
          </w:p>
        </w:tc>
        <w:tc>
          <w:tcPr>
            <w:tcW w:w="1469" w:type="dxa"/>
          </w:tcPr>
          <w:p w14:paraId="4D9D04A9" w14:textId="58B4B1BA" w:rsidR="1A9E12FC" w:rsidRDefault="1A9E12FC" w:rsidP="1A9E12FC">
            <w:pPr>
              <w:rPr>
                <w:lang w:val="et-EE"/>
              </w:rPr>
            </w:pPr>
          </w:p>
        </w:tc>
      </w:tr>
      <w:tr w:rsidR="26560004" w14:paraId="3625C21E" w14:textId="77777777" w:rsidTr="00AF0E9A">
        <w:trPr>
          <w:trHeight w:val="300"/>
        </w:trPr>
        <w:tc>
          <w:tcPr>
            <w:tcW w:w="2927" w:type="dxa"/>
          </w:tcPr>
          <w:p w14:paraId="28E229DE" w14:textId="5407D8DB" w:rsidR="26560004" w:rsidRDefault="00AF0E9A" w:rsidP="26560004">
            <w:pPr>
              <w:rPr>
                <w:lang w:val="et-EE"/>
              </w:rPr>
            </w:pPr>
            <w:r>
              <w:rPr>
                <w:lang w:val="et-EE"/>
              </w:rPr>
              <w:t xml:space="preserve">Juhendajate tasu </w:t>
            </w:r>
          </w:p>
        </w:tc>
        <w:tc>
          <w:tcPr>
            <w:tcW w:w="1503" w:type="dxa"/>
          </w:tcPr>
          <w:p w14:paraId="0F60339A" w14:textId="536193FF" w:rsidR="26560004" w:rsidRDefault="00396BFB" w:rsidP="26560004">
            <w:pPr>
              <w:rPr>
                <w:lang w:val="et-EE"/>
              </w:rPr>
            </w:pPr>
            <w:r>
              <w:rPr>
                <w:lang w:val="et-EE"/>
              </w:rPr>
              <w:t>2 000 €</w:t>
            </w:r>
          </w:p>
        </w:tc>
        <w:tc>
          <w:tcPr>
            <w:tcW w:w="1699" w:type="dxa"/>
            <w:shd w:val="clear" w:color="auto" w:fill="FFF2CC" w:themeFill="accent4" w:themeFillTint="33"/>
          </w:tcPr>
          <w:p w14:paraId="1ECA4F54" w14:textId="685527CE" w:rsidR="26560004" w:rsidRDefault="00396BFB" w:rsidP="26560004">
            <w:pPr>
              <w:rPr>
                <w:lang w:val="et-EE"/>
              </w:rPr>
            </w:pPr>
            <w:r>
              <w:rPr>
                <w:lang w:val="et-EE"/>
              </w:rPr>
              <w:t>2</w:t>
            </w:r>
            <w:r w:rsidR="1C68833C" w:rsidRPr="2F274C9E">
              <w:rPr>
                <w:lang w:val="et-EE"/>
              </w:rPr>
              <w:t xml:space="preserve"> </w:t>
            </w:r>
            <w:r>
              <w:rPr>
                <w:lang w:val="et-EE"/>
              </w:rPr>
              <w:t>0</w:t>
            </w:r>
            <w:r w:rsidR="6E195BC1" w:rsidRPr="2F274C9E">
              <w:rPr>
                <w:lang w:val="et-EE"/>
              </w:rPr>
              <w:t>00 €</w:t>
            </w:r>
          </w:p>
        </w:tc>
        <w:tc>
          <w:tcPr>
            <w:tcW w:w="1469" w:type="dxa"/>
          </w:tcPr>
          <w:p w14:paraId="2C7FC5FF" w14:textId="25CD8FAD" w:rsidR="26560004" w:rsidRDefault="26560004" w:rsidP="26560004">
            <w:pPr>
              <w:rPr>
                <w:lang w:val="et-EE"/>
              </w:rPr>
            </w:pPr>
          </w:p>
        </w:tc>
        <w:tc>
          <w:tcPr>
            <w:tcW w:w="1469" w:type="dxa"/>
          </w:tcPr>
          <w:p w14:paraId="1533D09F" w14:textId="210DC797" w:rsidR="26560004" w:rsidRDefault="26560004" w:rsidP="26560004">
            <w:pPr>
              <w:rPr>
                <w:lang w:val="et-EE"/>
              </w:rPr>
            </w:pPr>
          </w:p>
        </w:tc>
      </w:tr>
      <w:tr w:rsidR="26560004" w14:paraId="00EB169F" w14:textId="77777777" w:rsidTr="00AF0E9A">
        <w:trPr>
          <w:trHeight w:val="300"/>
        </w:trPr>
        <w:tc>
          <w:tcPr>
            <w:tcW w:w="2927" w:type="dxa"/>
          </w:tcPr>
          <w:p w14:paraId="01FF125E" w14:textId="7B59D127" w:rsidR="26560004" w:rsidRDefault="00AF0E9A" w:rsidP="26560004">
            <w:pPr>
              <w:rPr>
                <w:lang w:val="et-EE"/>
              </w:rPr>
            </w:pPr>
            <w:r>
              <w:rPr>
                <w:lang w:val="et-EE"/>
              </w:rPr>
              <w:t xml:space="preserve">Transport </w:t>
            </w:r>
          </w:p>
        </w:tc>
        <w:tc>
          <w:tcPr>
            <w:tcW w:w="1503" w:type="dxa"/>
          </w:tcPr>
          <w:p w14:paraId="1FE2F1AD" w14:textId="069DCE16" w:rsidR="26560004" w:rsidRDefault="00396BFB" w:rsidP="26560004">
            <w:pPr>
              <w:rPr>
                <w:lang w:val="et-EE"/>
              </w:rPr>
            </w:pPr>
            <w:r>
              <w:rPr>
                <w:lang w:val="et-EE"/>
              </w:rPr>
              <w:t>2 000 €</w:t>
            </w:r>
          </w:p>
        </w:tc>
        <w:tc>
          <w:tcPr>
            <w:tcW w:w="1699" w:type="dxa"/>
            <w:shd w:val="clear" w:color="auto" w:fill="FFF2CC" w:themeFill="accent4" w:themeFillTint="33"/>
          </w:tcPr>
          <w:p w14:paraId="30D3EB54" w14:textId="25E4F356" w:rsidR="26560004" w:rsidRDefault="339B52DE" w:rsidP="26560004">
            <w:pPr>
              <w:rPr>
                <w:lang w:val="et-EE"/>
              </w:rPr>
            </w:pPr>
            <w:r w:rsidRPr="2F274C9E">
              <w:rPr>
                <w:lang w:val="et-EE"/>
              </w:rPr>
              <w:t>2</w:t>
            </w:r>
            <w:r w:rsidR="0D785B57" w:rsidRPr="2F274C9E">
              <w:rPr>
                <w:lang w:val="et-EE"/>
              </w:rPr>
              <w:t xml:space="preserve"> </w:t>
            </w:r>
            <w:r w:rsidRPr="2F274C9E">
              <w:rPr>
                <w:lang w:val="et-EE"/>
              </w:rPr>
              <w:t>000 €</w:t>
            </w:r>
          </w:p>
        </w:tc>
        <w:tc>
          <w:tcPr>
            <w:tcW w:w="1469" w:type="dxa"/>
          </w:tcPr>
          <w:p w14:paraId="1BA2CEE3" w14:textId="466D30FE" w:rsidR="26560004" w:rsidRDefault="26560004" w:rsidP="26560004">
            <w:pPr>
              <w:rPr>
                <w:lang w:val="et-EE"/>
              </w:rPr>
            </w:pPr>
          </w:p>
        </w:tc>
        <w:tc>
          <w:tcPr>
            <w:tcW w:w="1469" w:type="dxa"/>
          </w:tcPr>
          <w:p w14:paraId="361C974D" w14:textId="60315E00" w:rsidR="26560004" w:rsidRDefault="26560004" w:rsidP="26560004">
            <w:pPr>
              <w:rPr>
                <w:lang w:val="et-EE"/>
              </w:rPr>
            </w:pPr>
          </w:p>
        </w:tc>
      </w:tr>
      <w:tr w:rsidR="1405BA7E" w14:paraId="3132098B" w14:textId="77777777" w:rsidTr="00AF0E9A">
        <w:trPr>
          <w:trHeight w:val="300"/>
        </w:trPr>
        <w:tc>
          <w:tcPr>
            <w:tcW w:w="2927" w:type="dxa"/>
          </w:tcPr>
          <w:p w14:paraId="16626B6C" w14:textId="690EB153" w:rsidR="1405BA7E" w:rsidRDefault="00396BFB" w:rsidP="1405BA7E">
            <w:r>
              <w:t xml:space="preserve">Meediakajastus </w:t>
            </w:r>
          </w:p>
        </w:tc>
        <w:tc>
          <w:tcPr>
            <w:tcW w:w="1503" w:type="dxa"/>
          </w:tcPr>
          <w:p w14:paraId="0173B8A6" w14:textId="140C534B" w:rsidR="1405BA7E" w:rsidRDefault="00396BFB" w:rsidP="1405BA7E">
            <w:pPr>
              <w:rPr>
                <w:lang w:val="et-EE"/>
              </w:rPr>
            </w:pPr>
            <w:r>
              <w:rPr>
                <w:lang w:val="et-EE"/>
              </w:rPr>
              <w:t xml:space="preserve">   700 </w:t>
            </w:r>
            <w:r w:rsidR="2A6FEE81" w:rsidRPr="2F274C9E">
              <w:rPr>
                <w:lang w:val="et-EE"/>
              </w:rPr>
              <w:t>€</w:t>
            </w:r>
          </w:p>
        </w:tc>
        <w:tc>
          <w:tcPr>
            <w:tcW w:w="1699" w:type="dxa"/>
            <w:shd w:val="clear" w:color="auto" w:fill="FFF2CC" w:themeFill="accent4" w:themeFillTint="33"/>
          </w:tcPr>
          <w:p w14:paraId="5BD4BE96" w14:textId="6114880B" w:rsidR="1405BA7E" w:rsidRDefault="00396BFB" w:rsidP="1405BA7E">
            <w:pPr>
              <w:rPr>
                <w:lang w:val="et-EE"/>
              </w:rPr>
            </w:pPr>
            <w:r>
              <w:rPr>
                <w:lang w:val="et-EE"/>
              </w:rPr>
              <w:t xml:space="preserve">   7</w:t>
            </w:r>
            <w:r w:rsidR="661C7E9C" w:rsidRPr="2F274C9E">
              <w:rPr>
                <w:lang w:val="et-EE"/>
              </w:rPr>
              <w:t>00 €</w:t>
            </w:r>
          </w:p>
        </w:tc>
        <w:tc>
          <w:tcPr>
            <w:tcW w:w="1469" w:type="dxa"/>
          </w:tcPr>
          <w:p w14:paraId="6B2C44C6" w14:textId="078E31C0" w:rsidR="1405BA7E" w:rsidRDefault="1405BA7E" w:rsidP="1405BA7E">
            <w:pPr>
              <w:rPr>
                <w:lang w:val="et-EE"/>
              </w:rPr>
            </w:pPr>
          </w:p>
        </w:tc>
        <w:tc>
          <w:tcPr>
            <w:tcW w:w="1469" w:type="dxa"/>
          </w:tcPr>
          <w:p w14:paraId="7BA28282" w14:textId="75590067" w:rsidR="1405BA7E" w:rsidRDefault="1405BA7E" w:rsidP="1405BA7E">
            <w:pPr>
              <w:rPr>
                <w:lang w:val="et-EE"/>
              </w:rPr>
            </w:pPr>
          </w:p>
        </w:tc>
      </w:tr>
      <w:tr w:rsidR="0BD26A6F" w14:paraId="5F190235" w14:textId="77777777" w:rsidTr="00AF0E9A">
        <w:trPr>
          <w:trHeight w:val="300"/>
        </w:trPr>
        <w:tc>
          <w:tcPr>
            <w:tcW w:w="2927" w:type="dxa"/>
          </w:tcPr>
          <w:p w14:paraId="2D53AF5B" w14:textId="01AB4306" w:rsidR="0BD26A6F" w:rsidRDefault="3E68526D" w:rsidP="0BD26A6F">
            <w:pPr>
              <w:rPr>
                <w:lang w:val="et-EE"/>
              </w:rPr>
            </w:pPr>
            <w:r w:rsidRPr="387CC792">
              <w:rPr>
                <w:lang w:val="et-EE"/>
              </w:rPr>
              <w:t>Meened osalejatele</w:t>
            </w:r>
            <w:r w:rsidR="196F2785" w:rsidRPr="387CC792">
              <w:rPr>
                <w:lang w:val="et-EE"/>
              </w:rPr>
              <w:t xml:space="preserve"> </w:t>
            </w:r>
          </w:p>
        </w:tc>
        <w:tc>
          <w:tcPr>
            <w:tcW w:w="1503" w:type="dxa"/>
          </w:tcPr>
          <w:p w14:paraId="2CA7DE47" w14:textId="42452A6A" w:rsidR="0BD26A6F" w:rsidRDefault="00AF0E9A" w:rsidP="0BD26A6F">
            <w:pPr>
              <w:rPr>
                <w:lang w:val="et-EE"/>
              </w:rPr>
            </w:pPr>
            <w:r>
              <w:rPr>
                <w:lang w:val="et-EE"/>
              </w:rPr>
              <w:t>1 000</w:t>
            </w:r>
            <w:r w:rsidR="00652C23" w:rsidRPr="2F274C9E">
              <w:rPr>
                <w:lang w:val="et-EE"/>
              </w:rPr>
              <w:t xml:space="preserve"> €</w:t>
            </w:r>
          </w:p>
        </w:tc>
        <w:tc>
          <w:tcPr>
            <w:tcW w:w="1699" w:type="dxa"/>
            <w:shd w:val="clear" w:color="auto" w:fill="FFF2CC" w:themeFill="accent4" w:themeFillTint="33"/>
          </w:tcPr>
          <w:p w14:paraId="0DAEF0A0" w14:textId="7DC71808" w:rsidR="0BD26A6F" w:rsidRDefault="0BD26A6F" w:rsidP="0BD26A6F">
            <w:pPr>
              <w:rPr>
                <w:lang w:val="et-EE"/>
              </w:rPr>
            </w:pPr>
          </w:p>
        </w:tc>
        <w:tc>
          <w:tcPr>
            <w:tcW w:w="1469" w:type="dxa"/>
          </w:tcPr>
          <w:p w14:paraId="2B3767F6" w14:textId="499A779D" w:rsidR="0BD26A6F" w:rsidRDefault="0BD26A6F" w:rsidP="0BD26A6F">
            <w:pPr>
              <w:rPr>
                <w:lang w:val="et-EE"/>
              </w:rPr>
            </w:pPr>
          </w:p>
        </w:tc>
        <w:tc>
          <w:tcPr>
            <w:tcW w:w="1469" w:type="dxa"/>
          </w:tcPr>
          <w:p w14:paraId="49C79DE5" w14:textId="6BB40774" w:rsidR="0BD26A6F" w:rsidRDefault="0BD26A6F" w:rsidP="0BD26A6F">
            <w:pPr>
              <w:rPr>
                <w:lang w:val="et-EE"/>
              </w:rPr>
            </w:pPr>
          </w:p>
        </w:tc>
      </w:tr>
      <w:tr w:rsidR="1A2D70B6" w14:paraId="12D108C5" w14:textId="77777777" w:rsidTr="2F274C9E">
        <w:trPr>
          <w:trHeight w:val="300"/>
        </w:trPr>
        <w:tc>
          <w:tcPr>
            <w:tcW w:w="2927" w:type="dxa"/>
          </w:tcPr>
          <w:p w14:paraId="26F021A9" w14:textId="1B4C191B" w:rsidR="1A2D70B6" w:rsidRDefault="00396BFB" w:rsidP="0601679D">
            <w:pPr>
              <w:spacing w:line="259" w:lineRule="auto"/>
              <w:rPr>
                <w:lang w:val="et-EE"/>
              </w:rPr>
            </w:pPr>
            <w:r>
              <w:rPr>
                <w:lang w:val="et-EE"/>
              </w:rPr>
              <w:t xml:space="preserve">Meened vabatahtlikele </w:t>
            </w:r>
          </w:p>
        </w:tc>
        <w:tc>
          <w:tcPr>
            <w:tcW w:w="1503" w:type="dxa"/>
          </w:tcPr>
          <w:p w14:paraId="44D0902A" w14:textId="3E667554" w:rsidR="1A2D70B6" w:rsidRDefault="00DC0180" w:rsidP="1A2D70B6">
            <w:pPr>
              <w:rPr>
                <w:lang w:val="et-EE"/>
              </w:rPr>
            </w:pPr>
            <w:r>
              <w:rPr>
                <w:lang w:val="et-EE"/>
              </w:rPr>
              <w:t xml:space="preserve"> 1 0</w:t>
            </w:r>
            <w:r w:rsidR="00396BFB">
              <w:rPr>
                <w:lang w:val="et-EE"/>
              </w:rPr>
              <w:t>0</w:t>
            </w:r>
            <w:r w:rsidR="446AE94A" w:rsidRPr="2F274C9E">
              <w:rPr>
                <w:lang w:val="et-EE"/>
              </w:rPr>
              <w:t>0 €</w:t>
            </w:r>
          </w:p>
        </w:tc>
        <w:tc>
          <w:tcPr>
            <w:tcW w:w="1699" w:type="dxa"/>
            <w:shd w:val="clear" w:color="auto" w:fill="FFF2CC" w:themeFill="accent4" w:themeFillTint="33"/>
          </w:tcPr>
          <w:p w14:paraId="358A2C64" w14:textId="108C93F9" w:rsidR="1A2D70B6" w:rsidRDefault="1A2D70B6" w:rsidP="1A2D70B6">
            <w:pPr>
              <w:rPr>
                <w:lang w:val="et-EE"/>
              </w:rPr>
            </w:pPr>
          </w:p>
        </w:tc>
        <w:tc>
          <w:tcPr>
            <w:tcW w:w="1469" w:type="dxa"/>
          </w:tcPr>
          <w:p w14:paraId="6DEA2BA7" w14:textId="554DBB2C" w:rsidR="1A2D70B6" w:rsidRDefault="1A2D70B6" w:rsidP="1A2D70B6">
            <w:pPr>
              <w:rPr>
                <w:lang w:val="et-EE"/>
              </w:rPr>
            </w:pPr>
          </w:p>
        </w:tc>
        <w:tc>
          <w:tcPr>
            <w:tcW w:w="1469" w:type="dxa"/>
          </w:tcPr>
          <w:p w14:paraId="07014250" w14:textId="42605ECC" w:rsidR="1A2D70B6" w:rsidRDefault="1A2D70B6" w:rsidP="00396BFB">
            <w:pPr>
              <w:rPr>
                <w:lang w:val="et-EE"/>
              </w:rPr>
            </w:pPr>
          </w:p>
        </w:tc>
      </w:tr>
    </w:tbl>
    <w:p w14:paraId="4CDE415F" w14:textId="0D320CC6" w:rsidR="007D19E0" w:rsidRDefault="007D19E0" w:rsidP="00E60BC8">
      <w:pPr>
        <w:rPr>
          <w:lang w:val="et-EE"/>
        </w:rPr>
      </w:pPr>
    </w:p>
    <w:p w14:paraId="5420CAD7" w14:textId="77777777" w:rsidR="006329DC" w:rsidRDefault="006329DC" w:rsidP="00E60BC8">
      <w:pPr>
        <w:rPr>
          <w:lang w:val="et-EE"/>
        </w:rPr>
      </w:pPr>
    </w:p>
    <w:p w14:paraId="4CDE4160" w14:textId="77777777" w:rsidR="00E9518B" w:rsidRPr="00E9518B" w:rsidRDefault="00E9518B" w:rsidP="00E9518B">
      <w:pPr>
        <w:rPr>
          <w:b/>
          <w:lang w:val="et-EE"/>
        </w:rPr>
      </w:pPr>
      <w:r w:rsidRPr="00E9518B">
        <w:rPr>
          <w:b/>
          <w:lang w:val="et-EE"/>
        </w:rPr>
        <w:t>TAOTLEJA MEETMED RISKIDE ENNETAMISEKS VÕI NENDE MAANDAMISEKS</w:t>
      </w:r>
    </w:p>
    <w:p w14:paraId="4CDE4161" w14:textId="77777777" w:rsidR="00E9518B" w:rsidRDefault="00D128FB" w:rsidP="00D128FB">
      <w:pPr>
        <w:jc w:val="both"/>
        <w:rPr>
          <w:i/>
          <w:lang w:val="et-EE"/>
        </w:rPr>
      </w:pPr>
      <w:r>
        <w:rPr>
          <w:i/>
          <w:lang w:val="et-EE"/>
        </w:rPr>
        <w:t xml:space="preserve">Hinnata võimalikke riske, olukordi või sündmuseid, mis võivad takistada </w:t>
      </w:r>
      <w:r w:rsidRPr="00D128FB">
        <w:rPr>
          <w:i/>
          <w:lang w:val="et-EE"/>
        </w:rPr>
        <w:t>projekti eesmärgini jõudmist planeeritud aja, -ressursside ja -eelarvega.</w:t>
      </w:r>
    </w:p>
    <w:p w14:paraId="1552824D" w14:textId="77777777" w:rsidR="0032608A" w:rsidRDefault="0032608A" w:rsidP="00D128FB">
      <w:pPr>
        <w:jc w:val="both"/>
        <w:rPr>
          <w:i/>
          <w:lang w:val="et-EE"/>
        </w:rPr>
      </w:pPr>
    </w:p>
    <w:p w14:paraId="1E118276" w14:textId="400C06F3" w:rsidR="00351713" w:rsidRPr="00351713" w:rsidRDefault="00351713" w:rsidP="00351713">
      <w:pPr>
        <w:spacing w:before="100" w:beforeAutospacing="1" w:after="100" w:afterAutospacing="1"/>
        <w:rPr>
          <w:lang w:val="et-EE" w:eastAsia="et-EE"/>
        </w:rPr>
      </w:pPr>
      <w:r>
        <w:rPr>
          <w:b/>
          <w:bCs/>
          <w:lang w:val="et-EE" w:eastAsia="et-EE"/>
        </w:rPr>
        <w:t>T</w:t>
      </w:r>
      <w:r w:rsidRPr="00351713">
        <w:rPr>
          <w:b/>
          <w:bCs/>
          <w:lang w:val="et-EE" w:eastAsia="et-EE"/>
        </w:rPr>
        <w:t>aotleja meetmed riskide ennetamiseks või nende maandamiseks</w:t>
      </w:r>
      <w:r w:rsidRPr="00351713">
        <w:rPr>
          <w:lang w:val="et-EE" w:eastAsia="et-EE"/>
        </w:rPr>
        <w:t>:</w:t>
      </w:r>
    </w:p>
    <w:p w14:paraId="0D84D4E3" w14:textId="105FFDC9" w:rsidR="00CE38FB" w:rsidRDefault="00CE38FB" w:rsidP="00CE38FB">
      <w:pPr>
        <w:spacing w:before="100" w:beforeAutospacing="1" w:after="100" w:afterAutospacing="1"/>
        <w:rPr>
          <w:lang w:val="et-EE" w:eastAsia="et-EE"/>
        </w:rPr>
      </w:pPr>
      <w:r w:rsidRPr="00CE38FB">
        <w:rPr>
          <w:lang w:val="et-EE" w:eastAsia="et-EE"/>
        </w:rPr>
        <w:t>Oleme tuvastanud potentsiaalsed riskid, mis võivad projekti elluviimist mõjutada, ning välja töötanud meetmed nende ennetamiseks ja maandamiseks:</w:t>
      </w:r>
    </w:p>
    <w:p w14:paraId="5A640D4E" w14:textId="59CF1349" w:rsidR="00396BFB" w:rsidRPr="00AF312E" w:rsidRDefault="00AF312E" w:rsidP="00AF312E">
      <w:pPr>
        <w:pStyle w:val="ListParagraph"/>
        <w:numPr>
          <w:ilvl w:val="0"/>
          <w:numId w:val="22"/>
        </w:numPr>
        <w:spacing w:before="100" w:beforeAutospacing="1" w:after="100" w:afterAutospacing="1"/>
        <w:rPr>
          <w:lang w:val="et-EE" w:eastAsia="et-EE"/>
        </w:rPr>
      </w:pPr>
      <w:r w:rsidRPr="00AF312E">
        <w:rPr>
          <w:rStyle w:val="Strong"/>
          <w:color w:val="000000"/>
        </w:rPr>
        <w:t>Ilmastikuolud:</w:t>
      </w:r>
      <w:r w:rsidRPr="00AF312E">
        <w:rPr>
          <w:rStyle w:val="apple-converted-space"/>
          <w:color w:val="000000"/>
        </w:rPr>
        <w:t> </w:t>
      </w:r>
      <w:r w:rsidRPr="00AF312E">
        <w:rPr>
          <w:color w:val="000000"/>
        </w:rPr>
        <w:t>Kõik sündmused toimuvad õues</w:t>
      </w:r>
      <w:r w:rsidRPr="00AF312E">
        <w:rPr>
          <w:color w:val="000000"/>
        </w:rPr>
        <w:t xml:space="preserve">. </w:t>
      </w:r>
      <w:r w:rsidRPr="00AF312E">
        <w:rPr>
          <w:color w:val="000000"/>
        </w:rPr>
        <w:t>Riskide maandamiseks teeme</w:t>
      </w:r>
      <w:r w:rsidRPr="00AF312E">
        <w:rPr>
          <w:rStyle w:val="apple-converted-space"/>
          <w:color w:val="000000"/>
        </w:rPr>
        <w:t> </w:t>
      </w:r>
      <w:r w:rsidRPr="00AF312E">
        <w:rPr>
          <w:rStyle w:val="Strong"/>
          <w:b w:val="0"/>
          <w:bCs w:val="0"/>
          <w:color w:val="000000"/>
        </w:rPr>
        <w:t>eelnevalt sihipärast teavitustööd</w:t>
      </w:r>
      <w:r w:rsidRPr="00AF312E">
        <w:rPr>
          <w:b/>
          <w:bCs/>
          <w:color w:val="000000"/>
        </w:rPr>
        <w:t>,</w:t>
      </w:r>
      <w:r w:rsidRPr="00AF312E">
        <w:rPr>
          <w:color w:val="000000"/>
        </w:rPr>
        <w:t xml:space="preserve"> kus rõhutame osalejatele, et üritus toimub</w:t>
      </w:r>
      <w:r w:rsidRPr="00AF312E">
        <w:rPr>
          <w:rStyle w:val="apple-converted-space"/>
          <w:color w:val="000000"/>
        </w:rPr>
        <w:t> </w:t>
      </w:r>
      <w:r w:rsidRPr="00AF312E">
        <w:rPr>
          <w:rStyle w:val="Strong"/>
          <w:b w:val="0"/>
          <w:bCs w:val="0"/>
          <w:color w:val="000000"/>
        </w:rPr>
        <w:t>igal juhul välitingimustes</w:t>
      </w:r>
      <w:r w:rsidRPr="00AF312E">
        <w:rPr>
          <w:color w:val="000000"/>
        </w:rPr>
        <w:t>, olenemata ilmast. Osalejaid suunatakse kandma</w:t>
      </w:r>
      <w:r w:rsidRPr="00AF312E">
        <w:rPr>
          <w:rStyle w:val="apple-converted-space"/>
          <w:color w:val="000000"/>
        </w:rPr>
        <w:t> </w:t>
      </w:r>
      <w:r w:rsidRPr="00AF312E">
        <w:rPr>
          <w:rStyle w:val="Strong"/>
          <w:b w:val="0"/>
          <w:bCs w:val="0"/>
          <w:color w:val="000000"/>
        </w:rPr>
        <w:t>ilmastikule vastavaid, mugavaid ja määrduda võivaid riideid ja jalanõusid</w:t>
      </w:r>
      <w:r w:rsidRPr="00AF312E">
        <w:rPr>
          <w:b/>
          <w:bCs/>
          <w:color w:val="000000"/>
        </w:rPr>
        <w:t>.</w:t>
      </w:r>
      <w:r w:rsidRPr="00AF312E">
        <w:rPr>
          <w:color w:val="000000"/>
        </w:rPr>
        <w:t xml:space="preserve"> Tegevused kavandatakse nii, et need oleksid lühikesed, vaheldusrikkad ja liikumist soodustavad, mis aitab hoida osalejaid soojas ka jaheda või niiske ilma korral. Samuti valmistatakse ette lihtsad lahendused (nt varikatused tegevusjaamade kohale), kui see on tehniliselt võimalik.</w:t>
      </w:r>
    </w:p>
    <w:p w14:paraId="29A32544" w14:textId="7B080EE9" w:rsidR="00AF312E" w:rsidRDefault="00AF312E" w:rsidP="00AF312E">
      <w:pPr>
        <w:pStyle w:val="ListParagraph"/>
        <w:numPr>
          <w:ilvl w:val="0"/>
          <w:numId w:val="22"/>
        </w:numPr>
        <w:spacing w:before="100" w:beforeAutospacing="1" w:after="100" w:afterAutospacing="1"/>
      </w:pPr>
      <w:r>
        <w:rPr>
          <w:rStyle w:val="Strong"/>
        </w:rPr>
        <w:t>Madal osalus:</w:t>
      </w:r>
      <w:r>
        <w:rPr>
          <w:rStyle w:val="apple-converted-space"/>
        </w:rPr>
        <w:t> </w:t>
      </w:r>
      <w:r>
        <w:t>Riskiks võib olla oodatust väiksem huvi sündmuste vastu. Selle maandamiseks kavandame varajase ja sihitud teavitustöö kohalikes kanalites ning koostöös koolide ja noortekeskustega. Lisaks arvestame sündmustel paindlikkusega – kõik tegevused on avatud kogu perele ning piisavalt mängulised ja huvipakkuvad.</w:t>
      </w:r>
    </w:p>
    <w:p w14:paraId="72D96BCE" w14:textId="7F0EF3D9" w:rsidR="00AF312E" w:rsidRDefault="00AF312E" w:rsidP="00AF312E">
      <w:pPr>
        <w:pStyle w:val="ListParagraph"/>
        <w:numPr>
          <w:ilvl w:val="0"/>
          <w:numId w:val="22"/>
        </w:numPr>
        <w:spacing w:before="100" w:beforeAutospacing="1" w:after="100" w:afterAutospacing="1"/>
      </w:pPr>
      <w:r>
        <w:rPr>
          <w:rStyle w:val="Strong"/>
        </w:rPr>
        <w:t>Võtmeisikute haigestumine või puudumine:</w:t>
      </w:r>
      <w:r>
        <w:rPr>
          <w:rStyle w:val="apple-converted-space"/>
        </w:rPr>
        <w:t> </w:t>
      </w:r>
      <w:r>
        <w:t>Võimaliku juhendaja või korraldaja ootamatu puudumise korral on igale sündmusele planeeritud vähemalt kaks vastutavat kontaktisikut ning vajadusel kasutatakse asendajaid LHKK võrgustikust või partnerorganisatsioonidest (nt spordiliit, noorteorganisatsioonid).</w:t>
      </w:r>
    </w:p>
    <w:p w14:paraId="2C935C54" w14:textId="77777777" w:rsidR="00AF312E" w:rsidRDefault="00AF312E" w:rsidP="00AF312E">
      <w:pPr>
        <w:pStyle w:val="ListParagraph"/>
        <w:numPr>
          <w:ilvl w:val="0"/>
          <w:numId w:val="22"/>
        </w:numPr>
        <w:spacing w:before="100" w:beforeAutospacing="1" w:after="100" w:afterAutospacing="1"/>
      </w:pPr>
      <w:r>
        <w:rPr>
          <w:rStyle w:val="Strong"/>
        </w:rPr>
        <w:t>Partnerite ajakava muutused:</w:t>
      </w:r>
      <w:r>
        <w:rPr>
          <w:rStyle w:val="apple-converted-space"/>
        </w:rPr>
        <w:t> </w:t>
      </w:r>
      <w:r>
        <w:t>Koostööpartnerite ajakava või prioriteetide muutumine võib mõjutada nende osalust. Selle ennetamiseks tehakse partneritega varajane kokkulepe, millele järgneb selge tööjaotus ja pidev infovahetus.</w:t>
      </w:r>
    </w:p>
    <w:p w14:paraId="00BE4EFA" w14:textId="2C6B5472" w:rsidR="00AF312E" w:rsidRDefault="00AF312E" w:rsidP="00AF312E">
      <w:pPr>
        <w:pStyle w:val="ListParagraph"/>
        <w:numPr>
          <w:ilvl w:val="0"/>
          <w:numId w:val="22"/>
        </w:numPr>
        <w:spacing w:before="100" w:beforeAutospacing="1" w:after="100" w:afterAutospacing="1"/>
      </w:pPr>
      <w:r>
        <w:rPr>
          <w:rStyle w:val="Strong"/>
        </w:rPr>
        <w:t>Turvalisus ja vigastuste oht:</w:t>
      </w:r>
      <w:r>
        <w:rPr>
          <w:rStyle w:val="apple-converted-space"/>
        </w:rPr>
        <w:t> </w:t>
      </w:r>
      <w:r>
        <w:t xml:space="preserve">Füüsilise tegevusega seotud sündmustel arvestame osalejate vanust ja võimekust. Takistusradade ja mänguliste tegevuste puhul </w:t>
      </w:r>
      <w:r>
        <w:lastRenderedPageBreak/>
        <w:t>kasutatakse lihtsustatud ja ohutuid lahendusi. Kõik tegevusjaamad on varustatud juhendajatega ja vajadusel esmaabivahenditega.</w:t>
      </w:r>
    </w:p>
    <w:p w14:paraId="24C3F52D" w14:textId="77777777" w:rsidR="006329DC" w:rsidRDefault="006329DC" w:rsidP="00E60BC8">
      <w:pPr>
        <w:rPr>
          <w:lang w:val="et-EE"/>
        </w:rPr>
      </w:pPr>
    </w:p>
    <w:p w14:paraId="4CDE4163" w14:textId="77777777" w:rsidR="0080697D" w:rsidRPr="00AD7ACE" w:rsidRDefault="0080697D" w:rsidP="00E60BC8">
      <w:pPr>
        <w:rPr>
          <w:b/>
          <w:lang w:val="et-EE"/>
        </w:rPr>
      </w:pPr>
      <w:r w:rsidRPr="00AD7ACE">
        <w:rPr>
          <w:b/>
          <w:lang w:val="et-EE"/>
        </w:rPr>
        <w:t>TAOTLEJA KINNITUS</w:t>
      </w:r>
    </w:p>
    <w:p w14:paraId="4CDE4164" w14:textId="77777777" w:rsidR="0080697D" w:rsidRPr="00AD7ACE" w:rsidRDefault="0080697D" w:rsidP="002A033C">
      <w:pPr>
        <w:jc w:val="both"/>
        <w:rPr>
          <w:lang w:val="et-EE"/>
        </w:rPr>
      </w:pPr>
    </w:p>
    <w:p w14:paraId="4CDE4165" w14:textId="77777777" w:rsidR="0080697D" w:rsidRPr="00AD7ACE" w:rsidRDefault="0080697D" w:rsidP="002A033C">
      <w:pPr>
        <w:jc w:val="both"/>
        <w:rPr>
          <w:lang w:val="et-EE"/>
        </w:rPr>
      </w:pPr>
      <w:r w:rsidRPr="00AD7ACE">
        <w:rPr>
          <w:lang w:val="et-EE"/>
        </w:rPr>
        <w:t>Allkirjaga kinnitan järgnevat:</w:t>
      </w:r>
    </w:p>
    <w:p w14:paraId="4CDE4166" w14:textId="77777777" w:rsidR="00832767" w:rsidRDefault="00832767" w:rsidP="002A033C">
      <w:pPr>
        <w:pStyle w:val="ListParagraph"/>
        <w:numPr>
          <w:ilvl w:val="0"/>
          <w:numId w:val="1"/>
        </w:numPr>
        <w:jc w:val="both"/>
        <w:rPr>
          <w:lang w:val="et-EE"/>
        </w:rPr>
      </w:pPr>
      <w:r w:rsidRPr="00AD7ACE">
        <w:rPr>
          <w:lang w:val="et-EE"/>
        </w:rPr>
        <w:t>kõik käesolevas taotluses esitatud andmed on õiged ning esitatud dokumendid on kehtivad ning vajadusel võimaldan neid kontrollida;</w:t>
      </w:r>
    </w:p>
    <w:p w14:paraId="4CDE4167" w14:textId="77777777" w:rsidR="00D65FAE" w:rsidRDefault="00D65FAE" w:rsidP="002A033C">
      <w:pPr>
        <w:pStyle w:val="ListParagraph"/>
        <w:numPr>
          <w:ilvl w:val="0"/>
          <w:numId w:val="1"/>
        </w:numPr>
        <w:jc w:val="both"/>
        <w:rPr>
          <w:lang w:val="et-EE"/>
        </w:rPr>
      </w:pPr>
      <w:r w:rsidRPr="00AD7ACE">
        <w:rPr>
          <w:lang w:val="et-EE"/>
        </w:rPr>
        <w:t>taotleja ei ole raskustes olev ettevõtja Euroopa Komisjoni määruse (EL) nr 651/2014 artikli 2 punkti 18 tähenduses;</w:t>
      </w:r>
    </w:p>
    <w:p w14:paraId="4CDE4168" w14:textId="77777777" w:rsidR="00D65FAE" w:rsidRDefault="00D65FAE" w:rsidP="00D65FAE">
      <w:pPr>
        <w:pStyle w:val="ListParagraph"/>
        <w:numPr>
          <w:ilvl w:val="0"/>
          <w:numId w:val="1"/>
        </w:numPr>
        <w:jc w:val="both"/>
        <w:rPr>
          <w:lang w:val="et-EE"/>
        </w:rPr>
      </w:pPr>
      <w:r w:rsidRPr="00D65FAE">
        <w:rPr>
          <w:lang w:val="et-EE"/>
        </w:rPr>
        <w:t>taotlejal ei ole maksuvõlga riiklike ja kohalike maksude osas või see on ajatatud ning maksed on tasutud kokkulepitud ajakava järgi;</w:t>
      </w:r>
    </w:p>
    <w:p w14:paraId="4CDE4169" w14:textId="77777777" w:rsidR="00D65FAE" w:rsidRDefault="00D65FAE" w:rsidP="00D65FAE">
      <w:pPr>
        <w:pStyle w:val="ListParagraph"/>
        <w:numPr>
          <w:ilvl w:val="0"/>
          <w:numId w:val="1"/>
        </w:numPr>
        <w:jc w:val="both"/>
        <w:rPr>
          <w:lang w:val="et-EE"/>
        </w:rPr>
      </w:pPr>
      <w:r w:rsidRPr="00D65FAE">
        <w:rPr>
          <w:lang w:val="et-EE"/>
        </w:rPr>
        <w:t xml:space="preserve">kui taotleja on varem saanud toetust riigieelarvelistest vahenditest või Euroopa Liidu või muudest </w:t>
      </w:r>
      <w:proofErr w:type="spellStart"/>
      <w:r w:rsidRPr="00D65FAE">
        <w:rPr>
          <w:lang w:val="et-EE"/>
        </w:rPr>
        <w:t>välisvahenditest</w:t>
      </w:r>
      <w:proofErr w:type="spellEnd"/>
      <w:r w:rsidRPr="00D65FAE">
        <w:rPr>
          <w:lang w:val="et-EE"/>
        </w:rPr>
        <w:t>, mis on kuulunud tagasimaksmisele, on tagasimaksed tehtud tähtaegselt ja nõutud summas;</w:t>
      </w:r>
    </w:p>
    <w:p w14:paraId="4CDE416A" w14:textId="77777777" w:rsidR="00D65FAE" w:rsidRDefault="00D65FAE" w:rsidP="00D65FAE">
      <w:pPr>
        <w:pStyle w:val="ListParagraph"/>
        <w:numPr>
          <w:ilvl w:val="0"/>
          <w:numId w:val="1"/>
        </w:numPr>
        <w:jc w:val="both"/>
        <w:rPr>
          <w:lang w:val="et-EE"/>
        </w:rPr>
      </w:pPr>
      <w:r w:rsidRPr="00AD7ACE">
        <w:rPr>
          <w:lang w:val="et-EE"/>
        </w:rPr>
        <w:t>taotlejale ei ole esitatud seni täitmata korraldust Euroopa Komisjoni või Euroopa Kohtu poolt riigiabi tagasimaksmiseks;</w:t>
      </w:r>
    </w:p>
    <w:p w14:paraId="4CDE416B" w14:textId="77777777" w:rsidR="00D65FAE" w:rsidRDefault="00D65FAE" w:rsidP="00D65FAE">
      <w:pPr>
        <w:pStyle w:val="ListParagraph"/>
        <w:numPr>
          <w:ilvl w:val="0"/>
          <w:numId w:val="1"/>
        </w:numPr>
        <w:jc w:val="both"/>
        <w:rPr>
          <w:lang w:val="et-EE"/>
        </w:rPr>
      </w:pPr>
      <w:r w:rsidRPr="00D65FAE">
        <w:rPr>
          <w:lang w:val="et-EE"/>
        </w:rPr>
        <w:t>taotleja suhtes ei ole algatatud pankroti- või likvideerimismenetlust;</w:t>
      </w:r>
    </w:p>
    <w:p w14:paraId="4CDE416C" w14:textId="77777777" w:rsidR="00D65FAE" w:rsidRDefault="00D65FAE" w:rsidP="00D65FAE">
      <w:pPr>
        <w:pStyle w:val="ListParagraph"/>
        <w:numPr>
          <w:ilvl w:val="0"/>
          <w:numId w:val="1"/>
        </w:numPr>
        <w:jc w:val="both"/>
        <w:rPr>
          <w:lang w:val="et-EE"/>
        </w:rPr>
      </w:pPr>
      <w:r w:rsidRPr="00D65FAE">
        <w:rPr>
          <w:lang w:val="et-EE"/>
        </w:rPr>
        <w:t>taotlejal ei ole majandusaasta aruande esitamise võlga;</w:t>
      </w:r>
    </w:p>
    <w:p w14:paraId="4CDE416D" w14:textId="77777777" w:rsidR="00D65FAE" w:rsidRDefault="00D65FAE" w:rsidP="00D65FAE">
      <w:pPr>
        <w:pStyle w:val="ListParagraph"/>
        <w:numPr>
          <w:ilvl w:val="0"/>
          <w:numId w:val="1"/>
        </w:numPr>
        <w:jc w:val="both"/>
        <w:rPr>
          <w:lang w:val="et-EE"/>
        </w:rPr>
      </w:pPr>
      <w:r w:rsidRPr="00D65FAE">
        <w:rPr>
          <w:lang w:val="et-EE"/>
        </w:rPr>
        <w:t>taotlejal ei ole täitmata kohustusi Kaitseministeeriumi ees;</w:t>
      </w:r>
    </w:p>
    <w:p w14:paraId="4CDE416E" w14:textId="77777777" w:rsidR="00D65FAE" w:rsidRDefault="00D65FAE" w:rsidP="00D65FAE">
      <w:pPr>
        <w:pStyle w:val="ListParagraph"/>
        <w:numPr>
          <w:ilvl w:val="0"/>
          <w:numId w:val="1"/>
        </w:numPr>
        <w:jc w:val="both"/>
        <w:rPr>
          <w:lang w:val="et-EE"/>
        </w:rPr>
      </w:pPr>
      <w:r w:rsidRPr="00AD7ACE">
        <w:rPr>
          <w:lang w:val="et-EE"/>
        </w:rPr>
        <w:t>taotlejal on taotluses kavandatud vahendid projekti omafinantseeringu tagamiseks;</w:t>
      </w:r>
    </w:p>
    <w:p w14:paraId="4CDE416F" w14:textId="77777777" w:rsidR="00832767" w:rsidRPr="003E4EDA" w:rsidRDefault="00D65FAE" w:rsidP="00D65FAE">
      <w:pPr>
        <w:pStyle w:val="ListParagraph"/>
        <w:numPr>
          <w:ilvl w:val="0"/>
          <w:numId w:val="1"/>
        </w:numPr>
        <w:jc w:val="both"/>
        <w:rPr>
          <w:lang w:val="et-EE"/>
        </w:rPr>
      </w:pPr>
      <w:r w:rsidRPr="00D65FAE">
        <w:rPr>
          <w:lang w:val="et-EE"/>
        </w:rPr>
        <w:t>taotleja esindajaks ei ole isik, keda on karistatud majandusalase, ametialase, varavastase või avaliku usalduse vastase süüteo eest ja tema karistusandmed ei ole karistusregistrist kustutatud.</w:t>
      </w:r>
    </w:p>
    <w:p w14:paraId="4CDE4170" w14:textId="77777777" w:rsidR="008E52BF" w:rsidRDefault="008E52BF" w:rsidP="00E60BC8">
      <w:pPr>
        <w:rPr>
          <w:lang w:val="et-EE"/>
        </w:rPr>
      </w:pPr>
    </w:p>
    <w:tbl>
      <w:tblPr>
        <w:tblStyle w:val="TableGrid"/>
        <w:tblW w:w="0" w:type="auto"/>
        <w:tblLook w:val="04A0" w:firstRow="1" w:lastRow="0" w:firstColumn="1" w:lastColumn="0" w:noHBand="0" w:noVBand="1"/>
      </w:tblPr>
      <w:tblGrid>
        <w:gridCol w:w="4531"/>
        <w:gridCol w:w="4531"/>
      </w:tblGrid>
      <w:tr w:rsidR="008E52BF" w:rsidRPr="000E69EE" w14:paraId="4CDE4173" w14:textId="77777777" w:rsidTr="008E52BF">
        <w:tc>
          <w:tcPr>
            <w:tcW w:w="4531" w:type="dxa"/>
          </w:tcPr>
          <w:p w14:paraId="4CDE4171" w14:textId="77777777" w:rsidR="008E52BF" w:rsidRPr="00AD7ACE" w:rsidRDefault="008E52BF" w:rsidP="00E9518B">
            <w:pPr>
              <w:rPr>
                <w:b/>
                <w:lang w:val="et-EE"/>
              </w:rPr>
            </w:pPr>
            <w:r w:rsidRPr="00AD7ACE">
              <w:rPr>
                <w:b/>
                <w:lang w:val="et-EE"/>
              </w:rPr>
              <w:t xml:space="preserve">Allkirjaõigusliku </w:t>
            </w:r>
            <w:proofErr w:type="spellStart"/>
            <w:r w:rsidR="00E9518B">
              <w:rPr>
                <w:b/>
                <w:lang w:val="et-EE"/>
              </w:rPr>
              <w:t>esindja</w:t>
            </w:r>
            <w:proofErr w:type="spellEnd"/>
            <w:r w:rsidRPr="00AD7ACE">
              <w:rPr>
                <w:b/>
                <w:lang w:val="et-EE"/>
              </w:rPr>
              <w:t xml:space="preserve"> ees- ja perenimi</w:t>
            </w:r>
          </w:p>
        </w:tc>
        <w:tc>
          <w:tcPr>
            <w:tcW w:w="4531" w:type="dxa"/>
          </w:tcPr>
          <w:p w14:paraId="4CDE4172" w14:textId="68EA506D" w:rsidR="008E52BF" w:rsidRPr="00AD7ACE" w:rsidRDefault="003B3A5F" w:rsidP="00E60BC8">
            <w:pPr>
              <w:rPr>
                <w:lang w:val="et-EE"/>
              </w:rPr>
            </w:pPr>
            <w:r>
              <w:rPr>
                <w:lang w:val="et-EE"/>
              </w:rPr>
              <w:t>Alo Lõoke</w:t>
            </w:r>
          </w:p>
        </w:tc>
      </w:tr>
      <w:tr w:rsidR="00E9518B" w:rsidRPr="00AD7ACE" w14:paraId="4CDE4176" w14:textId="77777777" w:rsidTr="008E52BF">
        <w:tc>
          <w:tcPr>
            <w:tcW w:w="4531" w:type="dxa"/>
          </w:tcPr>
          <w:p w14:paraId="4CDE4174" w14:textId="77777777" w:rsidR="00E9518B" w:rsidRPr="003B3A5F" w:rsidRDefault="00E9518B" w:rsidP="00E60BC8">
            <w:pPr>
              <w:rPr>
                <w:b/>
                <w:lang w:val="et-EE"/>
              </w:rPr>
            </w:pPr>
            <w:r w:rsidRPr="3F02ED17">
              <w:rPr>
                <w:b/>
                <w:lang w:val="et-EE"/>
              </w:rPr>
              <w:t>Isikukood</w:t>
            </w:r>
          </w:p>
        </w:tc>
        <w:tc>
          <w:tcPr>
            <w:tcW w:w="4531" w:type="dxa"/>
          </w:tcPr>
          <w:p w14:paraId="4CDE4175" w14:textId="164D5056" w:rsidR="00E9518B" w:rsidRPr="00AD7ACE" w:rsidRDefault="5E64743F" w:rsidP="00E60BC8">
            <w:pPr>
              <w:rPr>
                <w:color w:val="000000" w:themeColor="text1"/>
                <w:lang w:val="et-EE"/>
              </w:rPr>
            </w:pPr>
            <w:r w:rsidRPr="5AEBCA6B">
              <w:rPr>
                <w:color w:val="000000" w:themeColor="text1"/>
                <w:lang w:val="et-EE"/>
              </w:rPr>
              <w:t>38406012770</w:t>
            </w:r>
          </w:p>
        </w:tc>
      </w:tr>
      <w:tr w:rsidR="00E9518B" w:rsidRPr="00AD7ACE" w14:paraId="4CDE4179" w14:textId="77777777" w:rsidTr="008E52BF">
        <w:tc>
          <w:tcPr>
            <w:tcW w:w="4531" w:type="dxa"/>
          </w:tcPr>
          <w:p w14:paraId="4CDE4177" w14:textId="77777777" w:rsidR="00E9518B" w:rsidRPr="003B3A5F" w:rsidRDefault="00E9518B" w:rsidP="00E60BC8">
            <w:pPr>
              <w:rPr>
                <w:b/>
                <w:lang w:val="et-EE"/>
              </w:rPr>
            </w:pPr>
            <w:r w:rsidRPr="3F02ED17">
              <w:rPr>
                <w:b/>
                <w:lang w:val="et-EE"/>
              </w:rPr>
              <w:t>Ametikoht</w:t>
            </w:r>
          </w:p>
        </w:tc>
        <w:tc>
          <w:tcPr>
            <w:tcW w:w="4531" w:type="dxa"/>
          </w:tcPr>
          <w:p w14:paraId="4CDE4178" w14:textId="2BF2FA0F" w:rsidR="00E9518B" w:rsidRPr="00AD7ACE" w:rsidRDefault="003B3A5F" w:rsidP="00E60BC8">
            <w:pPr>
              <w:rPr>
                <w:lang w:val="et-EE"/>
              </w:rPr>
            </w:pPr>
            <w:r>
              <w:rPr>
                <w:lang w:val="et-EE"/>
              </w:rPr>
              <w:t>Juhatuse liige</w:t>
            </w:r>
          </w:p>
        </w:tc>
      </w:tr>
      <w:tr w:rsidR="008E52BF" w:rsidRPr="00AD7ACE" w14:paraId="4CDE417C" w14:textId="77777777" w:rsidTr="008E52BF">
        <w:tc>
          <w:tcPr>
            <w:tcW w:w="4531" w:type="dxa"/>
          </w:tcPr>
          <w:p w14:paraId="4CDE417A" w14:textId="77777777" w:rsidR="008E52BF" w:rsidRPr="003B3A5F" w:rsidRDefault="008E52BF" w:rsidP="00E60BC8">
            <w:pPr>
              <w:rPr>
                <w:b/>
                <w:lang w:val="et-EE"/>
              </w:rPr>
            </w:pPr>
            <w:r w:rsidRPr="3F02ED17">
              <w:rPr>
                <w:b/>
                <w:lang w:val="et-EE"/>
              </w:rPr>
              <w:t>Allkiri</w:t>
            </w:r>
          </w:p>
        </w:tc>
        <w:tc>
          <w:tcPr>
            <w:tcW w:w="4531" w:type="dxa"/>
          </w:tcPr>
          <w:p w14:paraId="4CDE417B" w14:textId="26D84321" w:rsidR="008E52BF" w:rsidRPr="00AD7ACE" w:rsidRDefault="5EE136E6" w:rsidP="00E60BC8">
            <w:pPr>
              <w:rPr>
                <w:i/>
                <w:lang w:val="et-EE"/>
              </w:rPr>
            </w:pPr>
            <w:r w:rsidRPr="3F02ED17">
              <w:rPr>
                <w:i/>
                <w:iCs/>
                <w:lang w:val="et-EE"/>
              </w:rPr>
              <w:t>Allkirjastatud digitaalselt</w:t>
            </w:r>
          </w:p>
        </w:tc>
      </w:tr>
      <w:tr w:rsidR="008E52BF" w:rsidRPr="00AD7ACE" w14:paraId="4CDE417F" w14:textId="77777777" w:rsidTr="008E52BF">
        <w:tc>
          <w:tcPr>
            <w:tcW w:w="4531" w:type="dxa"/>
          </w:tcPr>
          <w:p w14:paraId="4CDE417D" w14:textId="77777777" w:rsidR="008E52BF" w:rsidRPr="003B3A5F" w:rsidRDefault="008E52BF" w:rsidP="00E60BC8">
            <w:pPr>
              <w:rPr>
                <w:b/>
                <w:lang w:val="et-EE"/>
              </w:rPr>
            </w:pPr>
            <w:r w:rsidRPr="3F02ED17">
              <w:rPr>
                <w:b/>
                <w:lang w:val="et-EE"/>
              </w:rPr>
              <w:t>Kuupäev</w:t>
            </w:r>
          </w:p>
        </w:tc>
        <w:tc>
          <w:tcPr>
            <w:tcW w:w="4531" w:type="dxa"/>
          </w:tcPr>
          <w:p w14:paraId="4CDE417E" w14:textId="7D7FFAC6" w:rsidR="008E52BF" w:rsidRPr="00AD7ACE" w:rsidRDefault="00396BFB" w:rsidP="00E60BC8">
            <w:pPr>
              <w:rPr>
                <w:lang w:val="et-EE"/>
              </w:rPr>
            </w:pPr>
            <w:r>
              <w:rPr>
                <w:lang w:val="et-EE"/>
              </w:rPr>
              <w:t>31</w:t>
            </w:r>
            <w:r w:rsidR="007A184F">
              <w:rPr>
                <w:lang w:val="et-EE"/>
              </w:rPr>
              <w:t>.</w:t>
            </w:r>
            <w:r>
              <w:rPr>
                <w:lang w:val="et-EE"/>
              </w:rPr>
              <w:t>03</w:t>
            </w:r>
            <w:r w:rsidR="007A184F">
              <w:rPr>
                <w:lang w:val="et-EE"/>
              </w:rPr>
              <w:t>.202</w:t>
            </w:r>
            <w:r>
              <w:rPr>
                <w:lang w:val="et-EE"/>
              </w:rPr>
              <w:t>5</w:t>
            </w:r>
          </w:p>
        </w:tc>
      </w:tr>
    </w:tbl>
    <w:p w14:paraId="4CDE4180" w14:textId="77777777" w:rsidR="008E52BF" w:rsidRDefault="008E52BF" w:rsidP="00D128FB">
      <w:pPr>
        <w:rPr>
          <w:lang w:val="et-EE"/>
        </w:rPr>
      </w:pPr>
    </w:p>
    <w:p w14:paraId="4FF8C35B" w14:textId="77777777" w:rsidR="00DB6A53" w:rsidRPr="00AD7ACE" w:rsidRDefault="00DB6A53" w:rsidP="00D128FB">
      <w:pPr>
        <w:rPr>
          <w:lang w:val="et-EE"/>
        </w:rPr>
      </w:pPr>
    </w:p>
    <w:sectPr w:rsidR="00DB6A53" w:rsidRPr="00AD7ACE" w:rsidSect="00D128FB">
      <w:footerReference w:type="default" r:id="rId16"/>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3B218" w14:textId="77777777" w:rsidR="00692D2B" w:rsidRDefault="00692D2B" w:rsidP="007D19E0">
      <w:r>
        <w:separator/>
      </w:r>
    </w:p>
  </w:endnote>
  <w:endnote w:type="continuationSeparator" w:id="0">
    <w:p w14:paraId="33AA9320" w14:textId="77777777" w:rsidR="00692D2B" w:rsidRDefault="00692D2B" w:rsidP="007D19E0">
      <w:r>
        <w:continuationSeparator/>
      </w:r>
    </w:p>
  </w:endnote>
  <w:endnote w:type="continuationNotice" w:id="1">
    <w:p w14:paraId="3A1872CF" w14:textId="77777777" w:rsidR="00692D2B" w:rsidRDefault="00692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702951"/>
      <w:docPartObj>
        <w:docPartGallery w:val="Page Numbers (Bottom of Page)"/>
        <w:docPartUnique/>
      </w:docPartObj>
    </w:sdtPr>
    <w:sdtContent>
      <w:sdt>
        <w:sdtPr>
          <w:id w:val="-1769616900"/>
          <w:docPartObj>
            <w:docPartGallery w:val="Page Numbers (Top of Page)"/>
            <w:docPartUnique/>
          </w:docPartObj>
        </w:sdtPr>
        <w:sdtContent>
          <w:p w14:paraId="4CDE4185" w14:textId="64CD4A83" w:rsidR="007D19E0" w:rsidRPr="007D19E0" w:rsidRDefault="007D19E0">
            <w:pPr>
              <w:pStyle w:val="Footer"/>
              <w:jc w:val="right"/>
            </w:pPr>
            <w:r w:rsidRPr="007D19E0">
              <w:rPr>
                <w:bCs/>
              </w:rPr>
              <w:fldChar w:fldCharType="begin"/>
            </w:r>
            <w:r w:rsidRPr="007D19E0">
              <w:rPr>
                <w:bCs/>
              </w:rPr>
              <w:instrText xml:space="preserve"> PAGE </w:instrText>
            </w:r>
            <w:r w:rsidRPr="007D19E0">
              <w:rPr>
                <w:bCs/>
              </w:rPr>
              <w:fldChar w:fldCharType="separate"/>
            </w:r>
            <w:r w:rsidR="006329DC">
              <w:rPr>
                <w:bCs/>
                <w:noProof/>
              </w:rPr>
              <w:t>1</w:t>
            </w:r>
            <w:r w:rsidRPr="007D19E0">
              <w:rPr>
                <w:bCs/>
              </w:rPr>
              <w:fldChar w:fldCharType="end"/>
            </w:r>
            <w:r w:rsidRPr="007D19E0">
              <w:t xml:space="preserve"> / </w:t>
            </w:r>
            <w:r w:rsidRPr="007D19E0">
              <w:rPr>
                <w:bCs/>
              </w:rPr>
              <w:fldChar w:fldCharType="begin"/>
            </w:r>
            <w:r w:rsidRPr="007D19E0">
              <w:rPr>
                <w:bCs/>
              </w:rPr>
              <w:instrText xml:space="preserve"> NUMPAGES  </w:instrText>
            </w:r>
            <w:r w:rsidRPr="007D19E0">
              <w:rPr>
                <w:bCs/>
              </w:rPr>
              <w:fldChar w:fldCharType="separate"/>
            </w:r>
            <w:r w:rsidR="006329DC">
              <w:rPr>
                <w:bCs/>
                <w:noProof/>
              </w:rPr>
              <w:t>5</w:t>
            </w:r>
            <w:r w:rsidRPr="007D19E0">
              <w:rPr>
                <w:bCs/>
              </w:rPr>
              <w:fldChar w:fldCharType="end"/>
            </w:r>
          </w:p>
        </w:sdtContent>
      </w:sdt>
    </w:sdtContent>
  </w:sdt>
  <w:p w14:paraId="4CDE4186" w14:textId="77777777" w:rsidR="007D19E0" w:rsidRPr="007D19E0" w:rsidRDefault="007D1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EEED" w14:textId="77777777" w:rsidR="00692D2B" w:rsidRDefault="00692D2B" w:rsidP="007D19E0">
      <w:r>
        <w:separator/>
      </w:r>
    </w:p>
  </w:footnote>
  <w:footnote w:type="continuationSeparator" w:id="0">
    <w:p w14:paraId="36A167A4" w14:textId="77777777" w:rsidR="00692D2B" w:rsidRDefault="00692D2B" w:rsidP="007D19E0">
      <w:r>
        <w:continuationSeparator/>
      </w:r>
    </w:p>
  </w:footnote>
  <w:footnote w:type="continuationNotice" w:id="1">
    <w:p w14:paraId="6A3E4E59" w14:textId="77777777" w:rsidR="00692D2B" w:rsidRDefault="00692D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C74"/>
    <w:multiLevelType w:val="multilevel"/>
    <w:tmpl w:val="8CF2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744BE"/>
    <w:multiLevelType w:val="multilevel"/>
    <w:tmpl w:val="D860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B16E1"/>
    <w:multiLevelType w:val="hybridMultilevel"/>
    <w:tmpl w:val="072807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744447B"/>
    <w:multiLevelType w:val="multilevel"/>
    <w:tmpl w:val="E30E1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D93575"/>
    <w:multiLevelType w:val="multilevel"/>
    <w:tmpl w:val="EF96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87F50"/>
    <w:multiLevelType w:val="multilevel"/>
    <w:tmpl w:val="F7A0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F2901"/>
    <w:multiLevelType w:val="multilevel"/>
    <w:tmpl w:val="7946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F33B9"/>
    <w:multiLevelType w:val="multilevel"/>
    <w:tmpl w:val="0972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57558A4"/>
    <w:multiLevelType w:val="multilevel"/>
    <w:tmpl w:val="BA9C64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AA1838"/>
    <w:multiLevelType w:val="multilevel"/>
    <w:tmpl w:val="C430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FD02CB"/>
    <w:multiLevelType w:val="multilevel"/>
    <w:tmpl w:val="97D8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2B1A2D"/>
    <w:multiLevelType w:val="multilevel"/>
    <w:tmpl w:val="DAF8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32B72"/>
    <w:multiLevelType w:val="multilevel"/>
    <w:tmpl w:val="FD8E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086494"/>
    <w:multiLevelType w:val="hybridMultilevel"/>
    <w:tmpl w:val="BCE2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26CE3"/>
    <w:multiLevelType w:val="hybridMultilevel"/>
    <w:tmpl w:val="EC1A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A576F"/>
    <w:multiLevelType w:val="multilevel"/>
    <w:tmpl w:val="EC1C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FF3525"/>
    <w:multiLevelType w:val="multilevel"/>
    <w:tmpl w:val="3618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5E42C0"/>
    <w:multiLevelType w:val="hybridMultilevel"/>
    <w:tmpl w:val="FBD6034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0" w15:restartNumberingAfterBreak="0">
    <w:nsid w:val="745F3BC9"/>
    <w:multiLevelType w:val="multilevel"/>
    <w:tmpl w:val="BE6E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513528"/>
    <w:multiLevelType w:val="hybridMultilevel"/>
    <w:tmpl w:val="FBA233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71336359">
    <w:abstractNumId w:val="9"/>
  </w:num>
  <w:num w:numId="2" w16cid:durableId="1869487058">
    <w:abstractNumId w:val="8"/>
  </w:num>
  <w:num w:numId="3" w16cid:durableId="1843664210">
    <w:abstractNumId w:val="2"/>
  </w:num>
  <w:num w:numId="4" w16cid:durableId="506753919">
    <w:abstractNumId w:val="0"/>
  </w:num>
  <w:num w:numId="5" w16cid:durableId="1978994237">
    <w:abstractNumId w:val="7"/>
  </w:num>
  <w:num w:numId="6" w16cid:durableId="1926760350">
    <w:abstractNumId w:val="14"/>
  </w:num>
  <w:num w:numId="7" w16cid:durableId="1391686473">
    <w:abstractNumId w:val="17"/>
  </w:num>
  <w:num w:numId="8" w16cid:durableId="1093745161">
    <w:abstractNumId w:val="10"/>
  </w:num>
  <w:num w:numId="9" w16cid:durableId="1157570458">
    <w:abstractNumId w:val="3"/>
  </w:num>
  <w:num w:numId="10" w16cid:durableId="301618832">
    <w:abstractNumId w:val="13"/>
  </w:num>
  <w:num w:numId="11" w16cid:durableId="93793869">
    <w:abstractNumId w:val="21"/>
  </w:num>
  <w:num w:numId="12" w16cid:durableId="644360518">
    <w:abstractNumId w:val="12"/>
  </w:num>
  <w:num w:numId="13" w16cid:durableId="510098839">
    <w:abstractNumId w:val="15"/>
  </w:num>
  <w:num w:numId="14" w16cid:durableId="1812558983">
    <w:abstractNumId w:val="18"/>
  </w:num>
  <w:num w:numId="15" w16cid:durableId="640353230">
    <w:abstractNumId w:val="1"/>
  </w:num>
  <w:num w:numId="16" w16cid:durableId="451752523">
    <w:abstractNumId w:val="20"/>
  </w:num>
  <w:num w:numId="17" w16cid:durableId="1835679383">
    <w:abstractNumId w:val="4"/>
  </w:num>
  <w:num w:numId="18" w16cid:durableId="1852991035">
    <w:abstractNumId w:val="11"/>
  </w:num>
  <w:num w:numId="19" w16cid:durableId="1571427982">
    <w:abstractNumId w:val="19"/>
  </w:num>
  <w:num w:numId="20" w16cid:durableId="751200116">
    <w:abstractNumId w:val="5"/>
  </w:num>
  <w:num w:numId="21" w16cid:durableId="1925721267">
    <w:abstractNumId w:val="6"/>
  </w:num>
  <w:num w:numId="22" w16cid:durableId="1905386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02E6E"/>
    <w:rsid w:val="00003870"/>
    <w:rsid w:val="000043D5"/>
    <w:rsid w:val="00004EFC"/>
    <w:rsid w:val="0000651C"/>
    <w:rsid w:val="00014005"/>
    <w:rsid w:val="00014D29"/>
    <w:rsid w:val="0001625A"/>
    <w:rsid w:val="00017A9B"/>
    <w:rsid w:val="0001DBB9"/>
    <w:rsid w:val="00020430"/>
    <w:rsid w:val="00022A18"/>
    <w:rsid w:val="00031DEE"/>
    <w:rsid w:val="000325E5"/>
    <w:rsid w:val="000359BF"/>
    <w:rsid w:val="00036CFE"/>
    <w:rsid w:val="00044A7A"/>
    <w:rsid w:val="00050AED"/>
    <w:rsid w:val="000518EA"/>
    <w:rsid w:val="00055C7B"/>
    <w:rsid w:val="00056D6A"/>
    <w:rsid w:val="00060386"/>
    <w:rsid w:val="000625E5"/>
    <w:rsid w:val="0006352E"/>
    <w:rsid w:val="000635C0"/>
    <w:rsid w:val="000660B9"/>
    <w:rsid w:val="00070876"/>
    <w:rsid w:val="00070F93"/>
    <w:rsid w:val="00071961"/>
    <w:rsid w:val="000754B9"/>
    <w:rsid w:val="000864F4"/>
    <w:rsid w:val="00087CAC"/>
    <w:rsid w:val="00090021"/>
    <w:rsid w:val="00090C65"/>
    <w:rsid w:val="0009503B"/>
    <w:rsid w:val="00097E36"/>
    <w:rsid w:val="000A0870"/>
    <w:rsid w:val="000A12B1"/>
    <w:rsid w:val="000A2015"/>
    <w:rsid w:val="000A3D42"/>
    <w:rsid w:val="000A75A8"/>
    <w:rsid w:val="000B4D83"/>
    <w:rsid w:val="000B4DEC"/>
    <w:rsid w:val="000B5EA2"/>
    <w:rsid w:val="000B75D9"/>
    <w:rsid w:val="000B7C08"/>
    <w:rsid w:val="000C03CB"/>
    <w:rsid w:val="000C5980"/>
    <w:rsid w:val="000D068A"/>
    <w:rsid w:val="000D071E"/>
    <w:rsid w:val="000D0898"/>
    <w:rsid w:val="000E109F"/>
    <w:rsid w:val="000E1755"/>
    <w:rsid w:val="000E69EE"/>
    <w:rsid w:val="000E7D8A"/>
    <w:rsid w:val="000F1F99"/>
    <w:rsid w:val="000F447F"/>
    <w:rsid w:val="000F5226"/>
    <w:rsid w:val="00102CF9"/>
    <w:rsid w:val="0010321A"/>
    <w:rsid w:val="0010428E"/>
    <w:rsid w:val="00104716"/>
    <w:rsid w:val="00111316"/>
    <w:rsid w:val="0011298E"/>
    <w:rsid w:val="0011527F"/>
    <w:rsid w:val="00125A89"/>
    <w:rsid w:val="00127BF0"/>
    <w:rsid w:val="00132A1F"/>
    <w:rsid w:val="00136CD9"/>
    <w:rsid w:val="001420C0"/>
    <w:rsid w:val="00151C20"/>
    <w:rsid w:val="001526F4"/>
    <w:rsid w:val="00161DD0"/>
    <w:rsid w:val="00167A85"/>
    <w:rsid w:val="0017079A"/>
    <w:rsid w:val="00173321"/>
    <w:rsid w:val="001746A5"/>
    <w:rsid w:val="00175BC5"/>
    <w:rsid w:val="00181079"/>
    <w:rsid w:val="00182458"/>
    <w:rsid w:val="00183984"/>
    <w:rsid w:val="00185883"/>
    <w:rsid w:val="0018684E"/>
    <w:rsid w:val="00194EF2"/>
    <w:rsid w:val="001A2B5D"/>
    <w:rsid w:val="001A4EE4"/>
    <w:rsid w:val="001A769E"/>
    <w:rsid w:val="001B09E6"/>
    <w:rsid w:val="001B1FF7"/>
    <w:rsid w:val="001B3FE8"/>
    <w:rsid w:val="001B5403"/>
    <w:rsid w:val="001B6E68"/>
    <w:rsid w:val="001B764B"/>
    <w:rsid w:val="001C3EDB"/>
    <w:rsid w:val="001C4039"/>
    <w:rsid w:val="001C5EE0"/>
    <w:rsid w:val="001D00ED"/>
    <w:rsid w:val="001D0574"/>
    <w:rsid w:val="001D0920"/>
    <w:rsid w:val="001D5CA0"/>
    <w:rsid w:val="001E34F1"/>
    <w:rsid w:val="001E4872"/>
    <w:rsid w:val="001E5EC8"/>
    <w:rsid w:val="001E6C56"/>
    <w:rsid w:val="001E7EDC"/>
    <w:rsid w:val="001F0526"/>
    <w:rsid w:val="001F27AD"/>
    <w:rsid w:val="001F7BCF"/>
    <w:rsid w:val="001F7FE1"/>
    <w:rsid w:val="002028C8"/>
    <w:rsid w:val="0020291E"/>
    <w:rsid w:val="00202A7E"/>
    <w:rsid w:val="00213645"/>
    <w:rsid w:val="0021400A"/>
    <w:rsid w:val="00214C86"/>
    <w:rsid w:val="002158F4"/>
    <w:rsid w:val="00215D39"/>
    <w:rsid w:val="00216242"/>
    <w:rsid w:val="0021743A"/>
    <w:rsid w:val="00217476"/>
    <w:rsid w:val="002234C1"/>
    <w:rsid w:val="00225925"/>
    <w:rsid w:val="002303D2"/>
    <w:rsid w:val="00230FA7"/>
    <w:rsid w:val="00232EC5"/>
    <w:rsid w:val="00234C83"/>
    <w:rsid w:val="002409FD"/>
    <w:rsid w:val="002449E9"/>
    <w:rsid w:val="002458EC"/>
    <w:rsid w:val="00255BAF"/>
    <w:rsid w:val="00257133"/>
    <w:rsid w:val="00261D87"/>
    <w:rsid w:val="00263D45"/>
    <w:rsid w:val="00271124"/>
    <w:rsid w:val="00272FBA"/>
    <w:rsid w:val="00275C68"/>
    <w:rsid w:val="002768FF"/>
    <w:rsid w:val="00287BF8"/>
    <w:rsid w:val="00290081"/>
    <w:rsid w:val="00291DF1"/>
    <w:rsid w:val="0029367D"/>
    <w:rsid w:val="00293E7E"/>
    <w:rsid w:val="00294074"/>
    <w:rsid w:val="002A033C"/>
    <w:rsid w:val="002A2456"/>
    <w:rsid w:val="002A6E40"/>
    <w:rsid w:val="002B25D0"/>
    <w:rsid w:val="002B7758"/>
    <w:rsid w:val="002C1A70"/>
    <w:rsid w:val="002C360F"/>
    <w:rsid w:val="002D5CC2"/>
    <w:rsid w:val="002D6FEA"/>
    <w:rsid w:val="002E4F18"/>
    <w:rsid w:val="002E7E70"/>
    <w:rsid w:val="002F39A2"/>
    <w:rsid w:val="002F5EE8"/>
    <w:rsid w:val="002F7D5D"/>
    <w:rsid w:val="00300886"/>
    <w:rsid w:val="00302A62"/>
    <w:rsid w:val="00306ACE"/>
    <w:rsid w:val="003173B0"/>
    <w:rsid w:val="003210B0"/>
    <w:rsid w:val="003223C3"/>
    <w:rsid w:val="00322A88"/>
    <w:rsid w:val="00325999"/>
    <w:rsid w:val="0032608A"/>
    <w:rsid w:val="00331600"/>
    <w:rsid w:val="00335CF0"/>
    <w:rsid w:val="00336773"/>
    <w:rsid w:val="00345AE7"/>
    <w:rsid w:val="00350CDA"/>
    <w:rsid w:val="00351429"/>
    <w:rsid w:val="00351713"/>
    <w:rsid w:val="00351BE8"/>
    <w:rsid w:val="00357046"/>
    <w:rsid w:val="00360E07"/>
    <w:rsid w:val="003629EA"/>
    <w:rsid w:val="00363C04"/>
    <w:rsid w:val="003658F9"/>
    <w:rsid w:val="00365D63"/>
    <w:rsid w:val="00367840"/>
    <w:rsid w:val="00373E8D"/>
    <w:rsid w:val="00374CFA"/>
    <w:rsid w:val="00377C7F"/>
    <w:rsid w:val="0038240B"/>
    <w:rsid w:val="0038258C"/>
    <w:rsid w:val="00386974"/>
    <w:rsid w:val="00386C82"/>
    <w:rsid w:val="003901E2"/>
    <w:rsid w:val="0039206C"/>
    <w:rsid w:val="00394942"/>
    <w:rsid w:val="00394B0C"/>
    <w:rsid w:val="0039611E"/>
    <w:rsid w:val="00396BFB"/>
    <w:rsid w:val="003A11D4"/>
    <w:rsid w:val="003A1399"/>
    <w:rsid w:val="003A21AC"/>
    <w:rsid w:val="003A442A"/>
    <w:rsid w:val="003A76CF"/>
    <w:rsid w:val="003B0D04"/>
    <w:rsid w:val="003B3514"/>
    <w:rsid w:val="003B3A5F"/>
    <w:rsid w:val="003B4CE5"/>
    <w:rsid w:val="003B4FBD"/>
    <w:rsid w:val="003B6FF0"/>
    <w:rsid w:val="003C09FA"/>
    <w:rsid w:val="003C437D"/>
    <w:rsid w:val="003D50C5"/>
    <w:rsid w:val="003D6F21"/>
    <w:rsid w:val="003E1753"/>
    <w:rsid w:val="003E1C77"/>
    <w:rsid w:val="003E2460"/>
    <w:rsid w:val="003E455A"/>
    <w:rsid w:val="003E48FF"/>
    <w:rsid w:val="003E4EDA"/>
    <w:rsid w:val="003E6E13"/>
    <w:rsid w:val="003F28F8"/>
    <w:rsid w:val="003F3077"/>
    <w:rsid w:val="003F3501"/>
    <w:rsid w:val="003F7D61"/>
    <w:rsid w:val="003F7F3D"/>
    <w:rsid w:val="00402A9D"/>
    <w:rsid w:val="004065FD"/>
    <w:rsid w:val="00411AFB"/>
    <w:rsid w:val="004152CC"/>
    <w:rsid w:val="0041630B"/>
    <w:rsid w:val="00421A59"/>
    <w:rsid w:val="00432576"/>
    <w:rsid w:val="0043649A"/>
    <w:rsid w:val="0044270D"/>
    <w:rsid w:val="00446C50"/>
    <w:rsid w:val="00447787"/>
    <w:rsid w:val="00450389"/>
    <w:rsid w:val="00456298"/>
    <w:rsid w:val="0045735A"/>
    <w:rsid w:val="00464155"/>
    <w:rsid w:val="00467668"/>
    <w:rsid w:val="00471386"/>
    <w:rsid w:val="004745D8"/>
    <w:rsid w:val="0048011F"/>
    <w:rsid w:val="00487A2D"/>
    <w:rsid w:val="00491B2A"/>
    <w:rsid w:val="00491D55"/>
    <w:rsid w:val="00494D95"/>
    <w:rsid w:val="00495D25"/>
    <w:rsid w:val="00496966"/>
    <w:rsid w:val="004A340F"/>
    <w:rsid w:val="004B11A4"/>
    <w:rsid w:val="004B3AE3"/>
    <w:rsid w:val="004B4505"/>
    <w:rsid w:val="004C6117"/>
    <w:rsid w:val="004E1C05"/>
    <w:rsid w:val="004E1DC9"/>
    <w:rsid w:val="004E2998"/>
    <w:rsid w:val="004E7AB3"/>
    <w:rsid w:val="004F36FB"/>
    <w:rsid w:val="00501D39"/>
    <w:rsid w:val="00501E70"/>
    <w:rsid w:val="00511B11"/>
    <w:rsid w:val="00512BD2"/>
    <w:rsid w:val="00516D95"/>
    <w:rsid w:val="00521834"/>
    <w:rsid w:val="00526447"/>
    <w:rsid w:val="005279C0"/>
    <w:rsid w:val="00532408"/>
    <w:rsid w:val="0053310D"/>
    <w:rsid w:val="0053580A"/>
    <w:rsid w:val="00541A55"/>
    <w:rsid w:val="005451A4"/>
    <w:rsid w:val="00546AA5"/>
    <w:rsid w:val="00551FFF"/>
    <w:rsid w:val="00552951"/>
    <w:rsid w:val="005529B4"/>
    <w:rsid w:val="0055459F"/>
    <w:rsid w:val="00564638"/>
    <w:rsid w:val="00565A2C"/>
    <w:rsid w:val="00565DD5"/>
    <w:rsid w:val="005703FF"/>
    <w:rsid w:val="005746AB"/>
    <w:rsid w:val="00574D57"/>
    <w:rsid w:val="00576486"/>
    <w:rsid w:val="00582126"/>
    <w:rsid w:val="00583B3F"/>
    <w:rsid w:val="00584395"/>
    <w:rsid w:val="00585812"/>
    <w:rsid w:val="0058722C"/>
    <w:rsid w:val="0059293E"/>
    <w:rsid w:val="005931DE"/>
    <w:rsid w:val="0059455A"/>
    <w:rsid w:val="00597619"/>
    <w:rsid w:val="005A105C"/>
    <w:rsid w:val="005A4F91"/>
    <w:rsid w:val="005A611C"/>
    <w:rsid w:val="005B018F"/>
    <w:rsid w:val="005B101E"/>
    <w:rsid w:val="005B176D"/>
    <w:rsid w:val="005B3AFA"/>
    <w:rsid w:val="005B6CA7"/>
    <w:rsid w:val="005C73EF"/>
    <w:rsid w:val="005D49ED"/>
    <w:rsid w:val="005D734A"/>
    <w:rsid w:val="005E021F"/>
    <w:rsid w:val="005E08A3"/>
    <w:rsid w:val="005E2BDC"/>
    <w:rsid w:val="005E5399"/>
    <w:rsid w:val="005F052D"/>
    <w:rsid w:val="005F09A7"/>
    <w:rsid w:val="005F0E3E"/>
    <w:rsid w:val="005F20D9"/>
    <w:rsid w:val="006004F6"/>
    <w:rsid w:val="00601477"/>
    <w:rsid w:val="006062F3"/>
    <w:rsid w:val="00607EE8"/>
    <w:rsid w:val="0061136C"/>
    <w:rsid w:val="006147D9"/>
    <w:rsid w:val="0061605E"/>
    <w:rsid w:val="00616267"/>
    <w:rsid w:val="006215C9"/>
    <w:rsid w:val="00622184"/>
    <w:rsid w:val="0062360A"/>
    <w:rsid w:val="00625B89"/>
    <w:rsid w:val="0063056D"/>
    <w:rsid w:val="006329DC"/>
    <w:rsid w:val="006346D2"/>
    <w:rsid w:val="006347E3"/>
    <w:rsid w:val="00635E98"/>
    <w:rsid w:val="006367E5"/>
    <w:rsid w:val="006427DA"/>
    <w:rsid w:val="00644523"/>
    <w:rsid w:val="006454C1"/>
    <w:rsid w:val="00652C23"/>
    <w:rsid w:val="006535DA"/>
    <w:rsid w:val="00657E69"/>
    <w:rsid w:val="0066156C"/>
    <w:rsid w:val="0066349A"/>
    <w:rsid w:val="00663C4C"/>
    <w:rsid w:val="00663F04"/>
    <w:rsid w:val="00664F9F"/>
    <w:rsid w:val="006751EA"/>
    <w:rsid w:val="00675FE2"/>
    <w:rsid w:val="00677221"/>
    <w:rsid w:val="006820FF"/>
    <w:rsid w:val="0069285B"/>
    <w:rsid w:val="00692D2B"/>
    <w:rsid w:val="006936A0"/>
    <w:rsid w:val="006937EC"/>
    <w:rsid w:val="006943F4"/>
    <w:rsid w:val="006949B4"/>
    <w:rsid w:val="006A0D20"/>
    <w:rsid w:val="006A48D0"/>
    <w:rsid w:val="006A7575"/>
    <w:rsid w:val="006B22E3"/>
    <w:rsid w:val="006B56B8"/>
    <w:rsid w:val="006C0EA5"/>
    <w:rsid w:val="006C5C60"/>
    <w:rsid w:val="006D1519"/>
    <w:rsid w:val="006D6956"/>
    <w:rsid w:val="006D7320"/>
    <w:rsid w:val="006E1642"/>
    <w:rsid w:val="006F19DE"/>
    <w:rsid w:val="006F2BF5"/>
    <w:rsid w:val="006F48B8"/>
    <w:rsid w:val="006F68FB"/>
    <w:rsid w:val="0070131A"/>
    <w:rsid w:val="007022F9"/>
    <w:rsid w:val="007049F4"/>
    <w:rsid w:val="0070522F"/>
    <w:rsid w:val="00711B73"/>
    <w:rsid w:val="00715F1E"/>
    <w:rsid w:val="00716935"/>
    <w:rsid w:val="007206D3"/>
    <w:rsid w:val="0072360B"/>
    <w:rsid w:val="00725545"/>
    <w:rsid w:val="007303BF"/>
    <w:rsid w:val="00731B9B"/>
    <w:rsid w:val="00733F2C"/>
    <w:rsid w:val="00740585"/>
    <w:rsid w:val="00741F6A"/>
    <w:rsid w:val="00745580"/>
    <w:rsid w:val="00747585"/>
    <w:rsid w:val="00751753"/>
    <w:rsid w:val="00753262"/>
    <w:rsid w:val="00761DB2"/>
    <w:rsid w:val="007644CB"/>
    <w:rsid w:val="00765785"/>
    <w:rsid w:val="00772204"/>
    <w:rsid w:val="0077390A"/>
    <w:rsid w:val="007848AC"/>
    <w:rsid w:val="00786223"/>
    <w:rsid w:val="00793917"/>
    <w:rsid w:val="007948C1"/>
    <w:rsid w:val="00795542"/>
    <w:rsid w:val="007A184F"/>
    <w:rsid w:val="007A26A9"/>
    <w:rsid w:val="007A613E"/>
    <w:rsid w:val="007A7918"/>
    <w:rsid w:val="007B2D5A"/>
    <w:rsid w:val="007B3C35"/>
    <w:rsid w:val="007B3D53"/>
    <w:rsid w:val="007B3D6E"/>
    <w:rsid w:val="007B7E50"/>
    <w:rsid w:val="007D19E0"/>
    <w:rsid w:val="007D2DAC"/>
    <w:rsid w:val="007D4A2F"/>
    <w:rsid w:val="007D53D8"/>
    <w:rsid w:val="007E335E"/>
    <w:rsid w:val="007E5D40"/>
    <w:rsid w:val="007E7CB9"/>
    <w:rsid w:val="007E7EFC"/>
    <w:rsid w:val="007F0755"/>
    <w:rsid w:val="007F4710"/>
    <w:rsid w:val="007F4751"/>
    <w:rsid w:val="008007F6"/>
    <w:rsid w:val="00802422"/>
    <w:rsid w:val="0080697D"/>
    <w:rsid w:val="00811616"/>
    <w:rsid w:val="008132D3"/>
    <w:rsid w:val="008136D5"/>
    <w:rsid w:val="00813767"/>
    <w:rsid w:val="008169AF"/>
    <w:rsid w:val="00817F21"/>
    <w:rsid w:val="00824278"/>
    <w:rsid w:val="00826C43"/>
    <w:rsid w:val="00831E05"/>
    <w:rsid w:val="00832767"/>
    <w:rsid w:val="00833853"/>
    <w:rsid w:val="00843AA0"/>
    <w:rsid w:val="008462EE"/>
    <w:rsid w:val="00846C93"/>
    <w:rsid w:val="0085027A"/>
    <w:rsid w:val="0085284E"/>
    <w:rsid w:val="008532B3"/>
    <w:rsid w:val="008639E6"/>
    <w:rsid w:val="00865F71"/>
    <w:rsid w:val="00866AC6"/>
    <w:rsid w:val="008800CA"/>
    <w:rsid w:val="008A66A0"/>
    <w:rsid w:val="008A7285"/>
    <w:rsid w:val="008B05E2"/>
    <w:rsid w:val="008B131A"/>
    <w:rsid w:val="008B170D"/>
    <w:rsid w:val="008B178B"/>
    <w:rsid w:val="008B371B"/>
    <w:rsid w:val="008B3B39"/>
    <w:rsid w:val="008B5294"/>
    <w:rsid w:val="008C11BC"/>
    <w:rsid w:val="008C1E0F"/>
    <w:rsid w:val="008C48D2"/>
    <w:rsid w:val="008D24D5"/>
    <w:rsid w:val="008D24E4"/>
    <w:rsid w:val="008D25CA"/>
    <w:rsid w:val="008D5440"/>
    <w:rsid w:val="008D77CD"/>
    <w:rsid w:val="008E01CA"/>
    <w:rsid w:val="008E4875"/>
    <w:rsid w:val="008E52BF"/>
    <w:rsid w:val="008E693E"/>
    <w:rsid w:val="008E6C38"/>
    <w:rsid w:val="009002B0"/>
    <w:rsid w:val="00900939"/>
    <w:rsid w:val="00902D2B"/>
    <w:rsid w:val="00903236"/>
    <w:rsid w:val="00904437"/>
    <w:rsid w:val="00904CB8"/>
    <w:rsid w:val="0091342D"/>
    <w:rsid w:val="0091393D"/>
    <w:rsid w:val="00914300"/>
    <w:rsid w:val="0091548F"/>
    <w:rsid w:val="00915D91"/>
    <w:rsid w:val="00917139"/>
    <w:rsid w:val="00920888"/>
    <w:rsid w:val="009211DD"/>
    <w:rsid w:val="009231A2"/>
    <w:rsid w:val="009237ED"/>
    <w:rsid w:val="00925728"/>
    <w:rsid w:val="009259B3"/>
    <w:rsid w:val="00926794"/>
    <w:rsid w:val="009273C1"/>
    <w:rsid w:val="00927D30"/>
    <w:rsid w:val="00932DF8"/>
    <w:rsid w:val="0093386C"/>
    <w:rsid w:val="0093706C"/>
    <w:rsid w:val="00937DA5"/>
    <w:rsid w:val="009423D7"/>
    <w:rsid w:val="009462EB"/>
    <w:rsid w:val="00946F8D"/>
    <w:rsid w:val="00952BAD"/>
    <w:rsid w:val="009574B3"/>
    <w:rsid w:val="00957F47"/>
    <w:rsid w:val="009607D4"/>
    <w:rsid w:val="00960DD7"/>
    <w:rsid w:val="00965843"/>
    <w:rsid w:val="00973791"/>
    <w:rsid w:val="00974815"/>
    <w:rsid w:val="009748FB"/>
    <w:rsid w:val="009760AA"/>
    <w:rsid w:val="0098105B"/>
    <w:rsid w:val="00981B70"/>
    <w:rsid w:val="00982903"/>
    <w:rsid w:val="009846E3"/>
    <w:rsid w:val="00985ED9"/>
    <w:rsid w:val="009976FB"/>
    <w:rsid w:val="009A2CAB"/>
    <w:rsid w:val="009A30B9"/>
    <w:rsid w:val="009A4F0A"/>
    <w:rsid w:val="009A4F39"/>
    <w:rsid w:val="009A6318"/>
    <w:rsid w:val="009A78AD"/>
    <w:rsid w:val="009B05CB"/>
    <w:rsid w:val="009B1B57"/>
    <w:rsid w:val="009B43B5"/>
    <w:rsid w:val="009B6E9D"/>
    <w:rsid w:val="009B79C3"/>
    <w:rsid w:val="009B7C60"/>
    <w:rsid w:val="009C1B54"/>
    <w:rsid w:val="009C29F4"/>
    <w:rsid w:val="009C2DA8"/>
    <w:rsid w:val="009C75BB"/>
    <w:rsid w:val="009E0705"/>
    <w:rsid w:val="009E096F"/>
    <w:rsid w:val="009F17E5"/>
    <w:rsid w:val="009F3D5C"/>
    <w:rsid w:val="00A01655"/>
    <w:rsid w:val="00A016EE"/>
    <w:rsid w:val="00A02278"/>
    <w:rsid w:val="00A03F5F"/>
    <w:rsid w:val="00A11396"/>
    <w:rsid w:val="00A13124"/>
    <w:rsid w:val="00A21A9A"/>
    <w:rsid w:val="00A22658"/>
    <w:rsid w:val="00A22854"/>
    <w:rsid w:val="00A22865"/>
    <w:rsid w:val="00A24B8B"/>
    <w:rsid w:val="00A267F8"/>
    <w:rsid w:val="00A40D71"/>
    <w:rsid w:val="00A42941"/>
    <w:rsid w:val="00A46FAD"/>
    <w:rsid w:val="00A52DB1"/>
    <w:rsid w:val="00A572F3"/>
    <w:rsid w:val="00A74651"/>
    <w:rsid w:val="00A86804"/>
    <w:rsid w:val="00A912A1"/>
    <w:rsid w:val="00AA3B26"/>
    <w:rsid w:val="00AA6081"/>
    <w:rsid w:val="00AB37BC"/>
    <w:rsid w:val="00AB5352"/>
    <w:rsid w:val="00AB7210"/>
    <w:rsid w:val="00AB7B9D"/>
    <w:rsid w:val="00AC1C20"/>
    <w:rsid w:val="00AC5A48"/>
    <w:rsid w:val="00AC6D3B"/>
    <w:rsid w:val="00AD072C"/>
    <w:rsid w:val="00AD1CB3"/>
    <w:rsid w:val="00AD2AF3"/>
    <w:rsid w:val="00AD4276"/>
    <w:rsid w:val="00AD57DF"/>
    <w:rsid w:val="00AD7973"/>
    <w:rsid w:val="00AD7ACE"/>
    <w:rsid w:val="00AE0D59"/>
    <w:rsid w:val="00AE1D0B"/>
    <w:rsid w:val="00AE6283"/>
    <w:rsid w:val="00AF0E9A"/>
    <w:rsid w:val="00AF312E"/>
    <w:rsid w:val="00AF5811"/>
    <w:rsid w:val="00AF64A9"/>
    <w:rsid w:val="00B04182"/>
    <w:rsid w:val="00B04F34"/>
    <w:rsid w:val="00B11C57"/>
    <w:rsid w:val="00B11E41"/>
    <w:rsid w:val="00B13589"/>
    <w:rsid w:val="00B21866"/>
    <w:rsid w:val="00B226C8"/>
    <w:rsid w:val="00B24F4E"/>
    <w:rsid w:val="00B275B3"/>
    <w:rsid w:val="00B27B67"/>
    <w:rsid w:val="00B34B9A"/>
    <w:rsid w:val="00B355AF"/>
    <w:rsid w:val="00B36281"/>
    <w:rsid w:val="00B3670C"/>
    <w:rsid w:val="00B44968"/>
    <w:rsid w:val="00B4558D"/>
    <w:rsid w:val="00B45BA1"/>
    <w:rsid w:val="00B506C3"/>
    <w:rsid w:val="00B51179"/>
    <w:rsid w:val="00B54B49"/>
    <w:rsid w:val="00B61A45"/>
    <w:rsid w:val="00B63B1D"/>
    <w:rsid w:val="00B6527C"/>
    <w:rsid w:val="00B72222"/>
    <w:rsid w:val="00B75258"/>
    <w:rsid w:val="00B808F3"/>
    <w:rsid w:val="00B83C9B"/>
    <w:rsid w:val="00B8434C"/>
    <w:rsid w:val="00B84C1B"/>
    <w:rsid w:val="00B917B3"/>
    <w:rsid w:val="00B95936"/>
    <w:rsid w:val="00BA0051"/>
    <w:rsid w:val="00BA1E4E"/>
    <w:rsid w:val="00BA3959"/>
    <w:rsid w:val="00BA6BDA"/>
    <w:rsid w:val="00BB3635"/>
    <w:rsid w:val="00BB37A1"/>
    <w:rsid w:val="00BB5BA0"/>
    <w:rsid w:val="00BB6C6E"/>
    <w:rsid w:val="00BD2DB8"/>
    <w:rsid w:val="00BD30AF"/>
    <w:rsid w:val="00BD4A47"/>
    <w:rsid w:val="00BD679F"/>
    <w:rsid w:val="00BE3D43"/>
    <w:rsid w:val="00BE5F10"/>
    <w:rsid w:val="00BE7732"/>
    <w:rsid w:val="00BE7B9E"/>
    <w:rsid w:val="00BF0FD0"/>
    <w:rsid w:val="00BF4366"/>
    <w:rsid w:val="00C03A88"/>
    <w:rsid w:val="00C055A5"/>
    <w:rsid w:val="00C12D79"/>
    <w:rsid w:val="00C15182"/>
    <w:rsid w:val="00C1629E"/>
    <w:rsid w:val="00C1749A"/>
    <w:rsid w:val="00C206F6"/>
    <w:rsid w:val="00C26673"/>
    <w:rsid w:val="00C37655"/>
    <w:rsid w:val="00C4210D"/>
    <w:rsid w:val="00C4347B"/>
    <w:rsid w:val="00C44525"/>
    <w:rsid w:val="00C44E9D"/>
    <w:rsid w:val="00C54305"/>
    <w:rsid w:val="00C54D67"/>
    <w:rsid w:val="00C57754"/>
    <w:rsid w:val="00C61D1D"/>
    <w:rsid w:val="00C62110"/>
    <w:rsid w:val="00C622D5"/>
    <w:rsid w:val="00C6423D"/>
    <w:rsid w:val="00C6460C"/>
    <w:rsid w:val="00C678E0"/>
    <w:rsid w:val="00C67DA6"/>
    <w:rsid w:val="00C76FD9"/>
    <w:rsid w:val="00C80B5A"/>
    <w:rsid w:val="00C8118E"/>
    <w:rsid w:val="00C815DC"/>
    <w:rsid w:val="00C82262"/>
    <w:rsid w:val="00C95599"/>
    <w:rsid w:val="00C95AE3"/>
    <w:rsid w:val="00CA3CFA"/>
    <w:rsid w:val="00CA45C9"/>
    <w:rsid w:val="00CA64ED"/>
    <w:rsid w:val="00CA7334"/>
    <w:rsid w:val="00CB07E1"/>
    <w:rsid w:val="00CB0BEA"/>
    <w:rsid w:val="00CB4000"/>
    <w:rsid w:val="00CB7404"/>
    <w:rsid w:val="00CC0288"/>
    <w:rsid w:val="00CC05A8"/>
    <w:rsid w:val="00CC3C6C"/>
    <w:rsid w:val="00CC480D"/>
    <w:rsid w:val="00CC5944"/>
    <w:rsid w:val="00CC68C4"/>
    <w:rsid w:val="00CD4357"/>
    <w:rsid w:val="00CD560E"/>
    <w:rsid w:val="00CD5940"/>
    <w:rsid w:val="00CD5D68"/>
    <w:rsid w:val="00CD62DC"/>
    <w:rsid w:val="00CE0F54"/>
    <w:rsid w:val="00CE2C20"/>
    <w:rsid w:val="00CE38FB"/>
    <w:rsid w:val="00CF04E4"/>
    <w:rsid w:val="00CF2DD0"/>
    <w:rsid w:val="00CF3D73"/>
    <w:rsid w:val="00CF6239"/>
    <w:rsid w:val="00D00270"/>
    <w:rsid w:val="00D005B5"/>
    <w:rsid w:val="00D03042"/>
    <w:rsid w:val="00D04199"/>
    <w:rsid w:val="00D070E0"/>
    <w:rsid w:val="00D11490"/>
    <w:rsid w:val="00D128FB"/>
    <w:rsid w:val="00D14C1E"/>
    <w:rsid w:val="00D201AE"/>
    <w:rsid w:val="00D37055"/>
    <w:rsid w:val="00D374BD"/>
    <w:rsid w:val="00D41CBE"/>
    <w:rsid w:val="00D563EE"/>
    <w:rsid w:val="00D578E3"/>
    <w:rsid w:val="00D60747"/>
    <w:rsid w:val="00D65FAE"/>
    <w:rsid w:val="00D66DCA"/>
    <w:rsid w:val="00D70448"/>
    <w:rsid w:val="00D77F3F"/>
    <w:rsid w:val="00D91760"/>
    <w:rsid w:val="00D92208"/>
    <w:rsid w:val="00D92BFB"/>
    <w:rsid w:val="00D93AD4"/>
    <w:rsid w:val="00D9551B"/>
    <w:rsid w:val="00D9567C"/>
    <w:rsid w:val="00D9586B"/>
    <w:rsid w:val="00DA19B6"/>
    <w:rsid w:val="00DA4159"/>
    <w:rsid w:val="00DA7D70"/>
    <w:rsid w:val="00DB12BA"/>
    <w:rsid w:val="00DB2D93"/>
    <w:rsid w:val="00DB68F9"/>
    <w:rsid w:val="00DB695D"/>
    <w:rsid w:val="00DB6A53"/>
    <w:rsid w:val="00DC0180"/>
    <w:rsid w:val="00DC0263"/>
    <w:rsid w:val="00DC0820"/>
    <w:rsid w:val="00DC0F25"/>
    <w:rsid w:val="00DC5549"/>
    <w:rsid w:val="00DC7ECC"/>
    <w:rsid w:val="00DD24F2"/>
    <w:rsid w:val="00DD3626"/>
    <w:rsid w:val="00DD5378"/>
    <w:rsid w:val="00DE247B"/>
    <w:rsid w:val="00DE7B58"/>
    <w:rsid w:val="00DF113E"/>
    <w:rsid w:val="00DF3BBB"/>
    <w:rsid w:val="00DF3EC1"/>
    <w:rsid w:val="00E05D6A"/>
    <w:rsid w:val="00E05D6C"/>
    <w:rsid w:val="00E139D4"/>
    <w:rsid w:val="00E1781A"/>
    <w:rsid w:val="00E179DB"/>
    <w:rsid w:val="00E17A86"/>
    <w:rsid w:val="00E21642"/>
    <w:rsid w:val="00E224BA"/>
    <w:rsid w:val="00E2378A"/>
    <w:rsid w:val="00E24556"/>
    <w:rsid w:val="00E26F4A"/>
    <w:rsid w:val="00E347CA"/>
    <w:rsid w:val="00E35CB1"/>
    <w:rsid w:val="00E36776"/>
    <w:rsid w:val="00E4377E"/>
    <w:rsid w:val="00E5083E"/>
    <w:rsid w:val="00E528F3"/>
    <w:rsid w:val="00E60BC8"/>
    <w:rsid w:val="00E65035"/>
    <w:rsid w:val="00E66BFA"/>
    <w:rsid w:val="00E670E9"/>
    <w:rsid w:val="00E72B3A"/>
    <w:rsid w:val="00E73848"/>
    <w:rsid w:val="00E75521"/>
    <w:rsid w:val="00E7682D"/>
    <w:rsid w:val="00E76D42"/>
    <w:rsid w:val="00E76DE8"/>
    <w:rsid w:val="00E80BB7"/>
    <w:rsid w:val="00E82E84"/>
    <w:rsid w:val="00E8569D"/>
    <w:rsid w:val="00E872FD"/>
    <w:rsid w:val="00E90A89"/>
    <w:rsid w:val="00E90BF4"/>
    <w:rsid w:val="00E90D40"/>
    <w:rsid w:val="00E91B5A"/>
    <w:rsid w:val="00E921F9"/>
    <w:rsid w:val="00E94753"/>
    <w:rsid w:val="00E9518B"/>
    <w:rsid w:val="00EB1B48"/>
    <w:rsid w:val="00EB37C5"/>
    <w:rsid w:val="00EB3C61"/>
    <w:rsid w:val="00EB750F"/>
    <w:rsid w:val="00EC14B5"/>
    <w:rsid w:val="00EC32C2"/>
    <w:rsid w:val="00EC44F6"/>
    <w:rsid w:val="00EC6DB4"/>
    <w:rsid w:val="00ED0066"/>
    <w:rsid w:val="00ED1DAA"/>
    <w:rsid w:val="00ED40E5"/>
    <w:rsid w:val="00EE19F2"/>
    <w:rsid w:val="00EE6541"/>
    <w:rsid w:val="00F00305"/>
    <w:rsid w:val="00F12B6C"/>
    <w:rsid w:val="00F15570"/>
    <w:rsid w:val="00F15871"/>
    <w:rsid w:val="00F16316"/>
    <w:rsid w:val="00F20F00"/>
    <w:rsid w:val="00F21817"/>
    <w:rsid w:val="00F221C6"/>
    <w:rsid w:val="00F22CC2"/>
    <w:rsid w:val="00F2308B"/>
    <w:rsid w:val="00F27326"/>
    <w:rsid w:val="00F43C30"/>
    <w:rsid w:val="00F46C6C"/>
    <w:rsid w:val="00F50057"/>
    <w:rsid w:val="00F5297B"/>
    <w:rsid w:val="00F57C40"/>
    <w:rsid w:val="00F62A58"/>
    <w:rsid w:val="00F6346F"/>
    <w:rsid w:val="00F63CB6"/>
    <w:rsid w:val="00F71C57"/>
    <w:rsid w:val="00F74243"/>
    <w:rsid w:val="00F749FD"/>
    <w:rsid w:val="00F75B6B"/>
    <w:rsid w:val="00F76852"/>
    <w:rsid w:val="00F80D78"/>
    <w:rsid w:val="00F90B08"/>
    <w:rsid w:val="00F92187"/>
    <w:rsid w:val="00F92E05"/>
    <w:rsid w:val="00F95B60"/>
    <w:rsid w:val="00FA4448"/>
    <w:rsid w:val="00FA7FA3"/>
    <w:rsid w:val="00FB1E00"/>
    <w:rsid w:val="00FB4747"/>
    <w:rsid w:val="00FB5DB1"/>
    <w:rsid w:val="00FB728B"/>
    <w:rsid w:val="00FB73A7"/>
    <w:rsid w:val="00FC369B"/>
    <w:rsid w:val="00FD60F3"/>
    <w:rsid w:val="00FE4033"/>
    <w:rsid w:val="00FF12A2"/>
    <w:rsid w:val="00FF2D2A"/>
    <w:rsid w:val="00FF30B0"/>
    <w:rsid w:val="00FF6337"/>
    <w:rsid w:val="00FF788B"/>
    <w:rsid w:val="014AC7CF"/>
    <w:rsid w:val="01CCF3C7"/>
    <w:rsid w:val="01F4F5DF"/>
    <w:rsid w:val="0322A27B"/>
    <w:rsid w:val="03D9F858"/>
    <w:rsid w:val="03FEC977"/>
    <w:rsid w:val="040084BF"/>
    <w:rsid w:val="050CD11E"/>
    <w:rsid w:val="0515A9C2"/>
    <w:rsid w:val="0601679D"/>
    <w:rsid w:val="07206C09"/>
    <w:rsid w:val="07328721"/>
    <w:rsid w:val="07AAFAE6"/>
    <w:rsid w:val="07E8A191"/>
    <w:rsid w:val="07F3031A"/>
    <w:rsid w:val="0842A936"/>
    <w:rsid w:val="084B2884"/>
    <w:rsid w:val="08699FF9"/>
    <w:rsid w:val="088F4C05"/>
    <w:rsid w:val="08939244"/>
    <w:rsid w:val="08A2C2DE"/>
    <w:rsid w:val="08CDF5B9"/>
    <w:rsid w:val="091D0D66"/>
    <w:rsid w:val="0BCD209F"/>
    <w:rsid w:val="0BD26A6F"/>
    <w:rsid w:val="0BF9AD18"/>
    <w:rsid w:val="0C27A23A"/>
    <w:rsid w:val="0C5CDA9B"/>
    <w:rsid w:val="0CA9D6C1"/>
    <w:rsid w:val="0CE3D9DE"/>
    <w:rsid w:val="0D785B57"/>
    <w:rsid w:val="0DF569A0"/>
    <w:rsid w:val="0EB7556B"/>
    <w:rsid w:val="0EEBBBA3"/>
    <w:rsid w:val="0F1F1B10"/>
    <w:rsid w:val="0F25781F"/>
    <w:rsid w:val="0F28B5B9"/>
    <w:rsid w:val="0F2D1DEC"/>
    <w:rsid w:val="10B9B55F"/>
    <w:rsid w:val="10F9E77E"/>
    <w:rsid w:val="11A0DDEA"/>
    <w:rsid w:val="11A781F6"/>
    <w:rsid w:val="12DC9D26"/>
    <w:rsid w:val="130E2631"/>
    <w:rsid w:val="13311ED9"/>
    <w:rsid w:val="13B26EEB"/>
    <w:rsid w:val="1405BA7E"/>
    <w:rsid w:val="1465404F"/>
    <w:rsid w:val="14AE73B9"/>
    <w:rsid w:val="154EE62D"/>
    <w:rsid w:val="15501628"/>
    <w:rsid w:val="1601C9D6"/>
    <w:rsid w:val="16A0C667"/>
    <w:rsid w:val="16AE4A39"/>
    <w:rsid w:val="16E034FB"/>
    <w:rsid w:val="172CC7F0"/>
    <w:rsid w:val="176E8C45"/>
    <w:rsid w:val="17DB56DB"/>
    <w:rsid w:val="1876BF81"/>
    <w:rsid w:val="18BFEFC0"/>
    <w:rsid w:val="18F9B5ED"/>
    <w:rsid w:val="196F2785"/>
    <w:rsid w:val="19801E77"/>
    <w:rsid w:val="1A1ADCFC"/>
    <w:rsid w:val="1A2D70B6"/>
    <w:rsid w:val="1A7A2B6C"/>
    <w:rsid w:val="1A95C393"/>
    <w:rsid w:val="1A9E12FC"/>
    <w:rsid w:val="1B8AD7A0"/>
    <w:rsid w:val="1BB6C199"/>
    <w:rsid w:val="1C68833C"/>
    <w:rsid w:val="1D3C13FD"/>
    <w:rsid w:val="1D4E2FCC"/>
    <w:rsid w:val="1E946C55"/>
    <w:rsid w:val="1EFFFF2E"/>
    <w:rsid w:val="2098BBF1"/>
    <w:rsid w:val="20C9220F"/>
    <w:rsid w:val="2219FC10"/>
    <w:rsid w:val="2224D943"/>
    <w:rsid w:val="22A4439F"/>
    <w:rsid w:val="22FB8CB2"/>
    <w:rsid w:val="24EB69AC"/>
    <w:rsid w:val="2518E560"/>
    <w:rsid w:val="252144D7"/>
    <w:rsid w:val="26560004"/>
    <w:rsid w:val="266BC3F9"/>
    <w:rsid w:val="268144DC"/>
    <w:rsid w:val="272DB320"/>
    <w:rsid w:val="2782BD41"/>
    <w:rsid w:val="27FAE4B3"/>
    <w:rsid w:val="280E225A"/>
    <w:rsid w:val="28C222DF"/>
    <w:rsid w:val="28F15E3B"/>
    <w:rsid w:val="2976E9AD"/>
    <w:rsid w:val="299A7F11"/>
    <w:rsid w:val="2A2BD342"/>
    <w:rsid w:val="2A6FEE81"/>
    <w:rsid w:val="2BAAABC5"/>
    <w:rsid w:val="2BAF3741"/>
    <w:rsid w:val="2BBF49B3"/>
    <w:rsid w:val="2ED794D1"/>
    <w:rsid w:val="2F274C9E"/>
    <w:rsid w:val="2F5C047F"/>
    <w:rsid w:val="3011BE39"/>
    <w:rsid w:val="315B51E4"/>
    <w:rsid w:val="316E33D8"/>
    <w:rsid w:val="317E20D8"/>
    <w:rsid w:val="31D21C6D"/>
    <w:rsid w:val="320102ED"/>
    <w:rsid w:val="327F5006"/>
    <w:rsid w:val="33733F78"/>
    <w:rsid w:val="339B52DE"/>
    <w:rsid w:val="33E3C550"/>
    <w:rsid w:val="342AB9D2"/>
    <w:rsid w:val="3476A957"/>
    <w:rsid w:val="347A8F69"/>
    <w:rsid w:val="35250F4B"/>
    <w:rsid w:val="359005A4"/>
    <w:rsid w:val="3627D91F"/>
    <w:rsid w:val="3716CA28"/>
    <w:rsid w:val="37A0038B"/>
    <w:rsid w:val="3816E763"/>
    <w:rsid w:val="387CC792"/>
    <w:rsid w:val="3900490F"/>
    <w:rsid w:val="39E3802B"/>
    <w:rsid w:val="3A3B9CB1"/>
    <w:rsid w:val="3AF32C2E"/>
    <w:rsid w:val="3B08D6BC"/>
    <w:rsid w:val="3B372C4E"/>
    <w:rsid w:val="3B7FE8B3"/>
    <w:rsid w:val="3C22EF4F"/>
    <w:rsid w:val="3D776AAC"/>
    <w:rsid w:val="3E68526D"/>
    <w:rsid w:val="3E6E48A5"/>
    <w:rsid w:val="3E921080"/>
    <w:rsid w:val="3F02ED17"/>
    <w:rsid w:val="3FE3DC23"/>
    <w:rsid w:val="40D6E103"/>
    <w:rsid w:val="415438B7"/>
    <w:rsid w:val="41DEC2B2"/>
    <w:rsid w:val="41F5CC2E"/>
    <w:rsid w:val="42E68D21"/>
    <w:rsid w:val="431CBEAF"/>
    <w:rsid w:val="43613DE3"/>
    <w:rsid w:val="4369653B"/>
    <w:rsid w:val="43E99619"/>
    <w:rsid w:val="446AE94A"/>
    <w:rsid w:val="45B2EB60"/>
    <w:rsid w:val="45C20F0B"/>
    <w:rsid w:val="45DFF531"/>
    <w:rsid w:val="46C5AC67"/>
    <w:rsid w:val="46CD46B0"/>
    <w:rsid w:val="46E5B834"/>
    <w:rsid w:val="476A77BD"/>
    <w:rsid w:val="484051C7"/>
    <w:rsid w:val="487E25A0"/>
    <w:rsid w:val="48E6F73C"/>
    <w:rsid w:val="4A0EE9C7"/>
    <w:rsid w:val="4AC17B48"/>
    <w:rsid w:val="4AED6EA6"/>
    <w:rsid w:val="4B54F8D2"/>
    <w:rsid w:val="4BCC3622"/>
    <w:rsid w:val="4D94C0F7"/>
    <w:rsid w:val="4E0DAC9A"/>
    <w:rsid w:val="4F75195C"/>
    <w:rsid w:val="5014F79E"/>
    <w:rsid w:val="5022D2FF"/>
    <w:rsid w:val="5048E102"/>
    <w:rsid w:val="5092566E"/>
    <w:rsid w:val="50E64021"/>
    <w:rsid w:val="52571E1A"/>
    <w:rsid w:val="529FDB77"/>
    <w:rsid w:val="52C3A11F"/>
    <w:rsid w:val="52EE315E"/>
    <w:rsid w:val="52F5D935"/>
    <w:rsid w:val="5300A0E5"/>
    <w:rsid w:val="5301AC39"/>
    <w:rsid w:val="5311B898"/>
    <w:rsid w:val="5323C46E"/>
    <w:rsid w:val="538E5C98"/>
    <w:rsid w:val="549642BF"/>
    <w:rsid w:val="55F614C5"/>
    <w:rsid w:val="5903980A"/>
    <w:rsid w:val="5909733D"/>
    <w:rsid w:val="590CC101"/>
    <w:rsid w:val="594DCDCB"/>
    <w:rsid w:val="5A3214AC"/>
    <w:rsid w:val="5A37844D"/>
    <w:rsid w:val="5AEBCA6B"/>
    <w:rsid w:val="5BE73EDB"/>
    <w:rsid w:val="5CA62C3C"/>
    <w:rsid w:val="5D39BB93"/>
    <w:rsid w:val="5D8D227E"/>
    <w:rsid w:val="5E64743F"/>
    <w:rsid w:val="5EE136E6"/>
    <w:rsid w:val="5F207161"/>
    <w:rsid w:val="60F663FB"/>
    <w:rsid w:val="6145F487"/>
    <w:rsid w:val="6163DED3"/>
    <w:rsid w:val="62260932"/>
    <w:rsid w:val="62C40AEE"/>
    <w:rsid w:val="62DC92E4"/>
    <w:rsid w:val="62E1CDB0"/>
    <w:rsid w:val="62F6F84A"/>
    <w:rsid w:val="6320C201"/>
    <w:rsid w:val="633EFE35"/>
    <w:rsid w:val="639493AE"/>
    <w:rsid w:val="63FBB095"/>
    <w:rsid w:val="64812E27"/>
    <w:rsid w:val="661C7E9C"/>
    <w:rsid w:val="6699B2C5"/>
    <w:rsid w:val="671E5637"/>
    <w:rsid w:val="673EB680"/>
    <w:rsid w:val="6754E7E4"/>
    <w:rsid w:val="6761B3FD"/>
    <w:rsid w:val="6786BC5B"/>
    <w:rsid w:val="6788CCE3"/>
    <w:rsid w:val="67ADDA37"/>
    <w:rsid w:val="687079B8"/>
    <w:rsid w:val="69F70E69"/>
    <w:rsid w:val="6A95174D"/>
    <w:rsid w:val="6BC63098"/>
    <w:rsid w:val="6CA4754F"/>
    <w:rsid w:val="6E179BCD"/>
    <w:rsid w:val="6E188FE0"/>
    <w:rsid w:val="6E195BC1"/>
    <w:rsid w:val="6E32FE31"/>
    <w:rsid w:val="6ECB2796"/>
    <w:rsid w:val="6EF9649D"/>
    <w:rsid w:val="6FB1F08E"/>
    <w:rsid w:val="6FC370A1"/>
    <w:rsid w:val="6FCBB4E8"/>
    <w:rsid w:val="7036CFCB"/>
    <w:rsid w:val="7185520D"/>
    <w:rsid w:val="71A15664"/>
    <w:rsid w:val="71C123C3"/>
    <w:rsid w:val="7276164F"/>
    <w:rsid w:val="729894C7"/>
    <w:rsid w:val="72BAE1E5"/>
    <w:rsid w:val="72D7DC23"/>
    <w:rsid w:val="72EBEC4C"/>
    <w:rsid w:val="732B6B13"/>
    <w:rsid w:val="7404422F"/>
    <w:rsid w:val="74063C5C"/>
    <w:rsid w:val="760BED3A"/>
    <w:rsid w:val="764A90DB"/>
    <w:rsid w:val="7688A936"/>
    <w:rsid w:val="7704B70D"/>
    <w:rsid w:val="7725B70F"/>
    <w:rsid w:val="777AD532"/>
    <w:rsid w:val="77D1CA88"/>
    <w:rsid w:val="789F9FCA"/>
    <w:rsid w:val="79FF09EF"/>
    <w:rsid w:val="7A566D47"/>
    <w:rsid w:val="7BD76D74"/>
    <w:rsid w:val="7BE1B101"/>
    <w:rsid w:val="7D75C43F"/>
    <w:rsid w:val="7E63D7EE"/>
    <w:rsid w:val="7F4742B3"/>
    <w:rsid w:val="7F58EAD4"/>
    <w:rsid w:val="7FAF18AC"/>
    <w:rsid w:val="7FEC962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4070"/>
  <w15:chartTrackingRefBased/>
  <w15:docId w15:val="{FD9079A5-1D43-4A18-841A-DC397BFE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BF8"/>
    <w:rPr>
      <w:rFonts w:ascii="Times New Roman" w:eastAsia="Times New Roman" w:hAnsi="Times New Roman" w:cs="Times New Roman"/>
      <w:sz w:val="24"/>
      <w:szCs w:val="24"/>
      <w:lang w:val="en-EE" w:eastAsia="en-GB"/>
    </w:rPr>
  </w:style>
  <w:style w:type="paragraph" w:styleId="Heading4">
    <w:name w:val="heading 4"/>
    <w:basedOn w:val="Normal"/>
    <w:link w:val="Heading4Char"/>
    <w:uiPriority w:val="9"/>
    <w:qFormat/>
    <w:rsid w:val="004E7AB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6329DC"/>
    <w:rPr>
      <w:color w:val="0563C1" w:themeColor="hyperlink"/>
      <w:u w:val="single"/>
    </w:rPr>
  </w:style>
  <w:style w:type="character" w:styleId="UnresolvedMention">
    <w:name w:val="Unresolved Mention"/>
    <w:basedOn w:val="DefaultParagraphFont"/>
    <w:uiPriority w:val="99"/>
    <w:semiHidden/>
    <w:unhideWhenUsed/>
    <w:rsid w:val="009C1B54"/>
    <w:rPr>
      <w:color w:val="605E5C"/>
      <w:shd w:val="clear" w:color="auto" w:fill="E1DFDD"/>
    </w:rPr>
  </w:style>
  <w:style w:type="character" w:styleId="CommentReference">
    <w:name w:val="annotation reference"/>
    <w:basedOn w:val="DefaultParagraphFont"/>
    <w:uiPriority w:val="99"/>
    <w:semiHidden/>
    <w:unhideWhenUsed/>
    <w:rsid w:val="00902D2B"/>
    <w:rPr>
      <w:sz w:val="16"/>
      <w:szCs w:val="16"/>
    </w:rPr>
  </w:style>
  <w:style w:type="paragraph" w:styleId="CommentText">
    <w:name w:val="annotation text"/>
    <w:basedOn w:val="Normal"/>
    <w:link w:val="CommentTextChar"/>
    <w:uiPriority w:val="99"/>
    <w:unhideWhenUsed/>
    <w:rsid w:val="00902D2B"/>
    <w:rPr>
      <w:szCs w:val="20"/>
    </w:rPr>
  </w:style>
  <w:style w:type="character" w:customStyle="1" w:styleId="CommentTextChar">
    <w:name w:val="Comment Text Char"/>
    <w:basedOn w:val="DefaultParagraphFont"/>
    <w:link w:val="CommentText"/>
    <w:uiPriority w:val="99"/>
    <w:rsid w:val="00902D2B"/>
    <w:rPr>
      <w:szCs w:val="20"/>
      <w:lang w:val="en-US"/>
    </w:rPr>
  </w:style>
  <w:style w:type="paragraph" w:styleId="CommentSubject">
    <w:name w:val="annotation subject"/>
    <w:basedOn w:val="CommentText"/>
    <w:next w:val="CommentText"/>
    <w:link w:val="CommentSubjectChar"/>
    <w:uiPriority w:val="99"/>
    <w:semiHidden/>
    <w:unhideWhenUsed/>
    <w:rsid w:val="00902D2B"/>
    <w:rPr>
      <w:b/>
      <w:bCs/>
    </w:rPr>
  </w:style>
  <w:style w:type="character" w:customStyle="1" w:styleId="CommentSubjectChar">
    <w:name w:val="Comment Subject Char"/>
    <w:basedOn w:val="CommentTextChar"/>
    <w:link w:val="CommentSubject"/>
    <w:uiPriority w:val="99"/>
    <w:semiHidden/>
    <w:rsid w:val="00902D2B"/>
    <w:rPr>
      <w:b/>
      <w:bCs/>
      <w:szCs w:val="20"/>
      <w:lang w:val="en-US"/>
    </w:rPr>
  </w:style>
  <w:style w:type="paragraph" w:styleId="Revision">
    <w:name w:val="Revision"/>
    <w:hidden/>
    <w:uiPriority w:val="99"/>
    <w:semiHidden/>
    <w:rsid w:val="007022F9"/>
    <w:rPr>
      <w:lang w:val="en-US"/>
    </w:rPr>
  </w:style>
  <w:style w:type="character" w:styleId="Strong">
    <w:name w:val="Strong"/>
    <w:basedOn w:val="DefaultParagraphFont"/>
    <w:uiPriority w:val="22"/>
    <w:qFormat/>
    <w:rsid w:val="00216242"/>
    <w:rPr>
      <w:b/>
      <w:bCs/>
    </w:rPr>
  </w:style>
  <w:style w:type="character" w:styleId="FollowedHyperlink">
    <w:name w:val="FollowedHyperlink"/>
    <w:basedOn w:val="DefaultParagraphFont"/>
    <w:uiPriority w:val="99"/>
    <w:semiHidden/>
    <w:unhideWhenUsed/>
    <w:rsid w:val="00AA6081"/>
    <w:rPr>
      <w:color w:val="954F72" w:themeColor="followedHyperlink"/>
      <w:u w:val="single"/>
    </w:rPr>
  </w:style>
  <w:style w:type="character" w:customStyle="1" w:styleId="apple-converted-space">
    <w:name w:val="apple-converted-space"/>
    <w:basedOn w:val="DefaultParagraphFont"/>
    <w:rsid w:val="00AA6081"/>
  </w:style>
  <w:style w:type="character" w:customStyle="1" w:styleId="Heading4Char">
    <w:name w:val="Heading 4 Char"/>
    <w:basedOn w:val="DefaultParagraphFont"/>
    <w:link w:val="Heading4"/>
    <w:uiPriority w:val="9"/>
    <w:rsid w:val="004E7AB3"/>
    <w:rPr>
      <w:rFonts w:ascii="Times New Roman" w:eastAsia="Times New Roman" w:hAnsi="Times New Roman" w:cs="Times New Roman"/>
      <w:b/>
      <w:bCs/>
      <w:sz w:val="24"/>
      <w:szCs w:val="24"/>
      <w:lang w:val="en-EE" w:eastAsia="en-GB"/>
    </w:rPr>
  </w:style>
  <w:style w:type="character" w:styleId="Emphasis">
    <w:name w:val="Emphasis"/>
    <w:basedOn w:val="DefaultParagraphFont"/>
    <w:uiPriority w:val="20"/>
    <w:qFormat/>
    <w:rsid w:val="004E7A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76007">
      <w:bodyDiv w:val="1"/>
      <w:marLeft w:val="0"/>
      <w:marRight w:val="0"/>
      <w:marTop w:val="0"/>
      <w:marBottom w:val="0"/>
      <w:divBdr>
        <w:top w:val="none" w:sz="0" w:space="0" w:color="auto"/>
        <w:left w:val="none" w:sz="0" w:space="0" w:color="auto"/>
        <w:bottom w:val="none" w:sz="0" w:space="0" w:color="auto"/>
        <w:right w:val="none" w:sz="0" w:space="0" w:color="auto"/>
      </w:divBdr>
    </w:div>
    <w:div w:id="336270202">
      <w:bodyDiv w:val="1"/>
      <w:marLeft w:val="0"/>
      <w:marRight w:val="0"/>
      <w:marTop w:val="0"/>
      <w:marBottom w:val="0"/>
      <w:divBdr>
        <w:top w:val="none" w:sz="0" w:space="0" w:color="auto"/>
        <w:left w:val="none" w:sz="0" w:space="0" w:color="auto"/>
        <w:bottom w:val="none" w:sz="0" w:space="0" w:color="auto"/>
        <w:right w:val="none" w:sz="0" w:space="0" w:color="auto"/>
      </w:divBdr>
    </w:div>
    <w:div w:id="472330679">
      <w:bodyDiv w:val="1"/>
      <w:marLeft w:val="0"/>
      <w:marRight w:val="0"/>
      <w:marTop w:val="0"/>
      <w:marBottom w:val="0"/>
      <w:divBdr>
        <w:top w:val="none" w:sz="0" w:space="0" w:color="auto"/>
        <w:left w:val="none" w:sz="0" w:space="0" w:color="auto"/>
        <w:bottom w:val="none" w:sz="0" w:space="0" w:color="auto"/>
        <w:right w:val="none" w:sz="0" w:space="0" w:color="auto"/>
      </w:divBdr>
    </w:div>
    <w:div w:id="488981593">
      <w:bodyDiv w:val="1"/>
      <w:marLeft w:val="0"/>
      <w:marRight w:val="0"/>
      <w:marTop w:val="0"/>
      <w:marBottom w:val="0"/>
      <w:divBdr>
        <w:top w:val="none" w:sz="0" w:space="0" w:color="auto"/>
        <w:left w:val="none" w:sz="0" w:space="0" w:color="auto"/>
        <w:bottom w:val="none" w:sz="0" w:space="0" w:color="auto"/>
        <w:right w:val="none" w:sz="0" w:space="0" w:color="auto"/>
      </w:divBdr>
    </w:div>
    <w:div w:id="558395159">
      <w:bodyDiv w:val="1"/>
      <w:marLeft w:val="0"/>
      <w:marRight w:val="0"/>
      <w:marTop w:val="0"/>
      <w:marBottom w:val="0"/>
      <w:divBdr>
        <w:top w:val="none" w:sz="0" w:space="0" w:color="auto"/>
        <w:left w:val="none" w:sz="0" w:space="0" w:color="auto"/>
        <w:bottom w:val="none" w:sz="0" w:space="0" w:color="auto"/>
        <w:right w:val="none" w:sz="0" w:space="0" w:color="auto"/>
      </w:divBdr>
    </w:div>
    <w:div w:id="558591527">
      <w:bodyDiv w:val="1"/>
      <w:marLeft w:val="0"/>
      <w:marRight w:val="0"/>
      <w:marTop w:val="0"/>
      <w:marBottom w:val="0"/>
      <w:divBdr>
        <w:top w:val="none" w:sz="0" w:space="0" w:color="auto"/>
        <w:left w:val="none" w:sz="0" w:space="0" w:color="auto"/>
        <w:bottom w:val="none" w:sz="0" w:space="0" w:color="auto"/>
        <w:right w:val="none" w:sz="0" w:space="0" w:color="auto"/>
      </w:divBdr>
    </w:div>
    <w:div w:id="639725617">
      <w:bodyDiv w:val="1"/>
      <w:marLeft w:val="0"/>
      <w:marRight w:val="0"/>
      <w:marTop w:val="0"/>
      <w:marBottom w:val="0"/>
      <w:divBdr>
        <w:top w:val="none" w:sz="0" w:space="0" w:color="auto"/>
        <w:left w:val="none" w:sz="0" w:space="0" w:color="auto"/>
        <w:bottom w:val="none" w:sz="0" w:space="0" w:color="auto"/>
        <w:right w:val="none" w:sz="0" w:space="0" w:color="auto"/>
      </w:divBdr>
    </w:div>
    <w:div w:id="651837899">
      <w:bodyDiv w:val="1"/>
      <w:marLeft w:val="0"/>
      <w:marRight w:val="0"/>
      <w:marTop w:val="0"/>
      <w:marBottom w:val="0"/>
      <w:divBdr>
        <w:top w:val="none" w:sz="0" w:space="0" w:color="auto"/>
        <w:left w:val="none" w:sz="0" w:space="0" w:color="auto"/>
        <w:bottom w:val="none" w:sz="0" w:space="0" w:color="auto"/>
        <w:right w:val="none" w:sz="0" w:space="0" w:color="auto"/>
      </w:divBdr>
    </w:div>
    <w:div w:id="685861837">
      <w:bodyDiv w:val="1"/>
      <w:marLeft w:val="0"/>
      <w:marRight w:val="0"/>
      <w:marTop w:val="0"/>
      <w:marBottom w:val="0"/>
      <w:divBdr>
        <w:top w:val="none" w:sz="0" w:space="0" w:color="auto"/>
        <w:left w:val="none" w:sz="0" w:space="0" w:color="auto"/>
        <w:bottom w:val="none" w:sz="0" w:space="0" w:color="auto"/>
        <w:right w:val="none" w:sz="0" w:space="0" w:color="auto"/>
      </w:divBdr>
    </w:div>
    <w:div w:id="829909545">
      <w:bodyDiv w:val="1"/>
      <w:marLeft w:val="0"/>
      <w:marRight w:val="0"/>
      <w:marTop w:val="0"/>
      <w:marBottom w:val="0"/>
      <w:divBdr>
        <w:top w:val="none" w:sz="0" w:space="0" w:color="auto"/>
        <w:left w:val="none" w:sz="0" w:space="0" w:color="auto"/>
        <w:bottom w:val="none" w:sz="0" w:space="0" w:color="auto"/>
        <w:right w:val="none" w:sz="0" w:space="0" w:color="auto"/>
      </w:divBdr>
    </w:div>
    <w:div w:id="893200923">
      <w:bodyDiv w:val="1"/>
      <w:marLeft w:val="0"/>
      <w:marRight w:val="0"/>
      <w:marTop w:val="0"/>
      <w:marBottom w:val="0"/>
      <w:divBdr>
        <w:top w:val="none" w:sz="0" w:space="0" w:color="auto"/>
        <w:left w:val="none" w:sz="0" w:space="0" w:color="auto"/>
        <w:bottom w:val="none" w:sz="0" w:space="0" w:color="auto"/>
        <w:right w:val="none" w:sz="0" w:space="0" w:color="auto"/>
      </w:divBdr>
    </w:div>
    <w:div w:id="990403790">
      <w:bodyDiv w:val="1"/>
      <w:marLeft w:val="0"/>
      <w:marRight w:val="0"/>
      <w:marTop w:val="0"/>
      <w:marBottom w:val="0"/>
      <w:divBdr>
        <w:top w:val="none" w:sz="0" w:space="0" w:color="auto"/>
        <w:left w:val="none" w:sz="0" w:space="0" w:color="auto"/>
        <w:bottom w:val="none" w:sz="0" w:space="0" w:color="auto"/>
        <w:right w:val="none" w:sz="0" w:space="0" w:color="auto"/>
      </w:divBdr>
    </w:div>
    <w:div w:id="1058475598">
      <w:bodyDiv w:val="1"/>
      <w:marLeft w:val="0"/>
      <w:marRight w:val="0"/>
      <w:marTop w:val="0"/>
      <w:marBottom w:val="0"/>
      <w:divBdr>
        <w:top w:val="none" w:sz="0" w:space="0" w:color="auto"/>
        <w:left w:val="none" w:sz="0" w:space="0" w:color="auto"/>
        <w:bottom w:val="none" w:sz="0" w:space="0" w:color="auto"/>
        <w:right w:val="none" w:sz="0" w:space="0" w:color="auto"/>
      </w:divBdr>
    </w:div>
    <w:div w:id="1274820714">
      <w:bodyDiv w:val="1"/>
      <w:marLeft w:val="0"/>
      <w:marRight w:val="0"/>
      <w:marTop w:val="0"/>
      <w:marBottom w:val="0"/>
      <w:divBdr>
        <w:top w:val="none" w:sz="0" w:space="0" w:color="auto"/>
        <w:left w:val="none" w:sz="0" w:space="0" w:color="auto"/>
        <w:bottom w:val="none" w:sz="0" w:space="0" w:color="auto"/>
        <w:right w:val="none" w:sz="0" w:space="0" w:color="auto"/>
      </w:divBdr>
    </w:div>
    <w:div w:id="1332951926">
      <w:bodyDiv w:val="1"/>
      <w:marLeft w:val="0"/>
      <w:marRight w:val="0"/>
      <w:marTop w:val="0"/>
      <w:marBottom w:val="0"/>
      <w:divBdr>
        <w:top w:val="none" w:sz="0" w:space="0" w:color="auto"/>
        <w:left w:val="none" w:sz="0" w:space="0" w:color="auto"/>
        <w:bottom w:val="none" w:sz="0" w:space="0" w:color="auto"/>
        <w:right w:val="none" w:sz="0" w:space="0" w:color="auto"/>
      </w:divBdr>
    </w:div>
    <w:div w:id="1361930753">
      <w:bodyDiv w:val="1"/>
      <w:marLeft w:val="0"/>
      <w:marRight w:val="0"/>
      <w:marTop w:val="0"/>
      <w:marBottom w:val="0"/>
      <w:divBdr>
        <w:top w:val="none" w:sz="0" w:space="0" w:color="auto"/>
        <w:left w:val="none" w:sz="0" w:space="0" w:color="auto"/>
        <w:bottom w:val="none" w:sz="0" w:space="0" w:color="auto"/>
        <w:right w:val="none" w:sz="0" w:space="0" w:color="auto"/>
      </w:divBdr>
    </w:div>
    <w:div w:id="1475609277">
      <w:bodyDiv w:val="1"/>
      <w:marLeft w:val="0"/>
      <w:marRight w:val="0"/>
      <w:marTop w:val="0"/>
      <w:marBottom w:val="0"/>
      <w:divBdr>
        <w:top w:val="none" w:sz="0" w:space="0" w:color="auto"/>
        <w:left w:val="none" w:sz="0" w:space="0" w:color="auto"/>
        <w:bottom w:val="none" w:sz="0" w:space="0" w:color="auto"/>
        <w:right w:val="none" w:sz="0" w:space="0" w:color="auto"/>
      </w:divBdr>
    </w:div>
    <w:div w:id="1748459500">
      <w:bodyDiv w:val="1"/>
      <w:marLeft w:val="0"/>
      <w:marRight w:val="0"/>
      <w:marTop w:val="0"/>
      <w:marBottom w:val="0"/>
      <w:divBdr>
        <w:top w:val="none" w:sz="0" w:space="0" w:color="auto"/>
        <w:left w:val="none" w:sz="0" w:space="0" w:color="auto"/>
        <w:bottom w:val="none" w:sz="0" w:space="0" w:color="auto"/>
        <w:right w:val="none" w:sz="0" w:space="0" w:color="auto"/>
      </w:divBdr>
    </w:div>
    <w:div w:id="21138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72%20522%20123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iigume.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itseministeerium.ee/et/eesmargid-tegevused/laiapohjaline-riigikaitse/toetused-riigikaitselistele-projektidele" TargetMode="External"/><Relationship Id="rId5" Type="http://schemas.openxmlformats.org/officeDocument/2006/relationships/numbering" Target="numbering.xml"/><Relationship Id="rId15" Type="http://schemas.openxmlformats.org/officeDocument/2006/relationships/hyperlink" Target="tel:+372%20525%20380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igum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QN6PHRSYMUAZ-814879014-1082</_dlc_DocId>
    <_dlc_DocIdUrl xmlns="9a2978cf-9856-4471-84f5-b2b5341435f1">
      <Url>https://kam.mil.intra/collaboration/SKO/_layouts/15/DocIdRedir.aspx?ID=QN6PHRSYMUAZ-814879014-1082</Url>
      <Description>QN6PHRSYMUAZ-814879014-1082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D91130B5FAAB498DB986BA5219E85F" ma:contentTypeVersion="2" ma:contentTypeDescription="Loo uus dokument" ma:contentTypeScope="" ma:versionID="3861f18bcb264de8e1e1eb8e38f4e4bd">
  <xsd:schema xmlns:xsd="http://www.w3.org/2001/XMLSchema" xmlns:xs="http://www.w3.org/2001/XMLSchema" xmlns:p="http://schemas.microsoft.com/office/2006/metadata/properties" xmlns:ns2="9a2978cf-9856-4471-84f5-b2b5341435f1" targetNamespace="http://schemas.microsoft.com/office/2006/metadata/properties" ma:root="true" ma:fieldsID="c4625f4263723be97907733cde2bc928"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2.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3.xml><?xml version="1.0" encoding="utf-8"?>
<ds:datastoreItem xmlns:ds="http://schemas.openxmlformats.org/officeDocument/2006/customXml" ds:itemID="{4C685C25-6583-48FC-A31F-73EAB87DF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0BA0F-3105-479F-94AF-75B4CCA52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KERTU TORT</cp:lastModifiedBy>
  <cp:revision>9</cp:revision>
  <dcterms:created xsi:type="dcterms:W3CDTF">2025-03-31T10:47:00Z</dcterms:created>
  <dcterms:modified xsi:type="dcterms:W3CDTF">2025-03-31T19:19:00Z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0x01010004D91130B5FAAB498DB986BA5219E85F</vt:lpwstr>
  </property>
  <property fmtid="{D5CDD505-2E9C-101B-9397-08002B2CF9AE}" pid="3" name="_dlc_DocIdItemGuid">
    <vt:lpwstr>f0c20097-36fa-407d-9614-eff21cc8fcde</vt:lpwstr>
  </property>
  <property fmtid="{D5CDD505-2E9C-101B-9397-08002B2CF9AE}" pid="4" name="TaxKeyword">
    <vt:lpwstr/>
  </property>
</Properties>
</file>