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B4242E" w14:textId="7F90D34D" w:rsidR="00DB5EA1" w:rsidRPr="00A94B31" w:rsidRDefault="00A94B31" w:rsidP="00DB5EA1">
      <w:pPr>
        <w:spacing w:after="0"/>
        <w:jc w:val="both"/>
        <w:rPr>
          <w:rFonts w:ascii="Times New Roman" w:hAnsi="Times New Roman" w:cs="Times New Roman"/>
          <w:sz w:val="24"/>
          <w:szCs w:val="24"/>
        </w:rPr>
      </w:pPr>
      <w:r>
        <w:rPr>
          <w:rFonts w:ascii="Times New Roman" w:hAnsi="Times New Roman" w:cs="Times New Roman"/>
          <w:sz w:val="24"/>
          <w:szCs w:val="24"/>
        </w:rPr>
        <w:t>H</w:t>
      </w:r>
      <w:r w:rsidR="00DB5EA1" w:rsidRPr="00A94B31">
        <w:rPr>
          <w:rFonts w:ascii="Times New Roman" w:hAnsi="Times New Roman" w:cs="Times New Roman"/>
          <w:sz w:val="24"/>
          <w:szCs w:val="24"/>
        </w:rPr>
        <w:t>r. Lauri Läänemets</w:t>
      </w:r>
    </w:p>
    <w:p w14:paraId="26DCF1B9" w14:textId="77777777" w:rsidR="00DB5EA1" w:rsidRPr="00A94B31" w:rsidRDefault="00DB5EA1" w:rsidP="00DB5EA1">
      <w:pPr>
        <w:spacing w:after="0"/>
        <w:jc w:val="both"/>
        <w:rPr>
          <w:rFonts w:ascii="Times New Roman" w:hAnsi="Times New Roman" w:cs="Times New Roman"/>
          <w:sz w:val="24"/>
          <w:szCs w:val="24"/>
        </w:rPr>
      </w:pPr>
      <w:r w:rsidRPr="00A94B31">
        <w:rPr>
          <w:rFonts w:ascii="Times New Roman" w:hAnsi="Times New Roman" w:cs="Times New Roman"/>
          <w:sz w:val="24"/>
          <w:szCs w:val="24"/>
        </w:rPr>
        <w:t>Siseminister</w:t>
      </w:r>
    </w:p>
    <w:p w14:paraId="05321E1A" w14:textId="77777777" w:rsidR="00DB5EA1" w:rsidRPr="00A94B31" w:rsidRDefault="00DB5EA1" w:rsidP="00DB5EA1">
      <w:pPr>
        <w:spacing w:after="0"/>
        <w:jc w:val="both"/>
        <w:rPr>
          <w:rFonts w:ascii="Times New Roman" w:hAnsi="Times New Roman" w:cs="Times New Roman"/>
          <w:sz w:val="24"/>
          <w:szCs w:val="24"/>
        </w:rPr>
      </w:pPr>
    </w:p>
    <w:p w14:paraId="6EB98164" w14:textId="77777777" w:rsidR="00DB5EA1" w:rsidRPr="00A94B31" w:rsidRDefault="00DB5EA1" w:rsidP="00DB5EA1">
      <w:pPr>
        <w:spacing w:after="0"/>
        <w:jc w:val="both"/>
        <w:rPr>
          <w:rFonts w:ascii="Times New Roman" w:hAnsi="Times New Roman" w:cs="Times New Roman"/>
          <w:sz w:val="24"/>
          <w:szCs w:val="24"/>
        </w:rPr>
      </w:pPr>
    </w:p>
    <w:p w14:paraId="5DA5D123" w14:textId="77777777" w:rsidR="00DB5EA1" w:rsidRPr="00A94B31" w:rsidRDefault="00DB5EA1" w:rsidP="00DB5EA1">
      <w:pPr>
        <w:spacing w:after="0"/>
        <w:jc w:val="both"/>
        <w:rPr>
          <w:rFonts w:ascii="Times New Roman" w:hAnsi="Times New Roman" w:cs="Times New Roman"/>
          <w:sz w:val="24"/>
          <w:szCs w:val="24"/>
        </w:rPr>
      </w:pPr>
      <w:r w:rsidRPr="00A94B31">
        <w:rPr>
          <w:rFonts w:ascii="Times New Roman" w:hAnsi="Times New Roman" w:cs="Times New Roman"/>
          <w:sz w:val="24"/>
          <w:szCs w:val="24"/>
        </w:rPr>
        <w:t>KIRJALIK KÜSIMUS</w:t>
      </w:r>
    </w:p>
    <w:p w14:paraId="3D5516A3" w14:textId="1BE97611" w:rsidR="00DB5EA1" w:rsidRPr="00A94B31" w:rsidRDefault="00DB5EA1" w:rsidP="00DB5EA1">
      <w:pPr>
        <w:spacing w:after="0"/>
        <w:jc w:val="both"/>
        <w:rPr>
          <w:rFonts w:ascii="Times New Roman" w:hAnsi="Times New Roman" w:cs="Times New Roman"/>
          <w:sz w:val="24"/>
          <w:szCs w:val="24"/>
        </w:rPr>
      </w:pPr>
      <w:r w:rsidRPr="00A94B31">
        <w:rPr>
          <w:rFonts w:ascii="Times New Roman" w:hAnsi="Times New Roman" w:cs="Times New Roman"/>
          <w:sz w:val="24"/>
          <w:szCs w:val="24"/>
        </w:rPr>
        <w:t xml:space="preserve"> </w:t>
      </w:r>
      <w:r w:rsidRPr="00A94B31">
        <w:rPr>
          <w:rFonts w:ascii="Times New Roman" w:hAnsi="Times New Roman" w:cs="Times New Roman"/>
          <w:sz w:val="24"/>
          <w:szCs w:val="24"/>
        </w:rPr>
        <w:tab/>
      </w:r>
      <w:r w:rsidRPr="00A94B31">
        <w:rPr>
          <w:rFonts w:ascii="Times New Roman" w:hAnsi="Times New Roman" w:cs="Times New Roman"/>
          <w:sz w:val="24"/>
          <w:szCs w:val="24"/>
        </w:rPr>
        <w:tab/>
      </w:r>
      <w:r w:rsidRPr="00A94B31">
        <w:rPr>
          <w:rFonts w:ascii="Times New Roman" w:hAnsi="Times New Roman" w:cs="Times New Roman"/>
          <w:sz w:val="24"/>
          <w:szCs w:val="24"/>
        </w:rPr>
        <w:tab/>
      </w:r>
      <w:r w:rsidRPr="00A94B31">
        <w:rPr>
          <w:rFonts w:ascii="Times New Roman" w:hAnsi="Times New Roman" w:cs="Times New Roman"/>
          <w:sz w:val="24"/>
          <w:szCs w:val="24"/>
        </w:rPr>
        <w:tab/>
      </w:r>
      <w:r w:rsidRPr="00A94B31">
        <w:rPr>
          <w:rFonts w:ascii="Times New Roman" w:hAnsi="Times New Roman" w:cs="Times New Roman"/>
          <w:sz w:val="24"/>
          <w:szCs w:val="24"/>
        </w:rPr>
        <w:tab/>
      </w:r>
      <w:r w:rsidRPr="00A94B31">
        <w:rPr>
          <w:rFonts w:ascii="Times New Roman" w:hAnsi="Times New Roman" w:cs="Times New Roman"/>
          <w:sz w:val="24"/>
          <w:szCs w:val="24"/>
        </w:rPr>
        <w:tab/>
      </w:r>
      <w:r w:rsidRPr="00A94B31">
        <w:rPr>
          <w:rFonts w:ascii="Times New Roman" w:hAnsi="Times New Roman" w:cs="Times New Roman"/>
          <w:sz w:val="24"/>
          <w:szCs w:val="24"/>
        </w:rPr>
        <w:tab/>
      </w:r>
      <w:r w:rsidR="00153CC0" w:rsidRPr="00A94B31">
        <w:rPr>
          <w:rFonts w:ascii="Times New Roman" w:hAnsi="Times New Roman" w:cs="Times New Roman"/>
          <w:sz w:val="24"/>
          <w:szCs w:val="24"/>
        </w:rPr>
        <w:tab/>
      </w:r>
      <w:r w:rsidRPr="00A94B31">
        <w:rPr>
          <w:rFonts w:ascii="Times New Roman" w:hAnsi="Times New Roman" w:cs="Times New Roman"/>
          <w:sz w:val="24"/>
          <w:szCs w:val="24"/>
        </w:rPr>
        <w:tab/>
      </w:r>
      <w:r w:rsidR="00153CC0" w:rsidRPr="00A94B31">
        <w:rPr>
          <w:rFonts w:ascii="Times New Roman" w:hAnsi="Times New Roman" w:cs="Times New Roman"/>
          <w:sz w:val="24"/>
          <w:szCs w:val="24"/>
        </w:rPr>
        <w:t>11</w:t>
      </w:r>
      <w:r w:rsidRPr="00A94B31">
        <w:rPr>
          <w:rFonts w:ascii="Times New Roman" w:hAnsi="Times New Roman" w:cs="Times New Roman"/>
          <w:sz w:val="24"/>
          <w:szCs w:val="24"/>
        </w:rPr>
        <w:t>. detsember 2024</w:t>
      </w:r>
    </w:p>
    <w:p w14:paraId="04524CC7" w14:textId="77777777" w:rsidR="00DB5EA1" w:rsidRPr="00A94B31" w:rsidRDefault="00DB5EA1" w:rsidP="00DB5EA1">
      <w:pPr>
        <w:spacing w:after="0"/>
        <w:jc w:val="both"/>
        <w:rPr>
          <w:rFonts w:ascii="Times New Roman" w:hAnsi="Times New Roman" w:cs="Times New Roman"/>
          <w:sz w:val="24"/>
          <w:szCs w:val="24"/>
        </w:rPr>
      </w:pPr>
    </w:p>
    <w:p w14:paraId="64580E6F" w14:textId="77777777" w:rsidR="00DB5EA1" w:rsidRPr="00A94B31" w:rsidRDefault="00DB5EA1" w:rsidP="00DB5EA1">
      <w:pPr>
        <w:jc w:val="both"/>
        <w:rPr>
          <w:rFonts w:ascii="Times New Roman" w:hAnsi="Times New Roman" w:cs="Times New Roman"/>
          <w:sz w:val="24"/>
          <w:szCs w:val="24"/>
        </w:rPr>
      </w:pPr>
      <w:r w:rsidRPr="00A94B31">
        <w:rPr>
          <w:rFonts w:ascii="Times New Roman" w:hAnsi="Times New Roman" w:cs="Times New Roman"/>
          <w:b/>
          <w:bCs/>
          <w:sz w:val="24"/>
          <w:szCs w:val="24"/>
        </w:rPr>
        <w:t>Kohalike omavalitsuste rahastus sõjalise kriisi korral</w:t>
      </w:r>
    </w:p>
    <w:p w14:paraId="212EB59B" w14:textId="77777777" w:rsidR="00DB5EA1" w:rsidRPr="00A94B31" w:rsidRDefault="00DB5EA1" w:rsidP="00DB5EA1">
      <w:pPr>
        <w:jc w:val="both"/>
        <w:rPr>
          <w:rFonts w:ascii="Times New Roman" w:hAnsi="Times New Roman" w:cs="Times New Roman"/>
          <w:b/>
          <w:bCs/>
          <w:sz w:val="24"/>
          <w:szCs w:val="24"/>
        </w:rPr>
      </w:pPr>
    </w:p>
    <w:p w14:paraId="17F9C9C3" w14:textId="77777777" w:rsidR="00DB5EA1" w:rsidRPr="00A94B31" w:rsidRDefault="00DB5EA1" w:rsidP="00DB5EA1">
      <w:pPr>
        <w:jc w:val="both"/>
        <w:rPr>
          <w:rFonts w:ascii="Times New Roman" w:hAnsi="Times New Roman" w:cs="Times New Roman"/>
          <w:sz w:val="24"/>
          <w:szCs w:val="24"/>
        </w:rPr>
      </w:pPr>
      <w:r w:rsidRPr="00A94B31">
        <w:rPr>
          <w:rFonts w:ascii="Times New Roman" w:hAnsi="Times New Roman" w:cs="Times New Roman"/>
          <w:sz w:val="24"/>
          <w:szCs w:val="24"/>
        </w:rPr>
        <w:t>Lugupeetud siseminister</w:t>
      </w:r>
    </w:p>
    <w:p w14:paraId="131D3350" w14:textId="6041010B" w:rsidR="00BB71C9" w:rsidRPr="00A94B31" w:rsidRDefault="00BB71C9" w:rsidP="00153CC0">
      <w:pPr>
        <w:pStyle w:val="elementtoproof375b8166b07b1ef8a7b8beace1c353e68f8cccf4f176baecc786b8720ba361dc"/>
        <w:shd w:val="clear" w:color="auto" w:fill="FFFFFF"/>
        <w:spacing w:before="0" w:beforeAutospacing="0" w:after="160" w:afterAutospacing="0"/>
        <w:jc w:val="both"/>
        <w:rPr>
          <w:rFonts w:ascii="Times New Roman" w:hAnsi="Times New Roman" w:cs="Times New Roman"/>
        </w:rPr>
      </w:pPr>
      <w:r w:rsidRPr="00A94B31">
        <w:rPr>
          <w:rFonts w:ascii="Times New Roman" w:hAnsi="Times New Roman" w:cs="Times New Roman"/>
          <w:color w:val="242424"/>
        </w:rPr>
        <w:t xml:space="preserve">Omavalitsustel on nii riigikaitse kui elanikkonnakaitse seisukohalt väga suur roll seda nii elutähtsate teenuste tagamisel, teavitamisel, Päästeameti abistamisel evakueerimisel ja varjumise korraldamisel, vältimatu sotsiaalabi ja </w:t>
      </w:r>
      <w:proofErr w:type="spellStart"/>
      <w:r w:rsidRPr="00A94B31">
        <w:rPr>
          <w:rFonts w:ascii="Times New Roman" w:hAnsi="Times New Roman" w:cs="Times New Roman"/>
          <w:color w:val="242424"/>
        </w:rPr>
        <w:t>psühhosotsiaalse</w:t>
      </w:r>
      <w:proofErr w:type="spellEnd"/>
      <w:r w:rsidRPr="00A94B31">
        <w:rPr>
          <w:rFonts w:ascii="Times New Roman" w:hAnsi="Times New Roman" w:cs="Times New Roman"/>
          <w:color w:val="242424"/>
        </w:rPr>
        <w:t xml:space="preserve"> abi tagamisel, kui nimetada mõned pikast nimekirjast. Jätkuma peab haridusteenus, laenude teenindamine ehk vaja on ellu viia ülesanded, mille sätestab kohaliku omavalitsuse korralduse seadus. Vaja on maksta palka nii omavalitsuse kui hallatavate asutuste töötajatele, sh õpetajatele. </w:t>
      </w:r>
      <w:r w:rsidRPr="00A94B31">
        <w:rPr>
          <w:rFonts w:ascii="Times New Roman" w:hAnsi="Times New Roman" w:cs="Times New Roman"/>
        </w:rPr>
        <w:t> </w:t>
      </w:r>
    </w:p>
    <w:p w14:paraId="4E67DA7E" w14:textId="6E098DB5" w:rsidR="00BB71C9" w:rsidRPr="00A94B31" w:rsidRDefault="00BB71C9" w:rsidP="00153CC0">
      <w:pPr>
        <w:pStyle w:val="elementtoproof375b8166b07b1ef8a7b8beace1c353e68f8cccf4f176baecc786b8720ba361dc"/>
        <w:shd w:val="clear" w:color="auto" w:fill="FFFFFF"/>
        <w:spacing w:before="0" w:beforeAutospacing="0" w:after="160" w:afterAutospacing="0"/>
        <w:jc w:val="both"/>
        <w:rPr>
          <w:rFonts w:ascii="Times New Roman" w:eastAsia="Times New Roman" w:hAnsi="Times New Roman" w:cs="Times New Roman"/>
          <w:color w:val="242424"/>
        </w:rPr>
      </w:pPr>
      <w:r w:rsidRPr="00A94B31">
        <w:rPr>
          <w:rFonts w:ascii="Times New Roman" w:hAnsi="Times New Roman" w:cs="Times New Roman"/>
          <w:color w:val="242424"/>
        </w:rPr>
        <w:t>Arvestades, et sõjalise kriisi ajal on Eesti kui sisuliselt "saareriigi" majanduslik ja rahaline olukord drastiliselt muutuv (töövõimelised mehed mobiliseeritud, ettevõtted pankrotis, maksulaekumine langeb). </w:t>
      </w:r>
      <w:r w:rsidRPr="00A94B31">
        <w:rPr>
          <w:rFonts w:ascii="Times New Roman" w:eastAsia="Times New Roman" w:hAnsi="Times New Roman" w:cs="Times New Roman"/>
          <w:color w:val="242424"/>
        </w:rPr>
        <w:t xml:space="preserve">Olenevalt omavalitsuselt võib  tulumaksu laekumise osakaal omavalitsuse eelarvest olla 85% või isegi rohkem. Täisjõus mehed lähevad esmajoones mobiliseerimise alla. Selgelt tekivad inimestel suured raskused teenuste eest tasumisel, sh ka vesi ja kanalisatsioon, kaugküte jne.  </w:t>
      </w:r>
    </w:p>
    <w:p w14:paraId="102B0C35" w14:textId="77777777" w:rsidR="00BB71C9" w:rsidRPr="00A94B31" w:rsidRDefault="00BB71C9" w:rsidP="00153CC0">
      <w:pPr>
        <w:shd w:val="clear" w:color="auto" w:fill="FFFFFF"/>
        <w:jc w:val="both"/>
        <w:rPr>
          <w:rFonts w:ascii="Times New Roman" w:eastAsia="Times New Roman" w:hAnsi="Times New Roman" w:cs="Times New Roman"/>
          <w:color w:val="242424"/>
          <w:sz w:val="24"/>
          <w:szCs w:val="24"/>
        </w:rPr>
      </w:pPr>
      <w:r w:rsidRPr="00A94B31">
        <w:rPr>
          <w:rFonts w:ascii="Times New Roman" w:eastAsia="Times New Roman" w:hAnsi="Times New Roman" w:cs="Times New Roman"/>
          <w:color w:val="242424"/>
          <w:sz w:val="24"/>
          <w:szCs w:val="24"/>
        </w:rPr>
        <w:t xml:space="preserve">Kui lisame siia oluliste elutähtsate teenuse katkemine nagu näiteks internet, mis mitte ainult inimestel ei võimalda  pangaautomaadist sularaha võtta või poes kaardiga maksta, vaid ka omavalitsus ei saa teha ülekandeid, siis  võib ühiskonna poolehoid sõjaliseks vastupanuks või selle jätkamiseks muutuda Eesti riigi püsima jäämise seisukohalt negatiivsemaks. </w:t>
      </w:r>
    </w:p>
    <w:p w14:paraId="64BDF822" w14:textId="77777777" w:rsidR="00DB5EA1" w:rsidRPr="00A94B31" w:rsidRDefault="00DB5EA1" w:rsidP="00DB5EA1">
      <w:pPr>
        <w:jc w:val="both"/>
        <w:rPr>
          <w:rFonts w:ascii="Times New Roman" w:hAnsi="Times New Roman" w:cs="Times New Roman"/>
          <w:sz w:val="24"/>
          <w:szCs w:val="24"/>
        </w:rPr>
      </w:pPr>
    </w:p>
    <w:p w14:paraId="104DBCA3" w14:textId="1A585B8D" w:rsidR="00DB5EA1" w:rsidRPr="00A94B31" w:rsidRDefault="00DB5EA1" w:rsidP="00BB71C9">
      <w:pPr>
        <w:jc w:val="both"/>
        <w:rPr>
          <w:rFonts w:ascii="Times New Roman" w:hAnsi="Times New Roman" w:cs="Times New Roman"/>
          <w:sz w:val="24"/>
          <w:szCs w:val="24"/>
        </w:rPr>
      </w:pPr>
      <w:r w:rsidRPr="00A94B31">
        <w:rPr>
          <w:rFonts w:ascii="Times New Roman" w:hAnsi="Times New Roman" w:cs="Times New Roman"/>
          <w:sz w:val="24"/>
          <w:szCs w:val="24"/>
        </w:rPr>
        <w:t>Tulenevalt eeltoodust palun teil vastata järgnevatele küsimustele:</w:t>
      </w:r>
    </w:p>
    <w:p w14:paraId="70D68159" w14:textId="2A3B2EE0" w:rsidR="00DB5EA1" w:rsidRPr="00A94B31" w:rsidRDefault="00DB5EA1" w:rsidP="00DB5EA1">
      <w:pPr>
        <w:jc w:val="both"/>
        <w:rPr>
          <w:rFonts w:ascii="Times New Roman" w:hAnsi="Times New Roman" w:cs="Times New Roman"/>
          <w:sz w:val="24"/>
          <w:szCs w:val="24"/>
        </w:rPr>
      </w:pPr>
      <w:r w:rsidRPr="00A94B31">
        <w:rPr>
          <w:rFonts w:ascii="Times New Roman" w:hAnsi="Times New Roman" w:cs="Times New Roman"/>
          <w:sz w:val="24"/>
          <w:szCs w:val="24"/>
        </w:rPr>
        <w:t>1. Kuidas on elanikkonnakaitse tegevusteks tagatud omavalitsuste rahastuse jätkumine olukorras, kus maksulaekumine langeb drastiliselt?</w:t>
      </w:r>
    </w:p>
    <w:p w14:paraId="702D2119" w14:textId="3B820F88" w:rsidR="00DB5EA1" w:rsidRPr="00A94B31" w:rsidRDefault="00DB5EA1" w:rsidP="00DB5EA1">
      <w:pPr>
        <w:jc w:val="both"/>
        <w:rPr>
          <w:rFonts w:ascii="Times New Roman" w:hAnsi="Times New Roman" w:cs="Times New Roman"/>
          <w:sz w:val="24"/>
          <w:szCs w:val="24"/>
        </w:rPr>
      </w:pPr>
      <w:r w:rsidRPr="00A94B31">
        <w:rPr>
          <w:rFonts w:ascii="Times New Roman" w:hAnsi="Times New Roman" w:cs="Times New Roman"/>
          <w:sz w:val="24"/>
          <w:szCs w:val="24"/>
        </w:rPr>
        <w:t xml:space="preserve">2. Kas Siseministeerium on kaalunud muuta kohalike omavalitsuste personal 100% </w:t>
      </w:r>
      <w:proofErr w:type="spellStart"/>
      <w:r w:rsidRPr="00A94B31">
        <w:rPr>
          <w:rFonts w:ascii="Times New Roman" w:hAnsi="Times New Roman" w:cs="Times New Roman"/>
          <w:sz w:val="24"/>
          <w:szCs w:val="24"/>
        </w:rPr>
        <w:t>riigikaitselisteks</w:t>
      </w:r>
      <w:proofErr w:type="spellEnd"/>
      <w:r w:rsidRPr="00A94B31">
        <w:rPr>
          <w:rFonts w:ascii="Times New Roman" w:hAnsi="Times New Roman" w:cs="Times New Roman"/>
          <w:sz w:val="24"/>
          <w:szCs w:val="24"/>
        </w:rPr>
        <w:t xml:space="preserve"> ametikohtadeks (nagu Päästeameti puhul)? Kui ei, siis miks?</w:t>
      </w:r>
    </w:p>
    <w:p w14:paraId="0E5BC055" w14:textId="079AAB2D" w:rsidR="00DB5EA1" w:rsidRPr="00A94B31" w:rsidRDefault="00DB5EA1" w:rsidP="00DB5EA1">
      <w:pPr>
        <w:jc w:val="both"/>
        <w:rPr>
          <w:rFonts w:ascii="Times New Roman" w:hAnsi="Times New Roman" w:cs="Times New Roman"/>
          <w:sz w:val="24"/>
          <w:szCs w:val="24"/>
        </w:rPr>
      </w:pPr>
      <w:r w:rsidRPr="00A94B31">
        <w:rPr>
          <w:rFonts w:ascii="Times New Roman" w:hAnsi="Times New Roman" w:cs="Times New Roman"/>
          <w:sz w:val="24"/>
          <w:szCs w:val="24"/>
        </w:rPr>
        <w:t>3. Kuidas on korraldatud toetuste väljamaksed elanikele olukorras, kus andmesidet pole kuude kaupa? Kes vastutab sularaha (toetuste) väljamaksmise eest ning kuidas see reaalselt toimiks?</w:t>
      </w:r>
    </w:p>
    <w:p w14:paraId="70EE4748" w14:textId="77777777" w:rsidR="00DB5EA1" w:rsidRPr="00A94B31" w:rsidRDefault="00DB5EA1" w:rsidP="00DB5EA1">
      <w:pPr>
        <w:jc w:val="both"/>
        <w:rPr>
          <w:rFonts w:ascii="Times New Roman" w:hAnsi="Times New Roman" w:cs="Times New Roman"/>
          <w:sz w:val="24"/>
          <w:szCs w:val="24"/>
        </w:rPr>
      </w:pPr>
    </w:p>
    <w:p w14:paraId="555FE346" w14:textId="77777777" w:rsidR="00DB5EA1" w:rsidRPr="00A94B31" w:rsidRDefault="00DB5EA1" w:rsidP="00A94B31">
      <w:pPr>
        <w:spacing w:after="0"/>
        <w:jc w:val="both"/>
        <w:rPr>
          <w:rFonts w:ascii="Times New Roman" w:hAnsi="Times New Roman" w:cs="Times New Roman"/>
          <w:sz w:val="24"/>
          <w:szCs w:val="24"/>
        </w:rPr>
      </w:pPr>
      <w:r w:rsidRPr="00A94B31">
        <w:rPr>
          <w:rFonts w:ascii="Times New Roman" w:hAnsi="Times New Roman" w:cs="Times New Roman"/>
          <w:sz w:val="24"/>
          <w:szCs w:val="24"/>
        </w:rPr>
        <w:t>Lugupidamisega</w:t>
      </w:r>
    </w:p>
    <w:p w14:paraId="1699A028" w14:textId="77777777" w:rsidR="00A94B31" w:rsidRDefault="00A94B31" w:rsidP="00A94B31">
      <w:pPr>
        <w:spacing w:after="0"/>
        <w:jc w:val="both"/>
        <w:rPr>
          <w:rFonts w:ascii="Times New Roman" w:hAnsi="Times New Roman" w:cs="Times New Roman"/>
          <w:sz w:val="24"/>
          <w:szCs w:val="24"/>
        </w:rPr>
      </w:pPr>
    </w:p>
    <w:p w14:paraId="426C981B" w14:textId="77777777" w:rsidR="00A94B31" w:rsidRDefault="00A94B31" w:rsidP="00A94B31">
      <w:pPr>
        <w:spacing w:after="0"/>
        <w:jc w:val="both"/>
        <w:rPr>
          <w:rFonts w:ascii="Times New Roman" w:hAnsi="Times New Roman" w:cs="Times New Roman"/>
          <w:sz w:val="24"/>
          <w:szCs w:val="24"/>
        </w:rPr>
      </w:pPr>
    </w:p>
    <w:p w14:paraId="1C966999" w14:textId="1EA1DB73" w:rsidR="00DB5EA1" w:rsidRPr="00A94B31" w:rsidRDefault="00DB5EA1" w:rsidP="00A94B31">
      <w:pPr>
        <w:spacing w:after="0"/>
        <w:jc w:val="both"/>
        <w:rPr>
          <w:rFonts w:ascii="Times New Roman" w:hAnsi="Times New Roman" w:cs="Times New Roman"/>
          <w:sz w:val="24"/>
          <w:szCs w:val="24"/>
        </w:rPr>
      </w:pPr>
      <w:r w:rsidRPr="00A94B31">
        <w:rPr>
          <w:rFonts w:ascii="Times New Roman" w:hAnsi="Times New Roman" w:cs="Times New Roman"/>
          <w:sz w:val="24"/>
          <w:szCs w:val="24"/>
        </w:rPr>
        <w:t>(digitaalselt allkirjastatud)</w:t>
      </w:r>
    </w:p>
    <w:p w14:paraId="7686BE30" w14:textId="77777777" w:rsidR="00153CC0" w:rsidRPr="00A94B31" w:rsidRDefault="00DB5EA1" w:rsidP="00A94B31">
      <w:pPr>
        <w:spacing w:after="0"/>
        <w:jc w:val="both"/>
        <w:rPr>
          <w:rFonts w:ascii="Times New Roman" w:hAnsi="Times New Roman" w:cs="Times New Roman"/>
          <w:sz w:val="24"/>
          <w:szCs w:val="24"/>
        </w:rPr>
      </w:pPr>
      <w:r w:rsidRPr="00A94B31">
        <w:rPr>
          <w:rFonts w:ascii="Times New Roman" w:hAnsi="Times New Roman" w:cs="Times New Roman"/>
          <w:sz w:val="24"/>
          <w:szCs w:val="24"/>
        </w:rPr>
        <w:t>Vladimir Arhipov</w:t>
      </w:r>
    </w:p>
    <w:p w14:paraId="5E97FC6F" w14:textId="13A5E9D3" w:rsidR="00366A5F" w:rsidRPr="00A94B31" w:rsidRDefault="00153CC0" w:rsidP="00A94B31">
      <w:pPr>
        <w:spacing w:after="0"/>
        <w:jc w:val="both"/>
        <w:rPr>
          <w:rFonts w:ascii="Times New Roman" w:hAnsi="Times New Roman" w:cs="Times New Roman"/>
          <w:sz w:val="24"/>
          <w:szCs w:val="24"/>
        </w:rPr>
      </w:pPr>
      <w:r w:rsidRPr="00A94B31">
        <w:rPr>
          <w:rFonts w:ascii="Times New Roman" w:hAnsi="Times New Roman" w:cs="Times New Roman"/>
          <w:sz w:val="24"/>
          <w:szCs w:val="24"/>
        </w:rPr>
        <w:t>E</w:t>
      </w:r>
      <w:r w:rsidR="00DB5EA1" w:rsidRPr="00A94B31">
        <w:rPr>
          <w:rFonts w:ascii="Times New Roman" w:hAnsi="Times New Roman" w:cs="Times New Roman"/>
          <w:sz w:val="24"/>
          <w:szCs w:val="24"/>
        </w:rPr>
        <w:t>esti Keskerakonna fraktsiooni liige</w:t>
      </w:r>
    </w:p>
    <w:sectPr w:rsidR="00366A5F" w:rsidRPr="00A94B3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aramond">
    <w:panose1 w:val="020204040303010108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5EA1"/>
    <w:rsid w:val="00153CC0"/>
    <w:rsid w:val="00366A5F"/>
    <w:rsid w:val="00555A7B"/>
    <w:rsid w:val="00580139"/>
    <w:rsid w:val="00A94B31"/>
    <w:rsid w:val="00BB71C9"/>
    <w:rsid w:val="00D915C1"/>
    <w:rsid w:val="00DB5EA1"/>
    <w:rsid w:val="00E75BC0"/>
    <w:rsid w:val="00F4433C"/>
    <w:rsid w:val="00FD153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8C6F2"/>
  <w15:chartTrackingRefBased/>
  <w15:docId w15:val="{98C23323-8347-4F4F-9976-F7A0EE6AA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Garamond" w:eastAsiaTheme="minorHAnsi" w:hAnsi="Garamond"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B5EA1"/>
  </w:style>
  <w:style w:type="paragraph" w:styleId="Pealkiri1">
    <w:name w:val="heading 1"/>
    <w:basedOn w:val="Normaallaad"/>
    <w:next w:val="Normaallaad"/>
    <w:link w:val="Pealkiri1Mrk"/>
    <w:uiPriority w:val="9"/>
    <w:qFormat/>
    <w:rsid w:val="00DB5EA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DB5EA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DB5EA1"/>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DB5EA1"/>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DB5EA1"/>
    <w:pPr>
      <w:keepNext/>
      <w:keepLines/>
      <w:spacing w:before="80" w:after="40"/>
      <w:outlineLvl w:val="4"/>
    </w:pPr>
    <w:rPr>
      <w:rFonts w:asciiTheme="minorHAnsi" w:eastAsiaTheme="majorEastAsia" w:hAnsiTheme="minorHAnsi" w:cstheme="majorBidi"/>
      <w:color w:val="0F4761" w:themeColor="accent1" w:themeShade="BF"/>
    </w:rPr>
  </w:style>
  <w:style w:type="paragraph" w:styleId="Pealkiri6">
    <w:name w:val="heading 6"/>
    <w:basedOn w:val="Normaallaad"/>
    <w:next w:val="Normaallaad"/>
    <w:link w:val="Pealkiri6Mrk"/>
    <w:uiPriority w:val="9"/>
    <w:semiHidden/>
    <w:unhideWhenUsed/>
    <w:qFormat/>
    <w:rsid w:val="00DB5EA1"/>
    <w:pPr>
      <w:keepNext/>
      <w:keepLines/>
      <w:spacing w:before="40" w:after="0"/>
      <w:outlineLvl w:val="5"/>
    </w:pPr>
    <w:rPr>
      <w:rFonts w:asciiTheme="minorHAnsi" w:eastAsiaTheme="majorEastAsia" w:hAnsiTheme="minorHAnsi"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DB5EA1"/>
    <w:pPr>
      <w:keepNext/>
      <w:keepLines/>
      <w:spacing w:before="40" w:after="0"/>
      <w:outlineLvl w:val="6"/>
    </w:pPr>
    <w:rPr>
      <w:rFonts w:asciiTheme="minorHAnsi" w:eastAsiaTheme="majorEastAsia" w:hAnsiTheme="minorHAnsi" w:cstheme="majorBidi"/>
      <w:color w:val="595959" w:themeColor="text1" w:themeTint="A6"/>
    </w:rPr>
  </w:style>
  <w:style w:type="paragraph" w:styleId="Pealkiri8">
    <w:name w:val="heading 8"/>
    <w:basedOn w:val="Normaallaad"/>
    <w:next w:val="Normaallaad"/>
    <w:link w:val="Pealkiri8Mrk"/>
    <w:uiPriority w:val="9"/>
    <w:semiHidden/>
    <w:unhideWhenUsed/>
    <w:qFormat/>
    <w:rsid w:val="00DB5EA1"/>
    <w:pPr>
      <w:keepNext/>
      <w:keepLines/>
      <w:spacing w:after="0"/>
      <w:outlineLvl w:val="7"/>
    </w:pPr>
    <w:rPr>
      <w:rFonts w:asciiTheme="minorHAnsi" w:eastAsiaTheme="majorEastAsia" w:hAnsiTheme="minorHAnsi"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DB5EA1"/>
    <w:pPr>
      <w:keepNext/>
      <w:keepLines/>
      <w:spacing w:after="0"/>
      <w:outlineLvl w:val="8"/>
    </w:pPr>
    <w:rPr>
      <w:rFonts w:asciiTheme="minorHAnsi" w:eastAsiaTheme="majorEastAsia" w:hAnsiTheme="minorHAnsi"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DB5EA1"/>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DB5EA1"/>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DB5EA1"/>
    <w:rPr>
      <w:rFonts w:asciiTheme="minorHAnsi" w:eastAsiaTheme="majorEastAsia" w:hAnsiTheme="minorHAnsi" w:cstheme="majorBidi"/>
      <w:color w:val="0F4761" w:themeColor="accent1" w:themeShade="BF"/>
      <w:sz w:val="28"/>
      <w:szCs w:val="28"/>
    </w:rPr>
  </w:style>
  <w:style w:type="character" w:customStyle="1" w:styleId="Pealkiri4Mrk">
    <w:name w:val="Pealkiri 4 Märk"/>
    <w:basedOn w:val="Liguvaikefont"/>
    <w:link w:val="Pealkiri4"/>
    <w:uiPriority w:val="9"/>
    <w:semiHidden/>
    <w:rsid w:val="00DB5EA1"/>
    <w:rPr>
      <w:rFonts w:asciiTheme="minorHAnsi" w:eastAsiaTheme="majorEastAsia" w:hAnsiTheme="minorHAnsi" w:cstheme="majorBidi"/>
      <w:i/>
      <w:iCs/>
      <w:color w:val="0F4761" w:themeColor="accent1" w:themeShade="BF"/>
    </w:rPr>
  </w:style>
  <w:style w:type="character" w:customStyle="1" w:styleId="Pealkiri5Mrk">
    <w:name w:val="Pealkiri 5 Märk"/>
    <w:basedOn w:val="Liguvaikefont"/>
    <w:link w:val="Pealkiri5"/>
    <w:uiPriority w:val="9"/>
    <w:semiHidden/>
    <w:rsid w:val="00DB5EA1"/>
    <w:rPr>
      <w:rFonts w:asciiTheme="minorHAnsi" w:eastAsiaTheme="majorEastAsia" w:hAnsiTheme="minorHAnsi" w:cstheme="majorBidi"/>
      <w:color w:val="0F4761" w:themeColor="accent1" w:themeShade="BF"/>
    </w:rPr>
  </w:style>
  <w:style w:type="character" w:customStyle="1" w:styleId="Pealkiri6Mrk">
    <w:name w:val="Pealkiri 6 Märk"/>
    <w:basedOn w:val="Liguvaikefont"/>
    <w:link w:val="Pealkiri6"/>
    <w:uiPriority w:val="9"/>
    <w:semiHidden/>
    <w:rsid w:val="00DB5EA1"/>
    <w:rPr>
      <w:rFonts w:asciiTheme="minorHAnsi" w:eastAsiaTheme="majorEastAsia" w:hAnsiTheme="minorHAnsi" w:cstheme="majorBidi"/>
      <w:i/>
      <w:iCs/>
      <w:color w:val="595959" w:themeColor="text1" w:themeTint="A6"/>
    </w:rPr>
  </w:style>
  <w:style w:type="character" w:customStyle="1" w:styleId="Pealkiri7Mrk">
    <w:name w:val="Pealkiri 7 Märk"/>
    <w:basedOn w:val="Liguvaikefont"/>
    <w:link w:val="Pealkiri7"/>
    <w:uiPriority w:val="9"/>
    <w:semiHidden/>
    <w:rsid w:val="00DB5EA1"/>
    <w:rPr>
      <w:rFonts w:asciiTheme="minorHAnsi" w:eastAsiaTheme="majorEastAsia" w:hAnsiTheme="minorHAnsi" w:cstheme="majorBidi"/>
      <w:color w:val="595959" w:themeColor="text1" w:themeTint="A6"/>
    </w:rPr>
  </w:style>
  <w:style w:type="character" w:customStyle="1" w:styleId="Pealkiri8Mrk">
    <w:name w:val="Pealkiri 8 Märk"/>
    <w:basedOn w:val="Liguvaikefont"/>
    <w:link w:val="Pealkiri8"/>
    <w:uiPriority w:val="9"/>
    <w:semiHidden/>
    <w:rsid w:val="00DB5EA1"/>
    <w:rPr>
      <w:rFonts w:asciiTheme="minorHAnsi" w:eastAsiaTheme="majorEastAsia" w:hAnsiTheme="minorHAnsi" w:cstheme="majorBidi"/>
      <w:i/>
      <w:iCs/>
      <w:color w:val="272727" w:themeColor="text1" w:themeTint="D8"/>
    </w:rPr>
  </w:style>
  <w:style w:type="character" w:customStyle="1" w:styleId="Pealkiri9Mrk">
    <w:name w:val="Pealkiri 9 Märk"/>
    <w:basedOn w:val="Liguvaikefont"/>
    <w:link w:val="Pealkiri9"/>
    <w:uiPriority w:val="9"/>
    <w:semiHidden/>
    <w:rsid w:val="00DB5EA1"/>
    <w:rPr>
      <w:rFonts w:asciiTheme="minorHAnsi" w:eastAsiaTheme="majorEastAsia" w:hAnsiTheme="minorHAnsi" w:cstheme="majorBidi"/>
      <w:color w:val="272727" w:themeColor="text1" w:themeTint="D8"/>
    </w:rPr>
  </w:style>
  <w:style w:type="paragraph" w:styleId="Pealkiri">
    <w:name w:val="Title"/>
    <w:basedOn w:val="Normaallaad"/>
    <w:next w:val="Normaallaad"/>
    <w:link w:val="PealkiriMrk"/>
    <w:uiPriority w:val="10"/>
    <w:qFormat/>
    <w:rsid w:val="00DB5EA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DB5EA1"/>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DB5EA1"/>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DB5EA1"/>
    <w:rPr>
      <w:rFonts w:asciiTheme="minorHAnsi" w:eastAsiaTheme="majorEastAsia" w:hAnsiTheme="minorHAnsi"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DB5EA1"/>
    <w:pPr>
      <w:spacing w:before="160"/>
      <w:jc w:val="center"/>
    </w:pPr>
    <w:rPr>
      <w:i/>
      <w:iCs/>
      <w:color w:val="404040" w:themeColor="text1" w:themeTint="BF"/>
    </w:rPr>
  </w:style>
  <w:style w:type="character" w:customStyle="1" w:styleId="TsitaatMrk">
    <w:name w:val="Tsitaat Märk"/>
    <w:basedOn w:val="Liguvaikefont"/>
    <w:link w:val="Tsitaat"/>
    <w:uiPriority w:val="29"/>
    <w:rsid w:val="00DB5EA1"/>
    <w:rPr>
      <w:i/>
      <w:iCs/>
      <w:color w:val="404040" w:themeColor="text1" w:themeTint="BF"/>
    </w:rPr>
  </w:style>
  <w:style w:type="paragraph" w:styleId="Loendilik">
    <w:name w:val="List Paragraph"/>
    <w:basedOn w:val="Normaallaad"/>
    <w:uiPriority w:val="34"/>
    <w:qFormat/>
    <w:rsid w:val="00DB5EA1"/>
    <w:pPr>
      <w:ind w:left="720"/>
      <w:contextualSpacing/>
    </w:pPr>
  </w:style>
  <w:style w:type="character" w:styleId="Selgeltmrgatavrhutus">
    <w:name w:val="Intense Emphasis"/>
    <w:basedOn w:val="Liguvaikefont"/>
    <w:uiPriority w:val="21"/>
    <w:qFormat/>
    <w:rsid w:val="00DB5EA1"/>
    <w:rPr>
      <w:i/>
      <w:iCs/>
      <w:color w:val="0F4761" w:themeColor="accent1" w:themeShade="BF"/>
    </w:rPr>
  </w:style>
  <w:style w:type="paragraph" w:styleId="Selgeltmrgatavtsitaat">
    <w:name w:val="Intense Quote"/>
    <w:basedOn w:val="Normaallaad"/>
    <w:next w:val="Normaallaad"/>
    <w:link w:val="SelgeltmrgatavtsitaatMrk"/>
    <w:uiPriority w:val="30"/>
    <w:qFormat/>
    <w:rsid w:val="00DB5EA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DB5EA1"/>
    <w:rPr>
      <w:i/>
      <w:iCs/>
      <w:color w:val="0F4761" w:themeColor="accent1" w:themeShade="BF"/>
    </w:rPr>
  </w:style>
  <w:style w:type="character" w:styleId="Selgeltmrgatavviide">
    <w:name w:val="Intense Reference"/>
    <w:basedOn w:val="Liguvaikefont"/>
    <w:uiPriority w:val="32"/>
    <w:qFormat/>
    <w:rsid w:val="00DB5EA1"/>
    <w:rPr>
      <w:b/>
      <w:bCs/>
      <w:smallCaps/>
      <w:color w:val="0F4761" w:themeColor="accent1" w:themeShade="BF"/>
      <w:spacing w:val="5"/>
    </w:rPr>
  </w:style>
  <w:style w:type="paragraph" w:customStyle="1" w:styleId="elementtoproof375b8166b07b1ef8a7b8beace1c353e68f8cccf4f176baecc786b8720ba361dc">
    <w:name w:val="elementtoproof_375b8166b07b1ef8a7b8beace1c353e6_8f8cccf4f176baecc786b8720ba361dc"/>
    <w:basedOn w:val="Normaallaad"/>
    <w:rsid w:val="00BB71C9"/>
    <w:pPr>
      <w:spacing w:before="100" w:beforeAutospacing="1" w:after="100" w:afterAutospacing="1" w:line="240" w:lineRule="auto"/>
    </w:pPr>
    <w:rPr>
      <w:rFonts w:ascii="Aptos" w:hAnsi="Aptos" w:cs="Aptos"/>
      <w:kern w:val="0"/>
      <w:sz w:val="24"/>
      <w:szCs w:val="24"/>
      <w:lang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6848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327</Words>
  <Characters>1865</Characters>
  <Application>Microsoft Office Word</Application>
  <DocSecurity>0</DocSecurity>
  <Lines>15</Lines>
  <Paragraphs>4</Paragraphs>
  <ScaleCrop>false</ScaleCrop>
  <HeadingPairs>
    <vt:vector size="2" baseType="variant">
      <vt:variant>
        <vt:lpstr>Pealkiri</vt:lpstr>
      </vt:variant>
      <vt:variant>
        <vt:i4>1</vt:i4>
      </vt:variant>
    </vt:vector>
  </HeadingPairs>
  <TitlesOfParts>
    <vt:vector size="1" baseType="lpstr">
      <vt:lpstr/>
    </vt:vector>
  </TitlesOfParts>
  <Company>Riigikogu</Company>
  <LinksUpToDate>false</LinksUpToDate>
  <CharactersWithSpaces>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Greta Silberg</dc:creator>
  <cp:keywords/>
  <dc:description/>
  <cp:lastModifiedBy>Vladimir Arhipov</cp:lastModifiedBy>
  <cp:revision>2</cp:revision>
  <dcterms:created xsi:type="dcterms:W3CDTF">2024-12-11T12:15:00Z</dcterms:created>
  <dcterms:modified xsi:type="dcterms:W3CDTF">2024-12-11T12:15:00Z</dcterms:modified>
</cp:coreProperties>
</file>