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1FF8B" w14:textId="77777777" w:rsidR="00197FC3" w:rsidRPr="009927C0" w:rsidRDefault="00197FC3" w:rsidP="00197FC3">
      <w:pPr>
        <w:spacing w:line="360" w:lineRule="auto"/>
        <w:jc w:val="center"/>
        <w:rPr>
          <w:rFonts w:ascii="Times New Roman" w:hAnsi="Times New Roman" w:cs="Times New Roman"/>
          <w:sz w:val="28"/>
          <w:szCs w:val="28"/>
          <w:rtl/>
          <w:lang w:val="en-US"/>
        </w:rPr>
      </w:pPr>
      <w:r w:rsidRPr="009927C0">
        <w:rPr>
          <w:rFonts w:ascii="Times New Roman" w:hAnsi="Times New Roman" w:cs="Times New Roman"/>
          <w:b/>
          <w:bCs/>
          <w:sz w:val="28"/>
          <w:szCs w:val="28"/>
          <w:lang w:val="en-US"/>
        </w:rPr>
        <w:t>General Agreement for Cooperation between the Government of the Republic of Estonia</w:t>
      </w:r>
    </w:p>
    <w:p w14:paraId="39856AA9" w14:textId="77777777" w:rsidR="00197FC3" w:rsidRPr="009927C0" w:rsidRDefault="00197FC3" w:rsidP="00197FC3">
      <w:pPr>
        <w:spacing w:line="360" w:lineRule="auto"/>
        <w:jc w:val="center"/>
        <w:rPr>
          <w:rFonts w:ascii="Times New Roman" w:hAnsi="Times New Roman" w:cs="Times New Roman"/>
          <w:sz w:val="28"/>
          <w:szCs w:val="28"/>
          <w:lang w:val="en-US"/>
        </w:rPr>
      </w:pPr>
      <w:r w:rsidRPr="009927C0">
        <w:rPr>
          <w:rFonts w:ascii="Times New Roman" w:hAnsi="Times New Roman" w:cs="Times New Roman"/>
          <w:b/>
          <w:bCs/>
          <w:sz w:val="28"/>
          <w:szCs w:val="28"/>
          <w:lang w:val="en-US"/>
        </w:rPr>
        <w:t xml:space="preserve">and the Government of the Kingdom of Saudi Arabia </w:t>
      </w:r>
    </w:p>
    <w:p w14:paraId="4E59B634" w14:textId="77777777" w:rsidR="00197FC3" w:rsidRPr="009927C0" w:rsidRDefault="00197FC3" w:rsidP="00197FC3">
      <w:pPr>
        <w:spacing w:line="360" w:lineRule="auto"/>
        <w:jc w:val="center"/>
        <w:rPr>
          <w:rFonts w:ascii="Times New Roman" w:hAnsi="Times New Roman" w:cs="Times New Roman"/>
          <w:sz w:val="24"/>
          <w:szCs w:val="24"/>
          <w:lang w:val="en-US"/>
        </w:rPr>
      </w:pPr>
      <w:r w:rsidRPr="009927C0">
        <w:rPr>
          <w:rFonts w:ascii="Times New Roman" w:hAnsi="Times New Roman" w:cs="Times New Roman"/>
          <w:b/>
          <w:bCs/>
          <w:sz w:val="24"/>
          <w:szCs w:val="24"/>
          <w:lang w:val="en-US"/>
        </w:rPr>
        <w:t> </w:t>
      </w:r>
    </w:p>
    <w:p w14:paraId="62AFB671" w14:textId="77777777" w:rsidR="00197FC3" w:rsidRDefault="00197FC3" w:rsidP="00197FC3">
      <w:pPr>
        <w:spacing w:line="360" w:lineRule="auto"/>
        <w:jc w:val="both"/>
        <w:rPr>
          <w:rFonts w:ascii="Times New Roman" w:hAnsi="Times New Roman" w:cs="Times New Roman"/>
          <w:sz w:val="24"/>
          <w:szCs w:val="24"/>
          <w:lang w:val="en-US"/>
        </w:rPr>
      </w:pPr>
      <w:r w:rsidRPr="009927C0">
        <w:rPr>
          <w:rFonts w:ascii="Times New Roman" w:hAnsi="Times New Roman" w:cs="Times New Roman"/>
          <w:sz w:val="24"/>
          <w:szCs w:val="24"/>
          <w:lang w:val="en-US"/>
        </w:rPr>
        <w:t>The Government of the Republic of Estonia and the Government of the Kingdom of Saudi Arabia (hereinafter referred to as the Contracting Parties), desiring to strengthen the existing bonds and relationship between the two countries; strengthening the historical ties between their peoples, developing and supporting cooperation between their countries in the economic, commercial, investment, educational, scientific, tourism</w:t>
      </w:r>
      <w:r>
        <w:rPr>
          <w:rFonts w:ascii="Times New Roman" w:hAnsi="Times New Roman" w:cs="Times New Roman"/>
          <w:sz w:val="24"/>
          <w:szCs w:val="24"/>
          <w:lang w:val="en-US"/>
        </w:rPr>
        <w:t xml:space="preserve"> and </w:t>
      </w:r>
      <w:r w:rsidRPr="009927C0">
        <w:rPr>
          <w:rFonts w:ascii="Times New Roman" w:hAnsi="Times New Roman" w:cs="Times New Roman"/>
          <w:sz w:val="24"/>
          <w:szCs w:val="24"/>
          <w:lang w:val="en-US"/>
        </w:rPr>
        <w:t>youth fields;</w:t>
      </w:r>
      <w:r w:rsidRPr="009927C0">
        <w:rPr>
          <w:rFonts w:ascii="Times New Roman" w:hAnsi="Times New Roman" w:cs="Times New Roman"/>
          <w:sz w:val="24"/>
          <w:szCs w:val="24"/>
          <w:rtl/>
          <w:lang w:val="en-US"/>
        </w:rPr>
        <w:t xml:space="preserve"> </w:t>
      </w:r>
      <w:r w:rsidRPr="009927C0">
        <w:rPr>
          <w:rFonts w:ascii="Times New Roman" w:hAnsi="Times New Roman" w:cs="Times New Roman"/>
          <w:sz w:val="24"/>
          <w:szCs w:val="24"/>
          <w:lang w:val="en-US"/>
        </w:rPr>
        <w:t xml:space="preserve">recognizing the benefits that prevail as a result of enhancing cooperation between them, in accordance with the laws and regulations in force in both countries, </w:t>
      </w:r>
    </w:p>
    <w:p w14:paraId="09F6E6D2" w14:textId="77777777" w:rsidR="00197FC3" w:rsidRDefault="00197FC3" w:rsidP="00197FC3">
      <w:pPr>
        <w:spacing w:line="360" w:lineRule="auto"/>
        <w:jc w:val="both"/>
        <w:rPr>
          <w:rFonts w:ascii="Times New Roman" w:hAnsi="Times New Roman" w:cs="Times New Roman"/>
          <w:sz w:val="24"/>
          <w:szCs w:val="24"/>
          <w:lang w:val="en-US"/>
        </w:rPr>
      </w:pPr>
    </w:p>
    <w:p w14:paraId="6001AAA1" w14:textId="77777777" w:rsidR="00197FC3" w:rsidRPr="009927C0" w:rsidRDefault="00197FC3" w:rsidP="00197FC3">
      <w:pPr>
        <w:spacing w:line="360" w:lineRule="auto"/>
        <w:jc w:val="both"/>
        <w:rPr>
          <w:rFonts w:ascii="Times New Roman" w:hAnsi="Times New Roman" w:cs="Times New Roman"/>
          <w:sz w:val="24"/>
          <w:szCs w:val="24"/>
          <w:lang w:val="en-US"/>
        </w:rPr>
      </w:pPr>
      <w:r w:rsidRPr="009927C0">
        <w:rPr>
          <w:rFonts w:ascii="Times New Roman" w:hAnsi="Times New Roman" w:cs="Times New Roman"/>
          <w:sz w:val="24"/>
          <w:szCs w:val="24"/>
          <w:lang w:val="en-US"/>
        </w:rPr>
        <w:t>have agreed as follows:</w:t>
      </w:r>
    </w:p>
    <w:p w14:paraId="3AFBC000" w14:textId="77777777" w:rsidR="00197FC3" w:rsidRPr="009927C0" w:rsidRDefault="00197FC3" w:rsidP="00197FC3">
      <w:pPr>
        <w:spacing w:line="360" w:lineRule="auto"/>
        <w:jc w:val="both"/>
        <w:rPr>
          <w:rFonts w:ascii="Times New Roman" w:hAnsi="Times New Roman" w:cs="Times New Roman"/>
          <w:sz w:val="24"/>
          <w:szCs w:val="24"/>
          <w:lang w:val="en-US"/>
        </w:rPr>
      </w:pPr>
      <w:r w:rsidRPr="009927C0">
        <w:rPr>
          <w:rFonts w:ascii="Times New Roman" w:hAnsi="Times New Roman" w:cs="Times New Roman"/>
          <w:sz w:val="24"/>
          <w:szCs w:val="24"/>
          <w:lang w:val="en-US"/>
        </w:rPr>
        <w:t> </w:t>
      </w:r>
    </w:p>
    <w:p w14:paraId="67018DD9" w14:textId="77777777" w:rsidR="00197FC3" w:rsidRPr="009927C0" w:rsidRDefault="00197FC3" w:rsidP="00197FC3">
      <w:pPr>
        <w:spacing w:line="360" w:lineRule="auto"/>
        <w:jc w:val="center"/>
        <w:rPr>
          <w:rFonts w:ascii="Times New Roman" w:hAnsi="Times New Roman" w:cs="Times New Roman"/>
          <w:sz w:val="24"/>
          <w:szCs w:val="24"/>
          <w:lang w:val="en-US"/>
        </w:rPr>
      </w:pPr>
      <w:r w:rsidRPr="009927C0">
        <w:rPr>
          <w:rFonts w:ascii="Times New Roman" w:hAnsi="Times New Roman" w:cs="Times New Roman"/>
          <w:b/>
          <w:bCs/>
          <w:sz w:val="24"/>
          <w:szCs w:val="24"/>
          <w:lang w:val="en-US"/>
        </w:rPr>
        <w:t>Article 1</w:t>
      </w:r>
    </w:p>
    <w:p w14:paraId="41ABB378" w14:textId="77777777" w:rsidR="00197FC3" w:rsidRPr="009927C0" w:rsidRDefault="00197FC3" w:rsidP="00197FC3">
      <w:pPr>
        <w:spacing w:line="360" w:lineRule="auto"/>
        <w:jc w:val="both"/>
        <w:rPr>
          <w:rFonts w:ascii="Times New Roman" w:hAnsi="Times New Roman" w:cs="Times New Roman"/>
          <w:sz w:val="24"/>
          <w:szCs w:val="24"/>
          <w:lang w:val="en-US"/>
        </w:rPr>
      </w:pPr>
      <w:r w:rsidRPr="009927C0">
        <w:rPr>
          <w:rFonts w:ascii="Times New Roman" w:hAnsi="Times New Roman" w:cs="Times New Roman"/>
          <w:sz w:val="24"/>
          <w:szCs w:val="24"/>
          <w:lang w:val="en-US"/>
        </w:rPr>
        <w:t>The Contracting Parties shall encourage economic, commercial and investment cooperation between their countries and their citizens. Such cooperation shall include, but not limited to, the following:</w:t>
      </w:r>
    </w:p>
    <w:p w14:paraId="7310E32C" w14:textId="77777777" w:rsidR="00197FC3" w:rsidRPr="009927C0" w:rsidRDefault="00197FC3" w:rsidP="00197FC3">
      <w:pPr>
        <w:spacing w:line="360" w:lineRule="auto"/>
        <w:jc w:val="both"/>
        <w:rPr>
          <w:rFonts w:ascii="Times New Roman" w:hAnsi="Times New Roman" w:cs="Times New Roman"/>
          <w:sz w:val="24"/>
          <w:szCs w:val="24"/>
          <w:lang w:val="en-US"/>
        </w:rPr>
      </w:pPr>
    </w:p>
    <w:p w14:paraId="69E8145B" w14:textId="77777777" w:rsidR="00197FC3" w:rsidRPr="009927C0" w:rsidRDefault="00197FC3" w:rsidP="00197FC3">
      <w:pPr>
        <w:numPr>
          <w:ilvl w:val="0"/>
          <w:numId w:val="1"/>
        </w:numPr>
        <w:spacing w:after="160" w:line="360" w:lineRule="auto"/>
        <w:ind w:left="0" w:hanging="11"/>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w:t>
      </w:r>
      <w:r w:rsidRPr="009927C0">
        <w:rPr>
          <w:rFonts w:ascii="Times New Roman" w:eastAsia="Times New Roman" w:hAnsi="Times New Roman" w:cs="Times New Roman"/>
          <w:sz w:val="24"/>
          <w:szCs w:val="24"/>
          <w:lang w:val="en-US"/>
        </w:rPr>
        <w:t>ooperation in all economic fields including ICT, green technologies, industrial, petroleum, mineral, petrochemical, agricultural, livestock, tourism and health projects</w:t>
      </w:r>
      <w:r>
        <w:rPr>
          <w:rFonts w:ascii="Times New Roman" w:eastAsia="Times New Roman" w:hAnsi="Times New Roman" w:cs="Times New Roman"/>
          <w:sz w:val="24"/>
          <w:szCs w:val="24"/>
          <w:lang w:val="en-US"/>
        </w:rPr>
        <w:t>;</w:t>
      </w:r>
    </w:p>
    <w:p w14:paraId="0761CD31" w14:textId="77777777" w:rsidR="00197FC3" w:rsidRPr="009927C0" w:rsidRDefault="00197FC3" w:rsidP="00197FC3">
      <w:pPr>
        <w:numPr>
          <w:ilvl w:val="0"/>
          <w:numId w:val="1"/>
        </w:numPr>
        <w:spacing w:after="160" w:line="360" w:lineRule="auto"/>
        <w:ind w:left="0" w:hanging="11"/>
        <w:contextualSpacing/>
        <w:jc w:val="both"/>
        <w:rPr>
          <w:rFonts w:ascii="Times New Roman" w:eastAsia="Times New Roman" w:hAnsi="Times New Roman" w:cs="Times New Roman"/>
          <w:sz w:val="24"/>
          <w:szCs w:val="24"/>
          <w:rtl/>
          <w:lang w:val="en-US"/>
        </w:rPr>
      </w:pPr>
      <w:r>
        <w:rPr>
          <w:rFonts w:ascii="Times New Roman" w:eastAsia="Times New Roman" w:hAnsi="Times New Roman" w:cs="Times New Roman"/>
          <w:sz w:val="24"/>
          <w:szCs w:val="24"/>
          <w:lang w:val="en-US"/>
        </w:rPr>
        <w:t>e</w:t>
      </w:r>
      <w:r w:rsidRPr="009927C0">
        <w:rPr>
          <w:rFonts w:ascii="Times New Roman" w:eastAsia="Times New Roman" w:hAnsi="Times New Roman" w:cs="Times New Roman"/>
          <w:sz w:val="24"/>
          <w:szCs w:val="24"/>
          <w:lang w:val="en-US"/>
        </w:rPr>
        <w:t>ncouraging the exchange of knowledge and technical expertise required for specific collaborative programs.</w:t>
      </w:r>
    </w:p>
    <w:p w14:paraId="4E097404" w14:textId="77777777" w:rsidR="00197FC3" w:rsidRPr="009927C0" w:rsidRDefault="00197FC3" w:rsidP="00197FC3">
      <w:pPr>
        <w:spacing w:line="360" w:lineRule="auto"/>
        <w:jc w:val="center"/>
        <w:rPr>
          <w:rFonts w:ascii="Times New Roman" w:hAnsi="Times New Roman" w:cs="Times New Roman"/>
          <w:b/>
          <w:bCs/>
          <w:sz w:val="24"/>
          <w:szCs w:val="24"/>
          <w:rtl/>
          <w:lang w:val="en-US"/>
        </w:rPr>
      </w:pPr>
    </w:p>
    <w:p w14:paraId="5BB4A587" w14:textId="77777777" w:rsidR="00197FC3" w:rsidRPr="009927C0" w:rsidRDefault="00197FC3" w:rsidP="00197FC3">
      <w:pPr>
        <w:spacing w:line="360" w:lineRule="auto"/>
        <w:jc w:val="center"/>
        <w:rPr>
          <w:rFonts w:ascii="Times New Roman" w:hAnsi="Times New Roman" w:cs="Times New Roman"/>
          <w:sz w:val="24"/>
          <w:szCs w:val="24"/>
          <w:lang w:val="en-US"/>
        </w:rPr>
      </w:pPr>
      <w:r w:rsidRPr="009927C0">
        <w:rPr>
          <w:rFonts w:ascii="Times New Roman" w:hAnsi="Times New Roman" w:cs="Times New Roman"/>
          <w:b/>
          <w:bCs/>
          <w:sz w:val="24"/>
          <w:szCs w:val="24"/>
          <w:lang w:val="en-US"/>
        </w:rPr>
        <w:t>Article 2</w:t>
      </w:r>
    </w:p>
    <w:p w14:paraId="3C3F1159" w14:textId="77777777" w:rsidR="00197FC3" w:rsidRPr="009927C0" w:rsidRDefault="00197FC3" w:rsidP="00197FC3">
      <w:pPr>
        <w:spacing w:line="360" w:lineRule="auto"/>
        <w:jc w:val="both"/>
        <w:rPr>
          <w:rFonts w:ascii="Times New Roman" w:hAnsi="Times New Roman" w:cs="Times New Roman"/>
          <w:sz w:val="24"/>
          <w:szCs w:val="24"/>
          <w:lang w:val="en-US"/>
        </w:rPr>
      </w:pPr>
      <w:r w:rsidRPr="009927C0">
        <w:rPr>
          <w:rFonts w:ascii="Times New Roman" w:hAnsi="Times New Roman" w:cs="Times New Roman"/>
          <w:sz w:val="24"/>
          <w:szCs w:val="24"/>
          <w:lang w:val="en-US"/>
        </w:rPr>
        <w:t>The Contracting Parties shall use their best endeavors to encourage, expand and diversify their trade relations within the framework of the international trading system.</w:t>
      </w:r>
    </w:p>
    <w:p w14:paraId="5A894CFC" w14:textId="77777777" w:rsidR="00197FC3" w:rsidRPr="009927C0" w:rsidRDefault="00197FC3" w:rsidP="00197FC3">
      <w:pPr>
        <w:spacing w:line="360" w:lineRule="auto"/>
        <w:jc w:val="center"/>
        <w:rPr>
          <w:rFonts w:ascii="Times New Roman" w:hAnsi="Times New Roman" w:cs="Times New Roman"/>
          <w:sz w:val="24"/>
          <w:szCs w:val="24"/>
          <w:lang w:val="en-US"/>
        </w:rPr>
      </w:pPr>
      <w:r w:rsidRPr="009927C0">
        <w:rPr>
          <w:rFonts w:ascii="Times New Roman" w:hAnsi="Times New Roman" w:cs="Times New Roman"/>
          <w:b/>
          <w:bCs/>
          <w:sz w:val="24"/>
          <w:szCs w:val="24"/>
          <w:lang w:val="en-US"/>
        </w:rPr>
        <w:t>  </w:t>
      </w:r>
    </w:p>
    <w:p w14:paraId="605B4E97" w14:textId="77777777" w:rsidR="00197FC3" w:rsidRPr="009927C0" w:rsidRDefault="00197FC3" w:rsidP="00197FC3">
      <w:pPr>
        <w:spacing w:line="360" w:lineRule="auto"/>
        <w:jc w:val="center"/>
        <w:rPr>
          <w:rFonts w:ascii="Times New Roman" w:hAnsi="Times New Roman" w:cs="Times New Roman"/>
          <w:sz w:val="24"/>
          <w:szCs w:val="24"/>
          <w:lang w:val="en-US"/>
        </w:rPr>
      </w:pPr>
      <w:r w:rsidRPr="009927C0">
        <w:rPr>
          <w:rFonts w:ascii="Times New Roman" w:hAnsi="Times New Roman" w:cs="Times New Roman"/>
          <w:b/>
          <w:bCs/>
          <w:sz w:val="24"/>
          <w:szCs w:val="24"/>
          <w:lang w:val="en-US"/>
        </w:rPr>
        <w:t>Article 3</w:t>
      </w:r>
    </w:p>
    <w:p w14:paraId="29E2D80A" w14:textId="77777777" w:rsidR="00197FC3" w:rsidRPr="009927C0" w:rsidRDefault="00197FC3" w:rsidP="00197FC3">
      <w:pPr>
        <w:numPr>
          <w:ilvl w:val="0"/>
          <w:numId w:val="2"/>
        </w:numPr>
        <w:spacing w:after="160" w:line="360" w:lineRule="auto"/>
        <w:ind w:left="0" w:hanging="11"/>
        <w:contextualSpacing/>
        <w:jc w:val="both"/>
        <w:rPr>
          <w:rFonts w:ascii="Times New Roman" w:eastAsia="Times New Roman" w:hAnsi="Times New Roman" w:cs="Times New Roman"/>
          <w:sz w:val="24"/>
          <w:szCs w:val="24"/>
          <w:lang w:val="en-US"/>
        </w:rPr>
      </w:pPr>
      <w:r w:rsidRPr="009927C0">
        <w:rPr>
          <w:rFonts w:ascii="Times New Roman" w:eastAsia="Times New Roman" w:hAnsi="Times New Roman" w:cs="Times New Roman"/>
          <w:sz w:val="24"/>
          <w:szCs w:val="24"/>
          <w:lang w:val="en-US"/>
        </w:rPr>
        <w:t>The Contracting Parties shall encourage and facilitate investments by citizens in all fields, except in those circumstances that are excluded in accordance with internal regulations of their respective countries.</w:t>
      </w:r>
    </w:p>
    <w:p w14:paraId="7E86C1A9" w14:textId="77777777" w:rsidR="00197FC3" w:rsidRPr="009927C0" w:rsidRDefault="00197FC3" w:rsidP="00197FC3">
      <w:pPr>
        <w:numPr>
          <w:ilvl w:val="0"/>
          <w:numId w:val="2"/>
        </w:numPr>
        <w:spacing w:after="160" w:line="360" w:lineRule="auto"/>
        <w:ind w:left="0" w:hanging="11"/>
        <w:contextualSpacing/>
        <w:jc w:val="both"/>
        <w:rPr>
          <w:rFonts w:ascii="Times New Roman" w:eastAsia="Times New Roman" w:hAnsi="Times New Roman" w:cs="Times New Roman"/>
          <w:sz w:val="24"/>
          <w:szCs w:val="24"/>
          <w:lang w:val="en-US"/>
        </w:rPr>
      </w:pPr>
      <w:r w:rsidRPr="009927C0">
        <w:rPr>
          <w:rFonts w:ascii="Times New Roman" w:eastAsia="Times New Roman" w:hAnsi="Times New Roman" w:cs="Times New Roman"/>
          <w:sz w:val="24"/>
          <w:szCs w:val="24"/>
          <w:lang w:val="en-US"/>
        </w:rPr>
        <w:lastRenderedPageBreak/>
        <w:t>Encouraging the establishment of investment projects in accordance with the applicable investment laws and regulations in both countries.</w:t>
      </w:r>
    </w:p>
    <w:p w14:paraId="12C05BEB" w14:textId="77777777" w:rsidR="00197FC3" w:rsidRPr="009927C0" w:rsidRDefault="00197FC3" w:rsidP="00197FC3">
      <w:pPr>
        <w:numPr>
          <w:ilvl w:val="0"/>
          <w:numId w:val="2"/>
        </w:numPr>
        <w:spacing w:after="160" w:line="360" w:lineRule="auto"/>
        <w:ind w:left="0" w:hanging="11"/>
        <w:contextualSpacing/>
        <w:jc w:val="both"/>
        <w:rPr>
          <w:rFonts w:ascii="Times New Roman" w:eastAsia="Times New Roman" w:hAnsi="Times New Roman" w:cs="Times New Roman"/>
          <w:sz w:val="24"/>
          <w:szCs w:val="24"/>
          <w:lang w:val="en-US"/>
        </w:rPr>
      </w:pPr>
      <w:r w:rsidRPr="009927C0">
        <w:rPr>
          <w:rFonts w:ascii="Times New Roman" w:eastAsia="Times New Roman" w:hAnsi="Times New Roman" w:cs="Times New Roman"/>
          <w:sz w:val="24"/>
          <w:szCs w:val="24"/>
          <w:lang w:val="en-US"/>
        </w:rPr>
        <w:t>The Contracting Parties shall exert their utmost efforts to conclude an agreement for the promotion and protection of investment between the two countries.</w:t>
      </w:r>
    </w:p>
    <w:p w14:paraId="78931305" w14:textId="77777777" w:rsidR="00197FC3" w:rsidRPr="009927C0" w:rsidRDefault="00197FC3" w:rsidP="00197FC3">
      <w:pPr>
        <w:spacing w:line="360" w:lineRule="auto"/>
        <w:rPr>
          <w:rFonts w:ascii="Times New Roman" w:hAnsi="Times New Roman" w:cs="Times New Roman"/>
          <w:b/>
          <w:bCs/>
          <w:sz w:val="24"/>
          <w:szCs w:val="24"/>
          <w:lang w:val="en-US"/>
        </w:rPr>
      </w:pPr>
    </w:p>
    <w:p w14:paraId="3D4DA00D" w14:textId="77777777" w:rsidR="00197FC3" w:rsidRPr="009927C0" w:rsidRDefault="00197FC3" w:rsidP="00197FC3">
      <w:pPr>
        <w:spacing w:line="360" w:lineRule="auto"/>
        <w:jc w:val="center"/>
        <w:rPr>
          <w:rFonts w:ascii="Times New Roman" w:hAnsi="Times New Roman" w:cs="Times New Roman"/>
          <w:sz w:val="24"/>
          <w:szCs w:val="24"/>
          <w:lang w:val="en-US"/>
        </w:rPr>
      </w:pPr>
      <w:r w:rsidRPr="009927C0">
        <w:rPr>
          <w:rFonts w:ascii="Times New Roman" w:hAnsi="Times New Roman" w:cs="Times New Roman"/>
          <w:b/>
          <w:bCs/>
          <w:sz w:val="24"/>
          <w:szCs w:val="24"/>
          <w:lang w:val="en-US"/>
        </w:rPr>
        <w:t>Article 4</w:t>
      </w:r>
    </w:p>
    <w:p w14:paraId="6601E8AA" w14:textId="77777777" w:rsidR="00197FC3" w:rsidRPr="009927C0" w:rsidRDefault="00197FC3" w:rsidP="00197FC3">
      <w:pPr>
        <w:numPr>
          <w:ilvl w:val="0"/>
          <w:numId w:val="3"/>
        </w:numPr>
        <w:spacing w:after="160" w:line="360" w:lineRule="auto"/>
        <w:ind w:left="0" w:hanging="11"/>
        <w:contextualSpacing/>
        <w:jc w:val="both"/>
        <w:rPr>
          <w:rFonts w:ascii="Times New Roman" w:eastAsia="Times New Roman" w:hAnsi="Times New Roman" w:cs="Times New Roman"/>
          <w:sz w:val="24"/>
          <w:szCs w:val="24"/>
          <w:lang w:val="en-US"/>
        </w:rPr>
      </w:pPr>
      <w:r w:rsidRPr="009927C0">
        <w:rPr>
          <w:rFonts w:ascii="Times New Roman" w:eastAsia="Times New Roman" w:hAnsi="Times New Roman" w:cs="Times New Roman"/>
          <w:sz w:val="24"/>
          <w:szCs w:val="24"/>
          <w:lang w:val="en-US"/>
        </w:rPr>
        <w:t>The Contacting Parties shall encourage the exchange of visits of representatives, delegations, and economic, commercial and technical missions, whether they are from the government, public or private sector.</w:t>
      </w:r>
    </w:p>
    <w:p w14:paraId="7247A8B5" w14:textId="77777777" w:rsidR="00197FC3" w:rsidRPr="0094073A" w:rsidRDefault="00197FC3" w:rsidP="00197FC3">
      <w:pPr>
        <w:numPr>
          <w:ilvl w:val="0"/>
          <w:numId w:val="3"/>
        </w:numPr>
        <w:spacing w:after="160" w:line="360" w:lineRule="auto"/>
        <w:ind w:left="0" w:hanging="11"/>
        <w:contextualSpacing/>
        <w:jc w:val="both"/>
        <w:rPr>
          <w:rFonts w:ascii="Times New Roman" w:eastAsia="Times New Roman" w:hAnsi="Times New Roman" w:cs="Times New Roman"/>
          <w:sz w:val="24"/>
          <w:szCs w:val="24"/>
          <w:lang w:val="en-US"/>
        </w:rPr>
      </w:pPr>
      <w:r w:rsidRPr="009927C0">
        <w:rPr>
          <w:rFonts w:ascii="Times New Roman" w:eastAsia="Times New Roman" w:hAnsi="Times New Roman" w:cs="Times New Roman"/>
          <w:sz w:val="24"/>
          <w:szCs w:val="24"/>
          <w:lang w:val="en-US"/>
        </w:rPr>
        <w:t>The Contracting Parties shall encourage participation in trade fairs held in both countries and provide the required facilitation.</w:t>
      </w:r>
    </w:p>
    <w:p w14:paraId="4220179F" w14:textId="77777777" w:rsidR="00197FC3" w:rsidRPr="009927C0" w:rsidRDefault="00197FC3" w:rsidP="00197FC3">
      <w:pPr>
        <w:spacing w:line="360" w:lineRule="auto"/>
        <w:jc w:val="both"/>
        <w:rPr>
          <w:rFonts w:ascii="Times New Roman" w:hAnsi="Times New Roman" w:cs="Times New Roman"/>
          <w:sz w:val="24"/>
          <w:szCs w:val="24"/>
          <w:lang w:val="en-US"/>
        </w:rPr>
      </w:pPr>
    </w:p>
    <w:p w14:paraId="64370FF1" w14:textId="77777777" w:rsidR="00197FC3" w:rsidRPr="009927C0" w:rsidRDefault="00197FC3" w:rsidP="00197FC3">
      <w:pPr>
        <w:spacing w:line="360" w:lineRule="auto"/>
        <w:jc w:val="center"/>
        <w:rPr>
          <w:rFonts w:ascii="Times New Roman" w:hAnsi="Times New Roman" w:cs="Times New Roman"/>
          <w:sz w:val="24"/>
          <w:szCs w:val="24"/>
          <w:lang w:val="en-US"/>
        </w:rPr>
      </w:pPr>
      <w:r w:rsidRPr="009927C0">
        <w:rPr>
          <w:rFonts w:ascii="Times New Roman" w:hAnsi="Times New Roman" w:cs="Times New Roman"/>
          <w:b/>
          <w:bCs/>
          <w:sz w:val="24"/>
          <w:szCs w:val="24"/>
          <w:lang w:val="en-US"/>
        </w:rPr>
        <w:t>Article 5</w:t>
      </w:r>
    </w:p>
    <w:p w14:paraId="2F6B80F2" w14:textId="77777777" w:rsidR="00197FC3" w:rsidRPr="009927C0" w:rsidRDefault="00197FC3" w:rsidP="00197FC3">
      <w:pPr>
        <w:spacing w:line="360" w:lineRule="auto"/>
        <w:jc w:val="both"/>
        <w:rPr>
          <w:rFonts w:ascii="Times New Roman" w:hAnsi="Times New Roman" w:cs="Times New Roman"/>
          <w:sz w:val="24"/>
          <w:szCs w:val="24"/>
          <w:lang w:val="en-US"/>
        </w:rPr>
      </w:pPr>
      <w:r w:rsidRPr="009927C0">
        <w:rPr>
          <w:rFonts w:ascii="Times New Roman" w:hAnsi="Times New Roman" w:cs="Times New Roman"/>
          <w:sz w:val="24"/>
          <w:szCs w:val="24"/>
          <w:lang w:val="en-US"/>
        </w:rPr>
        <w:t>The Contracting Parties shall work on the following:</w:t>
      </w:r>
    </w:p>
    <w:p w14:paraId="4A3E8913" w14:textId="77777777" w:rsidR="00197FC3" w:rsidRPr="009927C0" w:rsidRDefault="00197FC3" w:rsidP="00197FC3">
      <w:pPr>
        <w:spacing w:line="360" w:lineRule="auto"/>
        <w:jc w:val="both"/>
        <w:rPr>
          <w:rFonts w:ascii="Times New Roman" w:hAnsi="Times New Roman" w:cs="Times New Roman"/>
          <w:sz w:val="24"/>
          <w:szCs w:val="24"/>
          <w:lang w:val="en-US"/>
        </w:rPr>
      </w:pPr>
    </w:p>
    <w:p w14:paraId="5C1D6A7A" w14:textId="77777777" w:rsidR="00197FC3" w:rsidRPr="009927C0" w:rsidRDefault="00197FC3" w:rsidP="00197FC3">
      <w:pPr>
        <w:numPr>
          <w:ilvl w:val="0"/>
          <w:numId w:val="4"/>
        </w:numPr>
        <w:spacing w:after="160" w:line="360" w:lineRule="auto"/>
        <w:ind w:left="0" w:hanging="11"/>
        <w:contextualSpacing/>
        <w:jc w:val="both"/>
        <w:rPr>
          <w:rFonts w:ascii="Times New Roman" w:eastAsia="Times New Roman" w:hAnsi="Times New Roman" w:cs="Times New Roman"/>
          <w:sz w:val="24"/>
          <w:szCs w:val="24"/>
          <w:lang w:val="en-US"/>
        </w:rPr>
      </w:pPr>
      <w:r w:rsidRPr="009927C0">
        <w:rPr>
          <w:rFonts w:ascii="Times New Roman" w:eastAsia="Times New Roman" w:hAnsi="Times New Roman" w:cs="Times New Roman"/>
          <w:sz w:val="24"/>
          <w:szCs w:val="24"/>
          <w:lang w:val="en-US"/>
        </w:rPr>
        <w:t xml:space="preserve">encourage cooperation in the fields of education, scientific research, science and technology through the exchange of information in areas of common interest; </w:t>
      </w:r>
    </w:p>
    <w:p w14:paraId="6F8ABC95" w14:textId="77777777" w:rsidR="00197FC3" w:rsidRPr="009927C0" w:rsidRDefault="00197FC3" w:rsidP="00197FC3">
      <w:pPr>
        <w:numPr>
          <w:ilvl w:val="0"/>
          <w:numId w:val="4"/>
        </w:numPr>
        <w:spacing w:after="160" w:line="360" w:lineRule="auto"/>
        <w:ind w:left="0" w:hanging="11"/>
        <w:contextualSpacing/>
        <w:jc w:val="both"/>
        <w:rPr>
          <w:rFonts w:ascii="Times New Roman" w:eastAsia="Times New Roman" w:hAnsi="Times New Roman" w:cs="Times New Roman"/>
          <w:sz w:val="24"/>
          <w:szCs w:val="24"/>
          <w:lang w:val="en-US"/>
        </w:rPr>
      </w:pPr>
      <w:r w:rsidRPr="009927C0">
        <w:rPr>
          <w:rFonts w:ascii="Times New Roman" w:eastAsia="Times New Roman" w:hAnsi="Times New Roman" w:cs="Times New Roman"/>
          <w:sz w:val="24"/>
          <w:szCs w:val="24"/>
          <w:lang w:val="en-US"/>
        </w:rPr>
        <w:t>encourage cooperation in the creative, and youth fields, through the exchange of information of positions in international forums and exchange programs between youth institutions</w:t>
      </w:r>
      <w:r>
        <w:rPr>
          <w:rFonts w:ascii="Times New Roman" w:eastAsia="Times New Roman" w:hAnsi="Times New Roman" w:cs="Times New Roman"/>
          <w:sz w:val="24"/>
          <w:szCs w:val="24"/>
          <w:lang w:val="en-US"/>
        </w:rPr>
        <w:t xml:space="preserve"> and</w:t>
      </w:r>
      <w:r w:rsidRPr="009927C0">
        <w:rPr>
          <w:rFonts w:ascii="Times New Roman" w:eastAsia="Times New Roman" w:hAnsi="Times New Roman" w:cs="Times New Roman"/>
          <w:sz w:val="24"/>
          <w:szCs w:val="24"/>
          <w:lang w:val="en-US"/>
        </w:rPr>
        <w:t xml:space="preserve"> associations, as well as the exchange of visits and experiences between the responsible persons for youth affairs</w:t>
      </w:r>
      <w:r>
        <w:rPr>
          <w:rFonts w:ascii="Times New Roman" w:eastAsia="Times New Roman" w:hAnsi="Times New Roman" w:cs="Times New Roman"/>
          <w:sz w:val="24"/>
          <w:szCs w:val="24"/>
          <w:lang w:val="en-US"/>
        </w:rPr>
        <w:t>;</w:t>
      </w:r>
    </w:p>
    <w:p w14:paraId="3871A068" w14:textId="77777777" w:rsidR="00197FC3" w:rsidRPr="009927C0" w:rsidRDefault="00197FC3" w:rsidP="00197FC3">
      <w:pPr>
        <w:numPr>
          <w:ilvl w:val="0"/>
          <w:numId w:val="4"/>
        </w:numPr>
        <w:spacing w:after="160" w:line="360" w:lineRule="auto"/>
        <w:ind w:left="0" w:hanging="11"/>
        <w:contextualSpacing/>
        <w:jc w:val="both"/>
        <w:rPr>
          <w:rFonts w:ascii="Times New Roman" w:eastAsia="Times New Roman" w:hAnsi="Times New Roman" w:cs="Times New Roman"/>
          <w:sz w:val="24"/>
          <w:szCs w:val="24"/>
          <w:lang w:val="en-US"/>
        </w:rPr>
      </w:pPr>
      <w:r w:rsidRPr="009927C0">
        <w:rPr>
          <w:rFonts w:ascii="Times New Roman" w:eastAsia="Times New Roman" w:hAnsi="Times New Roman" w:cs="Times New Roman"/>
          <w:sz w:val="24"/>
          <w:szCs w:val="24"/>
          <w:lang w:val="en-US"/>
        </w:rPr>
        <w:t>promote and develop tourism between the two countries through tourism information exchange, and encourage group and individual tourism for the citizens of both countries.</w:t>
      </w:r>
    </w:p>
    <w:p w14:paraId="7A238E6B" w14:textId="77777777" w:rsidR="00197FC3" w:rsidRPr="009927C0" w:rsidRDefault="00197FC3" w:rsidP="00197FC3">
      <w:pPr>
        <w:spacing w:line="360" w:lineRule="auto"/>
        <w:jc w:val="center"/>
        <w:rPr>
          <w:rFonts w:ascii="Times New Roman" w:hAnsi="Times New Roman" w:cs="Times New Roman"/>
          <w:sz w:val="24"/>
          <w:szCs w:val="24"/>
          <w:lang w:val="en-US"/>
        </w:rPr>
      </w:pPr>
      <w:r w:rsidRPr="009927C0">
        <w:rPr>
          <w:rFonts w:ascii="Times New Roman" w:hAnsi="Times New Roman" w:cs="Times New Roman"/>
          <w:b/>
          <w:bCs/>
          <w:sz w:val="24"/>
          <w:szCs w:val="24"/>
          <w:lang w:val="en-US"/>
        </w:rPr>
        <w:t> </w:t>
      </w:r>
    </w:p>
    <w:p w14:paraId="411B9A81" w14:textId="77777777" w:rsidR="00197FC3" w:rsidRPr="009927C0" w:rsidRDefault="00197FC3" w:rsidP="00197FC3">
      <w:pPr>
        <w:spacing w:line="360" w:lineRule="auto"/>
        <w:jc w:val="center"/>
        <w:rPr>
          <w:rFonts w:ascii="Times New Roman" w:hAnsi="Times New Roman" w:cs="Times New Roman"/>
          <w:sz w:val="24"/>
          <w:szCs w:val="24"/>
          <w:lang w:val="en-US"/>
        </w:rPr>
      </w:pPr>
      <w:r w:rsidRPr="009927C0">
        <w:rPr>
          <w:rFonts w:ascii="Times New Roman" w:hAnsi="Times New Roman" w:cs="Times New Roman"/>
          <w:b/>
          <w:bCs/>
          <w:sz w:val="24"/>
          <w:szCs w:val="24"/>
          <w:lang w:val="en-US"/>
        </w:rPr>
        <w:t>Article 6</w:t>
      </w:r>
    </w:p>
    <w:p w14:paraId="5B03159D" w14:textId="77777777" w:rsidR="00197FC3" w:rsidRPr="009927C0" w:rsidRDefault="00197FC3" w:rsidP="00197FC3">
      <w:pPr>
        <w:spacing w:line="360" w:lineRule="auto"/>
        <w:jc w:val="both"/>
        <w:rPr>
          <w:rFonts w:ascii="Times New Roman" w:hAnsi="Times New Roman" w:cs="Times New Roman"/>
          <w:sz w:val="24"/>
          <w:szCs w:val="24"/>
          <w:lang w:val="en-US"/>
        </w:rPr>
      </w:pPr>
      <w:r w:rsidRPr="009927C0">
        <w:rPr>
          <w:rFonts w:ascii="Times New Roman" w:hAnsi="Times New Roman" w:cs="Times New Roman"/>
          <w:sz w:val="24"/>
          <w:szCs w:val="24"/>
          <w:lang w:val="en-US"/>
        </w:rPr>
        <w:t>The Contracting Parties agree not to use the information exchanged between them except for the purposes assigned to them in accordance with what is agreed upon between them. Each party pledges not to transfer any information exchanged between them to a third party without the written consent of the other Contracting Party.</w:t>
      </w:r>
    </w:p>
    <w:p w14:paraId="2060FE34" w14:textId="77777777" w:rsidR="00197FC3" w:rsidRDefault="00197FC3" w:rsidP="00197FC3">
      <w:pPr>
        <w:spacing w:line="360" w:lineRule="auto"/>
        <w:jc w:val="center"/>
        <w:rPr>
          <w:rFonts w:ascii="Times New Roman" w:hAnsi="Times New Roman" w:cs="Times New Roman"/>
          <w:b/>
          <w:bCs/>
          <w:sz w:val="24"/>
          <w:szCs w:val="24"/>
          <w:lang w:val="en-US"/>
        </w:rPr>
      </w:pPr>
    </w:p>
    <w:p w14:paraId="4404E662" w14:textId="77777777" w:rsidR="00197FC3" w:rsidRDefault="00197FC3" w:rsidP="00197FC3">
      <w:pPr>
        <w:spacing w:line="360" w:lineRule="auto"/>
        <w:jc w:val="center"/>
        <w:rPr>
          <w:rFonts w:ascii="Times New Roman" w:hAnsi="Times New Roman" w:cs="Times New Roman"/>
          <w:b/>
          <w:bCs/>
          <w:sz w:val="24"/>
          <w:szCs w:val="24"/>
          <w:lang w:val="en-US"/>
        </w:rPr>
      </w:pPr>
    </w:p>
    <w:p w14:paraId="0B07211C" w14:textId="77777777" w:rsidR="00197FC3" w:rsidRPr="009927C0" w:rsidRDefault="00197FC3" w:rsidP="00197FC3">
      <w:pPr>
        <w:spacing w:line="360" w:lineRule="auto"/>
        <w:jc w:val="center"/>
        <w:rPr>
          <w:rFonts w:ascii="Times New Roman" w:hAnsi="Times New Roman" w:cs="Times New Roman"/>
          <w:sz w:val="24"/>
          <w:szCs w:val="24"/>
          <w:lang w:val="en-US"/>
        </w:rPr>
      </w:pPr>
      <w:r w:rsidRPr="009927C0">
        <w:rPr>
          <w:rFonts w:ascii="Times New Roman" w:hAnsi="Times New Roman" w:cs="Times New Roman"/>
          <w:b/>
          <w:bCs/>
          <w:sz w:val="24"/>
          <w:szCs w:val="24"/>
          <w:lang w:val="en-US"/>
        </w:rPr>
        <w:t> </w:t>
      </w:r>
    </w:p>
    <w:p w14:paraId="2B8DEB0B" w14:textId="77777777" w:rsidR="00197FC3" w:rsidRPr="009927C0" w:rsidRDefault="00197FC3" w:rsidP="00197FC3">
      <w:pPr>
        <w:spacing w:line="360" w:lineRule="auto"/>
        <w:jc w:val="center"/>
        <w:rPr>
          <w:rFonts w:ascii="Times New Roman" w:hAnsi="Times New Roman" w:cs="Times New Roman"/>
          <w:sz w:val="24"/>
          <w:szCs w:val="24"/>
          <w:lang w:val="en-US"/>
        </w:rPr>
      </w:pPr>
      <w:r w:rsidRPr="009927C0">
        <w:rPr>
          <w:rFonts w:ascii="Times New Roman" w:hAnsi="Times New Roman" w:cs="Times New Roman"/>
          <w:b/>
          <w:bCs/>
          <w:sz w:val="24"/>
          <w:szCs w:val="24"/>
          <w:lang w:val="en-US"/>
        </w:rPr>
        <w:lastRenderedPageBreak/>
        <w:t>Article 7</w:t>
      </w:r>
    </w:p>
    <w:p w14:paraId="7E7EBD7D" w14:textId="77777777" w:rsidR="00197FC3" w:rsidRPr="009927C0" w:rsidRDefault="00197FC3" w:rsidP="00197FC3">
      <w:pPr>
        <w:spacing w:line="360" w:lineRule="auto"/>
        <w:jc w:val="both"/>
        <w:rPr>
          <w:rFonts w:ascii="Times New Roman" w:hAnsi="Times New Roman" w:cs="Times New Roman"/>
          <w:sz w:val="24"/>
          <w:szCs w:val="24"/>
          <w:lang w:val="en-US"/>
        </w:rPr>
      </w:pPr>
      <w:r w:rsidRPr="009927C0">
        <w:rPr>
          <w:rFonts w:ascii="Times New Roman" w:hAnsi="Times New Roman" w:cs="Times New Roman"/>
          <w:sz w:val="24"/>
          <w:szCs w:val="24"/>
          <w:lang w:val="en-US"/>
        </w:rPr>
        <w:t>The Contracting Parties shall conclude separate agreements, in specific fields of common interest, whenever required.</w:t>
      </w:r>
    </w:p>
    <w:p w14:paraId="5F3862F6" w14:textId="77777777" w:rsidR="00197FC3" w:rsidRPr="009F0D6F" w:rsidRDefault="00197FC3" w:rsidP="00197FC3">
      <w:pPr>
        <w:spacing w:line="360" w:lineRule="auto"/>
        <w:jc w:val="center"/>
        <w:rPr>
          <w:rFonts w:ascii="Times New Roman" w:hAnsi="Times New Roman" w:cs="Times New Roman"/>
          <w:sz w:val="24"/>
          <w:szCs w:val="24"/>
          <w:lang w:val="en-US"/>
        </w:rPr>
      </w:pPr>
      <w:r w:rsidRPr="009927C0">
        <w:rPr>
          <w:rFonts w:ascii="Times New Roman" w:hAnsi="Times New Roman" w:cs="Times New Roman"/>
          <w:b/>
          <w:bCs/>
          <w:sz w:val="24"/>
          <w:szCs w:val="24"/>
          <w:lang w:val="en-US"/>
        </w:rPr>
        <w:t> </w:t>
      </w:r>
    </w:p>
    <w:p w14:paraId="11396FA1" w14:textId="77777777" w:rsidR="00197FC3" w:rsidRPr="009927C0" w:rsidRDefault="00197FC3" w:rsidP="00197FC3">
      <w:pPr>
        <w:spacing w:line="360" w:lineRule="auto"/>
        <w:jc w:val="center"/>
        <w:rPr>
          <w:rFonts w:ascii="Times New Roman" w:hAnsi="Times New Roman" w:cs="Times New Roman"/>
          <w:sz w:val="24"/>
          <w:szCs w:val="24"/>
          <w:lang w:val="en-US"/>
        </w:rPr>
      </w:pPr>
      <w:r w:rsidRPr="009927C0">
        <w:rPr>
          <w:rFonts w:ascii="Times New Roman" w:hAnsi="Times New Roman" w:cs="Times New Roman"/>
          <w:b/>
          <w:bCs/>
          <w:sz w:val="24"/>
          <w:szCs w:val="24"/>
          <w:lang w:val="en-US"/>
        </w:rPr>
        <w:t>Article 8</w:t>
      </w:r>
    </w:p>
    <w:p w14:paraId="637C3B6B" w14:textId="77777777" w:rsidR="00197FC3" w:rsidRPr="009927C0" w:rsidRDefault="00197FC3" w:rsidP="00197FC3">
      <w:pPr>
        <w:spacing w:line="360" w:lineRule="auto"/>
        <w:jc w:val="both"/>
        <w:rPr>
          <w:rFonts w:ascii="Times New Roman" w:hAnsi="Times New Roman" w:cs="Times New Roman"/>
          <w:sz w:val="24"/>
          <w:szCs w:val="24"/>
          <w:lang w:val="en-US"/>
        </w:rPr>
      </w:pPr>
      <w:r w:rsidRPr="009927C0">
        <w:rPr>
          <w:rFonts w:ascii="Times New Roman" w:hAnsi="Times New Roman" w:cs="Times New Roman"/>
          <w:sz w:val="24"/>
          <w:szCs w:val="24"/>
          <w:lang w:val="en-US"/>
        </w:rPr>
        <w:t>The Contracting Parties shall form a joint committee to follow up on the implementation of this Agreement if required.</w:t>
      </w:r>
    </w:p>
    <w:p w14:paraId="30006019" w14:textId="77777777" w:rsidR="00197FC3" w:rsidRPr="009927C0" w:rsidRDefault="00197FC3" w:rsidP="00197FC3">
      <w:pPr>
        <w:spacing w:line="360" w:lineRule="auto"/>
        <w:jc w:val="center"/>
        <w:rPr>
          <w:rFonts w:ascii="Times New Roman" w:hAnsi="Times New Roman" w:cs="Times New Roman"/>
          <w:sz w:val="24"/>
          <w:szCs w:val="24"/>
          <w:lang w:val="en-US"/>
        </w:rPr>
      </w:pPr>
      <w:r w:rsidRPr="009927C0">
        <w:rPr>
          <w:rFonts w:ascii="Times New Roman" w:hAnsi="Times New Roman" w:cs="Times New Roman"/>
          <w:b/>
          <w:bCs/>
          <w:sz w:val="24"/>
          <w:szCs w:val="24"/>
          <w:lang w:val="en-US"/>
        </w:rPr>
        <w:t> </w:t>
      </w:r>
    </w:p>
    <w:p w14:paraId="19736BF6" w14:textId="77777777" w:rsidR="00197FC3" w:rsidRPr="009927C0" w:rsidRDefault="00197FC3" w:rsidP="00197FC3">
      <w:pPr>
        <w:spacing w:line="360" w:lineRule="auto"/>
        <w:jc w:val="center"/>
        <w:rPr>
          <w:rFonts w:ascii="Times New Roman" w:hAnsi="Times New Roman" w:cs="Times New Roman"/>
          <w:sz w:val="24"/>
          <w:szCs w:val="24"/>
          <w:lang w:val="en-US"/>
        </w:rPr>
      </w:pPr>
      <w:r w:rsidRPr="009927C0">
        <w:rPr>
          <w:rFonts w:ascii="Times New Roman" w:hAnsi="Times New Roman" w:cs="Times New Roman"/>
          <w:b/>
          <w:bCs/>
          <w:sz w:val="24"/>
          <w:szCs w:val="24"/>
          <w:lang w:val="en-US"/>
        </w:rPr>
        <w:t>Article 9</w:t>
      </w:r>
    </w:p>
    <w:p w14:paraId="7C017DC7" w14:textId="77777777" w:rsidR="00197FC3" w:rsidRPr="009927C0" w:rsidRDefault="00197FC3" w:rsidP="00197FC3">
      <w:pPr>
        <w:numPr>
          <w:ilvl w:val="0"/>
          <w:numId w:val="5"/>
        </w:numPr>
        <w:spacing w:after="160" w:line="360" w:lineRule="auto"/>
        <w:ind w:left="0" w:hanging="11"/>
        <w:contextualSpacing/>
        <w:jc w:val="both"/>
        <w:rPr>
          <w:rFonts w:ascii="Times New Roman" w:eastAsia="Times New Roman" w:hAnsi="Times New Roman" w:cs="Times New Roman"/>
          <w:sz w:val="24"/>
          <w:szCs w:val="24"/>
          <w:lang w:val="en-US"/>
        </w:rPr>
      </w:pPr>
      <w:r w:rsidRPr="009927C0">
        <w:rPr>
          <w:rFonts w:ascii="Times New Roman" w:eastAsia="Times New Roman" w:hAnsi="Times New Roman" w:cs="Times New Roman"/>
          <w:sz w:val="24"/>
          <w:szCs w:val="24"/>
          <w:lang w:val="en-US"/>
        </w:rPr>
        <w:t xml:space="preserve">This Agreement shall come into force from the date of the last mutual notification between the two Parties, through diplomatic channels, confirming the completion of the internal legal procedures of both countries. </w:t>
      </w:r>
    </w:p>
    <w:p w14:paraId="60432B16" w14:textId="77777777" w:rsidR="00197FC3" w:rsidRPr="009927C0" w:rsidRDefault="00197FC3" w:rsidP="00197FC3">
      <w:pPr>
        <w:numPr>
          <w:ilvl w:val="0"/>
          <w:numId w:val="5"/>
        </w:numPr>
        <w:spacing w:after="160" w:line="360" w:lineRule="auto"/>
        <w:ind w:left="0" w:hanging="11"/>
        <w:contextualSpacing/>
        <w:jc w:val="both"/>
        <w:rPr>
          <w:rFonts w:ascii="Times New Roman" w:eastAsia="Times New Roman" w:hAnsi="Times New Roman" w:cs="Times New Roman"/>
          <w:sz w:val="24"/>
          <w:szCs w:val="24"/>
          <w:lang w:val="en-US"/>
        </w:rPr>
      </w:pPr>
      <w:r w:rsidRPr="009927C0">
        <w:rPr>
          <w:rFonts w:ascii="Times New Roman" w:eastAsia="Times New Roman" w:hAnsi="Times New Roman" w:cs="Times New Roman"/>
          <w:sz w:val="24"/>
          <w:szCs w:val="24"/>
          <w:lang w:val="en-US"/>
        </w:rPr>
        <w:t>The term of this Agreement shall be five years starting from the date of its entry into force, and shall be automatically renewed for a period or consecutive periods, each period constituting of one year, unless either Party provides written notice of its desire to terminate it at least six months prior to the expiration date.</w:t>
      </w:r>
    </w:p>
    <w:p w14:paraId="0BD8C522" w14:textId="77777777" w:rsidR="00197FC3" w:rsidRPr="009927C0" w:rsidRDefault="00197FC3" w:rsidP="00197FC3">
      <w:pPr>
        <w:numPr>
          <w:ilvl w:val="0"/>
          <w:numId w:val="5"/>
        </w:numPr>
        <w:spacing w:after="160" w:line="360" w:lineRule="auto"/>
        <w:ind w:left="0" w:firstLine="0"/>
        <w:contextualSpacing/>
        <w:jc w:val="both"/>
        <w:rPr>
          <w:rFonts w:ascii="Times New Roman" w:eastAsia="Times New Roman" w:hAnsi="Times New Roman" w:cs="Times New Roman"/>
          <w:sz w:val="24"/>
          <w:szCs w:val="24"/>
          <w:lang w:val="en-US"/>
        </w:rPr>
      </w:pPr>
      <w:r w:rsidRPr="009927C0">
        <w:rPr>
          <w:rFonts w:ascii="Times New Roman" w:eastAsia="Times New Roman" w:hAnsi="Times New Roman" w:cs="Times New Roman"/>
          <w:sz w:val="24"/>
          <w:szCs w:val="24"/>
          <w:lang w:val="en-US"/>
        </w:rPr>
        <w:t>Any dispute arising regarding the interpretation or application of this Agreement shall be settled through consultations or negotiations between the two parties.</w:t>
      </w:r>
    </w:p>
    <w:p w14:paraId="160F7089" w14:textId="77777777" w:rsidR="00197FC3" w:rsidRPr="009927C0" w:rsidRDefault="00197FC3" w:rsidP="00197FC3">
      <w:pPr>
        <w:numPr>
          <w:ilvl w:val="0"/>
          <w:numId w:val="5"/>
        </w:numPr>
        <w:spacing w:after="160" w:line="360" w:lineRule="auto"/>
        <w:ind w:left="0" w:hanging="11"/>
        <w:contextualSpacing/>
        <w:jc w:val="both"/>
        <w:rPr>
          <w:rFonts w:ascii="Times New Roman" w:eastAsia="Times New Roman" w:hAnsi="Times New Roman" w:cs="Times New Roman"/>
          <w:sz w:val="24"/>
          <w:szCs w:val="24"/>
          <w:lang w:val="en-US"/>
        </w:rPr>
      </w:pPr>
      <w:r w:rsidRPr="009927C0">
        <w:rPr>
          <w:rFonts w:ascii="Times New Roman" w:eastAsia="Times New Roman" w:hAnsi="Times New Roman" w:cs="Times New Roman"/>
          <w:sz w:val="24"/>
          <w:szCs w:val="24"/>
          <w:lang w:val="en-US"/>
        </w:rPr>
        <w:t>Upon termination, the provisions of this Agreement shall remain applicable to the programs, projects and agreements established thereunder, or the contracts and obligations resulting therefrom, which have not been completed at the end of this agreement, or the rights that have arisen under which and have not yet been settled in accordance with its provisions, as well as the liquidation of financial positions and receivables in progress before the termination of the Agreement, whether all of them relate to governments, natural or legal persons.</w:t>
      </w:r>
    </w:p>
    <w:p w14:paraId="6A85EC20" w14:textId="77777777" w:rsidR="00D665E4" w:rsidRPr="009927C0" w:rsidRDefault="00D665E4" w:rsidP="0094073A">
      <w:pPr>
        <w:spacing w:line="360" w:lineRule="auto"/>
        <w:jc w:val="both"/>
        <w:rPr>
          <w:rFonts w:ascii="Times New Roman" w:hAnsi="Times New Roman" w:cs="Times New Roman"/>
          <w:sz w:val="24"/>
          <w:szCs w:val="24"/>
          <w:lang w:val="en-US"/>
        </w:rPr>
      </w:pPr>
      <w:r w:rsidRPr="009927C0">
        <w:rPr>
          <w:rFonts w:ascii="Times New Roman" w:hAnsi="Times New Roman" w:cs="Times New Roman"/>
          <w:sz w:val="24"/>
          <w:szCs w:val="24"/>
          <w:lang w:val="en-US"/>
        </w:rPr>
        <w:t> </w:t>
      </w:r>
    </w:p>
    <w:p w14:paraId="7C10FD3A" w14:textId="0667B3C4" w:rsidR="00954BC5" w:rsidRPr="009927C0" w:rsidRDefault="00954BC5" w:rsidP="0094073A">
      <w:pPr>
        <w:spacing w:line="360" w:lineRule="auto"/>
        <w:jc w:val="both"/>
        <w:rPr>
          <w:rFonts w:ascii="Times New Roman" w:hAnsi="Times New Roman" w:cs="Times New Roman"/>
          <w:sz w:val="24"/>
          <w:szCs w:val="24"/>
          <w:lang w:val="en-US"/>
        </w:rPr>
      </w:pPr>
    </w:p>
    <w:p w14:paraId="3403277F" w14:textId="4A670048" w:rsidR="00954BC5" w:rsidRPr="009927C0" w:rsidRDefault="00954BC5" w:rsidP="0094073A">
      <w:pPr>
        <w:spacing w:line="360" w:lineRule="auto"/>
        <w:jc w:val="both"/>
        <w:rPr>
          <w:rFonts w:ascii="Times New Roman" w:hAnsi="Times New Roman" w:cs="Times New Roman"/>
          <w:sz w:val="24"/>
          <w:szCs w:val="24"/>
          <w:lang w:val="en-US"/>
        </w:rPr>
      </w:pPr>
      <w:r w:rsidRPr="009927C0">
        <w:rPr>
          <w:rFonts w:ascii="Times New Roman" w:hAnsi="Times New Roman" w:cs="Times New Roman"/>
          <w:sz w:val="24"/>
          <w:szCs w:val="24"/>
          <w:lang w:val="en-US"/>
        </w:rPr>
        <w:t>D</w:t>
      </w:r>
      <w:r w:rsidR="00FE78A8" w:rsidRPr="009927C0">
        <w:rPr>
          <w:rFonts w:ascii="Times New Roman" w:hAnsi="Times New Roman" w:cs="Times New Roman"/>
          <w:sz w:val="24"/>
          <w:szCs w:val="24"/>
          <w:lang w:val="en-US"/>
        </w:rPr>
        <w:t>ONE</w:t>
      </w:r>
      <w:r w:rsidRPr="009927C0">
        <w:rPr>
          <w:rFonts w:ascii="Times New Roman" w:hAnsi="Times New Roman" w:cs="Times New Roman"/>
          <w:sz w:val="24"/>
          <w:szCs w:val="24"/>
          <w:lang w:val="en-US"/>
        </w:rPr>
        <w:t xml:space="preserve"> at</w:t>
      </w:r>
      <w:r w:rsidR="006C06A3" w:rsidRPr="009927C0">
        <w:rPr>
          <w:rFonts w:ascii="Times New Roman" w:hAnsi="Times New Roman" w:cs="Times New Roman"/>
          <w:sz w:val="24"/>
          <w:szCs w:val="24"/>
          <w:lang w:val="en-US"/>
        </w:rPr>
        <w:t xml:space="preserve"> </w:t>
      </w:r>
      <w:r w:rsidR="00442D5D">
        <w:rPr>
          <w:rFonts w:ascii="Times New Roman" w:hAnsi="Times New Roman" w:cs="Times New Roman"/>
          <w:sz w:val="24"/>
          <w:szCs w:val="24"/>
          <w:lang w:val="en-US"/>
        </w:rPr>
        <w:t xml:space="preserve">……………………….. </w:t>
      </w:r>
      <w:r w:rsidR="001C569A" w:rsidRPr="009927C0">
        <w:rPr>
          <w:rFonts w:ascii="Times New Roman" w:hAnsi="Times New Roman" w:cs="Times New Roman"/>
          <w:sz w:val="24"/>
          <w:szCs w:val="24"/>
          <w:lang w:val="en-US"/>
        </w:rPr>
        <w:t xml:space="preserve">, </w:t>
      </w:r>
      <w:r w:rsidR="00C52A85" w:rsidRPr="009927C0">
        <w:rPr>
          <w:rFonts w:ascii="Times New Roman" w:hAnsi="Times New Roman" w:cs="Times New Roman"/>
          <w:sz w:val="24"/>
          <w:szCs w:val="24"/>
          <w:lang w:val="en-US"/>
        </w:rPr>
        <w:t>on</w:t>
      </w:r>
      <w:r w:rsidR="005967CC">
        <w:rPr>
          <w:rFonts w:ascii="Times New Roman" w:hAnsi="Times New Roman" w:cs="Times New Roman"/>
          <w:sz w:val="24"/>
          <w:szCs w:val="24"/>
          <w:lang w:val="en-US"/>
        </w:rPr>
        <w:t xml:space="preserve"> …….</w:t>
      </w:r>
      <w:r w:rsidR="00A372D5" w:rsidRPr="009927C0">
        <w:rPr>
          <w:rFonts w:ascii="Times New Roman" w:hAnsi="Times New Roman" w:cs="Times New Roman"/>
          <w:sz w:val="24"/>
          <w:szCs w:val="24"/>
          <w:lang w:val="en-US"/>
        </w:rPr>
        <w:t xml:space="preserve"> </w:t>
      </w:r>
      <w:r w:rsidR="005967CC">
        <w:rPr>
          <w:rFonts w:ascii="Times New Roman" w:hAnsi="Times New Roman" w:cs="Times New Roman"/>
          <w:sz w:val="24"/>
          <w:szCs w:val="24"/>
          <w:lang w:val="en-US"/>
        </w:rPr>
        <w:t>July</w:t>
      </w:r>
      <w:r w:rsidR="00C52A85" w:rsidRPr="009927C0">
        <w:rPr>
          <w:rFonts w:ascii="Times New Roman" w:hAnsi="Times New Roman" w:cs="Times New Roman"/>
          <w:sz w:val="24"/>
          <w:szCs w:val="24"/>
          <w:lang w:val="en-US"/>
        </w:rPr>
        <w:t xml:space="preserve"> 2024</w:t>
      </w:r>
      <w:r w:rsidR="006C06A3" w:rsidRPr="009927C0">
        <w:rPr>
          <w:rFonts w:ascii="Times New Roman" w:hAnsi="Times New Roman" w:cs="Times New Roman"/>
          <w:sz w:val="24"/>
          <w:szCs w:val="24"/>
          <w:lang w:val="en-US"/>
        </w:rPr>
        <w:t xml:space="preserve">, corresponding to </w:t>
      </w:r>
      <w:r w:rsidR="00BA7309">
        <w:rPr>
          <w:rFonts w:ascii="Times New Roman" w:hAnsi="Times New Roman" w:cs="Times New Roman"/>
          <w:sz w:val="24"/>
          <w:szCs w:val="24"/>
          <w:lang w:val="en-US"/>
        </w:rPr>
        <w:t>__</w:t>
      </w:r>
      <w:r w:rsidR="006C06A3" w:rsidRPr="009927C0">
        <w:rPr>
          <w:rFonts w:ascii="Times New Roman" w:hAnsi="Times New Roman" w:cs="Times New Roman"/>
          <w:sz w:val="24"/>
          <w:szCs w:val="24"/>
          <w:lang w:val="en-US"/>
        </w:rPr>
        <w:t>/</w:t>
      </w:r>
      <w:r w:rsidR="00BA7309">
        <w:rPr>
          <w:rFonts w:ascii="Times New Roman" w:hAnsi="Times New Roman" w:cs="Times New Roman"/>
          <w:sz w:val="24"/>
          <w:szCs w:val="24"/>
          <w:lang w:val="en-US"/>
        </w:rPr>
        <w:t>__</w:t>
      </w:r>
      <w:r w:rsidR="006C06A3" w:rsidRPr="009927C0">
        <w:rPr>
          <w:rFonts w:ascii="Times New Roman" w:hAnsi="Times New Roman" w:cs="Times New Roman"/>
          <w:sz w:val="24"/>
          <w:szCs w:val="24"/>
          <w:lang w:val="en-US"/>
        </w:rPr>
        <w:t>/1445 AH</w:t>
      </w:r>
      <w:r w:rsidR="00D30B60" w:rsidRPr="009927C0">
        <w:rPr>
          <w:rFonts w:ascii="Times New Roman" w:hAnsi="Times New Roman" w:cs="Times New Roman"/>
          <w:sz w:val="24"/>
          <w:szCs w:val="24"/>
          <w:lang w:val="en-US"/>
        </w:rPr>
        <w:t>,</w:t>
      </w:r>
      <w:r w:rsidR="001C569A" w:rsidRPr="009927C0">
        <w:rPr>
          <w:rFonts w:ascii="Times New Roman" w:hAnsi="Times New Roman" w:cs="Times New Roman"/>
          <w:sz w:val="24"/>
          <w:szCs w:val="24"/>
          <w:lang w:val="en-US"/>
        </w:rPr>
        <w:t xml:space="preserve"> </w:t>
      </w:r>
      <w:r w:rsidR="009D43CE" w:rsidRPr="009927C0">
        <w:rPr>
          <w:rFonts w:ascii="Times New Roman" w:hAnsi="Times New Roman" w:cs="Times New Roman"/>
          <w:sz w:val="24"/>
          <w:szCs w:val="24"/>
          <w:lang w:val="en-US"/>
        </w:rPr>
        <w:t xml:space="preserve">in two original copies </w:t>
      </w:r>
      <w:r w:rsidR="001C569A" w:rsidRPr="009927C0">
        <w:rPr>
          <w:rFonts w:ascii="Times New Roman" w:hAnsi="Times New Roman" w:cs="Times New Roman"/>
          <w:sz w:val="24"/>
          <w:szCs w:val="24"/>
          <w:lang w:val="en-US"/>
        </w:rPr>
        <w:t xml:space="preserve">in the Arabic, Estonian and English languages, all texts being equally authentic. In case of any divergence of interpretation, the English text shall prevail.  </w:t>
      </w:r>
    </w:p>
    <w:p w14:paraId="5D119BE7" w14:textId="77777777" w:rsidR="00F871C7" w:rsidRDefault="00F871C7" w:rsidP="0094073A">
      <w:pPr>
        <w:spacing w:line="360" w:lineRule="auto"/>
        <w:jc w:val="both"/>
        <w:rPr>
          <w:rFonts w:ascii="Times New Roman" w:hAnsi="Times New Roman" w:cs="Times New Roman"/>
          <w:sz w:val="24"/>
          <w:szCs w:val="24"/>
          <w:lang w:val="en-US"/>
        </w:rPr>
      </w:pPr>
    </w:p>
    <w:p w14:paraId="7E17624B" w14:textId="2B685856" w:rsidR="00D665E4" w:rsidRPr="009927C0" w:rsidRDefault="00D665E4" w:rsidP="0094073A">
      <w:pPr>
        <w:spacing w:line="360" w:lineRule="auto"/>
        <w:jc w:val="both"/>
        <w:rPr>
          <w:rFonts w:ascii="Times New Roman" w:hAnsi="Times New Roman" w:cs="Times New Roman"/>
          <w:sz w:val="24"/>
          <w:szCs w:val="24"/>
          <w:lang w:val="en-US"/>
        </w:rPr>
      </w:pPr>
      <w:r w:rsidRPr="009927C0">
        <w:rPr>
          <w:rFonts w:ascii="Times New Roman" w:hAnsi="Times New Roman" w:cs="Times New Roman"/>
          <w:sz w:val="24"/>
          <w:szCs w:val="24"/>
          <w:lang w:val="en-US"/>
        </w:rPr>
        <w:t> </w:t>
      </w:r>
    </w:p>
    <w:p w14:paraId="6222E3BC" w14:textId="77777777" w:rsidR="00D665E4" w:rsidRPr="009927C0" w:rsidRDefault="00D665E4" w:rsidP="0094073A">
      <w:pPr>
        <w:spacing w:line="360" w:lineRule="auto"/>
        <w:jc w:val="both"/>
        <w:rPr>
          <w:rFonts w:ascii="Times New Roman" w:hAnsi="Times New Roman" w:cs="Times New Roman"/>
          <w:sz w:val="24"/>
          <w:szCs w:val="24"/>
          <w:lang w:val="en-US"/>
        </w:rPr>
      </w:pPr>
      <w:r w:rsidRPr="009927C0">
        <w:rPr>
          <w:rFonts w:ascii="Times New Roman" w:hAnsi="Times New Roman" w:cs="Times New Roman"/>
          <w:sz w:val="24"/>
          <w:szCs w:val="24"/>
          <w:lang w:val="en-US"/>
        </w:rPr>
        <w:t> </w:t>
      </w:r>
    </w:p>
    <w:tbl>
      <w:tblPr>
        <w:tblStyle w:val="TableGrid"/>
        <w:tblW w:w="103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gridCol w:w="236"/>
      </w:tblGrid>
      <w:tr w:rsidR="00BA7309" w:rsidRPr="009927C0" w14:paraId="3F055A84" w14:textId="77777777" w:rsidTr="002859EF">
        <w:trPr>
          <w:trHeight w:val="20"/>
          <w:jc w:val="center"/>
        </w:trPr>
        <w:tc>
          <w:tcPr>
            <w:tcW w:w="5040" w:type="dxa"/>
            <w:tcBorders>
              <w:bottom w:val="single" w:sz="4" w:space="0" w:color="auto"/>
            </w:tcBorders>
            <w:vAlign w:val="center"/>
          </w:tcPr>
          <w:p w14:paraId="60FFC1D7" w14:textId="77777777" w:rsidR="00BA7309" w:rsidRPr="009927C0" w:rsidRDefault="00BA7309" w:rsidP="0094073A">
            <w:pPr>
              <w:spacing w:after="80" w:line="360" w:lineRule="auto"/>
              <w:jc w:val="center"/>
              <w:rPr>
                <w:rFonts w:ascii="Times New Roman" w:hAnsi="Times New Roman" w:cs="Times New Roman"/>
                <w:b/>
                <w:bCs/>
                <w:sz w:val="24"/>
                <w:szCs w:val="24"/>
              </w:rPr>
            </w:pPr>
            <w:r w:rsidRPr="009927C0">
              <w:rPr>
                <w:rFonts w:ascii="Times New Roman" w:hAnsi="Times New Roman" w:cs="Times New Roman"/>
                <w:b/>
                <w:bCs/>
                <w:sz w:val="24"/>
                <w:szCs w:val="24"/>
              </w:rPr>
              <w:lastRenderedPageBreak/>
              <w:t xml:space="preserve">For the Government of the Republic of Estonia </w:t>
            </w:r>
          </w:p>
          <w:p w14:paraId="4EBC524F" w14:textId="77777777" w:rsidR="00BA7309" w:rsidRPr="009927C0" w:rsidRDefault="00BA7309" w:rsidP="0094073A">
            <w:pPr>
              <w:spacing w:after="80" w:line="360" w:lineRule="auto"/>
              <w:jc w:val="center"/>
              <w:rPr>
                <w:rFonts w:ascii="Times New Roman" w:hAnsi="Times New Roman" w:cs="Times New Roman"/>
                <w:b/>
                <w:bCs/>
                <w:sz w:val="24"/>
                <w:szCs w:val="24"/>
              </w:rPr>
            </w:pPr>
          </w:p>
          <w:p w14:paraId="29AE8E8C" w14:textId="77777777" w:rsidR="00BA7309" w:rsidRPr="009927C0" w:rsidRDefault="00BA7309" w:rsidP="0094073A">
            <w:pPr>
              <w:spacing w:after="80" w:line="360" w:lineRule="auto"/>
              <w:jc w:val="center"/>
              <w:rPr>
                <w:rFonts w:ascii="Times New Roman" w:hAnsi="Times New Roman" w:cs="Times New Roman"/>
                <w:b/>
                <w:bCs/>
                <w:sz w:val="24"/>
                <w:szCs w:val="24"/>
              </w:rPr>
            </w:pPr>
          </w:p>
          <w:p w14:paraId="372FB12D" w14:textId="77777777" w:rsidR="00BA7309" w:rsidRPr="009927C0" w:rsidRDefault="00BA7309" w:rsidP="0094073A">
            <w:pPr>
              <w:spacing w:after="80" w:line="360" w:lineRule="auto"/>
              <w:jc w:val="center"/>
              <w:rPr>
                <w:rFonts w:ascii="Times New Roman" w:hAnsi="Times New Roman" w:cs="Times New Roman"/>
                <w:b/>
                <w:bCs/>
                <w:sz w:val="24"/>
                <w:szCs w:val="24"/>
              </w:rPr>
            </w:pPr>
          </w:p>
        </w:tc>
        <w:tc>
          <w:tcPr>
            <w:tcW w:w="5040" w:type="dxa"/>
            <w:tcBorders>
              <w:bottom w:val="single" w:sz="4" w:space="0" w:color="auto"/>
            </w:tcBorders>
            <w:vAlign w:val="center"/>
          </w:tcPr>
          <w:p w14:paraId="4B147EE3" w14:textId="77777777" w:rsidR="00BA7309" w:rsidRDefault="00BA7309" w:rsidP="0094073A">
            <w:pPr>
              <w:spacing w:after="80" w:line="360" w:lineRule="auto"/>
              <w:jc w:val="center"/>
              <w:rPr>
                <w:rFonts w:ascii="Times New Roman" w:hAnsi="Times New Roman" w:cs="Times New Roman"/>
                <w:b/>
                <w:bCs/>
                <w:sz w:val="24"/>
                <w:szCs w:val="24"/>
              </w:rPr>
            </w:pPr>
          </w:p>
          <w:p w14:paraId="6F879350" w14:textId="5EA7166F" w:rsidR="00BA7309" w:rsidRPr="009927C0" w:rsidRDefault="00BA7309" w:rsidP="0094073A">
            <w:pPr>
              <w:spacing w:after="80" w:line="360" w:lineRule="auto"/>
              <w:jc w:val="center"/>
              <w:rPr>
                <w:rFonts w:ascii="Times New Roman" w:hAnsi="Times New Roman" w:cs="Times New Roman"/>
                <w:b/>
                <w:bCs/>
                <w:sz w:val="24"/>
                <w:szCs w:val="24"/>
              </w:rPr>
            </w:pPr>
            <w:r w:rsidRPr="009927C0">
              <w:rPr>
                <w:rFonts w:ascii="Times New Roman" w:hAnsi="Times New Roman" w:cs="Times New Roman"/>
                <w:b/>
                <w:bCs/>
                <w:sz w:val="24"/>
                <w:szCs w:val="24"/>
              </w:rPr>
              <w:t xml:space="preserve">For the Government of the Kingdom of Saudi Arabia </w:t>
            </w:r>
          </w:p>
          <w:p w14:paraId="3F2B531B" w14:textId="77777777" w:rsidR="00BA7309" w:rsidRPr="009927C0" w:rsidRDefault="00BA7309" w:rsidP="0094073A">
            <w:pPr>
              <w:spacing w:after="80" w:line="360" w:lineRule="auto"/>
              <w:jc w:val="center"/>
              <w:rPr>
                <w:rFonts w:ascii="Times New Roman" w:hAnsi="Times New Roman" w:cs="Times New Roman"/>
                <w:b/>
                <w:bCs/>
                <w:sz w:val="24"/>
                <w:szCs w:val="24"/>
              </w:rPr>
            </w:pPr>
          </w:p>
          <w:p w14:paraId="7C201423" w14:textId="77777777" w:rsidR="00BA7309" w:rsidRPr="009927C0" w:rsidRDefault="00BA7309" w:rsidP="0094073A">
            <w:pPr>
              <w:spacing w:after="80" w:line="360" w:lineRule="auto"/>
              <w:jc w:val="center"/>
              <w:rPr>
                <w:rFonts w:ascii="Times New Roman" w:hAnsi="Times New Roman" w:cs="Times New Roman"/>
                <w:b/>
                <w:bCs/>
                <w:sz w:val="24"/>
                <w:szCs w:val="24"/>
              </w:rPr>
            </w:pPr>
          </w:p>
          <w:p w14:paraId="75B1810A" w14:textId="77777777" w:rsidR="00BA7309" w:rsidRPr="009927C0" w:rsidRDefault="00BA7309" w:rsidP="0094073A">
            <w:pPr>
              <w:spacing w:after="80" w:line="360" w:lineRule="auto"/>
              <w:jc w:val="center"/>
              <w:rPr>
                <w:rFonts w:ascii="Times New Roman" w:hAnsi="Times New Roman" w:cs="Times New Roman"/>
                <w:b/>
                <w:bCs/>
                <w:sz w:val="24"/>
                <w:szCs w:val="24"/>
              </w:rPr>
            </w:pPr>
          </w:p>
        </w:tc>
        <w:tc>
          <w:tcPr>
            <w:tcW w:w="236" w:type="dxa"/>
          </w:tcPr>
          <w:p w14:paraId="35B0666D" w14:textId="77777777" w:rsidR="00BA7309" w:rsidRPr="009927C0" w:rsidRDefault="00BA7309" w:rsidP="0094073A">
            <w:pPr>
              <w:spacing w:after="80" w:line="360" w:lineRule="auto"/>
              <w:jc w:val="center"/>
              <w:rPr>
                <w:rFonts w:ascii="Times New Roman" w:hAnsi="Times New Roman" w:cs="Times New Roman"/>
                <w:b/>
                <w:bCs/>
                <w:sz w:val="24"/>
                <w:szCs w:val="24"/>
              </w:rPr>
            </w:pPr>
          </w:p>
        </w:tc>
      </w:tr>
      <w:tr w:rsidR="00BA7309" w:rsidRPr="009927C0" w14:paraId="39D6C1E6" w14:textId="77777777" w:rsidTr="002859EF">
        <w:trPr>
          <w:trHeight w:val="20"/>
          <w:jc w:val="center"/>
        </w:trPr>
        <w:tc>
          <w:tcPr>
            <w:tcW w:w="5040" w:type="dxa"/>
            <w:tcBorders>
              <w:top w:val="single" w:sz="4" w:space="0" w:color="auto"/>
            </w:tcBorders>
            <w:vAlign w:val="center"/>
          </w:tcPr>
          <w:p w14:paraId="0C145D40" w14:textId="49360318" w:rsidR="000B28E3" w:rsidRPr="000B28E3" w:rsidRDefault="000B28E3" w:rsidP="0094073A">
            <w:pPr>
              <w:spacing w:after="80" w:line="360" w:lineRule="auto"/>
              <w:jc w:val="center"/>
              <w:rPr>
                <w:rFonts w:ascii="Times New Roman" w:hAnsi="Times New Roman" w:cs="Times New Roman"/>
                <w:b/>
                <w:bCs/>
                <w:sz w:val="24"/>
                <w:szCs w:val="24"/>
              </w:rPr>
            </w:pPr>
            <w:r w:rsidRPr="000B28E3">
              <w:rPr>
                <w:rFonts w:ascii="Times New Roman" w:hAnsi="Times New Roman" w:cs="Times New Roman"/>
                <w:b/>
                <w:bCs/>
                <w:sz w:val="24"/>
                <w:szCs w:val="24"/>
              </w:rPr>
              <w:t>Margus Tsahkna</w:t>
            </w:r>
          </w:p>
          <w:p w14:paraId="72431B38" w14:textId="508A98AA" w:rsidR="00BA7309" w:rsidRPr="000B28E3" w:rsidRDefault="00BA7309" w:rsidP="0094073A">
            <w:pPr>
              <w:spacing w:after="80" w:line="360" w:lineRule="auto"/>
              <w:jc w:val="center"/>
              <w:rPr>
                <w:rFonts w:ascii="Times New Roman" w:hAnsi="Times New Roman" w:cs="Times New Roman"/>
                <w:b/>
                <w:bCs/>
                <w:sz w:val="24"/>
                <w:szCs w:val="24"/>
              </w:rPr>
            </w:pPr>
            <w:r w:rsidRPr="000B28E3">
              <w:rPr>
                <w:rFonts w:ascii="Times New Roman" w:hAnsi="Times New Roman" w:cs="Times New Roman"/>
                <w:b/>
                <w:bCs/>
                <w:sz w:val="24"/>
                <w:szCs w:val="24"/>
              </w:rPr>
              <w:t>Ministe</w:t>
            </w:r>
            <w:r w:rsidR="000B28E3" w:rsidRPr="000B28E3">
              <w:rPr>
                <w:rFonts w:ascii="Times New Roman" w:hAnsi="Times New Roman" w:cs="Times New Roman"/>
                <w:b/>
                <w:bCs/>
                <w:sz w:val="24"/>
                <w:szCs w:val="24"/>
              </w:rPr>
              <w:t>r of Foreign Affairs</w:t>
            </w:r>
          </w:p>
        </w:tc>
        <w:tc>
          <w:tcPr>
            <w:tcW w:w="5040" w:type="dxa"/>
            <w:tcBorders>
              <w:top w:val="single" w:sz="4" w:space="0" w:color="auto"/>
            </w:tcBorders>
            <w:vAlign w:val="center"/>
          </w:tcPr>
          <w:p w14:paraId="3E46D492" w14:textId="11AD4821" w:rsidR="000B28E3" w:rsidRPr="000B28E3" w:rsidRDefault="000B28E3" w:rsidP="0094073A">
            <w:pPr>
              <w:spacing w:after="80" w:line="360" w:lineRule="auto"/>
              <w:jc w:val="center"/>
              <w:rPr>
                <w:rFonts w:ascii="Times New Roman" w:hAnsi="Times New Roman" w:cs="Times New Roman"/>
                <w:b/>
                <w:bCs/>
                <w:sz w:val="24"/>
                <w:szCs w:val="24"/>
              </w:rPr>
            </w:pPr>
            <w:r w:rsidRPr="006469E9">
              <w:rPr>
                <w:rFonts w:ascii="Times New Roman" w:hAnsi="Times New Roman" w:cs="Times New Roman"/>
                <w:b/>
                <w:bCs/>
                <w:color w:val="202124"/>
                <w:sz w:val="24"/>
                <w:szCs w:val="24"/>
                <w:shd w:val="clear" w:color="auto" w:fill="FFFFFF"/>
              </w:rPr>
              <w:t>Faisal bin Farhan Al Saud</w:t>
            </w:r>
            <w:r w:rsidRPr="006469E9">
              <w:rPr>
                <w:rFonts w:ascii="Times New Roman" w:hAnsi="Times New Roman" w:cs="Times New Roman"/>
                <w:color w:val="202124"/>
                <w:sz w:val="24"/>
                <w:szCs w:val="24"/>
                <w:shd w:val="clear" w:color="auto" w:fill="FFFFFF"/>
              </w:rPr>
              <w:t>,</w:t>
            </w:r>
          </w:p>
          <w:p w14:paraId="61F90B45" w14:textId="3FB4D2EF" w:rsidR="00BA7309" w:rsidRPr="000B28E3" w:rsidRDefault="00BA7309">
            <w:pPr>
              <w:spacing w:after="80" w:line="360" w:lineRule="auto"/>
              <w:jc w:val="center"/>
              <w:rPr>
                <w:rFonts w:ascii="Times New Roman" w:hAnsi="Times New Roman" w:cs="Times New Roman"/>
                <w:b/>
                <w:bCs/>
                <w:sz w:val="24"/>
                <w:szCs w:val="24"/>
              </w:rPr>
            </w:pPr>
            <w:r w:rsidRPr="000B28E3">
              <w:rPr>
                <w:rFonts w:ascii="Times New Roman" w:hAnsi="Times New Roman" w:cs="Times New Roman"/>
                <w:b/>
                <w:bCs/>
                <w:sz w:val="24"/>
                <w:szCs w:val="24"/>
              </w:rPr>
              <w:t xml:space="preserve">Minister of </w:t>
            </w:r>
            <w:r w:rsidR="000B28E3" w:rsidRPr="000B28E3">
              <w:rPr>
                <w:rFonts w:ascii="Times New Roman" w:hAnsi="Times New Roman" w:cs="Times New Roman"/>
                <w:b/>
                <w:bCs/>
                <w:sz w:val="24"/>
                <w:szCs w:val="24"/>
              </w:rPr>
              <w:t>Foreign Affairs</w:t>
            </w:r>
          </w:p>
        </w:tc>
        <w:tc>
          <w:tcPr>
            <w:tcW w:w="236" w:type="dxa"/>
          </w:tcPr>
          <w:p w14:paraId="2A324A0F" w14:textId="77777777" w:rsidR="00BA7309" w:rsidRPr="009927C0" w:rsidRDefault="00BA7309" w:rsidP="0094073A">
            <w:pPr>
              <w:spacing w:after="80" w:line="360" w:lineRule="auto"/>
              <w:jc w:val="center"/>
              <w:rPr>
                <w:rFonts w:ascii="Times New Roman" w:hAnsi="Times New Roman" w:cs="Times New Roman"/>
                <w:b/>
                <w:bCs/>
                <w:sz w:val="24"/>
                <w:szCs w:val="24"/>
              </w:rPr>
            </w:pPr>
          </w:p>
        </w:tc>
      </w:tr>
    </w:tbl>
    <w:p w14:paraId="7ED95EE1" w14:textId="77777777" w:rsidR="00D665E4" w:rsidRPr="009927C0" w:rsidRDefault="00D665E4" w:rsidP="0094073A">
      <w:pPr>
        <w:spacing w:line="360" w:lineRule="auto"/>
        <w:jc w:val="both"/>
        <w:rPr>
          <w:rFonts w:ascii="Times New Roman" w:hAnsi="Times New Roman" w:cs="Times New Roman"/>
          <w:sz w:val="24"/>
          <w:szCs w:val="24"/>
          <w:lang w:val="en-US"/>
        </w:rPr>
      </w:pPr>
    </w:p>
    <w:sectPr w:rsidR="00D665E4" w:rsidRPr="009927C0" w:rsidSect="003A7BCD">
      <w:footerReference w:type="even" r:id="rId9"/>
      <w:footerReference w:type="default" r:id="rId10"/>
      <w:footerReference w:type="first" r:id="rId11"/>
      <w:pgSz w:w="11906" w:h="16838"/>
      <w:pgMar w:top="2070" w:right="1417" w:bottom="1417" w:left="1417" w:header="708"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FF02A" w14:textId="77777777" w:rsidR="001307C5" w:rsidRDefault="001307C5" w:rsidP="00EB1EE6">
      <w:r>
        <w:separator/>
      </w:r>
    </w:p>
  </w:endnote>
  <w:endnote w:type="continuationSeparator" w:id="0">
    <w:p w14:paraId="7413B924" w14:textId="77777777" w:rsidR="001307C5" w:rsidRDefault="001307C5" w:rsidP="00EB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altName w:val="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akkal Majalla">
    <w:charset w:val="B2"/>
    <w:family w:val="auto"/>
    <w:pitch w:val="variable"/>
    <w:sig w:usb0="80002007" w:usb1="80000000" w:usb2="00000008" w:usb3="00000000" w:csb0="000000D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D6E09" w14:textId="77777777" w:rsidR="003E506E" w:rsidRPr="006C06A3" w:rsidRDefault="003E506E">
    <w:pPr>
      <w:pStyle w:val="Footer"/>
      <w:jc w:val="center"/>
      <w:rPr>
        <w:b/>
        <w:bCs/>
        <w:color w:val="E82424"/>
        <w:sz w:val="20"/>
        <w:szCs w:val="20"/>
      </w:rPr>
    </w:pPr>
    <w:r>
      <w:rPr>
        <w:rFonts w:ascii="Sakkal Majalla" w:hAnsi="Sakkal Majalla" w:cs="Sakkal Majalla"/>
        <w:b/>
        <w:bCs/>
        <w:sz w:val="36"/>
        <w:szCs w:val="36"/>
      </w:rPr>
      <w:fldChar w:fldCharType="begin" w:fldLock="1"/>
    </w:r>
    <w:r>
      <w:rPr>
        <w:rFonts w:ascii="Sakkal Majalla" w:hAnsi="Sakkal Majalla" w:cs="Sakkal Majalla"/>
        <w:b/>
        <w:bCs/>
        <w:sz w:val="36"/>
        <w:szCs w:val="36"/>
      </w:rPr>
      <w:instrText xml:space="preserve"> DOCPROPERTY bjFooterEvenPageDocProperty \* MERGEFORMAT </w:instrText>
    </w:r>
    <w:r>
      <w:rPr>
        <w:rFonts w:ascii="Sakkal Majalla" w:hAnsi="Sakkal Majalla" w:cs="Sakkal Majalla"/>
        <w:b/>
        <w:bCs/>
        <w:sz w:val="36"/>
        <w:szCs w:val="36"/>
      </w:rPr>
      <w:fldChar w:fldCharType="separate"/>
    </w:r>
    <w:proofErr w:type="spellStart"/>
    <w:r w:rsidRPr="006C06A3">
      <w:rPr>
        <w:b/>
        <w:bCs/>
        <w:color w:val="E82424"/>
        <w:sz w:val="20"/>
        <w:szCs w:val="20"/>
      </w:rPr>
      <w:t>Highly</w:t>
    </w:r>
    <w:proofErr w:type="spellEnd"/>
    <w:r w:rsidRPr="006C06A3">
      <w:rPr>
        <w:b/>
        <w:bCs/>
        <w:color w:val="E82424"/>
        <w:sz w:val="20"/>
        <w:szCs w:val="20"/>
      </w:rPr>
      <w:t xml:space="preserve"> </w:t>
    </w:r>
    <w:proofErr w:type="spellStart"/>
    <w:r w:rsidRPr="006C06A3">
      <w:rPr>
        <w:b/>
        <w:bCs/>
        <w:color w:val="E82424"/>
        <w:sz w:val="20"/>
        <w:szCs w:val="20"/>
      </w:rPr>
      <w:t>Confidential</w:t>
    </w:r>
    <w:proofErr w:type="spellEnd"/>
    <w:r w:rsidRPr="006C06A3">
      <w:rPr>
        <w:b/>
        <w:bCs/>
        <w:color w:val="E82424"/>
        <w:sz w:val="20"/>
        <w:szCs w:val="20"/>
      </w:rPr>
      <w:t xml:space="preserve"> - </w:t>
    </w:r>
    <w:r w:rsidRPr="006C06A3">
      <w:rPr>
        <w:b/>
        <w:bCs/>
        <w:color w:val="E82424"/>
        <w:sz w:val="20"/>
        <w:szCs w:val="20"/>
        <w:rtl/>
      </w:rPr>
      <w:t>سري للغاية</w:t>
    </w:r>
  </w:p>
  <w:p w14:paraId="3494FDD9" w14:textId="14BCB482" w:rsidR="003E506E" w:rsidRPr="00D46BEC" w:rsidRDefault="003E506E" w:rsidP="00D46BEC">
    <w:pPr>
      <w:pStyle w:val="Footer"/>
      <w:jc w:val="center"/>
    </w:pPr>
    <w:r>
      <w:rPr>
        <w:rFonts w:ascii="Sakkal Majalla" w:hAnsi="Sakkal Majalla" w:cs="Sakkal Majalla"/>
        <w:b/>
        <w:bCs/>
        <w:sz w:val="36"/>
        <w:szCs w:val="3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082717"/>
      <w:docPartObj>
        <w:docPartGallery w:val="Page Numbers (Bottom of Page)"/>
        <w:docPartUnique/>
      </w:docPartObj>
    </w:sdtPr>
    <w:sdtEndPr>
      <w:rPr>
        <w:noProof/>
      </w:rPr>
    </w:sdtEndPr>
    <w:sdtContent>
      <w:p w14:paraId="3179DAA1" w14:textId="6CA44360" w:rsidR="003E506E" w:rsidRDefault="003E506E">
        <w:pPr>
          <w:pStyle w:val="Footer"/>
          <w:jc w:val="center"/>
        </w:pPr>
        <w:r>
          <w:fldChar w:fldCharType="begin"/>
        </w:r>
        <w:r>
          <w:instrText xml:space="preserve"> PAGE   \* MERGEFORMAT </w:instrText>
        </w:r>
        <w:r>
          <w:fldChar w:fldCharType="separate"/>
        </w:r>
        <w:r w:rsidR="00442D5D">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A8BBB" w14:textId="77777777" w:rsidR="003E506E" w:rsidRPr="006C06A3" w:rsidRDefault="003E506E">
    <w:pPr>
      <w:pStyle w:val="Footer"/>
      <w:jc w:val="center"/>
      <w:rPr>
        <w:b/>
        <w:bCs/>
        <w:color w:val="E82424"/>
        <w:sz w:val="20"/>
        <w:szCs w:val="20"/>
      </w:rPr>
    </w:pPr>
    <w:r>
      <w:rPr>
        <w:rFonts w:ascii="Sakkal Majalla" w:hAnsi="Sakkal Majalla" w:cs="Sakkal Majalla"/>
        <w:b/>
        <w:bCs/>
        <w:sz w:val="36"/>
        <w:szCs w:val="36"/>
      </w:rPr>
      <w:fldChar w:fldCharType="begin" w:fldLock="1"/>
    </w:r>
    <w:r>
      <w:rPr>
        <w:rFonts w:ascii="Sakkal Majalla" w:hAnsi="Sakkal Majalla" w:cs="Sakkal Majalla"/>
        <w:b/>
        <w:bCs/>
        <w:sz w:val="36"/>
        <w:szCs w:val="36"/>
      </w:rPr>
      <w:instrText xml:space="preserve"> DOCPROPERTY bjFooterFirstPageDocProperty \* MERGEFORMAT </w:instrText>
    </w:r>
    <w:r>
      <w:rPr>
        <w:rFonts w:ascii="Sakkal Majalla" w:hAnsi="Sakkal Majalla" w:cs="Sakkal Majalla"/>
        <w:b/>
        <w:bCs/>
        <w:sz w:val="36"/>
        <w:szCs w:val="36"/>
      </w:rPr>
      <w:fldChar w:fldCharType="separate"/>
    </w:r>
    <w:proofErr w:type="spellStart"/>
    <w:r w:rsidRPr="006C06A3">
      <w:rPr>
        <w:b/>
        <w:bCs/>
        <w:color w:val="E82424"/>
        <w:sz w:val="20"/>
        <w:szCs w:val="20"/>
      </w:rPr>
      <w:t>Highly</w:t>
    </w:r>
    <w:proofErr w:type="spellEnd"/>
    <w:r w:rsidRPr="006C06A3">
      <w:rPr>
        <w:b/>
        <w:bCs/>
        <w:color w:val="E82424"/>
        <w:sz w:val="20"/>
        <w:szCs w:val="20"/>
      </w:rPr>
      <w:t xml:space="preserve"> </w:t>
    </w:r>
    <w:proofErr w:type="spellStart"/>
    <w:r w:rsidRPr="006C06A3">
      <w:rPr>
        <w:b/>
        <w:bCs/>
        <w:color w:val="E82424"/>
        <w:sz w:val="20"/>
        <w:szCs w:val="20"/>
      </w:rPr>
      <w:t>Confidential</w:t>
    </w:r>
    <w:proofErr w:type="spellEnd"/>
    <w:r w:rsidRPr="006C06A3">
      <w:rPr>
        <w:b/>
        <w:bCs/>
        <w:color w:val="E82424"/>
        <w:sz w:val="20"/>
        <w:szCs w:val="20"/>
      </w:rPr>
      <w:t xml:space="preserve"> - </w:t>
    </w:r>
    <w:r w:rsidRPr="006C06A3">
      <w:rPr>
        <w:b/>
        <w:bCs/>
        <w:color w:val="E82424"/>
        <w:sz w:val="20"/>
        <w:szCs w:val="20"/>
        <w:rtl/>
      </w:rPr>
      <w:t>سري للغاية</w:t>
    </w:r>
  </w:p>
  <w:p w14:paraId="2B493EE4" w14:textId="23913FDB" w:rsidR="003E506E" w:rsidRPr="00D46BEC" w:rsidRDefault="003E506E" w:rsidP="00D46BEC">
    <w:pPr>
      <w:pStyle w:val="Footer"/>
      <w:jc w:val="center"/>
    </w:pPr>
    <w:r>
      <w:rPr>
        <w:rFonts w:ascii="Sakkal Majalla" w:hAnsi="Sakkal Majalla" w:cs="Sakkal Majalla"/>
        <w:b/>
        <w:bCs/>
        <w:sz w:val="36"/>
        <w:szCs w:val="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BAE14" w14:textId="77777777" w:rsidR="001307C5" w:rsidRDefault="001307C5" w:rsidP="00EB1EE6">
      <w:r>
        <w:separator/>
      </w:r>
    </w:p>
  </w:footnote>
  <w:footnote w:type="continuationSeparator" w:id="0">
    <w:p w14:paraId="12CBC59F" w14:textId="77777777" w:rsidR="001307C5" w:rsidRDefault="001307C5" w:rsidP="00EB1E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E20CF"/>
    <w:multiLevelType w:val="hybridMultilevel"/>
    <w:tmpl w:val="855475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D777676"/>
    <w:multiLevelType w:val="hybridMultilevel"/>
    <w:tmpl w:val="13C48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F1C25EA"/>
    <w:multiLevelType w:val="hybridMultilevel"/>
    <w:tmpl w:val="F692F3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24C5B39"/>
    <w:multiLevelType w:val="hybridMultilevel"/>
    <w:tmpl w:val="65CE1B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EAE55E3"/>
    <w:multiLevelType w:val="hybridMultilevel"/>
    <w:tmpl w:val="17F2E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5E4"/>
    <w:rsid w:val="000131F8"/>
    <w:rsid w:val="00043938"/>
    <w:rsid w:val="00046FAB"/>
    <w:rsid w:val="000710C0"/>
    <w:rsid w:val="000B28E3"/>
    <w:rsid w:val="000B381B"/>
    <w:rsid w:val="000C00C6"/>
    <w:rsid w:val="000C3B85"/>
    <w:rsid w:val="000E4961"/>
    <w:rsid w:val="00107331"/>
    <w:rsid w:val="001307C5"/>
    <w:rsid w:val="00197FC3"/>
    <w:rsid w:val="001C569A"/>
    <w:rsid w:val="001D6A88"/>
    <w:rsid w:val="00234AE3"/>
    <w:rsid w:val="00242D65"/>
    <w:rsid w:val="00262E0C"/>
    <w:rsid w:val="002905CF"/>
    <w:rsid w:val="00293670"/>
    <w:rsid w:val="00306D1B"/>
    <w:rsid w:val="003178E7"/>
    <w:rsid w:val="003A7BCD"/>
    <w:rsid w:val="003D7319"/>
    <w:rsid w:val="003E506E"/>
    <w:rsid w:val="004015C2"/>
    <w:rsid w:val="0041556A"/>
    <w:rsid w:val="00442D5D"/>
    <w:rsid w:val="00447E94"/>
    <w:rsid w:val="00453F9B"/>
    <w:rsid w:val="0047350F"/>
    <w:rsid w:val="00483ADB"/>
    <w:rsid w:val="004B5900"/>
    <w:rsid w:val="004C2361"/>
    <w:rsid w:val="00504025"/>
    <w:rsid w:val="005200F5"/>
    <w:rsid w:val="00556144"/>
    <w:rsid w:val="005967CC"/>
    <w:rsid w:val="005E1F32"/>
    <w:rsid w:val="005E7CAF"/>
    <w:rsid w:val="006469E9"/>
    <w:rsid w:val="006723FC"/>
    <w:rsid w:val="00674BF5"/>
    <w:rsid w:val="00693B65"/>
    <w:rsid w:val="006B65F9"/>
    <w:rsid w:val="006C06A3"/>
    <w:rsid w:val="006C3FFA"/>
    <w:rsid w:val="006D09FD"/>
    <w:rsid w:val="006E3169"/>
    <w:rsid w:val="00704F60"/>
    <w:rsid w:val="0071780E"/>
    <w:rsid w:val="00750D46"/>
    <w:rsid w:val="0076000E"/>
    <w:rsid w:val="00761B9C"/>
    <w:rsid w:val="00790145"/>
    <w:rsid w:val="0079796C"/>
    <w:rsid w:val="00824156"/>
    <w:rsid w:val="00881B92"/>
    <w:rsid w:val="008C2866"/>
    <w:rsid w:val="008D348E"/>
    <w:rsid w:val="008F2164"/>
    <w:rsid w:val="00900131"/>
    <w:rsid w:val="0094073A"/>
    <w:rsid w:val="00954BC5"/>
    <w:rsid w:val="009927C0"/>
    <w:rsid w:val="009D43CE"/>
    <w:rsid w:val="009E36AA"/>
    <w:rsid w:val="00A372D5"/>
    <w:rsid w:val="00A832FC"/>
    <w:rsid w:val="00A912C8"/>
    <w:rsid w:val="00A95CA8"/>
    <w:rsid w:val="00AB145C"/>
    <w:rsid w:val="00AD2890"/>
    <w:rsid w:val="00AD4056"/>
    <w:rsid w:val="00B15CD6"/>
    <w:rsid w:val="00B54CC4"/>
    <w:rsid w:val="00BA7309"/>
    <w:rsid w:val="00BB1153"/>
    <w:rsid w:val="00C433FA"/>
    <w:rsid w:val="00C52A85"/>
    <w:rsid w:val="00CD6D45"/>
    <w:rsid w:val="00CF4EDF"/>
    <w:rsid w:val="00D30B60"/>
    <w:rsid w:val="00D31729"/>
    <w:rsid w:val="00D46BEC"/>
    <w:rsid w:val="00D665E4"/>
    <w:rsid w:val="00D95D7A"/>
    <w:rsid w:val="00DF26B0"/>
    <w:rsid w:val="00E13D34"/>
    <w:rsid w:val="00E30099"/>
    <w:rsid w:val="00E31A6C"/>
    <w:rsid w:val="00EB1EE6"/>
    <w:rsid w:val="00EB54CC"/>
    <w:rsid w:val="00F65E89"/>
    <w:rsid w:val="00F871C7"/>
    <w:rsid w:val="00F96D67"/>
    <w:rsid w:val="00FA5C92"/>
    <w:rsid w:val="00FE78A8"/>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7AFFCC"/>
  <w15:chartTrackingRefBased/>
  <w15:docId w15:val="{C7E2D07B-C859-4FC4-8324-1BAF745E8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5E4"/>
    <w:pPr>
      <w:spacing w:after="0" w:line="240" w:lineRule="auto"/>
    </w:pPr>
    <w:rPr>
      <w:rFonts w:ascii="Calibri" w:hAnsi="Calibri" w:cs="Calibri"/>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65E4"/>
    <w:rPr>
      <w:color w:val="0563C1"/>
      <w:u w:val="single"/>
    </w:rPr>
  </w:style>
  <w:style w:type="paragraph" w:styleId="BalloonText">
    <w:name w:val="Balloon Text"/>
    <w:basedOn w:val="Normal"/>
    <w:link w:val="BalloonTextChar"/>
    <w:uiPriority w:val="99"/>
    <w:semiHidden/>
    <w:unhideWhenUsed/>
    <w:rsid w:val="006D0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9FD"/>
    <w:rPr>
      <w:rFonts w:ascii="Segoe UI" w:hAnsi="Segoe UI" w:cs="Segoe UI"/>
      <w:sz w:val="18"/>
      <w:szCs w:val="18"/>
      <w:lang w:eastAsia="et-EE"/>
    </w:rPr>
  </w:style>
  <w:style w:type="paragraph" w:styleId="NormalWeb">
    <w:name w:val="Normal (Web)"/>
    <w:basedOn w:val="Normal"/>
    <w:uiPriority w:val="99"/>
    <w:semiHidden/>
    <w:unhideWhenUsed/>
    <w:rsid w:val="006D09FD"/>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04025"/>
    <w:rPr>
      <w:sz w:val="16"/>
      <w:szCs w:val="16"/>
    </w:rPr>
  </w:style>
  <w:style w:type="paragraph" w:styleId="CommentText">
    <w:name w:val="annotation text"/>
    <w:basedOn w:val="Normal"/>
    <w:link w:val="CommentTextChar"/>
    <w:uiPriority w:val="99"/>
    <w:unhideWhenUsed/>
    <w:rsid w:val="00504025"/>
    <w:rPr>
      <w:sz w:val="20"/>
      <w:szCs w:val="20"/>
    </w:rPr>
  </w:style>
  <w:style w:type="character" w:customStyle="1" w:styleId="CommentTextChar">
    <w:name w:val="Comment Text Char"/>
    <w:basedOn w:val="DefaultParagraphFont"/>
    <w:link w:val="CommentText"/>
    <w:uiPriority w:val="99"/>
    <w:rsid w:val="00504025"/>
    <w:rPr>
      <w:rFonts w:ascii="Calibri" w:hAnsi="Calibri" w:cs="Calibri"/>
      <w:sz w:val="20"/>
      <w:szCs w:val="20"/>
      <w:lang w:eastAsia="et-EE"/>
    </w:rPr>
  </w:style>
  <w:style w:type="paragraph" w:styleId="CommentSubject">
    <w:name w:val="annotation subject"/>
    <w:basedOn w:val="CommentText"/>
    <w:next w:val="CommentText"/>
    <w:link w:val="CommentSubjectChar"/>
    <w:uiPriority w:val="99"/>
    <w:semiHidden/>
    <w:unhideWhenUsed/>
    <w:rsid w:val="00504025"/>
    <w:rPr>
      <w:b/>
      <w:bCs/>
    </w:rPr>
  </w:style>
  <w:style w:type="character" w:customStyle="1" w:styleId="CommentSubjectChar">
    <w:name w:val="Comment Subject Char"/>
    <w:basedOn w:val="CommentTextChar"/>
    <w:link w:val="CommentSubject"/>
    <w:uiPriority w:val="99"/>
    <w:semiHidden/>
    <w:rsid w:val="00504025"/>
    <w:rPr>
      <w:rFonts w:ascii="Calibri" w:hAnsi="Calibri" w:cs="Calibri"/>
      <w:b/>
      <w:bCs/>
      <w:sz w:val="20"/>
      <w:szCs w:val="20"/>
      <w:lang w:eastAsia="et-EE"/>
    </w:rPr>
  </w:style>
  <w:style w:type="paragraph" w:styleId="Header">
    <w:name w:val="header"/>
    <w:basedOn w:val="Normal"/>
    <w:link w:val="HeaderChar"/>
    <w:uiPriority w:val="99"/>
    <w:unhideWhenUsed/>
    <w:rsid w:val="00EB1EE6"/>
    <w:pPr>
      <w:tabs>
        <w:tab w:val="center" w:pos="4680"/>
        <w:tab w:val="right" w:pos="9360"/>
      </w:tabs>
    </w:pPr>
  </w:style>
  <w:style w:type="character" w:customStyle="1" w:styleId="HeaderChar">
    <w:name w:val="Header Char"/>
    <w:basedOn w:val="DefaultParagraphFont"/>
    <w:link w:val="Header"/>
    <w:uiPriority w:val="99"/>
    <w:rsid w:val="00EB1EE6"/>
    <w:rPr>
      <w:rFonts w:ascii="Calibri" w:hAnsi="Calibri" w:cs="Calibri"/>
      <w:lang w:eastAsia="et-EE"/>
    </w:rPr>
  </w:style>
  <w:style w:type="paragraph" w:styleId="Footer">
    <w:name w:val="footer"/>
    <w:basedOn w:val="Normal"/>
    <w:link w:val="FooterChar"/>
    <w:uiPriority w:val="99"/>
    <w:unhideWhenUsed/>
    <w:rsid w:val="00EB1EE6"/>
    <w:pPr>
      <w:tabs>
        <w:tab w:val="center" w:pos="4680"/>
        <w:tab w:val="right" w:pos="9360"/>
      </w:tabs>
    </w:pPr>
  </w:style>
  <w:style w:type="character" w:customStyle="1" w:styleId="FooterChar">
    <w:name w:val="Footer Char"/>
    <w:basedOn w:val="DefaultParagraphFont"/>
    <w:link w:val="Footer"/>
    <w:uiPriority w:val="99"/>
    <w:rsid w:val="00EB1EE6"/>
    <w:rPr>
      <w:rFonts w:ascii="Calibri" w:hAnsi="Calibri" w:cs="Calibri"/>
      <w:lang w:eastAsia="et-EE"/>
    </w:rPr>
  </w:style>
  <w:style w:type="table" w:styleId="TableGrid">
    <w:name w:val="Table Grid"/>
    <w:basedOn w:val="TableNormal"/>
    <w:uiPriority w:val="39"/>
    <w:rsid w:val="003178E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FPHFF-03-Mar-24-50403PM">
    <w:name w:val="FooterFPHFF-03-Mar-24-50403 PM"/>
    <w:rsid w:val="00693B65"/>
    <w:rPr>
      <w:lang w:val="en-US"/>
    </w:rPr>
  </w:style>
  <w:style w:type="paragraph" w:customStyle="1" w:styleId="FooterFPHFF-18-Mar-24-113559AM">
    <w:name w:val="FooterFPHFF-18-Mar-24-113559 AM"/>
    <w:rsid w:val="00AB145C"/>
    <w:pPr>
      <w:spacing w:after="0" w:line="240" w:lineRule="auto"/>
    </w:pPr>
    <w:rPr>
      <w:rFonts w:ascii="Calibri" w:hAnsi="Calibri" w:cs="Calibri"/>
      <w:lang w:eastAsia="et-EE"/>
    </w:rPr>
  </w:style>
  <w:style w:type="paragraph" w:styleId="Revision">
    <w:name w:val="Revision"/>
    <w:hidden/>
    <w:uiPriority w:val="99"/>
    <w:semiHidden/>
    <w:rsid w:val="000C00C6"/>
    <w:pPr>
      <w:spacing w:after="0" w:line="240" w:lineRule="auto"/>
    </w:pPr>
    <w:rPr>
      <w:rFonts w:ascii="Calibri" w:hAnsi="Calibri" w:cs="Calibri"/>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25017">
      <w:bodyDiv w:val="1"/>
      <w:marLeft w:val="0"/>
      <w:marRight w:val="0"/>
      <w:marTop w:val="0"/>
      <w:marBottom w:val="0"/>
      <w:divBdr>
        <w:top w:val="none" w:sz="0" w:space="0" w:color="auto"/>
        <w:left w:val="none" w:sz="0" w:space="0" w:color="auto"/>
        <w:bottom w:val="none" w:sz="0" w:space="0" w:color="auto"/>
        <w:right w:val="none" w:sz="0" w:space="0" w:color="auto"/>
      </w:divBdr>
    </w:div>
    <w:div w:id="381908729">
      <w:bodyDiv w:val="1"/>
      <w:marLeft w:val="0"/>
      <w:marRight w:val="0"/>
      <w:marTop w:val="0"/>
      <w:marBottom w:val="0"/>
      <w:divBdr>
        <w:top w:val="none" w:sz="0" w:space="0" w:color="auto"/>
        <w:left w:val="none" w:sz="0" w:space="0" w:color="auto"/>
        <w:bottom w:val="none" w:sz="0" w:space="0" w:color="auto"/>
        <w:right w:val="none" w:sz="0" w:space="0" w:color="auto"/>
      </w:divBdr>
      <w:divsChild>
        <w:div w:id="1213880896">
          <w:marLeft w:val="0"/>
          <w:marRight w:val="0"/>
          <w:marTop w:val="0"/>
          <w:marBottom w:val="0"/>
          <w:divBdr>
            <w:top w:val="none" w:sz="0" w:space="0" w:color="auto"/>
            <w:left w:val="none" w:sz="0" w:space="0" w:color="auto"/>
            <w:bottom w:val="none" w:sz="0" w:space="0" w:color="auto"/>
            <w:right w:val="none" w:sz="0" w:space="0" w:color="auto"/>
          </w:divBdr>
          <w:divsChild>
            <w:div w:id="1461919511">
              <w:marLeft w:val="-120"/>
              <w:marRight w:val="-120"/>
              <w:marTop w:val="0"/>
              <w:marBottom w:val="0"/>
              <w:divBdr>
                <w:top w:val="none" w:sz="0" w:space="0" w:color="auto"/>
                <w:left w:val="none" w:sz="0" w:space="0" w:color="auto"/>
                <w:bottom w:val="none" w:sz="0" w:space="0" w:color="auto"/>
                <w:right w:val="none" w:sz="0" w:space="0" w:color="auto"/>
              </w:divBdr>
              <w:divsChild>
                <w:div w:id="54737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26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fb589ca4-3662-40b4-a29d-643516eb67b4" origin="userSelected">
  <element uid="id_classification_internalonly" value=""/>
</sisl>
</file>

<file path=customXml/itemProps1.xml><?xml version="1.0" encoding="utf-8"?>
<ds:datastoreItem xmlns:ds="http://schemas.openxmlformats.org/officeDocument/2006/customXml" ds:itemID="{8159F206-BC1B-4773-8E34-504437A11359}">
  <ds:schemaRefs>
    <ds:schemaRef ds:uri="http://schemas.openxmlformats.org/officeDocument/2006/bibliography"/>
  </ds:schemaRefs>
</ds:datastoreItem>
</file>

<file path=customXml/itemProps2.xml><?xml version="1.0" encoding="utf-8"?>
<ds:datastoreItem xmlns:ds="http://schemas.openxmlformats.org/officeDocument/2006/customXml" ds:itemID="{80782388-D47F-436B-80F0-68D2BEBFAB1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785</Words>
  <Characters>4559</Characters>
  <Application>Microsoft Office Word</Application>
  <DocSecurity>0</DocSecurity>
  <Lines>37</Lines>
  <Paragraphs>10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MFA</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A. Albijadi</dc:creator>
  <cp:keywords/>
  <dc:description/>
  <cp:lastModifiedBy>Kätlin Joala</cp:lastModifiedBy>
  <cp:revision>6</cp:revision>
  <cp:lastPrinted>2024-04-03T11:20:00Z</cp:lastPrinted>
  <dcterms:created xsi:type="dcterms:W3CDTF">2024-05-28T12:01:00Z</dcterms:created>
  <dcterms:modified xsi:type="dcterms:W3CDTF">2024-05-29T10:38:00Z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f4f0cffc-2a3a-429d-9a09-6e998b51cdd2</vt:lpwstr>
  </property>
  <property fmtid="{D5CDD505-2E9C-101B-9397-08002B2CF9AE}" pid="3" name="bjSaver">
    <vt:lpwstr>UH98G5igp3XanJhXvpYlG6Z71wZs5vg7</vt:lpwstr>
  </property>
  <property fmtid="{D5CDD505-2E9C-101B-9397-08002B2CF9AE}" pid="4" name="bjDocumentLabelXML">
    <vt:lpwstr>&lt;?xml version="1.0" encoding="us-ascii"?&gt;&lt;sisl xmlns:xsd="http://www.w3.org/2001/XMLSchema" xmlns:xsi="http://www.w3.org/2001/XMLSchema-instance" sislVersion="0" policy="fb589ca4-3662-40b4-a29d-643516eb67b4"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Highly Confidential - سري للغاية</vt:lpwstr>
  </property>
  <property fmtid="{D5CDD505-2E9C-101B-9397-08002B2CF9AE}" pid="7" name="Classification">
    <vt:lpwstr>Highly Confidential - سري للغاية</vt:lpwstr>
  </property>
  <property fmtid="{D5CDD505-2E9C-101B-9397-08002B2CF9AE}" pid="8" name="bjClsUserRVM">
    <vt:lpwstr>[{"VisualMarkingType":2,"ShapeName":"","ApplyMarking":true}]</vt:lpwstr>
  </property>
  <property fmtid="{D5CDD505-2E9C-101B-9397-08002B2CF9AE}" pid="9" name="bjFooterBothDocProperty">
    <vt:lpwstr>Highly Confidential - سري للغاية_x000d_
</vt:lpwstr>
  </property>
  <property fmtid="{D5CDD505-2E9C-101B-9397-08002B2CF9AE}" pid="10" name="bjFooterFirstPageDocProperty">
    <vt:lpwstr>Highly Confidential - سري للغاية_x000d_
</vt:lpwstr>
  </property>
  <property fmtid="{D5CDD505-2E9C-101B-9397-08002B2CF9AE}" pid="11" name="bjFooterEvenPageDocProperty">
    <vt:lpwstr>Highly Confidential - سري للغاية_x000d_
</vt:lpwstr>
  </property>
</Properties>
</file>