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08833" w14:textId="34497667" w:rsidR="00471B49" w:rsidRDefault="00857671" w:rsidP="00C202FC">
      <w:pPr>
        <w:spacing w:line="240" w:lineRule="auto"/>
        <w:jc w:val="center"/>
      </w:pPr>
      <w:bookmarkStart w:id="0" w:name="_GoBack"/>
      <w:bookmarkEnd w:id="0"/>
      <w:r>
        <w:rPr>
          <w:noProof/>
          <w:lang w:eastAsia="et-EE"/>
        </w:rPr>
        <w:drawing>
          <wp:inline distT="0" distB="0" distL="0" distR="0" wp14:anchorId="1A45DB5A" wp14:editId="0400F87D">
            <wp:extent cx="1713230" cy="817245"/>
            <wp:effectExtent l="0" t="0" r="1270" b="1905"/>
            <wp:docPr id="18874860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29CF3624" w14:textId="77777777" w:rsidR="007C4371" w:rsidRDefault="007C4371" w:rsidP="00C202FC">
      <w:pPr>
        <w:spacing w:line="240" w:lineRule="auto"/>
      </w:pPr>
    </w:p>
    <w:p w14:paraId="17766D52" w14:textId="77777777" w:rsidR="002C1600" w:rsidRDefault="002C1600" w:rsidP="00C202FC">
      <w:pPr>
        <w:spacing w:line="240" w:lineRule="auto"/>
      </w:pPr>
    </w:p>
    <w:p w14:paraId="57C2CE24" w14:textId="77777777" w:rsidR="002C1600" w:rsidRDefault="002C1600" w:rsidP="00C202FC">
      <w:pPr>
        <w:spacing w:line="240" w:lineRule="auto"/>
      </w:pPr>
    </w:p>
    <w:p w14:paraId="1D96D324" w14:textId="77777777" w:rsidR="002C1600" w:rsidRDefault="002C1600" w:rsidP="00C202FC">
      <w:pPr>
        <w:spacing w:line="240" w:lineRule="auto"/>
      </w:pPr>
    </w:p>
    <w:p w14:paraId="226BFCC7" w14:textId="77777777" w:rsidR="002C1600" w:rsidRDefault="002C1600" w:rsidP="00C202FC">
      <w:pPr>
        <w:spacing w:line="240" w:lineRule="auto"/>
      </w:pPr>
    </w:p>
    <w:p w14:paraId="11257786" w14:textId="77777777" w:rsidR="002C1600" w:rsidRDefault="002C1600" w:rsidP="00C202FC">
      <w:pPr>
        <w:spacing w:line="240" w:lineRule="auto"/>
      </w:pPr>
    </w:p>
    <w:p w14:paraId="3D69027E" w14:textId="77777777" w:rsidR="007C4371" w:rsidRDefault="007C4371" w:rsidP="00C202FC">
      <w:pPr>
        <w:spacing w:line="240" w:lineRule="auto"/>
      </w:pPr>
    </w:p>
    <w:p w14:paraId="3094F029" w14:textId="178CB7BF" w:rsidR="00857671" w:rsidRPr="00857671" w:rsidRDefault="00857671" w:rsidP="00C202FC">
      <w:pPr>
        <w:spacing w:line="240" w:lineRule="auto"/>
        <w:jc w:val="center"/>
        <w:rPr>
          <w:rFonts w:ascii="Times New Roman" w:hAnsi="Times New Roman" w:cs="Times New Roman"/>
          <w:b/>
          <w:bCs/>
          <w:sz w:val="36"/>
          <w:szCs w:val="36"/>
        </w:rPr>
      </w:pPr>
      <w:bookmarkStart w:id="1" w:name="_Hlk182840596"/>
      <w:r w:rsidRPr="00857671">
        <w:rPr>
          <w:rFonts w:ascii="Times New Roman" w:hAnsi="Times New Roman" w:cs="Times New Roman"/>
          <w:b/>
          <w:bCs/>
          <w:sz w:val="36"/>
          <w:szCs w:val="36"/>
        </w:rPr>
        <w:t>Toompuiestee 35 kinnistu</w:t>
      </w:r>
      <w:r>
        <w:rPr>
          <w:rFonts w:ascii="Times New Roman" w:hAnsi="Times New Roman" w:cs="Times New Roman"/>
          <w:b/>
          <w:bCs/>
          <w:sz w:val="36"/>
          <w:szCs w:val="36"/>
        </w:rPr>
        <w:t xml:space="preserve"> (</w:t>
      </w:r>
      <w:r w:rsidRPr="00857671">
        <w:rPr>
          <w:rFonts w:ascii="Times New Roman" w:hAnsi="Times New Roman" w:cs="Times New Roman"/>
          <w:b/>
          <w:bCs/>
          <w:sz w:val="36"/>
          <w:szCs w:val="36"/>
        </w:rPr>
        <w:t>78408:802:0560</w:t>
      </w:r>
      <w:r>
        <w:rPr>
          <w:rFonts w:ascii="Times New Roman" w:hAnsi="Times New Roman" w:cs="Times New Roman"/>
          <w:b/>
          <w:bCs/>
          <w:sz w:val="36"/>
          <w:szCs w:val="36"/>
        </w:rPr>
        <w:t>)</w:t>
      </w:r>
      <w:r w:rsidRPr="00857671">
        <w:rPr>
          <w:rFonts w:ascii="Times New Roman" w:hAnsi="Times New Roman" w:cs="Times New Roman"/>
          <w:b/>
          <w:bCs/>
          <w:sz w:val="36"/>
          <w:szCs w:val="36"/>
        </w:rPr>
        <w:t xml:space="preserve"> detailplaneeringu</w:t>
      </w:r>
      <w:r>
        <w:rPr>
          <w:rFonts w:ascii="Times New Roman" w:hAnsi="Times New Roman" w:cs="Times New Roman"/>
          <w:b/>
          <w:bCs/>
          <w:sz w:val="36"/>
          <w:szCs w:val="36"/>
        </w:rPr>
        <w:t xml:space="preserve"> (</w:t>
      </w:r>
      <w:r w:rsidRPr="00857671">
        <w:rPr>
          <w:rFonts w:ascii="Times New Roman" w:hAnsi="Times New Roman" w:cs="Times New Roman"/>
          <w:b/>
          <w:bCs/>
          <w:sz w:val="36"/>
          <w:szCs w:val="36"/>
        </w:rPr>
        <w:t>DP046870</w:t>
      </w:r>
      <w:r>
        <w:rPr>
          <w:rFonts w:ascii="Times New Roman" w:hAnsi="Times New Roman" w:cs="Times New Roman"/>
          <w:b/>
          <w:bCs/>
          <w:sz w:val="36"/>
          <w:szCs w:val="36"/>
        </w:rPr>
        <w:t>)</w:t>
      </w:r>
      <w:r w:rsidRPr="00857671">
        <w:rPr>
          <w:rFonts w:ascii="Times New Roman" w:hAnsi="Times New Roman" w:cs="Times New Roman"/>
          <w:b/>
          <w:bCs/>
          <w:sz w:val="36"/>
          <w:szCs w:val="36"/>
        </w:rPr>
        <w:t xml:space="preserve"> </w:t>
      </w:r>
      <w:r w:rsidR="003E596D">
        <w:rPr>
          <w:rFonts w:ascii="Times New Roman" w:hAnsi="Times New Roman" w:cs="Times New Roman"/>
          <w:b/>
          <w:bCs/>
          <w:sz w:val="36"/>
          <w:szCs w:val="36"/>
        </w:rPr>
        <w:t xml:space="preserve">kava </w:t>
      </w:r>
      <w:r w:rsidRPr="00857671">
        <w:rPr>
          <w:rFonts w:ascii="Times New Roman" w:hAnsi="Times New Roman" w:cs="Times New Roman"/>
          <w:b/>
          <w:bCs/>
          <w:sz w:val="36"/>
          <w:szCs w:val="36"/>
        </w:rPr>
        <w:t xml:space="preserve">keskkonnamõju strateegilise hindamise </w:t>
      </w:r>
      <w:r>
        <w:rPr>
          <w:rFonts w:ascii="Times New Roman" w:hAnsi="Times New Roman" w:cs="Times New Roman"/>
          <w:b/>
          <w:bCs/>
          <w:sz w:val="36"/>
          <w:szCs w:val="36"/>
        </w:rPr>
        <w:t xml:space="preserve">(KSH) </w:t>
      </w:r>
      <w:r w:rsidRPr="00857671">
        <w:rPr>
          <w:rFonts w:ascii="Times New Roman" w:hAnsi="Times New Roman" w:cs="Times New Roman"/>
          <w:b/>
          <w:bCs/>
          <w:sz w:val="36"/>
          <w:szCs w:val="36"/>
        </w:rPr>
        <w:t>eelhinnang</w:t>
      </w:r>
    </w:p>
    <w:bookmarkEnd w:id="1"/>
    <w:p w14:paraId="68458F1A" w14:textId="77777777" w:rsidR="007C4371" w:rsidRDefault="007C4371" w:rsidP="00C202FC">
      <w:pPr>
        <w:spacing w:line="240" w:lineRule="auto"/>
      </w:pPr>
    </w:p>
    <w:p w14:paraId="3A27DBC4" w14:textId="77777777" w:rsidR="002C1600" w:rsidRDefault="002C1600" w:rsidP="00C202FC">
      <w:pPr>
        <w:spacing w:line="240" w:lineRule="auto"/>
      </w:pPr>
    </w:p>
    <w:p w14:paraId="3939BB24" w14:textId="77777777" w:rsidR="002C1600" w:rsidRDefault="002C1600" w:rsidP="00C202FC">
      <w:pPr>
        <w:spacing w:line="240" w:lineRule="auto"/>
      </w:pPr>
    </w:p>
    <w:p w14:paraId="39B7B2EA" w14:textId="77777777" w:rsidR="002C1600" w:rsidRDefault="002C1600" w:rsidP="00C202FC">
      <w:pPr>
        <w:spacing w:line="240" w:lineRule="auto"/>
      </w:pPr>
    </w:p>
    <w:p w14:paraId="57BFEBC2" w14:textId="77777777" w:rsidR="007C4371" w:rsidRDefault="007C4371" w:rsidP="00C202FC">
      <w:pPr>
        <w:spacing w:line="240" w:lineRule="auto"/>
      </w:pPr>
    </w:p>
    <w:p w14:paraId="67925EAE" w14:textId="77777777" w:rsidR="00857671" w:rsidRPr="00B634BC" w:rsidRDefault="00857671" w:rsidP="00C202FC">
      <w:pPr>
        <w:suppressAutoHyphens/>
        <w:spacing w:after="0" w:line="240" w:lineRule="auto"/>
        <w:rPr>
          <w:rFonts w:ascii="Times New Roman" w:eastAsia="Calibri" w:hAnsi="Times New Roman" w:cs="Times New Roman"/>
          <w:bCs/>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 xml:space="preserve">Eelhinnangu tellija (KSH menetluse </w:t>
      </w:r>
      <w:r w:rsidRPr="00B634BC">
        <w:rPr>
          <w:rFonts w:ascii="Times New Roman" w:eastAsia="Calibri" w:hAnsi="Times New Roman" w:cs="Times New Roman"/>
          <w:b/>
          <w:iCs/>
          <w:kern w:val="0"/>
          <w:sz w:val="24"/>
          <w:szCs w:val="24"/>
          <w:lang w:eastAsia="ar-SA"/>
          <w14:ligatures w14:val="none"/>
        </w:rPr>
        <w:br/>
        <w:t>algatamise vajaduse üle otsustaja):</w:t>
      </w:r>
      <w:r w:rsidRPr="00B634BC">
        <w:rPr>
          <w:rFonts w:ascii="Times New Roman" w:eastAsia="Calibri" w:hAnsi="Times New Roman" w:cs="Times New Roman"/>
          <w:bCs/>
          <w:iCs/>
          <w:kern w:val="0"/>
          <w:sz w:val="24"/>
          <w:szCs w:val="24"/>
          <w:lang w:eastAsia="ar-SA"/>
          <w14:ligatures w14:val="none"/>
        </w:rPr>
        <w:t xml:space="preserve"> Tallinna Keskkonna- ja Kommunaalamet</w:t>
      </w:r>
    </w:p>
    <w:p w14:paraId="7547331E" w14:textId="77777777" w:rsidR="00857671" w:rsidRDefault="00857671" w:rsidP="00C202FC">
      <w:pPr>
        <w:spacing w:after="0" w:line="240" w:lineRule="auto"/>
        <w:jc w:val="both"/>
        <w:rPr>
          <w:rFonts w:ascii="Times New Roman" w:hAnsi="Times New Roman" w:cs="Times New Roman"/>
          <w:sz w:val="24"/>
          <w:szCs w:val="24"/>
        </w:rPr>
      </w:pPr>
    </w:p>
    <w:p w14:paraId="4780F40B" w14:textId="6318B693" w:rsidR="00857671" w:rsidRDefault="00857671" w:rsidP="00C202FC">
      <w:pPr>
        <w:spacing w:after="0" w:line="240" w:lineRule="auto"/>
        <w:jc w:val="both"/>
        <w:rPr>
          <w:rFonts w:ascii="Times New Roman" w:hAnsi="Times New Roman" w:cs="Times New Roman"/>
          <w:sz w:val="24"/>
          <w:szCs w:val="24"/>
        </w:rPr>
      </w:pPr>
      <w:r w:rsidRPr="00B634BC">
        <w:rPr>
          <w:rFonts w:ascii="Times New Roman" w:hAnsi="Times New Roman" w:cs="Times New Roman"/>
          <w:b/>
          <w:bCs/>
          <w:sz w:val="24"/>
          <w:szCs w:val="24"/>
        </w:rPr>
        <w:t>Arendaja:</w:t>
      </w:r>
      <w:r w:rsidRPr="00B634BC">
        <w:t xml:space="preserve"> </w:t>
      </w:r>
      <w:r w:rsidR="003E596D">
        <w:rPr>
          <w:rFonts w:ascii="Times New Roman" w:hAnsi="Times New Roman" w:cs="Times New Roman"/>
          <w:sz w:val="24"/>
          <w:szCs w:val="24"/>
        </w:rPr>
        <w:t>AS</w:t>
      </w:r>
      <w:r w:rsidR="00B75742" w:rsidRPr="00B75742">
        <w:rPr>
          <w:rFonts w:ascii="Times New Roman" w:hAnsi="Times New Roman" w:cs="Times New Roman"/>
          <w:sz w:val="24"/>
          <w:szCs w:val="24"/>
        </w:rPr>
        <w:t xml:space="preserve"> Eesti Raudtee</w:t>
      </w:r>
    </w:p>
    <w:p w14:paraId="391F246F" w14:textId="77777777" w:rsidR="00857671" w:rsidRDefault="00857671" w:rsidP="00C202FC">
      <w:pPr>
        <w:spacing w:after="0" w:line="240" w:lineRule="auto"/>
        <w:jc w:val="both"/>
        <w:rPr>
          <w:rFonts w:ascii="Times New Roman" w:hAnsi="Times New Roman" w:cs="Times New Roman"/>
          <w:sz w:val="24"/>
          <w:szCs w:val="24"/>
        </w:rPr>
      </w:pPr>
    </w:p>
    <w:p w14:paraId="7AC59960" w14:textId="77777777" w:rsidR="00857671" w:rsidRDefault="00857671" w:rsidP="00C202FC">
      <w:pPr>
        <w:spacing w:after="0" w:line="240" w:lineRule="auto"/>
        <w:jc w:val="both"/>
        <w:rPr>
          <w:rFonts w:ascii="Times New Roman" w:hAnsi="Times New Roman" w:cs="Times New Roman"/>
          <w:sz w:val="24"/>
          <w:szCs w:val="24"/>
        </w:rPr>
      </w:pPr>
    </w:p>
    <w:p w14:paraId="0999FD07" w14:textId="77777777" w:rsidR="00857671" w:rsidRPr="00B634BC" w:rsidRDefault="00857671" w:rsidP="00C202FC">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738CA079" w14:textId="77777777" w:rsidR="00857671" w:rsidRPr="00B634BC" w:rsidRDefault="00857671" w:rsidP="00C202FC">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74F5453A" w14:textId="77777777" w:rsidR="00857671" w:rsidRPr="00B634BC" w:rsidRDefault="00857671" w:rsidP="00C202FC">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006DCB45" w14:textId="77777777" w:rsidR="00857671" w:rsidRDefault="00857671" w:rsidP="00C202FC">
      <w:pPr>
        <w:spacing w:after="0" w:line="240" w:lineRule="auto"/>
        <w:jc w:val="both"/>
        <w:rPr>
          <w:rFonts w:ascii="Times New Roman" w:hAnsi="Times New Roman" w:cs="Times New Roman"/>
          <w:sz w:val="24"/>
          <w:szCs w:val="24"/>
        </w:rPr>
      </w:pPr>
    </w:p>
    <w:p w14:paraId="0F1BB9A9" w14:textId="77777777" w:rsidR="00857671" w:rsidRDefault="00857671" w:rsidP="00C202FC">
      <w:pPr>
        <w:spacing w:after="0" w:line="240" w:lineRule="auto"/>
        <w:jc w:val="both"/>
        <w:rPr>
          <w:rFonts w:ascii="Times New Roman" w:hAnsi="Times New Roman" w:cs="Times New Roman"/>
          <w:sz w:val="24"/>
          <w:szCs w:val="24"/>
        </w:rPr>
      </w:pPr>
    </w:p>
    <w:p w14:paraId="35AE4696" w14:textId="77777777" w:rsidR="00857671" w:rsidRDefault="00857671" w:rsidP="00C202FC">
      <w:pPr>
        <w:spacing w:after="0" w:line="240" w:lineRule="auto"/>
        <w:jc w:val="both"/>
        <w:rPr>
          <w:rFonts w:ascii="Times New Roman" w:hAnsi="Times New Roman" w:cs="Times New Roman"/>
          <w:sz w:val="24"/>
          <w:szCs w:val="24"/>
        </w:rPr>
      </w:pPr>
    </w:p>
    <w:p w14:paraId="79D6C4B0" w14:textId="77777777" w:rsidR="00857671" w:rsidRDefault="00857671" w:rsidP="00C202FC">
      <w:pPr>
        <w:spacing w:after="0" w:line="240" w:lineRule="auto"/>
        <w:jc w:val="both"/>
        <w:rPr>
          <w:rFonts w:ascii="Times New Roman" w:hAnsi="Times New Roman" w:cs="Times New Roman"/>
          <w:sz w:val="24"/>
          <w:szCs w:val="24"/>
        </w:rPr>
      </w:pPr>
    </w:p>
    <w:p w14:paraId="3F449484" w14:textId="77777777" w:rsidR="00857671" w:rsidRDefault="00857671" w:rsidP="00C202FC">
      <w:pPr>
        <w:spacing w:after="0" w:line="240" w:lineRule="auto"/>
        <w:jc w:val="both"/>
        <w:rPr>
          <w:rFonts w:ascii="Times New Roman" w:hAnsi="Times New Roman" w:cs="Times New Roman"/>
          <w:sz w:val="24"/>
          <w:szCs w:val="24"/>
        </w:rPr>
      </w:pPr>
    </w:p>
    <w:p w14:paraId="45025A1A" w14:textId="77777777" w:rsidR="00857671" w:rsidRDefault="00857671" w:rsidP="00C202FC">
      <w:pPr>
        <w:spacing w:after="0" w:line="240" w:lineRule="auto"/>
        <w:jc w:val="both"/>
        <w:rPr>
          <w:rFonts w:ascii="Times New Roman" w:hAnsi="Times New Roman" w:cs="Times New Roman"/>
          <w:sz w:val="24"/>
          <w:szCs w:val="24"/>
        </w:rPr>
      </w:pPr>
    </w:p>
    <w:p w14:paraId="06478299" w14:textId="77777777" w:rsidR="00857671" w:rsidRDefault="00857671" w:rsidP="00C202FC">
      <w:pPr>
        <w:spacing w:after="0" w:line="240" w:lineRule="auto"/>
        <w:jc w:val="both"/>
        <w:rPr>
          <w:rFonts w:ascii="Times New Roman" w:hAnsi="Times New Roman" w:cs="Times New Roman"/>
          <w:sz w:val="24"/>
          <w:szCs w:val="24"/>
        </w:rPr>
      </w:pPr>
    </w:p>
    <w:p w14:paraId="0069D152" w14:textId="77777777" w:rsidR="00857671" w:rsidRDefault="00857671" w:rsidP="00C202FC">
      <w:pPr>
        <w:spacing w:after="0" w:line="240" w:lineRule="auto"/>
        <w:jc w:val="both"/>
        <w:rPr>
          <w:rFonts w:ascii="Times New Roman" w:hAnsi="Times New Roman" w:cs="Times New Roman"/>
          <w:sz w:val="24"/>
          <w:szCs w:val="24"/>
        </w:rPr>
      </w:pPr>
    </w:p>
    <w:p w14:paraId="768FF0EE" w14:textId="15D72D8F" w:rsidR="00857671" w:rsidRDefault="00857671" w:rsidP="00C202FC">
      <w:pPr>
        <w:spacing w:after="0" w:line="240" w:lineRule="auto"/>
        <w:jc w:val="both"/>
        <w:rPr>
          <w:rFonts w:ascii="Times New Roman" w:hAnsi="Times New Roman" w:cs="Times New Roman"/>
          <w:sz w:val="24"/>
          <w:szCs w:val="24"/>
        </w:rPr>
      </w:pPr>
    </w:p>
    <w:p w14:paraId="7AFB903A" w14:textId="77777777" w:rsidR="00C202FC" w:rsidRDefault="00C202FC" w:rsidP="00C202FC">
      <w:pPr>
        <w:spacing w:after="0" w:line="240" w:lineRule="auto"/>
        <w:jc w:val="both"/>
        <w:rPr>
          <w:rFonts w:ascii="Times New Roman" w:hAnsi="Times New Roman" w:cs="Times New Roman"/>
          <w:sz w:val="24"/>
          <w:szCs w:val="24"/>
        </w:rPr>
      </w:pPr>
    </w:p>
    <w:p w14:paraId="0B1AD8DF" w14:textId="77777777" w:rsidR="00857671" w:rsidRDefault="00857671" w:rsidP="00C202FC">
      <w:pPr>
        <w:spacing w:after="0" w:line="240" w:lineRule="auto"/>
        <w:jc w:val="both"/>
        <w:rPr>
          <w:rFonts w:ascii="Times New Roman" w:hAnsi="Times New Roman" w:cs="Times New Roman"/>
          <w:sz w:val="24"/>
          <w:szCs w:val="24"/>
        </w:rPr>
      </w:pPr>
    </w:p>
    <w:p w14:paraId="1FFE8EFF" w14:textId="77777777" w:rsidR="00857671" w:rsidRDefault="00857671" w:rsidP="00C202FC">
      <w:pPr>
        <w:spacing w:after="0" w:line="240" w:lineRule="auto"/>
        <w:jc w:val="center"/>
        <w:rPr>
          <w:rFonts w:ascii="Times New Roman" w:hAnsi="Times New Roman" w:cs="Times New Roman"/>
          <w:b/>
          <w:bCs/>
          <w:sz w:val="24"/>
          <w:szCs w:val="24"/>
        </w:rPr>
      </w:pPr>
      <w:r w:rsidRPr="00B634BC">
        <w:rPr>
          <w:rFonts w:ascii="Times New Roman" w:hAnsi="Times New Roman" w:cs="Times New Roman"/>
          <w:b/>
          <w:bCs/>
          <w:sz w:val="24"/>
          <w:szCs w:val="24"/>
        </w:rPr>
        <w:t>2024</w:t>
      </w:r>
    </w:p>
    <w:p w14:paraId="1FD8F3A3" w14:textId="77777777" w:rsidR="00C202FC" w:rsidRDefault="00C202FC" w:rsidP="00C202FC">
      <w:pPr>
        <w:spacing w:after="0" w:line="240" w:lineRule="auto"/>
        <w:jc w:val="both"/>
        <w:rPr>
          <w:rFonts w:ascii="Times New Roman" w:eastAsia="Calibri" w:hAnsi="Times New Roman" w:cs="Times New Roman"/>
          <w:b/>
          <w:bCs/>
          <w:kern w:val="0"/>
          <w:sz w:val="24"/>
          <w:szCs w:val="24"/>
          <w14:ligatures w14:val="none"/>
        </w:rPr>
      </w:pPr>
    </w:p>
    <w:p w14:paraId="2F77C758" w14:textId="77777777" w:rsidR="00397A79" w:rsidRPr="00B634BC" w:rsidRDefault="00397A79" w:rsidP="00C202FC">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212750EA" w14:textId="1B04C357" w:rsidR="00397A79" w:rsidRPr="00B634BC" w:rsidRDefault="00397A79" w:rsidP="00C202FC">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 xml:space="preserve">Töö koostatud – </w:t>
      </w:r>
      <w:r w:rsidR="00BB0546">
        <w:rPr>
          <w:rFonts w:ascii="Times New Roman" w:eastAsia="Calibri" w:hAnsi="Times New Roman" w:cs="Times New Roman"/>
          <w:kern w:val="0"/>
          <w:sz w:val="24"/>
          <w:szCs w:val="24"/>
          <w14:ligatures w14:val="none"/>
        </w:rPr>
        <w:t>20</w:t>
      </w:r>
      <w:r w:rsidRPr="00B634BC">
        <w:rPr>
          <w:rFonts w:ascii="Times New Roman" w:eastAsia="Calibri" w:hAnsi="Times New Roman" w:cs="Times New Roman"/>
          <w:kern w:val="0"/>
          <w:sz w:val="24"/>
          <w:szCs w:val="24"/>
          <w14:ligatures w14:val="none"/>
        </w:rPr>
        <w:t>.1</w:t>
      </w:r>
      <w:r>
        <w:rPr>
          <w:rFonts w:ascii="Times New Roman" w:eastAsia="Calibri" w:hAnsi="Times New Roman" w:cs="Times New Roman"/>
          <w:kern w:val="0"/>
          <w:sz w:val="24"/>
          <w:szCs w:val="24"/>
          <w14:ligatures w14:val="none"/>
        </w:rPr>
        <w:t>2</w:t>
      </w:r>
      <w:r w:rsidRPr="00B634BC">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4</w:t>
      </w:r>
      <w:r w:rsidRPr="00B634BC">
        <w:rPr>
          <w:rFonts w:ascii="Times New Roman" w:eastAsia="Calibri" w:hAnsi="Times New Roman" w:cs="Times New Roman"/>
          <w:kern w:val="0"/>
          <w:sz w:val="24"/>
          <w:szCs w:val="24"/>
          <w14:ligatures w14:val="none"/>
        </w:rPr>
        <w:t>. a.</w:t>
      </w:r>
    </w:p>
    <w:p w14:paraId="7C57E198" w14:textId="77777777" w:rsidR="00397A79" w:rsidRPr="00B634BC" w:rsidRDefault="00397A79" w:rsidP="00C202FC">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52767416" w14:textId="77777777" w:rsidR="00397A79" w:rsidRPr="00B634BC" w:rsidRDefault="00397A79" w:rsidP="00C202FC">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2550512D" w14:textId="77777777" w:rsidR="00397A79" w:rsidRPr="00B634BC" w:rsidRDefault="00397A79" w:rsidP="00C202FC">
      <w:pPr>
        <w:spacing w:after="0" w:line="240" w:lineRule="auto"/>
        <w:jc w:val="both"/>
        <w:rPr>
          <w:rFonts w:ascii="Times New Roman" w:eastAsia="Calibri" w:hAnsi="Times New Roman" w:cs="Times New Roman"/>
          <w:color w:val="000000"/>
          <w:kern w:val="0"/>
          <w:sz w:val="24"/>
          <w:szCs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830954675"/>
        <w:docPartObj>
          <w:docPartGallery w:val="Table of Contents"/>
          <w:docPartUnique/>
        </w:docPartObj>
      </w:sdtPr>
      <w:sdtEndPr>
        <w:rPr>
          <w:b/>
          <w:bCs/>
        </w:rPr>
      </w:sdtEndPr>
      <w:sdtContent>
        <w:p w14:paraId="2D3910F7" w14:textId="6AC9A5E8" w:rsidR="00EB1D3E" w:rsidRPr="00EB1D3E" w:rsidRDefault="00EB1D3E" w:rsidP="00C202FC">
          <w:pPr>
            <w:pStyle w:val="TOCHeading"/>
            <w:spacing w:line="240" w:lineRule="auto"/>
            <w:rPr>
              <w:rFonts w:ascii="Times New Roman" w:hAnsi="Times New Roman" w:cs="Times New Roman"/>
              <w:b/>
              <w:bCs/>
              <w:color w:val="000000" w:themeColor="text1"/>
            </w:rPr>
          </w:pPr>
          <w:r w:rsidRPr="00EB1D3E">
            <w:rPr>
              <w:rFonts w:ascii="Times New Roman" w:hAnsi="Times New Roman" w:cs="Times New Roman"/>
              <w:b/>
              <w:bCs/>
              <w:color w:val="000000" w:themeColor="text1"/>
            </w:rPr>
            <w:t>Sisukord</w:t>
          </w:r>
        </w:p>
        <w:p w14:paraId="353902FB" w14:textId="77777777" w:rsidR="00535D99" w:rsidRPr="00535D99" w:rsidRDefault="00EB1D3E" w:rsidP="00535D99">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r w:rsidRPr="00535D99">
            <w:rPr>
              <w:rFonts w:ascii="Times New Roman" w:hAnsi="Times New Roman" w:cs="Times New Roman"/>
              <w:sz w:val="24"/>
              <w:szCs w:val="24"/>
            </w:rPr>
            <w:fldChar w:fldCharType="begin"/>
          </w:r>
          <w:r w:rsidRPr="00535D99">
            <w:rPr>
              <w:rFonts w:ascii="Times New Roman" w:hAnsi="Times New Roman" w:cs="Times New Roman"/>
              <w:sz w:val="24"/>
              <w:szCs w:val="24"/>
            </w:rPr>
            <w:instrText xml:space="preserve"> TOC \o "1-3" \h \z \u </w:instrText>
          </w:r>
          <w:r w:rsidRPr="00535D99">
            <w:rPr>
              <w:rFonts w:ascii="Times New Roman" w:hAnsi="Times New Roman" w:cs="Times New Roman"/>
              <w:sz w:val="24"/>
              <w:szCs w:val="24"/>
            </w:rPr>
            <w:fldChar w:fldCharType="separate"/>
          </w:r>
          <w:hyperlink w:anchor="_Toc185600959" w:history="1">
            <w:r w:rsidR="00535D99" w:rsidRPr="00535D99">
              <w:rPr>
                <w:rStyle w:val="Hyperlink"/>
                <w:rFonts w:ascii="Times New Roman" w:hAnsi="Times New Roman" w:cs="Times New Roman"/>
                <w:bCs/>
                <w:noProof/>
                <w:sz w:val="24"/>
                <w:szCs w:val="24"/>
              </w:rPr>
              <w:t>Sissejuhatus</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_Toc185600959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4</w:t>
            </w:r>
            <w:r w:rsidR="00535D99" w:rsidRPr="00535D99">
              <w:rPr>
                <w:rFonts w:ascii="Times New Roman" w:hAnsi="Times New Roman" w:cs="Times New Roman"/>
                <w:noProof/>
                <w:webHidden/>
                <w:sz w:val="24"/>
                <w:szCs w:val="24"/>
              </w:rPr>
              <w:fldChar w:fldCharType="end"/>
            </w:r>
          </w:hyperlink>
        </w:p>
        <w:p w14:paraId="673434EB" w14:textId="77777777" w:rsidR="00535D99" w:rsidRPr="00535D99" w:rsidRDefault="009E2C06" w:rsidP="00535D99">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0" w:history="1">
            <w:r w:rsidR="00535D99" w:rsidRPr="00535D99">
              <w:rPr>
                <w:rStyle w:val="Hyperlink"/>
                <w:rFonts w:ascii="Times New Roman" w:hAnsi="Times New Roman" w:cs="Times New Roman"/>
                <w:bCs/>
                <w:noProof/>
                <w:sz w:val="24"/>
                <w:szCs w:val="24"/>
              </w:rPr>
              <w:t>1.</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Strateegilise planeerimisdokumendi kava ehk kavandatava tegevuse ja selle paikkonna lühikirjeldus</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_Toc185600960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5</w:t>
            </w:r>
            <w:r w:rsidR="00535D99" w:rsidRPr="00535D99">
              <w:rPr>
                <w:rFonts w:ascii="Times New Roman" w:hAnsi="Times New Roman" w:cs="Times New Roman"/>
                <w:noProof/>
                <w:webHidden/>
                <w:sz w:val="24"/>
                <w:szCs w:val="24"/>
              </w:rPr>
              <w:fldChar w:fldCharType="end"/>
            </w:r>
          </w:hyperlink>
        </w:p>
        <w:p w14:paraId="58DEFE20" w14:textId="77777777" w:rsidR="00535D99" w:rsidRPr="00535D99" w:rsidRDefault="009E2C06" w:rsidP="00535D99">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1" w:history="1">
            <w:r w:rsidR="00535D99" w:rsidRPr="00535D99">
              <w:rPr>
                <w:rStyle w:val="Hyperlink"/>
                <w:rFonts w:ascii="Times New Roman" w:hAnsi="Times New Roman" w:cs="Times New Roman"/>
                <w:bCs/>
                <w:noProof/>
                <w:sz w:val="24"/>
                <w:szCs w:val="24"/>
              </w:rPr>
              <w:t>2.</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Mõjutatava keskkonna ja olemasoleva olukorra lühikirjeldus</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_Toc185600961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8</w:t>
            </w:r>
            <w:r w:rsidR="00535D99" w:rsidRPr="00535D99">
              <w:rPr>
                <w:rFonts w:ascii="Times New Roman" w:hAnsi="Times New Roman" w:cs="Times New Roman"/>
                <w:noProof/>
                <w:webHidden/>
                <w:sz w:val="24"/>
                <w:szCs w:val="24"/>
              </w:rPr>
              <w:fldChar w:fldCharType="end"/>
            </w:r>
          </w:hyperlink>
        </w:p>
        <w:p w14:paraId="7DC7FAE5"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2" w:history="1">
            <w:r w:rsidR="00535D99" w:rsidRPr="00535D99">
              <w:rPr>
                <w:rStyle w:val="Hyperlink"/>
                <w:rFonts w:ascii="Times New Roman" w:hAnsi="Times New Roman" w:cs="Times New Roman"/>
                <w:bCs/>
                <w:noProof/>
                <w:sz w:val="24"/>
                <w:szCs w:val="24"/>
              </w:rPr>
              <w:t>2.1.</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Tegevuspaiga lühikirjeldus strateegiliste ja muude arengudokumentide järgselt</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_Toc185600962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9</w:t>
            </w:r>
            <w:r w:rsidR="00535D99" w:rsidRPr="00535D99">
              <w:rPr>
                <w:rFonts w:ascii="Times New Roman" w:hAnsi="Times New Roman" w:cs="Times New Roman"/>
                <w:noProof/>
                <w:webHidden/>
                <w:sz w:val="24"/>
                <w:szCs w:val="24"/>
              </w:rPr>
              <w:fldChar w:fldCharType="end"/>
            </w:r>
          </w:hyperlink>
        </w:p>
        <w:p w14:paraId="7BF12B42"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3" w:history="1">
            <w:r w:rsidR="00535D99" w:rsidRPr="00535D99">
              <w:rPr>
                <w:rStyle w:val="Hyperlink"/>
                <w:rFonts w:ascii="Times New Roman" w:hAnsi="Times New Roman" w:cs="Times New Roman"/>
                <w:bCs/>
                <w:noProof/>
                <w:sz w:val="24"/>
                <w:szCs w:val="24"/>
              </w:rPr>
              <w:t>2.2.</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Tegevuspaiga lühikirjeldus paikkonna muude ja käesolevas kontekstis asjakohaste aspektide järgselt</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_Toc185600963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12</w:t>
            </w:r>
            <w:r w:rsidR="00535D99" w:rsidRPr="00535D99">
              <w:rPr>
                <w:rFonts w:ascii="Times New Roman" w:hAnsi="Times New Roman" w:cs="Times New Roman"/>
                <w:noProof/>
                <w:webHidden/>
                <w:sz w:val="24"/>
                <w:szCs w:val="24"/>
              </w:rPr>
              <w:fldChar w:fldCharType="end"/>
            </w:r>
          </w:hyperlink>
        </w:p>
        <w:p w14:paraId="6E157DC8" w14:textId="77777777" w:rsidR="00535D99" w:rsidRPr="00535D99" w:rsidRDefault="009E2C06" w:rsidP="00535D99">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4" w:history="1">
            <w:r w:rsidR="00535D99" w:rsidRPr="00535D99">
              <w:rPr>
                <w:rStyle w:val="Hyperlink"/>
                <w:rFonts w:ascii="Times New Roman" w:hAnsi="Times New Roman" w:cs="Times New Roman"/>
                <w:bCs/>
                <w:noProof/>
                <w:sz w:val="24"/>
                <w:szCs w:val="24"/>
              </w:rPr>
              <w:t>3.</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Tegevusega eeldatavalt kaasneva mõju prognoos ja ettepanekud edaspidiseks ning KSH vajalikkuse määramine</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_Toc185600964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14</w:t>
            </w:r>
            <w:r w:rsidR="00535D99" w:rsidRPr="00535D99">
              <w:rPr>
                <w:rFonts w:ascii="Times New Roman" w:hAnsi="Times New Roman" w:cs="Times New Roman"/>
                <w:noProof/>
                <w:webHidden/>
                <w:sz w:val="24"/>
                <w:szCs w:val="24"/>
              </w:rPr>
              <w:fldChar w:fldCharType="end"/>
            </w:r>
          </w:hyperlink>
        </w:p>
        <w:p w14:paraId="498756C5"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5" w:history="1">
            <w:r w:rsidR="00535D99" w:rsidRPr="00535D99">
              <w:rPr>
                <w:rStyle w:val="Hyperlink"/>
                <w:rFonts w:ascii="Times New Roman" w:hAnsi="Times New Roman" w:cs="Times New Roman"/>
                <w:bCs/>
                <w:noProof/>
                <w:sz w:val="24"/>
                <w:szCs w:val="24"/>
              </w:rPr>
              <w:t>3.1.</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_Toc185600965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14</w:t>
            </w:r>
            <w:r w:rsidR="00535D99" w:rsidRPr="00535D99">
              <w:rPr>
                <w:rFonts w:ascii="Times New Roman" w:hAnsi="Times New Roman" w:cs="Times New Roman"/>
                <w:noProof/>
                <w:webHidden/>
                <w:sz w:val="24"/>
                <w:szCs w:val="24"/>
              </w:rPr>
              <w:fldChar w:fldCharType="end"/>
            </w:r>
          </w:hyperlink>
        </w:p>
        <w:p w14:paraId="681899CF"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6" w:history="1">
            <w:r w:rsidR="00535D99" w:rsidRPr="00535D99">
              <w:rPr>
                <w:rStyle w:val="Hyperlink"/>
                <w:rFonts w:ascii="Times New Roman" w:hAnsi="Times New Roman" w:cs="Times New Roman"/>
                <w:bCs/>
                <w:noProof/>
                <w:sz w:val="24"/>
                <w:szCs w:val="24"/>
              </w:rPr>
              <w:t>3.2.</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_Toc185600966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15</w:t>
            </w:r>
            <w:r w:rsidR="00535D99" w:rsidRPr="00535D99">
              <w:rPr>
                <w:rFonts w:ascii="Times New Roman" w:hAnsi="Times New Roman" w:cs="Times New Roman"/>
                <w:noProof/>
                <w:webHidden/>
                <w:sz w:val="24"/>
                <w:szCs w:val="24"/>
              </w:rPr>
              <w:fldChar w:fldCharType="end"/>
            </w:r>
          </w:hyperlink>
        </w:p>
        <w:p w14:paraId="12D176AA"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7" w:history="1">
            <w:r w:rsidR="00535D99" w:rsidRPr="00535D99">
              <w:rPr>
                <w:rStyle w:val="Hyperlink"/>
                <w:rFonts w:ascii="Times New Roman" w:hAnsi="Times New Roman" w:cs="Times New Roman"/>
                <w:bCs/>
                <w:noProof/>
                <w:sz w:val="24"/>
                <w:szCs w:val="24"/>
              </w:rPr>
              <w:t>3.3.</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_Toc185600967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16</w:t>
            </w:r>
            <w:r w:rsidR="00535D99" w:rsidRPr="00535D99">
              <w:rPr>
                <w:rFonts w:ascii="Times New Roman" w:hAnsi="Times New Roman" w:cs="Times New Roman"/>
                <w:noProof/>
                <w:webHidden/>
                <w:sz w:val="24"/>
                <w:szCs w:val="24"/>
              </w:rPr>
              <w:fldChar w:fldCharType="end"/>
            </w:r>
          </w:hyperlink>
        </w:p>
        <w:p w14:paraId="08C210C8"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8" w:history="1">
            <w:r w:rsidR="00535D99" w:rsidRPr="00535D99">
              <w:rPr>
                <w:rStyle w:val="Hyperlink"/>
                <w:rFonts w:ascii="Times New Roman" w:hAnsi="Times New Roman" w:cs="Times New Roman"/>
                <w:bCs/>
                <w:noProof/>
                <w:sz w:val="24"/>
                <w:szCs w:val="24"/>
              </w:rPr>
              <w:t>3.4.</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_Toc185600968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16</w:t>
            </w:r>
            <w:r w:rsidR="00535D99" w:rsidRPr="00535D99">
              <w:rPr>
                <w:rFonts w:ascii="Times New Roman" w:hAnsi="Times New Roman" w:cs="Times New Roman"/>
                <w:noProof/>
                <w:webHidden/>
                <w:sz w:val="24"/>
                <w:szCs w:val="24"/>
              </w:rPr>
              <w:fldChar w:fldCharType="end"/>
            </w:r>
          </w:hyperlink>
        </w:p>
        <w:p w14:paraId="180A84E7"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69" w:history="1">
            <w:r w:rsidR="00535D99" w:rsidRPr="00535D99">
              <w:rPr>
                <w:rStyle w:val="Hyperlink"/>
                <w:rFonts w:ascii="Times New Roman" w:hAnsi="Times New Roman" w:cs="Times New Roman"/>
                <w:bCs/>
                <w:noProof/>
                <w:sz w:val="24"/>
                <w:szCs w:val="24"/>
              </w:rPr>
              <w:t>3.5.</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_Toc185600969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16</w:t>
            </w:r>
            <w:r w:rsidR="00535D99" w:rsidRPr="00535D99">
              <w:rPr>
                <w:rFonts w:ascii="Times New Roman" w:hAnsi="Times New Roman" w:cs="Times New Roman"/>
                <w:noProof/>
                <w:webHidden/>
                <w:sz w:val="24"/>
                <w:szCs w:val="24"/>
              </w:rPr>
              <w:fldChar w:fldCharType="end"/>
            </w:r>
          </w:hyperlink>
        </w:p>
        <w:p w14:paraId="669946E4" w14:textId="77777777" w:rsidR="00535D99" w:rsidRPr="00535D99" w:rsidRDefault="009E2C06" w:rsidP="00535D99">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0" w:history="1">
            <w:r w:rsidR="00535D99" w:rsidRPr="00535D99">
              <w:rPr>
                <w:rStyle w:val="Hyperlink"/>
                <w:rFonts w:ascii="Times New Roman" w:hAnsi="Times New Roman" w:cs="Times New Roman"/>
                <w:bCs/>
                <w:i/>
                <w:iCs/>
                <w:noProof/>
                <w:sz w:val="24"/>
                <w:szCs w:val="24"/>
              </w:rPr>
              <w:t>3.5.1.</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i/>
                <w:iCs/>
                <w:noProof/>
                <w:sz w:val="24"/>
                <w:szCs w:val="24"/>
              </w:rPr>
              <w:t>Mõju maastikule, mullale ja pinnasele, veestikule (sh põhjavesi), õhule ning kliimale (sh oht keskkonnale)</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_Toc185600970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16</w:t>
            </w:r>
            <w:r w:rsidR="00535D99" w:rsidRPr="00535D99">
              <w:rPr>
                <w:rFonts w:ascii="Times New Roman" w:hAnsi="Times New Roman" w:cs="Times New Roman"/>
                <w:noProof/>
                <w:webHidden/>
                <w:sz w:val="24"/>
                <w:szCs w:val="24"/>
              </w:rPr>
              <w:fldChar w:fldCharType="end"/>
            </w:r>
          </w:hyperlink>
        </w:p>
        <w:p w14:paraId="214182C7" w14:textId="77777777" w:rsidR="00535D99" w:rsidRPr="00535D99" w:rsidRDefault="009E2C06" w:rsidP="00535D99">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1" w:history="1">
            <w:r w:rsidR="00535D99" w:rsidRPr="00535D99">
              <w:rPr>
                <w:rStyle w:val="Hyperlink"/>
                <w:rFonts w:ascii="Times New Roman" w:hAnsi="Times New Roman" w:cs="Times New Roman"/>
                <w:bCs/>
                <w:i/>
                <w:iCs/>
                <w:noProof/>
                <w:sz w:val="24"/>
                <w:szCs w:val="24"/>
              </w:rPr>
              <w:t>3.5.2.</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i/>
                <w:iCs/>
                <w:noProof/>
                <w:sz w:val="24"/>
                <w:szCs w:val="24"/>
              </w:rPr>
              <w:t>Mõju (oht) inimese tervisele ning heaolule (sh geograafiline ala ja eeldatavalt mõjutatav elanikkond)</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_Toc185600971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18</w:t>
            </w:r>
            <w:r w:rsidR="00535D99" w:rsidRPr="00535D99">
              <w:rPr>
                <w:rFonts w:ascii="Times New Roman" w:hAnsi="Times New Roman" w:cs="Times New Roman"/>
                <w:noProof/>
                <w:webHidden/>
                <w:sz w:val="24"/>
                <w:szCs w:val="24"/>
              </w:rPr>
              <w:fldChar w:fldCharType="end"/>
            </w:r>
          </w:hyperlink>
        </w:p>
        <w:p w14:paraId="6942DFFC" w14:textId="77777777" w:rsidR="00535D99" w:rsidRPr="00535D99" w:rsidRDefault="009E2C06" w:rsidP="00535D99">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2" w:history="1">
            <w:r w:rsidR="00535D99" w:rsidRPr="00535D99">
              <w:rPr>
                <w:rStyle w:val="Hyperlink"/>
                <w:rFonts w:ascii="Times New Roman" w:hAnsi="Times New Roman" w:cs="Times New Roman"/>
                <w:bCs/>
                <w:i/>
                <w:iCs/>
                <w:noProof/>
                <w:sz w:val="24"/>
                <w:szCs w:val="24"/>
              </w:rPr>
              <w:t>3.5.3.</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i/>
                <w:iCs/>
                <w:noProof/>
                <w:sz w:val="24"/>
                <w:szCs w:val="24"/>
              </w:rPr>
              <w:t>Mõjutatava ala väärtus ja tundlikkus, sh looduslikud iseärasused, kultuuripärand ja intensiivne maakasutus</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_Toc185600972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19</w:t>
            </w:r>
            <w:r w:rsidR="00535D99" w:rsidRPr="00535D99">
              <w:rPr>
                <w:rFonts w:ascii="Times New Roman" w:hAnsi="Times New Roman" w:cs="Times New Roman"/>
                <w:noProof/>
                <w:webHidden/>
                <w:sz w:val="24"/>
                <w:szCs w:val="24"/>
              </w:rPr>
              <w:fldChar w:fldCharType="end"/>
            </w:r>
          </w:hyperlink>
        </w:p>
        <w:p w14:paraId="4597C2A1" w14:textId="77777777" w:rsidR="00535D99" w:rsidRPr="00535D99" w:rsidRDefault="009E2C06" w:rsidP="00535D99">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3" w:history="1">
            <w:r w:rsidR="00535D99" w:rsidRPr="00535D99">
              <w:rPr>
                <w:rStyle w:val="Hyperlink"/>
                <w:rFonts w:ascii="Times New Roman" w:hAnsi="Times New Roman" w:cs="Times New Roman"/>
                <w:bCs/>
                <w:i/>
                <w:iCs/>
                <w:noProof/>
                <w:sz w:val="24"/>
                <w:szCs w:val="24"/>
              </w:rPr>
              <w:t>3.5.4.</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i/>
                <w:iCs/>
                <w:noProof/>
                <w:sz w:val="24"/>
                <w:szCs w:val="24"/>
              </w:rPr>
              <w:t>Mõju kaitstavatele loodusobjektidele ja Natura 2000 võrgustiku alale</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_Toc185600973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19</w:t>
            </w:r>
            <w:r w:rsidR="00535D99" w:rsidRPr="00535D99">
              <w:rPr>
                <w:rFonts w:ascii="Times New Roman" w:hAnsi="Times New Roman" w:cs="Times New Roman"/>
                <w:noProof/>
                <w:webHidden/>
                <w:sz w:val="24"/>
                <w:szCs w:val="24"/>
              </w:rPr>
              <w:fldChar w:fldCharType="end"/>
            </w:r>
          </w:hyperlink>
        </w:p>
        <w:p w14:paraId="6A126C88" w14:textId="77777777" w:rsidR="00535D99" w:rsidRPr="00535D99" w:rsidRDefault="009E2C06" w:rsidP="00535D99">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4" w:history="1">
            <w:r w:rsidR="00535D99" w:rsidRPr="00535D99">
              <w:rPr>
                <w:rStyle w:val="Hyperlink"/>
                <w:rFonts w:ascii="Times New Roman" w:hAnsi="Times New Roman" w:cs="Times New Roman"/>
                <w:bCs/>
                <w:i/>
                <w:iCs/>
                <w:noProof/>
                <w:sz w:val="24"/>
                <w:szCs w:val="24"/>
              </w:rPr>
              <w:t>3.5.5.</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i/>
                <w:iCs/>
                <w:noProof/>
                <w:sz w:val="24"/>
                <w:szCs w:val="24"/>
              </w:rPr>
              <w:t>Piiriülene mõju ja katastroofid</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_Toc185600974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19</w:t>
            </w:r>
            <w:r w:rsidR="00535D99" w:rsidRPr="00535D99">
              <w:rPr>
                <w:rFonts w:ascii="Times New Roman" w:hAnsi="Times New Roman" w:cs="Times New Roman"/>
                <w:noProof/>
                <w:webHidden/>
                <w:sz w:val="24"/>
                <w:szCs w:val="24"/>
              </w:rPr>
              <w:fldChar w:fldCharType="end"/>
            </w:r>
          </w:hyperlink>
        </w:p>
        <w:p w14:paraId="5FDA99A3"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5" w:history="1">
            <w:r w:rsidR="00535D99" w:rsidRPr="00535D99">
              <w:rPr>
                <w:rStyle w:val="Hyperlink"/>
                <w:rFonts w:ascii="Times New Roman" w:hAnsi="Times New Roman" w:cs="Times New Roman"/>
                <w:bCs/>
                <w:noProof/>
                <w:sz w:val="24"/>
                <w:szCs w:val="24"/>
              </w:rPr>
              <w:t>3.6.</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Eelhindamise kontroll-loetelu KMH tasandi ehk tegevuslubade võtmes</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_Toc185600975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19</w:t>
            </w:r>
            <w:r w:rsidR="00535D99" w:rsidRPr="00535D99">
              <w:rPr>
                <w:rFonts w:ascii="Times New Roman" w:hAnsi="Times New Roman" w:cs="Times New Roman"/>
                <w:noProof/>
                <w:webHidden/>
                <w:sz w:val="24"/>
                <w:szCs w:val="24"/>
              </w:rPr>
              <w:fldChar w:fldCharType="end"/>
            </w:r>
          </w:hyperlink>
        </w:p>
        <w:p w14:paraId="6044E232" w14:textId="77777777" w:rsidR="00535D99" w:rsidRPr="00535D99" w:rsidRDefault="009E2C06" w:rsidP="00535D99">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6" w:history="1">
            <w:r w:rsidR="00535D99" w:rsidRPr="00535D99">
              <w:rPr>
                <w:rStyle w:val="Hyperlink"/>
                <w:rFonts w:ascii="Times New Roman" w:hAnsi="Times New Roman" w:cs="Times New Roman"/>
                <w:bCs/>
                <w:noProof/>
                <w:sz w:val="24"/>
                <w:szCs w:val="24"/>
              </w:rPr>
              <w:t>3.7.</w:t>
            </w:r>
            <w:r w:rsidR="00535D99" w:rsidRPr="00535D99">
              <w:rPr>
                <w:rFonts w:ascii="Times New Roman" w:eastAsiaTheme="minorEastAsia" w:hAnsi="Times New Roman" w:cs="Times New Roman"/>
                <w:noProof/>
                <w:kern w:val="0"/>
                <w:sz w:val="24"/>
                <w:szCs w:val="24"/>
                <w:lang w:eastAsia="et-EE"/>
                <w14:ligatures w14:val="none"/>
              </w:rPr>
              <w:tab/>
            </w:r>
            <w:r w:rsidR="00535D99" w:rsidRPr="00535D99">
              <w:rPr>
                <w:rStyle w:val="Hyperlink"/>
                <w:rFonts w:ascii="Times New Roman" w:hAnsi="Times New Roman" w:cs="Times New Roman"/>
                <w:bCs/>
                <w:noProof/>
                <w:sz w:val="24"/>
                <w:szCs w:val="24"/>
              </w:rPr>
              <w:t>KSH läbiviimise vajalikkus ning seisukohtade küsimise suunised</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_Toc185600976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21</w:t>
            </w:r>
            <w:r w:rsidR="00535D99" w:rsidRPr="00535D99">
              <w:rPr>
                <w:rFonts w:ascii="Times New Roman" w:hAnsi="Times New Roman" w:cs="Times New Roman"/>
                <w:noProof/>
                <w:webHidden/>
                <w:sz w:val="24"/>
                <w:szCs w:val="24"/>
              </w:rPr>
              <w:fldChar w:fldCharType="end"/>
            </w:r>
          </w:hyperlink>
        </w:p>
        <w:p w14:paraId="4DA68C27" w14:textId="77777777" w:rsidR="00535D99" w:rsidRPr="00535D99" w:rsidRDefault="009E2C06" w:rsidP="00535D99">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7" w:history="1">
            <w:r w:rsidR="00535D99" w:rsidRPr="00535D99">
              <w:rPr>
                <w:rStyle w:val="Hyperlink"/>
                <w:rFonts w:ascii="Times New Roman" w:hAnsi="Times New Roman" w:cs="Times New Roman"/>
                <w:bCs/>
                <w:noProof/>
                <w:sz w:val="24"/>
                <w:szCs w:val="24"/>
              </w:rPr>
              <w:t>Kokkuvõte</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_Toc185600977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23</w:t>
            </w:r>
            <w:r w:rsidR="00535D99" w:rsidRPr="00535D99">
              <w:rPr>
                <w:rFonts w:ascii="Times New Roman" w:hAnsi="Times New Roman" w:cs="Times New Roman"/>
                <w:noProof/>
                <w:webHidden/>
                <w:sz w:val="24"/>
                <w:szCs w:val="24"/>
              </w:rPr>
              <w:fldChar w:fldCharType="end"/>
            </w:r>
          </w:hyperlink>
        </w:p>
        <w:p w14:paraId="095B94E7" w14:textId="77777777" w:rsidR="00535D99" w:rsidRPr="00535D99" w:rsidRDefault="009E2C06" w:rsidP="00535D99">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85600978" w:history="1">
            <w:r w:rsidR="00535D99" w:rsidRPr="00535D99">
              <w:rPr>
                <w:rStyle w:val="Hyperlink"/>
                <w:rFonts w:ascii="Times New Roman" w:hAnsi="Times New Roman" w:cs="Times New Roman"/>
                <w:bCs/>
                <w:noProof/>
                <w:sz w:val="24"/>
                <w:szCs w:val="24"/>
              </w:rPr>
              <w:t>Kasutatud allikad</w:t>
            </w:r>
            <w:r w:rsidR="00535D99" w:rsidRPr="00535D99">
              <w:rPr>
                <w:rFonts w:ascii="Times New Roman" w:hAnsi="Times New Roman" w:cs="Times New Roman"/>
                <w:noProof/>
                <w:webHidden/>
                <w:sz w:val="24"/>
                <w:szCs w:val="24"/>
              </w:rPr>
              <w:tab/>
            </w:r>
            <w:r w:rsidR="00535D99" w:rsidRPr="00535D99">
              <w:rPr>
                <w:rFonts w:ascii="Times New Roman" w:hAnsi="Times New Roman" w:cs="Times New Roman"/>
                <w:noProof/>
                <w:webHidden/>
                <w:sz w:val="24"/>
                <w:szCs w:val="24"/>
              </w:rPr>
              <w:fldChar w:fldCharType="begin"/>
            </w:r>
            <w:r w:rsidR="00535D99" w:rsidRPr="00535D99">
              <w:rPr>
                <w:rFonts w:ascii="Times New Roman" w:hAnsi="Times New Roman" w:cs="Times New Roman"/>
                <w:noProof/>
                <w:webHidden/>
                <w:sz w:val="24"/>
                <w:szCs w:val="24"/>
              </w:rPr>
              <w:instrText xml:space="preserve"> PAGEREF _Toc185600978 \h </w:instrText>
            </w:r>
            <w:r w:rsidR="00535D99" w:rsidRPr="00535D99">
              <w:rPr>
                <w:rFonts w:ascii="Times New Roman" w:hAnsi="Times New Roman" w:cs="Times New Roman"/>
                <w:noProof/>
                <w:webHidden/>
                <w:sz w:val="24"/>
                <w:szCs w:val="24"/>
              </w:rPr>
            </w:r>
            <w:r w:rsidR="00535D99" w:rsidRPr="00535D99">
              <w:rPr>
                <w:rFonts w:ascii="Times New Roman" w:hAnsi="Times New Roman" w:cs="Times New Roman"/>
                <w:noProof/>
                <w:webHidden/>
                <w:sz w:val="24"/>
                <w:szCs w:val="24"/>
              </w:rPr>
              <w:fldChar w:fldCharType="separate"/>
            </w:r>
            <w:r w:rsidR="00175249">
              <w:rPr>
                <w:rFonts w:ascii="Times New Roman" w:hAnsi="Times New Roman" w:cs="Times New Roman"/>
                <w:noProof/>
                <w:webHidden/>
                <w:sz w:val="24"/>
                <w:szCs w:val="24"/>
              </w:rPr>
              <w:t>24</w:t>
            </w:r>
            <w:r w:rsidR="00535D99" w:rsidRPr="00535D99">
              <w:rPr>
                <w:rFonts w:ascii="Times New Roman" w:hAnsi="Times New Roman" w:cs="Times New Roman"/>
                <w:noProof/>
                <w:webHidden/>
                <w:sz w:val="24"/>
                <w:szCs w:val="24"/>
              </w:rPr>
              <w:fldChar w:fldCharType="end"/>
            </w:r>
          </w:hyperlink>
        </w:p>
        <w:p w14:paraId="014CAF99" w14:textId="06439C23" w:rsidR="00EB1D3E" w:rsidRDefault="00EB1D3E" w:rsidP="00535D99">
          <w:pPr>
            <w:spacing w:after="0" w:line="240" w:lineRule="auto"/>
          </w:pPr>
          <w:r w:rsidRPr="00535D99">
            <w:rPr>
              <w:rFonts w:ascii="Times New Roman" w:hAnsi="Times New Roman" w:cs="Times New Roman"/>
              <w:bCs/>
              <w:sz w:val="24"/>
              <w:szCs w:val="24"/>
            </w:rPr>
            <w:fldChar w:fldCharType="end"/>
          </w:r>
        </w:p>
      </w:sdtContent>
    </w:sdt>
    <w:p w14:paraId="08F9EE89" w14:textId="7740A567" w:rsidR="003F5C96" w:rsidRDefault="003F5C96" w:rsidP="00C202FC">
      <w:pPr>
        <w:spacing w:line="240" w:lineRule="auto"/>
        <w:rPr>
          <w:rFonts w:ascii="Times New Roman" w:eastAsiaTheme="majorEastAsia"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14:paraId="04A8E38B" w14:textId="364B7CA7" w:rsidR="002775DC" w:rsidRPr="009C685B" w:rsidRDefault="002775DC" w:rsidP="00C202FC">
      <w:pPr>
        <w:pStyle w:val="Heading1"/>
        <w:spacing w:before="0" w:after="0" w:line="240" w:lineRule="auto"/>
        <w:rPr>
          <w:rFonts w:ascii="Times New Roman" w:hAnsi="Times New Roman" w:cs="Times New Roman"/>
          <w:b/>
          <w:bCs/>
          <w:color w:val="000000" w:themeColor="text1"/>
          <w:sz w:val="32"/>
          <w:szCs w:val="32"/>
        </w:rPr>
      </w:pPr>
      <w:bookmarkStart w:id="2" w:name="_Toc185600959"/>
      <w:r w:rsidRPr="009C685B">
        <w:rPr>
          <w:rFonts w:ascii="Times New Roman" w:hAnsi="Times New Roman" w:cs="Times New Roman"/>
          <w:b/>
          <w:bCs/>
          <w:color w:val="000000" w:themeColor="text1"/>
          <w:sz w:val="32"/>
          <w:szCs w:val="32"/>
        </w:rPr>
        <w:lastRenderedPageBreak/>
        <w:t>Sissejuhatus</w:t>
      </w:r>
      <w:bookmarkEnd w:id="2"/>
    </w:p>
    <w:p w14:paraId="342D7AFD" w14:textId="77777777" w:rsidR="002775DC" w:rsidRDefault="002775DC" w:rsidP="00C202FC">
      <w:pPr>
        <w:spacing w:after="0" w:line="240" w:lineRule="auto"/>
        <w:jc w:val="both"/>
        <w:rPr>
          <w:rFonts w:ascii="Times New Roman" w:hAnsi="Times New Roman" w:cs="Times New Roman"/>
          <w:sz w:val="24"/>
          <w:szCs w:val="24"/>
        </w:rPr>
      </w:pPr>
    </w:p>
    <w:p w14:paraId="0012BBA2" w14:textId="42DE52EB" w:rsidR="00FB04AC" w:rsidRDefault="00DE34D0" w:rsidP="00C202FC">
      <w:pPr>
        <w:spacing w:after="0" w:line="240" w:lineRule="auto"/>
        <w:jc w:val="both"/>
        <w:rPr>
          <w:rFonts w:ascii="Times New Roman" w:hAnsi="Times New Roman" w:cs="Times New Roman"/>
          <w:sz w:val="24"/>
          <w:szCs w:val="24"/>
        </w:rPr>
      </w:pPr>
      <w:r w:rsidRPr="00DE34D0">
        <w:rPr>
          <w:rFonts w:ascii="Times New Roman" w:hAnsi="Times New Roman" w:cs="Times New Roman"/>
          <w:sz w:val="24"/>
          <w:szCs w:val="24"/>
        </w:rPr>
        <w:t>Keskkonnamõju strateegilise hindamise (KSH) eelhinnangu (edaspidi ka EH) objekt on Tallinnas, Põhja-Tallinna linnaosas,</w:t>
      </w:r>
      <w:r w:rsidRPr="00DE34D0">
        <w:t xml:space="preserve"> </w:t>
      </w:r>
      <w:r w:rsidRPr="00DE34D0">
        <w:rPr>
          <w:rFonts w:ascii="Times New Roman" w:hAnsi="Times New Roman" w:cs="Times New Roman"/>
          <w:sz w:val="24"/>
          <w:szCs w:val="24"/>
        </w:rPr>
        <w:t>Toompuiestee 35 kinnistu (78408:802:0560) detailplaneeringu (DP) kava</w:t>
      </w:r>
      <w:r>
        <w:rPr>
          <w:rFonts w:ascii="Times New Roman" w:hAnsi="Times New Roman" w:cs="Times New Roman"/>
          <w:sz w:val="24"/>
          <w:szCs w:val="24"/>
        </w:rPr>
        <w:t xml:space="preserve">. </w:t>
      </w:r>
      <w:r w:rsidR="00020890" w:rsidRPr="00020890">
        <w:rPr>
          <w:rFonts w:ascii="Times New Roman" w:hAnsi="Times New Roman" w:cs="Times New Roman"/>
          <w:sz w:val="24"/>
          <w:szCs w:val="24"/>
        </w:rPr>
        <w:t xml:space="preserve">DP kava eesmärgiks on </w:t>
      </w:r>
      <w:r w:rsidR="00FB04AC">
        <w:rPr>
          <w:rFonts w:ascii="Times New Roman" w:hAnsi="Times New Roman" w:cs="Times New Roman"/>
          <w:sz w:val="24"/>
          <w:szCs w:val="24"/>
        </w:rPr>
        <w:t xml:space="preserve">maaüksuse </w:t>
      </w:r>
      <w:r w:rsidR="00020890" w:rsidRPr="00020890">
        <w:rPr>
          <w:rFonts w:ascii="Times New Roman" w:hAnsi="Times New Roman" w:cs="Times New Roman"/>
          <w:sz w:val="24"/>
          <w:szCs w:val="24"/>
        </w:rPr>
        <w:t>sihtotstarbe muutmine ning määrata ehitusõigus</w:t>
      </w:r>
      <w:r w:rsidR="00FB04AC">
        <w:rPr>
          <w:rFonts w:ascii="Times New Roman" w:hAnsi="Times New Roman" w:cs="Times New Roman"/>
          <w:sz w:val="24"/>
          <w:szCs w:val="24"/>
        </w:rPr>
        <w:t xml:space="preserve"> kuni </w:t>
      </w:r>
      <w:r w:rsidR="00020890" w:rsidRPr="00020890">
        <w:rPr>
          <w:rFonts w:ascii="Times New Roman" w:hAnsi="Times New Roman" w:cs="Times New Roman"/>
          <w:sz w:val="24"/>
          <w:szCs w:val="24"/>
        </w:rPr>
        <w:t>vii</w:t>
      </w:r>
      <w:r w:rsidR="00FB04AC">
        <w:rPr>
          <w:rFonts w:ascii="Times New Roman" w:hAnsi="Times New Roman" w:cs="Times New Roman"/>
          <w:sz w:val="24"/>
          <w:szCs w:val="24"/>
        </w:rPr>
        <w:t>ele krund</w:t>
      </w:r>
      <w:r w:rsidR="00020890" w:rsidRPr="00020890">
        <w:rPr>
          <w:rFonts w:ascii="Times New Roman" w:hAnsi="Times New Roman" w:cs="Times New Roman"/>
          <w:sz w:val="24"/>
          <w:szCs w:val="24"/>
        </w:rPr>
        <w:t>i</w:t>
      </w:r>
      <w:r w:rsidR="00FB04AC">
        <w:rPr>
          <w:rFonts w:ascii="Times New Roman" w:hAnsi="Times New Roman" w:cs="Times New Roman"/>
          <w:sz w:val="24"/>
          <w:szCs w:val="24"/>
        </w:rPr>
        <w:t>le</w:t>
      </w:r>
      <w:r w:rsidR="00020890">
        <w:rPr>
          <w:rFonts w:ascii="Times New Roman" w:hAnsi="Times New Roman" w:cs="Times New Roman"/>
          <w:sz w:val="24"/>
          <w:szCs w:val="24"/>
        </w:rPr>
        <w:t>.</w:t>
      </w:r>
      <w:r w:rsidR="00020890" w:rsidRPr="00020890">
        <w:rPr>
          <w:rFonts w:ascii="Times New Roman" w:hAnsi="Times New Roman" w:cs="Times New Roman"/>
          <w:sz w:val="24"/>
          <w:szCs w:val="24"/>
        </w:rPr>
        <w:t xml:space="preserve"> </w:t>
      </w:r>
      <w:r w:rsidR="00FB04AC">
        <w:rPr>
          <w:rFonts w:ascii="Times New Roman" w:hAnsi="Times New Roman" w:cs="Times New Roman"/>
          <w:sz w:val="24"/>
          <w:szCs w:val="24"/>
        </w:rPr>
        <w:t xml:space="preserve">Täpsemalt soovitakse (vt ka </w:t>
      </w:r>
      <w:proofErr w:type="spellStart"/>
      <w:r w:rsidR="00FB04AC">
        <w:rPr>
          <w:rFonts w:ascii="Times New Roman" w:hAnsi="Times New Roman" w:cs="Times New Roman"/>
          <w:sz w:val="24"/>
          <w:szCs w:val="24"/>
        </w:rPr>
        <w:t>ptk</w:t>
      </w:r>
      <w:proofErr w:type="spellEnd"/>
      <w:r w:rsidR="00FB04AC">
        <w:rPr>
          <w:rFonts w:ascii="Times New Roman" w:hAnsi="Times New Roman" w:cs="Times New Roman"/>
          <w:sz w:val="24"/>
          <w:szCs w:val="24"/>
        </w:rPr>
        <w:t xml:space="preserve"> 1) jätkata </w:t>
      </w:r>
      <w:proofErr w:type="spellStart"/>
      <w:r w:rsidR="00FB04AC">
        <w:rPr>
          <w:rFonts w:ascii="Times New Roman" w:hAnsi="Times New Roman" w:cs="Times New Roman"/>
          <w:sz w:val="24"/>
          <w:szCs w:val="24"/>
        </w:rPr>
        <w:t>ärimaa</w:t>
      </w:r>
      <w:proofErr w:type="spellEnd"/>
      <w:r w:rsidR="00FB04AC">
        <w:rPr>
          <w:rFonts w:ascii="Times New Roman" w:hAnsi="Times New Roman" w:cs="Times New Roman"/>
          <w:sz w:val="24"/>
          <w:szCs w:val="24"/>
        </w:rPr>
        <w:t xml:space="preserve"> funktsiooniga (POS 1), luua juurde </w:t>
      </w:r>
      <w:r w:rsidR="00FB04AC" w:rsidRPr="00FB04AC">
        <w:rPr>
          <w:rFonts w:ascii="Times New Roman" w:hAnsi="Times New Roman" w:cs="Times New Roman"/>
          <w:sz w:val="24"/>
          <w:szCs w:val="24"/>
        </w:rPr>
        <w:t xml:space="preserve">büroo-ärihoone ja korterelamu </w:t>
      </w:r>
      <w:r w:rsidR="00FB04AC">
        <w:rPr>
          <w:rFonts w:ascii="Times New Roman" w:hAnsi="Times New Roman" w:cs="Times New Roman"/>
          <w:sz w:val="24"/>
          <w:szCs w:val="24"/>
        </w:rPr>
        <w:t xml:space="preserve">(POS 2 ja 3), </w:t>
      </w:r>
      <w:r w:rsidR="00FB04AC" w:rsidRPr="00020890">
        <w:rPr>
          <w:rFonts w:ascii="Times New Roman" w:hAnsi="Times New Roman" w:cs="Times New Roman"/>
          <w:sz w:val="24"/>
          <w:szCs w:val="24"/>
        </w:rPr>
        <w:t xml:space="preserve">liita </w:t>
      </w:r>
      <w:r w:rsidR="00FB04AC">
        <w:rPr>
          <w:rFonts w:ascii="Times New Roman" w:hAnsi="Times New Roman" w:cs="Times New Roman"/>
          <w:sz w:val="24"/>
          <w:szCs w:val="24"/>
        </w:rPr>
        <w:t xml:space="preserve">osa maast </w:t>
      </w:r>
      <w:r w:rsidR="00FB04AC" w:rsidRPr="00020890">
        <w:rPr>
          <w:rFonts w:ascii="Times New Roman" w:hAnsi="Times New Roman" w:cs="Times New Roman"/>
          <w:sz w:val="24"/>
          <w:szCs w:val="24"/>
        </w:rPr>
        <w:t>Toompuiestee 33a kinnistuga</w:t>
      </w:r>
      <w:r w:rsidR="00FB04AC">
        <w:rPr>
          <w:rFonts w:ascii="Times New Roman" w:hAnsi="Times New Roman" w:cs="Times New Roman"/>
          <w:sz w:val="24"/>
          <w:szCs w:val="24"/>
        </w:rPr>
        <w:t xml:space="preserve"> elamumaa terviklikuks kavandamiseks (POS 4) ning täpsustada juurdepääsude lahendusi (POS 5).</w:t>
      </w:r>
    </w:p>
    <w:p w14:paraId="5CB5A9B2" w14:textId="77777777" w:rsidR="00FB04AC" w:rsidRDefault="00FB04AC" w:rsidP="00C202FC">
      <w:pPr>
        <w:spacing w:after="0" w:line="240" w:lineRule="auto"/>
        <w:jc w:val="both"/>
        <w:rPr>
          <w:rFonts w:ascii="Times New Roman" w:hAnsi="Times New Roman" w:cs="Times New Roman"/>
          <w:sz w:val="24"/>
          <w:szCs w:val="24"/>
        </w:rPr>
      </w:pPr>
    </w:p>
    <w:p w14:paraId="5781BE68" w14:textId="5D6079FA" w:rsidR="00B84491" w:rsidRPr="00B84491" w:rsidRDefault="00B84491" w:rsidP="00C202FC">
      <w:pPr>
        <w:spacing w:after="0" w:line="240" w:lineRule="auto"/>
        <w:jc w:val="both"/>
        <w:rPr>
          <w:rFonts w:ascii="Times New Roman" w:hAnsi="Times New Roman" w:cs="Times New Roman"/>
          <w:sz w:val="24"/>
          <w:szCs w:val="24"/>
        </w:rPr>
      </w:pPr>
      <w:r w:rsidRPr="00B84491">
        <w:rPr>
          <w:rFonts w:ascii="Times New Roman" w:hAnsi="Times New Roman" w:cs="Times New Roman"/>
          <w:sz w:val="24"/>
          <w:szCs w:val="24"/>
        </w:rPr>
        <w:t xml:space="preserve">Tegevuse arendaja on </w:t>
      </w:r>
      <w:r w:rsidR="00FB04AC">
        <w:rPr>
          <w:rFonts w:ascii="Times New Roman" w:hAnsi="Times New Roman" w:cs="Times New Roman"/>
          <w:sz w:val="24"/>
          <w:szCs w:val="24"/>
        </w:rPr>
        <w:t>AS</w:t>
      </w:r>
      <w:r w:rsidRPr="00B84491">
        <w:rPr>
          <w:rFonts w:ascii="Times New Roman" w:hAnsi="Times New Roman" w:cs="Times New Roman"/>
          <w:sz w:val="24"/>
          <w:szCs w:val="24"/>
        </w:rPr>
        <w:t xml:space="preserve"> Eesti Raudtee</w:t>
      </w:r>
      <w:r>
        <w:rPr>
          <w:rFonts w:ascii="Times New Roman" w:hAnsi="Times New Roman" w:cs="Times New Roman"/>
          <w:sz w:val="24"/>
          <w:szCs w:val="24"/>
        </w:rPr>
        <w:t xml:space="preserve"> </w:t>
      </w:r>
      <w:r w:rsidRPr="00B84491">
        <w:rPr>
          <w:rFonts w:ascii="Times New Roman" w:hAnsi="Times New Roman" w:cs="Times New Roman"/>
          <w:sz w:val="24"/>
          <w:szCs w:val="24"/>
        </w:rPr>
        <w:t xml:space="preserve">ja eelhinnangu koostaja on </w:t>
      </w:r>
      <w:proofErr w:type="spellStart"/>
      <w:r w:rsidRPr="00B84491">
        <w:rPr>
          <w:rFonts w:ascii="Times New Roman" w:hAnsi="Times New Roman" w:cs="Times New Roman"/>
          <w:sz w:val="24"/>
          <w:szCs w:val="24"/>
        </w:rPr>
        <w:t>Alkranel</w:t>
      </w:r>
      <w:proofErr w:type="spellEnd"/>
      <w:r w:rsidRPr="00B84491">
        <w:rPr>
          <w:rFonts w:ascii="Times New Roman" w:hAnsi="Times New Roman" w:cs="Times New Roman"/>
          <w:sz w:val="24"/>
          <w:szCs w:val="24"/>
        </w:rPr>
        <w:t xml:space="preserve"> OÜ. DP kavaga seotud maakasutuse visioone on loonud</w:t>
      </w:r>
      <w:r>
        <w:rPr>
          <w:rFonts w:ascii="Times New Roman" w:hAnsi="Times New Roman" w:cs="Times New Roman"/>
          <w:sz w:val="24"/>
          <w:szCs w:val="24"/>
        </w:rPr>
        <w:t xml:space="preserve"> a</w:t>
      </w:r>
      <w:r w:rsidRPr="00B84491">
        <w:rPr>
          <w:rFonts w:ascii="Times New Roman" w:hAnsi="Times New Roman" w:cs="Times New Roman"/>
          <w:sz w:val="24"/>
          <w:szCs w:val="24"/>
        </w:rPr>
        <w:t xml:space="preserve">rhitekt Martin </w:t>
      </w:r>
      <w:proofErr w:type="spellStart"/>
      <w:r w:rsidRPr="00B84491">
        <w:rPr>
          <w:rFonts w:ascii="Times New Roman" w:hAnsi="Times New Roman" w:cs="Times New Roman"/>
          <w:sz w:val="24"/>
          <w:szCs w:val="24"/>
        </w:rPr>
        <w:t>Aunin</w:t>
      </w:r>
      <w:proofErr w:type="spellEnd"/>
      <w:r w:rsidR="007A150E">
        <w:rPr>
          <w:rFonts w:ascii="Times New Roman" w:hAnsi="Times New Roman" w:cs="Times New Roman"/>
          <w:sz w:val="24"/>
          <w:szCs w:val="24"/>
        </w:rPr>
        <w:t xml:space="preserve"> ja </w:t>
      </w:r>
      <w:r w:rsidR="007A150E" w:rsidRPr="007A150E">
        <w:rPr>
          <w:rFonts w:ascii="Times New Roman" w:hAnsi="Times New Roman" w:cs="Times New Roman"/>
          <w:sz w:val="24"/>
          <w:szCs w:val="24"/>
        </w:rPr>
        <w:t>Ruumiloome</w:t>
      </w:r>
      <w:r w:rsidR="00FB04AC">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B84491">
        <w:rPr>
          <w:rFonts w:ascii="Times New Roman" w:hAnsi="Times New Roman" w:cs="Times New Roman"/>
          <w:sz w:val="24"/>
          <w:szCs w:val="24"/>
        </w:rPr>
        <w:t xml:space="preserve">Eelhinnangu koostamisel on lähtutud arendaja ja </w:t>
      </w:r>
      <w:r>
        <w:rPr>
          <w:rFonts w:ascii="Times New Roman" w:hAnsi="Times New Roman" w:cs="Times New Roman"/>
          <w:sz w:val="24"/>
          <w:szCs w:val="24"/>
        </w:rPr>
        <w:t>arhitektide</w:t>
      </w:r>
      <w:r w:rsidRPr="00B84491">
        <w:rPr>
          <w:rFonts w:ascii="Times New Roman" w:hAnsi="Times New Roman" w:cs="Times New Roman"/>
          <w:sz w:val="24"/>
          <w:szCs w:val="24"/>
        </w:rPr>
        <w:t xml:space="preserve"> poolt koostatud selgitavatest ning illustratiivsetest materjalidest, mis on esitatud varasemalt Tallinna asjakohastele ametkondadele, sh Keskkonna- ja Kommunaalamet.</w:t>
      </w:r>
    </w:p>
    <w:p w14:paraId="277280B6" w14:textId="77777777" w:rsidR="00B84491" w:rsidRPr="00B84491" w:rsidRDefault="00B84491" w:rsidP="00C202FC">
      <w:pPr>
        <w:spacing w:after="0" w:line="240" w:lineRule="auto"/>
        <w:jc w:val="both"/>
        <w:rPr>
          <w:rFonts w:ascii="Times New Roman" w:hAnsi="Times New Roman" w:cs="Times New Roman"/>
          <w:sz w:val="24"/>
          <w:szCs w:val="24"/>
        </w:rPr>
      </w:pPr>
    </w:p>
    <w:p w14:paraId="6EC0934A" w14:textId="77777777" w:rsidR="00B84491" w:rsidRPr="00B84491" w:rsidRDefault="00B84491" w:rsidP="00C202FC">
      <w:pPr>
        <w:spacing w:after="0" w:line="240" w:lineRule="auto"/>
        <w:jc w:val="both"/>
        <w:rPr>
          <w:rFonts w:ascii="Times New Roman" w:hAnsi="Times New Roman" w:cs="Times New Roman"/>
          <w:sz w:val="24"/>
          <w:szCs w:val="24"/>
        </w:rPr>
      </w:pPr>
      <w:r w:rsidRPr="00B84491">
        <w:rPr>
          <w:rFonts w:ascii="Times New Roman" w:hAnsi="Times New Roman" w:cs="Times New Roman"/>
          <w:sz w:val="24"/>
          <w:szCs w:val="24"/>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B84491">
        <w:rPr>
          <w:rFonts w:ascii="Times New Roman" w:hAnsi="Times New Roman" w:cs="Times New Roman"/>
          <w:sz w:val="24"/>
          <w:szCs w:val="24"/>
        </w:rPr>
        <w:t>KeHJS</w:t>
      </w:r>
      <w:proofErr w:type="spellEnd"/>
      <w:r w:rsidRPr="00B84491">
        <w:rPr>
          <w:rFonts w:ascii="Times New Roman" w:hAnsi="Times New Roman" w:cs="Times New Roman"/>
          <w:sz w:val="24"/>
          <w:szCs w:val="24"/>
        </w:rPr>
        <w:t>) § 35 alusel. Eelnevalt tuleb otsuse eelnõu osas seisukohta küsida asjaomastelt asutustelt (</w:t>
      </w:r>
      <w:proofErr w:type="spellStart"/>
      <w:r w:rsidRPr="00B84491">
        <w:rPr>
          <w:rFonts w:ascii="Times New Roman" w:hAnsi="Times New Roman" w:cs="Times New Roman"/>
          <w:sz w:val="24"/>
          <w:szCs w:val="24"/>
        </w:rPr>
        <w:t>KeHJS</w:t>
      </w:r>
      <w:proofErr w:type="spellEnd"/>
      <w:r w:rsidRPr="00B84491">
        <w:rPr>
          <w:rFonts w:ascii="Times New Roman" w:hAnsi="Times New Roman" w:cs="Times New Roman"/>
          <w:sz w:val="24"/>
          <w:szCs w:val="24"/>
        </w:rPr>
        <w:t xml:space="preserve"> § 33 lg 6), kui vastavad asutused (kavandatav tõenäoliselt puudutab vastava asutuse huve või kellel võib olla põhjendatud huvi eeldatavalt kaasneva keskkonnamõju vastu) tuvastatakse.</w:t>
      </w:r>
    </w:p>
    <w:p w14:paraId="6CDF8188" w14:textId="77777777" w:rsidR="00B84491" w:rsidRPr="00B84491" w:rsidRDefault="00B84491" w:rsidP="00C202FC">
      <w:pPr>
        <w:spacing w:after="0" w:line="240" w:lineRule="auto"/>
        <w:jc w:val="both"/>
        <w:rPr>
          <w:rFonts w:ascii="Times New Roman" w:hAnsi="Times New Roman" w:cs="Times New Roman"/>
          <w:sz w:val="24"/>
          <w:szCs w:val="24"/>
        </w:rPr>
      </w:pPr>
    </w:p>
    <w:p w14:paraId="55791DCA" w14:textId="77777777" w:rsidR="00B84491" w:rsidRPr="00B84491" w:rsidRDefault="00B84491" w:rsidP="00C202FC">
      <w:pPr>
        <w:spacing w:after="0" w:line="240" w:lineRule="auto"/>
        <w:jc w:val="both"/>
        <w:rPr>
          <w:rFonts w:ascii="Times New Roman" w:hAnsi="Times New Roman" w:cs="Times New Roman"/>
          <w:sz w:val="24"/>
          <w:szCs w:val="24"/>
        </w:rPr>
      </w:pPr>
      <w:r w:rsidRPr="00B84491">
        <w:rPr>
          <w:rFonts w:ascii="Times New Roman" w:hAnsi="Times New Roman" w:cs="Times New Roman"/>
          <w:sz w:val="24"/>
          <w:szCs w:val="24"/>
        </w:rPr>
        <w:t xml:space="preserve">Eelhinnangu koostamisel lähtutakse Eesti Vabariigis kehtivatest õigusaktidest ja väljakujunenud õiguslikust praktikast ning aktuaalsetest suunistest. </w:t>
      </w:r>
      <w:proofErr w:type="spellStart"/>
      <w:r w:rsidRPr="00B84491">
        <w:rPr>
          <w:rFonts w:ascii="Times New Roman" w:hAnsi="Times New Roman" w:cs="Times New Roman"/>
          <w:sz w:val="24"/>
          <w:szCs w:val="24"/>
        </w:rPr>
        <w:t>KeHJS</w:t>
      </w:r>
      <w:proofErr w:type="spellEnd"/>
      <w:r w:rsidRPr="00B84491">
        <w:rPr>
          <w:rFonts w:ascii="Times New Roman" w:hAnsi="Times New Roman" w:cs="Times New Roman"/>
          <w:sz w:val="24"/>
          <w:szCs w:val="24"/>
        </w:rPr>
        <w:t xml:space="preserve"> § 2</w:t>
      </w:r>
      <w:r w:rsidRPr="00FB04AC">
        <w:rPr>
          <w:rFonts w:ascii="Times New Roman" w:hAnsi="Times New Roman" w:cs="Times New Roman"/>
          <w:sz w:val="24"/>
          <w:szCs w:val="24"/>
          <w:vertAlign w:val="superscript"/>
        </w:rPr>
        <w:t>2</w:t>
      </w:r>
      <w:r w:rsidRPr="00B84491">
        <w:rPr>
          <w:rFonts w:ascii="Times New Roman" w:hAnsi="Times New Roman" w:cs="Times New Roman"/>
          <w:sz w:val="24"/>
          <w:szCs w:val="24"/>
        </w:rPr>
        <w:t xml:space="preserve"> kohaselt on tegevus olulise keskkonnamõjuga, kui see võib eeldatavalt:</w:t>
      </w:r>
    </w:p>
    <w:p w14:paraId="2278B111" w14:textId="2FFF89E7" w:rsidR="00B84491" w:rsidRPr="00FB04AC" w:rsidRDefault="00B84491" w:rsidP="00FB04AC">
      <w:pPr>
        <w:pStyle w:val="ListParagraph"/>
        <w:numPr>
          <w:ilvl w:val="0"/>
          <w:numId w:val="20"/>
        </w:numPr>
        <w:spacing w:after="0" w:line="240" w:lineRule="auto"/>
        <w:jc w:val="both"/>
        <w:rPr>
          <w:rFonts w:ascii="Times New Roman" w:hAnsi="Times New Roman" w:cs="Times New Roman"/>
          <w:sz w:val="24"/>
          <w:szCs w:val="24"/>
        </w:rPr>
      </w:pPr>
      <w:r w:rsidRPr="00FB04AC">
        <w:rPr>
          <w:rFonts w:ascii="Times New Roman" w:hAnsi="Times New Roman" w:cs="Times New Roman"/>
          <w:sz w:val="24"/>
          <w:szCs w:val="24"/>
        </w:rPr>
        <w:t>ületada mõjuala keskkonnataluvust;</w:t>
      </w:r>
    </w:p>
    <w:p w14:paraId="0B2D951F" w14:textId="26E6481A" w:rsidR="00B84491" w:rsidRPr="00FB04AC" w:rsidRDefault="00B84491" w:rsidP="00FB04AC">
      <w:pPr>
        <w:pStyle w:val="ListParagraph"/>
        <w:numPr>
          <w:ilvl w:val="0"/>
          <w:numId w:val="20"/>
        </w:numPr>
        <w:spacing w:after="0" w:line="240" w:lineRule="auto"/>
        <w:jc w:val="both"/>
        <w:rPr>
          <w:rFonts w:ascii="Times New Roman" w:hAnsi="Times New Roman" w:cs="Times New Roman"/>
          <w:sz w:val="24"/>
          <w:szCs w:val="24"/>
        </w:rPr>
      </w:pPr>
      <w:r w:rsidRPr="00FB04AC">
        <w:rPr>
          <w:rFonts w:ascii="Times New Roman" w:hAnsi="Times New Roman" w:cs="Times New Roman"/>
          <w:sz w:val="24"/>
          <w:szCs w:val="24"/>
        </w:rPr>
        <w:t>põhjustada keskkonnas pöördumatuid muutusi;</w:t>
      </w:r>
    </w:p>
    <w:p w14:paraId="6EBE85B9" w14:textId="61D0F078" w:rsidR="00B84491" w:rsidRPr="00FB04AC" w:rsidRDefault="00B84491" w:rsidP="00FB04AC">
      <w:pPr>
        <w:pStyle w:val="ListParagraph"/>
        <w:numPr>
          <w:ilvl w:val="0"/>
          <w:numId w:val="20"/>
        </w:numPr>
        <w:spacing w:after="0" w:line="240" w:lineRule="auto"/>
        <w:jc w:val="both"/>
        <w:rPr>
          <w:rFonts w:ascii="Times New Roman" w:hAnsi="Times New Roman" w:cs="Times New Roman"/>
          <w:sz w:val="24"/>
          <w:szCs w:val="24"/>
        </w:rPr>
      </w:pPr>
      <w:r w:rsidRPr="00FB04AC">
        <w:rPr>
          <w:rFonts w:ascii="Times New Roman" w:hAnsi="Times New Roman" w:cs="Times New Roman"/>
          <w:sz w:val="24"/>
          <w:szCs w:val="24"/>
        </w:rPr>
        <w:t>seada ohtu inimese tervise ja heaolu, kultuuripärandi või vara.</w:t>
      </w:r>
    </w:p>
    <w:p w14:paraId="1E1D04A4" w14:textId="77777777" w:rsidR="00B84491" w:rsidRPr="00B84491" w:rsidRDefault="00B84491" w:rsidP="00C202FC">
      <w:pPr>
        <w:spacing w:after="0" w:line="240" w:lineRule="auto"/>
        <w:jc w:val="both"/>
        <w:rPr>
          <w:rFonts w:ascii="Times New Roman" w:hAnsi="Times New Roman" w:cs="Times New Roman"/>
          <w:sz w:val="24"/>
          <w:szCs w:val="24"/>
        </w:rPr>
      </w:pPr>
    </w:p>
    <w:p w14:paraId="5A47D9EC" w14:textId="77777777" w:rsidR="00B84491" w:rsidRPr="00B84491" w:rsidRDefault="00B84491" w:rsidP="00C202FC">
      <w:pPr>
        <w:spacing w:after="0" w:line="240" w:lineRule="auto"/>
        <w:jc w:val="both"/>
        <w:rPr>
          <w:rFonts w:ascii="Times New Roman" w:hAnsi="Times New Roman" w:cs="Times New Roman"/>
          <w:sz w:val="24"/>
          <w:szCs w:val="24"/>
        </w:rPr>
      </w:pPr>
      <w:r w:rsidRPr="00B84491">
        <w:rPr>
          <w:rFonts w:ascii="Times New Roman" w:hAnsi="Times New Roman" w:cs="Times New Roman"/>
          <w:sz w:val="24"/>
          <w:szCs w:val="24"/>
        </w:rPr>
        <w:t>Töö koostamisel on lähtutud muuhulgas järgmistest juhenditest:</w:t>
      </w:r>
    </w:p>
    <w:p w14:paraId="1180247B" w14:textId="2F47DAC2" w:rsidR="00B84491" w:rsidRPr="0091656D" w:rsidRDefault="00B84491" w:rsidP="0091656D">
      <w:pPr>
        <w:pStyle w:val="ListParagraph"/>
        <w:numPr>
          <w:ilvl w:val="0"/>
          <w:numId w:val="21"/>
        </w:numPr>
        <w:spacing w:after="0" w:line="240" w:lineRule="auto"/>
        <w:jc w:val="both"/>
        <w:rPr>
          <w:rFonts w:ascii="Times New Roman" w:hAnsi="Times New Roman" w:cs="Times New Roman"/>
          <w:sz w:val="24"/>
          <w:szCs w:val="24"/>
        </w:rPr>
      </w:pPr>
      <w:r w:rsidRPr="0091656D">
        <w:rPr>
          <w:rFonts w:ascii="Times New Roman" w:hAnsi="Times New Roman" w:cs="Times New Roman"/>
          <w:sz w:val="24"/>
          <w:szCs w:val="24"/>
        </w:rPr>
        <w:t>„KMH/KSH eelhindamise juhend otsustaja tasandil, sh Natura-eelhindamine” (</w:t>
      </w:r>
      <w:proofErr w:type="spellStart"/>
      <w:r w:rsidRPr="0091656D">
        <w:rPr>
          <w:rFonts w:ascii="Times New Roman" w:hAnsi="Times New Roman" w:cs="Times New Roman"/>
          <w:sz w:val="24"/>
          <w:szCs w:val="24"/>
        </w:rPr>
        <w:t>Riin</w:t>
      </w:r>
      <w:proofErr w:type="spellEnd"/>
      <w:r w:rsidRPr="0091656D">
        <w:rPr>
          <w:rFonts w:ascii="Times New Roman" w:hAnsi="Times New Roman" w:cs="Times New Roman"/>
          <w:sz w:val="24"/>
          <w:szCs w:val="24"/>
        </w:rPr>
        <w:t xml:space="preserve"> Kutsar, 2015; Keskkonnaministeeriumi poolt tellitud);</w:t>
      </w:r>
    </w:p>
    <w:p w14:paraId="7C042BD1" w14:textId="0344B8AB" w:rsidR="00B84491" w:rsidRPr="0091656D" w:rsidRDefault="00B84491" w:rsidP="0091656D">
      <w:pPr>
        <w:pStyle w:val="ListParagraph"/>
        <w:numPr>
          <w:ilvl w:val="0"/>
          <w:numId w:val="21"/>
        </w:numPr>
        <w:spacing w:after="0" w:line="240" w:lineRule="auto"/>
        <w:jc w:val="both"/>
        <w:rPr>
          <w:rFonts w:ascii="Times New Roman" w:hAnsi="Times New Roman" w:cs="Times New Roman"/>
          <w:sz w:val="24"/>
          <w:szCs w:val="24"/>
        </w:rPr>
      </w:pPr>
      <w:r w:rsidRPr="0091656D">
        <w:rPr>
          <w:rFonts w:ascii="Times New Roman" w:hAnsi="Times New Roman" w:cs="Times New Roman"/>
          <w:sz w:val="24"/>
          <w:szCs w:val="24"/>
        </w:rPr>
        <w:t>„Keskkonnamõju hindamise eelhinnangu andmise juhend” (Keskkonnaministeerium, 2017);</w:t>
      </w:r>
    </w:p>
    <w:p w14:paraId="64752E0B" w14:textId="7DE2CB3C" w:rsidR="008F488E" w:rsidRPr="0091656D" w:rsidRDefault="00B84491" w:rsidP="0091656D">
      <w:pPr>
        <w:pStyle w:val="ListParagraph"/>
        <w:numPr>
          <w:ilvl w:val="0"/>
          <w:numId w:val="21"/>
        </w:numPr>
        <w:spacing w:after="0" w:line="240" w:lineRule="auto"/>
        <w:jc w:val="both"/>
        <w:rPr>
          <w:rFonts w:ascii="Times New Roman" w:hAnsi="Times New Roman" w:cs="Times New Roman"/>
          <w:sz w:val="24"/>
          <w:szCs w:val="24"/>
        </w:rPr>
      </w:pPr>
      <w:r w:rsidRPr="0091656D">
        <w:rPr>
          <w:rFonts w:ascii="Times New Roman" w:hAnsi="Times New Roman" w:cs="Times New Roman"/>
          <w:sz w:val="24"/>
          <w:szCs w:val="24"/>
        </w:rPr>
        <w:t>„KSH eelhindamise juhend otsustaja tasandil, sh Natura-eelhindamine” (</w:t>
      </w:r>
      <w:proofErr w:type="spellStart"/>
      <w:r w:rsidRPr="0091656D">
        <w:rPr>
          <w:rFonts w:ascii="Times New Roman" w:hAnsi="Times New Roman" w:cs="Times New Roman"/>
          <w:sz w:val="24"/>
          <w:szCs w:val="24"/>
        </w:rPr>
        <w:t>Riin</w:t>
      </w:r>
      <w:proofErr w:type="spellEnd"/>
      <w:r w:rsidRPr="0091656D">
        <w:rPr>
          <w:rFonts w:ascii="Times New Roman" w:hAnsi="Times New Roman" w:cs="Times New Roman"/>
          <w:sz w:val="24"/>
          <w:szCs w:val="24"/>
        </w:rPr>
        <w:t xml:space="preserve"> Kutsar ja Keskkonnaministeerium, 2018).</w:t>
      </w:r>
      <w:r w:rsidR="008F488E" w:rsidRPr="0091656D">
        <w:rPr>
          <w:rFonts w:ascii="Times New Roman" w:hAnsi="Times New Roman" w:cs="Times New Roman"/>
          <w:sz w:val="24"/>
          <w:szCs w:val="24"/>
        </w:rPr>
        <w:br w:type="page"/>
      </w:r>
    </w:p>
    <w:p w14:paraId="5E2E0C75" w14:textId="01A0E870" w:rsidR="002775DC" w:rsidRPr="009C685B" w:rsidRDefault="002775DC" w:rsidP="00544619">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3" w:name="_Toc185600960"/>
      <w:r w:rsidRPr="009C685B">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3"/>
    </w:p>
    <w:p w14:paraId="589C5CCC" w14:textId="77777777" w:rsidR="002775DC" w:rsidRDefault="002775DC" w:rsidP="00C202FC">
      <w:pPr>
        <w:spacing w:after="0" w:line="240" w:lineRule="auto"/>
        <w:jc w:val="both"/>
        <w:rPr>
          <w:rFonts w:ascii="Times New Roman" w:hAnsi="Times New Roman" w:cs="Times New Roman"/>
          <w:sz w:val="24"/>
          <w:szCs w:val="24"/>
        </w:rPr>
      </w:pPr>
    </w:p>
    <w:p w14:paraId="771D1A53" w14:textId="3D3154A4" w:rsidR="002775DC" w:rsidRPr="00920C44" w:rsidRDefault="00B6159E" w:rsidP="00C202FC">
      <w:pPr>
        <w:spacing w:after="0" w:line="240" w:lineRule="auto"/>
        <w:jc w:val="both"/>
        <w:rPr>
          <w:rFonts w:ascii="Times New Roman" w:eastAsia="Calibri" w:hAnsi="Times New Roman" w:cs="Times New Roman"/>
          <w:kern w:val="0"/>
          <w:sz w:val="24"/>
          <w14:ligatures w14:val="none"/>
        </w:rPr>
      </w:pPr>
      <w:r w:rsidRPr="007835ED">
        <w:rPr>
          <w:rFonts w:ascii="Times New Roman" w:eastAsia="Calibri" w:hAnsi="Times New Roman" w:cs="Times New Roman"/>
          <w:kern w:val="0"/>
          <w:sz w:val="24"/>
          <w14:ligatures w14:val="none"/>
        </w:rPr>
        <w:t>Käesoleva KSH EH objek</w:t>
      </w:r>
      <w:r>
        <w:rPr>
          <w:rFonts w:ascii="Times New Roman" w:eastAsia="Calibri" w:hAnsi="Times New Roman" w:cs="Times New Roman"/>
          <w:kern w:val="0"/>
          <w:sz w:val="24"/>
          <w14:ligatures w14:val="none"/>
        </w:rPr>
        <w:t>tid</w:t>
      </w:r>
      <w:r w:rsidRPr="007835ED">
        <w:rPr>
          <w:rFonts w:ascii="Times New Roman" w:eastAsia="Calibri" w:hAnsi="Times New Roman" w:cs="Times New Roman"/>
          <w:kern w:val="0"/>
          <w:sz w:val="24"/>
          <w14:ligatures w14:val="none"/>
        </w:rPr>
        <w:t xml:space="preserve"> on Harju maakonnas, Tallinnas,</w:t>
      </w:r>
      <w:r>
        <w:rPr>
          <w:rFonts w:ascii="Times New Roman" w:eastAsia="Calibri" w:hAnsi="Times New Roman" w:cs="Times New Roman"/>
          <w:kern w:val="0"/>
          <w:sz w:val="24"/>
          <w14:ligatures w14:val="none"/>
        </w:rPr>
        <w:t xml:space="preserve"> </w:t>
      </w:r>
      <w:r w:rsidRPr="007835ED">
        <w:rPr>
          <w:rFonts w:ascii="Times New Roman" w:eastAsia="Calibri" w:hAnsi="Times New Roman" w:cs="Times New Roman"/>
          <w:kern w:val="0"/>
          <w:sz w:val="24"/>
          <w14:ligatures w14:val="none"/>
        </w:rPr>
        <w:t>Põhja-Tallinna linnaosa</w:t>
      </w:r>
      <w:r>
        <w:rPr>
          <w:rFonts w:ascii="Times New Roman" w:eastAsia="Calibri" w:hAnsi="Times New Roman" w:cs="Times New Roman"/>
          <w:kern w:val="0"/>
          <w:sz w:val="24"/>
          <w14:ligatures w14:val="none"/>
        </w:rPr>
        <w:t xml:space="preserve">s, </w:t>
      </w:r>
      <w:bookmarkStart w:id="4" w:name="_Hlk184135500"/>
      <w:r w:rsidR="00A4284A" w:rsidRPr="00A4284A">
        <w:rPr>
          <w:rFonts w:ascii="Times New Roman" w:eastAsia="Calibri" w:hAnsi="Times New Roman" w:cs="Times New Roman"/>
          <w:kern w:val="0"/>
          <w:sz w:val="24"/>
          <w14:ligatures w14:val="none"/>
        </w:rPr>
        <w:t>Toompuiestee 35</w:t>
      </w:r>
      <w:r w:rsidR="00A4284A">
        <w:rPr>
          <w:rFonts w:ascii="Times New Roman" w:eastAsia="Calibri" w:hAnsi="Times New Roman" w:cs="Times New Roman"/>
          <w:kern w:val="0"/>
          <w:sz w:val="24"/>
          <w14:ligatures w14:val="none"/>
        </w:rPr>
        <w:t xml:space="preserve"> kinnistu (</w:t>
      </w:r>
      <w:r w:rsidR="00A4284A" w:rsidRPr="00A4284A">
        <w:rPr>
          <w:rFonts w:ascii="Times New Roman" w:eastAsia="Calibri" w:hAnsi="Times New Roman" w:cs="Times New Roman"/>
          <w:kern w:val="0"/>
          <w:sz w:val="24"/>
          <w14:ligatures w14:val="none"/>
        </w:rPr>
        <w:t>78408:802:0560</w:t>
      </w:r>
      <w:r w:rsidR="00A4284A">
        <w:rPr>
          <w:rFonts w:ascii="Times New Roman" w:eastAsia="Calibri" w:hAnsi="Times New Roman" w:cs="Times New Roman"/>
          <w:kern w:val="0"/>
          <w:sz w:val="24"/>
          <w14:ligatures w14:val="none"/>
        </w:rPr>
        <w:t xml:space="preserve">) </w:t>
      </w:r>
      <w:bookmarkEnd w:id="4"/>
      <w:r w:rsidR="00A4284A" w:rsidRPr="00A4284A">
        <w:rPr>
          <w:rFonts w:ascii="Times New Roman" w:eastAsia="Calibri" w:hAnsi="Times New Roman" w:cs="Times New Roman"/>
          <w:kern w:val="0"/>
          <w:sz w:val="24"/>
          <w14:ligatures w14:val="none"/>
        </w:rPr>
        <w:t>detailplaneeringu (DP) kava, vt ka joonist 1.1.</w:t>
      </w:r>
      <w:r w:rsidR="00920C44">
        <w:rPr>
          <w:rFonts w:ascii="Times New Roman" w:eastAsia="Calibri" w:hAnsi="Times New Roman" w:cs="Times New Roman"/>
          <w:kern w:val="0"/>
          <w:sz w:val="24"/>
          <w14:ligatures w14:val="none"/>
        </w:rPr>
        <w:t xml:space="preserve"> </w:t>
      </w:r>
      <w:bookmarkStart w:id="5" w:name="_Hlk182842147"/>
      <w:r w:rsidR="0091656D">
        <w:rPr>
          <w:rFonts w:ascii="Times New Roman" w:eastAsia="Calibri" w:hAnsi="Times New Roman" w:cs="Times New Roman"/>
          <w:kern w:val="0"/>
          <w:sz w:val="24"/>
          <w14:ligatures w14:val="none"/>
        </w:rPr>
        <w:t xml:space="preserve">DP kava ala piirneb osaliselt ka Tallinna Kesklinna linnaosaga. </w:t>
      </w:r>
      <w:r w:rsidR="00920C44" w:rsidRPr="00920C44">
        <w:rPr>
          <w:rFonts w:ascii="Times New Roman" w:eastAsia="Calibri" w:hAnsi="Times New Roman" w:cs="Times New Roman"/>
          <w:kern w:val="0"/>
          <w:sz w:val="24"/>
          <w14:ligatures w14:val="none"/>
        </w:rPr>
        <w:t>Toompuiestee 35</w:t>
      </w:r>
      <w:bookmarkEnd w:id="5"/>
      <w:r w:rsidR="00920C44">
        <w:rPr>
          <w:rFonts w:ascii="Times New Roman" w:eastAsia="Calibri" w:hAnsi="Times New Roman" w:cs="Times New Roman"/>
          <w:kern w:val="0"/>
          <w:sz w:val="24"/>
          <w14:ligatures w14:val="none"/>
        </w:rPr>
        <w:t xml:space="preserve"> </w:t>
      </w:r>
      <w:r w:rsidR="00920C44" w:rsidRPr="00920C44">
        <w:rPr>
          <w:rFonts w:ascii="Times New Roman" w:eastAsia="Calibri" w:hAnsi="Times New Roman" w:cs="Times New Roman"/>
          <w:kern w:val="0"/>
          <w:sz w:val="24"/>
          <w14:ligatures w14:val="none"/>
        </w:rPr>
        <w:t>kinnistu pindala on</w:t>
      </w:r>
      <w:r w:rsidR="00920C44">
        <w:rPr>
          <w:rFonts w:ascii="Times New Roman" w:eastAsia="Calibri" w:hAnsi="Times New Roman" w:cs="Times New Roman"/>
          <w:kern w:val="0"/>
          <w:sz w:val="24"/>
          <w14:ligatures w14:val="none"/>
        </w:rPr>
        <w:t xml:space="preserve"> </w:t>
      </w:r>
      <w:r w:rsidR="00920C44" w:rsidRPr="00920C44">
        <w:rPr>
          <w:rFonts w:ascii="Times New Roman" w:eastAsia="Calibri" w:hAnsi="Times New Roman" w:cs="Times New Roman"/>
          <w:kern w:val="0"/>
          <w:sz w:val="24"/>
          <w14:ligatures w14:val="none"/>
        </w:rPr>
        <w:t>13054</w:t>
      </w:r>
      <w:r w:rsidR="00920C44">
        <w:rPr>
          <w:rFonts w:ascii="Times New Roman" w:eastAsia="Calibri" w:hAnsi="Times New Roman" w:cs="Times New Roman"/>
          <w:kern w:val="0"/>
          <w:sz w:val="24"/>
          <w14:ligatures w14:val="none"/>
        </w:rPr>
        <w:t>,</w:t>
      </w:r>
      <w:r w:rsidR="00920C44" w:rsidRPr="00920C44">
        <w:rPr>
          <w:rFonts w:ascii="Times New Roman" w:eastAsia="Calibri" w:hAnsi="Times New Roman" w:cs="Times New Roman"/>
          <w:kern w:val="0"/>
          <w:sz w:val="24"/>
          <w14:ligatures w14:val="none"/>
        </w:rPr>
        <w:t>0 m²</w:t>
      </w:r>
      <w:r w:rsidR="00920C44">
        <w:rPr>
          <w:rFonts w:ascii="Times New Roman" w:eastAsia="Calibri" w:hAnsi="Times New Roman" w:cs="Times New Roman"/>
          <w:kern w:val="0"/>
          <w:sz w:val="24"/>
          <w14:ligatures w14:val="none"/>
        </w:rPr>
        <w:t>.</w:t>
      </w:r>
      <w:r w:rsidR="00920C44" w:rsidRPr="00920C44">
        <w:t xml:space="preserve"> </w:t>
      </w:r>
      <w:r w:rsidR="00920C44" w:rsidRPr="00920C44">
        <w:rPr>
          <w:rFonts w:ascii="Times New Roman" w:eastAsia="Calibri" w:hAnsi="Times New Roman" w:cs="Times New Roman"/>
          <w:kern w:val="0"/>
          <w:sz w:val="24"/>
          <w14:ligatures w14:val="none"/>
        </w:rPr>
        <w:t>Toompuiestee 35 kinnistu</w:t>
      </w:r>
      <w:r w:rsidR="00920C44">
        <w:rPr>
          <w:rFonts w:ascii="Times New Roman" w:eastAsia="Calibri" w:hAnsi="Times New Roman" w:cs="Times New Roman"/>
          <w:kern w:val="0"/>
          <w:sz w:val="24"/>
          <w14:ligatures w14:val="none"/>
        </w:rPr>
        <w:t xml:space="preserve"> </w:t>
      </w:r>
      <w:r w:rsidR="00920C44" w:rsidRPr="00920C44">
        <w:rPr>
          <w:rFonts w:ascii="Times New Roman" w:eastAsia="Calibri" w:hAnsi="Times New Roman" w:cs="Times New Roman"/>
          <w:kern w:val="0"/>
          <w:sz w:val="24"/>
          <w14:ligatures w14:val="none"/>
        </w:rPr>
        <w:t>senine maakatastri sihtotstarve</w:t>
      </w:r>
      <w:r w:rsidR="00920C44">
        <w:rPr>
          <w:rFonts w:ascii="Times New Roman" w:eastAsia="Calibri" w:hAnsi="Times New Roman" w:cs="Times New Roman"/>
          <w:kern w:val="0"/>
          <w:sz w:val="24"/>
          <w14:ligatures w14:val="none"/>
        </w:rPr>
        <w:t xml:space="preserve"> on </w:t>
      </w:r>
      <w:r w:rsidR="00920C44" w:rsidRPr="00920C44">
        <w:rPr>
          <w:rFonts w:ascii="Times New Roman" w:eastAsia="Calibri" w:hAnsi="Times New Roman" w:cs="Times New Roman"/>
          <w:kern w:val="0"/>
          <w:sz w:val="24"/>
          <w14:ligatures w14:val="none"/>
        </w:rPr>
        <w:t>70%</w:t>
      </w:r>
      <w:r w:rsidR="00920C44">
        <w:rPr>
          <w:rFonts w:ascii="Times New Roman" w:eastAsia="Calibri" w:hAnsi="Times New Roman" w:cs="Times New Roman"/>
          <w:kern w:val="0"/>
          <w:sz w:val="24"/>
          <w14:ligatures w14:val="none"/>
        </w:rPr>
        <w:t xml:space="preserve"> t</w:t>
      </w:r>
      <w:r w:rsidR="00920C44" w:rsidRPr="00920C44">
        <w:rPr>
          <w:rFonts w:ascii="Times New Roman" w:eastAsia="Calibri" w:hAnsi="Times New Roman" w:cs="Times New Roman"/>
          <w:kern w:val="0"/>
          <w:sz w:val="24"/>
          <w14:ligatures w14:val="none"/>
        </w:rPr>
        <w:t xml:space="preserve">ranspordimaa </w:t>
      </w:r>
      <w:r w:rsidR="00920C44">
        <w:rPr>
          <w:rFonts w:ascii="Times New Roman" w:eastAsia="Calibri" w:hAnsi="Times New Roman" w:cs="Times New Roman"/>
          <w:kern w:val="0"/>
          <w:sz w:val="24"/>
          <w14:ligatures w14:val="none"/>
        </w:rPr>
        <w:t xml:space="preserve">ja 30% </w:t>
      </w:r>
      <w:proofErr w:type="spellStart"/>
      <w:r w:rsidR="00920C44">
        <w:rPr>
          <w:rFonts w:ascii="Times New Roman" w:eastAsia="Calibri" w:hAnsi="Times New Roman" w:cs="Times New Roman"/>
          <w:kern w:val="0"/>
          <w:sz w:val="24"/>
          <w14:ligatures w14:val="none"/>
        </w:rPr>
        <w:t>ä</w:t>
      </w:r>
      <w:r w:rsidR="00920C44" w:rsidRPr="00920C44">
        <w:rPr>
          <w:rFonts w:ascii="Times New Roman" w:eastAsia="Calibri" w:hAnsi="Times New Roman" w:cs="Times New Roman"/>
          <w:kern w:val="0"/>
          <w:sz w:val="24"/>
          <w14:ligatures w14:val="none"/>
        </w:rPr>
        <w:t>rimaa</w:t>
      </w:r>
      <w:proofErr w:type="spellEnd"/>
      <w:r w:rsidR="0091656D">
        <w:rPr>
          <w:rFonts w:ascii="Times New Roman" w:eastAsia="Calibri" w:hAnsi="Times New Roman" w:cs="Times New Roman"/>
          <w:kern w:val="0"/>
          <w:sz w:val="24"/>
          <w14:ligatures w14:val="none"/>
        </w:rPr>
        <w:t xml:space="preserve"> </w:t>
      </w:r>
      <w:r w:rsidR="0091656D" w:rsidRPr="0091656D">
        <w:rPr>
          <w:rFonts w:ascii="Times New Roman" w:eastAsia="Calibri" w:hAnsi="Times New Roman" w:cs="Times New Roman"/>
          <w:kern w:val="0"/>
          <w:sz w:val="24"/>
          <w14:ligatures w14:val="none"/>
        </w:rPr>
        <w:t>(seitsme korruseline büroohoone, kasutuses 2008. a (Ehitisregister, 2024))</w:t>
      </w:r>
      <w:r w:rsidR="00920C44">
        <w:rPr>
          <w:rFonts w:ascii="Times New Roman" w:eastAsia="Calibri" w:hAnsi="Times New Roman" w:cs="Times New Roman"/>
          <w:kern w:val="0"/>
          <w:sz w:val="24"/>
          <w14:ligatures w14:val="none"/>
        </w:rPr>
        <w:t>.</w:t>
      </w:r>
    </w:p>
    <w:p w14:paraId="38E5B473" w14:textId="77777777" w:rsidR="008F488E" w:rsidRDefault="008F488E" w:rsidP="00C202FC">
      <w:pPr>
        <w:spacing w:after="0" w:line="240" w:lineRule="auto"/>
        <w:jc w:val="both"/>
        <w:rPr>
          <w:rFonts w:ascii="Times New Roman" w:hAnsi="Times New Roman" w:cs="Times New Roman"/>
          <w:sz w:val="24"/>
          <w:szCs w:val="24"/>
        </w:rPr>
      </w:pPr>
    </w:p>
    <w:p w14:paraId="7ABC1093" w14:textId="4C18ADEE" w:rsidR="008F488E" w:rsidRDefault="0036221D" w:rsidP="00C202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9D571D4" wp14:editId="22610DAA">
            <wp:extent cx="5677692" cy="284837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677692" cy="2848373"/>
                    </a:xfrm>
                    <a:prstGeom prst="rect">
                      <a:avLst/>
                    </a:prstGeom>
                  </pic:spPr>
                </pic:pic>
              </a:graphicData>
            </a:graphic>
          </wp:inline>
        </w:drawing>
      </w:r>
    </w:p>
    <w:p w14:paraId="37619A0D" w14:textId="77777777" w:rsidR="00485FE4" w:rsidRDefault="00485FE4" w:rsidP="00C202FC">
      <w:pPr>
        <w:spacing w:after="0" w:line="240" w:lineRule="auto"/>
        <w:jc w:val="both"/>
        <w:rPr>
          <w:rFonts w:ascii="Times New Roman" w:hAnsi="Times New Roman" w:cs="Times New Roman"/>
          <w:sz w:val="24"/>
          <w:szCs w:val="24"/>
        </w:rPr>
      </w:pPr>
      <w:r w:rsidRPr="00405507">
        <w:rPr>
          <w:rFonts w:ascii="Times New Roman" w:eastAsia="Calibri" w:hAnsi="Times New Roman" w:cs="Times New Roman"/>
          <w:b/>
          <w:bCs/>
          <w:kern w:val="0"/>
          <w14:ligatures w14:val="none"/>
        </w:rPr>
        <w:t>Joonis 1.1.</w:t>
      </w:r>
      <w:r w:rsidRPr="00405507">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DP kava</w:t>
      </w:r>
      <w:r w:rsidRPr="00405507">
        <w:rPr>
          <w:rFonts w:ascii="Times New Roman" w:eastAsia="Calibri" w:hAnsi="Times New Roman" w:cs="Times New Roman"/>
          <w:kern w:val="0"/>
          <w14:ligatures w14:val="none"/>
        </w:rPr>
        <w:t xml:space="preserve"> asukoht Tallinnas (märgitud sinise joone ja oranži asukoha tähisega). Alus: Maa-amet, 202</w:t>
      </w:r>
      <w:r>
        <w:rPr>
          <w:rFonts w:ascii="Times New Roman" w:eastAsia="Calibri" w:hAnsi="Times New Roman" w:cs="Times New Roman"/>
          <w:kern w:val="0"/>
          <w14:ligatures w14:val="none"/>
        </w:rPr>
        <w:t>4.</w:t>
      </w:r>
    </w:p>
    <w:p w14:paraId="79FC888D" w14:textId="77777777" w:rsidR="00485FE4" w:rsidRDefault="00485FE4" w:rsidP="00C202FC">
      <w:pPr>
        <w:spacing w:after="0" w:line="240" w:lineRule="auto"/>
        <w:jc w:val="both"/>
        <w:rPr>
          <w:rFonts w:ascii="Times New Roman" w:hAnsi="Times New Roman" w:cs="Times New Roman"/>
          <w:sz w:val="24"/>
          <w:szCs w:val="24"/>
        </w:rPr>
      </w:pPr>
    </w:p>
    <w:p w14:paraId="6CC5964D" w14:textId="53F4CB37" w:rsidR="004E4D7E" w:rsidRDefault="004E4D7E" w:rsidP="00C202FC">
      <w:pPr>
        <w:spacing w:after="0" w:line="240" w:lineRule="auto"/>
        <w:jc w:val="both"/>
        <w:rPr>
          <w:rFonts w:ascii="Times New Roman" w:hAnsi="Times New Roman" w:cs="Times New Roman"/>
          <w:sz w:val="24"/>
          <w:szCs w:val="24"/>
        </w:rPr>
      </w:pPr>
      <w:r w:rsidRPr="00020890">
        <w:rPr>
          <w:rFonts w:ascii="Times New Roman" w:hAnsi="Times New Roman" w:cs="Times New Roman"/>
          <w:sz w:val="24"/>
          <w:szCs w:val="24"/>
        </w:rPr>
        <w:t xml:space="preserve">DP kava eesmärgiks on </w:t>
      </w:r>
      <w:r>
        <w:rPr>
          <w:rFonts w:ascii="Times New Roman" w:hAnsi="Times New Roman" w:cs="Times New Roman"/>
          <w:sz w:val="24"/>
          <w:szCs w:val="24"/>
        </w:rPr>
        <w:t xml:space="preserve">maaüksuse </w:t>
      </w:r>
      <w:r w:rsidRPr="00020890">
        <w:rPr>
          <w:rFonts w:ascii="Times New Roman" w:hAnsi="Times New Roman" w:cs="Times New Roman"/>
          <w:sz w:val="24"/>
          <w:szCs w:val="24"/>
        </w:rPr>
        <w:t>sihtotstarbe muutmine ning määrata ehitusõigus</w:t>
      </w:r>
      <w:r>
        <w:rPr>
          <w:rFonts w:ascii="Times New Roman" w:hAnsi="Times New Roman" w:cs="Times New Roman"/>
          <w:sz w:val="24"/>
          <w:szCs w:val="24"/>
        </w:rPr>
        <w:t xml:space="preserve"> kuni </w:t>
      </w:r>
      <w:r w:rsidRPr="00020890">
        <w:rPr>
          <w:rFonts w:ascii="Times New Roman" w:hAnsi="Times New Roman" w:cs="Times New Roman"/>
          <w:sz w:val="24"/>
          <w:szCs w:val="24"/>
        </w:rPr>
        <w:t>vii</w:t>
      </w:r>
      <w:r>
        <w:rPr>
          <w:rFonts w:ascii="Times New Roman" w:hAnsi="Times New Roman" w:cs="Times New Roman"/>
          <w:sz w:val="24"/>
          <w:szCs w:val="24"/>
        </w:rPr>
        <w:t>ele krund</w:t>
      </w:r>
      <w:r w:rsidRPr="00020890">
        <w:rPr>
          <w:rFonts w:ascii="Times New Roman" w:hAnsi="Times New Roman" w:cs="Times New Roman"/>
          <w:sz w:val="24"/>
          <w:szCs w:val="24"/>
        </w:rPr>
        <w:t>i</w:t>
      </w:r>
      <w:r>
        <w:rPr>
          <w:rFonts w:ascii="Times New Roman" w:hAnsi="Times New Roman" w:cs="Times New Roman"/>
          <w:sz w:val="24"/>
          <w:szCs w:val="24"/>
        </w:rPr>
        <w:t>le.</w:t>
      </w:r>
      <w:r w:rsidRPr="00020890">
        <w:rPr>
          <w:rFonts w:ascii="Times New Roman" w:hAnsi="Times New Roman" w:cs="Times New Roman"/>
          <w:sz w:val="24"/>
          <w:szCs w:val="24"/>
        </w:rPr>
        <w:t xml:space="preserve"> </w:t>
      </w:r>
      <w:r>
        <w:rPr>
          <w:rFonts w:ascii="Times New Roman" w:hAnsi="Times New Roman" w:cs="Times New Roman"/>
          <w:sz w:val="24"/>
          <w:szCs w:val="24"/>
        </w:rPr>
        <w:t xml:space="preserve">Täpsemalt soovitakse (vt ka tabel 1.1 ja joonis 1.2) jätkata </w:t>
      </w:r>
      <w:proofErr w:type="spellStart"/>
      <w:r>
        <w:rPr>
          <w:rFonts w:ascii="Times New Roman" w:hAnsi="Times New Roman" w:cs="Times New Roman"/>
          <w:sz w:val="24"/>
          <w:szCs w:val="24"/>
        </w:rPr>
        <w:t>ärimaa</w:t>
      </w:r>
      <w:proofErr w:type="spellEnd"/>
      <w:r>
        <w:rPr>
          <w:rFonts w:ascii="Times New Roman" w:hAnsi="Times New Roman" w:cs="Times New Roman"/>
          <w:sz w:val="24"/>
          <w:szCs w:val="24"/>
        </w:rPr>
        <w:t xml:space="preserve"> funktsiooniga (POS 1), luua juurde </w:t>
      </w:r>
      <w:r w:rsidRPr="00FB04AC">
        <w:rPr>
          <w:rFonts w:ascii="Times New Roman" w:hAnsi="Times New Roman" w:cs="Times New Roman"/>
          <w:sz w:val="24"/>
          <w:szCs w:val="24"/>
        </w:rPr>
        <w:t xml:space="preserve">büroo-ärihoone ja korterelamu </w:t>
      </w:r>
      <w:r>
        <w:rPr>
          <w:rFonts w:ascii="Times New Roman" w:hAnsi="Times New Roman" w:cs="Times New Roman"/>
          <w:sz w:val="24"/>
          <w:szCs w:val="24"/>
        </w:rPr>
        <w:t xml:space="preserve">(POS 2 ja 3), </w:t>
      </w:r>
      <w:r w:rsidRPr="00020890">
        <w:rPr>
          <w:rFonts w:ascii="Times New Roman" w:hAnsi="Times New Roman" w:cs="Times New Roman"/>
          <w:sz w:val="24"/>
          <w:szCs w:val="24"/>
        </w:rPr>
        <w:t xml:space="preserve">liita </w:t>
      </w:r>
      <w:r>
        <w:rPr>
          <w:rFonts w:ascii="Times New Roman" w:hAnsi="Times New Roman" w:cs="Times New Roman"/>
          <w:sz w:val="24"/>
          <w:szCs w:val="24"/>
        </w:rPr>
        <w:t xml:space="preserve">osa maast </w:t>
      </w:r>
      <w:r w:rsidRPr="00020890">
        <w:rPr>
          <w:rFonts w:ascii="Times New Roman" w:hAnsi="Times New Roman" w:cs="Times New Roman"/>
          <w:sz w:val="24"/>
          <w:szCs w:val="24"/>
        </w:rPr>
        <w:t>Toompuiestee 33a kinnistuga</w:t>
      </w:r>
      <w:r>
        <w:rPr>
          <w:rFonts w:ascii="Times New Roman" w:hAnsi="Times New Roman" w:cs="Times New Roman"/>
          <w:sz w:val="24"/>
          <w:szCs w:val="24"/>
        </w:rPr>
        <w:t xml:space="preserve"> elamumaa terviklikuks kavandamiseks (POS 4) ning täpsustada juurdepääsude lahendusi (POS 5). </w:t>
      </w:r>
      <w:r w:rsidR="005B3416">
        <w:rPr>
          <w:rFonts w:ascii="Times New Roman" w:hAnsi="Times New Roman" w:cs="Times New Roman"/>
          <w:sz w:val="24"/>
          <w:szCs w:val="24"/>
        </w:rPr>
        <w:t xml:space="preserve">DP kavas välja pakutud lahendused seotakse juba välja arendatud linna infrastruktuuriga. </w:t>
      </w:r>
      <w:r>
        <w:rPr>
          <w:rFonts w:ascii="Times New Roman" w:hAnsi="Times New Roman" w:cs="Times New Roman"/>
          <w:sz w:val="24"/>
          <w:szCs w:val="24"/>
        </w:rPr>
        <w:t>Lühikirjeldused DP kava POS kaupa:</w:t>
      </w:r>
    </w:p>
    <w:p w14:paraId="0E45705E" w14:textId="27097493" w:rsidR="004E4D7E" w:rsidRPr="000E1A46" w:rsidRDefault="004E4D7E" w:rsidP="000E1A46">
      <w:pPr>
        <w:pStyle w:val="ListParagraph"/>
        <w:numPr>
          <w:ilvl w:val="0"/>
          <w:numId w:val="22"/>
        </w:numPr>
        <w:spacing w:after="0" w:line="240" w:lineRule="auto"/>
        <w:jc w:val="both"/>
        <w:rPr>
          <w:rFonts w:ascii="Times New Roman" w:hAnsi="Times New Roman" w:cs="Times New Roman"/>
          <w:sz w:val="24"/>
          <w:szCs w:val="24"/>
        </w:rPr>
      </w:pPr>
      <w:r w:rsidRPr="000E1A46">
        <w:rPr>
          <w:rFonts w:ascii="Times New Roman" w:hAnsi="Times New Roman" w:cs="Times New Roman"/>
          <w:sz w:val="24"/>
          <w:szCs w:val="24"/>
        </w:rPr>
        <w:t>POS 1 - olemasolev 7-korruseline büroohoone, juurdepääs säilib, parkimine POS 2 planeeritava hoone maa-alus</w:t>
      </w:r>
      <w:r w:rsidR="002B7BBA" w:rsidRPr="000E1A46">
        <w:rPr>
          <w:rFonts w:ascii="Times New Roman" w:hAnsi="Times New Roman" w:cs="Times New Roman"/>
          <w:sz w:val="24"/>
          <w:szCs w:val="24"/>
        </w:rPr>
        <w:t>t</w:t>
      </w:r>
      <w:r w:rsidRPr="000E1A46">
        <w:rPr>
          <w:rFonts w:ascii="Times New Roman" w:hAnsi="Times New Roman" w:cs="Times New Roman"/>
          <w:sz w:val="24"/>
          <w:szCs w:val="24"/>
        </w:rPr>
        <w:t>el korrus</w:t>
      </w:r>
      <w:r w:rsidR="002B7BBA" w:rsidRPr="000E1A46">
        <w:rPr>
          <w:rFonts w:ascii="Times New Roman" w:hAnsi="Times New Roman" w:cs="Times New Roman"/>
          <w:sz w:val="24"/>
          <w:szCs w:val="24"/>
        </w:rPr>
        <w:t>t</w:t>
      </w:r>
      <w:r w:rsidRPr="000E1A46">
        <w:rPr>
          <w:rFonts w:ascii="Times New Roman" w:hAnsi="Times New Roman" w:cs="Times New Roman"/>
          <w:sz w:val="24"/>
          <w:szCs w:val="24"/>
        </w:rPr>
        <w:t>el.</w:t>
      </w:r>
    </w:p>
    <w:p w14:paraId="35F55A02" w14:textId="2EE9C2DE" w:rsidR="004E4D7E" w:rsidRPr="000E1A46" w:rsidRDefault="004E4D7E" w:rsidP="000E1A46">
      <w:pPr>
        <w:pStyle w:val="ListParagraph"/>
        <w:numPr>
          <w:ilvl w:val="0"/>
          <w:numId w:val="22"/>
        </w:numPr>
        <w:spacing w:after="0" w:line="240" w:lineRule="auto"/>
        <w:jc w:val="both"/>
        <w:rPr>
          <w:rFonts w:ascii="Times New Roman" w:hAnsi="Times New Roman" w:cs="Times New Roman"/>
          <w:sz w:val="24"/>
          <w:szCs w:val="24"/>
        </w:rPr>
      </w:pPr>
      <w:r w:rsidRPr="000E1A46">
        <w:rPr>
          <w:rFonts w:ascii="Times New Roman" w:hAnsi="Times New Roman" w:cs="Times New Roman"/>
          <w:sz w:val="24"/>
          <w:szCs w:val="24"/>
        </w:rPr>
        <w:t>P</w:t>
      </w:r>
      <w:r w:rsidR="002B7BBA" w:rsidRPr="000E1A46">
        <w:rPr>
          <w:rFonts w:ascii="Times New Roman" w:hAnsi="Times New Roman" w:cs="Times New Roman"/>
          <w:sz w:val="24"/>
          <w:szCs w:val="24"/>
        </w:rPr>
        <w:t>OS</w:t>
      </w:r>
      <w:r w:rsidRPr="000E1A46">
        <w:rPr>
          <w:rFonts w:ascii="Times New Roman" w:hAnsi="Times New Roman" w:cs="Times New Roman"/>
          <w:sz w:val="24"/>
          <w:szCs w:val="24"/>
        </w:rPr>
        <w:t xml:space="preserve"> 2</w:t>
      </w:r>
      <w:r w:rsidR="002B7BBA" w:rsidRPr="000E1A46">
        <w:rPr>
          <w:rFonts w:ascii="Times New Roman" w:hAnsi="Times New Roman" w:cs="Times New Roman"/>
          <w:sz w:val="24"/>
          <w:szCs w:val="24"/>
        </w:rPr>
        <w:t xml:space="preserve"> - m</w:t>
      </w:r>
      <w:r w:rsidRPr="000E1A46">
        <w:rPr>
          <w:rFonts w:ascii="Times New Roman" w:hAnsi="Times New Roman" w:cs="Times New Roman"/>
          <w:sz w:val="24"/>
          <w:szCs w:val="24"/>
        </w:rPr>
        <w:t>aapealse parkla asemele kavandatakse büroo-ärihoone, mille maksimaalsed kõrgused arvestavad vanalinna vaatesektoreid ja kõrval kruntidel paiknevaid hoonemahtusid. Kõrgeim hooneosa on paigutatud vaatesektorite vahele olemasoleva 7-korruselise naaberhoonega samale joonele, et tekiks mahuliselt terviklik kvartal. Suletud bruto pind maapealne alla 9000 m</w:t>
      </w:r>
      <w:r w:rsidRPr="000E1A46">
        <w:rPr>
          <w:rFonts w:ascii="Times New Roman" w:hAnsi="Times New Roman" w:cs="Times New Roman"/>
          <w:sz w:val="24"/>
          <w:szCs w:val="24"/>
          <w:vertAlign w:val="superscript"/>
        </w:rPr>
        <w:t>2</w:t>
      </w:r>
      <w:r w:rsidRPr="000E1A46">
        <w:rPr>
          <w:rFonts w:ascii="Times New Roman" w:hAnsi="Times New Roman" w:cs="Times New Roman"/>
          <w:sz w:val="24"/>
          <w:szCs w:val="24"/>
        </w:rPr>
        <w:t xml:space="preserve">. Hoone asukoht arvestab </w:t>
      </w:r>
      <w:r w:rsidR="002B7BBA" w:rsidRPr="000E1A46">
        <w:rPr>
          <w:rFonts w:ascii="Times New Roman" w:hAnsi="Times New Roman" w:cs="Times New Roman"/>
          <w:sz w:val="24"/>
          <w:szCs w:val="24"/>
        </w:rPr>
        <w:t xml:space="preserve">koostatavast </w:t>
      </w:r>
      <w:r w:rsidRPr="000E1A46">
        <w:rPr>
          <w:rFonts w:ascii="Times New Roman" w:hAnsi="Times New Roman" w:cs="Times New Roman"/>
          <w:sz w:val="24"/>
          <w:szCs w:val="24"/>
        </w:rPr>
        <w:t xml:space="preserve">ÜP-st </w:t>
      </w:r>
      <w:r w:rsidR="002B7BBA" w:rsidRPr="000E1A46">
        <w:rPr>
          <w:rFonts w:ascii="Times New Roman" w:hAnsi="Times New Roman" w:cs="Times New Roman"/>
          <w:sz w:val="24"/>
          <w:szCs w:val="24"/>
        </w:rPr>
        <w:t xml:space="preserve">(vt ka eelhinnangu </w:t>
      </w:r>
      <w:proofErr w:type="spellStart"/>
      <w:r w:rsidR="002B7BBA" w:rsidRPr="000E1A46">
        <w:rPr>
          <w:rFonts w:ascii="Times New Roman" w:hAnsi="Times New Roman" w:cs="Times New Roman"/>
          <w:sz w:val="24"/>
          <w:szCs w:val="24"/>
        </w:rPr>
        <w:t>ptk</w:t>
      </w:r>
      <w:proofErr w:type="spellEnd"/>
      <w:r w:rsidR="002B7BBA" w:rsidRPr="000E1A46">
        <w:rPr>
          <w:rFonts w:ascii="Times New Roman" w:hAnsi="Times New Roman" w:cs="Times New Roman"/>
          <w:sz w:val="24"/>
          <w:szCs w:val="24"/>
        </w:rPr>
        <w:t xml:space="preserve"> 2) </w:t>
      </w:r>
      <w:r w:rsidRPr="000E1A46">
        <w:rPr>
          <w:rFonts w:ascii="Times New Roman" w:hAnsi="Times New Roman" w:cs="Times New Roman"/>
          <w:sz w:val="24"/>
          <w:szCs w:val="24"/>
        </w:rPr>
        <w:t>tulenevaid avalikke läbipääsukoridore. Uu</w:t>
      </w:r>
      <w:r w:rsidR="002B7BBA" w:rsidRPr="000E1A46">
        <w:rPr>
          <w:rFonts w:ascii="Times New Roman" w:hAnsi="Times New Roman" w:cs="Times New Roman"/>
          <w:sz w:val="24"/>
          <w:szCs w:val="24"/>
        </w:rPr>
        <w:t>e</w:t>
      </w:r>
      <w:r w:rsidRPr="000E1A46">
        <w:rPr>
          <w:rFonts w:ascii="Times New Roman" w:hAnsi="Times New Roman" w:cs="Times New Roman"/>
          <w:sz w:val="24"/>
          <w:szCs w:val="24"/>
        </w:rPr>
        <w:t xml:space="preserve"> hoone maht moodustab sujuvalt jätkuva uue tänavafrondi. Toompuiestee 35 ja Toompuiestee 33a hoonete vahele on kavandatud uus </w:t>
      </w:r>
      <w:proofErr w:type="spellStart"/>
      <w:r w:rsidRPr="000E1A46">
        <w:rPr>
          <w:rFonts w:ascii="Times New Roman" w:hAnsi="Times New Roman" w:cs="Times New Roman"/>
          <w:sz w:val="24"/>
          <w:szCs w:val="24"/>
        </w:rPr>
        <w:t>kergliiklustee</w:t>
      </w:r>
      <w:proofErr w:type="spellEnd"/>
      <w:r w:rsidRPr="000E1A46">
        <w:rPr>
          <w:rFonts w:ascii="Times New Roman" w:hAnsi="Times New Roman" w:cs="Times New Roman"/>
          <w:sz w:val="24"/>
          <w:szCs w:val="24"/>
        </w:rPr>
        <w:t>, mille ääres paiknevad avalikkusele suunatud ärid</w:t>
      </w:r>
      <w:r w:rsidR="002B7BBA" w:rsidRPr="000E1A46">
        <w:rPr>
          <w:rFonts w:ascii="Times New Roman" w:hAnsi="Times New Roman" w:cs="Times New Roman"/>
          <w:sz w:val="24"/>
          <w:szCs w:val="24"/>
        </w:rPr>
        <w:t>e</w:t>
      </w:r>
      <w:r w:rsidRPr="000E1A46">
        <w:rPr>
          <w:rFonts w:ascii="Times New Roman" w:hAnsi="Times New Roman" w:cs="Times New Roman"/>
          <w:sz w:val="24"/>
          <w:szCs w:val="24"/>
        </w:rPr>
        <w:t xml:space="preserve"> ja büroopindade peasissepääsu</w:t>
      </w:r>
      <w:r w:rsidR="002B7BBA" w:rsidRPr="000E1A46">
        <w:rPr>
          <w:rFonts w:ascii="Times New Roman" w:hAnsi="Times New Roman" w:cs="Times New Roman"/>
          <w:sz w:val="24"/>
          <w:szCs w:val="24"/>
        </w:rPr>
        <w:t xml:space="preserve">d. Parkimine lahendatakse hoones, </w:t>
      </w:r>
      <w:r w:rsidRPr="000E1A46">
        <w:rPr>
          <w:rFonts w:ascii="Times New Roman" w:hAnsi="Times New Roman" w:cs="Times New Roman"/>
          <w:sz w:val="24"/>
          <w:szCs w:val="24"/>
        </w:rPr>
        <w:t>maa al</w:t>
      </w:r>
      <w:r w:rsidR="002B7BBA" w:rsidRPr="000E1A46">
        <w:rPr>
          <w:rFonts w:ascii="Times New Roman" w:hAnsi="Times New Roman" w:cs="Times New Roman"/>
          <w:sz w:val="24"/>
          <w:szCs w:val="24"/>
        </w:rPr>
        <w:t>l</w:t>
      </w:r>
      <w:r w:rsidRPr="000E1A46">
        <w:rPr>
          <w:rFonts w:ascii="Times New Roman" w:hAnsi="Times New Roman" w:cs="Times New Roman"/>
          <w:sz w:val="24"/>
          <w:szCs w:val="24"/>
        </w:rPr>
        <w:t>.</w:t>
      </w:r>
    </w:p>
    <w:p w14:paraId="79F2490C" w14:textId="439B1CB6" w:rsidR="004E4D7E" w:rsidRPr="000E1A46" w:rsidRDefault="002B7BBA" w:rsidP="000E1A46">
      <w:pPr>
        <w:pStyle w:val="ListParagraph"/>
        <w:numPr>
          <w:ilvl w:val="0"/>
          <w:numId w:val="22"/>
        </w:numPr>
        <w:spacing w:after="0" w:line="240" w:lineRule="auto"/>
        <w:jc w:val="both"/>
        <w:rPr>
          <w:rFonts w:ascii="Times New Roman" w:hAnsi="Times New Roman" w:cs="Times New Roman"/>
          <w:sz w:val="24"/>
          <w:szCs w:val="24"/>
        </w:rPr>
      </w:pPr>
      <w:r w:rsidRPr="000E1A46">
        <w:rPr>
          <w:rFonts w:ascii="Times New Roman" w:hAnsi="Times New Roman" w:cs="Times New Roman"/>
          <w:sz w:val="24"/>
          <w:szCs w:val="24"/>
        </w:rPr>
        <w:t>POS</w:t>
      </w:r>
      <w:r w:rsidR="004E4D7E" w:rsidRPr="000E1A46">
        <w:rPr>
          <w:rFonts w:ascii="Times New Roman" w:hAnsi="Times New Roman" w:cs="Times New Roman"/>
          <w:sz w:val="24"/>
          <w:szCs w:val="24"/>
        </w:rPr>
        <w:t xml:space="preserve"> 3</w:t>
      </w:r>
      <w:r w:rsidRPr="000E1A46">
        <w:rPr>
          <w:rFonts w:ascii="Times New Roman" w:hAnsi="Times New Roman" w:cs="Times New Roman"/>
          <w:sz w:val="24"/>
          <w:szCs w:val="24"/>
        </w:rPr>
        <w:t xml:space="preserve"> - uus</w:t>
      </w:r>
      <w:r w:rsidR="004E4D7E" w:rsidRPr="000E1A46">
        <w:rPr>
          <w:rFonts w:ascii="Times New Roman" w:hAnsi="Times New Roman" w:cs="Times New Roman"/>
          <w:sz w:val="24"/>
          <w:szCs w:val="24"/>
        </w:rPr>
        <w:t xml:space="preserve"> korterelamu </w:t>
      </w:r>
      <w:r w:rsidRPr="000E1A46">
        <w:rPr>
          <w:rFonts w:ascii="Times New Roman" w:hAnsi="Times New Roman" w:cs="Times New Roman"/>
          <w:sz w:val="24"/>
          <w:szCs w:val="24"/>
        </w:rPr>
        <w:t xml:space="preserve">(III korrust, lisaks katusekorrus) </w:t>
      </w:r>
      <w:r w:rsidR="004E4D7E" w:rsidRPr="000E1A46">
        <w:rPr>
          <w:rFonts w:ascii="Times New Roman" w:hAnsi="Times New Roman" w:cs="Times New Roman"/>
          <w:sz w:val="24"/>
          <w:szCs w:val="24"/>
        </w:rPr>
        <w:t>võimalike äripindadega. Suletud bruto pind maapealne ca 1500 m</w:t>
      </w:r>
      <w:r w:rsidR="004E4D7E" w:rsidRPr="000E1A46">
        <w:rPr>
          <w:rFonts w:ascii="Times New Roman" w:hAnsi="Times New Roman" w:cs="Times New Roman"/>
          <w:sz w:val="24"/>
          <w:szCs w:val="24"/>
          <w:vertAlign w:val="superscript"/>
        </w:rPr>
        <w:t>2</w:t>
      </w:r>
      <w:r w:rsidR="004E4D7E" w:rsidRPr="000E1A46">
        <w:rPr>
          <w:rFonts w:ascii="Times New Roman" w:hAnsi="Times New Roman" w:cs="Times New Roman"/>
          <w:sz w:val="24"/>
          <w:szCs w:val="24"/>
        </w:rPr>
        <w:t xml:space="preserve">. </w:t>
      </w:r>
      <w:r w:rsidR="000352F8">
        <w:rPr>
          <w:rFonts w:ascii="Times New Roman" w:hAnsi="Times New Roman" w:cs="Times New Roman"/>
          <w:sz w:val="24"/>
          <w:szCs w:val="24"/>
        </w:rPr>
        <w:t>M</w:t>
      </w:r>
      <w:r w:rsidR="004E4D7E" w:rsidRPr="000E1A46">
        <w:rPr>
          <w:rFonts w:ascii="Times New Roman" w:hAnsi="Times New Roman" w:cs="Times New Roman"/>
          <w:sz w:val="24"/>
          <w:szCs w:val="24"/>
        </w:rPr>
        <w:t>aksimaalkõrgus vasta</w:t>
      </w:r>
      <w:r w:rsidR="00186FCB" w:rsidRPr="000E1A46">
        <w:rPr>
          <w:rFonts w:ascii="Times New Roman" w:hAnsi="Times New Roman" w:cs="Times New Roman"/>
          <w:sz w:val="24"/>
          <w:szCs w:val="24"/>
        </w:rPr>
        <w:t>b</w:t>
      </w:r>
      <w:r w:rsidR="004E4D7E" w:rsidRPr="000E1A46">
        <w:rPr>
          <w:rFonts w:ascii="Times New Roman" w:hAnsi="Times New Roman" w:cs="Times New Roman"/>
          <w:sz w:val="24"/>
          <w:szCs w:val="24"/>
        </w:rPr>
        <w:t xml:space="preserve"> </w:t>
      </w:r>
      <w:r w:rsidR="0065062D">
        <w:rPr>
          <w:rFonts w:ascii="Times New Roman" w:hAnsi="Times New Roman" w:cs="Times New Roman"/>
          <w:sz w:val="24"/>
          <w:szCs w:val="24"/>
        </w:rPr>
        <w:t xml:space="preserve">linna </w:t>
      </w:r>
      <w:r w:rsidR="004E4D7E" w:rsidRPr="000E1A46">
        <w:rPr>
          <w:rFonts w:ascii="Times New Roman" w:hAnsi="Times New Roman" w:cs="Times New Roman"/>
          <w:sz w:val="24"/>
          <w:szCs w:val="24"/>
        </w:rPr>
        <w:lastRenderedPageBreak/>
        <w:t xml:space="preserve">muinsuskaitse osakonna </w:t>
      </w:r>
      <w:r w:rsidR="000352F8">
        <w:rPr>
          <w:rFonts w:ascii="Times New Roman" w:hAnsi="Times New Roman" w:cs="Times New Roman"/>
          <w:sz w:val="24"/>
          <w:szCs w:val="24"/>
        </w:rPr>
        <w:t>seatud</w:t>
      </w:r>
      <w:r w:rsidR="004E4D7E" w:rsidRPr="000E1A46">
        <w:rPr>
          <w:rFonts w:ascii="Times New Roman" w:hAnsi="Times New Roman" w:cs="Times New Roman"/>
          <w:sz w:val="24"/>
          <w:szCs w:val="24"/>
        </w:rPr>
        <w:t xml:space="preserve"> </w:t>
      </w:r>
      <w:r w:rsidR="000352F8">
        <w:rPr>
          <w:rFonts w:ascii="Times New Roman" w:hAnsi="Times New Roman" w:cs="Times New Roman"/>
          <w:sz w:val="24"/>
          <w:szCs w:val="24"/>
        </w:rPr>
        <w:t>(lähtudes asjakohastest tingimustest (</w:t>
      </w:r>
      <w:r w:rsidR="000352F8" w:rsidRPr="00ED2D7F">
        <w:rPr>
          <w:rFonts w:ascii="Times New Roman" w:hAnsi="Times New Roman" w:cs="Times New Roman"/>
          <w:sz w:val="24"/>
          <w:szCs w:val="24"/>
        </w:rPr>
        <w:t>OÜ EENSALU &amp; PIHEL, 2024</w:t>
      </w:r>
      <w:r w:rsidR="000352F8">
        <w:rPr>
          <w:rFonts w:ascii="Times New Roman" w:hAnsi="Times New Roman" w:cs="Times New Roman"/>
          <w:sz w:val="24"/>
          <w:szCs w:val="24"/>
        </w:rPr>
        <w:t xml:space="preserve">)) </w:t>
      </w:r>
      <w:r w:rsidR="004E4D7E" w:rsidRPr="000E1A46">
        <w:rPr>
          <w:rFonts w:ascii="Times New Roman" w:hAnsi="Times New Roman" w:cs="Times New Roman"/>
          <w:sz w:val="24"/>
          <w:szCs w:val="24"/>
        </w:rPr>
        <w:t xml:space="preserve">kõrguspiirangule. Parkimine on lahendatud </w:t>
      </w:r>
      <w:r w:rsidR="00186FCB" w:rsidRPr="000E1A46">
        <w:rPr>
          <w:rFonts w:ascii="Times New Roman" w:hAnsi="Times New Roman" w:cs="Times New Roman"/>
          <w:sz w:val="24"/>
          <w:szCs w:val="24"/>
        </w:rPr>
        <w:t>hoones, maa all</w:t>
      </w:r>
      <w:r w:rsidR="004E4D7E" w:rsidRPr="000E1A46">
        <w:rPr>
          <w:rFonts w:ascii="Times New Roman" w:hAnsi="Times New Roman" w:cs="Times New Roman"/>
          <w:sz w:val="24"/>
          <w:szCs w:val="24"/>
        </w:rPr>
        <w:t>.</w:t>
      </w:r>
    </w:p>
    <w:p w14:paraId="1185E45A" w14:textId="63C535B8" w:rsidR="004E4D7E" w:rsidRPr="000E1A46" w:rsidRDefault="00186FCB" w:rsidP="000E1A46">
      <w:pPr>
        <w:pStyle w:val="ListParagraph"/>
        <w:numPr>
          <w:ilvl w:val="0"/>
          <w:numId w:val="22"/>
        </w:numPr>
        <w:spacing w:after="0" w:line="240" w:lineRule="auto"/>
        <w:jc w:val="both"/>
        <w:rPr>
          <w:rFonts w:ascii="Times New Roman" w:hAnsi="Times New Roman" w:cs="Times New Roman"/>
          <w:sz w:val="24"/>
          <w:szCs w:val="24"/>
        </w:rPr>
      </w:pPr>
      <w:r w:rsidRPr="000E1A46">
        <w:rPr>
          <w:rFonts w:ascii="Times New Roman" w:hAnsi="Times New Roman" w:cs="Times New Roman"/>
          <w:sz w:val="24"/>
          <w:szCs w:val="24"/>
        </w:rPr>
        <w:t>POS 4 – moodustuv k</w:t>
      </w:r>
      <w:r w:rsidR="004E4D7E" w:rsidRPr="000E1A46">
        <w:rPr>
          <w:rFonts w:ascii="Times New Roman" w:hAnsi="Times New Roman" w:cs="Times New Roman"/>
          <w:sz w:val="24"/>
          <w:szCs w:val="24"/>
        </w:rPr>
        <w:t xml:space="preserve">runt on kavas liita Toompuiestee 33a kinnistuga ja hoonestuslahendus </w:t>
      </w:r>
      <w:r w:rsidR="000E1A46" w:rsidRPr="000E1A46">
        <w:rPr>
          <w:rFonts w:ascii="Times New Roman" w:hAnsi="Times New Roman" w:cs="Times New Roman"/>
          <w:sz w:val="24"/>
          <w:szCs w:val="24"/>
        </w:rPr>
        <w:t xml:space="preserve">(eeldatavalt elamu osas) jms </w:t>
      </w:r>
      <w:r w:rsidR="004E4D7E" w:rsidRPr="000E1A46">
        <w:rPr>
          <w:rFonts w:ascii="Times New Roman" w:hAnsi="Times New Roman" w:cs="Times New Roman"/>
          <w:sz w:val="24"/>
          <w:szCs w:val="24"/>
        </w:rPr>
        <w:t>antakse Toompuiestee 33a DP menetlusega</w:t>
      </w:r>
      <w:r w:rsidR="000E1A46" w:rsidRPr="000E1A46">
        <w:rPr>
          <w:rFonts w:ascii="Times New Roman" w:hAnsi="Times New Roman" w:cs="Times New Roman"/>
          <w:sz w:val="24"/>
          <w:szCs w:val="24"/>
        </w:rPr>
        <w:t xml:space="preserve"> (OÜ Toompuiestee Büroohoone (arendaja), esitatud linnale DP algatamise taotlus (2024. a))</w:t>
      </w:r>
      <w:r w:rsidR="004E4D7E" w:rsidRPr="000E1A46">
        <w:rPr>
          <w:rFonts w:ascii="Times New Roman" w:hAnsi="Times New Roman" w:cs="Times New Roman"/>
          <w:sz w:val="24"/>
          <w:szCs w:val="24"/>
        </w:rPr>
        <w:t>.</w:t>
      </w:r>
    </w:p>
    <w:p w14:paraId="7996AEC5" w14:textId="18134C86" w:rsidR="004E4D7E" w:rsidRPr="000E1A46" w:rsidRDefault="004E4D7E" w:rsidP="000E1A46">
      <w:pPr>
        <w:pStyle w:val="ListParagraph"/>
        <w:numPr>
          <w:ilvl w:val="0"/>
          <w:numId w:val="22"/>
        </w:numPr>
        <w:spacing w:after="0" w:line="240" w:lineRule="auto"/>
        <w:jc w:val="both"/>
        <w:rPr>
          <w:rFonts w:ascii="Times New Roman" w:hAnsi="Times New Roman" w:cs="Times New Roman"/>
          <w:sz w:val="24"/>
          <w:szCs w:val="24"/>
        </w:rPr>
      </w:pPr>
      <w:r w:rsidRPr="000E1A46">
        <w:rPr>
          <w:rFonts w:ascii="Times New Roman" w:hAnsi="Times New Roman" w:cs="Times New Roman"/>
          <w:sz w:val="24"/>
          <w:szCs w:val="24"/>
        </w:rPr>
        <w:t>P</w:t>
      </w:r>
      <w:r w:rsidR="000E1A46" w:rsidRPr="000E1A46">
        <w:rPr>
          <w:rFonts w:ascii="Times New Roman" w:hAnsi="Times New Roman" w:cs="Times New Roman"/>
          <w:sz w:val="24"/>
          <w:szCs w:val="24"/>
        </w:rPr>
        <w:t>OS</w:t>
      </w:r>
      <w:r w:rsidRPr="000E1A46">
        <w:rPr>
          <w:rFonts w:ascii="Times New Roman" w:hAnsi="Times New Roman" w:cs="Times New Roman"/>
          <w:sz w:val="24"/>
          <w:szCs w:val="24"/>
        </w:rPr>
        <w:t xml:space="preserve"> 5</w:t>
      </w:r>
      <w:r w:rsidR="000E1A46" w:rsidRPr="000E1A46">
        <w:rPr>
          <w:rFonts w:ascii="Times New Roman" w:hAnsi="Times New Roman" w:cs="Times New Roman"/>
          <w:sz w:val="24"/>
          <w:szCs w:val="24"/>
        </w:rPr>
        <w:t xml:space="preserve"> - u</w:t>
      </w:r>
      <w:r w:rsidRPr="000E1A46">
        <w:rPr>
          <w:rFonts w:ascii="Times New Roman" w:hAnsi="Times New Roman" w:cs="Times New Roman"/>
          <w:sz w:val="24"/>
          <w:szCs w:val="24"/>
        </w:rPr>
        <w:t>us juurdepääsutee, ei hoonestata.</w:t>
      </w:r>
    </w:p>
    <w:p w14:paraId="0743D292" w14:textId="77777777" w:rsidR="004E4D7E" w:rsidRDefault="004E4D7E" w:rsidP="00C202FC">
      <w:pPr>
        <w:spacing w:after="0" w:line="240" w:lineRule="auto"/>
        <w:jc w:val="both"/>
        <w:rPr>
          <w:rFonts w:ascii="Times New Roman" w:hAnsi="Times New Roman" w:cs="Times New Roman"/>
          <w:sz w:val="24"/>
          <w:szCs w:val="24"/>
        </w:rPr>
      </w:pPr>
    </w:p>
    <w:p w14:paraId="4C5CB04F" w14:textId="46BAFB8F" w:rsidR="00A75CE8" w:rsidRPr="004B3849" w:rsidRDefault="004B3849" w:rsidP="00C202FC">
      <w:pPr>
        <w:spacing w:after="0" w:line="240" w:lineRule="auto"/>
        <w:jc w:val="both"/>
        <w:rPr>
          <w:rFonts w:ascii="Times New Roman" w:hAnsi="Times New Roman" w:cs="Times New Roman"/>
        </w:rPr>
      </w:pPr>
      <w:r w:rsidRPr="004B3849">
        <w:rPr>
          <w:rFonts w:ascii="Times New Roman" w:hAnsi="Times New Roman" w:cs="Times New Roman"/>
          <w:b/>
          <w:bCs/>
        </w:rPr>
        <w:t>Tabel 1.1.</w:t>
      </w:r>
      <w:r w:rsidRPr="004B3849">
        <w:rPr>
          <w:rFonts w:ascii="Times New Roman" w:hAnsi="Times New Roman" w:cs="Times New Roman"/>
        </w:rPr>
        <w:t xml:space="preserve"> Kavandatava tegevuse ligikaudsed näitajad (</w:t>
      </w:r>
      <w:r w:rsidR="00372DD6">
        <w:rPr>
          <w:rFonts w:ascii="Times New Roman" w:hAnsi="Times New Roman" w:cs="Times New Roman"/>
        </w:rPr>
        <w:t xml:space="preserve">DP kava materjalide </w:t>
      </w:r>
      <w:r w:rsidRPr="004B3849">
        <w:rPr>
          <w:rFonts w:ascii="Times New Roman" w:hAnsi="Times New Roman" w:cs="Times New Roman"/>
        </w:rPr>
        <w:t>2024</w:t>
      </w:r>
      <w:r w:rsidR="00372DD6">
        <w:rPr>
          <w:rFonts w:ascii="Times New Roman" w:hAnsi="Times New Roman" w:cs="Times New Roman"/>
        </w:rPr>
        <w:t xml:space="preserve"> põhjal</w:t>
      </w:r>
      <w:r w:rsidRPr="004B3849">
        <w:rPr>
          <w:rFonts w:ascii="Times New Roman" w:hAnsi="Times New Roman" w:cs="Times New Roman"/>
        </w:rPr>
        <w:t>)</w:t>
      </w:r>
      <w:r w:rsidR="00372DD6">
        <w:rPr>
          <w:rFonts w:ascii="Times New Roman" w:hAnsi="Times New Roman" w:cs="Times New Roman"/>
        </w:rPr>
        <w:t>.</w:t>
      </w:r>
    </w:p>
    <w:tbl>
      <w:tblPr>
        <w:tblStyle w:val="TableGrid"/>
        <w:tblW w:w="9129" w:type="dxa"/>
        <w:tblLook w:val="04A0" w:firstRow="1" w:lastRow="0" w:firstColumn="1" w:lastColumn="0" w:noHBand="0" w:noVBand="1"/>
      </w:tblPr>
      <w:tblGrid>
        <w:gridCol w:w="883"/>
        <w:gridCol w:w="4196"/>
        <w:gridCol w:w="2245"/>
        <w:gridCol w:w="1805"/>
      </w:tblGrid>
      <w:tr w:rsidR="00577A58" w14:paraId="7FFC97B0" w14:textId="77777777" w:rsidTr="00926305">
        <w:tc>
          <w:tcPr>
            <w:tcW w:w="883" w:type="dxa"/>
          </w:tcPr>
          <w:p w14:paraId="4FCC1CFB" w14:textId="604CDDB9" w:rsidR="00577A58" w:rsidRPr="00372DD6" w:rsidRDefault="00577A58" w:rsidP="00372DD6">
            <w:pPr>
              <w:jc w:val="center"/>
              <w:rPr>
                <w:rFonts w:ascii="Times New Roman" w:hAnsi="Times New Roman" w:cs="Times New Roman"/>
                <w:b/>
              </w:rPr>
            </w:pPr>
            <w:r w:rsidRPr="00372DD6">
              <w:rPr>
                <w:rFonts w:ascii="Times New Roman" w:hAnsi="Times New Roman" w:cs="Times New Roman"/>
                <w:b/>
              </w:rPr>
              <w:t>P</w:t>
            </w:r>
            <w:r w:rsidR="00372DD6" w:rsidRPr="00372DD6">
              <w:rPr>
                <w:rFonts w:ascii="Times New Roman" w:hAnsi="Times New Roman" w:cs="Times New Roman"/>
                <w:b/>
              </w:rPr>
              <w:t>OS</w:t>
            </w:r>
          </w:p>
        </w:tc>
        <w:tc>
          <w:tcPr>
            <w:tcW w:w="4196" w:type="dxa"/>
          </w:tcPr>
          <w:p w14:paraId="3B8A51DA" w14:textId="1D3515EC" w:rsidR="00577A58" w:rsidRPr="00372DD6" w:rsidRDefault="00577A58" w:rsidP="00372DD6">
            <w:pPr>
              <w:jc w:val="center"/>
              <w:rPr>
                <w:rFonts w:ascii="Times New Roman" w:hAnsi="Times New Roman" w:cs="Times New Roman"/>
                <w:b/>
              </w:rPr>
            </w:pPr>
            <w:r w:rsidRPr="00372DD6">
              <w:rPr>
                <w:rFonts w:ascii="Times New Roman" w:hAnsi="Times New Roman" w:cs="Times New Roman"/>
                <w:b/>
              </w:rPr>
              <w:t xml:space="preserve">Suurim korruselisus </w:t>
            </w:r>
            <w:proofErr w:type="spellStart"/>
            <w:r w:rsidRPr="00372DD6">
              <w:rPr>
                <w:rFonts w:ascii="Times New Roman" w:hAnsi="Times New Roman" w:cs="Times New Roman"/>
                <w:b/>
              </w:rPr>
              <w:t>maa-all</w:t>
            </w:r>
            <w:proofErr w:type="spellEnd"/>
            <w:r w:rsidRPr="00372DD6">
              <w:rPr>
                <w:rFonts w:ascii="Times New Roman" w:hAnsi="Times New Roman" w:cs="Times New Roman"/>
                <w:b/>
              </w:rPr>
              <w:t>/maapeal</w:t>
            </w:r>
          </w:p>
        </w:tc>
        <w:tc>
          <w:tcPr>
            <w:tcW w:w="2245" w:type="dxa"/>
          </w:tcPr>
          <w:p w14:paraId="4472EFC9" w14:textId="3ADF4FE0" w:rsidR="00577A58" w:rsidRPr="00372DD6" w:rsidRDefault="00577A58" w:rsidP="00372DD6">
            <w:pPr>
              <w:jc w:val="center"/>
              <w:rPr>
                <w:rFonts w:ascii="Times New Roman" w:hAnsi="Times New Roman" w:cs="Times New Roman"/>
                <w:b/>
              </w:rPr>
            </w:pPr>
            <w:r w:rsidRPr="00372DD6">
              <w:rPr>
                <w:rFonts w:ascii="Times New Roman" w:hAnsi="Times New Roman" w:cs="Times New Roman"/>
                <w:b/>
              </w:rPr>
              <w:t>Hoonete arv krundil</w:t>
            </w:r>
          </w:p>
        </w:tc>
        <w:tc>
          <w:tcPr>
            <w:tcW w:w="1805" w:type="dxa"/>
          </w:tcPr>
          <w:p w14:paraId="0865D8D3" w14:textId="35A58A4E" w:rsidR="00577A58" w:rsidRPr="00372DD6" w:rsidRDefault="00577A58" w:rsidP="00372DD6">
            <w:pPr>
              <w:jc w:val="center"/>
              <w:rPr>
                <w:rFonts w:ascii="Times New Roman" w:hAnsi="Times New Roman" w:cs="Times New Roman"/>
                <w:b/>
              </w:rPr>
            </w:pPr>
            <w:r w:rsidRPr="00372DD6">
              <w:rPr>
                <w:rFonts w:ascii="Times New Roman" w:hAnsi="Times New Roman" w:cs="Times New Roman"/>
                <w:b/>
              </w:rPr>
              <w:t>Sihtotstarve</w:t>
            </w:r>
          </w:p>
        </w:tc>
      </w:tr>
      <w:tr w:rsidR="00577A58" w14:paraId="364DA24A" w14:textId="77777777" w:rsidTr="00926305">
        <w:tc>
          <w:tcPr>
            <w:tcW w:w="883" w:type="dxa"/>
          </w:tcPr>
          <w:p w14:paraId="185449FA" w14:textId="61D17BA3" w:rsidR="00577A58" w:rsidRPr="00413732" w:rsidRDefault="00577A58" w:rsidP="00372DD6">
            <w:pPr>
              <w:jc w:val="center"/>
              <w:rPr>
                <w:rFonts w:ascii="Times New Roman" w:hAnsi="Times New Roman" w:cs="Times New Roman"/>
              </w:rPr>
            </w:pPr>
            <w:r w:rsidRPr="00413732">
              <w:rPr>
                <w:rFonts w:ascii="Times New Roman" w:hAnsi="Times New Roman" w:cs="Times New Roman"/>
              </w:rPr>
              <w:t>1</w:t>
            </w:r>
          </w:p>
        </w:tc>
        <w:tc>
          <w:tcPr>
            <w:tcW w:w="4196" w:type="dxa"/>
          </w:tcPr>
          <w:p w14:paraId="07FEF558" w14:textId="16BEFD23" w:rsidR="00577A58" w:rsidRPr="00413732" w:rsidRDefault="00577A58" w:rsidP="00372DD6">
            <w:pPr>
              <w:jc w:val="center"/>
              <w:rPr>
                <w:rFonts w:ascii="Times New Roman" w:hAnsi="Times New Roman" w:cs="Times New Roman"/>
              </w:rPr>
            </w:pPr>
            <w:r w:rsidRPr="00413732">
              <w:rPr>
                <w:rFonts w:ascii="Times New Roman" w:hAnsi="Times New Roman" w:cs="Times New Roman"/>
              </w:rPr>
              <w:t>7</w:t>
            </w:r>
          </w:p>
        </w:tc>
        <w:tc>
          <w:tcPr>
            <w:tcW w:w="2245" w:type="dxa"/>
          </w:tcPr>
          <w:p w14:paraId="5B16F65A" w14:textId="604DCBCC" w:rsidR="00577A58" w:rsidRPr="00413732" w:rsidRDefault="00577A58" w:rsidP="00372DD6">
            <w:pPr>
              <w:jc w:val="center"/>
              <w:rPr>
                <w:rFonts w:ascii="Times New Roman" w:hAnsi="Times New Roman" w:cs="Times New Roman"/>
              </w:rPr>
            </w:pPr>
            <w:r w:rsidRPr="00413732">
              <w:rPr>
                <w:rFonts w:ascii="Times New Roman" w:hAnsi="Times New Roman" w:cs="Times New Roman"/>
              </w:rPr>
              <w:t>1</w:t>
            </w:r>
          </w:p>
        </w:tc>
        <w:tc>
          <w:tcPr>
            <w:tcW w:w="1805" w:type="dxa"/>
          </w:tcPr>
          <w:p w14:paraId="1AF5BC2E" w14:textId="4BF0B3F3" w:rsidR="00577A58" w:rsidRPr="00413732" w:rsidRDefault="00577A58" w:rsidP="00372DD6">
            <w:pPr>
              <w:jc w:val="both"/>
              <w:rPr>
                <w:rFonts w:ascii="Times New Roman" w:hAnsi="Times New Roman" w:cs="Times New Roman"/>
              </w:rPr>
            </w:pPr>
            <w:proofErr w:type="spellStart"/>
            <w:r w:rsidRPr="00413732">
              <w:rPr>
                <w:rFonts w:ascii="Times New Roman" w:hAnsi="Times New Roman" w:cs="Times New Roman"/>
              </w:rPr>
              <w:t>Ärimaa</w:t>
            </w:r>
            <w:proofErr w:type="spellEnd"/>
          </w:p>
        </w:tc>
      </w:tr>
      <w:tr w:rsidR="00577A58" w14:paraId="4122B7E6" w14:textId="77777777" w:rsidTr="00926305">
        <w:tc>
          <w:tcPr>
            <w:tcW w:w="883" w:type="dxa"/>
          </w:tcPr>
          <w:p w14:paraId="5B57BEF5" w14:textId="3C810591" w:rsidR="00577A58" w:rsidRPr="00413732" w:rsidRDefault="00577A58" w:rsidP="00372DD6">
            <w:pPr>
              <w:jc w:val="center"/>
              <w:rPr>
                <w:rFonts w:ascii="Times New Roman" w:hAnsi="Times New Roman" w:cs="Times New Roman"/>
              </w:rPr>
            </w:pPr>
            <w:r w:rsidRPr="00413732">
              <w:rPr>
                <w:rFonts w:ascii="Times New Roman" w:hAnsi="Times New Roman" w:cs="Times New Roman"/>
              </w:rPr>
              <w:t>2</w:t>
            </w:r>
          </w:p>
        </w:tc>
        <w:tc>
          <w:tcPr>
            <w:tcW w:w="4196" w:type="dxa"/>
          </w:tcPr>
          <w:p w14:paraId="71F28960" w14:textId="2592426E" w:rsidR="00577A58" w:rsidRPr="00413732" w:rsidRDefault="00577A58" w:rsidP="00372DD6">
            <w:pPr>
              <w:jc w:val="center"/>
              <w:rPr>
                <w:rFonts w:ascii="Times New Roman" w:hAnsi="Times New Roman" w:cs="Times New Roman"/>
              </w:rPr>
            </w:pPr>
            <w:r w:rsidRPr="00413732">
              <w:rPr>
                <w:rFonts w:ascii="Times New Roman" w:hAnsi="Times New Roman" w:cs="Times New Roman"/>
              </w:rPr>
              <w:t>-2/7</w:t>
            </w:r>
          </w:p>
        </w:tc>
        <w:tc>
          <w:tcPr>
            <w:tcW w:w="2245" w:type="dxa"/>
          </w:tcPr>
          <w:p w14:paraId="008D29CE" w14:textId="23902807" w:rsidR="00577A58" w:rsidRPr="00413732" w:rsidRDefault="00577A58" w:rsidP="00372DD6">
            <w:pPr>
              <w:jc w:val="center"/>
              <w:rPr>
                <w:rFonts w:ascii="Times New Roman" w:hAnsi="Times New Roman" w:cs="Times New Roman"/>
              </w:rPr>
            </w:pPr>
            <w:r w:rsidRPr="00413732">
              <w:rPr>
                <w:rFonts w:ascii="Times New Roman" w:hAnsi="Times New Roman" w:cs="Times New Roman"/>
              </w:rPr>
              <w:t>1</w:t>
            </w:r>
          </w:p>
        </w:tc>
        <w:tc>
          <w:tcPr>
            <w:tcW w:w="1805" w:type="dxa"/>
          </w:tcPr>
          <w:p w14:paraId="4289761D" w14:textId="2211D48D" w:rsidR="00577A58" w:rsidRPr="00413732" w:rsidRDefault="00577A58" w:rsidP="00372DD6">
            <w:pPr>
              <w:jc w:val="both"/>
              <w:rPr>
                <w:rFonts w:ascii="Times New Roman" w:hAnsi="Times New Roman" w:cs="Times New Roman"/>
              </w:rPr>
            </w:pPr>
            <w:proofErr w:type="spellStart"/>
            <w:r w:rsidRPr="00413732">
              <w:rPr>
                <w:rFonts w:ascii="Times New Roman" w:hAnsi="Times New Roman" w:cs="Times New Roman"/>
              </w:rPr>
              <w:t>Ärimaa</w:t>
            </w:r>
            <w:proofErr w:type="spellEnd"/>
          </w:p>
        </w:tc>
      </w:tr>
      <w:tr w:rsidR="00577A58" w14:paraId="4715F1B2" w14:textId="77777777" w:rsidTr="00926305">
        <w:tc>
          <w:tcPr>
            <w:tcW w:w="883" w:type="dxa"/>
          </w:tcPr>
          <w:p w14:paraId="6BF5D921" w14:textId="3CBF4DFD" w:rsidR="00577A58" w:rsidRPr="00413732" w:rsidRDefault="00577A58" w:rsidP="00372DD6">
            <w:pPr>
              <w:jc w:val="center"/>
              <w:rPr>
                <w:rFonts w:ascii="Times New Roman" w:hAnsi="Times New Roman" w:cs="Times New Roman"/>
              </w:rPr>
            </w:pPr>
            <w:r w:rsidRPr="00413732">
              <w:rPr>
                <w:rFonts w:ascii="Times New Roman" w:hAnsi="Times New Roman" w:cs="Times New Roman"/>
              </w:rPr>
              <w:t>3</w:t>
            </w:r>
          </w:p>
        </w:tc>
        <w:tc>
          <w:tcPr>
            <w:tcW w:w="4196" w:type="dxa"/>
          </w:tcPr>
          <w:p w14:paraId="5D95640B" w14:textId="3FA4A032" w:rsidR="00577A58" w:rsidRPr="00926305" w:rsidRDefault="00577A58" w:rsidP="00372DD6">
            <w:pPr>
              <w:jc w:val="center"/>
              <w:rPr>
                <w:rFonts w:ascii="Times New Roman" w:hAnsi="Times New Roman" w:cs="Times New Roman"/>
              </w:rPr>
            </w:pPr>
            <w:r w:rsidRPr="00926305">
              <w:rPr>
                <w:rFonts w:ascii="Times New Roman" w:hAnsi="Times New Roman" w:cs="Times New Roman"/>
              </w:rPr>
              <w:t>-1/3</w:t>
            </w:r>
            <w:r w:rsidR="00372DD6" w:rsidRPr="00926305">
              <w:rPr>
                <w:rFonts w:ascii="Times New Roman" w:hAnsi="Times New Roman" w:cs="Times New Roman"/>
              </w:rPr>
              <w:t xml:space="preserve"> </w:t>
            </w:r>
            <w:r w:rsidRPr="00926305">
              <w:rPr>
                <w:rFonts w:ascii="Times New Roman" w:hAnsi="Times New Roman" w:cs="Times New Roman"/>
              </w:rPr>
              <w:t>+</w:t>
            </w:r>
            <w:r w:rsidR="00372DD6" w:rsidRPr="00926305">
              <w:rPr>
                <w:rFonts w:ascii="Times New Roman" w:hAnsi="Times New Roman" w:cs="Times New Roman"/>
              </w:rPr>
              <w:t xml:space="preserve"> katusekorrus</w:t>
            </w:r>
            <w:r w:rsidR="00926305" w:rsidRPr="00926305">
              <w:rPr>
                <w:rFonts w:ascii="Times New Roman" w:hAnsi="Times New Roman" w:cs="Times New Roman"/>
              </w:rPr>
              <w:t xml:space="preserve"> (viil- või kelpkatuse all)</w:t>
            </w:r>
          </w:p>
        </w:tc>
        <w:tc>
          <w:tcPr>
            <w:tcW w:w="2245" w:type="dxa"/>
          </w:tcPr>
          <w:p w14:paraId="472BD4E2" w14:textId="6C5C62FE" w:rsidR="00577A58" w:rsidRPr="00413732" w:rsidRDefault="00577A58" w:rsidP="00372DD6">
            <w:pPr>
              <w:jc w:val="center"/>
              <w:rPr>
                <w:rFonts w:ascii="Times New Roman" w:hAnsi="Times New Roman" w:cs="Times New Roman"/>
              </w:rPr>
            </w:pPr>
            <w:r w:rsidRPr="00413732">
              <w:rPr>
                <w:rFonts w:ascii="Times New Roman" w:hAnsi="Times New Roman" w:cs="Times New Roman"/>
              </w:rPr>
              <w:t>1</w:t>
            </w:r>
          </w:p>
        </w:tc>
        <w:tc>
          <w:tcPr>
            <w:tcW w:w="1805" w:type="dxa"/>
          </w:tcPr>
          <w:p w14:paraId="7792C89A" w14:textId="3C1A6C42" w:rsidR="00577A58" w:rsidRPr="00413732" w:rsidRDefault="00577A58" w:rsidP="00372DD6">
            <w:pPr>
              <w:jc w:val="both"/>
              <w:rPr>
                <w:rFonts w:ascii="Times New Roman" w:hAnsi="Times New Roman" w:cs="Times New Roman"/>
              </w:rPr>
            </w:pPr>
            <w:r w:rsidRPr="00413732">
              <w:rPr>
                <w:rFonts w:ascii="Times New Roman" w:hAnsi="Times New Roman" w:cs="Times New Roman"/>
              </w:rPr>
              <w:t>Korterelamumaa</w:t>
            </w:r>
          </w:p>
        </w:tc>
      </w:tr>
      <w:tr w:rsidR="00577A58" w14:paraId="0792CB86" w14:textId="77777777" w:rsidTr="00926305">
        <w:tc>
          <w:tcPr>
            <w:tcW w:w="883" w:type="dxa"/>
          </w:tcPr>
          <w:p w14:paraId="2FE60172" w14:textId="121FB33D" w:rsidR="00577A58" w:rsidRPr="00413732" w:rsidRDefault="00577A58" w:rsidP="00372DD6">
            <w:pPr>
              <w:jc w:val="center"/>
              <w:rPr>
                <w:rFonts w:ascii="Times New Roman" w:hAnsi="Times New Roman" w:cs="Times New Roman"/>
              </w:rPr>
            </w:pPr>
            <w:r w:rsidRPr="00413732">
              <w:rPr>
                <w:rFonts w:ascii="Times New Roman" w:hAnsi="Times New Roman" w:cs="Times New Roman"/>
              </w:rPr>
              <w:t>4</w:t>
            </w:r>
          </w:p>
        </w:tc>
        <w:tc>
          <w:tcPr>
            <w:tcW w:w="4196" w:type="dxa"/>
          </w:tcPr>
          <w:p w14:paraId="0963E442" w14:textId="20EFDADC" w:rsidR="00577A58" w:rsidRPr="00413732" w:rsidRDefault="00577A58" w:rsidP="00372DD6">
            <w:pPr>
              <w:jc w:val="center"/>
              <w:rPr>
                <w:rFonts w:ascii="Times New Roman" w:hAnsi="Times New Roman" w:cs="Times New Roman"/>
              </w:rPr>
            </w:pPr>
            <w:r w:rsidRPr="00413732">
              <w:rPr>
                <w:rFonts w:ascii="Times New Roman" w:hAnsi="Times New Roman" w:cs="Times New Roman"/>
              </w:rPr>
              <w:t>-</w:t>
            </w:r>
          </w:p>
        </w:tc>
        <w:tc>
          <w:tcPr>
            <w:tcW w:w="2245" w:type="dxa"/>
          </w:tcPr>
          <w:p w14:paraId="58386216" w14:textId="33BC78BB" w:rsidR="00577A58" w:rsidRPr="00413732" w:rsidRDefault="00372DD6" w:rsidP="00372DD6">
            <w:pPr>
              <w:jc w:val="center"/>
              <w:rPr>
                <w:rFonts w:ascii="Times New Roman" w:hAnsi="Times New Roman" w:cs="Times New Roman"/>
              </w:rPr>
            </w:pPr>
            <w:r>
              <w:rPr>
                <w:rFonts w:ascii="Times New Roman" w:hAnsi="Times New Roman" w:cs="Times New Roman"/>
              </w:rPr>
              <w:t>-</w:t>
            </w:r>
            <w:r w:rsidRPr="00372DD6">
              <w:rPr>
                <w:rFonts w:ascii="Times New Roman" w:hAnsi="Times New Roman" w:cs="Times New Roman"/>
                <w:vertAlign w:val="superscript"/>
              </w:rPr>
              <w:t>(1)</w:t>
            </w:r>
          </w:p>
        </w:tc>
        <w:tc>
          <w:tcPr>
            <w:tcW w:w="1805" w:type="dxa"/>
          </w:tcPr>
          <w:p w14:paraId="0617C2FB" w14:textId="0F47F323" w:rsidR="00577A58" w:rsidRPr="00413732" w:rsidRDefault="00577A58" w:rsidP="00372DD6">
            <w:pPr>
              <w:jc w:val="both"/>
              <w:rPr>
                <w:rFonts w:ascii="Times New Roman" w:hAnsi="Times New Roman" w:cs="Times New Roman"/>
              </w:rPr>
            </w:pPr>
            <w:r w:rsidRPr="00413732">
              <w:rPr>
                <w:rFonts w:ascii="Times New Roman" w:hAnsi="Times New Roman" w:cs="Times New Roman"/>
              </w:rPr>
              <w:t>Korterelamumaa</w:t>
            </w:r>
          </w:p>
        </w:tc>
      </w:tr>
      <w:tr w:rsidR="00577A58" w14:paraId="7F5CC274" w14:textId="77777777" w:rsidTr="00926305">
        <w:tc>
          <w:tcPr>
            <w:tcW w:w="883" w:type="dxa"/>
          </w:tcPr>
          <w:p w14:paraId="25968B47" w14:textId="652BD3D8" w:rsidR="00577A58" w:rsidRPr="00413732" w:rsidRDefault="00577A58" w:rsidP="00372DD6">
            <w:pPr>
              <w:jc w:val="center"/>
              <w:rPr>
                <w:rFonts w:ascii="Times New Roman" w:hAnsi="Times New Roman" w:cs="Times New Roman"/>
              </w:rPr>
            </w:pPr>
            <w:r w:rsidRPr="00413732">
              <w:rPr>
                <w:rFonts w:ascii="Times New Roman" w:hAnsi="Times New Roman" w:cs="Times New Roman"/>
              </w:rPr>
              <w:t>5</w:t>
            </w:r>
          </w:p>
        </w:tc>
        <w:tc>
          <w:tcPr>
            <w:tcW w:w="4196" w:type="dxa"/>
          </w:tcPr>
          <w:p w14:paraId="27125A89" w14:textId="0280C41A" w:rsidR="00577A58" w:rsidRPr="00413732" w:rsidRDefault="00577A58" w:rsidP="00372DD6">
            <w:pPr>
              <w:jc w:val="center"/>
              <w:rPr>
                <w:rFonts w:ascii="Times New Roman" w:hAnsi="Times New Roman" w:cs="Times New Roman"/>
              </w:rPr>
            </w:pPr>
            <w:r w:rsidRPr="00413732">
              <w:rPr>
                <w:rFonts w:ascii="Times New Roman" w:hAnsi="Times New Roman" w:cs="Times New Roman"/>
              </w:rPr>
              <w:t>-</w:t>
            </w:r>
          </w:p>
        </w:tc>
        <w:tc>
          <w:tcPr>
            <w:tcW w:w="2245" w:type="dxa"/>
          </w:tcPr>
          <w:p w14:paraId="062803A7" w14:textId="7334B296" w:rsidR="00577A58" w:rsidRPr="00413732" w:rsidRDefault="00577A58" w:rsidP="00372DD6">
            <w:pPr>
              <w:jc w:val="center"/>
              <w:rPr>
                <w:rFonts w:ascii="Times New Roman" w:hAnsi="Times New Roman" w:cs="Times New Roman"/>
              </w:rPr>
            </w:pPr>
            <w:r w:rsidRPr="00413732">
              <w:rPr>
                <w:rFonts w:ascii="Times New Roman" w:hAnsi="Times New Roman" w:cs="Times New Roman"/>
              </w:rPr>
              <w:t>-</w:t>
            </w:r>
          </w:p>
        </w:tc>
        <w:tc>
          <w:tcPr>
            <w:tcW w:w="1805" w:type="dxa"/>
          </w:tcPr>
          <w:p w14:paraId="4820D4E4" w14:textId="1BED9A0A" w:rsidR="00577A58" w:rsidRPr="00413732" w:rsidRDefault="00577A58" w:rsidP="00372DD6">
            <w:pPr>
              <w:jc w:val="both"/>
              <w:rPr>
                <w:rFonts w:ascii="Times New Roman" w:hAnsi="Times New Roman" w:cs="Times New Roman"/>
              </w:rPr>
            </w:pPr>
            <w:r w:rsidRPr="00413732">
              <w:rPr>
                <w:rFonts w:ascii="Times New Roman" w:hAnsi="Times New Roman" w:cs="Times New Roman"/>
              </w:rPr>
              <w:t>Transpordimaa</w:t>
            </w:r>
          </w:p>
        </w:tc>
      </w:tr>
    </w:tbl>
    <w:p w14:paraId="27BA2A57" w14:textId="4C1A137B" w:rsidR="00827D33" w:rsidRPr="00372DD6" w:rsidRDefault="00372DD6" w:rsidP="00C202FC">
      <w:pPr>
        <w:spacing w:after="0" w:line="240" w:lineRule="auto"/>
        <w:jc w:val="both"/>
        <w:rPr>
          <w:rFonts w:ascii="Times New Roman" w:hAnsi="Times New Roman" w:cs="Times New Roman"/>
          <w:sz w:val="20"/>
          <w:szCs w:val="20"/>
        </w:rPr>
      </w:pPr>
      <w:r w:rsidRPr="00372DD6">
        <w:rPr>
          <w:rFonts w:ascii="Times New Roman" w:hAnsi="Times New Roman" w:cs="Times New Roman"/>
          <w:sz w:val="20"/>
          <w:szCs w:val="20"/>
        </w:rPr>
        <w:t xml:space="preserve">(1) </w:t>
      </w:r>
      <w:r>
        <w:rPr>
          <w:rFonts w:ascii="Times New Roman" w:hAnsi="Times New Roman" w:cs="Times New Roman"/>
          <w:sz w:val="20"/>
          <w:szCs w:val="20"/>
        </w:rPr>
        <w:t>–</w:t>
      </w:r>
      <w:r w:rsidRPr="00372DD6">
        <w:rPr>
          <w:rFonts w:ascii="Times New Roman" w:hAnsi="Times New Roman" w:cs="Times New Roman"/>
          <w:sz w:val="20"/>
          <w:szCs w:val="20"/>
        </w:rPr>
        <w:t xml:space="preserve"> </w:t>
      </w:r>
      <w:r>
        <w:rPr>
          <w:rFonts w:ascii="Times New Roman" w:hAnsi="Times New Roman" w:cs="Times New Roman"/>
          <w:sz w:val="20"/>
          <w:szCs w:val="20"/>
        </w:rPr>
        <w:t xml:space="preserve">liidetaks </w:t>
      </w:r>
      <w:r w:rsidRPr="00372DD6">
        <w:rPr>
          <w:rFonts w:ascii="Times New Roman" w:hAnsi="Times New Roman" w:cs="Times New Roman"/>
          <w:sz w:val="20"/>
          <w:szCs w:val="20"/>
        </w:rPr>
        <w:t xml:space="preserve">Toompuiestee 33a </w:t>
      </w:r>
      <w:r>
        <w:rPr>
          <w:rFonts w:ascii="Times New Roman" w:hAnsi="Times New Roman" w:cs="Times New Roman"/>
          <w:sz w:val="20"/>
          <w:szCs w:val="20"/>
        </w:rPr>
        <w:t xml:space="preserve">maaüksusega, </w:t>
      </w:r>
      <w:r w:rsidRPr="00372DD6">
        <w:rPr>
          <w:rFonts w:ascii="Times New Roman" w:hAnsi="Times New Roman" w:cs="Times New Roman"/>
          <w:sz w:val="20"/>
          <w:szCs w:val="20"/>
        </w:rPr>
        <w:t>hoonestuslahendus (eeldatavalt elamu) jms antakse Toompuiestee 33a DP menetlusega (OÜ Toompuiestee Büroohoone (arendaja), esitatud linnale DP algatamise taotlus (2024. a))</w:t>
      </w:r>
      <w:r>
        <w:rPr>
          <w:rFonts w:ascii="Times New Roman" w:hAnsi="Times New Roman" w:cs="Times New Roman"/>
          <w:sz w:val="20"/>
          <w:szCs w:val="20"/>
        </w:rPr>
        <w:t>.</w:t>
      </w:r>
    </w:p>
    <w:p w14:paraId="4732496D" w14:textId="77777777" w:rsidR="00372DD6" w:rsidRDefault="00372DD6" w:rsidP="00C202FC">
      <w:pPr>
        <w:spacing w:after="0" w:line="240" w:lineRule="auto"/>
        <w:jc w:val="both"/>
        <w:rPr>
          <w:rFonts w:ascii="Times New Roman" w:hAnsi="Times New Roman" w:cs="Times New Roman"/>
          <w:sz w:val="24"/>
          <w:szCs w:val="24"/>
        </w:rPr>
      </w:pPr>
    </w:p>
    <w:p w14:paraId="7D0F3A4F" w14:textId="62884594" w:rsidR="005B3416" w:rsidRDefault="005B3416" w:rsidP="00C202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0E21EAD" wp14:editId="0795D2EC">
            <wp:extent cx="5730742" cy="4145915"/>
            <wp:effectExtent l="0" t="0" r="3810" b="6985"/>
            <wp:docPr id="505151029" name="Pilt 1" descr="Pilt, millel on kujutatud tekst, kaart,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51029" name="Pilt 1" descr="Pilt, millel on kujutatud tekst, kaart, kuvatõmmis, diagramm&#10;&#10;Kirjeldus on genereeritud automaatselt"/>
                    <pic:cNvPicPr/>
                  </pic:nvPicPr>
                  <pic:blipFill rotWithShape="1">
                    <a:blip r:embed="rId11">
                      <a:extLst>
                        <a:ext uri="{28A0092B-C50C-407E-A947-70E740481C1C}">
                          <a14:useLocalDpi xmlns:a14="http://schemas.microsoft.com/office/drawing/2010/main" val="0"/>
                        </a:ext>
                      </a:extLst>
                    </a:blip>
                    <a:srcRect l="4345" t="8609" r="3374"/>
                    <a:stretch/>
                  </pic:blipFill>
                  <pic:spPr bwMode="auto">
                    <a:xfrm>
                      <a:off x="0" y="0"/>
                      <a:ext cx="5731510" cy="4146471"/>
                    </a:xfrm>
                    <a:prstGeom prst="rect">
                      <a:avLst/>
                    </a:prstGeom>
                    <a:ln>
                      <a:noFill/>
                    </a:ln>
                    <a:extLst>
                      <a:ext uri="{53640926-AAD7-44D8-BBD7-CCE9431645EC}">
                        <a14:shadowObscured xmlns:a14="http://schemas.microsoft.com/office/drawing/2010/main"/>
                      </a:ext>
                    </a:extLst>
                  </pic:spPr>
                </pic:pic>
              </a:graphicData>
            </a:graphic>
          </wp:inline>
        </w:drawing>
      </w:r>
    </w:p>
    <w:p w14:paraId="065E1640" w14:textId="4891CBE4" w:rsidR="005B3416" w:rsidRDefault="005B3416" w:rsidP="00C202FC">
      <w:pPr>
        <w:spacing w:after="0" w:line="240" w:lineRule="auto"/>
        <w:jc w:val="both"/>
        <w:rPr>
          <w:rFonts w:ascii="Times New Roman" w:hAnsi="Times New Roman" w:cs="Times New Roman"/>
          <w:sz w:val="24"/>
          <w:szCs w:val="24"/>
        </w:rPr>
      </w:pPr>
      <w:r w:rsidRPr="00262D65">
        <w:rPr>
          <w:rFonts w:ascii="Times New Roman" w:eastAsia="Calibri" w:hAnsi="Times New Roman" w:cs="Times New Roman"/>
          <w:b/>
          <w:bCs/>
          <w:kern w:val="0"/>
          <w14:ligatures w14:val="none"/>
        </w:rPr>
        <w:t>Joonis 1.</w:t>
      </w:r>
      <w:r>
        <w:rPr>
          <w:rFonts w:ascii="Times New Roman" w:eastAsia="Calibri" w:hAnsi="Times New Roman" w:cs="Times New Roman"/>
          <w:b/>
          <w:bCs/>
          <w:kern w:val="0"/>
          <w14:ligatures w14:val="none"/>
        </w:rPr>
        <w:t>2.</w:t>
      </w:r>
      <w:r w:rsidRPr="00262D6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DP kava </w:t>
      </w:r>
      <w:r w:rsidRPr="00262D65">
        <w:rPr>
          <w:rFonts w:ascii="Times New Roman" w:eastAsia="Calibri" w:hAnsi="Times New Roman" w:cs="Times New Roman"/>
          <w:kern w:val="0"/>
          <w14:ligatures w14:val="none"/>
        </w:rPr>
        <w:t>visioon</w:t>
      </w:r>
      <w:r>
        <w:rPr>
          <w:rFonts w:ascii="Times New Roman" w:eastAsia="Calibri" w:hAnsi="Times New Roman" w:cs="Times New Roman"/>
          <w:kern w:val="0"/>
          <w14:ligatures w14:val="none"/>
        </w:rPr>
        <w:t xml:space="preserve"> (Ruumiloome, 2024; ÜP kohane – koostatav linnaosa ÜP).</w:t>
      </w:r>
    </w:p>
    <w:p w14:paraId="3D60A8EB" w14:textId="77777777" w:rsidR="003432F7" w:rsidRDefault="003432F7" w:rsidP="00C202FC">
      <w:pPr>
        <w:spacing w:after="0" w:line="240" w:lineRule="auto"/>
        <w:jc w:val="both"/>
        <w:rPr>
          <w:rFonts w:ascii="Times New Roman" w:hAnsi="Times New Roman" w:cs="Times New Roman"/>
          <w:sz w:val="24"/>
          <w:szCs w:val="24"/>
        </w:rPr>
      </w:pPr>
    </w:p>
    <w:p w14:paraId="02B241A8" w14:textId="6E879BB2" w:rsidR="003432F7" w:rsidRDefault="005B3416"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osas on teada juba kohaliku omavalitsuse</w:t>
      </w:r>
      <w:r w:rsidR="003432F7" w:rsidRPr="003432F7">
        <w:rPr>
          <w:rFonts w:ascii="Times New Roman" w:hAnsi="Times New Roman" w:cs="Times New Roman"/>
          <w:sz w:val="24"/>
          <w:szCs w:val="24"/>
        </w:rPr>
        <w:t xml:space="preserve"> esitatud lisatingimused (27.03.2024 kiri nr 3-2/761 - 1) </w:t>
      </w:r>
      <w:r>
        <w:rPr>
          <w:rFonts w:ascii="Times New Roman" w:hAnsi="Times New Roman" w:cs="Times New Roman"/>
          <w:sz w:val="24"/>
          <w:szCs w:val="24"/>
        </w:rPr>
        <w:t xml:space="preserve">mh </w:t>
      </w:r>
      <w:r w:rsidR="003432F7" w:rsidRPr="003432F7">
        <w:rPr>
          <w:rFonts w:ascii="Times New Roman" w:hAnsi="Times New Roman" w:cs="Times New Roman"/>
          <w:sz w:val="24"/>
          <w:szCs w:val="24"/>
        </w:rPr>
        <w:t>uuringu</w:t>
      </w:r>
      <w:r>
        <w:rPr>
          <w:rFonts w:ascii="Times New Roman" w:hAnsi="Times New Roman" w:cs="Times New Roman"/>
          <w:sz w:val="24"/>
          <w:szCs w:val="24"/>
        </w:rPr>
        <w:t>te</w:t>
      </w:r>
      <w:r w:rsidR="003432F7" w:rsidRPr="003432F7">
        <w:rPr>
          <w:rFonts w:ascii="Times New Roman" w:hAnsi="Times New Roman" w:cs="Times New Roman"/>
          <w:sz w:val="24"/>
          <w:szCs w:val="24"/>
        </w:rPr>
        <w:t xml:space="preserve"> vajaduste kohta</w:t>
      </w:r>
      <w:r>
        <w:rPr>
          <w:rFonts w:ascii="Times New Roman" w:hAnsi="Times New Roman" w:cs="Times New Roman"/>
          <w:sz w:val="24"/>
          <w:szCs w:val="24"/>
        </w:rPr>
        <w:t xml:space="preserve"> (hiljemalt DP menetluse algatamise järgsesse protsessi)</w:t>
      </w:r>
      <w:r w:rsidR="003432F7">
        <w:rPr>
          <w:rFonts w:ascii="Times New Roman" w:hAnsi="Times New Roman" w:cs="Times New Roman"/>
          <w:sz w:val="24"/>
          <w:szCs w:val="24"/>
        </w:rPr>
        <w:t>:</w:t>
      </w:r>
    </w:p>
    <w:p w14:paraId="355BF415" w14:textId="0CA2371A" w:rsidR="003432F7" w:rsidRDefault="0062754E" w:rsidP="00C202FC">
      <w:pPr>
        <w:pStyle w:val="ListParagraph"/>
        <w:numPr>
          <w:ilvl w:val="0"/>
          <w:numId w:val="6"/>
        </w:numPr>
        <w:spacing w:after="0" w:line="240" w:lineRule="auto"/>
        <w:jc w:val="both"/>
        <w:rPr>
          <w:rFonts w:ascii="Times New Roman" w:hAnsi="Times New Roman" w:cs="Times New Roman"/>
          <w:sz w:val="24"/>
          <w:szCs w:val="24"/>
        </w:rPr>
      </w:pPr>
      <w:r w:rsidRPr="0062754E">
        <w:rPr>
          <w:rFonts w:ascii="Times New Roman" w:hAnsi="Times New Roman" w:cs="Times New Roman"/>
          <w:sz w:val="24"/>
          <w:szCs w:val="24"/>
        </w:rPr>
        <w:t xml:space="preserve">teostada planeeringualal ja sellest 10 m ulatuses haljastuse inventeerimine, mis on kohustuslik läbi viia enne kavandatavat ehitustegevust maa-alal, millel kasvavad puit- ja </w:t>
      </w:r>
      <w:proofErr w:type="spellStart"/>
      <w:r w:rsidRPr="0062754E">
        <w:rPr>
          <w:rFonts w:ascii="Times New Roman" w:hAnsi="Times New Roman" w:cs="Times New Roman"/>
          <w:sz w:val="24"/>
          <w:szCs w:val="24"/>
        </w:rPr>
        <w:t>rohttaimed</w:t>
      </w:r>
      <w:proofErr w:type="spellEnd"/>
      <w:r>
        <w:rPr>
          <w:rFonts w:ascii="Times New Roman" w:hAnsi="Times New Roman" w:cs="Times New Roman"/>
          <w:sz w:val="24"/>
          <w:szCs w:val="24"/>
        </w:rPr>
        <w:t>;</w:t>
      </w:r>
    </w:p>
    <w:p w14:paraId="1DC83605" w14:textId="792E5620" w:rsidR="0062754E" w:rsidRDefault="0062754E" w:rsidP="00C202FC">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teostada </w:t>
      </w:r>
      <w:r w:rsidRPr="0062754E">
        <w:rPr>
          <w:rFonts w:ascii="Times New Roman" w:hAnsi="Times New Roman" w:cs="Times New Roman"/>
          <w:sz w:val="24"/>
          <w:szCs w:val="24"/>
        </w:rPr>
        <w:t xml:space="preserve">autoliiklusest ja sadamatest </w:t>
      </w:r>
      <w:r w:rsidR="005B3416">
        <w:rPr>
          <w:rFonts w:ascii="Times New Roman" w:hAnsi="Times New Roman" w:cs="Times New Roman"/>
          <w:sz w:val="24"/>
          <w:szCs w:val="24"/>
        </w:rPr>
        <w:t xml:space="preserve">(KSHEH </w:t>
      </w:r>
      <w:r w:rsidR="005F0B56">
        <w:rPr>
          <w:rFonts w:ascii="Times New Roman" w:hAnsi="Times New Roman" w:cs="Times New Roman"/>
          <w:sz w:val="24"/>
          <w:szCs w:val="24"/>
        </w:rPr>
        <w:t xml:space="preserve">poolne märge </w:t>
      </w:r>
      <w:r w:rsidR="005B3416">
        <w:rPr>
          <w:rFonts w:ascii="Times New Roman" w:hAnsi="Times New Roman" w:cs="Times New Roman"/>
          <w:sz w:val="24"/>
          <w:szCs w:val="24"/>
        </w:rPr>
        <w:t xml:space="preserve">– asukoha tõttu ilmselgelt mõeldud </w:t>
      </w:r>
      <w:r w:rsidR="005F0B56">
        <w:rPr>
          <w:rFonts w:ascii="Times New Roman" w:hAnsi="Times New Roman" w:cs="Times New Roman"/>
          <w:sz w:val="24"/>
          <w:szCs w:val="24"/>
        </w:rPr>
        <w:t>raudteest lähtuvat müra</w:t>
      </w:r>
      <w:r w:rsidR="005B3416">
        <w:rPr>
          <w:rFonts w:ascii="Times New Roman" w:hAnsi="Times New Roman" w:cs="Times New Roman"/>
          <w:sz w:val="24"/>
          <w:szCs w:val="24"/>
        </w:rPr>
        <w:t xml:space="preserve">) </w:t>
      </w:r>
      <w:r w:rsidRPr="0062754E">
        <w:rPr>
          <w:rFonts w:ascii="Times New Roman" w:hAnsi="Times New Roman" w:cs="Times New Roman"/>
          <w:sz w:val="24"/>
          <w:szCs w:val="24"/>
        </w:rPr>
        <w:t>tuleneva müra modelleerimine päevase ja öise ajavahemiku kohta koos mürakaartidega nii hetke kui ka prognoositava liiklussageduse põhjal</w:t>
      </w:r>
      <w:r>
        <w:rPr>
          <w:rFonts w:ascii="Times New Roman" w:hAnsi="Times New Roman" w:cs="Times New Roman"/>
          <w:sz w:val="24"/>
          <w:szCs w:val="24"/>
        </w:rPr>
        <w:t>;</w:t>
      </w:r>
    </w:p>
    <w:p w14:paraId="0743BC73" w14:textId="6D150F14" w:rsidR="0062754E" w:rsidRDefault="0062754E" w:rsidP="00C202FC">
      <w:pPr>
        <w:pStyle w:val="ListParagraph"/>
        <w:numPr>
          <w:ilvl w:val="0"/>
          <w:numId w:val="6"/>
        </w:numPr>
        <w:spacing w:after="0" w:line="240" w:lineRule="auto"/>
        <w:jc w:val="both"/>
        <w:rPr>
          <w:rFonts w:ascii="Times New Roman" w:hAnsi="Times New Roman" w:cs="Times New Roman"/>
          <w:sz w:val="24"/>
          <w:szCs w:val="24"/>
        </w:rPr>
      </w:pPr>
      <w:r w:rsidRPr="0062754E">
        <w:rPr>
          <w:rFonts w:ascii="Times New Roman" w:hAnsi="Times New Roman" w:cs="Times New Roman"/>
          <w:sz w:val="24"/>
          <w:szCs w:val="24"/>
        </w:rPr>
        <w:t>teostada pädeva ettevõtte poolt planeeritava maa-ala keskkonnaseisundi ülevaatus koos reostusuuringuga mh kirjeldada maa-alal varem toimunud tegevusi</w:t>
      </w:r>
      <w:r>
        <w:rPr>
          <w:rFonts w:ascii="Times New Roman" w:hAnsi="Times New Roman" w:cs="Times New Roman"/>
          <w:sz w:val="24"/>
          <w:szCs w:val="24"/>
        </w:rPr>
        <w:t>;</w:t>
      </w:r>
    </w:p>
    <w:p w14:paraId="30B50ABE" w14:textId="537EAE36" w:rsidR="0062754E" w:rsidRDefault="0062754E" w:rsidP="00C202FC">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62754E">
        <w:rPr>
          <w:rFonts w:ascii="Times New Roman" w:hAnsi="Times New Roman" w:cs="Times New Roman"/>
          <w:sz w:val="24"/>
          <w:szCs w:val="24"/>
        </w:rPr>
        <w:t>rojekteerimisel hinnata vajalikke radoonikaitse meetmeid</w:t>
      </w:r>
      <w:r w:rsidR="00D27B69">
        <w:rPr>
          <w:rFonts w:ascii="Times New Roman" w:hAnsi="Times New Roman" w:cs="Times New Roman"/>
          <w:sz w:val="24"/>
          <w:szCs w:val="24"/>
        </w:rPr>
        <w:t>;</w:t>
      </w:r>
    </w:p>
    <w:p w14:paraId="0CDFC4EB" w14:textId="24EF349A" w:rsidR="00D27B69" w:rsidRDefault="00D27B69" w:rsidP="00D27B69">
      <w:pPr>
        <w:pStyle w:val="ListParagraph"/>
        <w:numPr>
          <w:ilvl w:val="0"/>
          <w:numId w:val="6"/>
        </w:numPr>
        <w:spacing w:after="0" w:line="240" w:lineRule="auto"/>
        <w:jc w:val="both"/>
        <w:rPr>
          <w:rFonts w:ascii="Times New Roman" w:hAnsi="Times New Roman" w:cs="Times New Roman"/>
          <w:sz w:val="24"/>
          <w:szCs w:val="24"/>
        </w:rPr>
      </w:pPr>
      <w:r w:rsidRPr="00D27B69">
        <w:rPr>
          <w:rFonts w:ascii="Times New Roman" w:hAnsi="Times New Roman" w:cs="Times New Roman"/>
          <w:sz w:val="24"/>
          <w:szCs w:val="24"/>
        </w:rPr>
        <w:t>esitada rohefaktori metoodikal põhinev arvutus, et viia ellu Tallinna Linnavolikogu 03.06.2021 määruses nr 41 “Kliimaneutraalne Tallinn. Tallinna säästva energiamajanduse ja kliimamuutustega kohane</w:t>
      </w:r>
      <w:r w:rsidR="00B82AD6">
        <w:rPr>
          <w:rFonts w:ascii="Times New Roman" w:hAnsi="Times New Roman" w:cs="Times New Roman"/>
          <w:sz w:val="24"/>
          <w:szCs w:val="24"/>
        </w:rPr>
        <w:t>mise kava 2030” seatud eesmärke;</w:t>
      </w:r>
    </w:p>
    <w:p w14:paraId="25B95F03" w14:textId="487D602F" w:rsidR="00D27B69" w:rsidRPr="003432F7" w:rsidRDefault="00D27B69" w:rsidP="00D27B69">
      <w:pPr>
        <w:pStyle w:val="ListParagraph"/>
        <w:numPr>
          <w:ilvl w:val="0"/>
          <w:numId w:val="6"/>
        </w:numPr>
        <w:spacing w:after="0" w:line="240" w:lineRule="auto"/>
        <w:jc w:val="both"/>
        <w:rPr>
          <w:rFonts w:ascii="Times New Roman" w:hAnsi="Times New Roman" w:cs="Times New Roman"/>
          <w:sz w:val="24"/>
          <w:szCs w:val="24"/>
        </w:rPr>
      </w:pPr>
      <w:r w:rsidRPr="00D27B69">
        <w:rPr>
          <w:rFonts w:ascii="Times New Roman" w:hAnsi="Times New Roman" w:cs="Times New Roman"/>
          <w:sz w:val="24"/>
          <w:szCs w:val="24"/>
        </w:rPr>
        <w:t>kavandada jalgrataste parkimiskohtade vajadus vastavalt Eesti standardile EVS 843:2016 „Linnatänavad“. Kavandada jalgrattateed, parkimiskohad ja hoiukohad vastavalt Tallinna rattastrateegiale 2018–2028. Äripindade külastajate jalgrataste parkimiskohad võivad olla väliruumis, soovitavalt äripindade sissepääsude lähedal; näha ette keskkonda sobivad rattavarjualused</w:t>
      </w:r>
      <w:r>
        <w:rPr>
          <w:rFonts w:ascii="Times New Roman" w:hAnsi="Times New Roman" w:cs="Times New Roman"/>
          <w:sz w:val="24"/>
          <w:szCs w:val="24"/>
        </w:rPr>
        <w:t>.</w:t>
      </w:r>
    </w:p>
    <w:p w14:paraId="24C89CA3" w14:textId="77777777" w:rsidR="003432F7" w:rsidRDefault="003432F7" w:rsidP="00C202FC">
      <w:pPr>
        <w:spacing w:after="0" w:line="240" w:lineRule="auto"/>
        <w:jc w:val="both"/>
        <w:rPr>
          <w:rFonts w:ascii="Times New Roman" w:hAnsi="Times New Roman" w:cs="Times New Roman"/>
          <w:sz w:val="24"/>
          <w:szCs w:val="24"/>
        </w:rPr>
      </w:pPr>
    </w:p>
    <w:p w14:paraId="734DDE8F" w14:textId="39AFDA00" w:rsidR="0062754E" w:rsidRDefault="0032356C"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kavale kohanduvad ka </w:t>
      </w:r>
      <w:proofErr w:type="spellStart"/>
      <w:r>
        <w:rPr>
          <w:rFonts w:ascii="Times New Roman" w:hAnsi="Times New Roman" w:cs="Times New Roman"/>
          <w:sz w:val="24"/>
          <w:szCs w:val="24"/>
        </w:rPr>
        <w:t>m</w:t>
      </w:r>
      <w:r w:rsidR="00157059" w:rsidRPr="00157059">
        <w:rPr>
          <w:rFonts w:ascii="Times New Roman" w:hAnsi="Times New Roman" w:cs="Times New Roman"/>
          <w:sz w:val="24"/>
          <w:szCs w:val="24"/>
        </w:rPr>
        <w:t>uinsuskaitselised</w:t>
      </w:r>
      <w:proofErr w:type="spellEnd"/>
      <w:r w:rsidR="00157059" w:rsidRPr="00157059">
        <w:rPr>
          <w:rFonts w:ascii="Times New Roman" w:hAnsi="Times New Roman" w:cs="Times New Roman"/>
          <w:sz w:val="24"/>
          <w:szCs w:val="24"/>
        </w:rPr>
        <w:t xml:space="preserve"> eritingimused </w:t>
      </w:r>
      <w:r w:rsidR="00157059">
        <w:rPr>
          <w:rFonts w:ascii="Times New Roman" w:hAnsi="Times New Roman" w:cs="Times New Roman"/>
          <w:sz w:val="24"/>
          <w:szCs w:val="24"/>
        </w:rPr>
        <w:t>(</w:t>
      </w:r>
      <w:r w:rsidR="00ED2D7F" w:rsidRPr="00ED2D7F">
        <w:rPr>
          <w:rFonts w:ascii="Times New Roman" w:hAnsi="Times New Roman" w:cs="Times New Roman"/>
          <w:sz w:val="24"/>
          <w:szCs w:val="24"/>
        </w:rPr>
        <w:t>OÜ EENSALU &amp; PIHEL, 2024</w:t>
      </w:r>
      <w:r w:rsidR="00157059">
        <w:rPr>
          <w:rFonts w:ascii="Times New Roman" w:hAnsi="Times New Roman" w:cs="Times New Roman"/>
          <w:sz w:val="24"/>
          <w:szCs w:val="24"/>
        </w:rPr>
        <w:t>)</w:t>
      </w:r>
      <w:r>
        <w:rPr>
          <w:rFonts w:ascii="Times New Roman" w:hAnsi="Times New Roman" w:cs="Times New Roman"/>
          <w:sz w:val="24"/>
          <w:szCs w:val="24"/>
        </w:rPr>
        <w:t>, millest olulisim siinkohal</w:t>
      </w:r>
      <w:r w:rsidR="008F5D9E">
        <w:rPr>
          <w:rFonts w:ascii="Times New Roman" w:hAnsi="Times New Roman" w:cs="Times New Roman"/>
          <w:sz w:val="24"/>
          <w:szCs w:val="24"/>
        </w:rPr>
        <w:t xml:space="preserve"> </w:t>
      </w:r>
      <w:r>
        <w:rPr>
          <w:rFonts w:ascii="Times New Roman" w:hAnsi="Times New Roman" w:cs="Times New Roman"/>
          <w:sz w:val="24"/>
          <w:szCs w:val="24"/>
        </w:rPr>
        <w:t>(</w:t>
      </w:r>
      <w:r w:rsidR="008F5D9E">
        <w:rPr>
          <w:rFonts w:ascii="Times New Roman" w:hAnsi="Times New Roman" w:cs="Times New Roman"/>
          <w:sz w:val="24"/>
          <w:szCs w:val="24"/>
        </w:rPr>
        <w:t>lühendatult</w:t>
      </w:r>
      <w:r w:rsidR="003C5F39">
        <w:rPr>
          <w:rFonts w:ascii="Times New Roman" w:hAnsi="Times New Roman" w:cs="Times New Roman"/>
          <w:sz w:val="24"/>
          <w:szCs w:val="24"/>
        </w:rPr>
        <w:t>, erinevaid tingimusi meetmeid summeerides</w:t>
      </w:r>
      <w:r>
        <w:rPr>
          <w:rFonts w:ascii="Times New Roman" w:hAnsi="Times New Roman" w:cs="Times New Roman"/>
          <w:sz w:val="24"/>
          <w:szCs w:val="24"/>
        </w:rPr>
        <w:t>)</w:t>
      </w:r>
      <w:r w:rsidR="00157059">
        <w:rPr>
          <w:rFonts w:ascii="Times New Roman" w:hAnsi="Times New Roman" w:cs="Times New Roman"/>
          <w:sz w:val="24"/>
          <w:szCs w:val="24"/>
        </w:rPr>
        <w:t>:</w:t>
      </w:r>
    </w:p>
    <w:p w14:paraId="226E7FA8" w14:textId="51ECD0F6" w:rsidR="007B0E4D" w:rsidRDefault="000E5EC6" w:rsidP="00C202FC">
      <w:pPr>
        <w:pStyle w:val="ListParagraph"/>
        <w:numPr>
          <w:ilvl w:val="0"/>
          <w:numId w:val="13"/>
        </w:numPr>
        <w:spacing w:after="0" w:line="240" w:lineRule="auto"/>
        <w:jc w:val="both"/>
        <w:rPr>
          <w:rFonts w:ascii="Times New Roman" w:hAnsi="Times New Roman" w:cs="Times New Roman"/>
          <w:sz w:val="24"/>
          <w:szCs w:val="24"/>
        </w:rPr>
      </w:pPr>
      <w:r w:rsidRPr="003C5F39">
        <w:rPr>
          <w:rFonts w:ascii="Times New Roman" w:hAnsi="Times New Roman" w:cs="Times New Roman"/>
          <w:sz w:val="24"/>
          <w:szCs w:val="24"/>
        </w:rPr>
        <w:t xml:space="preserve">Kinnistu </w:t>
      </w:r>
      <w:r w:rsidR="0065062D" w:rsidRPr="003C5F39">
        <w:rPr>
          <w:rFonts w:ascii="Times New Roman" w:hAnsi="Times New Roman" w:cs="Times New Roman"/>
          <w:sz w:val="24"/>
          <w:szCs w:val="24"/>
        </w:rPr>
        <w:t>seondub</w:t>
      </w:r>
      <w:r w:rsidRPr="003C5F39">
        <w:rPr>
          <w:rFonts w:ascii="Times New Roman" w:hAnsi="Times New Roman" w:cs="Times New Roman"/>
          <w:sz w:val="24"/>
          <w:szCs w:val="24"/>
        </w:rPr>
        <w:t xml:space="preserve"> Tallinna vanalinna muinsuskaitseala kinnismälestise </w:t>
      </w:r>
      <w:proofErr w:type="spellStart"/>
      <w:r w:rsidRPr="003C5F39">
        <w:rPr>
          <w:rFonts w:ascii="Times New Roman" w:hAnsi="Times New Roman" w:cs="Times New Roman"/>
          <w:sz w:val="24"/>
          <w:szCs w:val="24"/>
        </w:rPr>
        <w:t>reg</w:t>
      </w:r>
      <w:proofErr w:type="spellEnd"/>
      <w:r w:rsidRPr="003C5F39">
        <w:rPr>
          <w:rFonts w:ascii="Times New Roman" w:hAnsi="Times New Roman" w:cs="Times New Roman"/>
          <w:sz w:val="24"/>
          <w:szCs w:val="24"/>
        </w:rPr>
        <w:t xml:space="preserve"> nr 2589 ala</w:t>
      </w:r>
      <w:r w:rsidR="0065062D" w:rsidRPr="003C5F39">
        <w:rPr>
          <w:rFonts w:ascii="Times New Roman" w:hAnsi="Times New Roman" w:cs="Times New Roman"/>
          <w:sz w:val="24"/>
          <w:szCs w:val="24"/>
        </w:rPr>
        <w:t xml:space="preserve"> ja selle </w:t>
      </w:r>
      <w:r w:rsidRPr="003C5F39">
        <w:rPr>
          <w:rFonts w:ascii="Times New Roman" w:hAnsi="Times New Roman" w:cs="Times New Roman"/>
          <w:sz w:val="24"/>
          <w:szCs w:val="24"/>
        </w:rPr>
        <w:t>kaitsevööndi</w:t>
      </w:r>
      <w:r w:rsidR="0065062D" w:rsidRPr="003C5F39">
        <w:rPr>
          <w:rFonts w:ascii="Times New Roman" w:hAnsi="Times New Roman" w:cs="Times New Roman"/>
          <w:sz w:val="24"/>
          <w:szCs w:val="24"/>
        </w:rPr>
        <w:t>ga</w:t>
      </w:r>
      <w:r w:rsidR="003C5F39" w:rsidRPr="003C5F39">
        <w:rPr>
          <w:rFonts w:ascii="Times New Roman" w:hAnsi="Times New Roman" w:cs="Times New Roman"/>
          <w:sz w:val="24"/>
          <w:szCs w:val="24"/>
        </w:rPr>
        <w:t xml:space="preserve">. Arvestada teadaolevate (mh muude mälestiste) </w:t>
      </w:r>
      <w:r w:rsidR="008A3B24" w:rsidRPr="003C5F39">
        <w:rPr>
          <w:rFonts w:ascii="Times New Roman" w:hAnsi="Times New Roman" w:cs="Times New Roman"/>
          <w:sz w:val="24"/>
          <w:szCs w:val="24"/>
        </w:rPr>
        <w:t xml:space="preserve">vaatesektoritega </w:t>
      </w:r>
      <w:r w:rsidR="003C5F39">
        <w:rPr>
          <w:rFonts w:ascii="Times New Roman" w:hAnsi="Times New Roman" w:cs="Times New Roman"/>
          <w:sz w:val="24"/>
          <w:szCs w:val="24"/>
        </w:rPr>
        <w:t>ning</w:t>
      </w:r>
      <w:r w:rsidR="00181627" w:rsidRPr="003C5F39">
        <w:rPr>
          <w:rFonts w:ascii="Times New Roman" w:hAnsi="Times New Roman" w:cs="Times New Roman"/>
          <w:sz w:val="24"/>
          <w:szCs w:val="24"/>
        </w:rPr>
        <w:t xml:space="preserve"> </w:t>
      </w:r>
      <w:r w:rsidR="003C5F39">
        <w:rPr>
          <w:rFonts w:ascii="Times New Roman" w:hAnsi="Times New Roman" w:cs="Times New Roman"/>
          <w:sz w:val="24"/>
          <w:szCs w:val="24"/>
        </w:rPr>
        <w:t xml:space="preserve">neid tagavate </w:t>
      </w:r>
      <w:r w:rsidR="00181627" w:rsidRPr="003C5F39">
        <w:rPr>
          <w:rFonts w:ascii="Times New Roman" w:hAnsi="Times New Roman" w:cs="Times New Roman"/>
          <w:sz w:val="24"/>
          <w:szCs w:val="24"/>
        </w:rPr>
        <w:t>kõrgus</w:t>
      </w:r>
      <w:r w:rsidR="003C5F39">
        <w:rPr>
          <w:rFonts w:ascii="Times New Roman" w:hAnsi="Times New Roman" w:cs="Times New Roman"/>
          <w:sz w:val="24"/>
          <w:szCs w:val="24"/>
        </w:rPr>
        <w:t>tega</w:t>
      </w:r>
      <w:r w:rsidR="008A3B24" w:rsidRPr="003C5F39">
        <w:rPr>
          <w:rFonts w:ascii="Times New Roman" w:hAnsi="Times New Roman" w:cs="Times New Roman"/>
          <w:sz w:val="24"/>
          <w:szCs w:val="24"/>
        </w:rPr>
        <w:t>;</w:t>
      </w:r>
    </w:p>
    <w:p w14:paraId="0F3407DF" w14:textId="5A1EA2E4" w:rsidR="000352F8" w:rsidRPr="003C5F39" w:rsidRDefault="000352F8" w:rsidP="00C202FC">
      <w:pPr>
        <w:pStyle w:val="ListParagraph"/>
        <w:numPr>
          <w:ilvl w:val="0"/>
          <w:numId w:val="13"/>
        </w:numPr>
        <w:spacing w:after="0" w:line="240" w:lineRule="auto"/>
        <w:jc w:val="both"/>
        <w:rPr>
          <w:rFonts w:ascii="Times New Roman" w:hAnsi="Times New Roman" w:cs="Times New Roman"/>
          <w:sz w:val="24"/>
          <w:szCs w:val="24"/>
        </w:rPr>
      </w:pPr>
      <w:r w:rsidRPr="00995B8C">
        <w:rPr>
          <w:rFonts w:ascii="Times New Roman" w:hAnsi="Times New Roman" w:cs="Times New Roman"/>
          <w:sz w:val="24"/>
          <w:szCs w:val="24"/>
        </w:rPr>
        <w:t xml:space="preserve">Olemasolevale ärihoonele ei ole lubatud lisada rohkem juurde- ega </w:t>
      </w:r>
      <w:proofErr w:type="spellStart"/>
      <w:r w:rsidRPr="00995B8C">
        <w:rPr>
          <w:rFonts w:ascii="Times New Roman" w:hAnsi="Times New Roman" w:cs="Times New Roman"/>
          <w:sz w:val="24"/>
          <w:szCs w:val="24"/>
        </w:rPr>
        <w:t>pealeehitusi</w:t>
      </w:r>
      <w:proofErr w:type="spellEnd"/>
      <w:r>
        <w:rPr>
          <w:rFonts w:ascii="Times New Roman" w:hAnsi="Times New Roman" w:cs="Times New Roman"/>
          <w:sz w:val="24"/>
          <w:szCs w:val="24"/>
        </w:rPr>
        <w:t>;</w:t>
      </w:r>
    </w:p>
    <w:p w14:paraId="508DC4ED" w14:textId="5F7C4939" w:rsidR="008A3B24" w:rsidRPr="008A3B24" w:rsidRDefault="003C5F39" w:rsidP="00C202FC">
      <w:pPr>
        <w:pStyle w:val="ListParagraph"/>
        <w:numPr>
          <w:ilvl w:val="0"/>
          <w:numId w:val="13"/>
        </w:numPr>
        <w:spacing w:after="0" w:line="240" w:lineRule="auto"/>
        <w:jc w:val="both"/>
        <w:rPr>
          <w:rFonts w:ascii="Times New Roman" w:hAnsi="Times New Roman" w:cs="Times New Roman"/>
          <w:sz w:val="24"/>
          <w:szCs w:val="24"/>
        </w:rPr>
      </w:pPr>
      <w:r w:rsidRPr="008A3B24">
        <w:rPr>
          <w:rFonts w:ascii="Times New Roman" w:hAnsi="Times New Roman" w:cs="Times New Roman"/>
          <w:sz w:val="24"/>
          <w:szCs w:val="24"/>
        </w:rPr>
        <w:t>Kinnistu olemasolevale ärihoonele on loogiline tekitada omaette krunt koos kirdepoolse haljasalaga</w:t>
      </w:r>
      <w:r>
        <w:rPr>
          <w:rFonts w:ascii="Times New Roman" w:hAnsi="Times New Roman" w:cs="Times New Roman"/>
          <w:sz w:val="24"/>
          <w:szCs w:val="24"/>
        </w:rPr>
        <w:t>.</w:t>
      </w:r>
      <w:r w:rsidRPr="008A3B24">
        <w:rPr>
          <w:rFonts w:ascii="Times New Roman" w:hAnsi="Times New Roman" w:cs="Times New Roman"/>
          <w:sz w:val="24"/>
          <w:szCs w:val="24"/>
        </w:rPr>
        <w:t xml:space="preserve"> </w:t>
      </w:r>
      <w:r>
        <w:rPr>
          <w:rFonts w:ascii="Times New Roman" w:hAnsi="Times New Roman" w:cs="Times New Roman"/>
          <w:sz w:val="24"/>
          <w:szCs w:val="24"/>
        </w:rPr>
        <w:t>O</w:t>
      </w:r>
      <w:r w:rsidRPr="008A3B24">
        <w:rPr>
          <w:rFonts w:ascii="Times New Roman" w:hAnsi="Times New Roman" w:cs="Times New Roman"/>
          <w:sz w:val="24"/>
          <w:szCs w:val="24"/>
        </w:rPr>
        <w:t xml:space="preserve">lemasolevat parklat sisaldav maa-ala on otsekontaktis raudteega ning tekitatav omaette krunt </w:t>
      </w:r>
      <w:r>
        <w:rPr>
          <w:rFonts w:ascii="Times New Roman" w:hAnsi="Times New Roman" w:cs="Times New Roman"/>
          <w:sz w:val="24"/>
          <w:szCs w:val="24"/>
        </w:rPr>
        <w:t>sobib</w:t>
      </w:r>
      <w:r w:rsidRPr="008A3B24">
        <w:rPr>
          <w:rFonts w:ascii="Times New Roman" w:hAnsi="Times New Roman" w:cs="Times New Roman"/>
          <w:sz w:val="24"/>
          <w:szCs w:val="24"/>
        </w:rPr>
        <w:t xml:space="preserve"> raudteeäärse uushoone kompaktse</w:t>
      </w:r>
      <w:r>
        <w:rPr>
          <w:rFonts w:ascii="Times New Roman" w:hAnsi="Times New Roman" w:cs="Times New Roman"/>
          <w:sz w:val="24"/>
          <w:szCs w:val="24"/>
        </w:rPr>
        <w:t xml:space="preserve">ks </w:t>
      </w:r>
      <w:r w:rsidRPr="008A3B24">
        <w:rPr>
          <w:rFonts w:ascii="Times New Roman" w:hAnsi="Times New Roman" w:cs="Times New Roman"/>
          <w:sz w:val="24"/>
          <w:szCs w:val="24"/>
        </w:rPr>
        <w:t>loomise</w:t>
      </w:r>
      <w:r>
        <w:rPr>
          <w:rFonts w:ascii="Times New Roman" w:hAnsi="Times New Roman" w:cs="Times New Roman"/>
          <w:sz w:val="24"/>
          <w:szCs w:val="24"/>
        </w:rPr>
        <w:t>ks.</w:t>
      </w:r>
      <w:r w:rsidRPr="008A3B24">
        <w:rPr>
          <w:rFonts w:ascii="Times New Roman" w:hAnsi="Times New Roman" w:cs="Times New Roman"/>
          <w:sz w:val="24"/>
          <w:szCs w:val="24"/>
        </w:rPr>
        <w:t xml:space="preserve"> </w:t>
      </w:r>
      <w:r w:rsidR="000352F8">
        <w:rPr>
          <w:rFonts w:ascii="Times New Roman" w:hAnsi="Times New Roman" w:cs="Times New Roman"/>
          <w:sz w:val="24"/>
          <w:szCs w:val="24"/>
        </w:rPr>
        <w:t>U</w:t>
      </w:r>
      <w:r w:rsidR="000352F8" w:rsidRPr="00517012">
        <w:rPr>
          <w:rFonts w:ascii="Times New Roman" w:hAnsi="Times New Roman" w:cs="Times New Roman"/>
          <w:sz w:val="24"/>
          <w:szCs w:val="24"/>
        </w:rPr>
        <w:t xml:space="preserve">us </w:t>
      </w:r>
      <w:proofErr w:type="spellStart"/>
      <w:r w:rsidR="000352F8" w:rsidRPr="00517012">
        <w:rPr>
          <w:rFonts w:ascii="Times New Roman" w:hAnsi="Times New Roman" w:cs="Times New Roman"/>
          <w:sz w:val="24"/>
          <w:szCs w:val="24"/>
        </w:rPr>
        <w:t>segaliiklusega</w:t>
      </w:r>
      <w:proofErr w:type="spellEnd"/>
      <w:r w:rsidR="000352F8" w:rsidRPr="00517012">
        <w:rPr>
          <w:rFonts w:ascii="Times New Roman" w:hAnsi="Times New Roman" w:cs="Times New Roman"/>
          <w:sz w:val="24"/>
          <w:szCs w:val="24"/>
        </w:rPr>
        <w:t xml:space="preserve"> t</w:t>
      </w:r>
      <w:r w:rsidR="000352F8">
        <w:rPr>
          <w:rFonts w:ascii="Times New Roman" w:hAnsi="Times New Roman" w:cs="Times New Roman"/>
          <w:sz w:val="24"/>
          <w:szCs w:val="24"/>
        </w:rPr>
        <w:t>n</w:t>
      </w:r>
      <w:r w:rsidR="000352F8" w:rsidRPr="00517012">
        <w:rPr>
          <w:rFonts w:ascii="Times New Roman" w:hAnsi="Times New Roman" w:cs="Times New Roman"/>
          <w:sz w:val="24"/>
          <w:szCs w:val="24"/>
        </w:rPr>
        <w:t xml:space="preserve"> krunt läbib diagon</w:t>
      </w:r>
      <w:r w:rsidR="000352F8">
        <w:rPr>
          <w:rFonts w:ascii="Times New Roman" w:hAnsi="Times New Roman" w:cs="Times New Roman"/>
          <w:sz w:val="24"/>
          <w:szCs w:val="24"/>
        </w:rPr>
        <w:t>aalselt Toompuiestee 35 edelaos</w:t>
      </w:r>
      <w:r w:rsidR="000352F8" w:rsidRPr="00517012">
        <w:rPr>
          <w:rFonts w:ascii="Times New Roman" w:hAnsi="Times New Roman" w:cs="Times New Roman"/>
          <w:sz w:val="24"/>
          <w:szCs w:val="24"/>
        </w:rPr>
        <w:t>a</w:t>
      </w:r>
      <w:r w:rsidR="000352F8">
        <w:rPr>
          <w:rFonts w:ascii="Times New Roman" w:hAnsi="Times New Roman" w:cs="Times New Roman"/>
          <w:sz w:val="24"/>
          <w:szCs w:val="24"/>
        </w:rPr>
        <w:t>.</w:t>
      </w:r>
      <w:r w:rsidR="000352F8" w:rsidRPr="008A3B24">
        <w:rPr>
          <w:rFonts w:ascii="Times New Roman" w:hAnsi="Times New Roman" w:cs="Times New Roman"/>
          <w:sz w:val="24"/>
          <w:szCs w:val="24"/>
        </w:rPr>
        <w:t xml:space="preserve"> </w:t>
      </w:r>
      <w:r w:rsidR="000352F8">
        <w:rPr>
          <w:rFonts w:ascii="Times New Roman" w:hAnsi="Times New Roman" w:cs="Times New Roman"/>
          <w:sz w:val="24"/>
          <w:szCs w:val="24"/>
        </w:rPr>
        <w:t>E</w:t>
      </w:r>
      <w:r w:rsidR="008A3B24" w:rsidRPr="008A3B24">
        <w:rPr>
          <w:rFonts w:ascii="Times New Roman" w:hAnsi="Times New Roman" w:cs="Times New Roman"/>
          <w:sz w:val="24"/>
          <w:szCs w:val="24"/>
        </w:rPr>
        <w:t>delaosa satub Kelmiküla miljööala tugevasse mõjusfääri ning sinna on lubatud tekitada väiksem kinnistu soovitatavalt korterelamule</w:t>
      </w:r>
      <w:r w:rsidR="008A3B24">
        <w:rPr>
          <w:rFonts w:ascii="Times New Roman" w:hAnsi="Times New Roman" w:cs="Times New Roman"/>
          <w:sz w:val="24"/>
          <w:szCs w:val="24"/>
        </w:rPr>
        <w:t>;</w:t>
      </w:r>
    </w:p>
    <w:p w14:paraId="71ABE8C4" w14:textId="2F44715D" w:rsidR="000352F8" w:rsidRPr="000352F8" w:rsidRDefault="000352F8" w:rsidP="00C202FC">
      <w:pPr>
        <w:pStyle w:val="ListParagraph"/>
        <w:numPr>
          <w:ilvl w:val="0"/>
          <w:numId w:val="13"/>
        </w:numPr>
        <w:spacing w:after="0" w:line="240" w:lineRule="auto"/>
        <w:jc w:val="both"/>
        <w:rPr>
          <w:rFonts w:ascii="Times New Roman" w:hAnsi="Times New Roman" w:cs="Times New Roman"/>
          <w:sz w:val="24"/>
          <w:szCs w:val="24"/>
        </w:rPr>
      </w:pPr>
      <w:r w:rsidRPr="000352F8">
        <w:rPr>
          <w:rFonts w:ascii="Times New Roman" w:hAnsi="Times New Roman" w:cs="Times New Roman"/>
          <w:sz w:val="24"/>
          <w:szCs w:val="24"/>
        </w:rPr>
        <w:t xml:space="preserve">Jalakäijatele peab tagama planeeritavalt uuelt </w:t>
      </w:r>
      <w:proofErr w:type="spellStart"/>
      <w:r w:rsidRPr="000352F8">
        <w:rPr>
          <w:rFonts w:ascii="Times New Roman" w:hAnsi="Times New Roman" w:cs="Times New Roman"/>
          <w:sz w:val="24"/>
          <w:szCs w:val="24"/>
        </w:rPr>
        <w:t>segaliiklustänavalt</w:t>
      </w:r>
      <w:proofErr w:type="spellEnd"/>
      <w:r w:rsidRPr="000352F8">
        <w:rPr>
          <w:rFonts w:ascii="Times New Roman" w:hAnsi="Times New Roman" w:cs="Times New Roman"/>
          <w:sz w:val="24"/>
          <w:szCs w:val="24"/>
        </w:rPr>
        <w:t xml:space="preserve"> juurdepääsu </w:t>
      </w:r>
      <w:proofErr w:type="spellStart"/>
      <w:r w:rsidRPr="000352F8">
        <w:rPr>
          <w:rFonts w:ascii="Times New Roman" w:hAnsi="Times New Roman" w:cs="Times New Roman"/>
          <w:sz w:val="24"/>
          <w:szCs w:val="24"/>
        </w:rPr>
        <w:t>kergliiklusteedega</w:t>
      </w:r>
      <w:proofErr w:type="spellEnd"/>
      <w:r w:rsidRPr="000352F8">
        <w:rPr>
          <w:rFonts w:ascii="Times New Roman" w:hAnsi="Times New Roman" w:cs="Times New Roman"/>
          <w:sz w:val="24"/>
          <w:szCs w:val="24"/>
        </w:rPr>
        <w:t xml:space="preserve"> ka Balti jaama rongiterminalide juurde</w:t>
      </w:r>
      <w:r>
        <w:rPr>
          <w:rFonts w:ascii="Times New Roman" w:hAnsi="Times New Roman" w:cs="Times New Roman"/>
          <w:sz w:val="24"/>
          <w:szCs w:val="24"/>
        </w:rPr>
        <w:t>;</w:t>
      </w:r>
    </w:p>
    <w:p w14:paraId="2E54BACA" w14:textId="091AAB75" w:rsidR="00995B8C" w:rsidRPr="000352F8" w:rsidRDefault="00995B8C" w:rsidP="00C202FC">
      <w:pPr>
        <w:pStyle w:val="ListParagraph"/>
        <w:numPr>
          <w:ilvl w:val="0"/>
          <w:numId w:val="13"/>
        </w:numPr>
        <w:spacing w:after="0" w:line="240" w:lineRule="auto"/>
        <w:jc w:val="both"/>
        <w:rPr>
          <w:rFonts w:ascii="Times New Roman" w:hAnsi="Times New Roman" w:cs="Times New Roman"/>
          <w:sz w:val="24"/>
          <w:szCs w:val="24"/>
        </w:rPr>
      </w:pPr>
      <w:r w:rsidRPr="000352F8">
        <w:rPr>
          <w:rFonts w:ascii="Times New Roman" w:hAnsi="Times New Roman" w:cs="Times New Roman"/>
          <w:sz w:val="24"/>
          <w:szCs w:val="24"/>
        </w:rPr>
        <w:t xml:space="preserve">Toompuiestee 35 kinnistu edelaosa korterelamu </w:t>
      </w:r>
      <w:r w:rsidR="000352F8">
        <w:rPr>
          <w:rFonts w:ascii="Times New Roman" w:hAnsi="Times New Roman" w:cs="Times New Roman"/>
          <w:sz w:val="24"/>
          <w:szCs w:val="24"/>
        </w:rPr>
        <w:t>k</w:t>
      </w:r>
      <w:r w:rsidRPr="000352F8">
        <w:rPr>
          <w:rFonts w:ascii="Times New Roman" w:hAnsi="Times New Roman" w:cs="Times New Roman"/>
          <w:sz w:val="24"/>
          <w:szCs w:val="24"/>
        </w:rPr>
        <w:t xml:space="preserve">rundi tagaossa, vastu Tehnika tn 12 ja 10 kinnistuid, peab tekkima haljastatud </w:t>
      </w:r>
      <w:proofErr w:type="spellStart"/>
      <w:r w:rsidRPr="000352F8">
        <w:rPr>
          <w:rFonts w:ascii="Times New Roman" w:hAnsi="Times New Roman" w:cs="Times New Roman"/>
          <w:sz w:val="24"/>
          <w:szCs w:val="24"/>
        </w:rPr>
        <w:t>siseaed</w:t>
      </w:r>
      <w:proofErr w:type="spellEnd"/>
      <w:r w:rsidRPr="000352F8">
        <w:rPr>
          <w:rFonts w:ascii="Times New Roman" w:hAnsi="Times New Roman" w:cs="Times New Roman"/>
          <w:sz w:val="24"/>
          <w:szCs w:val="24"/>
        </w:rPr>
        <w:t xml:space="preserve">. Aed aitab tekkida puhveralal 2-korruseliste miljööväärtuslike hoonete ja uushoone vahel. </w:t>
      </w:r>
      <w:r w:rsidR="000352F8">
        <w:rPr>
          <w:rFonts w:ascii="Times New Roman" w:hAnsi="Times New Roman" w:cs="Times New Roman"/>
          <w:sz w:val="24"/>
          <w:szCs w:val="24"/>
        </w:rPr>
        <w:t>L</w:t>
      </w:r>
      <w:r w:rsidRPr="000352F8">
        <w:rPr>
          <w:rFonts w:ascii="Times New Roman" w:hAnsi="Times New Roman" w:cs="Times New Roman"/>
          <w:sz w:val="24"/>
          <w:szCs w:val="24"/>
        </w:rPr>
        <w:t>ähimate puithoonete kõrgus on ca 11 m maapinnast ning hoonetel on traditsiooniline viil- või kelpkatuse maastik, tuleb ka uuel korterelamul kujundada ülemine korrus sarnases liigendatud vormis;</w:t>
      </w:r>
    </w:p>
    <w:p w14:paraId="76416BF2" w14:textId="2268A363" w:rsidR="008F712D" w:rsidRPr="008F712D" w:rsidRDefault="008F712D" w:rsidP="00C202FC">
      <w:pPr>
        <w:pStyle w:val="ListParagraph"/>
        <w:numPr>
          <w:ilvl w:val="0"/>
          <w:numId w:val="13"/>
        </w:numPr>
        <w:spacing w:after="0" w:line="240" w:lineRule="auto"/>
        <w:jc w:val="both"/>
        <w:rPr>
          <w:rFonts w:ascii="Times New Roman" w:hAnsi="Times New Roman" w:cs="Times New Roman"/>
          <w:sz w:val="24"/>
          <w:szCs w:val="24"/>
        </w:rPr>
      </w:pPr>
      <w:r w:rsidRPr="008F712D">
        <w:rPr>
          <w:rFonts w:ascii="Times New Roman" w:hAnsi="Times New Roman" w:cs="Times New Roman"/>
          <w:sz w:val="24"/>
          <w:szCs w:val="24"/>
        </w:rPr>
        <w:t>Olemasoleva ja uue ärihoone kruntide ümbritsemine piiretega ei ole kohane</w:t>
      </w:r>
      <w:r>
        <w:rPr>
          <w:rFonts w:ascii="Times New Roman" w:hAnsi="Times New Roman" w:cs="Times New Roman"/>
          <w:sz w:val="24"/>
          <w:szCs w:val="24"/>
        </w:rPr>
        <w:t>;</w:t>
      </w:r>
    </w:p>
    <w:p w14:paraId="6B7325DA" w14:textId="6D4C7133" w:rsidR="008F712D" w:rsidRDefault="008F712D" w:rsidP="00C202FC">
      <w:pPr>
        <w:pStyle w:val="ListParagraph"/>
        <w:numPr>
          <w:ilvl w:val="0"/>
          <w:numId w:val="13"/>
        </w:numPr>
        <w:spacing w:after="0" w:line="240" w:lineRule="auto"/>
        <w:jc w:val="both"/>
        <w:rPr>
          <w:rFonts w:ascii="Times New Roman" w:hAnsi="Times New Roman" w:cs="Times New Roman"/>
          <w:sz w:val="24"/>
          <w:szCs w:val="24"/>
        </w:rPr>
      </w:pPr>
      <w:proofErr w:type="spellStart"/>
      <w:r w:rsidRPr="008F712D">
        <w:rPr>
          <w:rFonts w:ascii="Times New Roman" w:hAnsi="Times New Roman" w:cs="Times New Roman"/>
          <w:sz w:val="24"/>
          <w:szCs w:val="24"/>
        </w:rPr>
        <w:t>Tehnorajatised</w:t>
      </w:r>
      <w:proofErr w:type="spellEnd"/>
      <w:r w:rsidRPr="008F712D">
        <w:rPr>
          <w:rFonts w:ascii="Times New Roman" w:hAnsi="Times New Roman" w:cs="Times New Roman"/>
          <w:sz w:val="24"/>
          <w:szCs w:val="24"/>
        </w:rPr>
        <w:t xml:space="preserve"> tuleb integreerida hoonetesse või maa sisse</w:t>
      </w:r>
      <w:r>
        <w:rPr>
          <w:rFonts w:ascii="Times New Roman" w:hAnsi="Times New Roman" w:cs="Times New Roman"/>
          <w:sz w:val="24"/>
          <w:szCs w:val="24"/>
        </w:rPr>
        <w:t>;</w:t>
      </w:r>
    </w:p>
    <w:p w14:paraId="1201DE38" w14:textId="7BA7B5E6" w:rsidR="008F712D" w:rsidRDefault="00817CB0" w:rsidP="00B82AD6">
      <w:pPr>
        <w:pStyle w:val="ListParagraph"/>
        <w:numPr>
          <w:ilvl w:val="0"/>
          <w:numId w:val="13"/>
        </w:numPr>
        <w:spacing w:after="0" w:line="240" w:lineRule="auto"/>
        <w:jc w:val="both"/>
        <w:rPr>
          <w:rFonts w:ascii="Times New Roman" w:hAnsi="Times New Roman" w:cs="Times New Roman"/>
          <w:sz w:val="24"/>
          <w:szCs w:val="24"/>
        </w:rPr>
      </w:pPr>
      <w:r w:rsidRPr="00817CB0">
        <w:rPr>
          <w:rFonts w:ascii="Times New Roman" w:hAnsi="Times New Roman" w:cs="Times New Roman"/>
          <w:sz w:val="24"/>
          <w:szCs w:val="24"/>
        </w:rPr>
        <w:t>Piirkonna täisehitusprotsent</w:t>
      </w:r>
      <w:r w:rsidR="00B82AD6">
        <w:rPr>
          <w:rFonts w:ascii="Times New Roman" w:hAnsi="Times New Roman" w:cs="Times New Roman"/>
          <w:sz w:val="24"/>
          <w:szCs w:val="24"/>
        </w:rPr>
        <w:t>i arvestades</w:t>
      </w:r>
      <w:r w:rsidRPr="00817CB0">
        <w:rPr>
          <w:rFonts w:ascii="Times New Roman" w:hAnsi="Times New Roman" w:cs="Times New Roman"/>
          <w:sz w:val="24"/>
          <w:szCs w:val="24"/>
        </w:rPr>
        <w:t xml:space="preserve"> peab Toompuiestee 35 keskossa tekkiva uue ärihoonega krundi täisehitusprotsendiks kujunema 50% lähedale</w:t>
      </w:r>
      <w:r w:rsidR="00B82AD6">
        <w:rPr>
          <w:rFonts w:ascii="Times New Roman" w:hAnsi="Times New Roman" w:cs="Times New Roman"/>
          <w:sz w:val="24"/>
          <w:szCs w:val="24"/>
        </w:rPr>
        <w:t>. U</w:t>
      </w:r>
      <w:r w:rsidRPr="00817CB0">
        <w:rPr>
          <w:rFonts w:ascii="Times New Roman" w:hAnsi="Times New Roman" w:cs="Times New Roman"/>
          <w:sz w:val="24"/>
          <w:szCs w:val="24"/>
        </w:rPr>
        <w:t>ue ärihoonega krundi ehitustihedus sarnane</w:t>
      </w:r>
      <w:r w:rsidR="00B82AD6">
        <w:rPr>
          <w:rFonts w:ascii="Times New Roman" w:hAnsi="Times New Roman" w:cs="Times New Roman"/>
          <w:sz w:val="24"/>
          <w:szCs w:val="24"/>
        </w:rPr>
        <w:t>b</w:t>
      </w:r>
      <w:r w:rsidRPr="00817CB0">
        <w:rPr>
          <w:rFonts w:ascii="Times New Roman" w:hAnsi="Times New Roman" w:cs="Times New Roman"/>
          <w:sz w:val="24"/>
          <w:szCs w:val="24"/>
        </w:rPr>
        <w:t xml:space="preserve"> Toompuiestee </w:t>
      </w:r>
      <w:r w:rsidR="00B82AD6">
        <w:rPr>
          <w:rFonts w:ascii="Times New Roman" w:hAnsi="Times New Roman" w:cs="Times New Roman"/>
          <w:sz w:val="24"/>
          <w:szCs w:val="24"/>
        </w:rPr>
        <w:t xml:space="preserve">äärsele </w:t>
      </w:r>
      <w:r w:rsidRPr="00817CB0">
        <w:rPr>
          <w:rFonts w:ascii="Times New Roman" w:hAnsi="Times New Roman" w:cs="Times New Roman"/>
          <w:sz w:val="24"/>
          <w:szCs w:val="24"/>
        </w:rPr>
        <w:t>hoonestustihedusele (Toompuiestee 33 eh.</w:t>
      </w:r>
      <w:r w:rsidR="000D3FCE">
        <w:rPr>
          <w:rFonts w:ascii="Times New Roman" w:hAnsi="Times New Roman" w:cs="Times New Roman"/>
          <w:sz w:val="24"/>
          <w:szCs w:val="24"/>
        </w:rPr>
        <w:t xml:space="preserve"> </w:t>
      </w:r>
      <w:r w:rsidRPr="00817CB0">
        <w:rPr>
          <w:rFonts w:ascii="Times New Roman" w:hAnsi="Times New Roman" w:cs="Times New Roman"/>
          <w:sz w:val="24"/>
          <w:szCs w:val="24"/>
        </w:rPr>
        <w:t>tih.1,4, Toompuiestee 33a üle 1,7) ja seetõttu</w:t>
      </w:r>
      <w:r>
        <w:rPr>
          <w:rFonts w:ascii="Times New Roman" w:hAnsi="Times New Roman" w:cs="Times New Roman"/>
          <w:sz w:val="24"/>
          <w:szCs w:val="24"/>
        </w:rPr>
        <w:t xml:space="preserve"> </w:t>
      </w:r>
      <w:r w:rsidR="00B82AD6">
        <w:rPr>
          <w:rFonts w:ascii="Times New Roman" w:hAnsi="Times New Roman" w:cs="Times New Roman"/>
          <w:sz w:val="24"/>
          <w:szCs w:val="24"/>
        </w:rPr>
        <w:t>ca</w:t>
      </w:r>
      <w:r w:rsidRPr="00817CB0">
        <w:rPr>
          <w:rFonts w:ascii="Times New Roman" w:hAnsi="Times New Roman" w:cs="Times New Roman"/>
          <w:sz w:val="24"/>
          <w:szCs w:val="24"/>
        </w:rPr>
        <w:t xml:space="preserve"> 1,4. Kortermaja ehitustihedus 1,0, sest Kelmiküla</w:t>
      </w:r>
      <w:r w:rsidR="000D3FCE">
        <w:rPr>
          <w:rFonts w:ascii="Times New Roman" w:hAnsi="Times New Roman" w:cs="Times New Roman"/>
          <w:sz w:val="24"/>
          <w:szCs w:val="24"/>
        </w:rPr>
        <w:t>s</w:t>
      </w:r>
      <w:r w:rsidRPr="00817CB0">
        <w:rPr>
          <w:rFonts w:ascii="Times New Roman" w:hAnsi="Times New Roman" w:cs="Times New Roman"/>
          <w:sz w:val="24"/>
          <w:szCs w:val="24"/>
        </w:rPr>
        <w:t xml:space="preserve"> ehitustihedus varieerub vahemikus 0,8- 1,6</w:t>
      </w:r>
      <w:r>
        <w:rPr>
          <w:rFonts w:ascii="Times New Roman" w:hAnsi="Times New Roman" w:cs="Times New Roman"/>
          <w:sz w:val="24"/>
          <w:szCs w:val="24"/>
        </w:rPr>
        <w:t>;</w:t>
      </w:r>
    </w:p>
    <w:p w14:paraId="567D9765" w14:textId="610BA48E" w:rsidR="00817CB0" w:rsidRPr="00817CB0" w:rsidRDefault="00817CB0" w:rsidP="00C202FC">
      <w:pPr>
        <w:pStyle w:val="ListParagraph"/>
        <w:numPr>
          <w:ilvl w:val="0"/>
          <w:numId w:val="13"/>
        </w:numPr>
        <w:spacing w:after="0" w:line="240" w:lineRule="auto"/>
        <w:jc w:val="both"/>
        <w:rPr>
          <w:rFonts w:ascii="Times New Roman" w:hAnsi="Times New Roman" w:cs="Times New Roman"/>
          <w:sz w:val="24"/>
          <w:szCs w:val="24"/>
        </w:rPr>
      </w:pPr>
      <w:r w:rsidRPr="00817CB0">
        <w:rPr>
          <w:rFonts w:ascii="Times New Roman" w:hAnsi="Times New Roman" w:cs="Times New Roman"/>
          <w:sz w:val="24"/>
          <w:szCs w:val="24"/>
        </w:rPr>
        <w:t>Toompuiestee 35 kinnistu uushoonestusele peab läbi viima arhitektuurikonkursi</w:t>
      </w:r>
      <w:r>
        <w:rPr>
          <w:rFonts w:ascii="Times New Roman" w:hAnsi="Times New Roman" w:cs="Times New Roman"/>
          <w:sz w:val="24"/>
          <w:szCs w:val="24"/>
        </w:rPr>
        <w:t>;</w:t>
      </w:r>
    </w:p>
    <w:p w14:paraId="1E4939BE" w14:textId="724AA43C" w:rsidR="008F488E" w:rsidRPr="009362E8" w:rsidRDefault="00817CB0" w:rsidP="00C202FC">
      <w:pPr>
        <w:pStyle w:val="ListParagraph"/>
        <w:numPr>
          <w:ilvl w:val="0"/>
          <w:numId w:val="13"/>
        </w:numPr>
        <w:spacing w:after="0" w:line="240" w:lineRule="auto"/>
        <w:jc w:val="both"/>
        <w:rPr>
          <w:rFonts w:ascii="Times New Roman" w:hAnsi="Times New Roman" w:cs="Times New Roman"/>
          <w:sz w:val="24"/>
          <w:szCs w:val="24"/>
        </w:rPr>
      </w:pPr>
      <w:r w:rsidRPr="00817CB0">
        <w:rPr>
          <w:rFonts w:ascii="Times New Roman" w:hAnsi="Times New Roman" w:cs="Times New Roman"/>
          <w:sz w:val="24"/>
          <w:szCs w:val="24"/>
        </w:rPr>
        <w:t>Traditsioonilisi materjale imiteerivate tehismaterjalide kasutamist Toompuiestee 35 uushoone fassaadidel vältida (sh õhekrohv, tellisladu imiteerivad õhukesed fassaadiplaadid, plastvooder vms).</w:t>
      </w:r>
      <w:r w:rsidR="008F488E" w:rsidRPr="009362E8">
        <w:rPr>
          <w:rFonts w:ascii="Times New Roman" w:hAnsi="Times New Roman" w:cs="Times New Roman"/>
          <w:sz w:val="24"/>
          <w:szCs w:val="24"/>
        </w:rPr>
        <w:br w:type="page"/>
      </w:r>
    </w:p>
    <w:p w14:paraId="27A0D0DA" w14:textId="380F6C99" w:rsidR="002775DC" w:rsidRPr="008B3599" w:rsidRDefault="002775DC" w:rsidP="00544619">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6" w:name="_Toc185600961"/>
      <w:r w:rsidRPr="008B3599">
        <w:rPr>
          <w:rFonts w:ascii="Times New Roman" w:hAnsi="Times New Roman" w:cs="Times New Roman"/>
          <w:b/>
          <w:bCs/>
          <w:color w:val="000000" w:themeColor="text1"/>
          <w:sz w:val="32"/>
          <w:szCs w:val="32"/>
        </w:rPr>
        <w:lastRenderedPageBreak/>
        <w:t>Mõjutatava keskkonna ja olemasoleva olukorra lühikirjeldus</w:t>
      </w:r>
      <w:bookmarkEnd w:id="6"/>
    </w:p>
    <w:p w14:paraId="064249A1" w14:textId="77777777" w:rsidR="002775DC" w:rsidRDefault="002775DC" w:rsidP="00C202FC">
      <w:pPr>
        <w:spacing w:after="0" w:line="240" w:lineRule="auto"/>
        <w:rPr>
          <w:rFonts w:ascii="Times New Roman" w:hAnsi="Times New Roman" w:cs="Times New Roman"/>
          <w:sz w:val="24"/>
          <w:szCs w:val="24"/>
        </w:rPr>
      </w:pPr>
    </w:p>
    <w:p w14:paraId="2557798A" w14:textId="65904ADC" w:rsidR="00D27B69" w:rsidRDefault="00C76595" w:rsidP="00C202FC">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koostamisel on arvestatud esimeses peatükis, juhendmaterjalides ning avalikult ja erialaselt kasutatavates andmebaasides s</w:t>
      </w:r>
      <w:r>
        <w:rPr>
          <w:rFonts w:ascii="Times New Roman" w:eastAsia="Calibri" w:hAnsi="Times New Roman" w:cs="Times New Roman"/>
          <w:kern w:val="0"/>
          <w:sz w:val="24"/>
          <w:szCs w:val="24"/>
          <w14:ligatures w14:val="none"/>
        </w:rPr>
        <w:t xml:space="preserve">isalduvat teavet. </w:t>
      </w:r>
      <w:r w:rsidR="00D27B69" w:rsidRPr="00D27B69">
        <w:rPr>
          <w:rFonts w:ascii="Times New Roman" w:eastAsia="Calibri" w:hAnsi="Times New Roman" w:cs="Times New Roman"/>
          <w:kern w:val="0"/>
          <w:sz w:val="24"/>
          <w:szCs w:val="24"/>
          <w14:ligatures w14:val="none"/>
        </w:rPr>
        <w:t>Andmeallikatena kasutatakse peamiselt EELIS (Eesti Looduse Infosüsteem, Keskkonnaagentuur (</w:t>
      </w:r>
      <w:r w:rsidR="00D27B69">
        <w:rPr>
          <w:rFonts w:ascii="Times New Roman" w:eastAsia="Calibri" w:hAnsi="Times New Roman" w:cs="Times New Roman"/>
          <w:kern w:val="0"/>
          <w:sz w:val="24"/>
          <w:szCs w:val="24"/>
          <w14:ligatures w14:val="none"/>
        </w:rPr>
        <w:t>20</w:t>
      </w:r>
      <w:r w:rsidR="00D27B69" w:rsidRPr="00D27B69">
        <w:rPr>
          <w:rFonts w:ascii="Times New Roman" w:eastAsia="Calibri" w:hAnsi="Times New Roman" w:cs="Times New Roman"/>
          <w:kern w:val="0"/>
          <w:sz w:val="24"/>
          <w:szCs w:val="24"/>
          <w14:ligatures w14:val="none"/>
        </w:rPr>
        <w:t>.11.2024. a)) infosüsteemi ja Maa-ameti kaardirakendusi (2024).</w:t>
      </w:r>
    </w:p>
    <w:p w14:paraId="1D4D8F8E" w14:textId="77777777" w:rsidR="00D27B69" w:rsidRDefault="00D27B69" w:rsidP="00C202FC">
      <w:pPr>
        <w:spacing w:after="0" w:line="240" w:lineRule="auto"/>
        <w:jc w:val="both"/>
        <w:rPr>
          <w:rFonts w:ascii="Times New Roman" w:eastAsia="Calibri" w:hAnsi="Times New Roman" w:cs="Times New Roman"/>
          <w:kern w:val="0"/>
          <w:sz w:val="24"/>
          <w:szCs w:val="24"/>
          <w14:ligatures w14:val="none"/>
        </w:rPr>
      </w:pPr>
    </w:p>
    <w:p w14:paraId="0C1F48A4" w14:textId="6FF0DE08" w:rsidR="002775DC" w:rsidRDefault="00C76595" w:rsidP="00C202FC">
      <w:pPr>
        <w:spacing w:after="0" w:line="240" w:lineRule="auto"/>
        <w:jc w:val="both"/>
        <w:rPr>
          <w:rFonts w:ascii="Times New Roman" w:hAnsi="Times New Roman" w:cs="Times New Roman"/>
          <w:sz w:val="24"/>
          <w:szCs w:val="24"/>
        </w:rPr>
      </w:pPr>
      <w:r w:rsidRPr="0078687D">
        <w:rPr>
          <w:rFonts w:ascii="Times New Roman" w:hAnsi="Times New Roman" w:cs="Times New Roman"/>
          <w:sz w:val="24"/>
          <w:szCs w:val="24"/>
        </w:rPr>
        <w:t>Eelhinnangus käsitletav ala asub</w:t>
      </w:r>
      <w:r>
        <w:rPr>
          <w:rFonts w:ascii="Times New Roman" w:hAnsi="Times New Roman" w:cs="Times New Roman"/>
          <w:sz w:val="24"/>
          <w:szCs w:val="24"/>
        </w:rPr>
        <w:t xml:space="preserve"> </w:t>
      </w:r>
      <w:r w:rsidRPr="008E617A">
        <w:rPr>
          <w:rFonts w:ascii="Times New Roman" w:hAnsi="Times New Roman" w:cs="Times New Roman"/>
          <w:sz w:val="24"/>
          <w:szCs w:val="24"/>
        </w:rPr>
        <w:t>Põhja-Tallinna linnaosas</w:t>
      </w:r>
      <w:r w:rsidR="002B7CE9">
        <w:rPr>
          <w:rFonts w:ascii="Times New Roman" w:hAnsi="Times New Roman" w:cs="Times New Roman"/>
          <w:sz w:val="24"/>
          <w:szCs w:val="24"/>
        </w:rPr>
        <w:t xml:space="preserve"> (DP kava ala piirneb osaliselt ka Tallinna Kesklinna linnaosaga)</w:t>
      </w:r>
      <w:r>
        <w:rPr>
          <w:rFonts w:ascii="Times New Roman" w:hAnsi="Times New Roman" w:cs="Times New Roman"/>
          <w:sz w:val="24"/>
          <w:szCs w:val="24"/>
        </w:rPr>
        <w:t xml:space="preserve">. </w:t>
      </w:r>
      <w:r w:rsidRPr="000F46FD">
        <w:rPr>
          <w:rFonts w:ascii="Times New Roman" w:hAnsi="Times New Roman" w:cs="Times New Roman"/>
          <w:sz w:val="24"/>
          <w:szCs w:val="24"/>
        </w:rPr>
        <w:t>Põhja-Tallinna linnaosa</w:t>
      </w:r>
      <w:r>
        <w:rPr>
          <w:rFonts w:ascii="Times New Roman" w:hAnsi="Times New Roman" w:cs="Times New Roman"/>
          <w:sz w:val="24"/>
          <w:szCs w:val="24"/>
        </w:rPr>
        <w:t xml:space="preserve"> elanike arv oli </w:t>
      </w:r>
      <w:r w:rsidR="00BC202F" w:rsidRPr="00BC202F">
        <w:rPr>
          <w:rFonts w:ascii="Times New Roman" w:hAnsi="Times New Roman" w:cs="Times New Roman"/>
          <w:sz w:val="24"/>
          <w:szCs w:val="24"/>
        </w:rPr>
        <w:t>62449</w:t>
      </w:r>
      <w:r w:rsidRPr="000F46FD">
        <w:rPr>
          <w:rFonts w:ascii="Times New Roman" w:hAnsi="Times New Roman" w:cs="Times New Roman"/>
          <w:sz w:val="24"/>
          <w:szCs w:val="24"/>
        </w:rPr>
        <w:t xml:space="preserve"> (</w:t>
      </w:r>
      <w:r>
        <w:rPr>
          <w:rFonts w:ascii="Times New Roman" w:hAnsi="Times New Roman" w:cs="Times New Roman"/>
          <w:sz w:val="24"/>
          <w:szCs w:val="24"/>
        </w:rPr>
        <w:t>Tallinna koduleht, 18.11.2024</w:t>
      </w:r>
      <w:r w:rsidRPr="000F46FD">
        <w:rPr>
          <w:rFonts w:ascii="Times New Roman" w:hAnsi="Times New Roman" w:cs="Times New Roman"/>
          <w:sz w:val="24"/>
          <w:szCs w:val="24"/>
        </w:rPr>
        <w:t>).</w:t>
      </w:r>
      <w:r>
        <w:rPr>
          <w:rFonts w:ascii="Times New Roman" w:hAnsi="Times New Roman" w:cs="Times New Roman"/>
          <w:sz w:val="24"/>
          <w:szCs w:val="24"/>
        </w:rPr>
        <w:t xml:space="preserve"> </w:t>
      </w:r>
      <w:r w:rsidRPr="000F46FD">
        <w:rPr>
          <w:rFonts w:ascii="Times New Roman" w:hAnsi="Times New Roman" w:cs="Times New Roman"/>
          <w:sz w:val="24"/>
          <w:szCs w:val="24"/>
        </w:rPr>
        <w:t>Põhja-Tallinna linnaosa</w:t>
      </w:r>
      <w:r>
        <w:rPr>
          <w:rFonts w:ascii="Times New Roman" w:hAnsi="Times New Roman" w:cs="Times New Roman"/>
          <w:sz w:val="24"/>
          <w:szCs w:val="24"/>
        </w:rPr>
        <w:t xml:space="preserve"> pindala oli 15,19 km</w:t>
      </w:r>
      <w:r w:rsidRPr="000F46FD">
        <w:rPr>
          <w:rFonts w:ascii="Times New Roman" w:hAnsi="Times New Roman" w:cs="Times New Roman"/>
          <w:sz w:val="24"/>
          <w:szCs w:val="24"/>
          <w:vertAlign w:val="superscript"/>
        </w:rPr>
        <w:t>2</w:t>
      </w:r>
      <w:r>
        <w:rPr>
          <w:rFonts w:ascii="Times New Roman" w:hAnsi="Times New Roman" w:cs="Times New Roman"/>
          <w:sz w:val="24"/>
          <w:szCs w:val="24"/>
        </w:rPr>
        <w:t xml:space="preserve"> (Statistikaamet, 2024).</w:t>
      </w:r>
      <w:r w:rsidR="008801FC" w:rsidRPr="008801FC">
        <w:t xml:space="preserve"> </w:t>
      </w:r>
      <w:r w:rsidR="008801FC" w:rsidRPr="008801FC">
        <w:rPr>
          <w:rFonts w:ascii="Times New Roman" w:hAnsi="Times New Roman" w:cs="Times New Roman"/>
          <w:sz w:val="24"/>
          <w:szCs w:val="24"/>
        </w:rPr>
        <w:t>Toompuiestee 35</w:t>
      </w:r>
      <w:r w:rsidR="008801FC">
        <w:rPr>
          <w:rFonts w:ascii="Times New Roman" w:hAnsi="Times New Roman" w:cs="Times New Roman"/>
          <w:sz w:val="24"/>
          <w:szCs w:val="24"/>
        </w:rPr>
        <w:t xml:space="preserve"> </w:t>
      </w:r>
      <w:r w:rsidR="008801FC" w:rsidRPr="008801FC">
        <w:rPr>
          <w:rFonts w:ascii="Times New Roman" w:hAnsi="Times New Roman" w:cs="Times New Roman"/>
          <w:sz w:val="24"/>
          <w:szCs w:val="24"/>
        </w:rPr>
        <w:t>kinnistu</w:t>
      </w:r>
      <w:r w:rsidR="002B7CE9">
        <w:rPr>
          <w:rFonts w:ascii="Times New Roman" w:hAnsi="Times New Roman" w:cs="Times New Roman"/>
          <w:sz w:val="24"/>
          <w:szCs w:val="24"/>
        </w:rPr>
        <w:t>t katvas</w:t>
      </w:r>
      <w:r w:rsidR="008801FC" w:rsidRPr="008801FC">
        <w:rPr>
          <w:rFonts w:ascii="Times New Roman" w:hAnsi="Times New Roman" w:cs="Times New Roman"/>
          <w:sz w:val="24"/>
          <w:szCs w:val="24"/>
        </w:rPr>
        <w:t xml:space="preserve"> </w:t>
      </w:r>
      <w:r w:rsidR="002B7CE9">
        <w:rPr>
          <w:rFonts w:ascii="Times New Roman" w:hAnsi="Times New Roman" w:cs="Times New Roman"/>
          <w:sz w:val="24"/>
          <w:szCs w:val="24"/>
        </w:rPr>
        <w:t xml:space="preserve">ruudus </w:t>
      </w:r>
      <w:r w:rsidR="008801FC" w:rsidRPr="008801FC">
        <w:rPr>
          <w:rFonts w:ascii="Times New Roman" w:hAnsi="Times New Roman" w:cs="Times New Roman"/>
          <w:sz w:val="24"/>
          <w:szCs w:val="24"/>
        </w:rPr>
        <w:t xml:space="preserve">500X500 m </w:t>
      </w:r>
      <w:r w:rsidR="002B7CE9" w:rsidRPr="008801FC">
        <w:rPr>
          <w:rFonts w:ascii="Times New Roman" w:hAnsi="Times New Roman" w:cs="Times New Roman"/>
          <w:sz w:val="24"/>
          <w:szCs w:val="24"/>
        </w:rPr>
        <w:t xml:space="preserve">rahvastiku </w:t>
      </w:r>
      <w:r w:rsidR="002B7CE9">
        <w:rPr>
          <w:rFonts w:ascii="Times New Roman" w:hAnsi="Times New Roman" w:cs="Times New Roman"/>
          <w:sz w:val="24"/>
          <w:szCs w:val="24"/>
        </w:rPr>
        <w:t xml:space="preserve">statistiline </w:t>
      </w:r>
      <w:r w:rsidR="002B7CE9" w:rsidRPr="008801FC">
        <w:rPr>
          <w:rFonts w:ascii="Times New Roman" w:hAnsi="Times New Roman" w:cs="Times New Roman"/>
          <w:sz w:val="24"/>
          <w:szCs w:val="24"/>
        </w:rPr>
        <w:t>tiheduse</w:t>
      </w:r>
      <w:r w:rsidR="008801FC">
        <w:rPr>
          <w:rFonts w:ascii="Times New Roman" w:hAnsi="Times New Roman" w:cs="Times New Roman"/>
          <w:sz w:val="24"/>
          <w:szCs w:val="24"/>
        </w:rPr>
        <w:t xml:space="preserve"> 138 (</w:t>
      </w:r>
      <w:r w:rsidR="008801FC" w:rsidRPr="008801FC">
        <w:rPr>
          <w:rFonts w:ascii="Times New Roman" w:hAnsi="Times New Roman" w:cs="Times New Roman"/>
          <w:sz w:val="24"/>
          <w:szCs w:val="24"/>
        </w:rPr>
        <w:t>Maa-amet, 2024</w:t>
      </w:r>
      <w:r w:rsidR="008801FC">
        <w:rPr>
          <w:rFonts w:ascii="Times New Roman" w:hAnsi="Times New Roman" w:cs="Times New Roman"/>
          <w:sz w:val="24"/>
          <w:szCs w:val="24"/>
        </w:rPr>
        <w:t>).</w:t>
      </w:r>
    </w:p>
    <w:p w14:paraId="03A22C24" w14:textId="77777777" w:rsidR="00C76595" w:rsidRDefault="00C76595" w:rsidP="00C202FC">
      <w:pPr>
        <w:spacing w:after="0" w:line="240" w:lineRule="auto"/>
        <w:jc w:val="both"/>
        <w:rPr>
          <w:rFonts w:ascii="Times New Roman" w:hAnsi="Times New Roman" w:cs="Times New Roman"/>
          <w:sz w:val="24"/>
          <w:szCs w:val="24"/>
        </w:rPr>
      </w:pPr>
    </w:p>
    <w:p w14:paraId="48B3912A" w14:textId="59E28720" w:rsidR="0053238F" w:rsidRPr="00CE107E" w:rsidRDefault="00DF7FAF" w:rsidP="00C202FC">
      <w:pPr>
        <w:spacing w:after="0" w:line="240" w:lineRule="auto"/>
        <w:jc w:val="both"/>
        <w:rPr>
          <w:rFonts w:ascii="Times New Roman" w:hAnsi="Times New Roman" w:cs="Times New Roman"/>
          <w:sz w:val="24"/>
          <w:szCs w:val="24"/>
        </w:rPr>
      </w:pPr>
      <w:r w:rsidRPr="00DF7FAF">
        <w:rPr>
          <w:rFonts w:ascii="Times New Roman" w:hAnsi="Times New Roman" w:cs="Times New Roman"/>
          <w:sz w:val="24"/>
          <w:szCs w:val="24"/>
        </w:rPr>
        <w:t>Käesolevas töös käsitletav</w:t>
      </w:r>
      <w:r>
        <w:rPr>
          <w:rFonts w:ascii="Times New Roman" w:hAnsi="Times New Roman" w:cs="Times New Roman"/>
          <w:sz w:val="24"/>
          <w:szCs w:val="24"/>
        </w:rPr>
        <w:t xml:space="preserve"> </w:t>
      </w:r>
      <w:r w:rsidRPr="00DF7FAF">
        <w:rPr>
          <w:rFonts w:ascii="Times New Roman" w:hAnsi="Times New Roman" w:cs="Times New Roman"/>
          <w:sz w:val="24"/>
          <w:szCs w:val="24"/>
        </w:rPr>
        <w:t>Toompuiestee 35</w:t>
      </w:r>
      <w:r>
        <w:rPr>
          <w:rFonts w:ascii="Times New Roman" w:hAnsi="Times New Roman" w:cs="Times New Roman"/>
          <w:sz w:val="24"/>
          <w:szCs w:val="24"/>
        </w:rPr>
        <w:t xml:space="preserve"> kinnistu piirneb läänest ja põhjast raudtee ja sinna kuuluvate hoonetega (</w:t>
      </w:r>
      <w:proofErr w:type="spellStart"/>
      <w:r>
        <w:rPr>
          <w:rFonts w:ascii="Times New Roman" w:hAnsi="Times New Roman" w:cs="Times New Roman"/>
          <w:sz w:val="24"/>
          <w:szCs w:val="24"/>
        </w:rPr>
        <w:t>ärimaa</w:t>
      </w:r>
      <w:proofErr w:type="spellEnd"/>
      <w:r>
        <w:rPr>
          <w:rFonts w:ascii="Times New Roman" w:hAnsi="Times New Roman" w:cs="Times New Roman"/>
          <w:sz w:val="24"/>
          <w:szCs w:val="24"/>
        </w:rPr>
        <w:t>), idast teega</w:t>
      </w:r>
      <w:r w:rsidR="00656888">
        <w:rPr>
          <w:rFonts w:ascii="Times New Roman" w:hAnsi="Times New Roman" w:cs="Times New Roman"/>
          <w:sz w:val="24"/>
          <w:szCs w:val="24"/>
        </w:rPr>
        <w:t xml:space="preserve"> (millest teisele poole jääb </w:t>
      </w:r>
      <w:r w:rsidR="00C961C8">
        <w:rPr>
          <w:rFonts w:ascii="Times New Roman" w:hAnsi="Times New Roman" w:cs="Times New Roman"/>
          <w:sz w:val="24"/>
          <w:szCs w:val="24"/>
        </w:rPr>
        <w:t>Toom</w:t>
      </w:r>
      <w:r w:rsidR="00656888">
        <w:rPr>
          <w:rFonts w:ascii="Times New Roman" w:hAnsi="Times New Roman" w:cs="Times New Roman"/>
          <w:sz w:val="24"/>
          <w:szCs w:val="24"/>
        </w:rPr>
        <w:t>park)</w:t>
      </w:r>
      <w:r>
        <w:rPr>
          <w:rFonts w:ascii="Times New Roman" w:hAnsi="Times New Roman" w:cs="Times New Roman"/>
          <w:sz w:val="24"/>
          <w:szCs w:val="24"/>
        </w:rPr>
        <w:t xml:space="preserve">, lõunast elamute ja ärimaaga </w:t>
      </w:r>
      <w:r w:rsidRPr="00DF7FAF">
        <w:rPr>
          <w:rFonts w:ascii="Times New Roman" w:hAnsi="Times New Roman" w:cs="Times New Roman"/>
          <w:sz w:val="24"/>
          <w:szCs w:val="24"/>
        </w:rPr>
        <w:t>(tabel 2.1 ja joonis 2.1). Ümbruskonna osas võib avalike andmete alusel välja tuua lühiteabena linnalise (sotsiaalse)keskkonna kohta järgnevat (Maa-amet, 2024)</w:t>
      </w:r>
      <w:r w:rsidR="0053238F">
        <w:rPr>
          <w:rFonts w:ascii="Times New Roman" w:hAnsi="Times New Roman" w:cs="Times New Roman"/>
          <w:sz w:val="24"/>
          <w:szCs w:val="24"/>
        </w:rPr>
        <w:t xml:space="preserve"> ehk piirkonnas paiknevad</w:t>
      </w:r>
      <w:r w:rsidRPr="00DF7FAF">
        <w:rPr>
          <w:rFonts w:ascii="Times New Roman" w:hAnsi="Times New Roman" w:cs="Times New Roman"/>
          <w:sz w:val="24"/>
          <w:szCs w:val="24"/>
        </w:rPr>
        <w:t>:</w:t>
      </w:r>
      <w:r w:rsidR="00CE107E">
        <w:rPr>
          <w:rFonts w:ascii="Times New Roman" w:hAnsi="Times New Roman" w:cs="Times New Roman"/>
          <w:sz w:val="24"/>
          <w:szCs w:val="24"/>
        </w:rPr>
        <w:t xml:space="preserve"> spordi (k</w:t>
      </w:r>
      <w:r w:rsidR="00CE107E" w:rsidRPr="00CE107E">
        <w:rPr>
          <w:rFonts w:ascii="Times New Roman" w:hAnsi="Times New Roman" w:cs="Times New Roman"/>
          <w:sz w:val="24"/>
          <w:szCs w:val="24"/>
        </w:rPr>
        <w:t>orvpalliplats</w:t>
      </w:r>
      <w:r w:rsidR="00CE107E">
        <w:rPr>
          <w:rFonts w:ascii="Times New Roman" w:hAnsi="Times New Roman" w:cs="Times New Roman"/>
          <w:sz w:val="24"/>
          <w:szCs w:val="24"/>
        </w:rPr>
        <w:t xml:space="preserve">; </w:t>
      </w:r>
      <w:proofErr w:type="spellStart"/>
      <w:r w:rsidR="00CE107E" w:rsidRPr="00CE107E">
        <w:rPr>
          <w:rFonts w:ascii="Times New Roman" w:hAnsi="Times New Roman" w:cs="Times New Roman"/>
          <w:sz w:val="24"/>
          <w:szCs w:val="24"/>
        </w:rPr>
        <w:t>Snelli</w:t>
      </w:r>
      <w:proofErr w:type="spellEnd"/>
      <w:r w:rsidR="00CE107E" w:rsidRPr="00CE107E">
        <w:rPr>
          <w:rFonts w:ascii="Times New Roman" w:hAnsi="Times New Roman" w:cs="Times New Roman"/>
          <w:sz w:val="24"/>
          <w:szCs w:val="24"/>
        </w:rPr>
        <w:t xml:space="preserve"> staadion</w:t>
      </w:r>
      <w:r w:rsidR="00E845F2">
        <w:rPr>
          <w:rFonts w:ascii="Times New Roman" w:hAnsi="Times New Roman" w:cs="Times New Roman"/>
          <w:sz w:val="24"/>
          <w:szCs w:val="24"/>
        </w:rPr>
        <w:t>; ujula</w:t>
      </w:r>
      <w:r w:rsidR="0053238F">
        <w:rPr>
          <w:rFonts w:ascii="Times New Roman" w:hAnsi="Times New Roman" w:cs="Times New Roman"/>
          <w:sz w:val="24"/>
          <w:szCs w:val="24"/>
        </w:rPr>
        <w:t xml:space="preserve">), </w:t>
      </w:r>
      <w:r w:rsidR="00CE107E">
        <w:rPr>
          <w:rFonts w:ascii="Times New Roman" w:hAnsi="Times New Roman" w:cs="Times New Roman"/>
          <w:sz w:val="24"/>
          <w:szCs w:val="24"/>
        </w:rPr>
        <w:t>kultuuri (</w:t>
      </w:r>
      <w:r w:rsidR="00CE107E" w:rsidRPr="00CE107E">
        <w:rPr>
          <w:rFonts w:ascii="Times New Roman" w:hAnsi="Times New Roman" w:cs="Times New Roman"/>
          <w:sz w:val="24"/>
          <w:szCs w:val="24"/>
        </w:rPr>
        <w:t>muuseum</w:t>
      </w:r>
      <w:r w:rsidR="00CE107E">
        <w:rPr>
          <w:rFonts w:ascii="Times New Roman" w:hAnsi="Times New Roman" w:cs="Times New Roman"/>
          <w:sz w:val="24"/>
          <w:szCs w:val="24"/>
        </w:rPr>
        <w:t>; r</w:t>
      </w:r>
      <w:r w:rsidR="00CE107E" w:rsidRPr="00CE107E">
        <w:rPr>
          <w:rFonts w:ascii="Times New Roman" w:hAnsi="Times New Roman" w:cs="Times New Roman"/>
          <w:sz w:val="24"/>
          <w:szCs w:val="24"/>
        </w:rPr>
        <w:t>ahvamaja</w:t>
      </w:r>
      <w:r w:rsidR="00CE107E">
        <w:rPr>
          <w:rFonts w:ascii="Times New Roman" w:hAnsi="Times New Roman" w:cs="Times New Roman"/>
          <w:sz w:val="24"/>
          <w:szCs w:val="24"/>
        </w:rPr>
        <w:t xml:space="preserve">; </w:t>
      </w:r>
      <w:r w:rsidR="00CE107E" w:rsidRPr="00CE107E">
        <w:rPr>
          <w:rFonts w:ascii="Times New Roman" w:hAnsi="Times New Roman" w:cs="Times New Roman"/>
          <w:sz w:val="24"/>
          <w:szCs w:val="24"/>
        </w:rPr>
        <w:t>teatr</w:t>
      </w:r>
      <w:r w:rsidR="00CE107E">
        <w:rPr>
          <w:rFonts w:ascii="Times New Roman" w:hAnsi="Times New Roman" w:cs="Times New Roman"/>
          <w:sz w:val="24"/>
          <w:szCs w:val="24"/>
        </w:rPr>
        <w:t>id), transpordi (</w:t>
      </w:r>
      <w:r w:rsidR="0058233E" w:rsidRPr="0058233E">
        <w:rPr>
          <w:rFonts w:ascii="Times New Roman" w:hAnsi="Times New Roman" w:cs="Times New Roman"/>
          <w:sz w:val="24"/>
          <w:szCs w:val="24"/>
        </w:rPr>
        <w:t>rongipeatus</w:t>
      </w:r>
      <w:r w:rsidR="0058233E">
        <w:rPr>
          <w:rFonts w:ascii="Times New Roman" w:hAnsi="Times New Roman" w:cs="Times New Roman"/>
          <w:sz w:val="24"/>
          <w:szCs w:val="24"/>
        </w:rPr>
        <w:t xml:space="preserve">ed; </w:t>
      </w:r>
      <w:r w:rsidR="00CE107E" w:rsidRPr="00CE107E">
        <w:rPr>
          <w:rFonts w:ascii="Times New Roman" w:hAnsi="Times New Roman" w:cs="Times New Roman"/>
          <w:sz w:val="24"/>
          <w:szCs w:val="24"/>
        </w:rPr>
        <w:t>bussipeatus</w:t>
      </w:r>
      <w:r w:rsidR="00CE107E">
        <w:rPr>
          <w:rFonts w:ascii="Times New Roman" w:hAnsi="Times New Roman" w:cs="Times New Roman"/>
          <w:sz w:val="24"/>
          <w:szCs w:val="24"/>
        </w:rPr>
        <w:t>ed</w:t>
      </w:r>
      <w:r w:rsidR="0058233E">
        <w:rPr>
          <w:rFonts w:ascii="Times New Roman" w:hAnsi="Times New Roman" w:cs="Times New Roman"/>
          <w:sz w:val="24"/>
          <w:szCs w:val="24"/>
        </w:rPr>
        <w:t>; parklad</w:t>
      </w:r>
      <w:r w:rsidR="00CE107E">
        <w:rPr>
          <w:rFonts w:ascii="Times New Roman" w:hAnsi="Times New Roman" w:cs="Times New Roman"/>
          <w:sz w:val="24"/>
          <w:szCs w:val="24"/>
        </w:rPr>
        <w:t xml:space="preserve">), </w:t>
      </w:r>
      <w:r w:rsidR="0053238F">
        <w:rPr>
          <w:rFonts w:ascii="Times New Roman" w:hAnsi="Times New Roman" w:cs="Times New Roman"/>
          <w:sz w:val="24"/>
          <w:szCs w:val="24"/>
        </w:rPr>
        <w:t>tarbimis</w:t>
      </w:r>
      <w:r w:rsidR="00CE107E">
        <w:rPr>
          <w:rFonts w:ascii="Times New Roman" w:hAnsi="Times New Roman" w:cs="Times New Roman"/>
          <w:sz w:val="24"/>
          <w:szCs w:val="24"/>
        </w:rPr>
        <w:t>teenuste (</w:t>
      </w:r>
      <w:r w:rsidR="00CE107E" w:rsidRPr="00CE107E">
        <w:rPr>
          <w:rFonts w:ascii="Times New Roman" w:hAnsi="Times New Roman" w:cs="Times New Roman"/>
          <w:sz w:val="24"/>
          <w:szCs w:val="24"/>
        </w:rPr>
        <w:t>hotell</w:t>
      </w:r>
      <w:r w:rsidR="00CE107E">
        <w:rPr>
          <w:rFonts w:ascii="Times New Roman" w:hAnsi="Times New Roman" w:cs="Times New Roman"/>
          <w:sz w:val="24"/>
          <w:szCs w:val="24"/>
        </w:rPr>
        <w:t>,</w:t>
      </w:r>
      <w:r w:rsidR="00CE107E" w:rsidRPr="00CE107E">
        <w:t xml:space="preserve"> </w:t>
      </w:r>
      <w:r w:rsidR="00CE107E" w:rsidRPr="00CE107E">
        <w:rPr>
          <w:rFonts w:ascii="Times New Roman" w:hAnsi="Times New Roman" w:cs="Times New Roman"/>
          <w:sz w:val="24"/>
          <w:szCs w:val="24"/>
        </w:rPr>
        <w:t>pakiautomaat</w:t>
      </w:r>
      <w:r w:rsidR="00CE107E">
        <w:rPr>
          <w:rFonts w:ascii="Times New Roman" w:hAnsi="Times New Roman" w:cs="Times New Roman"/>
          <w:sz w:val="24"/>
          <w:szCs w:val="24"/>
        </w:rPr>
        <w:t>; söögikohad;</w:t>
      </w:r>
      <w:r w:rsidR="00E845F2">
        <w:rPr>
          <w:rFonts w:ascii="Times New Roman" w:hAnsi="Times New Roman" w:cs="Times New Roman"/>
          <w:sz w:val="24"/>
          <w:szCs w:val="24"/>
        </w:rPr>
        <w:t xml:space="preserve"> pank; turg;</w:t>
      </w:r>
      <w:r w:rsidR="00CE107E">
        <w:rPr>
          <w:rFonts w:ascii="Times New Roman" w:hAnsi="Times New Roman" w:cs="Times New Roman"/>
          <w:sz w:val="24"/>
          <w:szCs w:val="24"/>
        </w:rPr>
        <w:t xml:space="preserve"> a</w:t>
      </w:r>
      <w:r w:rsidR="00CE107E" w:rsidRPr="00CE107E">
        <w:rPr>
          <w:rFonts w:ascii="Times New Roman" w:hAnsi="Times New Roman" w:cs="Times New Roman"/>
          <w:sz w:val="24"/>
          <w:szCs w:val="24"/>
        </w:rPr>
        <w:t>ptee</w:t>
      </w:r>
      <w:r w:rsidR="00CE107E">
        <w:rPr>
          <w:rFonts w:ascii="Times New Roman" w:hAnsi="Times New Roman" w:cs="Times New Roman"/>
          <w:sz w:val="24"/>
          <w:szCs w:val="24"/>
        </w:rPr>
        <w:t>gid), hariduse (</w:t>
      </w:r>
      <w:r w:rsidR="00BB7BF3" w:rsidRPr="00BB7BF3">
        <w:rPr>
          <w:rFonts w:ascii="Times New Roman" w:hAnsi="Times New Roman" w:cs="Times New Roman"/>
          <w:sz w:val="24"/>
          <w:szCs w:val="24"/>
        </w:rPr>
        <w:t>täienduskoolitusasutus</w:t>
      </w:r>
      <w:r w:rsidR="00BB7BF3">
        <w:rPr>
          <w:rFonts w:ascii="Times New Roman" w:hAnsi="Times New Roman" w:cs="Times New Roman"/>
          <w:sz w:val="24"/>
          <w:szCs w:val="24"/>
        </w:rPr>
        <w:t>ed; huvikoolid; raamatukogu</w:t>
      </w:r>
      <w:r w:rsidR="00CE107E">
        <w:rPr>
          <w:rFonts w:ascii="Times New Roman" w:hAnsi="Times New Roman" w:cs="Times New Roman"/>
          <w:sz w:val="24"/>
          <w:szCs w:val="24"/>
        </w:rPr>
        <w:t>) ja riigihalduse (</w:t>
      </w:r>
      <w:r w:rsidR="00BB7BF3" w:rsidRPr="00BB7BF3">
        <w:rPr>
          <w:rFonts w:ascii="Times New Roman" w:hAnsi="Times New Roman" w:cs="Times New Roman"/>
          <w:sz w:val="24"/>
          <w:szCs w:val="24"/>
        </w:rPr>
        <w:t>riigi osalusega sihtasutus</w:t>
      </w:r>
      <w:r w:rsidR="00BB7BF3">
        <w:rPr>
          <w:rFonts w:ascii="Times New Roman" w:hAnsi="Times New Roman" w:cs="Times New Roman"/>
          <w:sz w:val="24"/>
          <w:szCs w:val="24"/>
        </w:rPr>
        <w:t xml:space="preserve">ed; </w:t>
      </w:r>
      <w:r w:rsidR="00BB7BF3" w:rsidRPr="00BB7BF3">
        <w:rPr>
          <w:rFonts w:ascii="Times New Roman" w:hAnsi="Times New Roman" w:cs="Times New Roman"/>
          <w:sz w:val="24"/>
          <w:szCs w:val="24"/>
        </w:rPr>
        <w:t>Riigimetsa Majandamise Keskus</w:t>
      </w:r>
      <w:r w:rsidR="00CE107E">
        <w:rPr>
          <w:rFonts w:ascii="Times New Roman" w:hAnsi="Times New Roman" w:cs="Times New Roman"/>
          <w:sz w:val="24"/>
          <w:szCs w:val="24"/>
        </w:rPr>
        <w:t xml:space="preserve">) </w:t>
      </w:r>
      <w:r w:rsidR="0053238F">
        <w:rPr>
          <w:rFonts w:ascii="Times New Roman" w:hAnsi="Times New Roman" w:cs="Times New Roman"/>
          <w:sz w:val="24"/>
          <w:szCs w:val="24"/>
        </w:rPr>
        <w:t>funktsioone täitvad asutused / organisatsioonid / ehitised / rajatised</w:t>
      </w:r>
      <w:r w:rsidR="00CE107E">
        <w:rPr>
          <w:rFonts w:ascii="Times New Roman" w:hAnsi="Times New Roman" w:cs="Times New Roman"/>
          <w:sz w:val="24"/>
          <w:szCs w:val="24"/>
        </w:rPr>
        <w:t>.</w:t>
      </w:r>
    </w:p>
    <w:p w14:paraId="27740930" w14:textId="77777777" w:rsidR="003B61B2" w:rsidRDefault="003B61B2" w:rsidP="00C202FC">
      <w:pPr>
        <w:spacing w:after="0" w:line="240" w:lineRule="auto"/>
        <w:jc w:val="both"/>
        <w:rPr>
          <w:rFonts w:ascii="Times New Roman" w:hAnsi="Times New Roman" w:cs="Times New Roman"/>
          <w:sz w:val="24"/>
          <w:szCs w:val="24"/>
        </w:rPr>
      </w:pPr>
    </w:p>
    <w:p w14:paraId="74156F73" w14:textId="1ABEEDD7" w:rsidR="003B61B2" w:rsidRDefault="003B61B2" w:rsidP="00C202FC">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w:t>
      </w:r>
      <w:r w:rsidR="001C3122">
        <w:rPr>
          <w:rFonts w:ascii="Times New Roman" w:eastAsia="Calibri" w:hAnsi="Times New Roman" w:cs="Times New Roman"/>
          <w:kern w:val="0"/>
          <w14:ligatures w14:val="none"/>
        </w:rPr>
        <w:t>DP kava</w:t>
      </w:r>
      <w:r w:rsidRPr="00366210">
        <w:rPr>
          <w:rFonts w:ascii="Times New Roman" w:eastAsia="Calibri" w:hAnsi="Times New Roman" w:cs="Times New Roman"/>
          <w:kern w:val="0"/>
          <w14:ligatures w14:val="none"/>
        </w:rPr>
        <w:t xml:space="preserve"> (</w:t>
      </w:r>
      <w:r w:rsidRPr="003B61B2">
        <w:rPr>
          <w:rFonts w:ascii="Times New Roman" w:eastAsia="Calibri" w:hAnsi="Times New Roman" w:cs="Times New Roman"/>
          <w:kern w:val="0"/>
          <w14:ligatures w14:val="none"/>
        </w:rPr>
        <w:t>Toompuiestee 35</w:t>
      </w:r>
      <w:r w:rsidRPr="00366210">
        <w:rPr>
          <w:rFonts w:ascii="Times New Roman" w:eastAsia="Calibri" w:hAnsi="Times New Roman" w:cs="Times New Roman"/>
          <w:kern w:val="0"/>
          <w14:ligatures w14:val="none"/>
        </w:rPr>
        <w:t>) alaga piirnevad katastriüksused</w:t>
      </w:r>
      <w:r w:rsidR="001C3122">
        <w:rPr>
          <w:rFonts w:ascii="Times New Roman" w:eastAsia="Calibri" w:hAnsi="Times New Roman" w:cs="Times New Roman"/>
          <w:kern w:val="0"/>
          <w14:ligatures w14:val="none"/>
        </w:rPr>
        <w:t xml:space="preserve"> (Maa-amet, 2024).</w:t>
      </w:r>
    </w:p>
    <w:tbl>
      <w:tblPr>
        <w:tblStyle w:val="TableGrid"/>
        <w:tblW w:w="0" w:type="auto"/>
        <w:tblLook w:val="04A0" w:firstRow="1" w:lastRow="0" w:firstColumn="1" w:lastColumn="0" w:noHBand="0" w:noVBand="1"/>
      </w:tblPr>
      <w:tblGrid>
        <w:gridCol w:w="2972"/>
        <w:gridCol w:w="1812"/>
        <w:gridCol w:w="2693"/>
        <w:gridCol w:w="1508"/>
      </w:tblGrid>
      <w:tr w:rsidR="00C409C0" w:rsidRPr="00B43BF9" w14:paraId="2183B55A" w14:textId="77777777" w:rsidTr="00B43BF9">
        <w:tc>
          <w:tcPr>
            <w:tcW w:w="2972" w:type="dxa"/>
          </w:tcPr>
          <w:p w14:paraId="1865C37E" w14:textId="250B8DD1" w:rsidR="00C409C0" w:rsidRPr="00B43BF9" w:rsidRDefault="00C409C0" w:rsidP="00C202FC">
            <w:pPr>
              <w:rPr>
                <w:rFonts w:ascii="Times New Roman" w:hAnsi="Times New Roman" w:cs="Times New Roman"/>
              </w:rPr>
            </w:pPr>
            <w:proofErr w:type="spellStart"/>
            <w:r w:rsidRPr="00B43BF9">
              <w:rPr>
                <w:rFonts w:ascii="Times New Roman" w:hAnsi="Times New Roman" w:cs="Times New Roman"/>
                <w:b/>
                <w:bCs/>
              </w:rPr>
              <w:t>Lähiaadress</w:t>
            </w:r>
            <w:proofErr w:type="spellEnd"/>
          </w:p>
        </w:tc>
        <w:tc>
          <w:tcPr>
            <w:tcW w:w="1812" w:type="dxa"/>
          </w:tcPr>
          <w:p w14:paraId="13098295" w14:textId="474C4B37" w:rsidR="00C409C0" w:rsidRPr="00B43BF9" w:rsidRDefault="00C409C0" w:rsidP="00C202FC">
            <w:pPr>
              <w:rPr>
                <w:rFonts w:ascii="Times New Roman" w:hAnsi="Times New Roman" w:cs="Times New Roman"/>
              </w:rPr>
            </w:pPr>
            <w:r w:rsidRPr="00B43BF9">
              <w:rPr>
                <w:rFonts w:ascii="Times New Roman" w:hAnsi="Times New Roman" w:cs="Times New Roman"/>
                <w:b/>
                <w:bCs/>
              </w:rPr>
              <w:t>Katastri tunnus</w:t>
            </w:r>
          </w:p>
        </w:tc>
        <w:tc>
          <w:tcPr>
            <w:tcW w:w="2693" w:type="dxa"/>
          </w:tcPr>
          <w:p w14:paraId="6EE33E61" w14:textId="54EE50F9" w:rsidR="00C409C0" w:rsidRPr="00B43BF9" w:rsidRDefault="00C409C0" w:rsidP="00C202FC">
            <w:pPr>
              <w:rPr>
                <w:rFonts w:ascii="Times New Roman" w:hAnsi="Times New Roman" w:cs="Times New Roman"/>
              </w:rPr>
            </w:pPr>
            <w:r w:rsidRPr="00B43BF9">
              <w:rPr>
                <w:rFonts w:ascii="Times New Roman" w:hAnsi="Times New Roman" w:cs="Times New Roman"/>
                <w:b/>
                <w:bCs/>
              </w:rPr>
              <w:t>Maakasutuse sihtotstarve</w:t>
            </w:r>
          </w:p>
        </w:tc>
        <w:tc>
          <w:tcPr>
            <w:tcW w:w="1508" w:type="dxa"/>
          </w:tcPr>
          <w:p w14:paraId="1EDD0E8B" w14:textId="55A5520C" w:rsidR="00C409C0" w:rsidRPr="00B43BF9" w:rsidRDefault="00C409C0" w:rsidP="00C202FC">
            <w:pPr>
              <w:rPr>
                <w:rFonts w:ascii="Times New Roman" w:hAnsi="Times New Roman" w:cs="Times New Roman"/>
              </w:rPr>
            </w:pPr>
            <w:r w:rsidRPr="00B43BF9">
              <w:rPr>
                <w:rFonts w:ascii="Times New Roman" w:hAnsi="Times New Roman" w:cs="Times New Roman"/>
                <w:b/>
                <w:bCs/>
              </w:rPr>
              <w:t>Pindala (m²)</w:t>
            </w:r>
          </w:p>
        </w:tc>
      </w:tr>
      <w:tr w:rsidR="003B61B2" w:rsidRPr="00B43BF9" w14:paraId="61179B55" w14:textId="77777777" w:rsidTr="00B43BF9">
        <w:tc>
          <w:tcPr>
            <w:tcW w:w="2972" w:type="dxa"/>
          </w:tcPr>
          <w:p w14:paraId="54D102C7" w14:textId="1682E546" w:rsidR="003B61B2" w:rsidRPr="00B43BF9" w:rsidRDefault="001E739A" w:rsidP="00C202FC">
            <w:pPr>
              <w:rPr>
                <w:rFonts w:ascii="Times New Roman" w:hAnsi="Times New Roman" w:cs="Times New Roman"/>
              </w:rPr>
            </w:pPr>
            <w:r w:rsidRPr="00B43BF9">
              <w:rPr>
                <w:rFonts w:ascii="Times New Roman" w:hAnsi="Times New Roman" w:cs="Times New Roman"/>
              </w:rPr>
              <w:t>Toompuiestee 37a // Tallinn-Balti raudteejaam</w:t>
            </w:r>
          </w:p>
        </w:tc>
        <w:tc>
          <w:tcPr>
            <w:tcW w:w="1812" w:type="dxa"/>
          </w:tcPr>
          <w:p w14:paraId="71647843" w14:textId="0EFDB00B" w:rsidR="003B61B2" w:rsidRPr="00B43BF9" w:rsidRDefault="001E739A" w:rsidP="00C202FC">
            <w:pPr>
              <w:rPr>
                <w:rFonts w:ascii="Times New Roman" w:hAnsi="Times New Roman" w:cs="Times New Roman"/>
              </w:rPr>
            </w:pPr>
            <w:r w:rsidRPr="00B43BF9">
              <w:rPr>
                <w:rFonts w:ascii="Times New Roman" w:hAnsi="Times New Roman" w:cs="Times New Roman"/>
              </w:rPr>
              <w:t>78401:101:4277</w:t>
            </w:r>
          </w:p>
        </w:tc>
        <w:tc>
          <w:tcPr>
            <w:tcW w:w="2693" w:type="dxa"/>
          </w:tcPr>
          <w:p w14:paraId="366698BA" w14:textId="21162FE1" w:rsidR="003B61B2" w:rsidRPr="00B43BF9" w:rsidRDefault="001E739A" w:rsidP="00B43BF9">
            <w:pPr>
              <w:rPr>
                <w:rFonts w:ascii="Times New Roman" w:hAnsi="Times New Roman" w:cs="Times New Roman"/>
              </w:rPr>
            </w:pPr>
            <w:r w:rsidRPr="00B43BF9">
              <w:rPr>
                <w:rFonts w:ascii="Times New Roman" w:hAnsi="Times New Roman" w:cs="Times New Roman"/>
              </w:rPr>
              <w:t>Transpordi</w:t>
            </w:r>
          </w:p>
        </w:tc>
        <w:tc>
          <w:tcPr>
            <w:tcW w:w="1508" w:type="dxa"/>
          </w:tcPr>
          <w:p w14:paraId="18FDF11D" w14:textId="702025B7" w:rsidR="003B61B2" w:rsidRPr="00B43BF9" w:rsidRDefault="001E739A" w:rsidP="00B43BF9">
            <w:pPr>
              <w:jc w:val="right"/>
              <w:rPr>
                <w:rFonts w:ascii="Times New Roman" w:hAnsi="Times New Roman" w:cs="Times New Roman"/>
              </w:rPr>
            </w:pPr>
            <w:r w:rsidRPr="00B43BF9">
              <w:rPr>
                <w:rFonts w:ascii="Times New Roman" w:hAnsi="Times New Roman" w:cs="Times New Roman"/>
              </w:rPr>
              <w:t>65055,0</w:t>
            </w:r>
          </w:p>
        </w:tc>
      </w:tr>
      <w:tr w:rsidR="003B61B2" w:rsidRPr="00B43BF9" w14:paraId="1BFEEAE2" w14:textId="77777777" w:rsidTr="00B43BF9">
        <w:tc>
          <w:tcPr>
            <w:tcW w:w="2972" w:type="dxa"/>
          </w:tcPr>
          <w:p w14:paraId="61AEF5C0" w14:textId="4BB89F90" w:rsidR="003B61B2" w:rsidRPr="00B43BF9" w:rsidRDefault="00E25424" w:rsidP="00C202FC">
            <w:pPr>
              <w:rPr>
                <w:rFonts w:ascii="Times New Roman" w:hAnsi="Times New Roman" w:cs="Times New Roman"/>
              </w:rPr>
            </w:pPr>
            <w:r w:rsidRPr="00B43BF9">
              <w:rPr>
                <w:rFonts w:ascii="Times New Roman" w:hAnsi="Times New Roman" w:cs="Times New Roman"/>
              </w:rPr>
              <w:t>Toompuiestee 37</w:t>
            </w:r>
          </w:p>
        </w:tc>
        <w:tc>
          <w:tcPr>
            <w:tcW w:w="1812" w:type="dxa"/>
          </w:tcPr>
          <w:p w14:paraId="1016B9D8" w14:textId="66BB7F77" w:rsidR="003B61B2" w:rsidRPr="00B43BF9" w:rsidRDefault="00E25424" w:rsidP="00C202FC">
            <w:pPr>
              <w:rPr>
                <w:rFonts w:ascii="Times New Roman" w:hAnsi="Times New Roman" w:cs="Times New Roman"/>
              </w:rPr>
            </w:pPr>
            <w:r w:rsidRPr="00B43BF9">
              <w:rPr>
                <w:rFonts w:ascii="Times New Roman" w:hAnsi="Times New Roman" w:cs="Times New Roman"/>
              </w:rPr>
              <w:t>78408:802:0400</w:t>
            </w:r>
          </w:p>
        </w:tc>
        <w:tc>
          <w:tcPr>
            <w:tcW w:w="2693" w:type="dxa"/>
          </w:tcPr>
          <w:p w14:paraId="52E446F2" w14:textId="1F043A7B" w:rsidR="003B61B2" w:rsidRPr="00B43BF9" w:rsidRDefault="00E25424" w:rsidP="00B43BF9">
            <w:pPr>
              <w:rPr>
                <w:rFonts w:ascii="Times New Roman" w:hAnsi="Times New Roman" w:cs="Times New Roman"/>
              </w:rPr>
            </w:pPr>
            <w:r w:rsidRPr="00B43BF9">
              <w:rPr>
                <w:rFonts w:ascii="Times New Roman" w:hAnsi="Times New Roman" w:cs="Times New Roman"/>
              </w:rPr>
              <w:t xml:space="preserve">Transpordi 80%; </w:t>
            </w:r>
            <w:r w:rsidR="00B43BF9">
              <w:rPr>
                <w:rFonts w:ascii="Times New Roman" w:hAnsi="Times New Roman" w:cs="Times New Roman"/>
              </w:rPr>
              <w:t>ä</w:t>
            </w:r>
            <w:r w:rsidRPr="00B43BF9">
              <w:rPr>
                <w:rFonts w:ascii="Times New Roman" w:hAnsi="Times New Roman" w:cs="Times New Roman"/>
              </w:rPr>
              <w:t>ri 20%</w:t>
            </w:r>
          </w:p>
        </w:tc>
        <w:tc>
          <w:tcPr>
            <w:tcW w:w="1508" w:type="dxa"/>
          </w:tcPr>
          <w:p w14:paraId="1A828397" w14:textId="19F328FA" w:rsidR="003B61B2" w:rsidRPr="00B43BF9" w:rsidRDefault="00E25424" w:rsidP="00B43BF9">
            <w:pPr>
              <w:jc w:val="right"/>
              <w:rPr>
                <w:rFonts w:ascii="Times New Roman" w:hAnsi="Times New Roman" w:cs="Times New Roman"/>
              </w:rPr>
            </w:pPr>
            <w:r w:rsidRPr="00B43BF9">
              <w:rPr>
                <w:rFonts w:ascii="Times New Roman" w:hAnsi="Times New Roman" w:cs="Times New Roman"/>
              </w:rPr>
              <w:t>10527,0</w:t>
            </w:r>
          </w:p>
        </w:tc>
      </w:tr>
      <w:tr w:rsidR="003B61B2" w:rsidRPr="00B43BF9" w14:paraId="538EAD42" w14:textId="77777777" w:rsidTr="00B43BF9">
        <w:tc>
          <w:tcPr>
            <w:tcW w:w="2972" w:type="dxa"/>
          </w:tcPr>
          <w:p w14:paraId="1D85AE54" w14:textId="74A8468C" w:rsidR="003B61B2" w:rsidRPr="00B43BF9" w:rsidRDefault="00F44BD4" w:rsidP="00C202FC">
            <w:pPr>
              <w:rPr>
                <w:rFonts w:ascii="Times New Roman" w:hAnsi="Times New Roman" w:cs="Times New Roman"/>
              </w:rPr>
            </w:pPr>
            <w:r w:rsidRPr="00B43BF9">
              <w:rPr>
                <w:rFonts w:ascii="Times New Roman" w:hAnsi="Times New Roman" w:cs="Times New Roman"/>
              </w:rPr>
              <w:t>Toompuiestee T2</w:t>
            </w:r>
          </w:p>
        </w:tc>
        <w:tc>
          <w:tcPr>
            <w:tcW w:w="1812" w:type="dxa"/>
          </w:tcPr>
          <w:p w14:paraId="2C7D9845" w14:textId="786B3F09" w:rsidR="003B61B2" w:rsidRPr="00B43BF9" w:rsidRDefault="00F44BD4" w:rsidP="00C202FC">
            <w:pPr>
              <w:rPr>
                <w:rFonts w:ascii="Times New Roman" w:hAnsi="Times New Roman" w:cs="Times New Roman"/>
              </w:rPr>
            </w:pPr>
            <w:r w:rsidRPr="00B43BF9">
              <w:rPr>
                <w:rFonts w:ascii="Times New Roman" w:hAnsi="Times New Roman" w:cs="Times New Roman"/>
              </w:rPr>
              <w:t>78401:101:4470</w:t>
            </w:r>
          </w:p>
        </w:tc>
        <w:tc>
          <w:tcPr>
            <w:tcW w:w="2693" w:type="dxa"/>
          </w:tcPr>
          <w:p w14:paraId="69475B0B" w14:textId="449C9D4E" w:rsidR="003B61B2" w:rsidRPr="00B43BF9" w:rsidRDefault="00B43BF9" w:rsidP="00B43BF9">
            <w:pPr>
              <w:rPr>
                <w:rFonts w:ascii="Times New Roman" w:hAnsi="Times New Roman" w:cs="Times New Roman"/>
              </w:rPr>
            </w:pPr>
            <w:r>
              <w:rPr>
                <w:rFonts w:ascii="Times New Roman" w:hAnsi="Times New Roman" w:cs="Times New Roman"/>
              </w:rPr>
              <w:t>Transpordi</w:t>
            </w:r>
          </w:p>
        </w:tc>
        <w:tc>
          <w:tcPr>
            <w:tcW w:w="1508" w:type="dxa"/>
          </w:tcPr>
          <w:p w14:paraId="717C95E0" w14:textId="4D858BE8" w:rsidR="003B61B2" w:rsidRPr="00B43BF9" w:rsidRDefault="00F44BD4" w:rsidP="00B43BF9">
            <w:pPr>
              <w:jc w:val="right"/>
              <w:rPr>
                <w:rFonts w:ascii="Times New Roman" w:hAnsi="Times New Roman" w:cs="Times New Roman"/>
              </w:rPr>
            </w:pPr>
            <w:r w:rsidRPr="00B43BF9">
              <w:rPr>
                <w:rFonts w:ascii="Times New Roman" w:hAnsi="Times New Roman" w:cs="Times New Roman"/>
              </w:rPr>
              <w:t>14358,0</w:t>
            </w:r>
          </w:p>
        </w:tc>
      </w:tr>
      <w:tr w:rsidR="003B61B2" w:rsidRPr="00B43BF9" w14:paraId="63D769A9" w14:textId="77777777" w:rsidTr="00B43BF9">
        <w:tc>
          <w:tcPr>
            <w:tcW w:w="2972" w:type="dxa"/>
          </w:tcPr>
          <w:p w14:paraId="2399929F" w14:textId="7927D19D" w:rsidR="003B61B2" w:rsidRPr="00B43BF9" w:rsidRDefault="00F92771" w:rsidP="00C202FC">
            <w:pPr>
              <w:rPr>
                <w:rFonts w:ascii="Times New Roman" w:hAnsi="Times New Roman" w:cs="Times New Roman"/>
              </w:rPr>
            </w:pPr>
            <w:r w:rsidRPr="00B43BF9">
              <w:rPr>
                <w:rFonts w:ascii="Times New Roman" w:hAnsi="Times New Roman" w:cs="Times New Roman"/>
              </w:rPr>
              <w:t>Toompuiestee 33a</w:t>
            </w:r>
          </w:p>
        </w:tc>
        <w:tc>
          <w:tcPr>
            <w:tcW w:w="1812" w:type="dxa"/>
          </w:tcPr>
          <w:p w14:paraId="559AA8D7" w14:textId="6CEC6431" w:rsidR="003B61B2" w:rsidRPr="00B43BF9" w:rsidRDefault="00F92771" w:rsidP="00C202FC">
            <w:pPr>
              <w:rPr>
                <w:rFonts w:ascii="Times New Roman" w:hAnsi="Times New Roman" w:cs="Times New Roman"/>
              </w:rPr>
            </w:pPr>
            <w:r w:rsidRPr="00B43BF9">
              <w:rPr>
                <w:rFonts w:ascii="Times New Roman" w:hAnsi="Times New Roman" w:cs="Times New Roman"/>
              </w:rPr>
              <w:t>78408:802:0290</w:t>
            </w:r>
          </w:p>
        </w:tc>
        <w:tc>
          <w:tcPr>
            <w:tcW w:w="2693" w:type="dxa"/>
          </w:tcPr>
          <w:p w14:paraId="294C1A19" w14:textId="72690E56" w:rsidR="003B61B2" w:rsidRPr="00B43BF9" w:rsidRDefault="00B43BF9" w:rsidP="00C202FC">
            <w:pPr>
              <w:rPr>
                <w:rFonts w:ascii="Times New Roman" w:hAnsi="Times New Roman" w:cs="Times New Roman"/>
              </w:rPr>
            </w:pPr>
            <w:r>
              <w:rPr>
                <w:rFonts w:ascii="Times New Roman" w:hAnsi="Times New Roman" w:cs="Times New Roman"/>
              </w:rPr>
              <w:t>Äri</w:t>
            </w:r>
          </w:p>
        </w:tc>
        <w:tc>
          <w:tcPr>
            <w:tcW w:w="1508" w:type="dxa"/>
          </w:tcPr>
          <w:p w14:paraId="6791EA53" w14:textId="48F4F850" w:rsidR="003B61B2" w:rsidRPr="00B43BF9" w:rsidRDefault="00F92771" w:rsidP="00B43BF9">
            <w:pPr>
              <w:jc w:val="right"/>
              <w:rPr>
                <w:rFonts w:ascii="Times New Roman" w:hAnsi="Times New Roman" w:cs="Times New Roman"/>
              </w:rPr>
            </w:pPr>
            <w:r w:rsidRPr="00B43BF9">
              <w:rPr>
                <w:rFonts w:ascii="Times New Roman" w:hAnsi="Times New Roman" w:cs="Times New Roman"/>
              </w:rPr>
              <w:t>7428,0</w:t>
            </w:r>
          </w:p>
        </w:tc>
      </w:tr>
      <w:tr w:rsidR="003B61B2" w:rsidRPr="00B43BF9" w14:paraId="0A4F561B" w14:textId="77777777" w:rsidTr="00B43BF9">
        <w:tc>
          <w:tcPr>
            <w:tcW w:w="2972" w:type="dxa"/>
          </w:tcPr>
          <w:p w14:paraId="59FD6DBB" w14:textId="6BC1396C" w:rsidR="003B61B2" w:rsidRPr="00B43BF9" w:rsidRDefault="003E3F67" w:rsidP="00C202FC">
            <w:pPr>
              <w:rPr>
                <w:rFonts w:ascii="Times New Roman" w:hAnsi="Times New Roman" w:cs="Times New Roman"/>
              </w:rPr>
            </w:pPr>
            <w:r w:rsidRPr="00B43BF9">
              <w:rPr>
                <w:rFonts w:ascii="Times New Roman" w:hAnsi="Times New Roman" w:cs="Times New Roman"/>
              </w:rPr>
              <w:t>Tehnika tn 10</w:t>
            </w:r>
          </w:p>
        </w:tc>
        <w:tc>
          <w:tcPr>
            <w:tcW w:w="1812" w:type="dxa"/>
          </w:tcPr>
          <w:p w14:paraId="6A678A01" w14:textId="535697ED" w:rsidR="003B61B2" w:rsidRPr="00B43BF9" w:rsidRDefault="003E3F67" w:rsidP="00C202FC">
            <w:pPr>
              <w:rPr>
                <w:rFonts w:ascii="Times New Roman" w:hAnsi="Times New Roman" w:cs="Times New Roman"/>
              </w:rPr>
            </w:pPr>
            <w:r w:rsidRPr="00B43BF9">
              <w:rPr>
                <w:rFonts w:ascii="Times New Roman" w:hAnsi="Times New Roman" w:cs="Times New Roman"/>
              </w:rPr>
              <w:t>78408:802:0050</w:t>
            </w:r>
          </w:p>
        </w:tc>
        <w:tc>
          <w:tcPr>
            <w:tcW w:w="2693" w:type="dxa"/>
          </w:tcPr>
          <w:p w14:paraId="212637DC" w14:textId="63E286F3" w:rsidR="003B61B2" w:rsidRPr="00B43BF9" w:rsidRDefault="00B43BF9" w:rsidP="00C202FC">
            <w:pPr>
              <w:rPr>
                <w:rFonts w:ascii="Times New Roman" w:hAnsi="Times New Roman" w:cs="Times New Roman"/>
              </w:rPr>
            </w:pPr>
            <w:r>
              <w:rPr>
                <w:rFonts w:ascii="Times New Roman" w:hAnsi="Times New Roman" w:cs="Times New Roman"/>
              </w:rPr>
              <w:t>Elamu</w:t>
            </w:r>
          </w:p>
        </w:tc>
        <w:tc>
          <w:tcPr>
            <w:tcW w:w="1508" w:type="dxa"/>
          </w:tcPr>
          <w:p w14:paraId="5239B130" w14:textId="40AEB894" w:rsidR="003B61B2" w:rsidRPr="00B43BF9" w:rsidRDefault="003E3F67" w:rsidP="00B43BF9">
            <w:pPr>
              <w:jc w:val="right"/>
              <w:rPr>
                <w:rFonts w:ascii="Times New Roman" w:hAnsi="Times New Roman" w:cs="Times New Roman"/>
              </w:rPr>
            </w:pPr>
            <w:r w:rsidRPr="00B43BF9">
              <w:rPr>
                <w:rFonts w:ascii="Times New Roman" w:hAnsi="Times New Roman" w:cs="Times New Roman"/>
              </w:rPr>
              <w:t>1090,0</w:t>
            </w:r>
          </w:p>
        </w:tc>
      </w:tr>
      <w:tr w:rsidR="003B61B2" w:rsidRPr="00B43BF9" w14:paraId="01513E74" w14:textId="77777777" w:rsidTr="00B43BF9">
        <w:tc>
          <w:tcPr>
            <w:tcW w:w="2972" w:type="dxa"/>
          </w:tcPr>
          <w:p w14:paraId="20A71138" w14:textId="474204E3" w:rsidR="003B61B2" w:rsidRPr="00B43BF9" w:rsidRDefault="003E3F67" w:rsidP="00C202FC">
            <w:pPr>
              <w:rPr>
                <w:rFonts w:ascii="Times New Roman" w:hAnsi="Times New Roman" w:cs="Times New Roman"/>
              </w:rPr>
            </w:pPr>
            <w:r w:rsidRPr="00B43BF9">
              <w:rPr>
                <w:rFonts w:ascii="Times New Roman" w:hAnsi="Times New Roman" w:cs="Times New Roman"/>
              </w:rPr>
              <w:t>Tehnika tn 12</w:t>
            </w:r>
          </w:p>
        </w:tc>
        <w:tc>
          <w:tcPr>
            <w:tcW w:w="1812" w:type="dxa"/>
          </w:tcPr>
          <w:p w14:paraId="444C48CA" w14:textId="7E234D39" w:rsidR="003B61B2" w:rsidRPr="00B43BF9" w:rsidRDefault="003E3F67" w:rsidP="00C202FC">
            <w:pPr>
              <w:rPr>
                <w:rFonts w:ascii="Times New Roman" w:hAnsi="Times New Roman" w:cs="Times New Roman"/>
              </w:rPr>
            </w:pPr>
            <w:r w:rsidRPr="00B43BF9">
              <w:rPr>
                <w:rFonts w:ascii="Times New Roman" w:hAnsi="Times New Roman" w:cs="Times New Roman"/>
              </w:rPr>
              <w:t>78408:802:0002</w:t>
            </w:r>
          </w:p>
        </w:tc>
        <w:tc>
          <w:tcPr>
            <w:tcW w:w="2693" w:type="dxa"/>
          </w:tcPr>
          <w:p w14:paraId="3D91571B" w14:textId="2EF8D34B" w:rsidR="003B61B2" w:rsidRPr="00B43BF9" w:rsidRDefault="00B43BF9" w:rsidP="00B43BF9">
            <w:pPr>
              <w:rPr>
                <w:rFonts w:ascii="Times New Roman" w:hAnsi="Times New Roman" w:cs="Times New Roman"/>
              </w:rPr>
            </w:pPr>
            <w:r>
              <w:rPr>
                <w:rFonts w:ascii="Times New Roman" w:hAnsi="Times New Roman" w:cs="Times New Roman"/>
              </w:rPr>
              <w:t>Elamu</w:t>
            </w:r>
          </w:p>
        </w:tc>
        <w:tc>
          <w:tcPr>
            <w:tcW w:w="1508" w:type="dxa"/>
          </w:tcPr>
          <w:p w14:paraId="0BC78BF7" w14:textId="0316DDD4" w:rsidR="003B61B2" w:rsidRPr="00B43BF9" w:rsidRDefault="003E3F67" w:rsidP="00B43BF9">
            <w:pPr>
              <w:jc w:val="right"/>
              <w:rPr>
                <w:rFonts w:ascii="Times New Roman" w:hAnsi="Times New Roman" w:cs="Times New Roman"/>
              </w:rPr>
            </w:pPr>
            <w:r w:rsidRPr="00B43BF9">
              <w:rPr>
                <w:rFonts w:ascii="Times New Roman" w:hAnsi="Times New Roman" w:cs="Times New Roman"/>
              </w:rPr>
              <w:t>1212,0</w:t>
            </w:r>
          </w:p>
        </w:tc>
      </w:tr>
      <w:tr w:rsidR="003B61B2" w:rsidRPr="00B43BF9" w14:paraId="72CCADA5" w14:textId="77777777" w:rsidTr="00B43BF9">
        <w:tc>
          <w:tcPr>
            <w:tcW w:w="2972" w:type="dxa"/>
          </w:tcPr>
          <w:p w14:paraId="573AAF3A" w14:textId="65A1A66F" w:rsidR="003B61B2" w:rsidRPr="00B43BF9" w:rsidRDefault="003E3F67" w:rsidP="00C202FC">
            <w:pPr>
              <w:rPr>
                <w:rFonts w:ascii="Times New Roman" w:hAnsi="Times New Roman" w:cs="Times New Roman"/>
              </w:rPr>
            </w:pPr>
            <w:r w:rsidRPr="00B43BF9">
              <w:rPr>
                <w:rFonts w:ascii="Times New Roman" w:hAnsi="Times New Roman" w:cs="Times New Roman"/>
              </w:rPr>
              <w:t>Tehnika tn 16e</w:t>
            </w:r>
          </w:p>
        </w:tc>
        <w:tc>
          <w:tcPr>
            <w:tcW w:w="1812" w:type="dxa"/>
          </w:tcPr>
          <w:p w14:paraId="016138E3" w14:textId="59C6D2C4" w:rsidR="003B61B2" w:rsidRPr="00B43BF9" w:rsidRDefault="003E3F67" w:rsidP="00C202FC">
            <w:pPr>
              <w:rPr>
                <w:rFonts w:ascii="Times New Roman" w:hAnsi="Times New Roman" w:cs="Times New Roman"/>
              </w:rPr>
            </w:pPr>
            <w:r w:rsidRPr="00B43BF9">
              <w:rPr>
                <w:rFonts w:ascii="Times New Roman" w:hAnsi="Times New Roman" w:cs="Times New Roman"/>
              </w:rPr>
              <w:t>78401:101:4408</w:t>
            </w:r>
          </w:p>
        </w:tc>
        <w:tc>
          <w:tcPr>
            <w:tcW w:w="2693" w:type="dxa"/>
          </w:tcPr>
          <w:p w14:paraId="09D016C3" w14:textId="6ECA9132" w:rsidR="003B61B2" w:rsidRPr="00B43BF9" w:rsidRDefault="00B43BF9" w:rsidP="00C202FC">
            <w:pPr>
              <w:rPr>
                <w:rFonts w:ascii="Times New Roman" w:hAnsi="Times New Roman" w:cs="Times New Roman"/>
              </w:rPr>
            </w:pPr>
            <w:r>
              <w:rPr>
                <w:rFonts w:ascii="Times New Roman" w:hAnsi="Times New Roman" w:cs="Times New Roman"/>
              </w:rPr>
              <w:t>Transpordi</w:t>
            </w:r>
          </w:p>
        </w:tc>
        <w:tc>
          <w:tcPr>
            <w:tcW w:w="1508" w:type="dxa"/>
          </w:tcPr>
          <w:p w14:paraId="0F05F675" w14:textId="56283133" w:rsidR="003B61B2" w:rsidRPr="00B43BF9" w:rsidRDefault="003E3F67" w:rsidP="00B43BF9">
            <w:pPr>
              <w:jc w:val="right"/>
              <w:rPr>
                <w:rFonts w:ascii="Times New Roman" w:hAnsi="Times New Roman" w:cs="Times New Roman"/>
              </w:rPr>
            </w:pPr>
            <w:r w:rsidRPr="00B43BF9">
              <w:rPr>
                <w:rFonts w:ascii="Times New Roman" w:hAnsi="Times New Roman" w:cs="Times New Roman"/>
              </w:rPr>
              <w:t>3445,0</w:t>
            </w:r>
          </w:p>
        </w:tc>
      </w:tr>
    </w:tbl>
    <w:p w14:paraId="307BF741" w14:textId="77777777" w:rsidR="003B61B2" w:rsidRDefault="003B61B2" w:rsidP="00C202FC">
      <w:pPr>
        <w:spacing w:after="0" w:line="240" w:lineRule="auto"/>
        <w:rPr>
          <w:rFonts w:ascii="Times New Roman" w:hAnsi="Times New Roman" w:cs="Times New Roman"/>
          <w:sz w:val="24"/>
          <w:szCs w:val="24"/>
        </w:rPr>
      </w:pPr>
    </w:p>
    <w:p w14:paraId="66BC6A45" w14:textId="77777777" w:rsidR="00145870" w:rsidRPr="00977E6F" w:rsidRDefault="00145870" w:rsidP="00145870">
      <w:pPr>
        <w:spacing w:after="0" w:line="240" w:lineRule="auto"/>
        <w:jc w:val="both"/>
        <w:rPr>
          <w:rFonts w:ascii="Times New Roman" w:eastAsia="Calibri" w:hAnsi="Times New Roman" w:cs="Times New Roman"/>
          <w:b/>
          <w:bCs/>
          <w:kern w:val="0"/>
          <w:sz w:val="24"/>
          <w:u w:val="single"/>
          <w14:ligatures w14:val="none"/>
        </w:rPr>
      </w:pPr>
      <w:r w:rsidRPr="002062FF">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2.2).</w:t>
      </w:r>
    </w:p>
    <w:p w14:paraId="5DE64A47" w14:textId="77777777" w:rsidR="00145870" w:rsidRDefault="00145870" w:rsidP="00C202FC">
      <w:pPr>
        <w:spacing w:after="0" w:line="240" w:lineRule="auto"/>
        <w:rPr>
          <w:rFonts w:ascii="Times New Roman" w:hAnsi="Times New Roman" w:cs="Times New Roman"/>
          <w:sz w:val="24"/>
          <w:szCs w:val="24"/>
        </w:rPr>
      </w:pPr>
    </w:p>
    <w:p w14:paraId="774C5510" w14:textId="51C1DFDD" w:rsidR="003B61B2" w:rsidRDefault="0053238F" w:rsidP="00C202FC">
      <w:pPr>
        <w:spacing w:after="0" w:line="240" w:lineRule="auto"/>
        <w:rPr>
          <w:rFonts w:ascii="Times New Roman" w:hAnsi="Times New Roman" w:cs="Times New Roman"/>
          <w:sz w:val="24"/>
          <w:szCs w:val="24"/>
        </w:rPr>
      </w:pPr>
      <w:r>
        <w:rPr>
          <w:rFonts w:ascii="Times New Roman" w:hAnsi="Times New Roman" w:cs="Times New Roman"/>
          <w:b/>
          <w:bCs/>
          <w:noProof/>
          <w:lang w:eastAsia="et-EE"/>
        </w:rPr>
        <w:lastRenderedPageBreak/>
        <w:drawing>
          <wp:inline distT="0" distB="0" distL="0" distR="0" wp14:anchorId="15B614FA" wp14:editId="6F9831F4">
            <wp:extent cx="4391025" cy="3191288"/>
            <wp:effectExtent l="0" t="0" r="0" b="9525"/>
            <wp:docPr id="1509341006" name="Pilt 1" descr="Pilt, millel on kujutatud Transpordikoridor, õhufotograafia, ristmik,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41006" name="Pilt 1" descr="Pilt, millel on kujutatud Transpordikoridor, õhufotograafia, ristmik, tekst&#10;&#10;Kirjeldus on genereeritud automaatselt"/>
                    <pic:cNvPicPr/>
                  </pic:nvPicPr>
                  <pic:blipFill rotWithShape="1">
                    <a:blip r:embed="rId12">
                      <a:extLst>
                        <a:ext uri="{28A0092B-C50C-407E-A947-70E740481C1C}">
                          <a14:useLocalDpi xmlns:a14="http://schemas.microsoft.com/office/drawing/2010/main" val="0"/>
                        </a:ext>
                      </a:extLst>
                    </a:blip>
                    <a:srcRect t="7930"/>
                    <a:stretch/>
                  </pic:blipFill>
                  <pic:spPr bwMode="auto">
                    <a:xfrm>
                      <a:off x="0" y="0"/>
                      <a:ext cx="4398850" cy="3196975"/>
                    </a:xfrm>
                    <a:prstGeom prst="rect">
                      <a:avLst/>
                    </a:prstGeom>
                    <a:ln>
                      <a:noFill/>
                    </a:ln>
                    <a:extLst>
                      <a:ext uri="{53640926-AAD7-44D8-BBD7-CCE9431645EC}">
                        <a14:shadowObscured xmlns:a14="http://schemas.microsoft.com/office/drawing/2010/main"/>
                      </a:ext>
                    </a:extLst>
                  </pic:spPr>
                </pic:pic>
              </a:graphicData>
            </a:graphic>
          </wp:inline>
        </w:drawing>
      </w:r>
    </w:p>
    <w:p w14:paraId="5220D3CB" w14:textId="77777777" w:rsidR="003B61B2" w:rsidRDefault="003B61B2" w:rsidP="00C202FC">
      <w:pPr>
        <w:spacing w:after="0" w:line="240" w:lineRule="auto"/>
        <w:jc w:val="both"/>
        <w:rPr>
          <w:rFonts w:ascii="Times New Roman" w:hAnsi="Times New Roman" w:cs="Times New Roman"/>
          <w:sz w:val="24"/>
          <w:szCs w:val="24"/>
        </w:rPr>
      </w:pPr>
      <w:r w:rsidRPr="00D732FA">
        <w:rPr>
          <w:rFonts w:ascii="Times New Roman" w:hAnsi="Times New Roman" w:cs="Times New Roman"/>
          <w:b/>
          <w:bCs/>
        </w:rPr>
        <w:t>Joonis 2.1.</w:t>
      </w:r>
      <w:r w:rsidRPr="00D732FA">
        <w:t xml:space="preserve"> </w:t>
      </w:r>
      <w:r w:rsidRPr="00CD61EE">
        <w:rPr>
          <w:rFonts w:ascii="Times New Roman" w:hAnsi="Times New Roman" w:cs="Times New Roman"/>
        </w:rPr>
        <w:t xml:space="preserve">DP kava ala (helesinise joonega) ja </w:t>
      </w:r>
      <w:r>
        <w:rPr>
          <w:rFonts w:ascii="Times New Roman" w:hAnsi="Times New Roman" w:cs="Times New Roman"/>
        </w:rPr>
        <w:t>ümbruskonna</w:t>
      </w:r>
      <w:r w:rsidRPr="00CD61EE">
        <w:rPr>
          <w:rFonts w:ascii="Times New Roman" w:hAnsi="Times New Roman" w:cs="Times New Roman"/>
        </w:rPr>
        <w:t xml:space="preserve"> kinnistud</w:t>
      </w:r>
      <w:r>
        <w:rPr>
          <w:rFonts w:ascii="Times New Roman" w:hAnsi="Times New Roman" w:cs="Times New Roman"/>
        </w:rPr>
        <w:t xml:space="preserve"> (lähimad toodud tabelis 2.1)</w:t>
      </w:r>
      <w:r w:rsidRPr="00CD61EE">
        <w:rPr>
          <w:rFonts w:ascii="Times New Roman" w:hAnsi="Times New Roman" w:cs="Times New Roman"/>
        </w:rPr>
        <w:t>. Alus: Maa-amet, 2024</w:t>
      </w:r>
      <w:r>
        <w:rPr>
          <w:rFonts w:ascii="Times New Roman" w:hAnsi="Times New Roman" w:cs="Times New Roman"/>
        </w:rPr>
        <w:t>.</w:t>
      </w:r>
    </w:p>
    <w:p w14:paraId="29E09A86" w14:textId="77777777" w:rsidR="00C76595" w:rsidRDefault="00C76595" w:rsidP="00C202FC">
      <w:pPr>
        <w:spacing w:after="0" w:line="240" w:lineRule="auto"/>
        <w:rPr>
          <w:rFonts w:ascii="Times New Roman" w:hAnsi="Times New Roman" w:cs="Times New Roman"/>
          <w:sz w:val="24"/>
          <w:szCs w:val="24"/>
        </w:rPr>
      </w:pPr>
    </w:p>
    <w:p w14:paraId="5F7907B2" w14:textId="6E7A5D10" w:rsidR="002775DC" w:rsidRPr="008B359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7" w:name="_Toc185600962"/>
      <w:r w:rsidRPr="008B3599">
        <w:rPr>
          <w:rFonts w:ascii="Times New Roman" w:hAnsi="Times New Roman" w:cs="Times New Roman"/>
          <w:b/>
          <w:bCs/>
          <w:color w:val="000000" w:themeColor="text1"/>
          <w:sz w:val="28"/>
          <w:szCs w:val="28"/>
        </w:rPr>
        <w:t>Tegevuspaiga lühikirjeldus strateegiliste ja muude arengudokumentide järgselt</w:t>
      </w:r>
      <w:bookmarkEnd w:id="7"/>
    </w:p>
    <w:p w14:paraId="1F612FFA" w14:textId="77777777" w:rsidR="002775DC" w:rsidRDefault="002775DC" w:rsidP="00C202FC">
      <w:pPr>
        <w:spacing w:after="0" w:line="240" w:lineRule="auto"/>
        <w:rPr>
          <w:rFonts w:ascii="Times New Roman" w:hAnsi="Times New Roman" w:cs="Times New Roman"/>
          <w:sz w:val="24"/>
          <w:szCs w:val="24"/>
        </w:rPr>
      </w:pPr>
    </w:p>
    <w:p w14:paraId="1F52A4FD" w14:textId="3DEF443F" w:rsidR="002E0345" w:rsidRDefault="002E0345" w:rsidP="00C202FC">
      <w:pPr>
        <w:spacing w:after="0" w:line="240" w:lineRule="auto"/>
        <w:jc w:val="both"/>
        <w:rPr>
          <w:rFonts w:ascii="Times New Roman" w:hAnsi="Times New Roman" w:cs="Times New Roman"/>
          <w:sz w:val="24"/>
          <w:szCs w:val="24"/>
        </w:rPr>
      </w:pPr>
      <w:r w:rsidRPr="001C6198">
        <w:rPr>
          <w:rFonts w:ascii="Times New Roman" w:eastAsia="Calibri" w:hAnsi="Times New Roman" w:cs="Times New Roman"/>
          <w:b/>
          <w:bCs/>
          <w:kern w:val="0"/>
          <w:sz w:val="24"/>
          <w14:ligatures w14:val="none"/>
        </w:rPr>
        <w:t>Harju maakonnaplaneeringus 2030+ (2018)</w:t>
      </w:r>
      <w:r w:rsidRPr="001C6198">
        <w:rPr>
          <w:rFonts w:ascii="Times New Roman" w:eastAsia="Calibri" w:hAnsi="Times New Roman" w:cs="Times New Roman"/>
          <w:kern w:val="0"/>
          <w:sz w:val="24"/>
          <w14:ligatures w14:val="none"/>
        </w:rPr>
        <w:t xml:space="preserve"> on määratud üldised maakonna arengu </w:t>
      </w:r>
      <w:proofErr w:type="spellStart"/>
      <w:r w:rsidRPr="001C6198">
        <w:rPr>
          <w:rFonts w:ascii="Times New Roman" w:eastAsia="Calibri" w:hAnsi="Times New Roman" w:cs="Times New Roman"/>
          <w:kern w:val="0"/>
          <w:sz w:val="24"/>
          <w14:ligatures w14:val="none"/>
        </w:rPr>
        <w:t>ruumilised</w:t>
      </w:r>
      <w:proofErr w:type="spellEnd"/>
      <w:r w:rsidRPr="001C6198">
        <w:rPr>
          <w:rFonts w:ascii="Times New Roman" w:eastAsia="Calibri" w:hAnsi="Times New Roman" w:cs="Times New Roman"/>
          <w:kern w:val="0"/>
          <w:sz w:val="24"/>
          <w14:ligatures w14:val="none"/>
        </w:rPr>
        <w:t xml:space="preserve"> põhimõtted. </w:t>
      </w:r>
      <w:bookmarkStart w:id="8" w:name="_Hlk184114949"/>
      <w:r w:rsidR="00C43757">
        <w:rPr>
          <w:rFonts w:ascii="Times New Roman" w:eastAsia="Calibri" w:hAnsi="Times New Roman" w:cs="Times New Roman"/>
          <w:kern w:val="0"/>
          <w:sz w:val="24"/>
          <w14:ligatures w14:val="none"/>
        </w:rPr>
        <w:t>L</w:t>
      </w:r>
      <w:r w:rsidRPr="001C6198">
        <w:rPr>
          <w:rFonts w:ascii="Times New Roman" w:eastAsia="Calibri" w:hAnsi="Times New Roman" w:cs="Times New Roman"/>
          <w:kern w:val="0"/>
          <w:sz w:val="24"/>
          <w14:ligatures w14:val="none"/>
        </w:rPr>
        <w:t>ähtu</w:t>
      </w:r>
      <w:r w:rsidR="00C43757">
        <w:rPr>
          <w:rFonts w:ascii="Times New Roman" w:eastAsia="Calibri" w:hAnsi="Times New Roman" w:cs="Times New Roman"/>
          <w:kern w:val="0"/>
          <w:sz w:val="24"/>
          <w14:ligatures w14:val="none"/>
        </w:rPr>
        <w:t>tud on</w:t>
      </w:r>
      <w:r w:rsidRPr="001C6198">
        <w:rPr>
          <w:rFonts w:ascii="Times New Roman" w:eastAsia="Calibri" w:hAnsi="Times New Roman" w:cs="Times New Roman"/>
          <w:kern w:val="0"/>
          <w:sz w:val="24"/>
          <w14:ligatures w14:val="none"/>
        </w:rPr>
        <w:t xml:space="preserve"> </w:t>
      </w:r>
      <w:r w:rsidRPr="001C6198">
        <w:rPr>
          <w:rFonts w:ascii="Times New Roman" w:eastAsia="Calibri" w:hAnsi="Times New Roman" w:cs="Times New Roman"/>
          <w:b/>
          <w:bCs/>
          <w:kern w:val="0"/>
          <w:sz w:val="24"/>
          <w14:ligatures w14:val="none"/>
        </w:rPr>
        <w:t>Üleriigilisest planeeringust Eesti 2030+ (2012)</w:t>
      </w:r>
      <w:r w:rsidRPr="001C6198">
        <w:rPr>
          <w:rFonts w:ascii="Times New Roman" w:eastAsia="Calibri" w:hAnsi="Times New Roman" w:cs="Times New Roman"/>
          <w:kern w:val="0"/>
          <w:sz w:val="24"/>
          <w14:ligatures w14:val="none"/>
        </w:rPr>
        <w:t>, kus soovitatakse tõsta tihedalt asustatud aladel kompaktsust</w:t>
      </w:r>
      <w:bookmarkEnd w:id="8"/>
      <w:r w:rsidRPr="001C6198">
        <w:rPr>
          <w:rFonts w:ascii="Times New Roman" w:eastAsia="Calibri" w:hAnsi="Times New Roman" w:cs="Times New Roman"/>
          <w:kern w:val="0"/>
          <w:sz w:val="24"/>
          <w14:ligatures w14:val="none"/>
        </w:rPr>
        <w:t xml:space="preserve">. Linnalise keskkonna arendamise tingimustes on välja toodud, et hoonemaht ümbritsevas ruumis ei vastanduks üldjuhul väljakujunenud linnaehituslikule ilmele ja oleks </w:t>
      </w:r>
      <w:proofErr w:type="spellStart"/>
      <w:r w:rsidRPr="001C6198">
        <w:rPr>
          <w:rFonts w:ascii="Times New Roman" w:eastAsia="Calibri" w:hAnsi="Times New Roman" w:cs="Times New Roman"/>
          <w:kern w:val="0"/>
          <w:sz w:val="24"/>
          <w14:ligatures w14:val="none"/>
        </w:rPr>
        <w:t>inim-mõõtmeline</w:t>
      </w:r>
      <w:proofErr w:type="spellEnd"/>
      <w:r w:rsidRPr="001C6198">
        <w:rPr>
          <w:rFonts w:ascii="Times New Roman" w:eastAsia="Calibri" w:hAnsi="Times New Roman" w:cs="Times New Roman"/>
          <w:kern w:val="0"/>
          <w:sz w:val="24"/>
          <w14:ligatures w14:val="none"/>
        </w:rPr>
        <w:t xml:space="preserve"> (soovituslikult kuni neli korrust).</w:t>
      </w:r>
      <w:r w:rsidR="003C4E45" w:rsidRPr="003C4E45">
        <w:t xml:space="preserve"> </w:t>
      </w:r>
      <w:r w:rsidR="003C4E45" w:rsidRPr="003C4E45">
        <w:rPr>
          <w:rFonts w:ascii="Times New Roman" w:eastAsia="Calibri" w:hAnsi="Times New Roman" w:cs="Times New Roman"/>
          <w:kern w:val="0"/>
          <w:sz w:val="24"/>
          <w14:ligatures w14:val="none"/>
        </w:rPr>
        <w:t>Hoonete projekteerimisel ja ehitamisel radooniohtlikes piirkondades tuleb järgida kehtivaid standardeid ning riiklikke soovitusi radooniohutu hoone kavandamiseks.</w:t>
      </w:r>
    </w:p>
    <w:p w14:paraId="40904564" w14:textId="77777777" w:rsidR="002E0345" w:rsidRDefault="002E0345" w:rsidP="00C202FC">
      <w:pPr>
        <w:spacing w:after="0" w:line="240" w:lineRule="auto"/>
        <w:jc w:val="both"/>
        <w:rPr>
          <w:rFonts w:ascii="Times New Roman" w:hAnsi="Times New Roman" w:cs="Times New Roman"/>
          <w:sz w:val="24"/>
          <w:szCs w:val="24"/>
        </w:rPr>
      </w:pPr>
    </w:p>
    <w:p w14:paraId="22C8F809" w14:textId="5F94F6C1" w:rsidR="00BA7230" w:rsidRDefault="002E0345" w:rsidP="00C202FC">
      <w:pPr>
        <w:spacing w:after="0" w:line="240" w:lineRule="auto"/>
        <w:jc w:val="both"/>
        <w:rPr>
          <w:rFonts w:ascii="Times New Roman" w:hAnsi="Times New Roman" w:cs="Times New Roman"/>
          <w:sz w:val="24"/>
          <w:szCs w:val="24"/>
        </w:rPr>
      </w:pPr>
      <w:r w:rsidRPr="00202D39">
        <w:rPr>
          <w:rFonts w:ascii="Times New Roman" w:hAnsi="Times New Roman" w:cs="Times New Roman"/>
          <w:b/>
          <w:bCs/>
          <w:sz w:val="24"/>
          <w:szCs w:val="24"/>
        </w:rPr>
        <w:t>Tallinna üldplaneering</w:t>
      </w:r>
      <w:r w:rsidRPr="00202D39">
        <w:rPr>
          <w:rFonts w:ascii="Times New Roman" w:hAnsi="Times New Roman" w:cs="Times New Roman"/>
          <w:sz w:val="24"/>
          <w:szCs w:val="24"/>
        </w:rPr>
        <w:t xml:space="preserve"> </w:t>
      </w:r>
      <w:r>
        <w:rPr>
          <w:rFonts w:ascii="Times New Roman" w:hAnsi="Times New Roman" w:cs="Times New Roman"/>
          <w:sz w:val="24"/>
          <w:szCs w:val="24"/>
        </w:rPr>
        <w:t>(2001)</w:t>
      </w:r>
      <w:r w:rsidR="00BA7230">
        <w:rPr>
          <w:rFonts w:ascii="Times New Roman" w:hAnsi="Times New Roman" w:cs="Times New Roman"/>
          <w:sz w:val="24"/>
          <w:szCs w:val="24"/>
        </w:rPr>
        <w:t xml:space="preserve"> näitab kavandatava tegevuse alale </w:t>
      </w:r>
      <w:r w:rsidR="00C43757">
        <w:rPr>
          <w:rFonts w:ascii="Times New Roman" w:hAnsi="Times New Roman" w:cs="Times New Roman"/>
          <w:sz w:val="24"/>
          <w:szCs w:val="24"/>
        </w:rPr>
        <w:t xml:space="preserve">vaid </w:t>
      </w:r>
      <w:r w:rsidR="00BA7230">
        <w:rPr>
          <w:rFonts w:ascii="Times New Roman" w:hAnsi="Times New Roman" w:cs="Times New Roman"/>
          <w:sz w:val="24"/>
          <w:szCs w:val="24"/>
        </w:rPr>
        <w:t>liiklusala</w:t>
      </w:r>
      <w:r w:rsidR="00C43757">
        <w:rPr>
          <w:rFonts w:ascii="Times New Roman" w:hAnsi="Times New Roman" w:cs="Times New Roman"/>
          <w:sz w:val="24"/>
          <w:szCs w:val="24"/>
        </w:rPr>
        <w:t xml:space="preserve"> (transpordi korraldamiseks)</w:t>
      </w:r>
      <w:r w:rsidR="00BA7230">
        <w:rPr>
          <w:rFonts w:ascii="Times New Roman" w:hAnsi="Times New Roman" w:cs="Times New Roman"/>
          <w:sz w:val="24"/>
          <w:szCs w:val="24"/>
        </w:rPr>
        <w:t>, mis piirneb miljööväärtusliku elamualaga.</w:t>
      </w:r>
      <w:r w:rsidR="00C43757">
        <w:rPr>
          <w:rFonts w:ascii="Times New Roman" w:hAnsi="Times New Roman" w:cs="Times New Roman"/>
          <w:sz w:val="24"/>
          <w:szCs w:val="24"/>
        </w:rPr>
        <w:t xml:space="preserve"> </w:t>
      </w:r>
      <w:r w:rsidR="004F0B62" w:rsidRPr="00202D39">
        <w:rPr>
          <w:rFonts w:ascii="Times New Roman" w:hAnsi="Times New Roman" w:cs="Times New Roman"/>
          <w:b/>
          <w:bCs/>
          <w:sz w:val="24"/>
          <w:szCs w:val="24"/>
        </w:rPr>
        <w:t>Põhja-Tallinna linnaosa üldplaneeringu</w:t>
      </w:r>
      <w:r w:rsidR="004A1B44">
        <w:rPr>
          <w:rFonts w:ascii="Times New Roman" w:hAnsi="Times New Roman" w:cs="Times New Roman"/>
          <w:b/>
          <w:bCs/>
          <w:sz w:val="24"/>
          <w:szCs w:val="24"/>
        </w:rPr>
        <w:t>s</w:t>
      </w:r>
      <w:r w:rsidR="004F0B62" w:rsidRPr="00202D39">
        <w:rPr>
          <w:rFonts w:ascii="Times New Roman" w:hAnsi="Times New Roman" w:cs="Times New Roman"/>
          <w:sz w:val="24"/>
          <w:szCs w:val="24"/>
        </w:rPr>
        <w:t xml:space="preserve"> </w:t>
      </w:r>
      <w:r w:rsidR="004F0B62">
        <w:rPr>
          <w:rFonts w:ascii="Times New Roman" w:hAnsi="Times New Roman" w:cs="Times New Roman"/>
          <w:sz w:val="24"/>
          <w:szCs w:val="24"/>
        </w:rPr>
        <w:t>(koostatav</w:t>
      </w:r>
      <w:r w:rsidR="007F387C">
        <w:rPr>
          <w:rFonts w:ascii="Times New Roman" w:hAnsi="Times New Roman" w:cs="Times New Roman"/>
          <w:sz w:val="24"/>
          <w:szCs w:val="24"/>
        </w:rPr>
        <w:t>, mh koos asjakohase KSH menetlusega</w:t>
      </w:r>
      <w:r w:rsidR="004F0B62">
        <w:rPr>
          <w:rFonts w:ascii="Times New Roman" w:hAnsi="Times New Roman" w:cs="Times New Roman"/>
          <w:sz w:val="24"/>
          <w:szCs w:val="24"/>
        </w:rPr>
        <w:t xml:space="preserve">; </w:t>
      </w:r>
      <w:r w:rsidR="00C43757">
        <w:rPr>
          <w:rFonts w:ascii="Times New Roman" w:hAnsi="Times New Roman" w:cs="Times New Roman"/>
          <w:sz w:val="24"/>
          <w:szCs w:val="24"/>
        </w:rPr>
        <w:t>lähtub ajakohastest linnaruumi kasutuse suundumustest</w:t>
      </w:r>
      <w:r w:rsidR="004F0B62">
        <w:rPr>
          <w:rFonts w:ascii="Times New Roman" w:hAnsi="Times New Roman" w:cs="Times New Roman"/>
          <w:sz w:val="24"/>
          <w:szCs w:val="24"/>
        </w:rPr>
        <w:t>)</w:t>
      </w:r>
      <w:r w:rsidR="001616D3">
        <w:rPr>
          <w:rFonts w:ascii="Times New Roman" w:hAnsi="Times New Roman" w:cs="Times New Roman"/>
          <w:sz w:val="24"/>
          <w:szCs w:val="24"/>
        </w:rPr>
        <w:t xml:space="preserve"> </w:t>
      </w:r>
      <w:r w:rsidR="004A1B44">
        <w:rPr>
          <w:rFonts w:ascii="Times New Roman" w:hAnsi="Times New Roman" w:cs="Times New Roman"/>
          <w:sz w:val="24"/>
          <w:szCs w:val="24"/>
        </w:rPr>
        <w:t xml:space="preserve">on kavandatava tegevuse ala peamiselt ettevõtlusele suunatud </w:t>
      </w:r>
      <w:proofErr w:type="spellStart"/>
      <w:r w:rsidR="004A1B44">
        <w:rPr>
          <w:rFonts w:ascii="Times New Roman" w:hAnsi="Times New Roman" w:cs="Times New Roman"/>
          <w:sz w:val="24"/>
          <w:szCs w:val="24"/>
        </w:rPr>
        <w:t>segahoonestusala</w:t>
      </w:r>
      <w:proofErr w:type="spellEnd"/>
      <w:r w:rsidR="004A1B44">
        <w:rPr>
          <w:rFonts w:ascii="Times New Roman" w:hAnsi="Times New Roman" w:cs="Times New Roman"/>
          <w:sz w:val="24"/>
          <w:szCs w:val="24"/>
        </w:rPr>
        <w:t xml:space="preserve"> ja korterelamute ala (vt joonis 2.</w:t>
      </w:r>
      <w:r w:rsidR="00C43757">
        <w:rPr>
          <w:rFonts w:ascii="Times New Roman" w:hAnsi="Times New Roman" w:cs="Times New Roman"/>
          <w:sz w:val="24"/>
          <w:szCs w:val="24"/>
        </w:rPr>
        <w:t>2</w:t>
      </w:r>
      <w:r w:rsidR="004A1B44">
        <w:rPr>
          <w:rFonts w:ascii="Times New Roman" w:hAnsi="Times New Roman" w:cs="Times New Roman"/>
          <w:sz w:val="24"/>
          <w:szCs w:val="24"/>
        </w:rPr>
        <w:t>).</w:t>
      </w:r>
      <w:r w:rsidR="004045B9">
        <w:rPr>
          <w:rFonts w:ascii="Times New Roman" w:hAnsi="Times New Roman" w:cs="Times New Roman"/>
          <w:sz w:val="24"/>
          <w:szCs w:val="24"/>
        </w:rPr>
        <w:t xml:space="preserve"> </w:t>
      </w:r>
      <w:proofErr w:type="spellStart"/>
      <w:r w:rsidR="004045B9" w:rsidRPr="004045B9">
        <w:rPr>
          <w:rFonts w:ascii="Times New Roman" w:hAnsi="Times New Roman" w:cs="Times New Roman"/>
          <w:sz w:val="24"/>
          <w:szCs w:val="24"/>
        </w:rPr>
        <w:t>Segahoonestusala</w:t>
      </w:r>
      <w:r w:rsidR="004045B9">
        <w:rPr>
          <w:rFonts w:ascii="Times New Roman" w:hAnsi="Times New Roman" w:cs="Times New Roman"/>
          <w:sz w:val="24"/>
          <w:szCs w:val="24"/>
        </w:rPr>
        <w:t>le</w:t>
      </w:r>
      <w:proofErr w:type="spellEnd"/>
      <w:r w:rsidR="004045B9">
        <w:rPr>
          <w:rFonts w:ascii="Times New Roman" w:hAnsi="Times New Roman" w:cs="Times New Roman"/>
          <w:sz w:val="24"/>
          <w:szCs w:val="24"/>
        </w:rPr>
        <w:t xml:space="preserve"> </w:t>
      </w:r>
      <w:r w:rsidR="004045B9" w:rsidRPr="004045B9">
        <w:rPr>
          <w:rFonts w:ascii="Times New Roman" w:hAnsi="Times New Roman" w:cs="Times New Roman"/>
          <w:sz w:val="24"/>
          <w:szCs w:val="24"/>
        </w:rPr>
        <w:t>võib kavandada kaubandus- ja teenindusettevõtteid, äri- ja büroohooneid, majutusettevõtteid, elamuid, ühiskondlikke ehitisi, sh riigi- ja kohaliku omavalitsuse asutusi, keskkonda mittehäirivat väiketootmist jm linnalikku elukeskkonda teenindavaid funktsioone</w:t>
      </w:r>
      <w:r w:rsidR="004045B9">
        <w:rPr>
          <w:rFonts w:ascii="Times New Roman" w:hAnsi="Times New Roman" w:cs="Times New Roman"/>
          <w:sz w:val="24"/>
          <w:szCs w:val="24"/>
        </w:rPr>
        <w:t>.</w:t>
      </w:r>
      <w:r w:rsidR="003A1860" w:rsidRPr="003A1860">
        <w:t xml:space="preserve"> </w:t>
      </w:r>
      <w:r w:rsidR="003A1860" w:rsidRPr="003A1860">
        <w:rPr>
          <w:rFonts w:ascii="Times New Roman" w:hAnsi="Times New Roman" w:cs="Times New Roman"/>
          <w:sz w:val="24"/>
          <w:szCs w:val="24"/>
        </w:rPr>
        <w:t xml:space="preserve">Peamiselt ettevõtlusele suunatud </w:t>
      </w:r>
      <w:proofErr w:type="spellStart"/>
      <w:r w:rsidR="003A1860" w:rsidRPr="003A1860">
        <w:rPr>
          <w:rFonts w:ascii="Times New Roman" w:hAnsi="Times New Roman" w:cs="Times New Roman"/>
          <w:sz w:val="24"/>
          <w:szCs w:val="24"/>
        </w:rPr>
        <w:t>segahoonestusalade</w:t>
      </w:r>
      <w:proofErr w:type="spellEnd"/>
      <w:r w:rsidR="003A1860" w:rsidRPr="003A1860">
        <w:rPr>
          <w:rFonts w:ascii="Times New Roman" w:hAnsi="Times New Roman" w:cs="Times New Roman"/>
          <w:sz w:val="24"/>
          <w:szCs w:val="24"/>
        </w:rPr>
        <w:t xml:space="preserve"> tuleb kavandada vähemalt 70% ulatuses äri-, ettevõtlus- või laondusfunktsiooni.</w:t>
      </w:r>
      <w:r w:rsidR="004045B9">
        <w:rPr>
          <w:rFonts w:ascii="Times New Roman" w:hAnsi="Times New Roman" w:cs="Times New Roman"/>
          <w:sz w:val="24"/>
          <w:szCs w:val="24"/>
        </w:rPr>
        <w:t xml:space="preserve"> K</w:t>
      </w:r>
      <w:r w:rsidR="004045B9" w:rsidRPr="004045B9">
        <w:rPr>
          <w:rFonts w:ascii="Times New Roman" w:hAnsi="Times New Roman" w:cs="Times New Roman"/>
          <w:sz w:val="24"/>
          <w:szCs w:val="24"/>
        </w:rPr>
        <w:t>orterelamute ala</w:t>
      </w:r>
      <w:r w:rsidR="004045B9">
        <w:rPr>
          <w:rFonts w:ascii="Times New Roman" w:hAnsi="Times New Roman" w:cs="Times New Roman"/>
          <w:sz w:val="24"/>
          <w:szCs w:val="24"/>
        </w:rPr>
        <w:t xml:space="preserve">le </w:t>
      </w:r>
      <w:r w:rsidR="004045B9" w:rsidRPr="004045B9">
        <w:rPr>
          <w:rFonts w:ascii="Times New Roman" w:hAnsi="Times New Roman" w:cs="Times New Roman"/>
          <w:sz w:val="24"/>
          <w:szCs w:val="24"/>
        </w:rPr>
        <w:t xml:space="preserve">võivad paikneda korterelamud, </w:t>
      </w:r>
      <w:proofErr w:type="spellStart"/>
      <w:r w:rsidR="004045B9" w:rsidRPr="004045B9">
        <w:rPr>
          <w:rFonts w:ascii="Times New Roman" w:hAnsi="Times New Roman" w:cs="Times New Roman"/>
          <w:sz w:val="24"/>
          <w:szCs w:val="24"/>
        </w:rPr>
        <w:t>lähipiirkonda</w:t>
      </w:r>
      <w:proofErr w:type="spellEnd"/>
      <w:r w:rsidR="004045B9" w:rsidRPr="004045B9">
        <w:rPr>
          <w:rFonts w:ascii="Times New Roman" w:hAnsi="Times New Roman" w:cs="Times New Roman"/>
          <w:sz w:val="24"/>
          <w:szCs w:val="24"/>
        </w:rPr>
        <w:t xml:space="preserve"> teenindavad kaubanduse, teeninduse, </w:t>
      </w:r>
      <w:proofErr w:type="spellStart"/>
      <w:r w:rsidR="004045B9" w:rsidRPr="004045B9">
        <w:rPr>
          <w:rFonts w:ascii="Times New Roman" w:hAnsi="Times New Roman" w:cs="Times New Roman"/>
          <w:sz w:val="24"/>
          <w:szCs w:val="24"/>
        </w:rPr>
        <w:t>lastehoiu</w:t>
      </w:r>
      <w:proofErr w:type="spellEnd"/>
      <w:r w:rsidR="004045B9" w:rsidRPr="004045B9">
        <w:rPr>
          <w:rFonts w:ascii="Times New Roman" w:hAnsi="Times New Roman" w:cs="Times New Roman"/>
          <w:sz w:val="24"/>
          <w:szCs w:val="24"/>
        </w:rPr>
        <w:t xml:space="preserve"> ja vabaajaharrastusega seotud ettevõtted ja asutused ning muud ühiskondlikud hooned ja ettevõtted, samuti haljasalad (sh linnaaiad), mängu- ja spordiväljakud jms.</w:t>
      </w:r>
      <w:r w:rsidR="00D17647">
        <w:rPr>
          <w:rFonts w:ascii="Times New Roman" w:hAnsi="Times New Roman" w:cs="Times New Roman"/>
          <w:sz w:val="24"/>
          <w:szCs w:val="24"/>
        </w:rPr>
        <w:t xml:space="preserve"> </w:t>
      </w:r>
      <w:r w:rsidR="00C43757">
        <w:rPr>
          <w:rFonts w:ascii="Times New Roman" w:hAnsi="Times New Roman" w:cs="Times New Roman"/>
          <w:sz w:val="24"/>
          <w:szCs w:val="24"/>
        </w:rPr>
        <w:t xml:space="preserve">Kui hooned jäävad </w:t>
      </w:r>
      <w:r w:rsidR="00C43757" w:rsidRPr="00B03047">
        <w:rPr>
          <w:rFonts w:ascii="Times New Roman" w:hAnsi="Times New Roman" w:cs="Times New Roman"/>
          <w:sz w:val="24"/>
          <w:szCs w:val="24"/>
        </w:rPr>
        <w:t>suuremate magistraalide või raudteeliiklusega</w:t>
      </w:r>
      <w:r w:rsidR="00C43757">
        <w:rPr>
          <w:rFonts w:ascii="Times New Roman" w:hAnsi="Times New Roman" w:cs="Times New Roman"/>
          <w:sz w:val="24"/>
          <w:szCs w:val="24"/>
        </w:rPr>
        <w:t xml:space="preserve"> piirkondadesse, siis tuleb arvestada ka müra leevendamise vajaduse kontrollimisega.</w:t>
      </w:r>
    </w:p>
    <w:p w14:paraId="7F1C98CD" w14:textId="425566A3" w:rsidR="00BA7230" w:rsidRDefault="00BA7230" w:rsidP="00C202FC">
      <w:pPr>
        <w:spacing w:after="0" w:line="240" w:lineRule="auto"/>
        <w:jc w:val="both"/>
        <w:rPr>
          <w:rFonts w:ascii="Times New Roman" w:hAnsi="Times New Roman" w:cs="Times New Roman"/>
          <w:sz w:val="24"/>
          <w:szCs w:val="24"/>
        </w:rPr>
      </w:pPr>
    </w:p>
    <w:p w14:paraId="314898B1" w14:textId="02E00E5E" w:rsidR="00B06C68" w:rsidRDefault="00B06C68" w:rsidP="00C202FC">
      <w:pPr>
        <w:spacing w:after="0" w:line="240" w:lineRule="auto"/>
        <w:jc w:val="both"/>
        <w:rPr>
          <w:rFonts w:ascii="Times New Roman" w:hAnsi="Times New Roman" w:cs="Times New Roman"/>
          <w:b/>
          <w:bCs/>
        </w:rPr>
      </w:pPr>
      <w:r>
        <w:rPr>
          <w:rFonts w:ascii="Times New Roman" w:hAnsi="Times New Roman" w:cs="Times New Roman"/>
          <w:b/>
          <w:bCs/>
          <w:noProof/>
          <w:lang w:eastAsia="et-EE"/>
        </w:rPr>
        <w:lastRenderedPageBreak/>
        <w:drawing>
          <wp:inline distT="0" distB="0" distL="0" distR="0" wp14:anchorId="6893D2CF" wp14:editId="2FA96CEE">
            <wp:extent cx="5731510" cy="2679065"/>
            <wp:effectExtent l="0" t="0" r="2540" b="6985"/>
            <wp:docPr id="1249549006" name="Pilt 6" descr="Pilt, millel on kujutatud kaart, teks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49006" name="Pilt 6" descr="Pilt, millel on kujutatud kaart, tekst, kuvatõmmis&#10;&#10;Kirjeldus on genereeritud automaatselt"/>
                    <pic:cNvPicPr/>
                  </pic:nvPicPr>
                  <pic:blipFill rotWithShape="1">
                    <a:blip r:embed="rId13">
                      <a:extLst>
                        <a:ext uri="{28A0092B-C50C-407E-A947-70E740481C1C}">
                          <a14:useLocalDpi xmlns:a14="http://schemas.microsoft.com/office/drawing/2010/main" val="0"/>
                        </a:ext>
                      </a:extLst>
                    </a:blip>
                    <a:srcRect t="7255"/>
                    <a:stretch/>
                  </pic:blipFill>
                  <pic:spPr bwMode="auto">
                    <a:xfrm>
                      <a:off x="0" y="0"/>
                      <a:ext cx="5731510" cy="2679065"/>
                    </a:xfrm>
                    <a:prstGeom prst="rect">
                      <a:avLst/>
                    </a:prstGeom>
                    <a:ln>
                      <a:noFill/>
                    </a:ln>
                    <a:extLst>
                      <a:ext uri="{53640926-AAD7-44D8-BBD7-CCE9431645EC}">
                        <a14:shadowObscured xmlns:a14="http://schemas.microsoft.com/office/drawing/2010/main"/>
                      </a:ext>
                    </a:extLst>
                  </pic:spPr>
                </pic:pic>
              </a:graphicData>
            </a:graphic>
          </wp:inline>
        </w:drawing>
      </w:r>
    </w:p>
    <w:p w14:paraId="46B89E53" w14:textId="1E4F8A50" w:rsidR="009D4739" w:rsidRPr="00056E30" w:rsidRDefault="009D4739" w:rsidP="00C202FC">
      <w:pPr>
        <w:spacing w:after="0" w:line="240" w:lineRule="auto"/>
        <w:jc w:val="both"/>
        <w:rPr>
          <w:rFonts w:ascii="Times New Roman" w:hAnsi="Times New Roman" w:cs="Times New Roman"/>
        </w:rPr>
      </w:pPr>
      <w:r w:rsidRPr="00056E30">
        <w:rPr>
          <w:rFonts w:ascii="Times New Roman" w:hAnsi="Times New Roman" w:cs="Times New Roman"/>
          <w:b/>
          <w:bCs/>
        </w:rPr>
        <w:t>Joonis 2.</w:t>
      </w:r>
      <w:r w:rsidR="00C43757">
        <w:rPr>
          <w:rFonts w:ascii="Times New Roman" w:hAnsi="Times New Roman" w:cs="Times New Roman"/>
          <w:b/>
          <w:bCs/>
        </w:rPr>
        <w:t>2</w:t>
      </w:r>
      <w:r w:rsidRPr="00056E30">
        <w:rPr>
          <w:rFonts w:ascii="Times New Roman" w:hAnsi="Times New Roman" w:cs="Times New Roman"/>
          <w:b/>
          <w:bCs/>
        </w:rPr>
        <w:t>.</w:t>
      </w:r>
      <w:r w:rsidRPr="00056E30">
        <w:rPr>
          <w:rFonts w:ascii="Times New Roman" w:hAnsi="Times New Roman" w:cs="Times New Roman"/>
        </w:rPr>
        <w:t xml:space="preserve"> Väljavõte Põhja - Tallinna üldplaneeringu tööversiooni maakasutusplaanist</w:t>
      </w:r>
      <w:r>
        <w:rPr>
          <w:rFonts w:ascii="Times New Roman" w:hAnsi="Times New Roman" w:cs="Times New Roman"/>
        </w:rPr>
        <w:t xml:space="preserve"> (2006 - …).</w:t>
      </w:r>
    </w:p>
    <w:p w14:paraId="336487A0" w14:textId="77777777" w:rsidR="00BA7230" w:rsidRDefault="00BA7230" w:rsidP="00C202FC">
      <w:pPr>
        <w:spacing w:after="0" w:line="240" w:lineRule="auto"/>
        <w:rPr>
          <w:rFonts w:ascii="Times New Roman" w:hAnsi="Times New Roman" w:cs="Times New Roman"/>
          <w:sz w:val="24"/>
          <w:szCs w:val="24"/>
        </w:rPr>
      </w:pPr>
    </w:p>
    <w:p w14:paraId="7929206F" w14:textId="57BEC335" w:rsidR="00145870" w:rsidRDefault="004045B9" w:rsidP="00C202FC">
      <w:pPr>
        <w:spacing w:after="0" w:line="240" w:lineRule="auto"/>
        <w:jc w:val="both"/>
        <w:rPr>
          <w:rFonts w:ascii="Times New Roman" w:hAnsi="Times New Roman" w:cs="Times New Roman"/>
          <w:sz w:val="24"/>
          <w:szCs w:val="24"/>
        </w:rPr>
      </w:pPr>
      <w:r w:rsidRPr="00816B9D">
        <w:rPr>
          <w:rFonts w:ascii="Times New Roman" w:hAnsi="Times New Roman" w:cs="Times New Roman"/>
          <w:sz w:val="24"/>
          <w:szCs w:val="24"/>
        </w:rPr>
        <w:t>Esmajärjekorras tuleb välja arendada kesklinnalähedased ja/või toimiva</w:t>
      </w:r>
      <w:r>
        <w:rPr>
          <w:rFonts w:ascii="Times New Roman" w:hAnsi="Times New Roman" w:cs="Times New Roman"/>
          <w:sz w:val="24"/>
          <w:szCs w:val="24"/>
        </w:rPr>
        <w:t xml:space="preserve"> </w:t>
      </w:r>
      <w:r w:rsidRPr="00816B9D">
        <w:rPr>
          <w:rFonts w:ascii="Times New Roman" w:hAnsi="Times New Roman" w:cs="Times New Roman"/>
          <w:sz w:val="24"/>
          <w:szCs w:val="24"/>
        </w:rPr>
        <w:t>ühistranspordiühendusega piirkonnad.</w:t>
      </w:r>
      <w:r w:rsidR="00C43757">
        <w:rPr>
          <w:rFonts w:ascii="Times New Roman" w:hAnsi="Times New Roman" w:cs="Times New Roman"/>
          <w:sz w:val="24"/>
          <w:szCs w:val="24"/>
        </w:rPr>
        <w:t xml:space="preserve"> Koostatava</w:t>
      </w:r>
      <w:r w:rsidRPr="008422BA">
        <w:rPr>
          <w:rFonts w:ascii="Times New Roman" w:hAnsi="Times New Roman" w:cs="Times New Roman"/>
          <w:sz w:val="24"/>
          <w:szCs w:val="24"/>
        </w:rPr>
        <w:t xml:space="preserve"> üldplaneeringu</w:t>
      </w:r>
      <w:r>
        <w:rPr>
          <w:rFonts w:ascii="Times New Roman" w:hAnsi="Times New Roman" w:cs="Times New Roman"/>
          <w:sz w:val="24"/>
          <w:szCs w:val="24"/>
        </w:rPr>
        <w:t xml:space="preserve"> kohaselt jääb kavandatav ala välja nii kehtivast miljööväärtuslikust alast kui ka planeeritavast miljööväärtuslikust alast (Kelmiküla)</w:t>
      </w:r>
      <w:r w:rsidR="009275D5">
        <w:rPr>
          <w:rFonts w:ascii="Times New Roman" w:hAnsi="Times New Roman" w:cs="Times New Roman"/>
          <w:sz w:val="24"/>
          <w:szCs w:val="24"/>
        </w:rPr>
        <w:t>, kuid teatud juhul piirneb sellega</w:t>
      </w:r>
      <w:r w:rsidR="00EE65B6">
        <w:rPr>
          <w:rFonts w:ascii="Times New Roman" w:hAnsi="Times New Roman" w:cs="Times New Roman"/>
          <w:sz w:val="24"/>
          <w:szCs w:val="24"/>
        </w:rPr>
        <w:t xml:space="preserve"> (Tallinna ÜP)</w:t>
      </w:r>
      <w:r>
        <w:rPr>
          <w:rFonts w:ascii="Times New Roman" w:hAnsi="Times New Roman" w:cs="Times New Roman"/>
          <w:sz w:val="24"/>
          <w:szCs w:val="24"/>
        </w:rPr>
        <w:t>.</w:t>
      </w:r>
      <w:r w:rsidR="00CD2045">
        <w:rPr>
          <w:rFonts w:ascii="Times New Roman" w:hAnsi="Times New Roman" w:cs="Times New Roman"/>
          <w:sz w:val="24"/>
          <w:szCs w:val="24"/>
        </w:rPr>
        <w:t xml:space="preserve"> </w:t>
      </w:r>
      <w:r w:rsidR="00145870">
        <w:rPr>
          <w:rFonts w:ascii="Times New Roman" w:hAnsi="Times New Roman" w:cs="Times New Roman"/>
          <w:sz w:val="24"/>
          <w:szCs w:val="24"/>
        </w:rPr>
        <w:t xml:space="preserve">Kavandatava tegevuse piirkonnas on hoonete lubatud korruselisus muutlik, kuna seal on mitmed vaatekoridorid kesklinnale (vt ka KSHEH </w:t>
      </w:r>
      <w:proofErr w:type="spellStart"/>
      <w:r w:rsidR="00145870">
        <w:rPr>
          <w:rFonts w:ascii="Times New Roman" w:hAnsi="Times New Roman" w:cs="Times New Roman"/>
          <w:sz w:val="24"/>
          <w:szCs w:val="24"/>
        </w:rPr>
        <w:t>ptk</w:t>
      </w:r>
      <w:proofErr w:type="spellEnd"/>
      <w:r w:rsidR="00145870">
        <w:rPr>
          <w:rFonts w:ascii="Times New Roman" w:hAnsi="Times New Roman" w:cs="Times New Roman"/>
          <w:sz w:val="24"/>
          <w:szCs w:val="24"/>
        </w:rPr>
        <w:t xml:space="preserve"> 1). Koostatavast linnaosa ÜP-st nähtub ka asjaolu, et </w:t>
      </w:r>
      <w:r w:rsidR="00145870">
        <w:rPr>
          <w:rFonts w:ascii="Times New Roman" w:hAnsi="Times New Roman" w:cs="Times New Roman"/>
          <w:iCs/>
          <w:sz w:val="24"/>
          <w:szCs w:val="24"/>
        </w:rPr>
        <w:t>l</w:t>
      </w:r>
      <w:r w:rsidR="00145870" w:rsidRPr="00145870">
        <w:rPr>
          <w:rFonts w:ascii="Times New Roman" w:hAnsi="Times New Roman" w:cs="Times New Roman"/>
          <w:iCs/>
          <w:sz w:val="24"/>
          <w:szCs w:val="24"/>
        </w:rPr>
        <w:t xml:space="preserve">innaosa halduspiiri muudatusega võib Kelmiküla asum liikuda Kesklinna </w:t>
      </w:r>
      <w:r w:rsidR="00145870">
        <w:rPr>
          <w:rFonts w:ascii="Times New Roman" w:hAnsi="Times New Roman" w:cs="Times New Roman"/>
          <w:iCs/>
          <w:sz w:val="24"/>
          <w:szCs w:val="24"/>
        </w:rPr>
        <w:t xml:space="preserve">linnaosa halduse </w:t>
      </w:r>
      <w:r w:rsidR="00145870" w:rsidRPr="00145870">
        <w:rPr>
          <w:rFonts w:ascii="Times New Roman" w:hAnsi="Times New Roman" w:cs="Times New Roman"/>
          <w:iCs/>
          <w:sz w:val="24"/>
          <w:szCs w:val="24"/>
        </w:rPr>
        <w:t>alla</w:t>
      </w:r>
      <w:r w:rsidR="00145870">
        <w:rPr>
          <w:rFonts w:ascii="Times New Roman" w:hAnsi="Times New Roman" w:cs="Times New Roman"/>
          <w:iCs/>
          <w:sz w:val="24"/>
          <w:szCs w:val="24"/>
        </w:rPr>
        <w:t>.</w:t>
      </w:r>
    </w:p>
    <w:p w14:paraId="3676C269" w14:textId="77777777" w:rsidR="00145870" w:rsidRDefault="00145870" w:rsidP="00C202FC">
      <w:pPr>
        <w:spacing w:after="0" w:line="240" w:lineRule="auto"/>
        <w:jc w:val="both"/>
        <w:rPr>
          <w:rFonts w:ascii="Times New Roman" w:hAnsi="Times New Roman" w:cs="Times New Roman"/>
          <w:sz w:val="24"/>
          <w:szCs w:val="24"/>
        </w:rPr>
      </w:pPr>
    </w:p>
    <w:p w14:paraId="26A37258" w14:textId="68694821" w:rsidR="00CD5C27" w:rsidRDefault="00CD5C27" w:rsidP="00C202FC">
      <w:pPr>
        <w:spacing w:after="0" w:line="240" w:lineRule="auto"/>
        <w:jc w:val="both"/>
        <w:rPr>
          <w:rFonts w:ascii="Times New Roman" w:hAnsi="Times New Roman" w:cs="Times New Roman"/>
          <w:sz w:val="24"/>
          <w:szCs w:val="24"/>
        </w:rPr>
      </w:pPr>
      <w:r w:rsidRPr="00CD5C27">
        <w:rPr>
          <w:rFonts w:ascii="Times New Roman" w:hAnsi="Times New Roman" w:cs="Times New Roman"/>
          <w:sz w:val="24"/>
          <w:szCs w:val="24"/>
        </w:rPr>
        <w:t>DP kava alaga seotud kinnistu ei jää rohealale. Roheala</w:t>
      </w:r>
      <w:r w:rsidR="00145870">
        <w:rPr>
          <w:rFonts w:ascii="Times New Roman" w:hAnsi="Times New Roman" w:cs="Times New Roman"/>
          <w:sz w:val="24"/>
          <w:szCs w:val="24"/>
        </w:rPr>
        <w:t>de tsoon</w:t>
      </w:r>
      <w:r w:rsidRPr="00CD5C27">
        <w:rPr>
          <w:rFonts w:ascii="Times New Roman" w:hAnsi="Times New Roman" w:cs="Times New Roman"/>
          <w:sz w:val="24"/>
          <w:szCs w:val="24"/>
        </w:rPr>
        <w:t xml:space="preserve"> jääb </w:t>
      </w:r>
      <w:r>
        <w:rPr>
          <w:rFonts w:ascii="Times New Roman" w:hAnsi="Times New Roman" w:cs="Times New Roman"/>
          <w:sz w:val="24"/>
          <w:szCs w:val="24"/>
        </w:rPr>
        <w:t>üle raudtee</w:t>
      </w:r>
      <w:r w:rsidRPr="00CD5C27">
        <w:rPr>
          <w:rFonts w:ascii="Times New Roman" w:hAnsi="Times New Roman" w:cs="Times New Roman"/>
          <w:sz w:val="24"/>
          <w:szCs w:val="24"/>
        </w:rPr>
        <w:t xml:space="preserve"> </w:t>
      </w:r>
      <w:r>
        <w:rPr>
          <w:rFonts w:ascii="Times New Roman" w:hAnsi="Times New Roman" w:cs="Times New Roman"/>
          <w:sz w:val="24"/>
          <w:szCs w:val="24"/>
        </w:rPr>
        <w:t>lääne</w:t>
      </w:r>
      <w:r w:rsidRPr="00CD5C27">
        <w:rPr>
          <w:rFonts w:ascii="Times New Roman" w:hAnsi="Times New Roman" w:cs="Times New Roman"/>
          <w:sz w:val="24"/>
          <w:szCs w:val="24"/>
        </w:rPr>
        <w:t xml:space="preserve"> suunas</w:t>
      </w:r>
      <w:r w:rsidR="002F257F">
        <w:rPr>
          <w:rFonts w:ascii="Times New Roman" w:hAnsi="Times New Roman" w:cs="Times New Roman"/>
          <w:sz w:val="24"/>
          <w:szCs w:val="24"/>
        </w:rPr>
        <w:t xml:space="preserve"> ca </w:t>
      </w:r>
      <w:r w:rsidR="00145870">
        <w:rPr>
          <w:rFonts w:ascii="Times New Roman" w:hAnsi="Times New Roman" w:cs="Times New Roman"/>
          <w:sz w:val="24"/>
          <w:szCs w:val="24"/>
        </w:rPr>
        <w:t xml:space="preserve">100 - </w:t>
      </w:r>
      <w:r w:rsidR="002F257F">
        <w:rPr>
          <w:rFonts w:ascii="Times New Roman" w:hAnsi="Times New Roman" w:cs="Times New Roman"/>
          <w:sz w:val="24"/>
          <w:szCs w:val="24"/>
        </w:rPr>
        <w:t>180 m kaugusele</w:t>
      </w:r>
      <w:r w:rsidRPr="00CD5C27">
        <w:rPr>
          <w:rFonts w:ascii="Times New Roman" w:hAnsi="Times New Roman" w:cs="Times New Roman"/>
          <w:sz w:val="24"/>
          <w:szCs w:val="24"/>
        </w:rPr>
        <w:t xml:space="preserve"> (joonis 2.</w:t>
      </w:r>
      <w:r w:rsidR="00145870">
        <w:rPr>
          <w:rFonts w:ascii="Times New Roman" w:hAnsi="Times New Roman" w:cs="Times New Roman"/>
          <w:sz w:val="24"/>
          <w:szCs w:val="24"/>
        </w:rPr>
        <w:t>2</w:t>
      </w:r>
      <w:r w:rsidRPr="00CD5C27">
        <w:rPr>
          <w:rFonts w:ascii="Times New Roman" w:hAnsi="Times New Roman" w:cs="Times New Roman"/>
          <w:sz w:val="24"/>
          <w:szCs w:val="24"/>
        </w:rPr>
        <w:t xml:space="preserve"> ja 2.</w:t>
      </w:r>
      <w:r w:rsidR="00145870">
        <w:rPr>
          <w:rFonts w:ascii="Times New Roman" w:hAnsi="Times New Roman" w:cs="Times New Roman"/>
          <w:sz w:val="24"/>
          <w:szCs w:val="24"/>
        </w:rPr>
        <w:t>3</w:t>
      </w:r>
      <w:r w:rsidRPr="00CD5C27">
        <w:rPr>
          <w:rFonts w:ascii="Times New Roman" w:hAnsi="Times New Roman" w:cs="Times New Roman"/>
          <w:sz w:val="24"/>
          <w:szCs w:val="24"/>
        </w:rPr>
        <w:t>). DP kava ala</w:t>
      </w:r>
      <w:r w:rsidR="00145870">
        <w:rPr>
          <w:rFonts w:ascii="Times New Roman" w:hAnsi="Times New Roman" w:cs="Times New Roman"/>
          <w:sz w:val="24"/>
          <w:szCs w:val="24"/>
        </w:rPr>
        <w:t>l</w:t>
      </w:r>
      <w:r w:rsidRPr="00CD5C27">
        <w:rPr>
          <w:rFonts w:ascii="Times New Roman" w:hAnsi="Times New Roman" w:cs="Times New Roman"/>
          <w:sz w:val="24"/>
          <w:szCs w:val="24"/>
        </w:rPr>
        <w:t xml:space="preserve"> on haljastuse </w:t>
      </w:r>
      <w:r w:rsidR="00145870">
        <w:rPr>
          <w:rFonts w:ascii="Times New Roman" w:hAnsi="Times New Roman" w:cs="Times New Roman"/>
          <w:sz w:val="24"/>
          <w:szCs w:val="24"/>
        </w:rPr>
        <w:t>minimaalne</w:t>
      </w:r>
      <w:r w:rsidRPr="00CD5C27">
        <w:rPr>
          <w:rFonts w:ascii="Times New Roman" w:hAnsi="Times New Roman" w:cs="Times New Roman"/>
          <w:sz w:val="24"/>
          <w:szCs w:val="24"/>
        </w:rPr>
        <w:t xml:space="preserve"> </w:t>
      </w:r>
      <w:r w:rsidR="00145870">
        <w:rPr>
          <w:rFonts w:ascii="Times New Roman" w:hAnsi="Times New Roman" w:cs="Times New Roman"/>
          <w:sz w:val="24"/>
          <w:szCs w:val="24"/>
        </w:rPr>
        <w:t xml:space="preserve">nõue </w:t>
      </w:r>
      <w:r>
        <w:rPr>
          <w:rFonts w:ascii="Times New Roman" w:hAnsi="Times New Roman" w:cs="Times New Roman"/>
          <w:sz w:val="24"/>
          <w:szCs w:val="24"/>
        </w:rPr>
        <w:t>2</w:t>
      </w:r>
      <w:r w:rsidRPr="00CD5C27">
        <w:rPr>
          <w:rFonts w:ascii="Times New Roman" w:hAnsi="Times New Roman" w:cs="Times New Roman"/>
          <w:sz w:val="24"/>
          <w:szCs w:val="24"/>
        </w:rPr>
        <w:t>0</w:t>
      </w:r>
      <w:r w:rsidR="00145870">
        <w:rPr>
          <w:rFonts w:ascii="Times New Roman" w:hAnsi="Times New Roman" w:cs="Times New Roman"/>
          <w:sz w:val="24"/>
          <w:szCs w:val="24"/>
        </w:rPr>
        <w:t xml:space="preserve">% </w:t>
      </w:r>
      <w:r w:rsidRPr="00CD5C27">
        <w:rPr>
          <w:rFonts w:ascii="Times New Roman" w:hAnsi="Times New Roman" w:cs="Times New Roman"/>
          <w:sz w:val="24"/>
          <w:szCs w:val="24"/>
        </w:rPr>
        <w:t>(joonis 2.</w:t>
      </w:r>
      <w:r w:rsidR="00145870">
        <w:rPr>
          <w:rFonts w:ascii="Times New Roman" w:hAnsi="Times New Roman" w:cs="Times New Roman"/>
          <w:sz w:val="24"/>
          <w:szCs w:val="24"/>
        </w:rPr>
        <w:t>3</w:t>
      </w:r>
      <w:r w:rsidRPr="00CD5C27">
        <w:rPr>
          <w:rFonts w:ascii="Times New Roman" w:hAnsi="Times New Roman" w:cs="Times New Roman"/>
          <w:sz w:val="24"/>
          <w:szCs w:val="24"/>
        </w:rPr>
        <w:t xml:space="preserve">). Seejuures ei lähe haljasalade arvestusse maa-aluste parklate pealne pind, isegi kui see on haljastatud. Vähemalt 2/3 haljastuse osakaalust peab moodustama </w:t>
      </w:r>
      <w:proofErr w:type="spellStart"/>
      <w:r w:rsidRPr="00CD5C27">
        <w:rPr>
          <w:rFonts w:ascii="Times New Roman" w:hAnsi="Times New Roman" w:cs="Times New Roman"/>
          <w:sz w:val="24"/>
          <w:szCs w:val="24"/>
        </w:rPr>
        <w:t>kõrghaljastus</w:t>
      </w:r>
      <w:proofErr w:type="spellEnd"/>
      <w:r w:rsidRPr="00CD5C27">
        <w:rPr>
          <w:rFonts w:ascii="Times New Roman" w:hAnsi="Times New Roman" w:cs="Times New Roman"/>
          <w:sz w:val="24"/>
          <w:szCs w:val="24"/>
        </w:rPr>
        <w:t>. Nõutava haljastuse osakaalu hulka ei arvestata katuse-, garaažipealset-, roni-vertikaal- ega konteinerhaljastust ning murukivi, kuid mille kavandamine on soovitatav, sest toetavad rohevõrgustiku toimimist, loovad uusi elupaiku ning leevendavad kliimariske.</w:t>
      </w:r>
    </w:p>
    <w:p w14:paraId="5B3CFA02" w14:textId="77777777" w:rsidR="00CD5C27" w:rsidRDefault="00CD5C27" w:rsidP="00C202FC">
      <w:pPr>
        <w:spacing w:after="0" w:line="240" w:lineRule="auto"/>
        <w:jc w:val="both"/>
        <w:rPr>
          <w:rFonts w:ascii="Times New Roman" w:hAnsi="Times New Roman" w:cs="Times New Roman"/>
          <w:sz w:val="24"/>
          <w:szCs w:val="24"/>
        </w:rPr>
      </w:pPr>
    </w:p>
    <w:p w14:paraId="40A67CBD" w14:textId="3D5A1C67" w:rsidR="00422FA0" w:rsidRDefault="00422FA0" w:rsidP="00C202FC">
      <w:pPr>
        <w:spacing w:after="0" w:line="240" w:lineRule="auto"/>
        <w:jc w:val="both"/>
        <w:rPr>
          <w:rFonts w:ascii="Times New Roman" w:hAnsi="Times New Roman" w:cs="Times New Roman"/>
          <w:b/>
          <w:bCs/>
        </w:rPr>
      </w:pPr>
      <w:r>
        <w:rPr>
          <w:rFonts w:ascii="Times New Roman" w:hAnsi="Times New Roman" w:cs="Times New Roman"/>
          <w:b/>
          <w:bCs/>
          <w:noProof/>
          <w:lang w:eastAsia="et-EE"/>
        </w:rPr>
        <w:drawing>
          <wp:inline distT="0" distB="0" distL="0" distR="0" wp14:anchorId="4500776E" wp14:editId="6C2A57CD">
            <wp:extent cx="5458679" cy="2243707"/>
            <wp:effectExtent l="0" t="0" r="8890" b="4445"/>
            <wp:docPr id="1103640384" name="Pilt 2" descr="Pilt, millel on kujutatud kuvatõmmis, kaar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40384" name="Pilt 2" descr="Pilt, millel on kujutatud kuvatõmmis, kaart, diagramm&#10;&#10;Kirjeldus on genereeritud automaatselt"/>
                    <pic:cNvPicPr/>
                  </pic:nvPicPr>
                  <pic:blipFill>
                    <a:blip r:embed="rId14">
                      <a:extLst>
                        <a:ext uri="{28A0092B-C50C-407E-A947-70E740481C1C}">
                          <a14:useLocalDpi xmlns:a14="http://schemas.microsoft.com/office/drawing/2010/main" val="0"/>
                        </a:ext>
                      </a:extLst>
                    </a:blip>
                    <a:stretch>
                      <a:fillRect/>
                    </a:stretch>
                  </pic:blipFill>
                  <pic:spPr>
                    <a:xfrm>
                      <a:off x="0" y="0"/>
                      <a:ext cx="5473212" cy="2249681"/>
                    </a:xfrm>
                    <a:prstGeom prst="rect">
                      <a:avLst/>
                    </a:prstGeom>
                  </pic:spPr>
                </pic:pic>
              </a:graphicData>
            </a:graphic>
          </wp:inline>
        </w:drawing>
      </w:r>
    </w:p>
    <w:p w14:paraId="359CFCDD" w14:textId="064B4781" w:rsidR="009D4739" w:rsidRDefault="009D4739" w:rsidP="00C202FC">
      <w:pPr>
        <w:spacing w:after="0" w:line="240" w:lineRule="auto"/>
        <w:jc w:val="both"/>
        <w:rPr>
          <w:rFonts w:ascii="Times New Roman" w:hAnsi="Times New Roman" w:cs="Times New Roman"/>
          <w:sz w:val="24"/>
          <w:szCs w:val="24"/>
        </w:rPr>
      </w:pPr>
      <w:r w:rsidRPr="00056E30">
        <w:rPr>
          <w:rFonts w:ascii="Times New Roman" w:hAnsi="Times New Roman" w:cs="Times New Roman"/>
          <w:b/>
          <w:bCs/>
        </w:rPr>
        <w:t>Joonis 2.</w:t>
      </w:r>
      <w:r w:rsidR="00145870">
        <w:rPr>
          <w:rFonts w:ascii="Times New Roman" w:hAnsi="Times New Roman" w:cs="Times New Roman"/>
          <w:b/>
          <w:bCs/>
        </w:rPr>
        <w:t>3</w:t>
      </w:r>
      <w:r w:rsidRPr="00056E30">
        <w:rPr>
          <w:rFonts w:ascii="Times New Roman" w:hAnsi="Times New Roman" w:cs="Times New Roman"/>
          <w:b/>
          <w:bCs/>
        </w:rPr>
        <w:t>.</w:t>
      </w:r>
      <w:r w:rsidRPr="00056E30">
        <w:rPr>
          <w:rFonts w:ascii="Times New Roman" w:hAnsi="Times New Roman" w:cs="Times New Roman"/>
        </w:rPr>
        <w:t xml:space="preserve"> Väljavõte P</w:t>
      </w:r>
      <w:r>
        <w:rPr>
          <w:rFonts w:ascii="Times New Roman" w:hAnsi="Times New Roman" w:cs="Times New Roman"/>
        </w:rPr>
        <w:t>õhja - Tallinna üldplaneeringu</w:t>
      </w:r>
      <w:r w:rsidRPr="00056E30">
        <w:rPr>
          <w:rFonts w:ascii="Times New Roman" w:hAnsi="Times New Roman" w:cs="Times New Roman"/>
        </w:rPr>
        <w:t xml:space="preserve"> tööversiooni</w:t>
      </w:r>
      <w:r>
        <w:rPr>
          <w:rFonts w:ascii="Times New Roman" w:hAnsi="Times New Roman" w:cs="Times New Roman"/>
        </w:rPr>
        <w:t xml:space="preserve">st, </w:t>
      </w:r>
      <w:r w:rsidRPr="00056E30">
        <w:rPr>
          <w:rFonts w:ascii="Times New Roman" w:hAnsi="Times New Roman" w:cs="Times New Roman"/>
        </w:rPr>
        <w:t>rohevõrgustik</w:t>
      </w:r>
      <w:r>
        <w:rPr>
          <w:rFonts w:ascii="Times New Roman" w:hAnsi="Times New Roman" w:cs="Times New Roman"/>
        </w:rPr>
        <w:t xml:space="preserve"> (tumeroheline ala; va haljastusega osakaaluga alad) ja haljastuse osakaal (2006 - …).</w:t>
      </w:r>
    </w:p>
    <w:p w14:paraId="4A30CAFB" w14:textId="77777777" w:rsidR="002E0345" w:rsidRDefault="002E0345" w:rsidP="00C202FC">
      <w:pPr>
        <w:spacing w:after="0" w:line="240" w:lineRule="auto"/>
        <w:rPr>
          <w:rFonts w:ascii="Times New Roman" w:hAnsi="Times New Roman" w:cs="Times New Roman"/>
          <w:sz w:val="24"/>
          <w:szCs w:val="24"/>
        </w:rPr>
      </w:pPr>
    </w:p>
    <w:p w14:paraId="0B9268B9" w14:textId="7863C0FA" w:rsidR="00C13270" w:rsidRPr="00C13270" w:rsidRDefault="00C13270" w:rsidP="00C202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Koostatava ÜP puhul juhindutakse ka piirkonna osas suuniste/tingimuste väljatöötamisel varasematest DP-st või juba käimas olevatest DP protsessidest. Käsitletava DP kava ala tsoonis võib esile tuua, et </w:t>
      </w:r>
      <w:r>
        <w:rPr>
          <w:rFonts w:ascii="Times New Roman" w:hAnsi="Times New Roman" w:cs="Times New Roman"/>
          <w:sz w:val="24"/>
          <w:szCs w:val="24"/>
        </w:rPr>
        <w:t xml:space="preserve">DP kava alal on </w:t>
      </w:r>
      <w:r w:rsidR="001C7A49">
        <w:rPr>
          <w:rFonts w:ascii="Times New Roman" w:hAnsi="Times New Roman" w:cs="Times New Roman"/>
          <w:sz w:val="24"/>
          <w:szCs w:val="24"/>
        </w:rPr>
        <w:t xml:space="preserve">2005. a </w:t>
      </w:r>
      <w:r>
        <w:rPr>
          <w:rFonts w:ascii="Times New Roman" w:hAnsi="Times New Roman" w:cs="Times New Roman"/>
          <w:sz w:val="24"/>
          <w:szCs w:val="24"/>
        </w:rPr>
        <w:t xml:space="preserve">kehtiv </w:t>
      </w:r>
      <w:r w:rsidRPr="008A7CAF">
        <w:rPr>
          <w:rFonts w:ascii="Times New Roman" w:hAnsi="Times New Roman" w:cs="Times New Roman"/>
          <w:sz w:val="24"/>
          <w:szCs w:val="24"/>
        </w:rPr>
        <w:t>planeering</w:t>
      </w:r>
      <w:r>
        <w:rPr>
          <w:rFonts w:ascii="Times New Roman" w:hAnsi="Times New Roman" w:cs="Times New Roman"/>
          <w:sz w:val="24"/>
          <w:szCs w:val="24"/>
        </w:rPr>
        <w:t xml:space="preserve"> „</w:t>
      </w:r>
      <w:r w:rsidRPr="008A7CAF">
        <w:rPr>
          <w:rFonts w:ascii="Times New Roman" w:hAnsi="Times New Roman" w:cs="Times New Roman"/>
          <w:sz w:val="24"/>
          <w:szCs w:val="24"/>
        </w:rPr>
        <w:t>Toompuiestee 35/Tehnika tn 16d krundi detailplaneering</w:t>
      </w:r>
      <w:r>
        <w:rPr>
          <w:rFonts w:ascii="Times New Roman" w:hAnsi="Times New Roman" w:cs="Times New Roman"/>
          <w:sz w:val="24"/>
          <w:szCs w:val="24"/>
        </w:rPr>
        <w:t>“ (</w:t>
      </w:r>
      <w:r w:rsidRPr="008A7CAF">
        <w:rPr>
          <w:rFonts w:ascii="Times New Roman" w:hAnsi="Times New Roman" w:cs="Times New Roman"/>
          <w:sz w:val="24"/>
          <w:szCs w:val="24"/>
        </w:rPr>
        <w:t>DP013830</w:t>
      </w:r>
      <w:r>
        <w:rPr>
          <w:rFonts w:ascii="Times New Roman" w:hAnsi="Times New Roman" w:cs="Times New Roman"/>
          <w:sz w:val="24"/>
          <w:szCs w:val="24"/>
        </w:rPr>
        <w:t xml:space="preserve">). DP kavast ida pool on </w:t>
      </w:r>
      <w:r w:rsidR="001C7A49">
        <w:rPr>
          <w:rFonts w:ascii="Times New Roman" w:hAnsi="Times New Roman" w:cs="Times New Roman"/>
          <w:sz w:val="24"/>
          <w:szCs w:val="24"/>
        </w:rPr>
        <w:t xml:space="preserve">2018. a </w:t>
      </w:r>
      <w:r>
        <w:rPr>
          <w:rFonts w:ascii="Times New Roman" w:hAnsi="Times New Roman" w:cs="Times New Roman"/>
          <w:sz w:val="24"/>
          <w:szCs w:val="24"/>
        </w:rPr>
        <w:t xml:space="preserve">menetluses </w:t>
      </w:r>
      <w:r w:rsidR="001C7A49">
        <w:rPr>
          <w:rFonts w:ascii="Times New Roman" w:hAnsi="Times New Roman" w:cs="Times New Roman"/>
          <w:sz w:val="24"/>
          <w:szCs w:val="24"/>
        </w:rPr>
        <w:t>DP</w:t>
      </w:r>
      <w:r>
        <w:rPr>
          <w:rFonts w:ascii="Times New Roman" w:hAnsi="Times New Roman" w:cs="Times New Roman"/>
          <w:sz w:val="24"/>
          <w:szCs w:val="24"/>
        </w:rPr>
        <w:t xml:space="preserve"> „</w:t>
      </w:r>
      <w:proofErr w:type="spellStart"/>
      <w:r w:rsidRPr="009B0C4D">
        <w:rPr>
          <w:rFonts w:ascii="Times New Roman" w:hAnsi="Times New Roman" w:cs="Times New Roman"/>
          <w:sz w:val="24"/>
          <w:szCs w:val="24"/>
        </w:rPr>
        <w:t>Nunne</w:t>
      </w:r>
      <w:proofErr w:type="spellEnd"/>
      <w:r w:rsidRPr="009B0C4D">
        <w:rPr>
          <w:rFonts w:ascii="Times New Roman" w:hAnsi="Times New Roman" w:cs="Times New Roman"/>
          <w:sz w:val="24"/>
          <w:szCs w:val="24"/>
        </w:rPr>
        <w:t xml:space="preserve"> tn, Toompuiestee ja Toompea vahelise rekreatsiooniala</w:t>
      </w:r>
      <w:r>
        <w:rPr>
          <w:rFonts w:ascii="Times New Roman" w:hAnsi="Times New Roman" w:cs="Times New Roman"/>
          <w:sz w:val="24"/>
          <w:szCs w:val="24"/>
        </w:rPr>
        <w:t>“ (</w:t>
      </w:r>
      <w:r w:rsidRPr="009B0C4D">
        <w:rPr>
          <w:rFonts w:ascii="Times New Roman" w:hAnsi="Times New Roman" w:cs="Times New Roman"/>
          <w:sz w:val="24"/>
          <w:szCs w:val="24"/>
        </w:rPr>
        <w:t>DP031430</w:t>
      </w:r>
      <w:r>
        <w:rPr>
          <w:rFonts w:ascii="Times New Roman" w:hAnsi="Times New Roman" w:cs="Times New Roman"/>
          <w:sz w:val="24"/>
          <w:szCs w:val="24"/>
        </w:rPr>
        <w:t>).</w:t>
      </w:r>
    </w:p>
    <w:p w14:paraId="5CF6B866" w14:textId="77777777" w:rsidR="00C13270" w:rsidRPr="00C13270" w:rsidRDefault="00C13270" w:rsidP="00C202FC">
      <w:pPr>
        <w:spacing w:after="0" w:line="240" w:lineRule="auto"/>
        <w:jc w:val="both"/>
        <w:rPr>
          <w:rFonts w:ascii="Times New Roman" w:hAnsi="Times New Roman" w:cs="Times New Roman"/>
          <w:bCs/>
          <w:sz w:val="24"/>
          <w:szCs w:val="24"/>
        </w:rPr>
      </w:pPr>
    </w:p>
    <w:p w14:paraId="61155D18" w14:textId="3BECFC4A" w:rsidR="00AF504C" w:rsidRDefault="00202D9A" w:rsidP="00C202FC">
      <w:pPr>
        <w:spacing w:after="0" w:line="240" w:lineRule="auto"/>
        <w:jc w:val="both"/>
        <w:rPr>
          <w:rFonts w:ascii="Times New Roman" w:hAnsi="Times New Roman" w:cs="Times New Roman"/>
          <w:sz w:val="24"/>
          <w:szCs w:val="24"/>
        </w:rPr>
      </w:pPr>
      <w:r w:rsidRPr="00202D9A">
        <w:rPr>
          <w:rFonts w:ascii="Times New Roman" w:hAnsi="Times New Roman" w:cs="Times New Roman"/>
          <w:b/>
          <w:bCs/>
          <w:sz w:val="24"/>
          <w:szCs w:val="24"/>
        </w:rPr>
        <w:t>Kesklinna linnaosa üldplaneering</w:t>
      </w:r>
      <w:r w:rsidRPr="00202D9A">
        <w:rPr>
          <w:rFonts w:ascii="Times New Roman" w:hAnsi="Times New Roman" w:cs="Times New Roman"/>
          <w:sz w:val="24"/>
          <w:szCs w:val="24"/>
        </w:rPr>
        <w:t xml:space="preserve"> </w:t>
      </w:r>
      <w:r w:rsidR="00D86667">
        <w:rPr>
          <w:rFonts w:ascii="Times New Roman" w:hAnsi="Times New Roman" w:cs="Times New Roman"/>
          <w:sz w:val="24"/>
          <w:szCs w:val="24"/>
        </w:rPr>
        <w:t>(koostamisel</w:t>
      </w:r>
      <w:r w:rsidR="007F387C">
        <w:rPr>
          <w:rFonts w:ascii="Times New Roman" w:hAnsi="Times New Roman" w:cs="Times New Roman"/>
          <w:sz w:val="24"/>
          <w:szCs w:val="24"/>
        </w:rPr>
        <w:t>, mh koos asjakohase KSH menetlusega</w:t>
      </w:r>
      <w:r w:rsidR="00D86667">
        <w:rPr>
          <w:rFonts w:ascii="Times New Roman" w:hAnsi="Times New Roman" w:cs="Times New Roman"/>
          <w:sz w:val="24"/>
          <w:szCs w:val="24"/>
        </w:rPr>
        <w:t>)</w:t>
      </w:r>
      <w:r>
        <w:rPr>
          <w:rFonts w:ascii="Times New Roman" w:hAnsi="Times New Roman" w:cs="Times New Roman"/>
          <w:sz w:val="24"/>
          <w:szCs w:val="24"/>
        </w:rPr>
        <w:t xml:space="preserve"> </w:t>
      </w:r>
      <w:r w:rsidRPr="00202D9A">
        <w:rPr>
          <w:rFonts w:ascii="Times New Roman" w:hAnsi="Times New Roman" w:cs="Times New Roman"/>
          <w:sz w:val="24"/>
          <w:szCs w:val="24"/>
        </w:rPr>
        <w:t>hõlmab kogu Kesklinna linnaosa territooriumi</w:t>
      </w:r>
      <w:r>
        <w:rPr>
          <w:rFonts w:ascii="Times New Roman" w:hAnsi="Times New Roman" w:cs="Times New Roman"/>
          <w:sz w:val="24"/>
          <w:szCs w:val="24"/>
        </w:rPr>
        <w:t xml:space="preserve">. </w:t>
      </w:r>
      <w:r w:rsidR="00D86667">
        <w:rPr>
          <w:rFonts w:ascii="Times New Roman" w:hAnsi="Times New Roman" w:cs="Times New Roman"/>
          <w:sz w:val="24"/>
          <w:szCs w:val="24"/>
        </w:rPr>
        <w:t>E</w:t>
      </w:r>
      <w:r w:rsidRPr="00202D9A">
        <w:rPr>
          <w:rFonts w:ascii="Times New Roman" w:hAnsi="Times New Roman" w:cs="Times New Roman"/>
          <w:sz w:val="24"/>
          <w:szCs w:val="24"/>
        </w:rPr>
        <w:t xml:space="preserve">esmärk on määratleda linnaosa </w:t>
      </w:r>
      <w:proofErr w:type="spellStart"/>
      <w:r w:rsidRPr="00202D9A">
        <w:rPr>
          <w:rFonts w:ascii="Times New Roman" w:hAnsi="Times New Roman" w:cs="Times New Roman"/>
          <w:sz w:val="24"/>
          <w:szCs w:val="24"/>
        </w:rPr>
        <w:t>ruumilise</w:t>
      </w:r>
      <w:proofErr w:type="spellEnd"/>
      <w:r w:rsidRPr="00202D9A">
        <w:rPr>
          <w:rFonts w:ascii="Times New Roman" w:hAnsi="Times New Roman" w:cs="Times New Roman"/>
          <w:sz w:val="24"/>
          <w:szCs w:val="24"/>
        </w:rPr>
        <w:t xml:space="preserve"> arengu põhimõtted ja suunised ehitustegevuseks, luua elamisväärne, funktsionaalselt mitmekesine, sidus ja konkurentsivõimeline keskus, tugevdada kesklinna identiteeti merelinnana ning kavandada kasutajagruppide liikumisvajadusi arvestav mugav kesklinlik tänavavõrgustik</w:t>
      </w:r>
      <w:r>
        <w:rPr>
          <w:rFonts w:ascii="Times New Roman" w:hAnsi="Times New Roman" w:cs="Times New Roman"/>
          <w:sz w:val="24"/>
          <w:szCs w:val="24"/>
        </w:rPr>
        <w:t xml:space="preserve">. </w:t>
      </w:r>
      <w:r w:rsidR="00D86667">
        <w:rPr>
          <w:rFonts w:ascii="Times New Roman" w:hAnsi="Times New Roman" w:cs="Times New Roman"/>
          <w:sz w:val="24"/>
          <w:szCs w:val="24"/>
        </w:rPr>
        <w:t>L</w:t>
      </w:r>
      <w:r w:rsidRPr="00202D9A">
        <w:rPr>
          <w:rFonts w:ascii="Times New Roman" w:hAnsi="Times New Roman" w:cs="Times New Roman"/>
          <w:sz w:val="24"/>
          <w:szCs w:val="24"/>
        </w:rPr>
        <w:t xml:space="preserve">innaosa pikaajaline areng on suunatud mitmekesise ja </w:t>
      </w:r>
      <w:proofErr w:type="spellStart"/>
      <w:r w:rsidRPr="00202D9A">
        <w:rPr>
          <w:rFonts w:ascii="Times New Roman" w:hAnsi="Times New Roman" w:cs="Times New Roman"/>
          <w:sz w:val="24"/>
          <w:szCs w:val="24"/>
        </w:rPr>
        <w:t>inim</w:t>
      </w:r>
      <w:r w:rsidR="007B71AD">
        <w:rPr>
          <w:rFonts w:ascii="Times New Roman" w:hAnsi="Times New Roman" w:cs="Times New Roman"/>
          <w:sz w:val="24"/>
          <w:szCs w:val="24"/>
        </w:rPr>
        <w:t>-</w:t>
      </w:r>
      <w:r w:rsidRPr="00202D9A">
        <w:rPr>
          <w:rFonts w:ascii="Times New Roman" w:hAnsi="Times New Roman" w:cs="Times New Roman"/>
          <w:sz w:val="24"/>
          <w:szCs w:val="24"/>
        </w:rPr>
        <w:t>mõõtmelise</w:t>
      </w:r>
      <w:proofErr w:type="spellEnd"/>
      <w:r w:rsidRPr="00202D9A">
        <w:rPr>
          <w:rFonts w:ascii="Times New Roman" w:hAnsi="Times New Roman" w:cs="Times New Roman"/>
          <w:sz w:val="24"/>
          <w:szCs w:val="24"/>
        </w:rPr>
        <w:t xml:space="preserve"> linnaruumi kujundamisele, kus eriilmelised piirkonnad säilitavad oma identiteedi ja moodustavad </w:t>
      </w:r>
      <w:proofErr w:type="spellStart"/>
      <w:r w:rsidRPr="00202D9A">
        <w:rPr>
          <w:rFonts w:ascii="Times New Roman" w:hAnsi="Times New Roman" w:cs="Times New Roman"/>
          <w:sz w:val="24"/>
          <w:szCs w:val="24"/>
        </w:rPr>
        <w:t>ruumiliselt</w:t>
      </w:r>
      <w:proofErr w:type="spellEnd"/>
      <w:r w:rsidRPr="00202D9A">
        <w:rPr>
          <w:rFonts w:ascii="Times New Roman" w:hAnsi="Times New Roman" w:cs="Times New Roman"/>
          <w:sz w:val="24"/>
          <w:szCs w:val="24"/>
        </w:rPr>
        <w:t xml:space="preserve"> loogilise terviku. Soodustada tuleb elanike arvu kasvu ja erinevate maakasutusfunktsioonide koostoimimist, transpordivajaduse vähendamist ning väikekaubanduse elavdamist.</w:t>
      </w:r>
    </w:p>
    <w:p w14:paraId="00EC7215" w14:textId="77777777" w:rsidR="00BE0EEC" w:rsidRDefault="00BE0EEC" w:rsidP="00C202FC">
      <w:pPr>
        <w:spacing w:after="0" w:line="240" w:lineRule="auto"/>
        <w:jc w:val="both"/>
        <w:rPr>
          <w:rFonts w:ascii="Times New Roman" w:hAnsi="Times New Roman" w:cs="Times New Roman"/>
          <w:sz w:val="24"/>
          <w:szCs w:val="24"/>
        </w:rPr>
      </w:pPr>
    </w:p>
    <w:p w14:paraId="332B9DBE" w14:textId="77777777" w:rsidR="00C13270" w:rsidRPr="00C85CDB" w:rsidRDefault="00C13270" w:rsidP="00C13270">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Tallinna Rattastrateegia 2018-2028 (2017)</w:t>
      </w:r>
      <w:r w:rsidRPr="003C4C82">
        <w:rPr>
          <w:rFonts w:ascii="Times New Roman" w:eastAsia="Calibri" w:hAnsi="Times New Roman" w:cs="Times New Roman"/>
          <w:kern w:val="0"/>
          <w:sz w:val="24"/>
          <w14:ligatures w14:val="none"/>
        </w:rPr>
        <w:t xml:space="preserve"> soovitab rajada elamutes 1 </w:t>
      </w:r>
      <w:bookmarkStart w:id="9" w:name="_Hlk147832936"/>
      <w:r w:rsidRPr="003C4C82">
        <w:rPr>
          <w:rFonts w:ascii="Times New Roman" w:eastAsia="Calibri" w:hAnsi="Times New Roman" w:cs="Times New Roman"/>
          <w:kern w:val="0"/>
          <w:sz w:val="24"/>
          <w14:ligatures w14:val="none"/>
        </w:rPr>
        <w:t xml:space="preserve">ratta parkimiskoht </w:t>
      </w:r>
      <w:bookmarkEnd w:id="9"/>
      <w:r w:rsidRPr="003C4C82">
        <w:rPr>
          <w:rFonts w:ascii="Times New Roman" w:eastAsia="Calibri" w:hAnsi="Times New Roman" w:cs="Times New Roman"/>
          <w:kern w:val="0"/>
          <w:sz w:val="24"/>
          <w14:ligatures w14:val="none"/>
        </w:rPr>
        <w:t>50 m</w:t>
      </w:r>
      <w:r w:rsidRPr="003C4C82">
        <w:rPr>
          <w:rFonts w:ascii="Times New Roman" w:eastAsia="Calibri" w:hAnsi="Times New Roman" w:cs="Times New Roman"/>
          <w:kern w:val="0"/>
          <w:sz w:val="24"/>
          <w:vertAlign w:val="superscript"/>
          <w14:ligatures w14:val="none"/>
        </w:rPr>
        <w:t>2</w:t>
      </w:r>
      <w:r w:rsidRPr="003C4C82">
        <w:rPr>
          <w:rFonts w:ascii="Times New Roman" w:eastAsia="Calibri" w:hAnsi="Times New Roman" w:cs="Times New Roman"/>
          <w:kern w:val="0"/>
          <w:sz w:val="24"/>
          <w14:ligatures w14:val="none"/>
        </w:rPr>
        <w:t xml:space="preserve"> hoone suletud brutopinna kohta (miinimum 1 korteri kohta)</w:t>
      </w:r>
      <w:r w:rsidRPr="00CB7053">
        <w:rPr>
          <w:rFonts w:ascii="Times New Roman" w:eastAsia="Calibri" w:hAnsi="Times New Roman" w:cs="Times New Roman"/>
          <w:kern w:val="0"/>
          <w:sz w:val="24"/>
          <w14:ligatures w14:val="none"/>
        </w:rPr>
        <w:t>, äripindadel 1 ratta parkimis- koht 100 m</w:t>
      </w:r>
      <w:r w:rsidRPr="00CB7053">
        <w:rPr>
          <w:rFonts w:ascii="Times New Roman" w:eastAsia="Calibri" w:hAnsi="Times New Roman" w:cs="Times New Roman"/>
          <w:kern w:val="0"/>
          <w:sz w:val="24"/>
          <w:vertAlign w:val="superscript"/>
          <w14:ligatures w14:val="none"/>
        </w:rPr>
        <w:t>2</w:t>
      </w:r>
      <w:r w:rsidRPr="00CB7053">
        <w:rPr>
          <w:rFonts w:ascii="Times New Roman" w:eastAsia="Calibri" w:hAnsi="Times New Roman" w:cs="Times New Roman"/>
          <w:kern w:val="0"/>
          <w:sz w:val="24"/>
          <w14:ligatures w14:val="none"/>
        </w:rPr>
        <w:t xml:space="preserve"> hoone suletud brutopinna kohta (miinimum 1 koht 8 töötaja kohta)</w:t>
      </w:r>
      <w:r w:rsidRPr="003C4C82">
        <w:rPr>
          <w:rFonts w:ascii="Times New Roman" w:eastAsia="Calibri" w:hAnsi="Times New Roman" w:cs="Times New Roman"/>
          <w:kern w:val="0"/>
          <w:sz w:val="24"/>
          <w14:ligatures w14:val="none"/>
        </w:rPr>
        <w:t>. Rattaparklad paigutada sissepääsude lähedal, maksimaalselt 50 m kaugusele sissepääsust (tänavatasapinnal). Rattakasutuse soosimisega kaasnevad positiivsed keskkonna-, majandus-, sotsiaalsed ja kultuurilised mõjud.</w:t>
      </w:r>
    </w:p>
    <w:p w14:paraId="18ACAB12" w14:textId="77777777" w:rsidR="00C13270" w:rsidRDefault="00C13270" w:rsidP="00C202FC">
      <w:pPr>
        <w:spacing w:after="0" w:line="240" w:lineRule="auto"/>
        <w:jc w:val="both"/>
        <w:rPr>
          <w:rFonts w:ascii="Times New Roman" w:hAnsi="Times New Roman" w:cs="Times New Roman"/>
          <w:sz w:val="24"/>
          <w:szCs w:val="24"/>
        </w:rPr>
      </w:pPr>
    </w:p>
    <w:p w14:paraId="689D5797" w14:textId="72DF48D5" w:rsidR="00C13270" w:rsidRDefault="00C13270" w:rsidP="00C202FC">
      <w:pPr>
        <w:spacing w:after="0" w:line="240" w:lineRule="auto"/>
        <w:jc w:val="both"/>
        <w:rPr>
          <w:rFonts w:ascii="Times New Roman" w:hAnsi="Times New Roman" w:cs="Times New Roman"/>
          <w:sz w:val="24"/>
          <w:szCs w:val="24"/>
        </w:rPr>
      </w:pPr>
      <w:r w:rsidRPr="003C4C82">
        <w:rPr>
          <w:rFonts w:ascii="Times New Roman" w:eastAsia="Calibri" w:hAnsi="Times New Roman" w:cs="Times New Roman"/>
          <w:b/>
          <w:bCs/>
          <w:kern w:val="0"/>
          <w:sz w:val="24"/>
          <w14:ligatures w14:val="none"/>
        </w:rPr>
        <w:t>Tallinn 2035 Arengustrateegia (2020)</w:t>
      </w:r>
      <w:r w:rsidRPr="003C4C82">
        <w:rPr>
          <w:rFonts w:ascii="Times New Roman" w:eastAsia="Calibri" w:hAnsi="Times New Roman" w:cs="Times New Roman"/>
          <w:kern w:val="0"/>
          <w:sz w:val="24"/>
          <w14:ligatures w14:val="none"/>
        </w:rPr>
        <w:t xml:space="preserve"> tõukub mh dokumendist </w:t>
      </w:r>
      <w:r w:rsidRPr="003C4C82">
        <w:rPr>
          <w:rFonts w:ascii="Times New Roman" w:eastAsia="Calibri" w:hAnsi="Times New Roman" w:cs="Times New Roman"/>
          <w:b/>
          <w:bCs/>
          <w:kern w:val="0"/>
          <w:sz w:val="24"/>
          <w14:ligatures w14:val="none"/>
        </w:rPr>
        <w:t>Tallinna keskkonnastrateegia aastani 2030 (2013),</w:t>
      </w:r>
      <w:r w:rsidRPr="003C4C82">
        <w:rPr>
          <w:rFonts w:ascii="Times New Roman" w:eastAsia="Calibri" w:hAnsi="Times New Roman" w:cs="Times New Roman"/>
          <w:bCs/>
          <w:kern w:val="0"/>
          <w:sz w:val="24"/>
          <w14:ligatures w14:val="none"/>
        </w:rPr>
        <w:t xml:space="preserve"> mille</w:t>
      </w:r>
      <w:r w:rsidRPr="003C4C82">
        <w:rPr>
          <w:rFonts w:ascii="Times New Roman" w:eastAsia="Calibri" w:hAnsi="Times New Roman" w:cs="Times New Roman"/>
          <w:kern w:val="0"/>
          <w:sz w:val="24"/>
          <w14:ligatures w14:val="none"/>
        </w:rPr>
        <w:t xml:space="preserve"> abil sooviti sh parandada linna keskkonnaseisundit ning tõsta elanike keskkonnateadlikkust. 2020. a arengustrateegial on 6 strateegilist sihti: sõbralik linnaruum, loov maailmalinn, terve Tallinn liigub, roheline pööre, heatahtlik kogukond ja kodu, mis algab tänavast. Dokumentatsioon soosib kuni neljakorruseliste eluhoonete kavandamist, koos maa-aluste parkimiskorrustega. Eelistatult tänava tasandil võiksid asuda ka mugavad rataste, lapsekärude ja muude </w:t>
      </w:r>
      <w:proofErr w:type="spellStart"/>
      <w:r w:rsidRPr="003C4C82">
        <w:rPr>
          <w:rFonts w:ascii="Times New Roman" w:eastAsia="Calibri" w:hAnsi="Times New Roman" w:cs="Times New Roman"/>
          <w:kern w:val="0"/>
          <w:sz w:val="24"/>
          <w14:ligatures w14:val="none"/>
        </w:rPr>
        <w:t>kergliiklusvahendite</w:t>
      </w:r>
      <w:proofErr w:type="spellEnd"/>
      <w:r w:rsidRPr="003C4C82">
        <w:rPr>
          <w:rFonts w:ascii="Times New Roman" w:eastAsia="Calibri" w:hAnsi="Times New Roman" w:cs="Times New Roman"/>
          <w:kern w:val="0"/>
          <w:sz w:val="24"/>
          <w14:ligatures w14:val="none"/>
        </w:rPr>
        <w:t xml:space="preserve"> hoiupaigad.</w:t>
      </w:r>
    </w:p>
    <w:p w14:paraId="773622BB" w14:textId="77777777" w:rsidR="00C13270" w:rsidRDefault="00C13270" w:rsidP="00C202FC">
      <w:pPr>
        <w:spacing w:after="0" w:line="240" w:lineRule="auto"/>
        <w:jc w:val="both"/>
        <w:rPr>
          <w:rFonts w:ascii="Times New Roman" w:hAnsi="Times New Roman" w:cs="Times New Roman"/>
          <w:sz w:val="24"/>
          <w:szCs w:val="24"/>
        </w:rPr>
      </w:pPr>
    </w:p>
    <w:p w14:paraId="78E31BBE" w14:textId="77777777" w:rsidR="00C13270" w:rsidRPr="003C4C82" w:rsidRDefault="00C13270" w:rsidP="00C13270">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Kliimaneutraalne Tallinn. Tallinna säästva energiamajanduse ja kliimamuutustega kohanemise kava 2030 (2021)</w:t>
      </w:r>
      <w:r w:rsidRPr="003C4C82">
        <w:rPr>
          <w:rFonts w:ascii="Times New Roman" w:eastAsia="Calibri" w:hAnsi="Times New Roman" w:cs="Times New Roman"/>
          <w:kern w:val="0"/>
          <w:sz w:val="24"/>
          <w14:ligatures w14:val="none"/>
        </w:rPr>
        <w:t xml:space="preserve"> seab mh eesmärgi</w:t>
      </w:r>
      <w:r>
        <w:rPr>
          <w:rFonts w:ascii="Times New Roman" w:eastAsia="Calibri" w:hAnsi="Times New Roman" w:cs="Times New Roman"/>
          <w:kern w:val="0"/>
          <w:sz w:val="24"/>
          <w14:ligatures w14:val="none"/>
        </w:rPr>
        <w:t>ks</w:t>
      </w:r>
      <w:r w:rsidRPr="003C4C82">
        <w:rPr>
          <w:rFonts w:ascii="Times New Roman" w:eastAsia="Calibri" w:hAnsi="Times New Roman" w:cs="Times New Roman"/>
          <w:kern w:val="0"/>
          <w:sz w:val="24"/>
          <w14:ligatures w14:val="none"/>
        </w:rPr>
        <w:t xml:space="preserve"> välja töötada kogukondlike taastuvenergiaühistute mudel, edendada rattaliiklust ning parandada ühistranspordi ligipääsetavust. Kliimariskide mõju leevendamiseks tuleb mh eelistada maa-aluseid parklaid ning rakendada rohekatuste kontseptsioone. Rohekatuste eeliseid on kirjeldatud mh dokumendis </w:t>
      </w:r>
      <w:r w:rsidRPr="003C4C82">
        <w:rPr>
          <w:rFonts w:ascii="Times New Roman" w:eastAsia="Calibri" w:hAnsi="Times New Roman" w:cs="Times New Roman"/>
          <w:b/>
          <w:bCs/>
          <w:kern w:val="0"/>
          <w:sz w:val="24"/>
          <w14:ligatures w14:val="none"/>
        </w:rPr>
        <w:t>Tallinna haljastu tegevuskava aastateks 2013–2025 (2013).</w:t>
      </w:r>
      <w:r w:rsidRPr="003C4C82">
        <w:rPr>
          <w:rFonts w:ascii="Times New Roman" w:eastAsia="Calibri" w:hAnsi="Times New Roman" w:cs="Times New Roman"/>
          <w:kern w:val="0"/>
          <w:sz w:val="24"/>
          <w14:ligatures w14:val="none"/>
        </w:rPr>
        <w:t xml:space="preserve"> Näiteks on esile toodud, et katusehaljastus aitab optimeerida ära juhitavat sademevee hulka ning sellega on võimalik luua elupaigad mitmekesisele faunale ämblike ja putukate näol, mis omakorda toetab ka lindude elukvaliteeti.</w:t>
      </w:r>
    </w:p>
    <w:p w14:paraId="07238648" w14:textId="77777777" w:rsidR="00C13270" w:rsidRDefault="00C13270" w:rsidP="00C202FC">
      <w:pPr>
        <w:spacing w:after="0" w:line="240" w:lineRule="auto"/>
        <w:jc w:val="both"/>
        <w:rPr>
          <w:rFonts w:ascii="Times New Roman" w:hAnsi="Times New Roman" w:cs="Times New Roman"/>
          <w:sz w:val="24"/>
          <w:szCs w:val="24"/>
        </w:rPr>
      </w:pPr>
    </w:p>
    <w:p w14:paraId="24CA8F9F" w14:textId="68A29199" w:rsidR="00FA1F27" w:rsidRDefault="00865C33" w:rsidP="00C202FC">
      <w:pPr>
        <w:spacing w:after="0" w:line="240" w:lineRule="auto"/>
        <w:jc w:val="both"/>
        <w:rPr>
          <w:rFonts w:ascii="Times New Roman" w:hAnsi="Times New Roman" w:cs="Times New Roman"/>
          <w:sz w:val="24"/>
          <w:szCs w:val="24"/>
        </w:rPr>
      </w:pPr>
      <w:bookmarkStart w:id="10" w:name="_Hlk184046663"/>
      <w:r w:rsidRPr="00546E47">
        <w:rPr>
          <w:rFonts w:ascii="Times New Roman" w:hAnsi="Times New Roman" w:cs="Times New Roman"/>
          <w:b/>
          <w:bCs/>
          <w:sz w:val="24"/>
          <w:szCs w:val="24"/>
        </w:rPr>
        <w:t>Tallinna ja selle linnaosade rände analüüs ja prognoos aastateks 2023–2050</w:t>
      </w:r>
      <w:r>
        <w:rPr>
          <w:rFonts w:ascii="Times New Roman" w:hAnsi="Times New Roman" w:cs="Times New Roman"/>
          <w:sz w:val="24"/>
          <w:szCs w:val="24"/>
        </w:rPr>
        <w:t xml:space="preserve"> (Tartu Ülikool, 2023</w:t>
      </w:r>
      <w:bookmarkEnd w:id="10"/>
      <w:r>
        <w:rPr>
          <w:rFonts w:ascii="Times New Roman" w:hAnsi="Times New Roman" w:cs="Times New Roman"/>
          <w:sz w:val="24"/>
          <w:szCs w:val="24"/>
        </w:rPr>
        <w:t xml:space="preserve">) </w:t>
      </w:r>
      <w:r w:rsidRPr="00865C33">
        <w:rPr>
          <w:rFonts w:ascii="Times New Roman" w:hAnsi="Times New Roman" w:cs="Times New Roman"/>
          <w:sz w:val="24"/>
          <w:szCs w:val="24"/>
        </w:rPr>
        <w:t xml:space="preserve">rahvastikuprognoosi stsenaariumid </w:t>
      </w:r>
      <w:r>
        <w:rPr>
          <w:rFonts w:ascii="Times New Roman" w:hAnsi="Times New Roman" w:cs="Times New Roman"/>
          <w:sz w:val="24"/>
          <w:szCs w:val="24"/>
        </w:rPr>
        <w:t xml:space="preserve">näitavad </w:t>
      </w:r>
      <w:r w:rsidRPr="00865C33">
        <w:rPr>
          <w:rFonts w:ascii="Times New Roman" w:hAnsi="Times New Roman" w:cs="Times New Roman"/>
          <w:sz w:val="24"/>
          <w:szCs w:val="24"/>
        </w:rPr>
        <w:t xml:space="preserve">Tallinna rahvaarvu jätkuvat kasvamist peamiselt </w:t>
      </w:r>
      <w:proofErr w:type="spellStart"/>
      <w:r w:rsidRPr="00865C33">
        <w:rPr>
          <w:rFonts w:ascii="Times New Roman" w:hAnsi="Times New Roman" w:cs="Times New Roman"/>
          <w:sz w:val="24"/>
          <w:szCs w:val="24"/>
        </w:rPr>
        <w:t>välisrände</w:t>
      </w:r>
      <w:proofErr w:type="spellEnd"/>
      <w:r w:rsidRPr="00865C33">
        <w:rPr>
          <w:rFonts w:ascii="Times New Roman" w:hAnsi="Times New Roman" w:cs="Times New Roman"/>
          <w:sz w:val="24"/>
          <w:szCs w:val="24"/>
        </w:rPr>
        <w:t xml:space="preserve"> arvel. Rahvaarvu kasv on koondunud kesklinna piirkonda (Kesklinna, Põhja-Tallinna ja Kristiine linnaosadesse) ning Haaberstisse. Nendes linnaosades on kõige enam ka kehtivaid ja menetluses olevaid detailplaneeringuid</w:t>
      </w:r>
      <w:r>
        <w:rPr>
          <w:rFonts w:ascii="Times New Roman" w:hAnsi="Times New Roman" w:cs="Times New Roman"/>
          <w:sz w:val="24"/>
          <w:szCs w:val="24"/>
        </w:rPr>
        <w:t>.</w:t>
      </w:r>
    </w:p>
    <w:p w14:paraId="68E2D742" w14:textId="77777777" w:rsidR="002E0345" w:rsidRDefault="002E0345" w:rsidP="00C202FC">
      <w:pPr>
        <w:spacing w:after="0" w:line="240" w:lineRule="auto"/>
        <w:jc w:val="both"/>
        <w:rPr>
          <w:rFonts w:ascii="Times New Roman" w:hAnsi="Times New Roman" w:cs="Times New Roman"/>
          <w:sz w:val="24"/>
          <w:szCs w:val="24"/>
        </w:rPr>
      </w:pPr>
    </w:p>
    <w:p w14:paraId="6168ED6B" w14:textId="77777777" w:rsidR="002E0345" w:rsidRPr="00340F4E" w:rsidRDefault="002E0345" w:rsidP="00C202FC">
      <w:pPr>
        <w:spacing w:after="0" w:line="240" w:lineRule="auto"/>
        <w:jc w:val="both"/>
        <w:rPr>
          <w:rFonts w:ascii="Times New Roman" w:eastAsia="Calibri" w:hAnsi="Times New Roman" w:cs="Times New Roman"/>
          <w:bCs/>
          <w:kern w:val="0"/>
          <w:sz w:val="24"/>
          <w14:ligatures w14:val="none"/>
        </w:rPr>
      </w:pPr>
      <w:r w:rsidRPr="00340F4E">
        <w:rPr>
          <w:rFonts w:ascii="Times New Roman" w:eastAsia="Calibri" w:hAnsi="Times New Roman" w:cs="Times New Roman"/>
          <w:kern w:val="0"/>
          <w:sz w:val="24"/>
          <w14:ligatures w14:val="none"/>
        </w:rPr>
        <w:lastRenderedPageBreak/>
        <w:t xml:space="preserve">DP kava arenduspaikkonnas on olemas nii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kui ka ühiskanalisatsiooni võrk. Täiendavalt võib esile tuua, et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ja ühiskanalisatsiooni ning sademe võrkude haldust ja arendust katab ka </w:t>
      </w:r>
      <w:r w:rsidRPr="00340F4E">
        <w:rPr>
          <w:rFonts w:ascii="Times New Roman" w:eastAsia="Calibri" w:hAnsi="Times New Roman" w:cs="Times New Roman"/>
          <w:b/>
          <w:bCs/>
          <w:kern w:val="0"/>
          <w:sz w:val="24"/>
          <w14:ligatures w14:val="none"/>
        </w:rPr>
        <w:t>Tallinna linna ühisveevärgi ja -kanalisatsiooni arendamise kava aastateks 2023-2034 (2023).</w:t>
      </w:r>
      <w:r w:rsidRPr="00340F4E">
        <w:rPr>
          <w:rFonts w:ascii="Times New Roman" w:eastAsia="Calibri" w:hAnsi="Times New Roman" w:cs="Times New Roman"/>
          <w:bCs/>
          <w:kern w:val="0"/>
          <w:sz w:val="24"/>
          <w14:ligatures w14:val="none"/>
        </w:rPr>
        <w:t xml:space="preserve"> 2023. a dokument toetab ka juba 2012. a strateegiadokumendist </w:t>
      </w:r>
      <w:bookmarkStart w:id="11" w:name="_Hlk184135342"/>
      <w:r w:rsidRPr="00340F4E">
        <w:rPr>
          <w:rFonts w:ascii="Times New Roman" w:eastAsia="Calibri" w:hAnsi="Times New Roman" w:cs="Times New Roman"/>
          <w:b/>
          <w:bCs/>
          <w:kern w:val="0"/>
          <w:sz w:val="24"/>
          <w14:ligatures w14:val="none"/>
        </w:rPr>
        <w:t>Tallinna sademevee strateegia aastani 2030</w:t>
      </w:r>
      <w:bookmarkEnd w:id="11"/>
      <w:r w:rsidRPr="00340F4E">
        <w:rPr>
          <w:rFonts w:ascii="Times New Roman" w:eastAsia="Calibri" w:hAnsi="Times New Roman" w:cs="Times New Roman"/>
          <w:bCs/>
          <w:kern w:val="0"/>
          <w:sz w:val="24"/>
          <w14:ligatures w14:val="none"/>
        </w:rPr>
        <w:t xml:space="preserve"> nähtuvaid põhimõtteid – soosida katustelt formeeruva sadevee kogumist kastmisveeks ning edendada katusehaljastust.</w:t>
      </w:r>
    </w:p>
    <w:p w14:paraId="4F1959B6" w14:textId="77777777" w:rsidR="002E0345" w:rsidRPr="002775DC" w:rsidRDefault="002E0345" w:rsidP="00C202FC">
      <w:pPr>
        <w:spacing w:after="0" w:line="240" w:lineRule="auto"/>
        <w:jc w:val="both"/>
        <w:rPr>
          <w:rFonts w:ascii="Times New Roman" w:hAnsi="Times New Roman" w:cs="Times New Roman"/>
          <w:sz w:val="24"/>
          <w:szCs w:val="24"/>
        </w:rPr>
      </w:pPr>
    </w:p>
    <w:p w14:paraId="412922F6" w14:textId="2740C756" w:rsidR="002775DC" w:rsidRPr="008B359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2" w:name="_Toc185600963"/>
      <w:r w:rsidRPr="008B3599">
        <w:rPr>
          <w:rFonts w:ascii="Times New Roman" w:hAnsi="Times New Roman" w:cs="Times New Roman"/>
          <w:b/>
          <w:bCs/>
          <w:color w:val="000000" w:themeColor="text1"/>
          <w:sz w:val="28"/>
          <w:szCs w:val="28"/>
        </w:rPr>
        <w:t>Tegevuspaiga lühikirjeldus paikkonna muude ja käesolevas kontekstis asjakohaste aspektide järgselt</w:t>
      </w:r>
      <w:bookmarkEnd w:id="12"/>
    </w:p>
    <w:p w14:paraId="3306CF05" w14:textId="77777777" w:rsidR="002775DC" w:rsidRDefault="002775DC" w:rsidP="00C202FC">
      <w:pPr>
        <w:spacing w:after="0" w:line="240" w:lineRule="auto"/>
        <w:rPr>
          <w:rFonts w:ascii="Times New Roman" w:hAnsi="Times New Roman" w:cs="Times New Roman"/>
          <w:sz w:val="24"/>
          <w:szCs w:val="24"/>
        </w:rPr>
      </w:pPr>
    </w:p>
    <w:p w14:paraId="02EABA76" w14:textId="77777777" w:rsidR="007F387C" w:rsidRDefault="007F387C" w:rsidP="007F3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Käesolevas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antakse paikkonna kohta muud (sh teavet, mida 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2.1-s ei käsitletud) ja käesoleva tegevuse kontekstis asjakohast teavet.</w:t>
      </w:r>
    </w:p>
    <w:p w14:paraId="4114F603" w14:textId="77777777" w:rsidR="007F387C" w:rsidRDefault="007F387C" w:rsidP="00C202FC">
      <w:pPr>
        <w:spacing w:after="0" w:line="240" w:lineRule="auto"/>
        <w:jc w:val="both"/>
        <w:rPr>
          <w:rFonts w:ascii="Times New Roman" w:hAnsi="Times New Roman" w:cs="Times New Roman"/>
          <w:sz w:val="24"/>
          <w:szCs w:val="24"/>
        </w:rPr>
      </w:pPr>
    </w:p>
    <w:p w14:paraId="5CB4FF2C" w14:textId="75031F61" w:rsidR="007B71AD" w:rsidRDefault="007F387C"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 m</w:t>
      </w:r>
      <w:r w:rsidR="007B71AD" w:rsidRPr="007B71AD">
        <w:rPr>
          <w:rFonts w:ascii="Times New Roman" w:hAnsi="Times New Roman" w:cs="Times New Roman"/>
          <w:sz w:val="24"/>
          <w:szCs w:val="24"/>
        </w:rPr>
        <w:t>aapinna absoluutkõrgused jäävad</w:t>
      </w:r>
      <w:r w:rsidR="007B71AD">
        <w:rPr>
          <w:rFonts w:ascii="Times New Roman" w:hAnsi="Times New Roman" w:cs="Times New Roman"/>
          <w:sz w:val="24"/>
          <w:szCs w:val="24"/>
        </w:rPr>
        <w:t xml:space="preserve"> 13,5 ja 15 </w:t>
      </w:r>
      <w:r w:rsidR="007B71AD" w:rsidRPr="007B71AD">
        <w:rPr>
          <w:rFonts w:ascii="Times New Roman" w:hAnsi="Times New Roman" w:cs="Times New Roman"/>
          <w:sz w:val="24"/>
          <w:szCs w:val="24"/>
        </w:rPr>
        <w:t>m vahele (Maa-amet, 2024</w:t>
      </w:r>
      <w:r w:rsidR="007B71AD">
        <w:rPr>
          <w:rFonts w:ascii="Times New Roman" w:hAnsi="Times New Roman" w:cs="Times New Roman"/>
          <w:sz w:val="24"/>
          <w:szCs w:val="24"/>
        </w:rPr>
        <w:t xml:space="preserve">). </w:t>
      </w:r>
      <w:r w:rsidR="00D62117">
        <w:rPr>
          <w:rFonts w:ascii="Times New Roman" w:hAnsi="Times New Roman" w:cs="Times New Roman"/>
          <w:sz w:val="24"/>
          <w:szCs w:val="24"/>
        </w:rPr>
        <w:t>Kirjeldatav maa-ala asub klindiesisel tasandikul. Aluspõhja moodustavad kambriumi liivakivid, esineb saviliiva</w:t>
      </w:r>
      <w:r w:rsidR="00E554E7">
        <w:rPr>
          <w:rFonts w:ascii="Times New Roman" w:hAnsi="Times New Roman" w:cs="Times New Roman"/>
          <w:sz w:val="24"/>
          <w:szCs w:val="24"/>
        </w:rPr>
        <w:t xml:space="preserve"> (</w:t>
      </w:r>
      <w:r w:rsidR="00E554E7" w:rsidRPr="00E554E7">
        <w:rPr>
          <w:rFonts w:ascii="Times New Roman" w:hAnsi="Times New Roman" w:cs="Times New Roman"/>
          <w:sz w:val="24"/>
          <w:szCs w:val="24"/>
        </w:rPr>
        <w:t>RPI Eesti Projekt, 196</w:t>
      </w:r>
      <w:r w:rsidR="00E554E7">
        <w:rPr>
          <w:rFonts w:ascii="Times New Roman" w:hAnsi="Times New Roman" w:cs="Times New Roman"/>
          <w:sz w:val="24"/>
          <w:szCs w:val="24"/>
        </w:rPr>
        <w:t>6)</w:t>
      </w:r>
      <w:r w:rsidR="00D62117">
        <w:rPr>
          <w:rFonts w:ascii="Times New Roman" w:hAnsi="Times New Roman" w:cs="Times New Roman"/>
          <w:sz w:val="24"/>
          <w:szCs w:val="24"/>
        </w:rPr>
        <w:t>. Looduslikel setetel lamab täitekiht.</w:t>
      </w:r>
      <w:r w:rsidR="00860D8F">
        <w:rPr>
          <w:rFonts w:ascii="Times New Roman" w:hAnsi="Times New Roman" w:cs="Times New Roman"/>
          <w:sz w:val="24"/>
          <w:szCs w:val="24"/>
        </w:rPr>
        <w:t xml:space="preserve"> </w:t>
      </w:r>
      <w:r w:rsidR="00BB2CC7">
        <w:rPr>
          <w:rFonts w:ascii="Times New Roman" w:hAnsi="Times New Roman" w:cs="Times New Roman"/>
          <w:sz w:val="24"/>
          <w:szCs w:val="24"/>
        </w:rPr>
        <w:t>Kinnistu põhja poolsele osale</w:t>
      </w:r>
      <w:r w:rsidR="00750B88">
        <w:rPr>
          <w:rFonts w:ascii="Times New Roman" w:hAnsi="Times New Roman" w:cs="Times New Roman"/>
          <w:sz w:val="24"/>
          <w:szCs w:val="24"/>
        </w:rPr>
        <w:t xml:space="preserve"> on tehtud </w:t>
      </w:r>
      <w:r w:rsidR="00750B88" w:rsidRPr="00750B88">
        <w:rPr>
          <w:rFonts w:ascii="Times New Roman" w:hAnsi="Times New Roman" w:cs="Times New Roman"/>
          <w:sz w:val="24"/>
          <w:szCs w:val="24"/>
        </w:rPr>
        <w:t>ehitusgeoloogiline kaardistamine</w:t>
      </w:r>
      <w:r w:rsidR="00750B88">
        <w:rPr>
          <w:rFonts w:ascii="Times New Roman" w:hAnsi="Times New Roman" w:cs="Times New Roman"/>
          <w:sz w:val="24"/>
          <w:szCs w:val="24"/>
        </w:rPr>
        <w:t xml:space="preserve"> „</w:t>
      </w:r>
      <w:r w:rsidR="00750B88" w:rsidRPr="00750B88">
        <w:rPr>
          <w:rFonts w:ascii="Times New Roman" w:hAnsi="Times New Roman" w:cs="Times New Roman"/>
          <w:sz w:val="24"/>
          <w:szCs w:val="24"/>
        </w:rPr>
        <w:t>Eesti Raudtee AS peahoone</w:t>
      </w:r>
      <w:r w:rsidR="00750B88">
        <w:rPr>
          <w:rFonts w:ascii="Times New Roman" w:hAnsi="Times New Roman" w:cs="Times New Roman"/>
          <w:sz w:val="24"/>
          <w:szCs w:val="24"/>
        </w:rPr>
        <w:t>“ (</w:t>
      </w:r>
      <w:r w:rsidR="00750B88" w:rsidRPr="00750B88">
        <w:rPr>
          <w:rFonts w:ascii="Times New Roman" w:hAnsi="Times New Roman" w:cs="Times New Roman"/>
          <w:sz w:val="24"/>
          <w:szCs w:val="24"/>
        </w:rPr>
        <w:t>Rakendusgeodeesia ja Ehitusgeoloogia Inseneribüroo OÜ</w:t>
      </w:r>
      <w:r w:rsidR="00750B88">
        <w:rPr>
          <w:rFonts w:ascii="Times New Roman" w:hAnsi="Times New Roman" w:cs="Times New Roman"/>
          <w:sz w:val="24"/>
          <w:szCs w:val="24"/>
        </w:rPr>
        <w:t>, 2004), mille kohaselt oli vaadeldud alal pinnaseveetase 2004 19. märtsil 0,75-1,55 m sügavusel maapinnast st absoluutkõrgustel 12,65-13,20 m.</w:t>
      </w:r>
      <w:r w:rsidR="008D7404">
        <w:rPr>
          <w:rFonts w:ascii="Times New Roman" w:hAnsi="Times New Roman" w:cs="Times New Roman"/>
          <w:sz w:val="24"/>
          <w:szCs w:val="24"/>
        </w:rPr>
        <w:t xml:space="preserve"> </w:t>
      </w:r>
      <w:r w:rsidR="00860D8F" w:rsidRPr="00860D8F">
        <w:rPr>
          <w:rFonts w:ascii="Times New Roman" w:hAnsi="Times New Roman" w:cs="Times New Roman"/>
          <w:sz w:val="24"/>
          <w:szCs w:val="24"/>
        </w:rPr>
        <w:t>Eesti Geoloogiateenistuse radoonikaardi (2024) põhjal on pinnase radooniohu tase piirkonnas</w:t>
      </w:r>
      <w:r w:rsidR="00860D8F">
        <w:rPr>
          <w:rFonts w:ascii="Times New Roman" w:hAnsi="Times New Roman" w:cs="Times New Roman"/>
          <w:sz w:val="24"/>
          <w:szCs w:val="24"/>
        </w:rPr>
        <w:t xml:space="preserve"> </w:t>
      </w:r>
      <w:r w:rsidR="00860D8F" w:rsidRPr="00860D8F">
        <w:rPr>
          <w:rFonts w:ascii="Times New Roman" w:hAnsi="Times New Roman" w:cs="Times New Roman"/>
          <w:sz w:val="24"/>
          <w:szCs w:val="24"/>
        </w:rPr>
        <w:t>kõikuv (</w:t>
      </w:r>
      <w:r w:rsidR="00860D8F">
        <w:rPr>
          <w:rFonts w:ascii="Times New Roman" w:hAnsi="Times New Roman" w:cs="Times New Roman"/>
          <w:sz w:val="24"/>
          <w:szCs w:val="24"/>
        </w:rPr>
        <w:t>1</w:t>
      </w:r>
      <w:r w:rsidR="00860D8F" w:rsidRPr="00860D8F">
        <w:rPr>
          <w:rFonts w:ascii="Times New Roman" w:hAnsi="Times New Roman" w:cs="Times New Roman"/>
          <w:sz w:val="24"/>
          <w:szCs w:val="24"/>
        </w:rPr>
        <w:t xml:space="preserve">0 – 100 </w:t>
      </w:r>
      <w:proofErr w:type="spellStart"/>
      <w:r w:rsidR="00860D8F" w:rsidRPr="00860D8F">
        <w:rPr>
          <w:rFonts w:ascii="Times New Roman" w:hAnsi="Times New Roman" w:cs="Times New Roman"/>
          <w:sz w:val="24"/>
          <w:szCs w:val="24"/>
        </w:rPr>
        <w:t>kBq</w:t>
      </w:r>
      <w:proofErr w:type="spellEnd"/>
      <w:r w:rsidR="00860D8F" w:rsidRPr="00860D8F">
        <w:rPr>
          <w:rFonts w:ascii="Times New Roman" w:hAnsi="Times New Roman" w:cs="Times New Roman"/>
          <w:sz w:val="24"/>
          <w:szCs w:val="24"/>
        </w:rPr>
        <w:t>/m³</w:t>
      </w:r>
      <w:r w:rsidR="0007618D">
        <w:rPr>
          <w:rFonts w:ascii="Times New Roman" w:hAnsi="Times New Roman" w:cs="Times New Roman"/>
          <w:sz w:val="24"/>
          <w:szCs w:val="24"/>
        </w:rPr>
        <w:t>)</w:t>
      </w:r>
      <w:r w:rsidR="00860D8F" w:rsidRPr="00860D8F">
        <w:rPr>
          <w:rFonts w:ascii="Times New Roman" w:hAnsi="Times New Roman" w:cs="Times New Roman"/>
          <w:sz w:val="24"/>
          <w:szCs w:val="24"/>
        </w:rPr>
        <w:t xml:space="preserve"> ehk normaalne kuni kõrge (50 – 100 </w:t>
      </w:r>
      <w:proofErr w:type="spellStart"/>
      <w:r w:rsidR="00860D8F" w:rsidRPr="00860D8F">
        <w:rPr>
          <w:rFonts w:ascii="Times New Roman" w:hAnsi="Times New Roman" w:cs="Times New Roman"/>
          <w:sz w:val="24"/>
          <w:szCs w:val="24"/>
        </w:rPr>
        <w:t>kBq</w:t>
      </w:r>
      <w:proofErr w:type="spellEnd"/>
      <w:r w:rsidR="00860D8F" w:rsidRPr="00860D8F">
        <w:rPr>
          <w:rFonts w:ascii="Times New Roman" w:hAnsi="Times New Roman" w:cs="Times New Roman"/>
          <w:sz w:val="24"/>
          <w:szCs w:val="24"/>
        </w:rPr>
        <w:t>/m³).</w:t>
      </w:r>
      <w:r w:rsidR="00F001AC">
        <w:rPr>
          <w:rFonts w:ascii="Times New Roman" w:hAnsi="Times New Roman" w:cs="Times New Roman"/>
          <w:sz w:val="24"/>
          <w:szCs w:val="24"/>
        </w:rPr>
        <w:t xml:space="preserve"> </w:t>
      </w:r>
      <w:r w:rsidR="00F001AC" w:rsidRPr="00F001AC">
        <w:rPr>
          <w:rFonts w:ascii="Times New Roman" w:hAnsi="Times New Roman" w:cs="Times New Roman"/>
          <w:sz w:val="24"/>
          <w:szCs w:val="24"/>
        </w:rPr>
        <w:t>DP kava ala on</w:t>
      </w:r>
      <w:r w:rsidR="00F001AC">
        <w:rPr>
          <w:rFonts w:ascii="Times New Roman" w:hAnsi="Times New Roman" w:cs="Times New Roman"/>
          <w:sz w:val="24"/>
          <w:szCs w:val="24"/>
        </w:rPr>
        <w:t xml:space="preserve"> n</w:t>
      </w:r>
      <w:r w:rsidR="00F001AC" w:rsidRPr="00F001AC">
        <w:rPr>
          <w:rFonts w:ascii="Times New Roman" w:hAnsi="Times New Roman" w:cs="Times New Roman"/>
          <w:sz w:val="24"/>
          <w:szCs w:val="24"/>
        </w:rPr>
        <w:t>õrgalt kaitstud</w:t>
      </w:r>
      <w:r w:rsidR="00F001AC" w:rsidRPr="00F001AC">
        <w:t xml:space="preserve"> </w:t>
      </w:r>
      <w:r w:rsidR="00F001AC" w:rsidRPr="00F001AC">
        <w:rPr>
          <w:rFonts w:ascii="Times New Roman" w:hAnsi="Times New Roman" w:cs="Times New Roman"/>
          <w:sz w:val="24"/>
          <w:szCs w:val="24"/>
        </w:rPr>
        <w:t>põhjaveega ala</w:t>
      </w:r>
      <w:r w:rsidR="00F001AC">
        <w:rPr>
          <w:rFonts w:ascii="Times New Roman" w:hAnsi="Times New Roman" w:cs="Times New Roman"/>
          <w:sz w:val="24"/>
          <w:szCs w:val="24"/>
        </w:rPr>
        <w:t xml:space="preserve"> </w:t>
      </w:r>
      <w:r w:rsidR="00F001AC" w:rsidRPr="00F001AC">
        <w:rPr>
          <w:rFonts w:ascii="Times New Roman" w:hAnsi="Times New Roman" w:cs="Times New Roman"/>
          <w:sz w:val="24"/>
          <w:szCs w:val="24"/>
        </w:rPr>
        <w:t>(Maa-amet, 2024 (1:50 000 kaart))</w:t>
      </w:r>
      <w:r w:rsidR="00F001AC">
        <w:rPr>
          <w:rFonts w:ascii="Times New Roman" w:hAnsi="Times New Roman" w:cs="Times New Roman"/>
          <w:sz w:val="24"/>
          <w:szCs w:val="24"/>
        </w:rPr>
        <w:t>.</w:t>
      </w:r>
      <w:r w:rsidR="007157BC">
        <w:rPr>
          <w:rFonts w:ascii="Times New Roman" w:hAnsi="Times New Roman" w:cs="Times New Roman"/>
          <w:sz w:val="24"/>
          <w:szCs w:val="24"/>
        </w:rPr>
        <w:t xml:space="preserve"> </w:t>
      </w:r>
      <w:r w:rsidR="007157BC" w:rsidRPr="007157BC">
        <w:rPr>
          <w:rFonts w:ascii="Times New Roman" w:hAnsi="Times New Roman" w:cs="Times New Roman"/>
          <w:sz w:val="24"/>
          <w:szCs w:val="24"/>
        </w:rPr>
        <w:t>DP kava ala</w:t>
      </w:r>
      <w:r w:rsidR="007157BC">
        <w:rPr>
          <w:rFonts w:ascii="Times New Roman" w:hAnsi="Times New Roman" w:cs="Times New Roman"/>
          <w:sz w:val="24"/>
          <w:szCs w:val="24"/>
        </w:rPr>
        <w:t xml:space="preserve"> pole </w:t>
      </w:r>
      <w:r w:rsidR="007157BC" w:rsidRPr="007157BC">
        <w:rPr>
          <w:rFonts w:ascii="Times New Roman" w:hAnsi="Times New Roman" w:cs="Times New Roman"/>
          <w:sz w:val="24"/>
          <w:szCs w:val="24"/>
        </w:rPr>
        <w:t>geodeetili</w:t>
      </w:r>
      <w:r w:rsidR="007157BC">
        <w:rPr>
          <w:rFonts w:ascii="Times New Roman" w:hAnsi="Times New Roman" w:cs="Times New Roman"/>
          <w:sz w:val="24"/>
          <w:szCs w:val="24"/>
        </w:rPr>
        <w:t>si punkte.</w:t>
      </w:r>
    </w:p>
    <w:p w14:paraId="6A4FA8BE" w14:textId="77777777" w:rsidR="0043792C" w:rsidRDefault="0043792C" w:rsidP="00C202FC">
      <w:pPr>
        <w:spacing w:after="0" w:line="240" w:lineRule="auto"/>
        <w:jc w:val="both"/>
        <w:rPr>
          <w:rFonts w:ascii="Times New Roman" w:hAnsi="Times New Roman" w:cs="Times New Roman"/>
          <w:sz w:val="24"/>
          <w:szCs w:val="24"/>
        </w:rPr>
      </w:pPr>
    </w:p>
    <w:p w14:paraId="6C352205" w14:textId="0CACF2F2" w:rsidR="00BB2CC7" w:rsidRDefault="00BB2CC7"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alal olev parkla võimaldab hetkel autot parkida ka raudteetaristut kasutavatel reisijatel. </w:t>
      </w:r>
      <w:r w:rsidRPr="00BB2CC7">
        <w:rPr>
          <w:rFonts w:ascii="Times New Roman" w:hAnsi="Times New Roman" w:cs="Times New Roman"/>
          <w:sz w:val="24"/>
          <w:szCs w:val="24"/>
        </w:rPr>
        <w:t>Hetkel on teada</w:t>
      </w:r>
      <w:r>
        <w:rPr>
          <w:rFonts w:ascii="Times New Roman" w:hAnsi="Times New Roman" w:cs="Times New Roman"/>
          <w:sz w:val="24"/>
          <w:szCs w:val="24"/>
        </w:rPr>
        <w:t xml:space="preserve"> (KSHEH raames koondatud infovahetuse alusel)</w:t>
      </w:r>
      <w:r w:rsidRPr="00BB2CC7">
        <w:rPr>
          <w:rFonts w:ascii="Times New Roman" w:hAnsi="Times New Roman" w:cs="Times New Roman"/>
          <w:sz w:val="24"/>
          <w:szCs w:val="24"/>
        </w:rPr>
        <w:t>, et avalikud parkimisalad jäävad alles tulevikus vähemalt Toompuiestee 37 hoone ette ja kõrvale ning teisele poole raudteed ehk Telliskivi Loomelinnakusse.</w:t>
      </w:r>
    </w:p>
    <w:p w14:paraId="66A43271" w14:textId="77777777" w:rsidR="00BB2CC7" w:rsidRDefault="00BB2CC7" w:rsidP="00C202FC">
      <w:pPr>
        <w:spacing w:after="0" w:line="240" w:lineRule="auto"/>
        <w:jc w:val="both"/>
        <w:rPr>
          <w:rFonts w:ascii="Times New Roman" w:hAnsi="Times New Roman" w:cs="Times New Roman"/>
          <w:sz w:val="24"/>
          <w:szCs w:val="24"/>
        </w:rPr>
      </w:pPr>
    </w:p>
    <w:p w14:paraId="2D9A8BF2" w14:textId="74C248ED" w:rsidR="007B71AD" w:rsidRDefault="00BB2CC7"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BB2CC7">
        <w:rPr>
          <w:rFonts w:ascii="Times New Roman" w:hAnsi="Times New Roman" w:cs="Times New Roman"/>
          <w:sz w:val="24"/>
          <w:szCs w:val="24"/>
        </w:rPr>
        <w:t>P kava alale ulatub Raudtee kaitsevöönd, kus tegutsemine (ehitamine / ehitiste kasutamine) on võimaldatud mh Tarbijakaitse ja Tehnilise Järelevalve Ameti nõusolekul.</w:t>
      </w:r>
      <w:r>
        <w:rPr>
          <w:rFonts w:ascii="Times New Roman" w:hAnsi="Times New Roman" w:cs="Times New Roman"/>
          <w:sz w:val="24"/>
          <w:szCs w:val="24"/>
        </w:rPr>
        <w:t xml:space="preserve"> Arendusfookuses oleval alal ja selle </w:t>
      </w:r>
      <w:r w:rsidR="0061200C" w:rsidRPr="0061200C">
        <w:rPr>
          <w:rFonts w:ascii="Times New Roman" w:hAnsi="Times New Roman" w:cs="Times New Roman"/>
          <w:sz w:val="24"/>
          <w:szCs w:val="24"/>
        </w:rPr>
        <w:t>kontaktvööndis ei ole suurõnnetuse ohuga ettevõtteid (Maa-amet 2024).</w:t>
      </w:r>
      <w:r w:rsidR="007157BC">
        <w:rPr>
          <w:rFonts w:ascii="Times New Roman" w:hAnsi="Times New Roman" w:cs="Times New Roman"/>
          <w:sz w:val="24"/>
          <w:szCs w:val="24"/>
        </w:rPr>
        <w:t xml:space="preserve"> Lennunduskaardi kohaselt on e</w:t>
      </w:r>
      <w:r w:rsidR="007157BC" w:rsidRPr="007157BC">
        <w:rPr>
          <w:rFonts w:ascii="Times New Roman" w:hAnsi="Times New Roman" w:cs="Times New Roman"/>
          <w:sz w:val="24"/>
          <w:szCs w:val="24"/>
        </w:rPr>
        <w:t>hitiste maksimaalne lubatud kõrgus</w:t>
      </w:r>
      <w:r w:rsidR="007157BC">
        <w:rPr>
          <w:rFonts w:ascii="Times New Roman" w:hAnsi="Times New Roman" w:cs="Times New Roman"/>
          <w:sz w:val="24"/>
          <w:szCs w:val="24"/>
        </w:rPr>
        <w:t xml:space="preserve"> </w:t>
      </w:r>
      <w:r w:rsidR="007157BC" w:rsidRPr="007157BC">
        <w:rPr>
          <w:rFonts w:ascii="Times New Roman" w:hAnsi="Times New Roman" w:cs="Times New Roman"/>
          <w:sz w:val="24"/>
          <w:szCs w:val="24"/>
        </w:rPr>
        <w:t>117 m</w:t>
      </w:r>
      <w:r w:rsidR="007157BC">
        <w:rPr>
          <w:rFonts w:ascii="Times New Roman" w:hAnsi="Times New Roman" w:cs="Times New Roman"/>
          <w:sz w:val="24"/>
          <w:szCs w:val="24"/>
        </w:rPr>
        <w:t>.</w:t>
      </w:r>
      <w:r w:rsidR="0057158F">
        <w:rPr>
          <w:rFonts w:ascii="Times New Roman" w:hAnsi="Times New Roman" w:cs="Times New Roman"/>
          <w:sz w:val="24"/>
          <w:szCs w:val="24"/>
        </w:rPr>
        <w:t xml:space="preserve"> </w:t>
      </w:r>
      <w:r w:rsidR="0057158F" w:rsidRPr="0057158F">
        <w:rPr>
          <w:rFonts w:ascii="Times New Roman" w:hAnsi="Times New Roman" w:cs="Times New Roman"/>
          <w:sz w:val="24"/>
          <w:szCs w:val="24"/>
        </w:rPr>
        <w:t>DP kava ala pole</w:t>
      </w:r>
      <w:r w:rsidR="0057158F">
        <w:rPr>
          <w:rFonts w:ascii="Times New Roman" w:hAnsi="Times New Roman" w:cs="Times New Roman"/>
          <w:sz w:val="24"/>
          <w:szCs w:val="24"/>
        </w:rPr>
        <w:t xml:space="preserve"> </w:t>
      </w:r>
      <w:r w:rsidR="0057158F" w:rsidRPr="0057158F">
        <w:rPr>
          <w:rFonts w:ascii="Times New Roman" w:hAnsi="Times New Roman" w:cs="Times New Roman"/>
          <w:sz w:val="24"/>
          <w:szCs w:val="24"/>
        </w:rPr>
        <w:t>pärandkultuuri objekte, maaparandussüsteeme, põllumassiive, maardlaid ega pärandniite (Maa-amet 2024).</w:t>
      </w:r>
      <w:r w:rsidR="00D226AC">
        <w:rPr>
          <w:rFonts w:ascii="Times New Roman" w:hAnsi="Times New Roman" w:cs="Times New Roman"/>
          <w:sz w:val="24"/>
          <w:szCs w:val="24"/>
        </w:rPr>
        <w:t xml:space="preserve"> Samas on </w:t>
      </w:r>
      <w:r>
        <w:rPr>
          <w:rFonts w:ascii="Times New Roman" w:hAnsi="Times New Roman" w:cs="Times New Roman"/>
          <w:sz w:val="24"/>
          <w:szCs w:val="24"/>
        </w:rPr>
        <w:t>ümbruskonnas</w:t>
      </w:r>
      <w:r w:rsidR="00D226AC">
        <w:rPr>
          <w:rFonts w:ascii="Times New Roman" w:hAnsi="Times New Roman" w:cs="Times New Roman"/>
          <w:sz w:val="24"/>
          <w:szCs w:val="24"/>
        </w:rPr>
        <w:t xml:space="preserve"> kaks mesilat T</w:t>
      </w:r>
      <w:r w:rsidR="00D226AC" w:rsidRPr="00D226AC">
        <w:rPr>
          <w:rFonts w:ascii="Times New Roman" w:hAnsi="Times New Roman" w:cs="Times New Roman"/>
          <w:sz w:val="24"/>
          <w:szCs w:val="24"/>
        </w:rPr>
        <w:t>elliskivi tn 60A</w:t>
      </w:r>
      <w:r w:rsidR="00D226AC">
        <w:rPr>
          <w:rFonts w:ascii="Times New Roman" w:hAnsi="Times New Roman" w:cs="Times New Roman"/>
          <w:sz w:val="24"/>
          <w:szCs w:val="24"/>
        </w:rPr>
        <w:t xml:space="preserve"> (</w:t>
      </w:r>
      <w:r w:rsidR="00D226AC" w:rsidRPr="00D226AC">
        <w:rPr>
          <w:rFonts w:ascii="Times New Roman" w:hAnsi="Times New Roman" w:cs="Times New Roman"/>
          <w:sz w:val="24"/>
          <w:szCs w:val="24"/>
        </w:rPr>
        <w:t>EE36225</w:t>
      </w:r>
      <w:r w:rsidR="00D226AC">
        <w:rPr>
          <w:rFonts w:ascii="Times New Roman" w:hAnsi="Times New Roman" w:cs="Times New Roman"/>
          <w:sz w:val="24"/>
          <w:szCs w:val="24"/>
        </w:rPr>
        <w:t>) ja</w:t>
      </w:r>
      <w:r w:rsidR="00D226AC" w:rsidRPr="00D226AC">
        <w:t xml:space="preserve"> </w:t>
      </w:r>
      <w:r w:rsidR="00D226AC" w:rsidRPr="00D226AC">
        <w:rPr>
          <w:rFonts w:ascii="Times New Roman" w:hAnsi="Times New Roman" w:cs="Times New Roman"/>
          <w:sz w:val="24"/>
          <w:szCs w:val="24"/>
        </w:rPr>
        <w:t>Toom-Kooli tn 17</w:t>
      </w:r>
      <w:r w:rsidR="00D226AC">
        <w:rPr>
          <w:rFonts w:ascii="Times New Roman" w:hAnsi="Times New Roman" w:cs="Times New Roman"/>
          <w:sz w:val="24"/>
          <w:szCs w:val="24"/>
        </w:rPr>
        <w:t xml:space="preserve"> (</w:t>
      </w:r>
      <w:r w:rsidR="00D226AC" w:rsidRPr="00D226AC">
        <w:rPr>
          <w:rFonts w:ascii="Times New Roman" w:hAnsi="Times New Roman" w:cs="Times New Roman"/>
          <w:sz w:val="24"/>
          <w:szCs w:val="24"/>
        </w:rPr>
        <w:t>EE43338</w:t>
      </w:r>
      <w:r w:rsidR="00D226AC">
        <w:rPr>
          <w:rFonts w:ascii="Times New Roman" w:hAnsi="Times New Roman" w:cs="Times New Roman"/>
          <w:sz w:val="24"/>
          <w:szCs w:val="24"/>
        </w:rPr>
        <w:t>).</w:t>
      </w:r>
    </w:p>
    <w:p w14:paraId="60570007" w14:textId="77777777" w:rsidR="007B71AD" w:rsidRDefault="007B71AD" w:rsidP="00C202FC">
      <w:pPr>
        <w:spacing w:after="0" w:line="240" w:lineRule="auto"/>
        <w:jc w:val="both"/>
        <w:rPr>
          <w:rFonts w:ascii="Times New Roman" w:hAnsi="Times New Roman" w:cs="Times New Roman"/>
          <w:sz w:val="24"/>
          <w:szCs w:val="24"/>
        </w:rPr>
      </w:pPr>
    </w:p>
    <w:p w14:paraId="1E5F9ACE" w14:textId="0E67DB1D" w:rsidR="009879AB" w:rsidRDefault="009879AB" w:rsidP="00C202FC">
      <w:pPr>
        <w:spacing w:after="0" w:line="240" w:lineRule="auto"/>
        <w:jc w:val="both"/>
        <w:rPr>
          <w:rFonts w:ascii="Times New Roman" w:hAnsi="Times New Roman" w:cs="Times New Roman"/>
          <w:sz w:val="24"/>
          <w:szCs w:val="24"/>
        </w:rPr>
      </w:pPr>
      <w:r w:rsidRPr="009879AB">
        <w:rPr>
          <w:rFonts w:ascii="Times New Roman" w:hAnsi="Times New Roman" w:cs="Times New Roman"/>
          <w:sz w:val="24"/>
          <w:szCs w:val="24"/>
        </w:rPr>
        <w:t>Maa-ameti (2024) kohaselt esines DP kava ala</w:t>
      </w:r>
      <w:r w:rsidR="006B2612">
        <w:rPr>
          <w:rFonts w:ascii="Times New Roman" w:hAnsi="Times New Roman" w:cs="Times New Roman"/>
          <w:sz w:val="24"/>
          <w:szCs w:val="24"/>
        </w:rPr>
        <w:t>l</w:t>
      </w:r>
      <w:r w:rsidRPr="009879AB">
        <w:rPr>
          <w:rFonts w:ascii="Times New Roman" w:hAnsi="Times New Roman" w:cs="Times New Roman"/>
          <w:sz w:val="24"/>
          <w:szCs w:val="24"/>
        </w:rPr>
        <w:t xml:space="preserve"> </w:t>
      </w:r>
      <w:r w:rsidR="006B2612">
        <w:rPr>
          <w:rFonts w:ascii="Times New Roman" w:hAnsi="Times New Roman" w:cs="Times New Roman"/>
          <w:sz w:val="24"/>
          <w:szCs w:val="24"/>
        </w:rPr>
        <w:t>ja lähistel</w:t>
      </w:r>
      <w:r w:rsidRPr="009879AB">
        <w:rPr>
          <w:rFonts w:ascii="Times New Roman" w:hAnsi="Times New Roman" w:cs="Times New Roman"/>
          <w:sz w:val="24"/>
          <w:szCs w:val="24"/>
        </w:rPr>
        <w:t xml:space="preserve"> soojasaari (joonis 2.</w:t>
      </w:r>
      <w:r w:rsidR="00BB2CC7">
        <w:rPr>
          <w:rFonts w:ascii="Times New Roman" w:hAnsi="Times New Roman" w:cs="Times New Roman"/>
          <w:sz w:val="24"/>
          <w:szCs w:val="24"/>
        </w:rPr>
        <w:t>4</w:t>
      </w:r>
      <w:r w:rsidRPr="009879AB">
        <w:rPr>
          <w:rFonts w:ascii="Times New Roman" w:hAnsi="Times New Roman" w:cs="Times New Roman"/>
          <w:sz w:val="24"/>
          <w:szCs w:val="24"/>
        </w:rPr>
        <w:t>), kus maapinna temperatuur &gt; 30°C.</w:t>
      </w:r>
      <w:r w:rsidR="00B04C80">
        <w:rPr>
          <w:rFonts w:ascii="Times New Roman" w:hAnsi="Times New Roman" w:cs="Times New Roman"/>
          <w:sz w:val="24"/>
          <w:szCs w:val="24"/>
        </w:rPr>
        <w:t xml:space="preserve"> Keskmisest suuremaid müratasemete esinemisi (mh strateegiliste mürakaardistuste (Maa-amet, 2024) järgselt) on DP kava alal juba arvestatud (vt </w:t>
      </w:r>
      <w:proofErr w:type="spellStart"/>
      <w:r w:rsidR="00B04C80">
        <w:rPr>
          <w:rFonts w:ascii="Times New Roman" w:hAnsi="Times New Roman" w:cs="Times New Roman"/>
          <w:sz w:val="24"/>
          <w:szCs w:val="24"/>
        </w:rPr>
        <w:t>ptk</w:t>
      </w:r>
      <w:proofErr w:type="spellEnd"/>
      <w:r w:rsidR="00B04C80">
        <w:rPr>
          <w:rFonts w:ascii="Times New Roman" w:hAnsi="Times New Roman" w:cs="Times New Roman"/>
          <w:sz w:val="24"/>
          <w:szCs w:val="24"/>
        </w:rPr>
        <w:t xml:space="preserve"> 1), st seatud asjakohased suunised täpsemate ohtude ja meetmete määratlemiseks.</w:t>
      </w:r>
    </w:p>
    <w:p w14:paraId="5B4BEF85" w14:textId="77777777" w:rsidR="00B338C8" w:rsidRDefault="00B338C8" w:rsidP="00C202FC">
      <w:pPr>
        <w:spacing w:after="0" w:line="240" w:lineRule="auto"/>
        <w:jc w:val="both"/>
        <w:rPr>
          <w:rFonts w:ascii="Times New Roman" w:hAnsi="Times New Roman" w:cs="Times New Roman"/>
          <w:sz w:val="24"/>
          <w:szCs w:val="24"/>
        </w:rPr>
      </w:pPr>
    </w:p>
    <w:p w14:paraId="74F3793F" w14:textId="77777777" w:rsidR="0005557E" w:rsidRDefault="0005557E" w:rsidP="00055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1 ja 2.1 esitatud infot täiendavalt rõhutatakse siinkohal veel üle, et DP kava alale kirde suunal jääb </w:t>
      </w:r>
      <w:r w:rsidRPr="00F46909">
        <w:rPr>
          <w:rFonts w:ascii="Times New Roman" w:hAnsi="Times New Roman" w:cs="Times New Roman"/>
          <w:sz w:val="24"/>
          <w:szCs w:val="24"/>
        </w:rPr>
        <w:t>Tallinna vanalinna muinsuskaitseala</w:t>
      </w:r>
      <w:r>
        <w:rPr>
          <w:rFonts w:ascii="Times New Roman" w:hAnsi="Times New Roman" w:cs="Times New Roman"/>
          <w:sz w:val="24"/>
          <w:szCs w:val="24"/>
        </w:rPr>
        <w:t xml:space="preserve"> (k</w:t>
      </w:r>
      <w:r w:rsidRPr="00F46909">
        <w:rPr>
          <w:rFonts w:ascii="Times New Roman" w:hAnsi="Times New Roman" w:cs="Times New Roman"/>
          <w:sz w:val="24"/>
          <w:szCs w:val="24"/>
        </w:rPr>
        <w:t>ultuurimälestiste register</w:t>
      </w:r>
      <w:r>
        <w:rPr>
          <w:rFonts w:ascii="Times New Roman" w:hAnsi="Times New Roman" w:cs="Times New Roman"/>
          <w:sz w:val="24"/>
          <w:szCs w:val="24"/>
        </w:rPr>
        <w:t xml:space="preserve"> nr. </w:t>
      </w:r>
      <w:r w:rsidRPr="00F46909">
        <w:rPr>
          <w:rFonts w:ascii="Times New Roman" w:hAnsi="Times New Roman" w:cs="Times New Roman"/>
          <w:sz w:val="24"/>
          <w:szCs w:val="24"/>
        </w:rPr>
        <w:t>2589</w:t>
      </w:r>
      <w:r>
        <w:rPr>
          <w:rFonts w:ascii="Times New Roman" w:hAnsi="Times New Roman" w:cs="Times New Roman"/>
          <w:sz w:val="24"/>
          <w:szCs w:val="24"/>
        </w:rPr>
        <w:t xml:space="preserve">) ja </w:t>
      </w:r>
      <w:r w:rsidRPr="00F46909">
        <w:rPr>
          <w:rFonts w:ascii="Times New Roman" w:hAnsi="Times New Roman" w:cs="Times New Roman"/>
          <w:sz w:val="24"/>
          <w:szCs w:val="24"/>
        </w:rPr>
        <w:t>Tallinna vanalinn</w:t>
      </w:r>
      <w:r>
        <w:rPr>
          <w:rFonts w:ascii="Times New Roman" w:hAnsi="Times New Roman" w:cs="Times New Roman"/>
          <w:sz w:val="24"/>
          <w:szCs w:val="24"/>
        </w:rPr>
        <w:t xml:space="preserve">a </w:t>
      </w:r>
      <w:r w:rsidRPr="00F46909">
        <w:rPr>
          <w:rFonts w:ascii="Times New Roman" w:hAnsi="Times New Roman" w:cs="Times New Roman"/>
          <w:sz w:val="24"/>
          <w:szCs w:val="24"/>
        </w:rPr>
        <w:t>kinnismälestise kaitsevöönd</w:t>
      </w:r>
      <w:r>
        <w:rPr>
          <w:rFonts w:ascii="Times New Roman" w:hAnsi="Times New Roman" w:cs="Times New Roman"/>
          <w:sz w:val="24"/>
          <w:szCs w:val="24"/>
        </w:rPr>
        <w:t xml:space="preserve">. DP kava alast kirdes </w:t>
      </w:r>
      <w:r w:rsidRPr="00F46909">
        <w:rPr>
          <w:rFonts w:ascii="Times New Roman" w:hAnsi="Times New Roman" w:cs="Times New Roman"/>
          <w:sz w:val="24"/>
          <w:szCs w:val="24"/>
        </w:rPr>
        <w:t>Tallinna vanalinn</w:t>
      </w:r>
      <w:r>
        <w:rPr>
          <w:rFonts w:ascii="Times New Roman" w:hAnsi="Times New Roman" w:cs="Times New Roman"/>
          <w:sz w:val="24"/>
          <w:szCs w:val="24"/>
        </w:rPr>
        <w:t>a a</w:t>
      </w:r>
      <w:r w:rsidRPr="00F46909">
        <w:rPr>
          <w:rFonts w:ascii="Times New Roman" w:hAnsi="Times New Roman" w:cs="Times New Roman"/>
          <w:sz w:val="24"/>
          <w:szCs w:val="24"/>
        </w:rPr>
        <w:t>rheoloogiamälestis</w:t>
      </w:r>
      <w:r>
        <w:rPr>
          <w:rFonts w:ascii="Times New Roman" w:hAnsi="Times New Roman" w:cs="Times New Roman"/>
          <w:sz w:val="24"/>
          <w:szCs w:val="24"/>
        </w:rPr>
        <w:t xml:space="preserve"> (</w:t>
      </w:r>
      <w:r w:rsidRPr="00F46909">
        <w:rPr>
          <w:rFonts w:ascii="Times New Roman" w:hAnsi="Times New Roman" w:cs="Times New Roman"/>
          <w:sz w:val="24"/>
          <w:szCs w:val="24"/>
        </w:rPr>
        <w:t>register</w:t>
      </w:r>
      <w:r>
        <w:rPr>
          <w:rFonts w:ascii="Times New Roman" w:hAnsi="Times New Roman" w:cs="Times New Roman"/>
          <w:sz w:val="24"/>
          <w:szCs w:val="24"/>
        </w:rPr>
        <w:t xml:space="preserve"> nr. </w:t>
      </w:r>
      <w:r w:rsidRPr="00F46909">
        <w:rPr>
          <w:rFonts w:ascii="Times New Roman" w:hAnsi="Times New Roman" w:cs="Times New Roman"/>
          <w:sz w:val="24"/>
          <w:szCs w:val="24"/>
        </w:rPr>
        <w:t>31172</w:t>
      </w:r>
      <w:r>
        <w:rPr>
          <w:rFonts w:ascii="Times New Roman" w:hAnsi="Times New Roman" w:cs="Times New Roman"/>
          <w:sz w:val="24"/>
          <w:szCs w:val="24"/>
        </w:rPr>
        <w:t>). DP kava alast lõunas asub e</w:t>
      </w:r>
      <w:r w:rsidRPr="00BA69AD">
        <w:rPr>
          <w:rFonts w:ascii="Times New Roman" w:hAnsi="Times New Roman" w:cs="Times New Roman"/>
          <w:sz w:val="24"/>
          <w:szCs w:val="24"/>
        </w:rPr>
        <w:t>hitismälestis</w:t>
      </w:r>
      <w:r>
        <w:rPr>
          <w:rFonts w:ascii="Times New Roman" w:hAnsi="Times New Roman" w:cs="Times New Roman"/>
          <w:sz w:val="24"/>
          <w:szCs w:val="24"/>
        </w:rPr>
        <w:t xml:space="preserve"> - e</w:t>
      </w:r>
      <w:r w:rsidRPr="00BA69AD">
        <w:rPr>
          <w:rFonts w:ascii="Times New Roman" w:hAnsi="Times New Roman" w:cs="Times New Roman"/>
          <w:sz w:val="24"/>
          <w:szCs w:val="24"/>
        </w:rPr>
        <w:t>lamu Tehnika t 12, 1910.-1920. aastad</w:t>
      </w:r>
      <w:r>
        <w:rPr>
          <w:rFonts w:ascii="Times New Roman" w:hAnsi="Times New Roman" w:cs="Times New Roman"/>
          <w:sz w:val="24"/>
          <w:szCs w:val="24"/>
        </w:rPr>
        <w:t xml:space="preserve"> (</w:t>
      </w:r>
      <w:r w:rsidRPr="00BA69AD">
        <w:rPr>
          <w:rFonts w:ascii="Times New Roman" w:hAnsi="Times New Roman" w:cs="Times New Roman"/>
          <w:sz w:val="24"/>
          <w:szCs w:val="24"/>
        </w:rPr>
        <w:t>register</w:t>
      </w:r>
      <w:r>
        <w:rPr>
          <w:rFonts w:ascii="Times New Roman" w:hAnsi="Times New Roman" w:cs="Times New Roman"/>
          <w:sz w:val="24"/>
          <w:szCs w:val="24"/>
        </w:rPr>
        <w:t xml:space="preserve"> nr. </w:t>
      </w:r>
      <w:r w:rsidRPr="00BA69AD">
        <w:rPr>
          <w:rFonts w:ascii="Times New Roman" w:hAnsi="Times New Roman" w:cs="Times New Roman"/>
          <w:sz w:val="24"/>
          <w:szCs w:val="24"/>
        </w:rPr>
        <w:t>8817</w:t>
      </w:r>
      <w:r>
        <w:rPr>
          <w:rFonts w:ascii="Times New Roman" w:hAnsi="Times New Roman" w:cs="Times New Roman"/>
          <w:sz w:val="24"/>
          <w:szCs w:val="24"/>
        </w:rPr>
        <w:t>). Viimase kõrval on veel kaks e</w:t>
      </w:r>
      <w:r w:rsidRPr="00BA69AD">
        <w:rPr>
          <w:rFonts w:ascii="Times New Roman" w:hAnsi="Times New Roman" w:cs="Times New Roman"/>
          <w:sz w:val="24"/>
          <w:szCs w:val="24"/>
        </w:rPr>
        <w:t>hitismälestis</w:t>
      </w:r>
      <w:r>
        <w:rPr>
          <w:rFonts w:ascii="Times New Roman" w:hAnsi="Times New Roman" w:cs="Times New Roman"/>
          <w:sz w:val="24"/>
          <w:szCs w:val="24"/>
        </w:rPr>
        <w:t>t: e</w:t>
      </w:r>
      <w:r w:rsidRPr="00BA69AD">
        <w:rPr>
          <w:rFonts w:ascii="Times New Roman" w:hAnsi="Times New Roman" w:cs="Times New Roman"/>
          <w:sz w:val="24"/>
          <w:szCs w:val="24"/>
        </w:rPr>
        <w:t>lamu Tehnika t. 14, 1910.-1920. aastad</w:t>
      </w:r>
      <w:r>
        <w:rPr>
          <w:rFonts w:ascii="Times New Roman" w:hAnsi="Times New Roman" w:cs="Times New Roman"/>
          <w:sz w:val="24"/>
          <w:szCs w:val="24"/>
        </w:rPr>
        <w:t xml:space="preserve"> (</w:t>
      </w:r>
      <w:r w:rsidRPr="00BA69AD">
        <w:rPr>
          <w:rFonts w:ascii="Times New Roman" w:hAnsi="Times New Roman" w:cs="Times New Roman"/>
          <w:sz w:val="24"/>
          <w:szCs w:val="24"/>
        </w:rPr>
        <w:t>register</w:t>
      </w:r>
      <w:r>
        <w:rPr>
          <w:rFonts w:ascii="Times New Roman" w:hAnsi="Times New Roman" w:cs="Times New Roman"/>
          <w:sz w:val="24"/>
          <w:szCs w:val="24"/>
        </w:rPr>
        <w:t xml:space="preserve"> nr. </w:t>
      </w:r>
      <w:r w:rsidRPr="00BA69AD">
        <w:rPr>
          <w:rFonts w:ascii="Times New Roman" w:hAnsi="Times New Roman" w:cs="Times New Roman"/>
          <w:sz w:val="24"/>
          <w:szCs w:val="24"/>
        </w:rPr>
        <w:t>8818</w:t>
      </w:r>
      <w:r>
        <w:rPr>
          <w:rFonts w:ascii="Times New Roman" w:hAnsi="Times New Roman" w:cs="Times New Roman"/>
          <w:sz w:val="24"/>
          <w:szCs w:val="24"/>
        </w:rPr>
        <w:t>) ja e</w:t>
      </w:r>
      <w:r w:rsidRPr="00BA69AD">
        <w:rPr>
          <w:rFonts w:ascii="Times New Roman" w:hAnsi="Times New Roman" w:cs="Times New Roman"/>
          <w:sz w:val="24"/>
          <w:szCs w:val="24"/>
        </w:rPr>
        <w:t>lamu Tehnika t. 16, 1924. a</w:t>
      </w:r>
      <w:r>
        <w:rPr>
          <w:rFonts w:ascii="Times New Roman" w:hAnsi="Times New Roman" w:cs="Times New Roman"/>
          <w:sz w:val="24"/>
          <w:szCs w:val="24"/>
        </w:rPr>
        <w:t>. (</w:t>
      </w:r>
      <w:r w:rsidRPr="00BA69AD">
        <w:rPr>
          <w:rFonts w:ascii="Times New Roman" w:hAnsi="Times New Roman" w:cs="Times New Roman"/>
          <w:sz w:val="24"/>
          <w:szCs w:val="24"/>
        </w:rPr>
        <w:t>register</w:t>
      </w:r>
      <w:r>
        <w:rPr>
          <w:rFonts w:ascii="Times New Roman" w:hAnsi="Times New Roman" w:cs="Times New Roman"/>
          <w:sz w:val="24"/>
          <w:szCs w:val="24"/>
        </w:rPr>
        <w:t xml:space="preserve"> nr. </w:t>
      </w:r>
      <w:r w:rsidRPr="00BA69AD">
        <w:rPr>
          <w:rFonts w:ascii="Times New Roman" w:hAnsi="Times New Roman" w:cs="Times New Roman"/>
          <w:sz w:val="24"/>
          <w:szCs w:val="24"/>
        </w:rPr>
        <w:t>8226</w:t>
      </w:r>
      <w:r>
        <w:rPr>
          <w:rFonts w:ascii="Times New Roman" w:hAnsi="Times New Roman" w:cs="Times New Roman"/>
          <w:sz w:val="24"/>
          <w:szCs w:val="24"/>
        </w:rPr>
        <w:t>).</w:t>
      </w:r>
    </w:p>
    <w:p w14:paraId="5DF0AB96" w14:textId="77777777" w:rsidR="0005557E" w:rsidRDefault="0005557E" w:rsidP="00C202FC">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20"/>
        <w:gridCol w:w="4596"/>
      </w:tblGrid>
      <w:tr w:rsidR="00B04C80" w14:paraId="043F3B57" w14:textId="77777777" w:rsidTr="00B04C80">
        <w:tc>
          <w:tcPr>
            <w:tcW w:w="4508" w:type="dxa"/>
          </w:tcPr>
          <w:p w14:paraId="1D75DE6B" w14:textId="32AAADB7" w:rsidR="00B04C80" w:rsidRDefault="00B04C80" w:rsidP="00C202FC">
            <w:pPr>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8D71C05" wp14:editId="634262A6">
                  <wp:extent cx="2579146" cy="2948940"/>
                  <wp:effectExtent l="0" t="0" r="0" b="3810"/>
                  <wp:docPr id="120037117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1179" name="Pilt 1" descr="Pilt, millel on kujutatud kaart, tekst, Atlas&#10;&#10;Kirjeldus on genereeritud automaatselt"/>
                          <pic:cNvPicPr/>
                        </pic:nvPicPr>
                        <pic:blipFill rotWithShape="1">
                          <a:blip r:embed="rId15">
                            <a:extLst>
                              <a:ext uri="{28A0092B-C50C-407E-A947-70E740481C1C}">
                                <a14:useLocalDpi xmlns:a14="http://schemas.microsoft.com/office/drawing/2010/main" val="0"/>
                              </a:ext>
                            </a:extLst>
                          </a:blip>
                          <a:srcRect l="11160" r="20944"/>
                          <a:stretch/>
                        </pic:blipFill>
                        <pic:spPr bwMode="auto">
                          <a:xfrm>
                            <a:off x="0" y="0"/>
                            <a:ext cx="2593041" cy="296482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DE278C0" w14:textId="6A8E5483" w:rsidR="00B04C80" w:rsidRDefault="00B04C80" w:rsidP="00C202FC">
            <w:pPr>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14D27E3" wp14:editId="38002ACC">
                  <wp:extent cx="2781300" cy="2949284"/>
                  <wp:effectExtent l="0" t="0" r="0" b="3810"/>
                  <wp:docPr id="561667779" name="Pilt 2"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67779" name="Pilt 2" descr="Pilt, millel on kujutatud kaart, tekst&#10;&#10;Kirjeldus on genereeritud automaatselt"/>
                          <pic:cNvPicPr/>
                        </pic:nvPicPr>
                        <pic:blipFill rotWithShape="1">
                          <a:blip r:embed="rId16">
                            <a:extLst>
                              <a:ext uri="{28A0092B-C50C-407E-A947-70E740481C1C}">
                                <a14:useLocalDpi xmlns:a14="http://schemas.microsoft.com/office/drawing/2010/main" val="0"/>
                              </a:ext>
                            </a:extLst>
                          </a:blip>
                          <a:srcRect l="17497" r="14373"/>
                          <a:stretch/>
                        </pic:blipFill>
                        <pic:spPr bwMode="auto">
                          <a:xfrm>
                            <a:off x="0" y="0"/>
                            <a:ext cx="2806188" cy="2975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6675B" w14:textId="0D167BBC" w:rsidR="005D68F4" w:rsidRPr="00B12DDD" w:rsidRDefault="005D68F4" w:rsidP="00C202FC">
      <w:pPr>
        <w:spacing w:after="0" w:line="240" w:lineRule="auto"/>
        <w:jc w:val="both"/>
        <w:rPr>
          <w:rFonts w:ascii="Times New Roman" w:hAnsi="Times New Roman" w:cs="Times New Roman"/>
        </w:rPr>
      </w:pPr>
      <w:r w:rsidRPr="00B12DDD">
        <w:rPr>
          <w:rFonts w:ascii="Times New Roman" w:hAnsi="Times New Roman" w:cs="Times New Roman"/>
          <w:b/>
          <w:bCs/>
        </w:rPr>
        <w:t>Joonis 2.</w:t>
      </w:r>
      <w:r w:rsidR="00B04C80">
        <w:rPr>
          <w:rFonts w:ascii="Times New Roman" w:hAnsi="Times New Roman" w:cs="Times New Roman"/>
          <w:b/>
          <w:bCs/>
        </w:rPr>
        <w:t>4</w:t>
      </w:r>
      <w:r w:rsidRPr="00B12DDD">
        <w:rPr>
          <w:rFonts w:ascii="Times New Roman" w:hAnsi="Times New Roman" w:cs="Times New Roman"/>
          <w:b/>
          <w:bCs/>
        </w:rPr>
        <w:t>.</w:t>
      </w:r>
      <w:r w:rsidRPr="00B12DDD">
        <w:rPr>
          <w:rFonts w:ascii="Times New Roman" w:hAnsi="Times New Roman" w:cs="Times New Roman"/>
        </w:rPr>
        <w:t xml:space="preserve"> Soojasaared </w:t>
      </w:r>
      <w:r>
        <w:rPr>
          <w:rFonts w:ascii="Times New Roman" w:hAnsi="Times New Roman" w:cs="Times New Roman"/>
        </w:rPr>
        <w:t>DP kava ala</w:t>
      </w:r>
      <w:r w:rsidRPr="00B12DDD">
        <w:rPr>
          <w:rFonts w:ascii="Times New Roman" w:hAnsi="Times New Roman" w:cs="Times New Roman"/>
        </w:rPr>
        <w:t xml:space="preserve"> lähistel 2014 (</w:t>
      </w:r>
      <w:r w:rsidR="00332941">
        <w:rPr>
          <w:rFonts w:ascii="Times New Roman" w:hAnsi="Times New Roman" w:cs="Times New Roman"/>
        </w:rPr>
        <w:t>vasakul</w:t>
      </w:r>
      <w:r w:rsidRPr="00B12DDD">
        <w:rPr>
          <w:rFonts w:ascii="Times New Roman" w:hAnsi="Times New Roman" w:cs="Times New Roman"/>
        </w:rPr>
        <w:t>) ja 2018 (</w:t>
      </w:r>
      <w:r w:rsidR="00332941">
        <w:rPr>
          <w:rFonts w:ascii="Times New Roman" w:hAnsi="Times New Roman" w:cs="Times New Roman"/>
        </w:rPr>
        <w:t>paremal</w:t>
      </w:r>
      <w:r w:rsidRPr="00B12DDD">
        <w:rPr>
          <w:rFonts w:ascii="Times New Roman" w:hAnsi="Times New Roman" w:cs="Times New Roman"/>
        </w:rPr>
        <w:t>). Alus: Maa-amet, 2024</w:t>
      </w:r>
      <w:r>
        <w:rPr>
          <w:rFonts w:ascii="Times New Roman" w:hAnsi="Times New Roman" w:cs="Times New Roman"/>
        </w:rPr>
        <w:t>.</w:t>
      </w:r>
    </w:p>
    <w:p w14:paraId="51F6980C" w14:textId="77777777" w:rsidR="002B083E" w:rsidRDefault="002B083E" w:rsidP="00C202FC">
      <w:pPr>
        <w:spacing w:after="0" w:line="240" w:lineRule="auto"/>
        <w:jc w:val="both"/>
        <w:rPr>
          <w:rFonts w:ascii="Times New Roman" w:hAnsi="Times New Roman" w:cs="Times New Roman"/>
          <w:sz w:val="24"/>
          <w:szCs w:val="24"/>
        </w:rPr>
      </w:pPr>
    </w:p>
    <w:p w14:paraId="29C6C71C" w14:textId="61764063" w:rsidR="007934BE" w:rsidRDefault="00000A30" w:rsidP="00C202FC">
      <w:pPr>
        <w:spacing w:after="0" w:line="240" w:lineRule="auto"/>
        <w:jc w:val="both"/>
        <w:rPr>
          <w:rFonts w:ascii="Times New Roman" w:hAnsi="Times New Roman" w:cs="Times New Roman"/>
          <w:sz w:val="24"/>
          <w:szCs w:val="24"/>
        </w:rPr>
      </w:pPr>
      <w:r w:rsidRPr="00000A30">
        <w:rPr>
          <w:rFonts w:ascii="Times New Roman" w:hAnsi="Times New Roman" w:cs="Times New Roman"/>
          <w:sz w:val="24"/>
          <w:szCs w:val="24"/>
        </w:rPr>
        <w:t>Toompuiestee 35 kinnistu</w:t>
      </w:r>
      <w:r>
        <w:rPr>
          <w:rFonts w:ascii="Times New Roman" w:hAnsi="Times New Roman" w:cs="Times New Roman"/>
          <w:sz w:val="24"/>
          <w:szCs w:val="24"/>
        </w:rPr>
        <w:t xml:space="preserve">st ca 20 m kaugusele </w:t>
      </w:r>
      <w:r w:rsidR="0005557E">
        <w:rPr>
          <w:rFonts w:ascii="Times New Roman" w:hAnsi="Times New Roman" w:cs="Times New Roman"/>
          <w:sz w:val="24"/>
          <w:szCs w:val="24"/>
        </w:rPr>
        <w:t xml:space="preserve">(teisele poole Toompuiesteed) </w:t>
      </w:r>
      <w:r>
        <w:rPr>
          <w:rFonts w:ascii="Times New Roman" w:hAnsi="Times New Roman" w:cs="Times New Roman"/>
          <w:sz w:val="24"/>
          <w:szCs w:val="24"/>
        </w:rPr>
        <w:t xml:space="preserve">jääb </w:t>
      </w:r>
      <w:r w:rsidRPr="00000A30">
        <w:rPr>
          <w:rFonts w:ascii="Times New Roman" w:hAnsi="Times New Roman" w:cs="Times New Roman"/>
          <w:sz w:val="24"/>
          <w:szCs w:val="24"/>
        </w:rPr>
        <w:t>Toompark</w:t>
      </w:r>
      <w:r>
        <w:rPr>
          <w:rFonts w:ascii="Times New Roman" w:hAnsi="Times New Roman" w:cs="Times New Roman"/>
          <w:sz w:val="24"/>
          <w:szCs w:val="24"/>
        </w:rPr>
        <w:t xml:space="preserve"> (k</w:t>
      </w:r>
      <w:r w:rsidRPr="00000A30">
        <w:rPr>
          <w:rFonts w:ascii="Times New Roman" w:hAnsi="Times New Roman" w:cs="Times New Roman"/>
          <w:sz w:val="24"/>
          <w:szCs w:val="24"/>
        </w:rPr>
        <w:t>aitsealune park</w:t>
      </w:r>
      <w:r>
        <w:rPr>
          <w:rFonts w:ascii="Times New Roman" w:hAnsi="Times New Roman" w:cs="Times New Roman"/>
          <w:sz w:val="24"/>
          <w:szCs w:val="24"/>
        </w:rPr>
        <w:t xml:space="preserve">; </w:t>
      </w:r>
      <w:r w:rsidRPr="00000A30">
        <w:rPr>
          <w:rFonts w:ascii="Times New Roman" w:hAnsi="Times New Roman" w:cs="Times New Roman"/>
          <w:sz w:val="24"/>
          <w:szCs w:val="24"/>
        </w:rPr>
        <w:t>KLO1200274</w:t>
      </w:r>
      <w:r>
        <w:rPr>
          <w:rFonts w:ascii="Times New Roman" w:hAnsi="Times New Roman" w:cs="Times New Roman"/>
          <w:sz w:val="24"/>
          <w:szCs w:val="24"/>
        </w:rPr>
        <w:t>), mille p</w:t>
      </w:r>
      <w:r w:rsidRPr="00000A30">
        <w:rPr>
          <w:rFonts w:ascii="Times New Roman" w:hAnsi="Times New Roman" w:cs="Times New Roman"/>
          <w:sz w:val="24"/>
          <w:szCs w:val="24"/>
        </w:rPr>
        <w:t>indala kokku</w:t>
      </w:r>
      <w:r>
        <w:rPr>
          <w:rFonts w:ascii="Times New Roman" w:hAnsi="Times New Roman" w:cs="Times New Roman"/>
          <w:sz w:val="24"/>
          <w:szCs w:val="24"/>
        </w:rPr>
        <w:t xml:space="preserve"> </w:t>
      </w:r>
      <w:r w:rsidRPr="00000A30">
        <w:rPr>
          <w:rFonts w:ascii="Times New Roman" w:hAnsi="Times New Roman" w:cs="Times New Roman"/>
          <w:sz w:val="24"/>
          <w:szCs w:val="24"/>
        </w:rPr>
        <w:t>10</w:t>
      </w:r>
      <w:r>
        <w:rPr>
          <w:rFonts w:ascii="Times New Roman" w:hAnsi="Times New Roman" w:cs="Times New Roman"/>
          <w:sz w:val="24"/>
          <w:szCs w:val="24"/>
        </w:rPr>
        <w:t>,</w:t>
      </w:r>
      <w:r w:rsidRPr="00000A30">
        <w:rPr>
          <w:rFonts w:ascii="Times New Roman" w:hAnsi="Times New Roman" w:cs="Times New Roman"/>
          <w:sz w:val="24"/>
          <w:szCs w:val="24"/>
        </w:rPr>
        <w:t>5</w:t>
      </w:r>
      <w:r>
        <w:rPr>
          <w:rFonts w:ascii="Times New Roman" w:hAnsi="Times New Roman" w:cs="Times New Roman"/>
          <w:sz w:val="24"/>
          <w:szCs w:val="24"/>
        </w:rPr>
        <w:t xml:space="preserve"> </w:t>
      </w:r>
      <w:r w:rsidRPr="00000A30">
        <w:rPr>
          <w:rFonts w:ascii="Times New Roman" w:hAnsi="Times New Roman" w:cs="Times New Roman"/>
          <w:sz w:val="24"/>
          <w:szCs w:val="24"/>
        </w:rPr>
        <w:t>ha</w:t>
      </w:r>
      <w:r>
        <w:rPr>
          <w:rFonts w:ascii="Times New Roman" w:hAnsi="Times New Roman" w:cs="Times New Roman"/>
          <w:sz w:val="24"/>
          <w:szCs w:val="24"/>
        </w:rPr>
        <w:t xml:space="preserve"> (m</w:t>
      </w:r>
      <w:r w:rsidRPr="00000A30">
        <w:rPr>
          <w:rFonts w:ascii="Times New Roman" w:hAnsi="Times New Roman" w:cs="Times New Roman"/>
          <w:sz w:val="24"/>
          <w:szCs w:val="24"/>
        </w:rPr>
        <w:t>aismaa pindala</w:t>
      </w:r>
      <w:r>
        <w:rPr>
          <w:rFonts w:ascii="Times New Roman" w:hAnsi="Times New Roman" w:cs="Times New Roman"/>
          <w:sz w:val="24"/>
          <w:szCs w:val="24"/>
        </w:rPr>
        <w:t xml:space="preserve"> </w:t>
      </w:r>
      <w:r w:rsidRPr="00000A30">
        <w:rPr>
          <w:rFonts w:ascii="Times New Roman" w:hAnsi="Times New Roman" w:cs="Times New Roman"/>
          <w:sz w:val="24"/>
          <w:szCs w:val="24"/>
        </w:rPr>
        <w:t>9</w:t>
      </w:r>
      <w:r>
        <w:rPr>
          <w:rFonts w:ascii="Times New Roman" w:hAnsi="Times New Roman" w:cs="Times New Roman"/>
          <w:sz w:val="24"/>
          <w:szCs w:val="24"/>
        </w:rPr>
        <w:t xml:space="preserve">,5 </w:t>
      </w:r>
      <w:r w:rsidRPr="00000A30">
        <w:rPr>
          <w:rFonts w:ascii="Times New Roman" w:hAnsi="Times New Roman" w:cs="Times New Roman"/>
          <w:sz w:val="24"/>
          <w:szCs w:val="24"/>
        </w:rPr>
        <w:t>ha</w:t>
      </w:r>
      <w:r>
        <w:rPr>
          <w:rFonts w:ascii="Times New Roman" w:hAnsi="Times New Roman" w:cs="Times New Roman"/>
          <w:sz w:val="24"/>
          <w:szCs w:val="24"/>
        </w:rPr>
        <w:t>)</w:t>
      </w:r>
      <w:r w:rsidR="0005557E">
        <w:rPr>
          <w:rFonts w:ascii="Times New Roman" w:hAnsi="Times New Roman" w:cs="Times New Roman"/>
          <w:sz w:val="24"/>
          <w:szCs w:val="24"/>
        </w:rPr>
        <w:t>,</w:t>
      </w:r>
      <w:r w:rsidRPr="00000A30">
        <w:t xml:space="preserve"> </w:t>
      </w:r>
      <w:r w:rsidRPr="00000A30">
        <w:rPr>
          <w:rFonts w:ascii="Times New Roman" w:hAnsi="Times New Roman" w:cs="Times New Roman"/>
          <w:sz w:val="24"/>
          <w:szCs w:val="24"/>
        </w:rPr>
        <w:t xml:space="preserve">Keskkonnaportaal </w:t>
      </w:r>
      <w:r w:rsidR="0005557E">
        <w:rPr>
          <w:rFonts w:ascii="Times New Roman" w:hAnsi="Times New Roman" w:cs="Times New Roman"/>
          <w:sz w:val="24"/>
          <w:szCs w:val="24"/>
        </w:rPr>
        <w:t>(</w:t>
      </w:r>
      <w:r w:rsidRPr="00000A30">
        <w:rPr>
          <w:rFonts w:ascii="Times New Roman" w:hAnsi="Times New Roman" w:cs="Times New Roman"/>
          <w:sz w:val="24"/>
          <w:szCs w:val="24"/>
        </w:rPr>
        <w:t>2024)</w:t>
      </w:r>
      <w:r>
        <w:rPr>
          <w:rFonts w:ascii="Times New Roman" w:hAnsi="Times New Roman" w:cs="Times New Roman"/>
          <w:sz w:val="24"/>
          <w:szCs w:val="24"/>
        </w:rPr>
        <w:t>.</w:t>
      </w:r>
      <w:r w:rsidR="00A53A2C" w:rsidRPr="00A53A2C">
        <w:rPr>
          <w:rFonts w:ascii="Times New Roman" w:eastAsia="Calibri" w:hAnsi="Times New Roman" w:cs="Times New Roman"/>
          <w:sz w:val="24"/>
          <w:szCs w:val="24"/>
        </w:rPr>
        <w:t xml:space="preserve"> Pargi valitseja on Keskkonnaamet lähtudes Vabariigi Valitsuse 03.03.2006</w:t>
      </w:r>
      <w:r w:rsidR="0005557E">
        <w:rPr>
          <w:rFonts w:ascii="Times New Roman" w:eastAsia="Calibri" w:hAnsi="Times New Roman" w:cs="Times New Roman"/>
          <w:sz w:val="24"/>
          <w:szCs w:val="24"/>
        </w:rPr>
        <w:t>. a</w:t>
      </w:r>
      <w:r w:rsidR="00A53A2C" w:rsidRPr="00A53A2C">
        <w:rPr>
          <w:rFonts w:ascii="Times New Roman" w:eastAsia="Calibri" w:hAnsi="Times New Roman" w:cs="Times New Roman"/>
          <w:sz w:val="24"/>
          <w:szCs w:val="24"/>
        </w:rPr>
        <w:t xml:space="preserve"> määrusest nr 64 „Kaitsealuste parkide, </w:t>
      </w:r>
      <w:proofErr w:type="spellStart"/>
      <w:r w:rsidR="00A53A2C" w:rsidRPr="00A53A2C">
        <w:rPr>
          <w:rFonts w:ascii="Times New Roman" w:eastAsia="Calibri" w:hAnsi="Times New Roman" w:cs="Times New Roman"/>
          <w:sz w:val="24"/>
          <w:szCs w:val="24"/>
        </w:rPr>
        <w:t>arboreetumite</w:t>
      </w:r>
      <w:proofErr w:type="spellEnd"/>
      <w:r w:rsidR="00A53A2C" w:rsidRPr="00A53A2C">
        <w:rPr>
          <w:rFonts w:ascii="Times New Roman" w:eastAsia="Calibri" w:hAnsi="Times New Roman" w:cs="Times New Roman"/>
          <w:sz w:val="24"/>
          <w:szCs w:val="24"/>
        </w:rPr>
        <w:t xml:space="preserve"> ja puistute kaitse-eeskiri“.</w:t>
      </w:r>
      <w:r w:rsidR="0005557E">
        <w:rPr>
          <w:rFonts w:ascii="Times New Roman" w:eastAsia="Calibri" w:hAnsi="Times New Roman" w:cs="Times New Roman"/>
          <w:sz w:val="24"/>
          <w:szCs w:val="24"/>
        </w:rPr>
        <w:t xml:space="preserve"> </w:t>
      </w:r>
      <w:r w:rsidR="00AA5A2A" w:rsidRPr="00D473A6">
        <w:rPr>
          <w:rFonts w:ascii="Times New Roman" w:hAnsi="Times New Roman" w:cs="Times New Roman"/>
          <w:sz w:val="24"/>
          <w:szCs w:val="24"/>
        </w:rPr>
        <w:t>EELIS (</w:t>
      </w:r>
      <w:bookmarkStart w:id="13" w:name="_Hlk183009753"/>
      <w:r w:rsidR="00AA5A2A">
        <w:rPr>
          <w:rFonts w:ascii="Times New Roman" w:hAnsi="Times New Roman" w:cs="Times New Roman"/>
          <w:sz w:val="24"/>
          <w:szCs w:val="24"/>
        </w:rPr>
        <w:t>20</w:t>
      </w:r>
      <w:r w:rsidR="00AA5A2A" w:rsidRPr="00D473A6">
        <w:rPr>
          <w:rFonts w:ascii="Times New Roman" w:hAnsi="Times New Roman" w:cs="Times New Roman"/>
          <w:sz w:val="24"/>
          <w:szCs w:val="24"/>
        </w:rPr>
        <w:t>.</w:t>
      </w:r>
      <w:r w:rsidR="00AA5A2A">
        <w:rPr>
          <w:rFonts w:ascii="Times New Roman" w:hAnsi="Times New Roman" w:cs="Times New Roman"/>
          <w:sz w:val="24"/>
          <w:szCs w:val="24"/>
        </w:rPr>
        <w:t>11</w:t>
      </w:r>
      <w:r w:rsidR="00AA5A2A" w:rsidRPr="00D473A6">
        <w:rPr>
          <w:rFonts w:ascii="Times New Roman" w:hAnsi="Times New Roman" w:cs="Times New Roman"/>
          <w:sz w:val="24"/>
          <w:szCs w:val="24"/>
        </w:rPr>
        <w:t>.202</w:t>
      </w:r>
      <w:r w:rsidR="001A1193">
        <w:rPr>
          <w:rFonts w:ascii="Times New Roman" w:hAnsi="Times New Roman" w:cs="Times New Roman"/>
          <w:sz w:val="24"/>
          <w:szCs w:val="24"/>
        </w:rPr>
        <w:t>4</w:t>
      </w:r>
      <w:bookmarkEnd w:id="13"/>
      <w:r w:rsidR="00AA5A2A" w:rsidRPr="00D473A6">
        <w:rPr>
          <w:rFonts w:ascii="Times New Roman" w:hAnsi="Times New Roman" w:cs="Times New Roman"/>
          <w:sz w:val="24"/>
          <w:szCs w:val="24"/>
        </w:rPr>
        <w:t xml:space="preserve">. a) põhjal jäävad DP kava alast välja </w:t>
      </w:r>
      <w:proofErr w:type="spellStart"/>
      <w:r w:rsidR="00AA5A2A" w:rsidRPr="00D473A6">
        <w:rPr>
          <w:rFonts w:ascii="Times New Roman" w:hAnsi="Times New Roman" w:cs="Times New Roman"/>
          <w:sz w:val="24"/>
          <w:szCs w:val="24"/>
        </w:rPr>
        <w:t>vääriselupaigad</w:t>
      </w:r>
      <w:proofErr w:type="spellEnd"/>
      <w:r w:rsidR="00AA5A2A" w:rsidRPr="00D473A6">
        <w:rPr>
          <w:rFonts w:ascii="Times New Roman" w:hAnsi="Times New Roman" w:cs="Times New Roman"/>
          <w:sz w:val="24"/>
          <w:szCs w:val="24"/>
        </w:rPr>
        <w:t xml:space="preserve"> ning kaitsealused </w:t>
      </w:r>
      <w:r w:rsidR="00AA5A2A">
        <w:rPr>
          <w:rFonts w:ascii="Times New Roman" w:hAnsi="Times New Roman" w:cs="Times New Roman"/>
          <w:sz w:val="24"/>
          <w:szCs w:val="24"/>
        </w:rPr>
        <w:t xml:space="preserve">loomad, </w:t>
      </w:r>
      <w:r w:rsidR="00AA5A2A" w:rsidRPr="00D473A6">
        <w:rPr>
          <w:rFonts w:ascii="Times New Roman" w:hAnsi="Times New Roman" w:cs="Times New Roman"/>
          <w:sz w:val="24"/>
          <w:szCs w:val="24"/>
        </w:rPr>
        <w:t>taimed jt kaitsealused elustiku</w:t>
      </w:r>
      <w:r w:rsidR="00B04C80">
        <w:rPr>
          <w:rFonts w:ascii="Times New Roman" w:hAnsi="Times New Roman" w:cs="Times New Roman"/>
          <w:sz w:val="24"/>
          <w:szCs w:val="24"/>
        </w:rPr>
        <w:t>/objektide</w:t>
      </w:r>
      <w:r w:rsidR="00AA5A2A" w:rsidRPr="00D473A6">
        <w:rPr>
          <w:rFonts w:ascii="Times New Roman" w:hAnsi="Times New Roman" w:cs="Times New Roman"/>
          <w:sz w:val="24"/>
          <w:szCs w:val="24"/>
        </w:rPr>
        <w:t xml:space="preserve"> kategooriad.</w:t>
      </w:r>
      <w:r w:rsidR="004C558D">
        <w:rPr>
          <w:rFonts w:ascii="Times New Roman" w:hAnsi="Times New Roman" w:cs="Times New Roman"/>
          <w:sz w:val="24"/>
          <w:szCs w:val="24"/>
        </w:rPr>
        <w:t xml:space="preserve"> Lähim kaitstav </w:t>
      </w:r>
      <w:r w:rsidR="0005557E">
        <w:rPr>
          <w:rFonts w:ascii="Times New Roman" w:hAnsi="Times New Roman" w:cs="Times New Roman"/>
          <w:sz w:val="24"/>
          <w:szCs w:val="24"/>
        </w:rPr>
        <w:t xml:space="preserve">liik asub juba eelnevalt nimetatud pargis, tegemist on </w:t>
      </w:r>
      <w:r w:rsidR="002F7D1D">
        <w:rPr>
          <w:rFonts w:ascii="Times New Roman" w:hAnsi="Times New Roman" w:cs="Times New Roman"/>
          <w:sz w:val="24"/>
          <w:szCs w:val="24"/>
        </w:rPr>
        <w:t xml:space="preserve">II kaitsekategooria liigi </w:t>
      </w:r>
      <w:r w:rsidR="004C558D" w:rsidRPr="004C558D">
        <w:rPr>
          <w:rFonts w:ascii="Times New Roman" w:hAnsi="Times New Roman" w:cs="Times New Roman"/>
          <w:sz w:val="24"/>
          <w:szCs w:val="24"/>
        </w:rPr>
        <w:t>p</w:t>
      </w:r>
      <w:r w:rsidR="004C558D">
        <w:rPr>
          <w:rFonts w:ascii="Times New Roman" w:hAnsi="Times New Roman" w:cs="Times New Roman"/>
          <w:sz w:val="24"/>
          <w:szCs w:val="24"/>
        </w:rPr>
        <w:t>õ</w:t>
      </w:r>
      <w:r w:rsidR="004C558D" w:rsidRPr="004C558D">
        <w:rPr>
          <w:rFonts w:ascii="Times New Roman" w:hAnsi="Times New Roman" w:cs="Times New Roman"/>
          <w:sz w:val="24"/>
          <w:szCs w:val="24"/>
        </w:rPr>
        <w:t>hja-nahkhiir</w:t>
      </w:r>
      <w:r w:rsidR="004C558D">
        <w:rPr>
          <w:rFonts w:ascii="Times New Roman" w:hAnsi="Times New Roman" w:cs="Times New Roman"/>
          <w:sz w:val="24"/>
          <w:szCs w:val="24"/>
        </w:rPr>
        <w:t>e (</w:t>
      </w:r>
      <w:proofErr w:type="spellStart"/>
      <w:r w:rsidR="004C558D" w:rsidRPr="004C558D">
        <w:rPr>
          <w:rFonts w:ascii="Times New Roman" w:hAnsi="Times New Roman" w:cs="Times New Roman"/>
          <w:i/>
          <w:iCs/>
          <w:sz w:val="24"/>
          <w:szCs w:val="24"/>
        </w:rPr>
        <w:t>Eptesicus</w:t>
      </w:r>
      <w:proofErr w:type="spellEnd"/>
      <w:r w:rsidR="004C558D" w:rsidRPr="004C558D">
        <w:rPr>
          <w:rFonts w:ascii="Times New Roman" w:hAnsi="Times New Roman" w:cs="Times New Roman"/>
          <w:i/>
          <w:iCs/>
          <w:sz w:val="24"/>
          <w:szCs w:val="24"/>
        </w:rPr>
        <w:t xml:space="preserve"> </w:t>
      </w:r>
      <w:proofErr w:type="spellStart"/>
      <w:r w:rsidR="004C558D" w:rsidRPr="004C558D">
        <w:rPr>
          <w:rFonts w:ascii="Times New Roman" w:hAnsi="Times New Roman" w:cs="Times New Roman"/>
          <w:i/>
          <w:iCs/>
          <w:sz w:val="24"/>
          <w:szCs w:val="24"/>
        </w:rPr>
        <w:t>nilssonii</w:t>
      </w:r>
      <w:proofErr w:type="spellEnd"/>
      <w:r w:rsidR="004C558D">
        <w:rPr>
          <w:rFonts w:ascii="Times New Roman" w:hAnsi="Times New Roman" w:cs="Times New Roman"/>
          <w:sz w:val="24"/>
          <w:szCs w:val="24"/>
        </w:rPr>
        <w:t xml:space="preserve">; </w:t>
      </w:r>
      <w:r w:rsidR="004C558D" w:rsidRPr="004C558D">
        <w:rPr>
          <w:rFonts w:ascii="Times New Roman" w:hAnsi="Times New Roman" w:cs="Times New Roman"/>
          <w:sz w:val="24"/>
          <w:szCs w:val="24"/>
        </w:rPr>
        <w:t>KLO9115644</w:t>
      </w:r>
      <w:r w:rsidR="004C558D">
        <w:rPr>
          <w:rFonts w:ascii="Times New Roman" w:hAnsi="Times New Roman" w:cs="Times New Roman"/>
          <w:sz w:val="24"/>
          <w:szCs w:val="24"/>
        </w:rPr>
        <w:t>) t</w:t>
      </w:r>
      <w:r w:rsidR="004C558D" w:rsidRPr="004C558D">
        <w:rPr>
          <w:rFonts w:ascii="Times New Roman" w:hAnsi="Times New Roman" w:cs="Times New Roman"/>
          <w:sz w:val="24"/>
          <w:szCs w:val="24"/>
        </w:rPr>
        <w:t>oitumisala</w:t>
      </w:r>
      <w:r w:rsidR="0005557E">
        <w:rPr>
          <w:rFonts w:ascii="Times New Roman" w:hAnsi="Times New Roman" w:cs="Times New Roman"/>
          <w:sz w:val="24"/>
          <w:szCs w:val="24"/>
        </w:rPr>
        <w:t>ga</w:t>
      </w:r>
      <w:r w:rsidR="004C558D">
        <w:rPr>
          <w:rFonts w:ascii="Times New Roman" w:hAnsi="Times New Roman" w:cs="Times New Roman"/>
          <w:sz w:val="24"/>
          <w:szCs w:val="24"/>
        </w:rPr>
        <w:t>.</w:t>
      </w:r>
    </w:p>
    <w:p w14:paraId="49D14387" w14:textId="77777777" w:rsidR="007934BE" w:rsidRDefault="007934BE" w:rsidP="00C202FC">
      <w:pPr>
        <w:spacing w:after="0" w:line="240" w:lineRule="auto"/>
        <w:jc w:val="both"/>
        <w:rPr>
          <w:rFonts w:ascii="Times New Roman" w:hAnsi="Times New Roman" w:cs="Times New Roman"/>
          <w:sz w:val="24"/>
          <w:szCs w:val="24"/>
        </w:rPr>
      </w:pPr>
    </w:p>
    <w:p w14:paraId="79D28DDB" w14:textId="3EBA54D5" w:rsidR="001E3199" w:rsidRDefault="001E3199" w:rsidP="00C202FC">
      <w:pPr>
        <w:spacing w:after="0" w:line="240" w:lineRule="auto"/>
        <w:jc w:val="both"/>
        <w:rPr>
          <w:rFonts w:ascii="Times New Roman" w:hAnsi="Times New Roman" w:cs="Times New Roman"/>
          <w:sz w:val="24"/>
          <w:szCs w:val="24"/>
        </w:rPr>
      </w:pPr>
      <w:r w:rsidRPr="004F1FCD">
        <w:rPr>
          <w:rFonts w:ascii="Times New Roman" w:hAnsi="Times New Roman" w:cs="Times New Roman"/>
          <w:sz w:val="24"/>
          <w:szCs w:val="24"/>
        </w:rPr>
        <w:t>Ohud kokkuvõtlikult</w:t>
      </w:r>
      <w:r>
        <w:t xml:space="preserve"> </w:t>
      </w:r>
      <w:r w:rsidRPr="004F1FCD">
        <w:rPr>
          <w:rFonts w:ascii="Times New Roman" w:hAnsi="Times New Roman" w:cs="Times New Roman"/>
          <w:sz w:val="24"/>
          <w:szCs w:val="24"/>
        </w:rPr>
        <w:t>nahkhiirte</w:t>
      </w:r>
      <w:r>
        <w:rPr>
          <w:rFonts w:ascii="Times New Roman" w:hAnsi="Times New Roman" w:cs="Times New Roman"/>
          <w:sz w:val="24"/>
          <w:szCs w:val="24"/>
        </w:rPr>
        <w:t>le</w:t>
      </w:r>
      <w:r w:rsidRPr="004F1FCD">
        <w:rPr>
          <w:rFonts w:ascii="Times New Roman" w:hAnsi="Times New Roman" w:cs="Times New Roman"/>
          <w:sz w:val="24"/>
          <w:szCs w:val="24"/>
        </w:rPr>
        <w:t xml:space="preserve"> (mh Nahkhiirlaste (</w:t>
      </w:r>
      <w:proofErr w:type="spellStart"/>
      <w:r w:rsidRPr="00FD54F1">
        <w:rPr>
          <w:rFonts w:ascii="Times New Roman" w:hAnsi="Times New Roman" w:cs="Times New Roman"/>
          <w:i/>
          <w:iCs/>
          <w:sz w:val="24"/>
          <w:szCs w:val="24"/>
        </w:rPr>
        <w:t>Vespertilionidae</w:t>
      </w:r>
      <w:proofErr w:type="spellEnd"/>
      <w:r w:rsidRPr="004F1FCD">
        <w:rPr>
          <w:rFonts w:ascii="Times New Roman" w:hAnsi="Times New Roman" w:cs="Times New Roman"/>
          <w:sz w:val="24"/>
          <w:szCs w:val="24"/>
        </w:rPr>
        <w:t>) kaitse tegevuskava (Keskkonnaamet, 2017)) - elupaikade killustumine, varjepaikade kadumine ehitiste renoveerimise tulemusel, varjepaigaks sobivate puude raie, toitumisveekogude reostumine, pestitsiidide kasutamine, hukkumine teedel ning tuuleparkide rajamine rändeteedele.</w:t>
      </w:r>
      <w:r>
        <w:rPr>
          <w:rFonts w:ascii="Times New Roman" w:hAnsi="Times New Roman" w:cs="Times New Roman"/>
          <w:sz w:val="24"/>
          <w:szCs w:val="24"/>
        </w:rPr>
        <w:t xml:space="preserve"> </w:t>
      </w:r>
      <w:r w:rsidRPr="00C34FFF">
        <w:rPr>
          <w:rFonts w:ascii="Times New Roman" w:hAnsi="Times New Roman" w:cs="Times New Roman"/>
          <w:sz w:val="24"/>
          <w:szCs w:val="24"/>
        </w:rPr>
        <w:t>Suvine häirimistundlik</w:t>
      </w:r>
      <w:r>
        <w:rPr>
          <w:rFonts w:ascii="Times New Roman" w:hAnsi="Times New Roman" w:cs="Times New Roman"/>
          <w:sz w:val="24"/>
          <w:szCs w:val="24"/>
        </w:rPr>
        <w:t>um</w:t>
      </w:r>
      <w:r w:rsidRPr="00C34FFF">
        <w:rPr>
          <w:rFonts w:ascii="Times New Roman" w:hAnsi="Times New Roman" w:cs="Times New Roman"/>
          <w:sz w:val="24"/>
          <w:szCs w:val="24"/>
        </w:rPr>
        <w:t xml:space="preserve"> aeg (raie kontekstis) on juuni ja juuli kuu</w:t>
      </w:r>
      <w:r>
        <w:rPr>
          <w:rFonts w:ascii="Times New Roman" w:hAnsi="Times New Roman" w:cs="Times New Roman"/>
          <w:sz w:val="24"/>
          <w:szCs w:val="24"/>
        </w:rPr>
        <w:t>, millele soovitav lisanda kuni osa ehk pool augustist. P</w:t>
      </w:r>
      <w:r w:rsidRPr="00C34FFF">
        <w:rPr>
          <w:rFonts w:ascii="Times New Roman" w:hAnsi="Times New Roman" w:cs="Times New Roman"/>
          <w:sz w:val="24"/>
          <w:szCs w:val="24"/>
        </w:rPr>
        <w:t xml:space="preserve">eriood asub </w:t>
      </w:r>
      <w:r>
        <w:rPr>
          <w:rFonts w:ascii="Times New Roman" w:hAnsi="Times New Roman" w:cs="Times New Roman"/>
          <w:sz w:val="24"/>
          <w:szCs w:val="24"/>
        </w:rPr>
        <w:t xml:space="preserve">enamjaolt </w:t>
      </w:r>
      <w:r w:rsidRPr="00C34FFF">
        <w:rPr>
          <w:rFonts w:ascii="Times New Roman" w:hAnsi="Times New Roman" w:cs="Times New Roman"/>
          <w:sz w:val="24"/>
          <w:szCs w:val="24"/>
        </w:rPr>
        <w:t xml:space="preserve">üldise </w:t>
      </w:r>
      <w:r>
        <w:rPr>
          <w:rFonts w:ascii="Times New Roman" w:hAnsi="Times New Roman" w:cs="Times New Roman"/>
          <w:sz w:val="24"/>
          <w:szCs w:val="24"/>
        </w:rPr>
        <w:t xml:space="preserve">riigis rakendatava </w:t>
      </w:r>
      <w:r w:rsidRPr="00C34FFF">
        <w:rPr>
          <w:rFonts w:ascii="Times New Roman" w:hAnsi="Times New Roman" w:cs="Times New Roman"/>
          <w:sz w:val="24"/>
          <w:szCs w:val="24"/>
        </w:rPr>
        <w:t>raierahu (15.0</w:t>
      </w:r>
      <w:r>
        <w:rPr>
          <w:rFonts w:ascii="Times New Roman" w:hAnsi="Times New Roman" w:cs="Times New Roman"/>
          <w:sz w:val="24"/>
          <w:szCs w:val="24"/>
        </w:rPr>
        <w:t>4</w:t>
      </w:r>
      <w:r w:rsidRPr="00C34FFF">
        <w:rPr>
          <w:rFonts w:ascii="Times New Roman" w:hAnsi="Times New Roman" w:cs="Times New Roman"/>
          <w:sz w:val="24"/>
          <w:szCs w:val="24"/>
        </w:rPr>
        <w:t>-31.07, mh lindude osas) aja sees.</w:t>
      </w:r>
    </w:p>
    <w:p w14:paraId="1011264B" w14:textId="77AE7B6F" w:rsidR="008F488E" w:rsidRDefault="008F488E"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22F1567" w14:textId="594E84A7" w:rsidR="002775DC" w:rsidRPr="008B3599" w:rsidRDefault="002775DC" w:rsidP="00544619">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14" w:name="_Toc185600964"/>
      <w:r w:rsidRPr="008B3599">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14"/>
    </w:p>
    <w:p w14:paraId="2493E896" w14:textId="77777777" w:rsidR="002775DC" w:rsidRDefault="002775DC" w:rsidP="00C202FC">
      <w:pPr>
        <w:spacing w:after="0" w:line="240" w:lineRule="auto"/>
        <w:rPr>
          <w:rFonts w:ascii="Times New Roman" w:hAnsi="Times New Roman" w:cs="Times New Roman"/>
          <w:sz w:val="24"/>
          <w:szCs w:val="24"/>
        </w:rPr>
      </w:pPr>
    </w:p>
    <w:p w14:paraId="4D6C2148" w14:textId="77777777" w:rsidR="00A27C6E" w:rsidRPr="00CF3ABF" w:rsidRDefault="00A27C6E" w:rsidP="00C202FC">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CF3ABF">
        <w:rPr>
          <w:rFonts w:ascii="Times New Roman" w:eastAsia="Calibri" w:hAnsi="Times New Roman" w:cs="Times New Roman"/>
          <w:kern w:val="0"/>
          <w:sz w:val="24"/>
          <w14:ligatures w14:val="none"/>
        </w:rPr>
        <w:t>ptk-d</w:t>
      </w:r>
      <w:proofErr w:type="spellEnd"/>
      <w:r w:rsidRPr="00CF3ABF">
        <w:rPr>
          <w:rFonts w:ascii="Times New Roman" w:eastAsia="Calibri" w:hAnsi="Times New Roman" w:cs="Times New Roman"/>
          <w:kern w:val="0"/>
          <w:sz w:val="24"/>
          <w14:ligatures w14:val="none"/>
        </w:rPr>
        <w:t xml:space="preserve"> näitavad, kas ja millised faktorid võivad oluliseks kujuneda KSH algatamisel või mitte algatamisel. Eelhinnangu koostamisel ehk planeerimisdokumendi kava mõjude kaalutlemisel arvestatakse (alus: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33 lg 3-5 ning Kutsar, 2015/2018) järgnevaid aspekte:</w:t>
      </w:r>
    </w:p>
    <w:p w14:paraId="48459708" w14:textId="77777777" w:rsidR="00A27C6E" w:rsidRPr="00CF3ABF" w:rsidRDefault="00A27C6E" w:rsidP="00C202FC">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30BFD983" w14:textId="77777777" w:rsidR="00A27C6E" w:rsidRPr="00CF3ABF" w:rsidRDefault="00A27C6E" w:rsidP="00C202FC">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4B0834A1" w14:textId="77777777" w:rsidR="00A27C6E" w:rsidRPr="00CF3ABF" w:rsidRDefault="00A27C6E" w:rsidP="00C202FC">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14D7ED9E" w14:textId="77777777" w:rsidR="00A27C6E" w:rsidRPr="00CF3ABF" w:rsidRDefault="00A27C6E" w:rsidP="00C202FC">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CF3ABF">
        <w:rPr>
          <w:rFonts w:ascii="Times New Roman" w:eastAsia="Calibri" w:hAnsi="Times New Roman" w:cs="Times New Roman"/>
          <w:kern w:val="0"/>
          <w:sz w:val="24"/>
          <w14:ligatures w14:val="none"/>
        </w:rPr>
        <w:t>ülevõtmisel</w:t>
      </w:r>
      <w:proofErr w:type="spellEnd"/>
      <w:r w:rsidRPr="00CF3ABF">
        <w:rPr>
          <w:rFonts w:ascii="Times New Roman" w:eastAsia="Calibri" w:hAnsi="Times New Roman" w:cs="Times New Roman"/>
          <w:kern w:val="0"/>
          <w:sz w:val="24"/>
          <w14:ligatures w14:val="none"/>
        </w:rPr>
        <w:t>;</w:t>
      </w:r>
    </w:p>
    <w:p w14:paraId="3AC373CE" w14:textId="77777777" w:rsidR="00A27C6E" w:rsidRPr="00CF3ABF" w:rsidRDefault="00A27C6E" w:rsidP="00C202FC">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773E8285" w14:textId="77777777" w:rsidR="00A27C6E" w:rsidRPr="00CF3ABF" w:rsidRDefault="00A27C6E" w:rsidP="00C202FC">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5.1. mõju maastikule, mullale ja pinnasele, veestikule (sh põhjavesi), õhule ning kliimale (sh oht keskkonnale);</w:t>
      </w:r>
    </w:p>
    <w:p w14:paraId="34221C9B" w14:textId="77777777" w:rsidR="00A27C6E" w:rsidRPr="00CF3ABF" w:rsidRDefault="00A27C6E" w:rsidP="00C202FC">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5.2. mõju (oht) inimese tervisele ning heaolule (sh geograafiline ala ja eeldatavalt mõjutatav elanikkond);</w:t>
      </w:r>
    </w:p>
    <w:p w14:paraId="1BB03C8E" w14:textId="77777777" w:rsidR="00A27C6E" w:rsidRPr="00CF3ABF" w:rsidRDefault="00A27C6E" w:rsidP="00C202FC">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530FC9AF" w14:textId="77777777" w:rsidR="00A27C6E" w:rsidRPr="00CF3ABF" w:rsidRDefault="00A27C6E" w:rsidP="00C202FC">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5.4. mõju kaitstavatele loodusobjektidele ja Natura 2000 võrgustiku alale;</w:t>
      </w:r>
    </w:p>
    <w:p w14:paraId="1FB91DF6" w14:textId="77777777" w:rsidR="00A27C6E" w:rsidRPr="00CF3ABF" w:rsidRDefault="00A27C6E" w:rsidP="00C202FC">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5.5. piiriülene mõju ja katastroofid.</w:t>
      </w:r>
    </w:p>
    <w:p w14:paraId="1BBF229D" w14:textId="77777777" w:rsidR="00A27C6E" w:rsidRPr="00CF3ABF" w:rsidRDefault="00A27C6E" w:rsidP="00C202FC">
      <w:pPr>
        <w:spacing w:after="0" w:line="240" w:lineRule="auto"/>
        <w:jc w:val="both"/>
        <w:rPr>
          <w:rFonts w:ascii="Times New Roman" w:eastAsia="Calibri" w:hAnsi="Times New Roman" w:cs="Times New Roman"/>
          <w:kern w:val="0"/>
          <w:sz w:val="24"/>
          <w14:ligatures w14:val="none"/>
        </w:rPr>
      </w:pPr>
    </w:p>
    <w:p w14:paraId="0E9F9603" w14:textId="77777777" w:rsidR="00A27C6E" w:rsidRPr="00C608D2" w:rsidRDefault="00A27C6E" w:rsidP="00C202FC">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Alljärgnevates peatükkides (3.1-3.5) on eelnevalt esitatud loetelu täpsemalt lahti kirjutatud. Ptk 3.6 sisaldab veel täiendavat kontroll-loetelu KMH tasandi ehk tegevuslubade võtmes. Ptk 3.7 võtab kokku KSH vajalikkuse lõpphinnangu (käesoleva töö põhjal) ja annab suuniseid lõpliku KSH otsuse (algatada või mitte) eelnõu osas seisukohtade küsimiseks.</w:t>
      </w:r>
    </w:p>
    <w:p w14:paraId="3DA5E4C8" w14:textId="77777777" w:rsidR="002775DC" w:rsidRDefault="002775DC" w:rsidP="00C202FC">
      <w:pPr>
        <w:spacing w:after="0" w:line="240" w:lineRule="auto"/>
        <w:rPr>
          <w:rFonts w:ascii="Times New Roman" w:hAnsi="Times New Roman" w:cs="Times New Roman"/>
          <w:sz w:val="24"/>
          <w:szCs w:val="24"/>
        </w:rPr>
      </w:pPr>
    </w:p>
    <w:p w14:paraId="4354E8AF" w14:textId="4F7EA9C2" w:rsidR="002775DC" w:rsidRPr="004B757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5" w:name="_Toc185600965"/>
      <w:r w:rsidRPr="004B7579">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15"/>
    </w:p>
    <w:p w14:paraId="6C6DE888" w14:textId="77777777" w:rsidR="002775DC" w:rsidRDefault="002775DC" w:rsidP="00C202FC">
      <w:pPr>
        <w:spacing w:after="0" w:line="240" w:lineRule="auto"/>
        <w:jc w:val="both"/>
        <w:rPr>
          <w:rFonts w:ascii="Times New Roman" w:hAnsi="Times New Roman" w:cs="Times New Roman"/>
          <w:sz w:val="24"/>
          <w:szCs w:val="24"/>
        </w:rPr>
      </w:pPr>
    </w:p>
    <w:p w14:paraId="60E65205" w14:textId="58405B40" w:rsidR="004207B4" w:rsidRDefault="00FA2D91" w:rsidP="00C202FC">
      <w:pPr>
        <w:spacing w:after="0" w:line="240" w:lineRule="auto"/>
        <w:jc w:val="both"/>
        <w:rPr>
          <w:rFonts w:ascii="Times New Roman" w:hAnsi="Times New Roman" w:cs="Times New Roman"/>
          <w:sz w:val="24"/>
          <w:szCs w:val="24"/>
        </w:rPr>
      </w:pPr>
      <w:r w:rsidRPr="00746940">
        <w:rPr>
          <w:rFonts w:ascii="Times New Roman" w:hAnsi="Times New Roman" w:cs="Times New Roman"/>
          <w:sz w:val="24"/>
          <w:szCs w:val="24"/>
        </w:rPr>
        <w:t>Ptk 1 ja 2 alusel paikneb DP kava ala</w:t>
      </w:r>
      <w:r w:rsidRPr="00F05A73">
        <w:t xml:space="preserve"> </w:t>
      </w:r>
      <w:r w:rsidRPr="00F05A73">
        <w:rPr>
          <w:rFonts w:ascii="Times New Roman" w:hAnsi="Times New Roman" w:cs="Times New Roman"/>
          <w:sz w:val="24"/>
          <w:szCs w:val="24"/>
        </w:rPr>
        <w:t>Harju maakonnas, Tallinnas, Põhja-Tallinna linnaosas,</w:t>
      </w:r>
      <w:r>
        <w:rPr>
          <w:rFonts w:ascii="Times New Roman" w:hAnsi="Times New Roman" w:cs="Times New Roman"/>
          <w:sz w:val="24"/>
          <w:szCs w:val="24"/>
        </w:rPr>
        <w:t xml:space="preserve"> </w:t>
      </w:r>
      <w:r w:rsidRPr="00FA2D91">
        <w:rPr>
          <w:rFonts w:ascii="Times New Roman" w:hAnsi="Times New Roman" w:cs="Times New Roman"/>
          <w:sz w:val="24"/>
          <w:szCs w:val="24"/>
        </w:rPr>
        <w:t>Toompuiestee 35</w:t>
      </w:r>
      <w:r>
        <w:rPr>
          <w:rFonts w:ascii="Times New Roman" w:hAnsi="Times New Roman" w:cs="Times New Roman"/>
          <w:sz w:val="24"/>
          <w:szCs w:val="24"/>
        </w:rPr>
        <w:t xml:space="preserve"> </w:t>
      </w:r>
      <w:r w:rsidRPr="00FA2D91">
        <w:rPr>
          <w:rFonts w:ascii="Times New Roman" w:hAnsi="Times New Roman" w:cs="Times New Roman"/>
          <w:sz w:val="24"/>
          <w:szCs w:val="24"/>
        </w:rPr>
        <w:t>(78408:802:0560) kinnistu</w:t>
      </w:r>
      <w:r>
        <w:rPr>
          <w:rFonts w:ascii="Times New Roman" w:hAnsi="Times New Roman" w:cs="Times New Roman"/>
          <w:sz w:val="24"/>
          <w:szCs w:val="24"/>
        </w:rPr>
        <w:t>l.</w:t>
      </w:r>
      <w:r w:rsidR="004F6EC6" w:rsidRPr="004F6EC6">
        <w:t xml:space="preserve"> </w:t>
      </w:r>
      <w:r w:rsidR="004F6EC6" w:rsidRPr="004F6EC6">
        <w:rPr>
          <w:rFonts w:ascii="Times New Roman" w:hAnsi="Times New Roman" w:cs="Times New Roman"/>
          <w:i/>
          <w:iCs/>
          <w:sz w:val="24"/>
          <w:szCs w:val="24"/>
        </w:rPr>
        <w:t>Harju maakonnaplaneering 2030+</w:t>
      </w:r>
      <w:r>
        <w:rPr>
          <w:rFonts w:ascii="Times New Roman" w:hAnsi="Times New Roman" w:cs="Times New Roman"/>
          <w:sz w:val="24"/>
          <w:szCs w:val="24"/>
        </w:rPr>
        <w:t xml:space="preserve"> </w:t>
      </w:r>
      <w:r w:rsidR="004F6EC6" w:rsidRPr="004F6EC6">
        <w:rPr>
          <w:rFonts w:ascii="Times New Roman" w:hAnsi="Times New Roman" w:cs="Times New Roman"/>
          <w:sz w:val="24"/>
          <w:szCs w:val="24"/>
        </w:rPr>
        <w:t xml:space="preserve">lähtub </w:t>
      </w:r>
      <w:r w:rsidR="004F6EC6" w:rsidRPr="004F6EC6">
        <w:rPr>
          <w:rFonts w:ascii="Times New Roman" w:hAnsi="Times New Roman" w:cs="Times New Roman"/>
          <w:i/>
          <w:iCs/>
          <w:sz w:val="24"/>
          <w:szCs w:val="24"/>
        </w:rPr>
        <w:t>Üleriigilisest planeeringust Eesti 2030+</w:t>
      </w:r>
      <w:r w:rsidR="004F6EC6" w:rsidRPr="004F6EC6">
        <w:rPr>
          <w:rFonts w:ascii="Times New Roman" w:hAnsi="Times New Roman" w:cs="Times New Roman"/>
          <w:sz w:val="24"/>
          <w:szCs w:val="24"/>
        </w:rPr>
        <w:t>, kus soovitatakse tõsta tihedalt asustatud aladel kompaktsust</w:t>
      </w:r>
      <w:r w:rsidR="004F6EC6">
        <w:rPr>
          <w:rFonts w:ascii="Times New Roman" w:hAnsi="Times New Roman" w:cs="Times New Roman"/>
          <w:sz w:val="24"/>
          <w:szCs w:val="24"/>
        </w:rPr>
        <w:t xml:space="preserve">. </w:t>
      </w:r>
      <w:r>
        <w:rPr>
          <w:rFonts w:ascii="Times New Roman" w:hAnsi="Times New Roman" w:cs="Times New Roman"/>
          <w:sz w:val="24"/>
          <w:szCs w:val="24"/>
        </w:rPr>
        <w:t xml:space="preserve">Ajaloolise (2001) </w:t>
      </w:r>
      <w:r w:rsidRPr="00C05316">
        <w:rPr>
          <w:rFonts w:ascii="Times New Roman" w:hAnsi="Times New Roman" w:cs="Times New Roman"/>
          <w:i/>
          <w:iCs/>
          <w:sz w:val="24"/>
          <w:szCs w:val="24"/>
        </w:rPr>
        <w:t>Tallinna üldplaneering</w:t>
      </w:r>
      <w:r>
        <w:rPr>
          <w:rFonts w:ascii="Times New Roman" w:hAnsi="Times New Roman" w:cs="Times New Roman"/>
          <w:i/>
          <w:iCs/>
          <w:sz w:val="24"/>
          <w:szCs w:val="24"/>
        </w:rPr>
        <w:t xml:space="preserve">u </w:t>
      </w:r>
      <w:r>
        <w:rPr>
          <w:rFonts w:ascii="Times New Roman" w:hAnsi="Times New Roman" w:cs="Times New Roman"/>
          <w:sz w:val="24"/>
          <w:szCs w:val="24"/>
        </w:rPr>
        <w:t xml:space="preserve">kohaselt on tegemist </w:t>
      </w:r>
      <w:r w:rsidR="00150E0B">
        <w:rPr>
          <w:rFonts w:ascii="Times New Roman" w:hAnsi="Times New Roman" w:cs="Times New Roman"/>
          <w:sz w:val="24"/>
          <w:szCs w:val="24"/>
        </w:rPr>
        <w:t xml:space="preserve">vaid </w:t>
      </w:r>
      <w:r w:rsidRPr="00FA2D91">
        <w:rPr>
          <w:rFonts w:ascii="Times New Roman" w:hAnsi="Times New Roman" w:cs="Times New Roman"/>
          <w:sz w:val="24"/>
          <w:szCs w:val="24"/>
        </w:rPr>
        <w:t>liiklusala</w:t>
      </w:r>
      <w:r w:rsidR="00150E0B">
        <w:rPr>
          <w:rFonts w:ascii="Times New Roman" w:hAnsi="Times New Roman" w:cs="Times New Roman"/>
          <w:sz w:val="24"/>
          <w:szCs w:val="24"/>
        </w:rPr>
        <w:t>ga</w:t>
      </w:r>
      <w:r w:rsidRPr="00FA2D91">
        <w:rPr>
          <w:rFonts w:ascii="Times New Roman" w:hAnsi="Times New Roman" w:cs="Times New Roman"/>
          <w:sz w:val="24"/>
          <w:szCs w:val="24"/>
        </w:rPr>
        <w:t>, mis piirneb miljööväärtusliku elamualaga</w:t>
      </w:r>
      <w:r>
        <w:rPr>
          <w:rFonts w:ascii="Times New Roman" w:hAnsi="Times New Roman" w:cs="Times New Roman"/>
          <w:sz w:val="24"/>
          <w:szCs w:val="24"/>
        </w:rPr>
        <w:t xml:space="preserve">. Samas on </w:t>
      </w:r>
      <w:r w:rsidRPr="00C05316">
        <w:rPr>
          <w:rFonts w:ascii="Times New Roman" w:hAnsi="Times New Roman" w:cs="Times New Roman"/>
          <w:i/>
          <w:iCs/>
          <w:sz w:val="24"/>
          <w:szCs w:val="24"/>
        </w:rPr>
        <w:t>Põhja-Tallinna linnaosa üldplaneeringu</w:t>
      </w:r>
      <w:r>
        <w:rPr>
          <w:rFonts w:ascii="Times New Roman" w:hAnsi="Times New Roman" w:cs="Times New Roman"/>
          <w:sz w:val="24"/>
          <w:szCs w:val="24"/>
        </w:rPr>
        <w:t xml:space="preserve"> </w:t>
      </w:r>
      <w:r w:rsidRPr="00F05A73">
        <w:rPr>
          <w:rFonts w:ascii="Times New Roman" w:hAnsi="Times New Roman" w:cs="Times New Roman"/>
          <w:sz w:val="24"/>
          <w:szCs w:val="24"/>
        </w:rPr>
        <w:t xml:space="preserve">(koostatav) </w:t>
      </w:r>
      <w:r>
        <w:rPr>
          <w:rFonts w:ascii="Times New Roman" w:hAnsi="Times New Roman" w:cs="Times New Roman"/>
          <w:sz w:val="24"/>
          <w:szCs w:val="24"/>
        </w:rPr>
        <w:t xml:space="preserve">võtnud vastavalt linnakeskkonna arengule uue suuna lubades </w:t>
      </w:r>
      <w:r w:rsidR="00150E0B">
        <w:rPr>
          <w:rFonts w:ascii="Times New Roman" w:hAnsi="Times New Roman" w:cs="Times New Roman"/>
          <w:sz w:val="24"/>
          <w:szCs w:val="24"/>
        </w:rPr>
        <w:t xml:space="preserve">DP kava alale </w:t>
      </w:r>
      <w:r w:rsidRPr="00FA2D91">
        <w:rPr>
          <w:rFonts w:ascii="Times New Roman" w:hAnsi="Times New Roman" w:cs="Times New Roman"/>
          <w:sz w:val="24"/>
          <w:szCs w:val="24"/>
        </w:rPr>
        <w:t xml:space="preserve">ettevõtlusele suunatud </w:t>
      </w:r>
      <w:proofErr w:type="spellStart"/>
      <w:r w:rsidRPr="00FA2D91">
        <w:rPr>
          <w:rFonts w:ascii="Times New Roman" w:hAnsi="Times New Roman" w:cs="Times New Roman"/>
          <w:sz w:val="24"/>
          <w:szCs w:val="24"/>
        </w:rPr>
        <w:t>segahoonestusala</w:t>
      </w:r>
      <w:proofErr w:type="spellEnd"/>
      <w:r w:rsidRPr="00FA2D91">
        <w:rPr>
          <w:rFonts w:ascii="Times New Roman" w:hAnsi="Times New Roman" w:cs="Times New Roman"/>
          <w:sz w:val="24"/>
          <w:szCs w:val="24"/>
        </w:rPr>
        <w:t xml:space="preserve"> ja korterelamute ala</w:t>
      </w:r>
      <w:r w:rsidR="004207B4">
        <w:rPr>
          <w:rFonts w:ascii="Times New Roman" w:hAnsi="Times New Roman" w:cs="Times New Roman"/>
          <w:sz w:val="24"/>
          <w:szCs w:val="24"/>
        </w:rPr>
        <w:t>. Kavandatav DP kava lähtub koostatava</w:t>
      </w:r>
      <w:r w:rsidR="00150E0B">
        <w:rPr>
          <w:rFonts w:ascii="Times New Roman" w:hAnsi="Times New Roman" w:cs="Times New Roman"/>
          <w:sz w:val="24"/>
          <w:szCs w:val="24"/>
        </w:rPr>
        <w:t>st</w:t>
      </w:r>
      <w:r w:rsidR="004207B4">
        <w:rPr>
          <w:rFonts w:ascii="Times New Roman" w:hAnsi="Times New Roman" w:cs="Times New Roman"/>
          <w:sz w:val="24"/>
          <w:szCs w:val="24"/>
        </w:rPr>
        <w:t xml:space="preserve"> </w:t>
      </w:r>
      <w:r w:rsidR="004207B4" w:rsidRPr="00C05316">
        <w:rPr>
          <w:rFonts w:ascii="Times New Roman" w:hAnsi="Times New Roman" w:cs="Times New Roman"/>
          <w:i/>
          <w:iCs/>
          <w:sz w:val="24"/>
          <w:szCs w:val="24"/>
        </w:rPr>
        <w:t>Põhja-Tallinna linnaosa ÜP</w:t>
      </w:r>
      <w:r w:rsidR="004207B4">
        <w:rPr>
          <w:rFonts w:ascii="Times New Roman" w:hAnsi="Times New Roman" w:cs="Times New Roman"/>
          <w:sz w:val="24"/>
          <w:szCs w:val="24"/>
        </w:rPr>
        <w:t xml:space="preserve">-st, kus on kavandatud </w:t>
      </w:r>
      <w:r w:rsidR="004207B4" w:rsidRPr="004207B4">
        <w:rPr>
          <w:rFonts w:ascii="Times New Roman" w:hAnsi="Times New Roman" w:cs="Times New Roman"/>
          <w:sz w:val="24"/>
          <w:szCs w:val="24"/>
        </w:rPr>
        <w:t>uu</w:t>
      </w:r>
      <w:r w:rsidR="004207B4">
        <w:rPr>
          <w:rFonts w:ascii="Times New Roman" w:hAnsi="Times New Roman" w:cs="Times New Roman"/>
          <w:sz w:val="24"/>
          <w:szCs w:val="24"/>
        </w:rPr>
        <w:t>e</w:t>
      </w:r>
      <w:r w:rsidR="004207B4" w:rsidRPr="004207B4">
        <w:rPr>
          <w:rFonts w:ascii="Times New Roman" w:hAnsi="Times New Roman" w:cs="Times New Roman"/>
          <w:sz w:val="24"/>
          <w:szCs w:val="24"/>
        </w:rPr>
        <w:t xml:space="preserve"> büroo-ärihoone</w:t>
      </w:r>
      <w:r w:rsidR="004207B4">
        <w:rPr>
          <w:rFonts w:ascii="Times New Roman" w:hAnsi="Times New Roman" w:cs="Times New Roman"/>
          <w:sz w:val="24"/>
          <w:szCs w:val="24"/>
        </w:rPr>
        <w:t xml:space="preserve"> ja u</w:t>
      </w:r>
      <w:r w:rsidR="004207B4" w:rsidRPr="004207B4">
        <w:rPr>
          <w:rFonts w:ascii="Times New Roman" w:hAnsi="Times New Roman" w:cs="Times New Roman"/>
          <w:sz w:val="24"/>
          <w:szCs w:val="24"/>
        </w:rPr>
        <w:t>u</w:t>
      </w:r>
      <w:r w:rsidR="004207B4">
        <w:rPr>
          <w:rFonts w:ascii="Times New Roman" w:hAnsi="Times New Roman" w:cs="Times New Roman"/>
          <w:sz w:val="24"/>
          <w:szCs w:val="24"/>
        </w:rPr>
        <w:t>e</w:t>
      </w:r>
      <w:r w:rsidR="004207B4" w:rsidRPr="004207B4">
        <w:rPr>
          <w:rFonts w:ascii="Times New Roman" w:hAnsi="Times New Roman" w:cs="Times New Roman"/>
          <w:sz w:val="24"/>
          <w:szCs w:val="24"/>
        </w:rPr>
        <w:t xml:space="preserve"> korterelamu</w:t>
      </w:r>
      <w:r w:rsidR="004207B4">
        <w:rPr>
          <w:rFonts w:ascii="Times New Roman" w:hAnsi="Times New Roman" w:cs="Times New Roman"/>
          <w:sz w:val="24"/>
          <w:szCs w:val="24"/>
        </w:rPr>
        <w:t xml:space="preserve"> </w:t>
      </w:r>
      <w:r w:rsidR="004207B4" w:rsidRPr="004207B4">
        <w:rPr>
          <w:rFonts w:ascii="Times New Roman" w:hAnsi="Times New Roman" w:cs="Times New Roman"/>
          <w:sz w:val="24"/>
          <w:szCs w:val="24"/>
        </w:rPr>
        <w:t>haljastuse protsent vähemalt</w:t>
      </w:r>
      <w:r w:rsidR="004207B4">
        <w:rPr>
          <w:rFonts w:ascii="Times New Roman" w:hAnsi="Times New Roman" w:cs="Times New Roman"/>
          <w:sz w:val="24"/>
          <w:szCs w:val="24"/>
        </w:rPr>
        <w:t xml:space="preserve"> 20. Hoonete korruselisus lähtub erinevate vaatesektorite tingimuste võimalustest</w:t>
      </w:r>
      <w:r w:rsidR="00A77F75">
        <w:rPr>
          <w:rFonts w:ascii="Times New Roman" w:hAnsi="Times New Roman" w:cs="Times New Roman"/>
          <w:sz w:val="24"/>
          <w:szCs w:val="24"/>
        </w:rPr>
        <w:t xml:space="preserve"> (vt </w:t>
      </w:r>
      <w:proofErr w:type="spellStart"/>
      <w:r w:rsidR="00A77F75">
        <w:rPr>
          <w:rFonts w:ascii="Times New Roman" w:hAnsi="Times New Roman" w:cs="Times New Roman"/>
          <w:sz w:val="24"/>
          <w:szCs w:val="24"/>
        </w:rPr>
        <w:t>ptk</w:t>
      </w:r>
      <w:proofErr w:type="spellEnd"/>
      <w:r w:rsidR="00A77F75">
        <w:rPr>
          <w:rFonts w:ascii="Times New Roman" w:hAnsi="Times New Roman" w:cs="Times New Roman"/>
          <w:sz w:val="24"/>
          <w:szCs w:val="24"/>
        </w:rPr>
        <w:t xml:space="preserve"> 1 </w:t>
      </w:r>
      <w:proofErr w:type="spellStart"/>
      <w:r w:rsidR="00A77F75">
        <w:rPr>
          <w:rFonts w:ascii="Times New Roman" w:hAnsi="Times New Roman" w:cs="Times New Roman"/>
          <w:sz w:val="24"/>
          <w:szCs w:val="24"/>
        </w:rPr>
        <w:t>m</w:t>
      </w:r>
      <w:r w:rsidR="00A77F75" w:rsidRPr="00A77F75">
        <w:rPr>
          <w:rFonts w:ascii="Times New Roman" w:hAnsi="Times New Roman" w:cs="Times New Roman"/>
          <w:sz w:val="24"/>
          <w:szCs w:val="24"/>
        </w:rPr>
        <w:t>uinsuskaitselised</w:t>
      </w:r>
      <w:proofErr w:type="spellEnd"/>
      <w:r w:rsidR="00A77F75" w:rsidRPr="00A77F75">
        <w:rPr>
          <w:rFonts w:ascii="Times New Roman" w:hAnsi="Times New Roman" w:cs="Times New Roman"/>
          <w:sz w:val="24"/>
          <w:szCs w:val="24"/>
        </w:rPr>
        <w:t xml:space="preserve"> eritingimused</w:t>
      </w:r>
      <w:r w:rsidR="00A77F75">
        <w:rPr>
          <w:rFonts w:ascii="Times New Roman" w:hAnsi="Times New Roman" w:cs="Times New Roman"/>
          <w:sz w:val="24"/>
          <w:szCs w:val="24"/>
        </w:rPr>
        <w:t>)</w:t>
      </w:r>
      <w:r w:rsidR="004207B4">
        <w:rPr>
          <w:rFonts w:ascii="Times New Roman" w:hAnsi="Times New Roman" w:cs="Times New Roman"/>
          <w:sz w:val="24"/>
          <w:szCs w:val="24"/>
        </w:rPr>
        <w:t>.</w:t>
      </w:r>
    </w:p>
    <w:p w14:paraId="465FD9D3" w14:textId="77777777" w:rsidR="004207B4" w:rsidRDefault="004207B4" w:rsidP="00C202FC">
      <w:pPr>
        <w:spacing w:after="0" w:line="240" w:lineRule="auto"/>
        <w:jc w:val="both"/>
        <w:rPr>
          <w:rFonts w:ascii="Times New Roman" w:hAnsi="Times New Roman" w:cs="Times New Roman"/>
          <w:sz w:val="24"/>
          <w:szCs w:val="24"/>
        </w:rPr>
      </w:pPr>
    </w:p>
    <w:p w14:paraId="7EE92715" w14:textId="5448A25F" w:rsidR="00150E0B" w:rsidRDefault="00150E0B"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 asetseb ühe linna olulise transpordikeskuse lähistel. Ptk 1 nähtuvalt on juba sellest tulenevalt määratud asjakohaseid tingimusi DP menetluse protsessi, kui DP algatatakse. Näiteks on sätestatud, et j</w:t>
      </w:r>
      <w:r w:rsidRPr="000352F8">
        <w:rPr>
          <w:rFonts w:ascii="Times New Roman" w:hAnsi="Times New Roman" w:cs="Times New Roman"/>
          <w:sz w:val="24"/>
          <w:szCs w:val="24"/>
        </w:rPr>
        <w:t xml:space="preserve">alakäijatele peab tagama planeeritavalt uuelt </w:t>
      </w:r>
      <w:proofErr w:type="spellStart"/>
      <w:r w:rsidRPr="000352F8">
        <w:rPr>
          <w:rFonts w:ascii="Times New Roman" w:hAnsi="Times New Roman" w:cs="Times New Roman"/>
          <w:sz w:val="24"/>
          <w:szCs w:val="24"/>
        </w:rPr>
        <w:t>segaliiklustänavalt</w:t>
      </w:r>
      <w:proofErr w:type="spellEnd"/>
      <w:r w:rsidRPr="000352F8">
        <w:rPr>
          <w:rFonts w:ascii="Times New Roman" w:hAnsi="Times New Roman" w:cs="Times New Roman"/>
          <w:sz w:val="24"/>
          <w:szCs w:val="24"/>
        </w:rPr>
        <w:t xml:space="preserve"> juurdepääsu </w:t>
      </w:r>
      <w:proofErr w:type="spellStart"/>
      <w:r w:rsidRPr="000352F8">
        <w:rPr>
          <w:rFonts w:ascii="Times New Roman" w:hAnsi="Times New Roman" w:cs="Times New Roman"/>
          <w:sz w:val="24"/>
          <w:szCs w:val="24"/>
        </w:rPr>
        <w:t>kergliiklusteedega</w:t>
      </w:r>
      <w:proofErr w:type="spellEnd"/>
      <w:r w:rsidRPr="000352F8">
        <w:rPr>
          <w:rFonts w:ascii="Times New Roman" w:hAnsi="Times New Roman" w:cs="Times New Roman"/>
          <w:sz w:val="24"/>
          <w:szCs w:val="24"/>
        </w:rPr>
        <w:t xml:space="preserve"> ka Balti jaama rongiterminalide juurde</w:t>
      </w:r>
      <w:r>
        <w:rPr>
          <w:rFonts w:ascii="Times New Roman" w:hAnsi="Times New Roman" w:cs="Times New Roman"/>
          <w:sz w:val="24"/>
          <w:szCs w:val="24"/>
        </w:rPr>
        <w:t xml:space="preserve">. Samuti on määratud </w:t>
      </w:r>
      <w:r w:rsidR="00D0712A" w:rsidRPr="00D0712A">
        <w:rPr>
          <w:rFonts w:ascii="Times New Roman" w:hAnsi="Times New Roman" w:cs="Times New Roman"/>
          <w:sz w:val="24"/>
          <w:szCs w:val="24"/>
        </w:rPr>
        <w:t>müra ja reostusohu uuringute vajadus</w:t>
      </w:r>
      <w:r w:rsidR="00D0712A">
        <w:rPr>
          <w:rFonts w:ascii="Times New Roman" w:hAnsi="Times New Roman" w:cs="Times New Roman"/>
          <w:sz w:val="24"/>
          <w:szCs w:val="24"/>
        </w:rPr>
        <w:t>ed</w:t>
      </w:r>
      <w:r w:rsidR="00D0712A" w:rsidRPr="00D0712A">
        <w:rPr>
          <w:rFonts w:ascii="Times New Roman" w:hAnsi="Times New Roman" w:cs="Times New Roman"/>
          <w:sz w:val="24"/>
          <w:szCs w:val="24"/>
        </w:rPr>
        <w:t>.</w:t>
      </w:r>
      <w:r w:rsidR="00D0712A">
        <w:rPr>
          <w:rFonts w:ascii="Times New Roman" w:hAnsi="Times New Roman" w:cs="Times New Roman"/>
          <w:sz w:val="24"/>
          <w:szCs w:val="24"/>
        </w:rPr>
        <w:t xml:space="preserve"> Viimastest eelkõige mürauuring pakub ka sisendit otsustamaks tegevuste </w:t>
      </w:r>
      <w:proofErr w:type="spellStart"/>
      <w:r w:rsidR="00D0712A">
        <w:rPr>
          <w:rFonts w:ascii="Times New Roman" w:hAnsi="Times New Roman" w:cs="Times New Roman"/>
          <w:sz w:val="24"/>
          <w:szCs w:val="24"/>
        </w:rPr>
        <w:t>lubatavuse</w:t>
      </w:r>
      <w:proofErr w:type="spellEnd"/>
      <w:r w:rsidR="00D0712A">
        <w:rPr>
          <w:rFonts w:ascii="Times New Roman" w:hAnsi="Times New Roman" w:cs="Times New Roman"/>
          <w:sz w:val="24"/>
          <w:szCs w:val="24"/>
        </w:rPr>
        <w:t xml:space="preserve"> ja/või seatavate tingimuste üle r</w:t>
      </w:r>
      <w:r w:rsidR="00D0712A" w:rsidRPr="00EA7487">
        <w:rPr>
          <w:rFonts w:ascii="Times New Roman" w:hAnsi="Times New Roman" w:cs="Times New Roman"/>
          <w:sz w:val="24"/>
          <w:szCs w:val="24"/>
        </w:rPr>
        <w:t>audtee kaitsevöönd</w:t>
      </w:r>
      <w:r w:rsidR="00D0712A">
        <w:rPr>
          <w:rFonts w:ascii="Times New Roman" w:hAnsi="Times New Roman" w:cs="Times New Roman"/>
          <w:sz w:val="24"/>
          <w:szCs w:val="24"/>
        </w:rPr>
        <w:t>is (</w:t>
      </w:r>
      <w:proofErr w:type="spellStart"/>
      <w:r w:rsidR="00D0712A" w:rsidRPr="00D0712A">
        <w:rPr>
          <w:rFonts w:ascii="Times New Roman" w:hAnsi="Times New Roman" w:cs="Times New Roman"/>
          <w:sz w:val="24"/>
          <w:szCs w:val="24"/>
        </w:rPr>
        <w:t>EhS</w:t>
      </w:r>
      <w:proofErr w:type="spellEnd"/>
      <w:r w:rsidR="00D0712A" w:rsidRPr="00D0712A">
        <w:rPr>
          <w:rFonts w:ascii="Times New Roman" w:hAnsi="Times New Roman" w:cs="Times New Roman"/>
          <w:sz w:val="24"/>
          <w:szCs w:val="24"/>
        </w:rPr>
        <w:t xml:space="preserve"> § 73</w:t>
      </w:r>
      <w:r w:rsidR="00D0712A">
        <w:rPr>
          <w:rFonts w:ascii="Times New Roman" w:hAnsi="Times New Roman" w:cs="Times New Roman"/>
          <w:sz w:val="24"/>
          <w:szCs w:val="24"/>
        </w:rPr>
        <w:t>;</w:t>
      </w:r>
      <w:r w:rsidR="00D0712A" w:rsidRPr="00D0712A">
        <w:rPr>
          <w:rFonts w:ascii="Times New Roman" w:hAnsi="Times New Roman" w:cs="Times New Roman"/>
          <w:sz w:val="24"/>
          <w:szCs w:val="24"/>
        </w:rPr>
        <w:t xml:space="preserve"> </w:t>
      </w:r>
      <w:r w:rsidR="00D0712A">
        <w:rPr>
          <w:rFonts w:ascii="Times New Roman" w:hAnsi="Times New Roman" w:cs="Times New Roman"/>
          <w:sz w:val="24"/>
          <w:szCs w:val="24"/>
        </w:rPr>
        <w:t xml:space="preserve">eelkõige seondub kavandatava </w:t>
      </w:r>
      <w:r w:rsidR="00D0712A" w:rsidRPr="00222BA0">
        <w:rPr>
          <w:rFonts w:ascii="Times New Roman" w:hAnsi="Times New Roman" w:cs="Times New Roman"/>
          <w:sz w:val="24"/>
          <w:szCs w:val="24"/>
        </w:rPr>
        <w:t>büroo-ärihoone</w:t>
      </w:r>
      <w:r w:rsidR="00D0712A">
        <w:rPr>
          <w:rFonts w:ascii="Times New Roman" w:hAnsi="Times New Roman" w:cs="Times New Roman"/>
          <w:sz w:val="24"/>
          <w:szCs w:val="24"/>
        </w:rPr>
        <w:t xml:space="preserve">ga). Tulevikus (DP protsessi algatamise järgselt) kogutav andmestik võimaldab asjakohaselt kaasata ka </w:t>
      </w:r>
      <w:r w:rsidR="00D0712A" w:rsidRPr="00ED3FA1">
        <w:rPr>
          <w:rFonts w:ascii="Times New Roman" w:hAnsi="Times New Roman" w:cs="Times New Roman"/>
          <w:sz w:val="24"/>
          <w:szCs w:val="24"/>
        </w:rPr>
        <w:t>Tarbijakaitse ja Tehnilise Järelevalve Ameti</w:t>
      </w:r>
      <w:r w:rsidR="00D0712A">
        <w:rPr>
          <w:rFonts w:ascii="Times New Roman" w:hAnsi="Times New Roman" w:cs="Times New Roman"/>
          <w:sz w:val="24"/>
          <w:szCs w:val="24"/>
        </w:rPr>
        <w:t>, kelle nõusolekut on raudtee kaitsevööndis ehitiste kavandamiseks vaja.</w:t>
      </w:r>
    </w:p>
    <w:p w14:paraId="358DEB43" w14:textId="77777777" w:rsidR="00150E0B" w:rsidRDefault="00150E0B" w:rsidP="00C202FC">
      <w:pPr>
        <w:spacing w:after="0" w:line="240" w:lineRule="auto"/>
        <w:jc w:val="both"/>
        <w:rPr>
          <w:rFonts w:ascii="Times New Roman" w:hAnsi="Times New Roman" w:cs="Times New Roman"/>
          <w:sz w:val="24"/>
          <w:szCs w:val="24"/>
        </w:rPr>
      </w:pPr>
    </w:p>
    <w:p w14:paraId="389A8B75" w14:textId="612FC69A" w:rsidR="00EA7487" w:rsidRDefault="00EA7487" w:rsidP="00C202FC">
      <w:pPr>
        <w:spacing w:after="0" w:line="240" w:lineRule="auto"/>
        <w:jc w:val="both"/>
        <w:rPr>
          <w:rFonts w:ascii="Times New Roman" w:eastAsia="Calibri" w:hAnsi="Times New Roman" w:cs="Times New Roman"/>
          <w:kern w:val="0"/>
          <w:sz w:val="24"/>
          <w14:ligatures w14:val="none"/>
        </w:rPr>
      </w:pPr>
      <w:r w:rsidRPr="00113E8B">
        <w:rPr>
          <w:rFonts w:ascii="Times New Roman" w:hAnsi="Times New Roman" w:cs="Times New Roman"/>
          <w:sz w:val="24"/>
          <w:szCs w:val="24"/>
        </w:rPr>
        <w:t>DP kavaga kavandatava</w:t>
      </w:r>
      <w:r>
        <w:rPr>
          <w:rFonts w:ascii="Times New Roman" w:hAnsi="Times New Roman" w:cs="Times New Roman"/>
          <w:sz w:val="24"/>
          <w:szCs w:val="24"/>
        </w:rPr>
        <w:t xml:space="preserve"> (mh juba määratud analüüsivaldkonnad,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w:t>
      </w:r>
      <w:r w:rsidRPr="00113E8B">
        <w:rPr>
          <w:rFonts w:ascii="Times New Roman" w:hAnsi="Times New Roman" w:cs="Times New Roman"/>
          <w:sz w:val="24"/>
          <w:szCs w:val="24"/>
        </w:rPr>
        <w:t xml:space="preserve"> ja paikkonna (</w:t>
      </w:r>
      <w:proofErr w:type="spellStart"/>
      <w:r w:rsidRPr="00113E8B">
        <w:rPr>
          <w:rFonts w:ascii="Times New Roman" w:hAnsi="Times New Roman" w:cs="Times New Roman"/>
          <w:sz w:val="24"/>
          <w:szCs w:val="24"/>
        </w:rPr>
        <w:t>ptk</w:t>
      </w:r>
      <w:proofErr w:type="spellEnd"/>
      <w:r w:rsidRPr="00113E8B">
        <w:rPr>
          <w:rFonts w:ascii="Times New Roman" w:hAnsi="Times New Roman" w:cs="Times New Roman"/>
          <w:sz w:val="24"/>
          <w:szCs w:val="24"/>
        </w:rPr>
        <w:t xml:space="preserve"> 1 ja 2 ning 3.5) kirjeldusi arvestades ei saa järeldada, et tegemist oleks arendusega, mis ei sobiks oma iseloomult vastavasse piirkonda ning vajaks ebaproportsionaalseid vahendeid planeeritava elluviimiseks või haldamiseks</w:t>
      </w:r>
      <w:r>
        <w:rPr>
          <w:rFonts w:ascii="Times New Roman" w:hAnsi="Times New Roman" w:cs="Times New Roman"/>
          <w:sz w:val="24"/>
          <w:szCs w:val="24"/>
        </w:rPr>
        <w:t>. Siinkohal lähtutakse ka piirkonnas juba toimunud arendustegevusest (linnaruumi tihendamine) ning selle senisest jätku-suutlikkusest</w:t>
      </w:r>
      <w:r w:rsidRPr="00113E8B">
        <w:rPr>
          <w:rFonts w:ascii="Times New Roman" w:hAnsi="Times New Roman" w:cs="Times New Roman"/>
          <w:sz w:val="24"/>
          <w:szCs w:val="24"/>
        </w:rPr>
        <w:t>. Seega ei ole nt finantsvahendid, tegevuse korrektseks elluviimiseks, teadaolevalt takistavaks teguriks</w:t>
      </w:r>
      <w:r w:rsidR="00D0712A">
        <w:rPr>
          <w:rFonts w:ascii="Times New Roman" w:hAnsi="Times New Roman" w:cs="Times New Roman"/>
          <w:sz w:val="24"/>
          <w:szCs w:val="24"/>
        </w:rPr>
        <w:t>.</w:t>
      </w:r>
      <w:r w:rsidRPr="00113E8B">
        <w:rPr>
          <w:rFonts w:ascii="Times New Roman" w:hAnsi="Times New Roman" w:cs="Times New Roman"/>
          <w:sz w:val="24"/>
          <w:szCs w:val="24"/>
        </w:rPr>
        <w:t xml:space="preserve"> </w:t>
      </w:r>
      <w:r w:rsidR="00D0712A">
        <w:rPr>
          <w:rFonts w:ascii="Times New Roman" w:hAnsi="Times New Roman" w:cs="Times New Roman"/>
          <w:sz w:val="24"/>
          <w:szCs w:val="24"/>
        </w:rPr>
        <w:t>S</w:t>
      </w:r>
      <w:r w:rsidRPr="00113E8B">
        <w:rPr>
          <w:rFonts w:ascii="Times New Roman" w:hAnsi="Times New Roman" w:cs="Times New Roman"/>
          <w:sz w:val="24"/>
          <w:szCs w:val="24"/>
        </w:rPr>
        <w:t xml:space="preserve">h </w:t>
      </w:r>
      <w:r w:rsidR="00D0712A">
        <w:rPr>
          <w:rFonts w:ascii="Times New Roman" w:hAnsi="Times New Roman" w:cs="Times New Roman"/>
          <w:sz w:val="24"/>
          <w:szCs w:val="24"/>
        </w:rPr>
        <w:t>finantsvahendite</w:t>
      </w:r>
      <w:r w:rsidRPr="00113E8B">
        <w:rPr>
          <w:rFonts w:ascii="Times New Roman" w:hAnsi="Times New Roman" w:cs="Times New Roman"/>
          <w:sz w:val="24"/>
          <w:szCs w:val="24"/>
        </w:rPr>
        <w:t xml:space="preserve"> hankimise eeldused vastavasse asupaika arendustegevuse elluviimiseks on pigem head.</w:t>
      </w:r>
      <w:r>
        <w:rPr>
          <w:rFonts w:ascii="Times New Roman" w:hAnsi="Times New Roman" w:cs="Times New Roman"/>
          <w:sz w:val="24"/>
          <w:szCs w:val="24"/>
        </w:rPr>
        <w:t xml:space="preserve"> </w:t>
      </w:r>
      <w:r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Pr="009956B0">
        <w:rPr>
          <w:rFonts w:ascii="Times New Roman" w:eastAsia="Calibri" w:hAnsi="Times New Roman" w:cs="Times New Roman"/>
          <w:kern w:val="0"/>
          <w:sz w:val="24"/>
          <w14:ligatures w14:val="none"/>
        </w:rPr>
        <w:t>.</w:t>
      </w:r>
    </w:p>
    <w:p w14:paraId="66960E7F" w14:textId="77777777" w:rsidR="00FA2D91" w:rsidRPr="002775DC" w:rsidRDefault="00FA2D91" w:rsidP="00C202FC">
      <w:pPr>
        <w:spacing w:after="0" w:line="240" w:lineRule="auto"/>
        <w:jc w:val="both"/>
        <w:rPr>
          <w:rFonts w:ascii="Times New Roman" w:hAnsi="Times New Roman" w:cs="Times New Roman"/>
          <w:sz w:val="24"/>
          <w:szCs w:val="24"/>
        </w:rPr>
      </w:pPr>
    </w:p>
    <w:p w14:paraId="2B6F5A5E" w14:textId="296E88BE" w:rsidR="002775DC" w:rsidRPr="004B757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6" w:name="_Toc185600966"/>
      <w:r w:rsidRPr="004B7579">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16"/>
    </w:p>
    <w:p w14:paraId="7D75C0B3" w14:textId="77777777" w:rsidR="002775DC" w:rsidRDefault="002775DC" w:rsidP="00C202FC">
      <w:pPr>
        <w:spacing w:after="0" w:line="240" w:lineRule="auto"/>
        <w:rPr>
          <w:rFonts w:ascii="Times New Roman" w:hAnsi="Times New Roman" w:cs="Times New Roman"/>
          <w:sz w:val="24"/>
          <w:szCs w:val="24"/>
        </w:rPr>
      </w:pPr>
    </w:p>
    <w:p w14:paraId="4ED600C4" w14:textId="3597D596" w:rsidR="00AF6746" w:rsidRPr="001E4B60" w:rsidRDefault="007D6E11" w:rsidP="00C202FC">
      <w:pPr>
        <w:spacing w:after="0" w:line="240" w:lineRule="auto"/>
        <w:jc w:val="both"/>
        <w:rPr>
          <w:rFonts w:ascii="Times New Roman" w:hAnsi="Times New Roman" w:cs="Times New Roman"/>
          <w:sz w:val="24"/>
          <w:szCs w:val="24"/>
        </w:rPr>
      </w:pPr>
      <w:r w:rsidRPr="001E4B60">
        <w:rPr>
          <w:rFonts w:ascii="Times New Roman" w:hAnsi="Times New Roman" w:cs="Times New Roman"/>
          <w:sz w:val="24"/>
          <w:szCs w:val="24"/>
        </w:rPr>
        <w:t xml:space="preserve">DP kava maakasutuslikud eesmärgid järgivad maakonnaplaneeringu ja linnaosa </w:t>
      </w:r>
      <w:r>
        <w:rPr>
          <w:rFonts w:ascii="Times New Roman" w:hAnsi="Times New Roman" w:cs="Times New Roman"/>
          <w:sz w:val="24"/>
          <w:szCs w:val="24"/>
        </w:rPr>
        <w:t xml:space="preserve">koostavatava </w:t>
      </w:r>
      <w:r w:rsidRPr="001E4B60">
        <w:rPr>
          <w:rFonts w:ascii="Times New Roman" w:hAnsi="Times New Roman" w:cs="Times New Roman"/>
          <w:sz w:val="24"/>
          <w:szCs w:val="24"/>
        </w:rPr>
        <w:t xml:space="preserve">ÜP põhimõttelisi arengusuundi, toetades linna </w:t>
      </w:r>
      <w:r>
        <w:rPr>
          <w:rFonts w:ascii="Times New Roman" w:hAnsi="Times New Roman" w:cs="Times New Roman"/>
          <w:sz w:val="24"/>
          <w:szCs w:val="24"/>
        </w:rPr>
        <w:t xml:space="preserve">ajakohast </w:t>
      </w:r>
      <w:r w:rsidRPr="001E4B60">
        <w:rPr>
          <w:rFonts w:ascii="Times New Roman" w:hAnsi="Times New Roman" w:cs="Times New Roman"/>
          <w:sz w:val="24"/>
          <w:szCs w:val="24"/>
        </w:rPr>
        <w:t>terviklikku</w:t>
      </w:r>
      <w:r>
        <w:rPr>
          <w:rFonts w:ascii="Times New Roman" w:hAnsi="Times New Roman" w:cs="Times New Roman"/>
          <w:sz w:val="24"/>
          <w:szCs w:val="24"/>
        </w:rPr>
        <w:t xml:space="preserve"> arengut. </w:t>
      </w:r>
      <w:r w:rsidR="00150E0B" w:rsidRPr="00C05316">
        <w:rPr>
          <w:rFonts w:ascii="Times New Roman" w:hAnsi="Times New Roman" w:cs="Times New Roman"/>
          <w:i/>
          <w:iCs/>
          <w:sz w:val="24"/>
          <w:szCs w:val="24"/>
        </w:rPr>
        <w:t>Tallinna keskkonnastrateegiaga</w:t>
      </w:r>
      <w:r w:rsidR="00150E0B">
        <w:rPr>
          <w:rFonts w:ascii="Times New Roman" w:hAnsi="Times New Roman" w:cs="Times New Roman"/>
          <w:i/>
          <w:iCs/>
          <w:sz w:val="24"/>
          <w:szCs w:val="24"/>
        </w:rPr>
        <w:t>s</w:t>
      </w:r>
      <w:r w:rsidR="00150E0B" w:rsidRPr="00C05316">
        <w:rPr>
          <w:rFonts w:ascii="Times New Roman" w:hAnsi="Times New Roman" w:cs="Times New Roman"/>
          <w:i/>
          <w:iCs/>
          <w:sz w:val="24"/>
          <w:szCs w:val="24"/>
        </w:rPr>
        <w:t xml:space="preserve"> aastani 2030</w:t>
      </w:r>
      <w:r w:rsidR="00150E0B">
        <w:rPr>
          <w:rFonts w:ascii="Times New Roman" w:hAnsi="Times New Roman" w:cs="Times New Roman"/>
          <w:sz w:val="24"/>
          <w:szCs w:val="24"/>
        </w:rPr>
        <w:t xml:space="preserve"> soositakse maa-aluste parkimiskorruste kasutamist</w:t>
      </w:r>
      <w:r w:rsidR="00AF6746">
        <w:rPr>
          <w:rFonts w:ascii="Times New Roman" w:hAnsi="Times New Roman" w:cs="Times New Roman"/>
          <w:sz w:val="24"/>
          <w:szCs w:val="24"/>
        </w:rPr>
        <w:t>, mida ka DP kavas ette nähakse</w:t>
      </w:r>
      <w:r w:rsidR="00150E0B">
        <w:rPr>
          <w:rFonts w:ascii="Times New Roman" w:hAnsi="Times New Roman" w:cs="Times New Roman"/>
          <w:sz w:val="24"/>
          <w:szCs w:val="24"/>
        </w:rPr>
        <w:t>.</w:t>
      </w:r>
      <w:r w:rsidR="00150E0B" w:rsidRPr="001E4B60">
        <w:rPr>
          <w:rFonts w:ascii="Times New Roman" w:eastAsia="Calibri" w:hAnsi="Times New Roman" w:cs="Times New Roman"/>
          <w:kern w:val="0"/>
          <w:sz w:val="24"/>
          <w:lang w:eastAsia="ar-SA"/>
          <w14:ligatures w14:val="none"/>
        </w:rPr>
        <w:t xml:space="preserve"> </w:t>
      </w:r>
      <w:r w:rsidRPr="001E4B60">
        <w:rPr>
          <w:rFonts w:ascii="Times New Roman" w:eastAsia="Calibri" w:hAnsi="Times New Roman" w:cs="Times New Roman"/>
          <w:kern w:val="0"/>
          <w:sz w:val="24"/>
          <w:lang w:eastAsia="ar-SA"/>
          <w14:ligatures w14:val="none"/>
        </w:rPr>
        <w:t>Kavandatava tegevuse iseloomu</w:t>
      </w:r>
      <w:r>
        <w:rPr>
          <w:rFonts w:ascii="Times New Roman" w:eastAsia="Calibri" w:hAnsi="Times New Roman" w:cs="Times New Roman"/>
          <w:kern w:val="0"/>
          <w:sz w:val="24"/>
          <w:lang w:eastAsia="ar-SA"/>
          <w14:ligatures w14:val="none"/>
        </w:rPr>
        <w:t xml:space="preserve"> (mh määratud uuringud, </w:t>
      </w:r>
      <w:proofErr w:type="spellStart"/>
      <w:r>
        <w:rPr>
          <w:rFonts w:ascii="Times New Roman" w:eastAsia="Calibri" w:hAnsi="Times New Roman" w:cs="Times New Roman"/>
          <w:kern w:val="0"/>
          <w:sz w:val="24"/>
          <w:lang w:eastAsia="ar-SA"/>
          <w14:ligatures w14:val="none"/>
        </w:rPr>
        <w:t>ptk</w:t>
      </w:r>
      <w:proofErr w:type="spellEnd"/>
      <w:r>
        <w:rPr>
          <w:rFonts w:ascii="Times New Roman" w:eastAsia="Calibri" w:hAnsi="Times New Roman" w:cs="Times New Roman"/>
          <w:kern w:val="0"/>
          <w:sz w:val="24"/>
          <w:lang w:eastAsia="ar-SA"/>
          <w14:ligatures w14:val="none"/>
        </w:rPr>
        <w:t xml:space="preserve"> 1)</w:t>
      </w:r>
      <w:r w:rsidRPr="001E4B60">
        <w:rPr>
          <w:rFonts w:ascii="Times New Roman" w:eastAsia="Calibri" w:hAnsi="Times New Roman" w:cs="Times New Roman"/>
          <w:kern w:val="0"/>
          <w:sz w:val="24"/>
          <w:lang w:eastAsia="ar-SA"/>
          <w14:ligatures w14:val="none"/>
        </w:rPr>
        <w:t xml:space="preserve"> ja paiknemist arvestades ei takistata teiste ümbruskonna kinnistute senist maakasutust ega looda eeldusi olulise negatiivse olustiku tekkeks.</w:t>
      </w:r>
      <w:r w:rsidR="00AF6746">
        <w:rPr>
          <w:rFonts w:ascii="Times New Roman" w:eastAsia="Calibri" w:hAnsi="Times New Roman" w:cs="Times New Roman"/>
          <w:kern w:val="0"/>
          <w:sz w:val="24"/>
          <w:lang w:eastAsia="ar-SA"/>
          <w14:ligatures w14:val="none"/>
        </w:rPr>
        <w:t xml:space="preserve"> Siinkohal on arvestatud, et hetkel on DP kava alal võimaldatud ka parkimisteenust avalikkusele (</w:t>
      </w:r>
      <w:r w:rsidR="00AF6746" w:rsidRPr="00AF6746">
        <w:rPr>
          <w:rFonts w:ascii="Times New Roman" w:eastAsia="Calibri" w:hAnsi="Times New Roman" w:cs="Times New Roman"/>
          <w:kern w:val="0"/>
          <w:sz w:val="24"/>
          <w:lang w:eastAsia="ar-SA"/>
          <w14:ligatures w14:val="none"/>
        </w:rPr>
        <w:t>Toompuiestee 35 (EP69; mobiilse parkimise limiit 4 h)</w:t>
      </w:r>
      <w:r w:rsidR="00AF6746">
        <w:rPr>
          <w:rFonts w:ascii="Times New Roman" w:eastAsia="Calibri" w:hAnsi="Times New Roman" w:cs="Times New Roman"/>
          <w:kern w:val="0"/>
          <w:sz w:val="24"/>
          <w:lang w:eastAsia="ar-SA"/>
          <w14:ligatures w14:val="none"/>
        </w:rPr>
        <w:t>), kuid teadaolevalt jääb</w:t>
      </w:r>
      <w:r w:rsidR="00AF6746" w:rsidRPr="00AF6746">
        <w:rPr>
          <w:rFonts w:ascii="Times New Roman" w:hAnsi="Times New Roman" w:cs="Times New Roman"/>
          <w:sz w:val="24"/>
          <w:szCs w:val="24"/>
        </w:rPr>
        <w:t xml:space="preserve"> piirkonda alles ka piisavalt avalikke parkimisalasid - nt Toompuiestee 37 hoone ette ja kõrvale ning teisele poole raudteed </w:t>
      </w:r>
      <w:r w:rsidR="00CD6251">
        <w:rPr>
          <w:rFonts w:ascii="Times New Roman" w:hAnsi="Times New Roman" w:cs="Times New Roman"/>
          <w:sz w:val="24"/>
          <w:szCs w:val="24"/>
        </w:rPr>
        <w:t>(</w:t>
      </w:r>
      <w:r w:rsidR="00AF6746" w:rsidRPr="00AF6746">
        <w:rPr>
          <w:rFonts w:ascii="Times New Roman" w:hAnsi="Times New Roman" w:cs="Times New Roman"/>
          <w:sz w:val="24"/>
          <w:szCs w:val="24"/>
        </w:rPr>
        <w:t>Telliskivi Loomelinnak</w:t>
      </w:r>
      <w:r w:rsidR="00CD6251">
        <w:rPr>
          <w:rFonts w:ascii="Times New Roman" w:hAnsi="Times New Roman" w:cs="Times New Roman"/>
          <w:sz w:val="24"/>
          <w:szCs w:val="24"/>
        </w:rPr>
        <w:t>)</w:t>
      </w:r>
      <w:r w:rsidR="00AF6746" w:rsidRPr="00AF6746">
        <w:rPr>
          <w:rFonts w:ascii="Times New Roman" w:hAnsi="Times New Roman" w:cs="Times New Roman"/>
          <w:sz w:val="24"/>
          <w:szCs w:val="24"/>
        </w:rPr>
        <w:t>.</w:t>
      </w:r>
      <w:r w:rsidR="00CD6251">
        <w:rPr>
          <w:rFonts w:ascii="Times New Roman" w:hAnsi="Times New Roman" w:cs="Times New Roman"/>
          <w:sz w:val="24"/>
          <w:szCs w:val="24"/>
        </w:rPr>
        <w:t xml:space="preserve"> Lisaks on DP menetluse (DP protsessi algatamisel) käigus võimalik erinevaid ja vastava ala teenusfunktsioone vajadusel täpsustada, vastavalt ka kohaliku omavalitsuse kui terviku tasakaalustatud arengu eelduste täpsustumisele (nt asjakohased uuringud, sh DP kava naabruses oleva kesklinna liikuvusuuring, vastava linnaosa ÜP teostamise raames).</w:t>
      </w:r>
    </w:p>
    <w:p w14:paraId="16906464" w14:textId="77777777" w:rsidR="007D6E11" w:rsidRPr="001E4B60" w:rsidRDefault="007D6E11" w:rsidP="00C202FC">
      <w:pPr>
        <w:spacing w:after="0" w:line="240" w:lineRule="auto"/>
        <w:jc w:val="both"/>
        <w:rPr>
          <w:rFonts w:ascii="Times New Roman" w:eastAsia="Calibri" w:hAnsi="Times New Roman" w:cs="Times New Roman"/>
          <w:kern w:val="0"/>
          <w:sz w:val="24"/>
          <w:lang w:eastAsia="ar-SA"/>
          <w14:ligatures w14:val="none"/>
        </w:rPr>
      </w:pPr>
    </w:p>
    <w:p w14:paraId="7DE54184" w14:textId="15672991" w:rsidR="002775DC" w:rsidRPr="007D6E11" w:rsidRDefault="007D6E11" w:rsidP="00C202FC">
      <w:pPr>
        <w:spacing w:after="0" w:line="240" w:lineRule="auto"/>
        <w:jc w:val="both"/>
        <w:rPr>
          <w:rFonts w:ascii="Times New Roman" w:eastAsia="Calibri" w:hAnsi="Times New Roman" w:cs="Times New Roman"/>
          <w:kern w:val="0"/>
          <w:sz w:val="24"/>
          <w:lang w:eastAsia="ar-SA"/>
          <w14:ligatures w14:val="none"/>
        </w:rPr>
      </w:pPr>
      <w:r w:rsidRPr="001E4B6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3.1 esitatud teabes. Teadaolevalt puuduvad sellised strateegilised kavad (mh arengudokumendid), mille elluviimist kavandatav tegevus võiks eelkõige negatiivselt mõjutada. DP kava loob selle edasisel võimalikul menetlusel (DP menetlusena) juriidiliselt korrektsed seosed ka kõrgemate strateegiliste dokumentidega/arengudokumentidega (vt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p>
    <w:p w14:paraId="6AA3188E" w14:textId="77777777" w:rsidR="002775DC" w:rsidRPr="002775DC" w:rsidRDefault="002775DC" w:rsidP="00C202FC">
      <w:pPr>
        <w:spacing w:after="0" w:line="240" w:lineRule="auto"/>
        <w:rPr>
          <w:rFonts w:ascii="Times New Roman" w:hAnsi="Times New Roman" w:cs="Times New Roman"/>
          <w:sz w:val="24"/>
          <w:szCs w:val="24"/>
        </w:rPr>
      </w:pPr>
    </w:p>
    <w:p w14:paraId="69EA84FD" w14:textId="1679FBB0" w:rsidR="002775DC" w:rsidRPr="004B757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7" w:name="_Toc185600967"/>
      <w:r w:rsidRPr="004B7579">
        <w:rPr>
          <w:rFonts w:ascii="Times New Roman" w:hAnsi="Times New Roman" w:cs="Times New Roman"/>
          <w:b/>
          <w:bCs/>
          <w:color w:val="000000" w:themeColor="text1"/>
          <w:sz w:val="28"/>
          <w:szCs w:val="28"/>
        </w:rPr>
        <w:lastRenderedPageBreak/>
        <w:t>Strateegilise planeerimisdokumendi asjakohasus ja olulisus keskkonnakaalutluste integreerimisel teistesse valdkondadesse</w:t>
      </w:r>
      <w:bookmarkEnd w:id="17"/>
    </w:p>
    <w:p w14:paraId="221B9042" w14:textId="77777777" w:rsidR="002775DC" w:rsidRDefault="002775DC" w:rsidP="00C202FC">
      <w:pPr>
        <w:spacing w:after="0" w:line="240" w:lineRule="auto"/>
        <w:rPr>
          <w:rFonts w:ascii="Times New Roman" w:hAnsi="Times New Roman" w:cs="Times New Roman"/>
          <w:sz w:val="24"/>
          <w:szCs w:val="24"/>
        </w:rPr>
      </w:pPr>
    </w:p>
    <w:p w14:paraId="5978ABD7" w14:textId="77777777" w:rsidR="00136377" w:rsidRPr="00443904" w:rsidRDefault="00136377" w:rsidP="00C202FC">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Detailplaneeringu kava edasine menetlus (DP algatamise järgselt) on eelnevate alampeatükkide alusel asjakohane vastavas kohas (mh johtuvalt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3.1 kirjeldatud positiivsetest seostest</w:t>
      </w:r>
      <w:r>
        <w:rPr>
          <w:rFonts w:ascii="Times New Roman" w:hAnsi="Times New Roman" w:cs="Times New Roman"/>
          <w:sz w:val="24"/>
          <w:szCs w:val="24"/>
        </w:rPr>
        <w:t xml:space="preserve"> linnaosa</w:t>
      </w:r>
      <w:r w:rsidRPr="00443904">
        <w:rPr>
          <w:rFonts w:ascii="Times New Roman" w:hAnsi="Times New Roman" w:cs="Times New Roman"/>
          <w:sz w:val="24"/>
          <w:szCs w:val="24"/>
        </w:rPr>
        <w:t xml:space="preserve"> ÜP </w:t>
      </w:r>
      <w:r>
        <w:rPr>
          <w:rFonts w:ascii="Times New Roman" w:hAnsi="Times New Roman" w:cs="Times New Roman"/>
          <w:sz w:val="24"/>
          <w:szCs w:val="24"/>
        </w:rPr>
        <w:t xml:space="preserve">(menetluses) </w:t>
      </w:r>
      <w:r w:rsidRPr="00443904">
        <w:rPr>
          <w:rFonts w:ascii="Times New Roman" w:hAnsi="Times New Roman" w:cs="Times New Roman"/>
          <w:sz w:val="24"/>
          <w:szCs w:val="24"/>
        </w:rPr>
        <w:t>maakasutuslike eesmärkidega). DP menetlustasandi puhul puuduvad olulised seosed keskkonnakaalutluste integreerimisel teistesse valdkondadesse, juhindudes ka alljärgnevast teabest.</w:t>
      </w:r>
    </w:p>
    <w:p w14:paraId="05653E36" w14:textId="77777777" w:rsidR="00136377" w:rsidRPr="00443904" w:rsidRDefault="00136377" w:rsidP="00C202FC">
      <w:pPr>
        <w:spacing w:after="0" w:line="240" w:lineRule="auto"/>
        <w:jc w:val="both"/>
        <w:rPr>
          <w:rFonts w:ascii="Times New Roman" w:hAnsi="Times New Roman" w:cs="Times New Roman"/>
          <w:sz w:val="24"/>
          <w:szCs w:val="24"/>
        </w:rPr>
      </w:pPr>
    </w:p>
    <w:p w14:paraId="7A39E8B3" w14:textId="6A676EA8" w:rsidR="002775DC" w:rsidRDefault="00136377" w:rsidP="00C202FC">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DP protsessi tasandit arvestades ei ole DP kava või sellele järgnev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 Viimati nimetatud täpsustavat infot koondab vajadusel ka käesoleva eelhinnangu peatükk 3.5.</w:t>
      </w:r>
    </w:p>
    <w:p w14:paraId="3108FEE8" w14:textId="77777777" w:rsidR="002775DC" w:rsidRPr="002775DC" w:rsidRDefault="002775DC" w:rsidP="00C202FC">
      <w:pPr>
        <w:spacing w:after="0" w:line="240" w:lineRule="auto"/>
        <w:rPr>
          <w:rFonts w:ascii="Times New Roman" w:hAnsi="Times New Roman" w:cs="Times New Roman"/>
          <w:sz w:val="24"/>
          <w:szCs w:val="24"/>
        </w:rPr>
      </w:pPr>
    </w:p>
    <w:p w14:paraId="64FCCAA1" w14:textId="0CF43E67" w:rsidR="002775DC" w:rsidRPr="004B757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8" w:name="_Toc185600968"/>
      <w:r w:rsidRPr="004B7579">
        <w:rPr>
          <w:rFonts w:ascii="Times New Roman" w:hAnsi="Times New Roman" w:cs="Times New Roman"/>
          <w:b/>
          <w:bCs/>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4B7579">
        <w:rPr>
          <w:rFonts w:ascii="Times New Roman" w:hAnsi="Times New Roman" w:cs="Times New Roman"/>
          <w:b/>
          <w:bCs/>
          <w:color w:val="000000" w:themeColor="text1"/>
          <w:sz w:val="28"/>
          <w:szCs w:val="28"/>
        </w:rPr>
        <w:t>ülevõtmisel</w:t>
      </w:r>
      <w:bookmarkEnd w:id="18"/>
      <w:proofErr w:type="spellEnd"/>
    </w:p>
    <w:p w14:paraId="1D84DBE2" w14:textId="77777777" w:rsidR="002775DC" w:rsidRDefault="002775DC" w:rsidP="00C202FC">
      <w:pPr>
        <w:spacing w:after="0" w:line="240" w:lineRule="auto"/>
        <w:rPr>
          <w:rFonts w:ascii="Times New Roman" w:hAnsi="Times New Roman" w:cs="Times New Roman"/>
          <w:sz w:val="24"/>
          <w:szCs w:val="24"/>
        </w:rPr>
      </w:pPr>
    </w:p>
    <w:p w14:paraId="396E2BEC" w14:textId="1985841C" w:rsidR="005353A8" w:rsidRDefault="005353A8" w:rsidP="00C202FC">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Alampeatüki pealkirjast lähtuvalt </w:t>
      </w:r>
      <w:r w:rsidRPr="00443904">
        <w:rPr>
          <w:rFonts w:ascii="Times New Roman" w:hAnsi="Times New Roman" w:cs="Times New Roman"/>
          <w:b/>
          <w:sz w:val="24"/>
          <w:szCs w:val="24"/>
        </w:rPr>
        <w:t>–</w:t>
      </w:r>
      <w:r w:rsidRPr="00443904">
        <w:rPr>
          <w:rFonts w:ascii="Times New Roman" w:hAnsi="Times New Roman" w:cs="Times New Roman"/>
          <w:sz w:val="24"/>
          <w:szCs w:val="24"/>
        </w:rPr>
        <w:t xml:space="preserve"> vastav võimalik DP menetlus ei ole otseselt seotud jäätmekäitluse või veekaitsega ega Euroopa Liidu keskkonnaalaste õigusaktide nõuete </w:t>
      </w:r>
      <w:proofErr w:type="spellStart"/>
      <w:r w:rsidRPr="00443904">
        <w:rPr>
          <w:rFonts w:ascii="Times New Roman" w:hAnsi="Times New Roman" w:cs="Times New Roman"/>
          <w:sz w:val="24"/>
          <w:szCs w:val="24"/>
        </w:rPr>
        <w:t>ülevõtmisega</w:t>
      </w:r>
      <w:proofErr w:type="spellEnd"/>
      <w:r w:rsidRPr="00443904">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1 ja 2 ning Eesti riigi õigusaktide regulatsioonile ja raamistikule.</w:t>
      </w:r>
    </w:p>
    <w:p w14:paraId="7560E44C" w14:textId="77777777" w:rsidR="002775DC" w:rsidRPr="002775DC" w:rsidRDefault="002775DC" w:rsidP="00C202FC">
      <w:pPr>
        <w:spacing w:after="0" w:line="240" w:lineRule="auto"/>
        <w:rPr>
          <w:rFonts w:ascii="Times New Roman" w:hAnsi="Times New Roman" w:cs="Times New Roman"/>
          <w:sz w:val="24"/>
          <w:szCs w:val="24"/>
        </w:rPr>
      </w:pPr>
    </w:p>
    <w:p w14:paraId="50F671D5" w14:textId="761DD1F9" w:rsidR="002775DC" w:rsidRPr="004B7579"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9" w:name="_Toc185600969"/>
      <w:r w:rsidRPr="004B7579">
        <w:rPr>
          <w:rFonts w:ascii="Times New Roman" w:hAnsi="Times New Roman" w:cs="Times New Roman"/>
          <w:b/>
          <w:bCs/>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19"/>
    </w:p>
    <w:p w14:paraId="2C37DCC9" w14:textId="77777777" w:rsidR="002775DC" w:rsidRDefault="002775DC" w:rsidP="00C202FC">
      <w:pPr>
        <w:spacing w:after="0" w:line="240" w:lineRule="auto"/>
        <w:rPr>
          <w:rFonts w:ascii="Times New Roman" w:hAnsi="Times New Roman" w:cs="Times New Roman"/>
          <w:sz w:val="24"/>
          <w:szCs w:val="24"/>
        </w:rPr>
      </w:pPr>
    </w:p>
    <w:p w14:paraId="47D6F97D" w14:textId="58887B8C" w:rsidR="002775DC" w:rsidRDefault="00F62253" w:rsidP="00C202FC">
      <w:pPr>
        <w:spacing w:after="0" w:line="240" w:lineRule="auto"/>
        <w:rPr>
          <w:rFonts w:ascii="Times New Roman" w:hAnsi="Times New Roman" w:cs="Times New Roman"/>
          <w:sz w:val="24"/>
          <w:szCs w:val="24"/>
        </w:rPr>
      </w:pPr>
      <w:r w:rsidRPr="00F62253">
        <w:rPr>
          <w:rFonts w:ascii="Times New Roman" w:hAnsi="Times New Roman" w:cs="Times New Roman"/>
          <w:sz w:val="24"/>
          <w:szCs w:val="24"/>
        </w:rPr>
        <w:t>Käesolev peatükk jaotub omakorda viieks alampeatükiks.</w:t>
      </w:r>
    </w:p>
    <w:p w14:paraId="0AF5A34C" w14:textId="77777777" w:rsidR="002775DC" w:rsidRPr="002775DC" w:rsidRDefault="002775DC" w:rsidP="00C202FC">
      <w:pPr>
        <w:spacing w:after="0" w:line="240" w:lineRule="auto"/>
        <w:rPr>
          <w:rFonts w:ascii="Times New Roman" w:hAnsi="Times New Roman" w:cs="Times New Roman"/>
          <w:sz w:val="24"/>
          <w:szCs w:val="24"/>
        </w:rPr>
      </w:pPr>
    </w:p>
    <w:p w14:paraId="1979CF13" w14:textId="207D9F1F" w:rsidR="002775DC" w:rsidRPr="004B7579" w:rsidRDefault="002775DC" w:rsidP="00544619">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0" w:name="_Toc185600970"/>
      <w:r w:rsidRPr="004B7579">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0"/>
    </w:p>
    <w:p w14:paraId="1EAE519C" w14:textId="77777777" w:rsidR="002775DC" w:rsidRDefault="002775DC" w:rsidP="00C202FC">
      <w:pPr>
        <w:spacing w:after="0" w:line="240" w:lineRule="auto"/>
        <w:rPr>
          <w:rFonts w:ascii="Times New Roman" w:hAnsi="Times New Roman" w:cs="Times New Roman"/>
          <w:sz w:val="24"/>
          <w:szCs w:val="24"/>
        </w:rPr>
      </w:pPr>
    </w:p>
    <w:p w14:paraId="4C0E817E" w14:textId="32AFF029" w:rsidR="008466FA" w:rsidRDefault="00945419" w:rsidP="00C202FC">
      <w:pPr>
        <w:spacing w:after="0" w:line="240" w:lineRule="auto"/>
        <w:jc w:val="both"/>
        <w:rPr>
          <w:rFonts w:ascii="Times New Roman" w:hAnsi="Times New Roman" w:cs="Times New Roman"/>
          <w:sz w:val="24"/>
          <w:szCs w:val="24"/>
        </w:rPr>
      </w:pPr>
      <w:r w:rsidRPr="00714605">
        <w:rPr>
          <w:rFonts w:ascii="Times New Roman" w:hAnsi="Times New Roman" w:cs="Times New Roman"/>
          <w:sz w:val="24"/>
          <w:szCs w:val="24"/>
        </w:rPr>
        <w:t>Kavandatava tegevuse tulemusel muutuks senine maastikuilme</w:t>
      </w:r>
      <w:r>
        <w:rPr>
          <w:rFonts w:ascii="Times New Roman" w:hAnsi="Times New Roman" w:cs="Times New Roman"/>
          <w:sz w:val="24"/>
          <w:szCs w:val="24"/>
        </w:rPr>
        <w:t xml:space="preserve">, kuid selle kavandamisel on lähtutud piirkonda sobituvatest võimalustest ja arvestatud on </w:t>
      </w:r>
      <w:r w:rsidR="008466FA">
        <w:rPr>
          <w:rFonts w:ascii="Times New Roman" w:hAnsi="Times New Roman" w:cs="Times New Roman"/>
          <w:sz w:val="24"/>
          <w:szCs w:val="24"/>
        </w:rPr>
        <w:t xml:space="preserve">ühiskondlikult olulisi </w:t>
      </w:r>
      <w:r>
        <w:rPr>
          <w:rFonts w:ascii="Times New Roman" w:hAnsi="Times New Roman" w:cs="Times New Roman"/>
          <w:sz w:val="24"/>
          <w:szCs w:val="24"/>
        </w:rPr>
        <w:t>vaatekoridore</w:t>
      </w:r>
      <w:r w:rsidR="008466FA">
        <w:rPr>
          <w:rFonts w:ascii="Times New Roman" w:hAnsi="Times New Roman" w:cs="Times New Roman"/>
          <w:sz w:val="24"/>
          <w:szCs w:val="24"/>
        </w:rPr>
        <w:t xml:space="preserve"> (vt ka </w:t>
      </w:r>
      <w:proofErr w:type="spellStart"/>
      <w:r w:rsidR="008466FA">
        <w:rPr>
          <w:rFonts w:ascii="Times New Roman" w:hAnsi="Times New Roman" w:cs="Times New Roman"/>
          <w:sz w:val="24"/>
          <w:szCs w:val="24"/>
        </w:rPr>
        <w:t>ptk</w:t>
      </w:r>
      <w:proofErr w:type="spellEnd"/>
      <w:r w:rsidR="008466FA">
        <w:rPr>
          <w:rFonts w:ascii="Times New Roman" w:hAnsi="Times New Roman" w:cs="Times New Roman"/>
          <w:sz w:val="24"/>
          <w:szCs w:val="24"/>
        </w:rPr>
        <w:t xml:space="preserve"> 1)</w:t>
      </w:r>
      <w:r w:rsidRPr="00714605">
        <w:rPr>
          <w:rFonts w:ascii="Times New Roman" w:hAnsi="Times New Roman" w:cs="Times New Roman"/>
          <w:sz w:val="24"/>
          <w:szCs w:val="24"/>
        </w:rPr>
        <w:t xml:space="preserve">. </w:t>
      </w:r>
      <w:r w:rsidR="008466FA">
        <w:rPr>
          <w:rFonts w:ascii="Times New Roman" w:hAnsi="Times New Roman" w:cs="Times New Roman"/>
          <w:sz w:val="24"/>
          <w:szCs w:val="24"/>
        </w:rPr>
        <w:t xml:space="preserve">Seega juba linnalise keskkonna maastiku muutust, mida kavandatakse </w:t>
      </w:r>
      <w:proofErr w:type="spellStart"/>
      <w:r w:rsidR="008466FA">
        <w:rPr>
          <w:rFonts w:ascii="Times New Roman" w:hAnsi="Times New Roman" w:cs="Times New Roman"/>
          <w:sz w:val="24"/>
          <w:szCs w:val="24"/>
        </w:rPr>
        <w:t>ptk</w:t>
      </w:r>
      <w:proofErr w:type="spellEnd"/>
      <w:r w:rsidR="008466FA">
        <w:rPr>
          <w:rFonts w:ascii="Times New Roman" w:hAnsi="Times New Roman" w:cs="Times New Roman"/>
          <w:sz w:val="24"/>
          <w:szCs w:val="24"/>
        </w:rPr>
        <w:t xml:space="preserve"> 1 esitatud tingimusi arvestades, ei saa pidada paikkonda mitte sobivaks. Maakasutusega seonduvat on varasemalt käsitletud peamiselt </w:t>
      </w:r>
      <w:proofErr w:type="spellStart"/>
      <w:r w:rsidR="008466FA">
        <w:rPr>
          <w:rFonts w:ascii="Times New Roman" w:hAnsi="Times New Roman" w:cs="Times New Roman"/>
          <w:sz w:val="24"/>
          <w:szCs w:val="24"/>
        </w:rPr>
        <w:t>ptk</w:t>
      </w:r>
      <w:proofErr w:type="spellEnd"/>
      <w:r w:rsidR="008466FA">
        <w:rPr>
          <w:rFonts w:ascii="Times New Roman" w:hAnsi="Times New Roman" w:cs="Times New Roman"/>
          <w:sz w:val="24"/>
          <w:szCs w:val="24"/>
        </w:rPr>
        <w:t xml:space="preserve"> 3.1 ja 3.2 ning sealgi esitatust ei tulene oluliste negatiivsete mõjude eeldusi.</w:t>
      </w:r>
    </w:p>
    <w:p w14:paraId="5A326C7F" w14:textId="77777777" w:rsidR="008466FA" w:rsidRDefault="008466FA" w:rsidP="00C202FC">
      <w:pPr>
        <w:spacing w:after="0" w:line="240" w:lineRule="auto"/>
        <w:jc w:val="both"/>
        <w:rPr>
          <w:rFonts w:ascii="Times New Roman" w:hAnsi="Times New Roman" w:cs="Times New Roman"/>
          <w:sz w:val="24"/>
          <w:szCs w:val="24"/>
        </w:rPr>
      </w:pPr>
    </w:p>
    <w:p w14:paraId="5006FD46" w14:textId="58F7503B" w:rsidR="008466FA" w:rsidRDefault="003124FE" w:rsidP="00C202FC">
      <w:pPr>
        <w:spacing w:after="0" w:line="240" w:lineRule="auto"/>
        <w:jc w:val="both"/>
        <w:rPr>
          <w:rFonts w:ascii="Times New Roman" w:hAnsi="Times New Roman" w:cs="Times New Roman"/>
          <w:sz w:val="24"/>
          <w:szCs w:val="24"/>
        </w:rPr>
      </w:pPr>
      <w:r w:rsidRPr="0030282A">
        <w:rPr>
          <w:rFonts w:ascii="Times New Roman" w:hAnsi="Times New Roman" w:cs="Times New Roman"/>
          <w:sz w:val="24"/>
          <w:szCs w:val="24"/>
        </w:rPr>
        <w:t>Paikonna mullastik</w:t>
      </w:r>
      <w:r>
        <w:rPr>
          <w:rFonts w:ascii="Times New Roman" w:hAnsi="Times New Roman" w:cs="Times New Roman"/>
          <w:sz w:val="24"/>
          <w:szCs w:val="24"/>
        </w:rPr>
        <w:t>/pinnas</w:t>
      </w:r>
      <w:r w:rsidRPr="0030282A">
        <w:rPr>
          <w:rFonts w:ascii="Times New Roman" w:hAnsi="Times New Roman" w:cs="Times New Roman"/>
          <w:sz w:val="24"/>
          <w:szCs w:val="24"/>
        </w:rPr>
        <w:t xml:space="preserve"> on </w:t>
      </w:r>
      <w:proofErr w:type="spellStart"/>
      <w:r w:rsidRPr="0030282A">
        <w:rPr>
          <w:rFonts w:ascii="Times New Roman" w:hAnsi="Times New Roman" w:cs="Times New Roman"/>
          <w:sz w:val="24"/>
          <w:szCs w:val="24"/>
        </w:rPr>
        <w:t>tehnogeenne</w:t>
      </w:r>
      <w:proofErr w:type="spellEnd"/>
      <w:r w:rsidRPr="0030282A">
        <w:rPr>
          <w:rFonts w:ascii="Times New Roman" w:hAnsi="Times New Roman" w:cs="Times New Roman"/>
          <w:sz w:val="24"/>
          <w:szCs w:val="24"/>
        </w:rPr>
        <w:t xml:space="preserve"> ehk pigem mitte looduslik (sh </w:t>
      </w:r>
      <w:r>
        <w:rPr>
          <w:rFonts w:ascii="Times New Roman" w:hAnsi="Times New Roman" w:cs="Times New Roman"/>
          <w:sz w:val="24"/>
          <w:szCs w:val="24"/>
        </w:rPr>
        <w:t xml:space="preserve">erinevate ajastute </w:t>
      </w:r>
      <w:r w:rsidRPr="0030282A">
        <w:rPr>
          <w:rFonts w:ascii="Times New Roman" w:hAnsi="Times New Roman" w:cs="Times New Roman"/>
          <w:sz w:val="24"/>
          <w:szCs w:val="24"/>
        </w:rPr>
        <w:t>täitepinnase</w:t>
      </w:r>
      <w:r>
        <w:rPr>
          <w:rFonts w:ascii="Times New Roman" w:hAnsi="Times New Roman" w:cs="Times New Roman"/>
          <w:sz w:val="24"/>
          <w:szCs w:val="24"/>
        </w:rPr>
        <w:t>d</w:t>
      </w:r>
      <w:r w:rsidRPr="0030282A">
        <w:rPr>
          <w:rFonts w:ascii="Times New Roman" w:hAnsi="Times New Roman" w:cs="Times New Roman"/>
          <w:sz w:val="24"/>
          <w:szCs w:val="24"/>
        </w:rPr>
        <w:t xml:space="preserve">). </w:t>
      </w:r>
      <w:r w:rsidR="008466FA">
        <w:rPr>
          <w:rFonts w:ascii="Times New Roman" w:hAnsi="Times New Roman" w:cs="Times New Roman"/>
          <w:sz w:val="24"/>
          <w:szCs w:val="24"/>
        </w:rPr>
        <w:t xml:space="preserve">DP kava ala asetseb ühe linna olulise transpordikeskuse lähistel. Ptk 1 nähtuvalt </w:t>
      </w:r>
      <w:r w:rsidR="008466FA">
        <w:rPr>
          <w:rFonts w:ascii="Times New Roman" w:hAnsi="Times New Roman" w:cs="Times New Roman"/>
          <w:sz w:val="24"/>
          <w:szCs w:val="24"/>
        </w:rPr>
        <w:lastRenderedPageBreak/>
        <w:t xml:space="preserve">on juba sellest tulenevalt määratud asjakohaseid tingimusi DP menetluse protsessi, kui DP algatatakse. Näiteks on määratud </w:t>
      </w:r>
      <w:r w:rsidR="008466FA" w:rsidRPr="00D0712A">
        <w:rPr>
          <w:rFonts w:ascii="Times New Roman" w:hAnsi="Times New Roman" w:cs="Times New Roman"/>
          <w:sz w:val="24"/>
          <w:szCs w:val="24"/>
        </w:rPr>
        <w:t>reostusohu uuringute vajadus.</w:t>
      </w:r>
      <w:r w:rsidR="008466FA">
        <w:rPr>
          <w:rFonts w:ascii="Times New Roman" w:hAnsi="Times New Roman" w:cs="Times New Roman"/>
          <w:sz w:val="24"/>
          <w:szCs w:val="24"/>
        </w:rPr>
        <w:t xml:space="preserve"> Vastav uuring pakub ka sisendit otsustamaks tegevuste </w:t>
      </w:r>
      <w:proofErr w:type="spellStart"/>
      <w:r w:rsidR="008466FA">
        <w:rPr>
          <w:rFonts w:ascii="Times New Roman" w:hAnsi="Times New Roman" w:cs="Times New Roman"/>
          <w:sz w:val="24"/>
          <w:szCs w:val="24"/>
        </w:rPr>
        <w:t>lubatavuse</w:t>
      </w:r>
      <w:proofErr w:type="spellEnd"/>
      <w:r w:rsidR="008466FA">
        <w:rPr>
          <w:rFonts w:ascii="Times New Roman" w:hAnsi="Times New Roman" w:cs="Times New Roman"/>
          <w:sz w:val="24"/>
          <w:szCs w:val="24"/>
        </w:rPr>
        <w:t xml:space="preserve"> ja/või seatavate tingimuste üle r</w:t>
      </w:r>
      <w:r w:rsidR="008466FA" w:rsidRPr="00EA7487">
        <w:rPr>
          <w:rFonts w:ascii="Times New Roman" w:hAnsi="Times New Roman" w:cs="Times New Roman"/>
          <w:sz w:val="24"/>
          <w:szCs w:val="24"/>
        </w:rPr>
        <w:t>audtee kaitsevöönd</w:t>
      </w:r>
      <w:r w:rsidR="008466FA">
        <w:rPr>
          <w:rFonts w:ascii="Times New Roman" w:hAnsi="Times New Roman" w:cs="Times New Roman"/>
          <w:sz w:val="24"/>
          <w:szCs w:val="24"/>
        </w:rPr>
        <w:t>is (</w:t>
      </w:r>
      <w:proofErr w:type="spellStart"/>
      <w:r w:rsidR="008466FA" w:rsidRPr="00D0712A">
        <w:rPr>
          <w:rFonts w:ascii="Times New Roman" w:hAnsi="Times New Roman" w:cs="Times New Roman"/>
          <w:sz w:val="24"/>
          <w:szCs w:val="24"/>
        </w:rPr>
        <w:t>EhS</w:t>
      </w:r>
      <w:proofErr w:type="spellEnd"/>
      <w:r w:rsidR="008466FA" w:rsidRPr="00D0712A">
        <w:rPr>
          <w:rFonts w:ascii="Times New Roman" w:hAnsi="Times New Roman" w:cs="Times New Roman"/>
          <w:sz w:val="24"/>
          <w:szCs w:val="24"/>
        </w:rPr>
        <w:t xml:space="preserve"> § 73</w:t>
      </w:r>
      <w:r w:rsidR="008466FA">
        <w:rPr>
          <w:rFonts w:ascii="Times New Roman" w:hAnsi="Times New Roman" w:cs="Times New Roman"/>
          <w:sz w:val="24"/>
          <w:szCs w:val="24"/>
        </w:rPr>
        <w:t>;</w:t>
      </w:r>
      <w:r w:rsidR="008466FA" w:rsidRPr="00D0712A">
        <w:rPr>
          <w:rFonts w:ascii="Times New Roman" w:hAnsi="Times New Roman" w:cs="Times New Roman"/>
          <w:sz w:val="24"/>
          <w:szCs w:val="24"/>
        </w:rPr>
        <w:t xml:space="preserve"> </w:t>
      </w:r>
      <w:r w:rsidR="008466FA">
        <w:rPr>
          <w:rFonts w:ascii="Times New Roman" w:hAnsi="Times New Roman" w:cs="Times New Roman"/>
          <w:sz w:val="24"/>
          <w:szCs w:val="24"/>
        </w:rPr>
        <w:t xml:space="preserve">eelkõige seondub kavandatava </w:t>
      </w:r>
      <w:r w:rsidR="008466FA" w:rsidRPr="00222BA0">
        <w:rPr>
          <w:rFonts w:ascii="Times New Roman" w:hAnsi="Times New Roman" w:cs="Times New Roman"/>
          <w:sz w:val="24"/>
          <w:szCs w:val="24"/>
        </w:rPr>
        <w:t>büroo-ärihoone</w:t>
      </w:r>
      <w:r w:rsidR="008466FA">
        <w:rPr>
          <w:rFonts w:ascii="Times New Roman" w:hAnsi="Times New Roman" w:cs="Times New Roman"/>
          <w:sz w:val="24"/>
          <w:szCs w:val="24"/>
        </w:rPr>
        <w:t>ga). Samuti võimaldab vastav teave täpsustada tingimusi kavandatud maa-aluste korruste ehitustingimuste (sh korralduse nõuded) osas.</w:t>
      </w:r>
      <w:r w:rsidR="00983127" w:rsidRPr="00983127">
        <w:rPr>
          <w:rFonts w:ascii="Times New Roman" w:eastAsia="Calibri" w:hAnsi="Times New Roman" w:cs="Times New Roman"/>
          <w:sz w:val="24"/>
          <w:szCs w:val="24"/>
        </w:rPr>
        <w:t xml:space="preserve"> </w:t>
      </w:r>
      <w:r w:rsidR="00983127" w:rsidRPr="00724370">
        <w:rPr>
          <w:rFonts w:ascii="Times New Roman" w:eastAsia="Calibri" w:hAnsi="Times New Roman" w:cs="Times New Roman"/>
          <w:sz w:val="24"/>
          <w:szCs w:val="24"/>
        </w:rPr>
        <w:t xml:space="preserve">Pinnasega seotud radooniohu temaatikat on puudutatud </w:t>
      </w:r>
      <w:proofErr w:type="spellStart"/>
      <w:r w:rsidR="00983127" w:rsidRPr="00724370">
        <w:rPr>
          <w:rFonts w:ascii="Times New Roman" w:eastAsia="Calibri" w:hAnsi="Times New Roman" w:cs="Times New Roman"/>
          <w:sz w:val="24"/>
          <w:szCs w:val="24"/>
        </w:rPr>
        <w:t>ptk</w:t>
      </w:r>
      <w:proofErr w:type="spellEnd"/>
      <w:r w:rsidR="00983127" w:rsidRPr="00724370">
        <w:rPr>
          <w:rFonts w:ascii="Times New Roman" w:eastAsia="Calibri" w:hAnsi="Times New Roman" w:cs="Times New Roman"/>
          <w:sz w:val="24"/>
          <w:szCs w:val="24"/>
        </w:rPr>
        <w:t xml:space="preserve"> 1</w:t>
      </w:r>
      <w:r w:rsidR="00983127">
        <w:rPr>
          <w:rFonts w:ascii="Times New Roman" w:eastAsia="Calibri" w:hAnsi="Times New Roman" w:cs="Times New Roman"/>
          <w:sz w:val="24"/>
          <w:szCs w:val="24"/>
        </w:rPr>
        <w:t xml:space="preserve"> piisavalt, seega siinkohal täiendavaid tingimusi allpool ei seata.</w:t>
      </w:r>
    </w:p>
    <w:p w14:paraId="3D61AF68" w14:textId="77777777" w:rsidR="008466FA" w:rsidRDefault="008466FA" w:rsidP="00C202FC">
      <w:pPr>
        <w:spacing w:after="0" w:line="240" w:lineRule="auto"/>
        <w:jc w:val="both"/>
        <w:rPr>
          <w:rFonts w:ascii="Times New Roman" w:hAnsi="Times New Roman" w:cs="Times New Roman"/>
          <w:sz w:val="24"/>
          <w:szCs w:val="24"/>
        </w:rPr>
      </w:pPr>
    </w:p>
    <w:p w14:paraId="1E9DCB4D" w14:textId="62CE4FB4" w:rsidR="003124FE" w:rsidRPr="00983127" w:rsidRDefault="003124FE" w:rsidP="00C202FC">
      <w:pPr>
        <w:spacing w:after="0" w:line="240" w:lineRule="auto"/>
        <w:jc w:val="both"/>
        <w:rPr>
          <w:rFonts w:ascii="Times New Roman" w:eastAsia="Calibri" w:hAnsi="Times New Roman" w:cs="Times New Roman"/>
          <w:sz w:val="24"/>
          <w:szCs w:val="24"/>
        </w:rPr>
      </w:pPr>
      <w:r w:rsidRPr="00983127">
        <w:rPr>
          <w:rFonts w:ascii="Times New Roman" w:eastAsia="Calibri" w:hAnsi="Times New Roman" w:cs="Times New Roman"/>
          <w:sz w:val="24"/>
          <w:szCs w:val="24"/>
        </w:rPr>
        <w:t xml:space="preserve">Vastavas linnalises keskkonnas (vt ka </w:t>
      </w:r>
      <w:proofErr w:type="spellStart"/>
      <w:r w:rsidRPr="00983127">
        <w:rPr>
          <w:rFonts w:ascii="Times New Roman" w:eastAsia="Calibri" w:hAnsi="Times New Roman" w:cs="Times New Roman"/>
          <w:sz w:val="24"/>
          <w:szCs w:val="24"/>
        </w:rPr>
        <w:t>ptk</w:t>
      </w:r>
      <w:proofErr w:type="spellEnd"/>
      <w:r w:rsidRPr="00983127">
        <w:rPr>
          <w:rFonts w:ascii="Times New Roman" w:eastAsia="Calibri" w:hAnsi="Times New Roman" w:cs="Times New Roman"/>
          <w:sz w:val="24"/>
          <w:szCs w:val="24"/>
        </w:rPr>
        <w:t xml:space="preserve"> 1 ja 2), kus on mh tagatud </w:t>
      </w:r>
      <w:proofErr w:type="spellStart"/>
      <w:r w:rsidRPr="00983127">
        <w:rPr>
          <w:rFonts w:ascii="Times New Roman" w:eastAsia="Calibri" w:hAnsi="Times New Roman" w:cs="Times New Roman"/>
          <w:sz w:val="24"/>
          <w:szCs w:val="24"/>
        </w:rPr>
        <w:t>ühisveevarustuse</w:t>
      </w:r>
      <w:proofErr w:type="spellEnd"/>
      <w:r w:rsidRPr="00983127">
        <w:rPr>
          <w:rFonts w:ascii="Times New Roman" w:eastAsia="Calibri" w:hAnsi="Times New Roman" w:cs="Times New Roman"/>
          <w:sz w:val="24"/>
          <w:szCs w:val="24"/>
        </w:rPr>
        <w:t xml:space="preserve"> ja –kanalisatsiooni toimimine, ei ole ette näha kavandatavast (mh ehitus) ohtu põhjavee mõjutamise (kvaliteet ja ressurss) osas. Samas võib eelkõige maa-aluste korruste kavandamine mõju avaldada lokaalsele veerežiimile, mis on siinkohal asjakohane, kuivõrd võimaliku tegevuspaiga naabruskonnas asetsevad ka kultuuriväärtuslikud objektid. Seetõttu on asjakohane soovitada DP menetluse raames </w:t>
      </w:r>
      <w:r w:rsidR="00983127">
        <w:rPr>
          <w:rFonts w:ascii="Times New Roman" w:eastAsia="Calibri" w:hAnsi="Times New Roman" w:cs="Times New Roman"/>
          <w:sz w:val="24"/>
          <w:szCs w:val="24"/>
        </w:rPr>
        <w:t xml:space="preserve">(menetluse algatamisel) </w:t>
      </w:r>
      <w:r w:rsidRPr="00983127">
        <w:rPr>
          <w:rFonts w:ascii="Times New Roman" w:eastAsia="Calibri" w:hAnsi="Times New Roman" w:cs="Times New Roman"/>
          <w:sz w:val="24"/>
          <w:szCs w:val="24"/>
        </w:rPr>
        <w:t xml:space="preserve">täiendavat sisenduuringut - </w:t>
      </w:r>
      <w:proofErr w:type="spellStart"/>
      <w:r w:rsidRPr="00983127">
        <w:rPr>
          <w:rFonts w:ascii="Times New Roman" w:eastAsia="Calibri" w:hAnsi="Times New Roman" w:cs="Times New Roman"/>
          <w:sz w:val="24"/>
          <w:szCs w:val="24"/>
        </w:rPr>
        <w:t>hüdrogeoloogiline</w:t>
      </w:r>
      <w:proofErr w:type="spellEnd"/>
      <w:r w:rsidRPr="00983127">
        <w:rPr>
          <w:rFonts w:ascii="Times New Roman" w:eastAsia="Calibri" w:hAnsi="Times New Roman" w:cs="Times New Roman"/>
          <w:sz w:val="24"/>
          <w:szCs w:val="24"/>
        </w:rPr>
        <w:t xml:space="preserve"> ekspe</w:t>
      </w:r>
      <w:r w:rsidR="00983127">
        <w:rPr>
          <w:rFonts w:ascii="Times New Roman" w:eastAsia="Calibri" w:hAnsi="Times New Roman" w:cs="Times New Roman"/>
          <w:sz w:val="24"/>
          <w:szCs w:val="24"/>
        </w:rPr>
        <w:t>r</w:t>
      </w:r>
      <w:r w:rsidRPr="00983127">
        <w:rPr>
          <w:rFonts w:ascii="Times New Roman" w:eastAsia="Calibri" w:hAnsi="Times New Roman" w:cs="Times New Roman"/>
          <w:sz w:val="24"/>
          <w:szCs w:val="24"/>
        </w:rPr>
        <w:t>thinnang, millega prognoositakse ehitussüvenditest väljapumbatavat põhjavee kogust, kaasnevat depre</w:t>
      </w:r>
      <w:r w:rsidR="00983127">
        <w:rPr>
          <w:rFonts w:ascii="Times New Roman" w:eastAsia="Calibri" w:hAnsi="Times New Roman" w:cs="Times New Roman"/>
          <w:sz w:val="24"/>
          <w:szCs w:val="24"/>
        </w:rPr>
        <w:t>s</w:t>
      </w:r>
      <w:r w:rsidRPr="00983127">
        <w:rPr>
          <w:rFonts w:ascii="Times New Roman" w:eastAsia="Calibri" w:hAnsi="Times New Roman" w:cs="Times New Roman"/>
          <w:sz w:val="24"/>
          <w:szCs w:val="24"/>
        </w:rPr>
        <w:t>sioonilehtri ulatust ning mõju senisele hoonestusele ning esitatakse vajalike leevendusmeetmete loend</w:t>
      </w:r>
      <w:r w:rsidR="00983127">
        <w:rPr>
          <w:rFonts w:ascii="Times New Roman" w:eastAsia="Calibri" w:hAnsi="Times New Roman" w:cs="Times New Roman"/>
          <w:sz w:val="24"/>
          <w:szCs w:val="24"/>
        </w:rPr>
        <w:t xml:space="preserve"> (mh maa-aluste korruste projekteerimiseks)</w:t>
      </w:r>
      <w:r w:rsidRPr="00983127">
        <w:rPr>
          <w:rFonts w:ascii="Times New Roman" w:eastAsia="Calibri" w:hAnsi="Times New Roman" w:cs="Times New Roman"/>
          <w:sz w:val="24"/>
          <w:szCs w:val="24"/>
        </w:rPr>
        <w:t>.</w:t>
      </w:r>
      <w:r w:rsidR="00983127">
        <w:rPr>
          <w:rFonts w:ascii="Times New Roman" w:eastAsia="Calibri" w:hAnsi="Times New Roman" w:cs="Times New Roman"/>
          <w:sz w:val="24"/>
          <w:szCs w:val="24"/>
        </w:rPr>
        <w:t xml:space="preserve"> </w:t>
      </w:r>
      <w:r w:rsidR="00983127" w:rsidRPr="005B0EC8">
        <w:rPr>
          <w:rFonts w:ascii="Times New Roman" w:eastAsia="Calibri" w:hAnsi="Times New Roman" w:cs="Times New Roman"/>
          <w:kern w:val="0"/>
          <w:sz w:val="24"/>
          <w14:ligatures w14:val="none"/>
        </w:rPr>
        <w:t xml:space="preserve">Ehitusaegse </w:t>
      </w:r>
      <w:proofErr w:type="spellStart"/>
      <w:r w:rsidR="00983127" w:rsidRPr="005B0EC8">
        <w:rPr>
          <w:rFonts w:ascii="Times New Roman" w:eastAsia="Calibri" w:hAnsi="Times New Roman" w:cs="Times New Roman"/>
          <w:kern w:val="0"/>
          <w:sz w:val="24"/>
          <w14:ligatures w14:val="none"/>
        </w:rPr>
        <w:t>veekõrvalduse</w:t>
      </w:r>
      <w:proofErr w:type="spellEnd"/>
      <w:r w:rsidR="00983127" w:rsidRPr="005B0EC8">
        <w:rPr>
          <w:rFonts w:ascii="Times New Roman" w:eastAsia="Calibri" w:hAnsi="Times New Roman" w:cs="Times New Roman"/>
          <w:kern w:val="0"/>
          <w:sz w:val="24"/>
          <w14:ligatures w14:val="none"/>
        </w:rPr>
        <w:t xml:space="preserve"> eesvooluna tulevad tõenäoliselt kõne alla piirkonna kanalisatsioonitorustikud, millede täpsed kasutustingimused enne ehitust määrab piirkondlik vee-ettevõte, st lisa tingimusi </w:t>
      </w:r>
      <w:r w:rsidR="00983127">
        <w:rPr>
          <w:rFonts w:ascii="Times New Roman" w:eastAsia="Calibri" w:hAnsi="Times New Roman" w:cs="Times New Roman"/>
          <w:kern w:val="0"/>
          <w:sz w:val="24"/>
          <w14:ligatures w14:val="none"/>
        </w:rPr>
        <w:t xml:space="preserve">vastava teema osas </w:t>
      </w:r>
      <w:r w:rsidR="00983127" w:rsidRPr="005B0EC8">
        <w:rPr>
          <w:rFonts w:ascii="Times New Roman" w:eastAsia="Calibri" w:hAnsi="Times New Roman" w:cs="Times New Roman"/>
          <w:kern w:val="0"/>
          <w:sz w:val="24"/>
          <w14:ligatures w14:val="none"/>
        </w:rPr>
        <w:t>eelhinnangus ei määrata.</w:t>
      </w:r>
    </w:p>
    <w:p w14:paraId="3CD97F75" w14:textId="77777777" w:rsidR="003124FE" w:rsidRDefault="003124FE" w:rsidP="00C202FC">
      <w:pPr>
        <w:spacing w:after="0" w:line="240" w:lineRule="auto"/>
        <w:jc w:val="both"/>
        <w:rPr>
          <w:rFonts w:ascii="Times New Roman" w:eastAsia="Calibri" w:hAnsi="Times New Roman" w:cs="Times New Roman"/>
          <w:sz w:val="24"/>
          <w:szCs w:val="24"/>
        </w:rPr>
      </w:pPr>
    </w:p>
    <w:p w14:paraId="5CF77DD6" w14:textId="77777777" w:rsidR="006C2D09" w:rsidRPr="00A75BA2" w:rsidRDefault="006C2D09" w:rsidP="00C202FC">
      <w:pPr>
        <w:spacing w:after="0" w:line="240" w:lineRule="auto"/>
        <w:jc w:val="both"/>
        <w:rPr>
          <w:rFonts w:ascii="Times New Roman" w:hAnsi="Times New Roman" w:cs="Times New Roman"/>
          <w:sz w:val="24"/>
          <w:szCs w:val="24"/>
        </w:rPr>
      </w:pPr>
      <w:r w:rsidRPr="00A75BA2">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A75BA2">
        <w:rPr>
          <w:rFonts w:ascii="Times New Roman" w:hAnsi="Times New Roman" w:cs="Times New Roman"/>
          <w:sz w:val="24"/>
          <w:szCs w:val="24"/>
        </w:rPr>
        <w:t>Sellegipoolest on vaja ehitustööaegsete ohtude esinemise võimalusi (vastavale teemavaldkonnale) täiendavalt minimeerida</w:t>
      </w:r>
      <w:r>
        <w:rPr>
          <w:rFonts w:ascii="Times New Roman" w:hAnsi="Times New Roman" w:cs="Times New Roman"/>
          <w:sz w:val="24"/>
          <w:szCs w:val="24"/>
        </w:rPr>
        <w:t xml:space="preserve"> (allpool esitatud meede)</w:t>
      </w:r>
      <w:r w:rsidRPr="00A75BA2">
        <w:rPr>
          <w:rFonts w:ascii="Times New Roman" w:hAnsi="Times New Roman" w:cs="Times New Roman"/>
          <w:sz w:val="24"/>
          <w:szCs w:val="24"/>
        </w:rPr>
        <w:t>, seejuures järgides seadusest tulenevaid nõudeid.</w:t>
      </w:r>
    </w:p>
    <w:p w14:paraId="1DA35E79" w14:textId="77777777" w:rsidR="006C2D09" w:rsidRDefault="006C2D09" w:rsidP="00C202FC">
      <w:pPr>
        <w:spacing w:after="0" w:line="240" w:lineRule="auto"/>
        <w:jc w:val="both"/>
        <w:rPr>
          <w:rFonts w:ascii="Times New Roman" w:hAnsi="Times New Roman" w:cs="Times New Roman"/>
          <w:sz w:val="24"/>
          <w:szCs w:val="24"/>
        </w:rPr>
      </w:pPr>
    </w:p>
    <w:p w14:paraId="47BE0C0B" w14:textId="0C179FAC" w:rsidR="004C28FA" w:rsidRDefault="004C28FA" w:rsidP="00C202FC">
      <w:pPr>
        <w:spacing w:after="0" w:line="240" w:lineRule="auto"/>
        <w:jc w:val="both"/>
        <w:rPr>
          <w:rFonts w:ascii="Times New Roman" w:eastAsia="Calibri" w:hAnsi="Times New Roman" w:cs="Times New Roman"/>
          <w:kern w:val="0"/>
          <w:sz w:val="24"/>
          <w14:ligatures w14:val="none"/>
        </w:rPr>
      </w:pPr>
      <w:r w:rsidRPr="008B3070">
        <w:rPr>
          <w:rFonts w:ascii="Times New Roman" w:eastAsia="Calibri" w:hAnsi="Times New Roman" w:cs="Times New Roman"/>
          <w:kern w:val="0"/>
          <w:sz w:val="24"/>
          <w14:ligatures w14:val="none"/>
        </w:rPr>
        <w:t xml:space="preserve">Vastavas asupaigas teadaolev arendus ei oma täiendavaid negatiivseid mõjusid paikkonna õhule ja kliimale. </w:t>
      </w:r>
      <w:r>
        <w:rPr>
          <w:rFonts w:ascii="Times New Roman" w:eastAsia="Calibri" w:hAnsi="Times New Roman" w:cs="Times New Roman"/>
          <w:kern w:val="0"/>
          <w:sz w:val="24"/>
          <w14:ligatures w14:val="none"/>
        </w:rPr>
        <w:t>H</w:t>
      </w:r>
      <w:r w:rsidRPr="008B3070">
        <w:rPr>
          <w:rFonts w:ascii="Times New Roman" w:eastAsia="Calibri" w:hAnsi="Times New Roman" w:cs="Times New Roman"/>
          <w:kern w:val="0"/>
          <w:sz w:val="24"/>
          <w14:ligatures w14:val="none"/>
        </w:rPr>
        <w:t>aljastatud alade osatähts</w:t>
      </w:r>
      <w:r>
        <w:rPr>
          <w:rFonts w:ascii="Times New Roman" w:eastAsia="Calibri" w:hAnsi="Times New Roman" w:cs="Times New Roman"/>
          <w:kern w:val="0"/>
          <w:sz w:val="24"/>
          <w14:ligatures w14:val="none"/>
        </w:rPr>
        <w:t>use parameetr</w:t>
      </w:r>
      <w:r w:rsidRPr="008B3070">
        <w:rPr>
          <w:rFonts w:ascii="Times New Roman" w:eastAsia="Calibri" w:hAnsi="Times New Roman" w:cs="Times New Roman"/>
          <w:kern w:val="0"/>
          <w:sz w:val="24"/>
          <w14:ligatures w14:val="none"/>
        </w:rPr>
        <w:t xml:space="preserve">id ning </w:t>
      </w:r>
      <w:proofErr w:type="spellStart"/>
      <w:r w:rsidRPr="008B3070">
        <w:rPr>
          <w:rFonts w:ascii="Times New Roman" w:eastAsia="Calibri" w:hAnsi="Times New Roman" w:cs="Times New Roman"/>
          <w:kern w:val="0"/>
          <w:sz w:val="24"/>
          <w14:ligatures w14:val="none"/>
        </w:rPr>
        <w:t>ptk</w:t>
      </w:r>
      <w:proofErr w:type="spellEnd"/>
      <w:r w:rsidRPr="008B3070">
        <w:rPr>
          <w:rFonts w:ascii="Times New Roman" w:eastAsia="Calibri" w:hAnsi="Times New Roman" w:cs="Times New Roman"/>
          <w:kern w:val="0"/>
          <w:sz w:val="24"/>
          <w14:ligatures w14:val="none"/>
        </w:rPr>
        <w:t xml:space="preserve"> 1 esitatud lahendus on mh positiivsete mõjueeldustega lokaalsele kliimale (minimeerid</w:t>
      </w:r>
      <w:r>
        <w:rPr>
          <w:rFonts w:ascii="Times New Roman" w:eastAsia="Calibri" w:hAnsi="Times New Roman" w:cs="Times New Roman"/>
          <w:kern w:val="0"/>
          <w:sz w:val="24"/>
          <w14:ligatures w14:val="none"/>
        </w:rPr>
        <w:t xml:space="preserve">es mh soojussaarte tekke ohte). Viimast kinnitab ka juba DP menetlusse (protsessi algatamisel) antud tingimus </w:t>
      </w:r>
      <w:r w:rsidRPr="00D27B69">
        <w:rPr>
          <w:rFonts w:ascii="Times New Roman" w:hAnsi="Times New Roman" w:cs="Times New Roman"/>
          <w:sz w:val="24"/>
          <w:szCs w:val="24"/>
        </w:rPr>
        <w:t>esitada rohefaktori metoodikal põhinev arvutus, et viia ellu Tallinna Linnavolikogu 03.06.2021 määruses nr 41 “Kliimaneutraalne Tallinn. Tallinna säästva energiamajanduse ja kliimamuutustega kohane</w:t>
      </w:r>
      <w:r>
        <w:rPr>
          <w:rFonts w:ascii="Times New Roman" w:hAnsi="Times New Roman" w:cs="Times New Roman"/>
          <w:sz w:val="24"/>
          <w:szCs w:val="24"/>
        </w:rPr>
        <w:t>mise kava 2030” seatud eesmärke.</w:t>
      </w:r>
    </w:p>
    <w:p w14:paraId="60E0D8C3" w14:textId="77777777" w:rsidR="004C28FA" w:rsidRDefault="004C28FA" w:rsidP="00C202FC">
      <w:pPr>
        <w:spacing w:after="0" w:line="240" w:lineRule="auto"/>
        <w:jc w:val="both"/>
        <w:rPr>
          <w:rFonts w:ascii="Times New Roman" w:eastAsia="Calibri" w:hAnsi="Times New Roman" w:cs="Times New Roman"/>
          <w:kern w:val="0"/>
          <w:sz w:val="24"/>
          <w14:ligatures w14:val="none"/>
        </w:rPr>
      </w:pPr>
    </w:p>
    <w:p w14:paraId="7CAB0E4C" w14:textId="77777777" w:rsidR="006C2D09" w:rsidRDefault="006C2D09" w:rsidP="00C202FC">
      <w:pPr>
        <w:spacing w:after="0" w:line="240" w:lineRule="auto"/>
        <w:jc w:val="both"/>
        <w:rPr>
          <w:rFonts w:ascii="Times New Roman" w:eastAsia="Calibri" w:hAnsi="Times New Roman" w:cs="Times New Roman"/>
          <w:b/>
          <w:bCs/>
          <w:kern w:val="0"/>
          <w:sz w:val="24"/>
          <w14:ligatures w14:val="none"/>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r w:rsidRPr="001A7709">
        <w:rPr>
          <w:rFonts w:ascii="Times New Roman" w:eastAsia="Calibri" w:hAnsi="Times New Roman" w:cs="Times New Roman"/>
          <w:kern w:val="0"/>
          <w:sz w:val="24"/>
          <w14:ligatures w14:val="none"/>
        </w:rPr>
        <w:t xml:space="preserve">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(tingimused/suunised, mida järgida edasistes tegevustes, tagamaks jätkuvate/tulevaste protsesside efektiivsemat korraldust):</w:t>
      </w:r>
    </w:p>
    <w:p w14:paraId="15F367A7" w14:textId="73D6FD42" w:rsidR="004A3F2F" w:rsidRDefault="004A3F2F" w:rsidP="00C202FC">
      <w:pPr>
        <w:pStyle w:val="ListParagraph"/>
        <w:numPr>
          <w:ilvl w:val="0"/>
          <w:numId w:val="15"/>
        </w:numPr>
        <w:spacing w:line="240" w:lineRule="auto"/>
        <w:jc w:val="both"/>
        <w:rPr>
          <w:rFonts w:ascii="Times New Roman" w:eastAsia="Calibri" w:hAnsi="Times New Roman" w:cs="Times New Roman"/>
          <w:kern w:val="0"/>
          <w:sz w:val="24"/>
          <w:szCs w:val="24"/>
          <w14:ligatures w14:val="none"/>
        </w:rPr>
      </w:pPr>
      <w:r w:rsidRPr="00983127">
        <w:rPr>
          <w:rFonts w:ascii="Times New Roman" w:eastAsia="Calibri" w:hAnsi="Times New Roman" w:cs="Times New Roman"/>
          <w:sz w:val="24"/>
          <w:szCs w:val="24"/>
        </w:rPr>
        <w:t xml:space="preserve">DP menetluse raames </w:t>
      </w:r>
      <w:r>
        <w:rPr>
          <w:rFonts w:ascii="Times New Roman" w:eastAsia="Calibri" w:hAnsi="Times New Roman" w:cs="Times New Roman"/>
          <w:sz w:val="24"/>
          <w:szCs w:val="24"/>
        </w:rPr>
        <w:t xml:space="preserve">(menetluse algatamisel) </w:t>
      </w:r>
      <w:r w:rsidRPr="00983127">
        <w:rPr>
          <w:rFonts w:ascii="Times New Roman" w:eastAsia="Calibri" w:hAnsi="Times New Roman" w:cs="Times New Roman"/>
          <w:sz w:val="24"/>
          <w:szCs w:val="24"/>
        </w:rPr>
        <w:t>t</w:t>
      </w:r>
      <w:r>
        <w:rPr>
          <w:rFonts w:ascii="Times New Roman" w:eastAsia="Calibri" w:hAnsi="Times New Roman" w:cs="Times New Roman"/>
          <w:sz w:val="24"/>
          <w:szCs w:val="24"/>
        </w:rPr>
        <w:t>eostada</w:t>
      </w:r>
      <w:r w:rsidRPr="0098312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DP </w:t>
      </w:r>
      <w:r w:rsidRPr="00983127">
        <w:rPr>
          <w:rFonts w:ascii="Times New Roman" w:eastAsia="Calibri" w:hAnsi="Times New Roman" w:cs="Times New Roman"/>
          <w:sz w:val="24"/>
          <w:szCs w:val="24"/>
        </w:rPr>
        <w:t xml:space="preserve">sisenduuring - </w:t>
      </w:r>
      <w:proofErr w:type="spellStart"/>
      <w:r w:rsidRPr="00983127">
        <w:rPr>
          <w:rFonts w:ascii="Times New Roman" w:eastAsia="Calibri" w:hAnsi="Times New Roman" w:cs="Times New Roman"/>
          <w:sz w:val="24"/>
          <w:szCs w:val="24"/>
        </w:rPr>
        <w:t>hüdrogeoloogiline</w:t>
      </w:r>
      <w:proofErr w:type="spellEnd"/>
      <w:r w:rsidRPr="00983127">
        <w:rPr>
          <w:rFonts w:ascii="Times New Roman" w:eastAsia="Calibri" w:hAnsi="Times New Roman" w:cs="Times New Roman"/>
          <w:sz w:val="24"/>
          <w:szCs w:val="24"/>
        </w:rPr>
        <w:t xml:space="preserve"> ekspe</w:t>
      </w:r>
      <w:r>
        <w:rPr>
          <w:rFonts w:ascii="Times New Roman" w:eastAsia="Calibri" w:hAnsi="Times New Roman" w:cs="Times New Roman"/>
          <w:sz w:val="24"/>
          <w:szCs w:val="24"/>
        </w:rPr>
        <w:t>r</w:t>
      </w:r>
      <w:r w:rsidRPr="00983127">
        <w:rPr>
          <w:rFonts w:ascii="Times New Roman" w:eastAsia="Calibri" w:hAnsi="Times New Roman" w:cs="Times New Roman"/>
          <w:sz w:val="24"/>
          <w:szCs w:val="24"/>
        </w:rPr>
        <w:t>thinnang, millega prognoositakse ehitussüvenditest väljapumbatavat põhjavee kogust, kaasnevat depre</w:t>
      </w:r>
      <w:r>
        <w:rPr>
          <w:rFonts w:ascii="Times New Roman" w:eastAsia="Calibri" w:hAnsi="Times New Roman" w:cs="Times New Roman"/>
          <w:sz w:val="24"/>
          <w:szCs w:val="24"/>
        </w:rPr>
        <w:t>s</w:t>
      </w:r>
      <w:r w:rsidRPr="00983127">
        <w:rPr>
          <w:rFonts w:ascii="Times New Roman" w:eastAsia="Calibri" w:hAnsi="Times New Roman" w:cs="Times New Roman"/>
          <w:sz w:val="24"/>
          <w:szCs w:val="24"/>
        </w:rPr>
        <w:t>sioonilehtri ulatust ning mõju senisele hoonestusele ning esitatakse vajalike leevendusmeetmete loend</w:t>
      </w:r>
      <w:r>
        <w:rPr>
          <w:rFonts w:ascii="Times New Roman" w:eastAsia="Calibri" w:hAnsi="Times New Roman" w:cs="Times New Roman"/>
          <w:sz w:val="24"/>
          <w:szCs w:val="24"/>
        </w:rPr>
        <w:t xml:space="preserve"> (mh maa-aluste korruste projekteerimiseks / kultuuriväärtuste hoidmiseks)</w:t>
      </w:r>
      <w:r w:rsidRPr="00983127">
        <w:rPr>
          <w:rFonts w:ascii="Times New Roman" w:eastAsia="Calibri" w:hAnsi="Times New Roman" w:cs="Times New Roman"/>
          <w:sz w:val="24"/>
          <w:szCs w:val="24"/>
        </w:rPr>
        <w:t>.</w:t>
      </w:r>
    </w:p>
    <w:p w14:paraId="1400C5A5" w14:textId="3BAB96CD" w:rsidR="006C2D09" w:rsidRPr="006C2D09" w:rsidRDefault="004A3F2F" w:rsidP="00C202FC">
      <w:pPr>
        <w:pStyle w:val="ListParagraph"/>
        <w:numPr>
          <w:ilvl w:val="0"/>
          <w:numId w:val="15"/>
        </w:numPr>
        <w:spacing w:after="0" w:line="240" w:lineRule="auto"/>
        <w:ind w:left="714" w:hanging="357"/>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H</w:t>
      </w:r>
      <w:r w:rsidR="006C2D09">
        <w:rPr>
          <w:rFonts w:ascii="Times New Roman" w:hAnsi="Times New Roman" w:cs="Times New Roman"/>
          <w:sz w:val="24"/>
          <w:szCs w:val="24"/>
        </w:rPr>
        <w:t xml:space="preserve">oonete </w:t>
      </w:r>
      <w:r w:rsidR="006C2D09" w:rsidRPr="00A75BA2">
        <w:rPr>
          <w:rFonts w:ascii="Times New Roman" w:hAnsi="Times New Roman" w:cs="Times New Roman"/>
          <w:sz w:val="24"/>
          <w:szCs w:val="24"/>
        </w:rPr>
        <w:t>ehitusala</w:t>
      </w:r>
      <w:r w:rsidR="006C2D09">
        <w:rPr>
          <w:rFonts w:ascii="Times New Roman" w:hAnsi="Times New Roman" w:cs="Times New Roman"/>
          <w:sz w:val="24"/>
          <w:szCs w:val="24"/>
        </w:rPr>
        <w:t>s ehk</w:t>
      </w:r>
      <w:r w:rsidR="006C2D09" w:rsidRPr="00A75BA2">
        <w:rPr>
          <w:rFonts w:ascii="Times New Roman" w:hAnsi="Times New Roman" w:cs="Times New Roman"/>
          <w:sz w:val="24"/>
          <w:szCs w:val="24"/>
        </w:rPr>
        <w:t xml:space="preserve"> tööde piirkonnas peavad olema prügikonteinerid. Jäätmed, mida tulenevalt nende iseloomust konteinerisse ei ladustata, tuleb ladustada selleks määratud ajutisse ladustamiskohta. Materjalid, mida </w:t>
      </w:r>
      <w:r w:rsidR="006C2D09">
        <w:rPr>
          <w:rFonts w:ascii="Times New Roman" w:hAnsi="Times New Roman" w:cs="Times New Roman"/>
          <w:sz w:val="24"/>
          <w:szCs w:val="24"/>
        </w:rPr>
        <w:t>ehituses</w:t>
      </w:r>
      <w:r w:rsidR="006C2D09" w:rsidRPr="00A75BA2">
        <w:rPr>
          <w:rFonts w:ascii="Times New Roman" w:hAnsi="Times New Roman" w:cs="Times New Roman"/>
          <w:sz w:val="24"/>
          <w:szCs w:val="24"/>
        </w:rPr>
        <w:t xml:space="preserve">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w:t>
      </w:r>
      <w:r w:rsidR="006C2D09" w:rsidRPr="00A75BA2">
        <w:rPr>
          <w:rFonts w:ascii="Times New Roman" w:hAnsi="Times New Roman" w:cs="Times New Roman"/>
          <w:sz w:val="24"/>
          <w:szCs w:val="24"/>
        </w:rPr>
        <w:lastRenderedPageBreak/>
        <w:t>jäätmeloa omamine kohustuslik, taaskasutamise või tekkekohas kõrvaldamise nõuded“ toodud nõuete järgimine.</w:t>
      </w:r>
    </w:p>
    <w:p w14:paraId="08EAD091" w14:textId="77777777" w:rsidR="00945419" w:rsidRPr="002775DC" w:rsidRDefault="00945419" w:rsidP="00C202FC">
      <w:pPr>
        <w:spacing w:after="0" w:line="240" w:lineRule="auto"/>
        <w:jc w:val="both"/>
        <w:rPr>
          <w:rFonts w:ascii="Times New Roman" w:hAnsi="Times New Roman" w:cs="Times New Roman"/>
          <w:sz w:val="24"/>
          <w:szCs w:val="24"/>
        </w:rPr>
      </w:pPr>
    </w:p>
    <w:p w14:paraId="7109C572" w14:textId="3381EB7D" w:rsidR="002775DC" w:rsidRPr="004B7579" w:rsidRDefault="002775DC" w:rsidP="00544619">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1" w:name="_Toc185600971"/>
      <w:r w:rsidRPr="004B7579">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21"/>
    </w:p>
    <w:p w14:paraId="7D43F7AF" w14:textId="77777777" w:rsidR="002775DC" w:rsidRDefault="002775DC" w:rsidP="00C202FC">
      <w:pPr>
        <w:spacing w:after="0" w:line="240" w:lineRule="auto"/>
        <w:rPr>
          <w:rFonts w:ascii="Times New Roman" w:hAnsi="Times New Roman" w:cs="Times New Roman"/>
          <w:sz w:val="24"/>
          <w:szCs w:val="24"/>
        </w:rPr>
      </w:pPr>
    </w:p>
    <w:p w14:paraId="173B11B6" w14:textId="5216867C" w:rsidR="004A3F2F" w:rsidRDefault="00594D22" w:rsidP="00C202FC">
      <w:pPr>
        <w:spacing w:after="0" w:line="240" w:lineRule="auto"/>
        <w:jc w:val="both"/>
        <w:rPr>
          <w:rFonts w:ascii="Times New Roman" w:hAnsi="Times New Roman" w:cs="Times New Roman"/>
          <w:sz w:val="24"/>
          <w:szCs w:val="24"/>
        </w:rPr>
      </w:pPr>
      <w:r w:rsidRPr="00594D22">
        <w:rPr>
          <w:rFonts w:ascii="Times New Roman" w:hAnsi="Times New Roman" w:cs="Times New Roman"/>
          <w:sz w:val="24"/>
          <w:szCs w:val="24"/>
        </w:rPr>
        <w:t>Ptk 1, 2 ka 3.1</w:t>
      </w:r>
      <w:r w:rsidR="004A3F2F">
        <w:rPr>
          <w:rFonts w:ascii="Times New Roman" w:hAnsi="Times New Roman" w:cs="Times New Roman"/>
          <w:sz w:val="24"/>
          <w:szCs w:val="24"/>
        </w:rPr>
        <w:t xml:space="preserve"> – 3.2</w:t>
      </w:r>
      <w:r w:rsidRPr="00594D22">
        <w:rPr>
          <w:rFonts w:ascii="Times New Roman" w:hAnsi="Times New Roman" w:cs="Times New Roman"/>
          <w:sz w:val="24"/>
          <w:szCs w:val="24"/>
        </w:rPr>
        <w:t xml:space="preserve"> põhjal on DP kava ala näol tegemist Põhja-Tallinna linnaosas oleva maaüksusega (tiheasustusala). Kavandatav tegevus asub elamumaa ja</w:t>
      </w:r>
      <w:r>
        <w:rPr>
          <w:rFonts w:ascii="Times New Roman" w:hAnsi="Times New Roman" w:cs="Times New Roman"/>
          <w:sz w:val="24"/>
          <w:szCs w:val="24"/>
        </w:rPr>
        <w:t xml:space="preserve"> </w:t>
      </w:r>
      <w:proofErr w:type="spellStart"/>
      <w:r>
        <w:rPr>
          <w:rFonts w:ascii="Times New Roman" w:hAnsi="Times New Roman" w:cs="Times New Roman"/>
          <w:sz w:val="24"/>
          <w:szCs w:val="24"/>
        </w:rPr>
        <w:t>ärimaa</w:t>
      </w:r>
      <w:proofErr w:type="spellEnd"/>
      <w:r>
        <w:rPr>
          <w:rFonts w:ascii="Times New Roman" w:hAnsi="Times New Roman" w:cs="Times New Roman"/>
          <w:sz w:val="24"/>
          <w:szCs w:val="24"/>
        </w:rPr>
        <w:t xml:space="preserve"> </w:t>
      </w:r>
      <w:r w:rsidRPr="00594D22">
        <w:rPr>
          <w:rFonts w:ascii="Times New Roman" w:hAnsi="Times New Roman" w:cs="Times New Roman"/>
          <w:sz w:val="24"/>
          <w:szCs w:val="24"/>
        </w:rPr>
        <w:t>ülemineku kohal</w:t>
      </w:r>
      <w:r w:rsidR="004A3F2F">
        <w:rPr>
          <w:rFonts w:ascii="Times New Roman" w:hAnsi="Times New Roman" w:cs="Times New Roman"/>
          <w:sz w:val="24"/>
          <w:szCs w:val="24"/>
        </w:rPr>
        <w:t xml:space="preserve"> ning seda arvestavalt on ka kavandatud võimaliku lisanduvate funktsioonide asetus (st büroopinnad jäävad senise büroohoone ja Balti jaama </w:t>
      </w:r>
      <w:r w:rsidR="004A3F2F" w:rsidRPr="000352F8">
        <w:rPr>
          <w:rFonts w:ascii="Times New Roman" w:hAnsi="Times New Roman" w:cs="Times New Roman"/>
          <w:sz w:val="24"/>
          <w:szCs w:val="24"/>
        </w:rPr>
        <w:t>rongiterminali</w:t>
      </w:r>
      <w:r w:rsidR="004A3F2F">
        <w:rPr>
          <w:rFonts w:ascii="Times New Roman" w:hAnsi="Times New Roman" w:cs="Times New Roman"/>
          <w:sz w:val="24"/>
          <w:szCs w:val="24"/>
        </w:rPr>
        <w:t xml:space="preserve"> suunda). </w:t>
      </w:r>
      <w:r w:rsidR="004A3F2F" w:rsidRPr="004A3F2F">
        <w:rPr>
          <w:rFonts w:ascii="Times New Roman" w:hAnsi="Times New Roman" w:cs="Times New Roman"/>
          <w:sz w:val="24"/>
          <w:szCs w:val="24"/>
        </w:rPr>
        <w:t>Ptk 1 nähtuvalt on juba sellest</w:t>
      </w:r>
      <w:r w:rsidR="004A3F2F">
        <w:rPr>
          <w:rFonts w:ascii="Times New Roman" w:hAnsi="Times New Roman" w:cs="Times New Roman"/>
          <w:sz w:val="24"/>
          <w:szCs w:val="24"/>
        </w:rPr>
        <w:t xml:space="preserve"> (raudteetaristu)</w:t>
      </w:r>
      <w:r w:rsidR="004A3F2F" w:rsidRPr="004A3F2F">
        <w:rPr>
          <w:rFonts w:ascii="Times New Roman" w:hAnsi="Times New Roman" w:cs="Times New Roman"/>
          <w:sz w:val="24"/>
          <w:szCs w:val="24"/>
        </w:rPr>
        <w:t xml:space="preserve"> tulenevalt määratud asjakohaseid tingimusi DP menetluse protsessi, kui DP algatatakse. Näiteks on sätestatud, et jalakäijatele peab tagama planeeritavalt uuelt </w:t>
      </w:r>
      <w:proofErr w:type="spellStart"/>
      <w:r w:rsidR="004A3F2F" w:rsidRPr="004A3F2F">
        <w:rPr>
          <w:rFonts w:ascii="Times New Roman" w:hAnsi="Times New Roman" w:cs="Times New Roman"/>
          <w:sz w:val="24"/>
          <w:szCs w:val="24"/>
        </w:rPr>
        <w:t>segaliiklustänavalt</w:t>
      </w:r>
      <w:proofErr w:type="spellEnd"/>
      <w:r w:rsidR="004A3F2F" w:rsidRPr="004A3F2F">
        <w:rPr>
          <w:rFonts w:ascii="Times New Roman" w:hAnsi="Times New Roman" w:cs="Times New Roman"/>
          <w:sz w:val="24"/>
          <w:szCs w:val="24"/>
        </w:rPr>
        <w:t xml:space="preserve"> juurdepääsu </w:t>
      </w:r>
      <w:proofErr w:type="spellStart"/>
      <w:r w:rsidR="004A3F2F" w:rsidRPr="004A3F2F">
        <w:rPr>
          <w:rFonts w:ascii="Times New Roman" w:hAnsi="Times New Roman" w:cs="Times New Roman"/>
          <w:sz w:val="24"/>
          <w:szCs w:val="24"/>
        </w:rPr>
        <w:t>kergliiklusteedega</w:t>
      </w:r>
      <w:proofErr w:type="spellEnd"/>
      <w:r w:rsidR="004A3F2F" w:rsidRPr="004A3F2F">
        <w:rPr>
          <w:rFonts w:ascii="Times New Roman" w:hAnsi="Times New Roman" w:cs="Times New Roman"/>
          <w:sz w:val="24"/>
          <w:szCs w:val="24"/>
        </w:rPr>
        <w:t xml:space="preserve"> ka Balti jaama rongiterminalide juurde. Samuti on määratud müra ja reostusohu uuringute vajadused. Pinnasega seotud radooniohu temaatikat on puudutatud </w:t>
      </w:r>
      <w:proofErr w:type="spellStart"/>
      <w:r w:rsidR="004A3F2F" w:rsidRPr="004A3F2F">
        <w:rPr>
          <w:rFonts w:ascii="Times New Roman" w:hAnsi="Times New Roman" w:cs="Times New Roman"/>
          <w:sz w:val="24"/>
          <w:szCs w:val="24"/>
        </w:rPr>
        <w:t>ptk</w:t>
      </w:r>
      <w:proofErr w:type="spellEnd"/>
      <w:r w:rsidR="004A3F2F" w:rsidRPr="004A3F2F">
        <w:rPr>
          <w:rFonts w:ascii="Times New Roman" w:hAnsi="Times New Roman" w:cs="Times New Roman"/>
          <w:sz w:val="24"/>
          <w:szCs w:val="24"/>
        </w:rPr>
        <w:t xml:space="preserve"> 1 piisavalt, seega siinkohal täiendavaid tingimusi allpool ei seata. Linnalise elukeskkonna kvaliteedi parandamist </w:t>
      </w:r>
      <w:r w:rsidR="007504E9">
        <w:rPr>
          <w:rFonts w:ascii="Times New Roman" w:hAnsi="Times New Roman" w:cs="Times New Roman"/>
          <w:sz w:val="24"/>
          <w:szCs w:val="24"/>
        </w:rPr>
        <w:t xml:space="preserve">(mh soojussaarte intensiivsuse vähendamist adresseeriv meede) </w:t>
      </w:r>
      <w:r w:rsidR="004A3F2F" w:rsidRPr="004A3F2F">
        <w:rPr>
          <w:rFonts w:ascii="Times New Roman" w:hAnsi="Times New Roman" w:cs="Times New Roman"/>
          <w:sz w:val="24"/>
          <w:szCs w:val="24"/>
        </w:rPr>
        <w:t xml:space="preserve">hõlmavat rohefaktori analüüsi on samuti juba </w:t>
      </w:r>
      <w:proofErr w:type="spellStart"/>
      <w:r w:rsidR="004A3F2F" w:rsidRPr="004A3F2F">
        <w:rPr>
          <w:rFonts w:ascii="Times New Roman" w:hAnsi="Times New Roman" w:cs="Times New Roman"/>
          <w:sz w:val="24"/>
          <w:szCs w:val="24"/>
        </w:rPr>
        <w:t>ptk</w:t>
      </w:r>
      <w:proofErr w:type="spellEnd"/>
      <w:r w:rsidR="004A3F2F" w:rsidRPr="004A3F2F">
        <w:rPr>
          <w:rFonts w:ascii="Times New Roman" w:hAnsi="Times New Roman" w:cs="Times New Roman"/>
          <w:sz w:val="24"/>
          <w:szCs w:val="24"/>
        </w:rPr>
        <w:t xml:space="preserve"> 1 nimetatud.</w:t>
      </w:r>
    </w:p>
    <w:p w14:paraId="068C6A4F" w14:textId="77777777" w:rsidR="004A3F2F" w:rsidRDefault="004A3F2F" w:rsidP="00C202FC">
      <w:pPr>
        <w:spacing w:after="0" w:line="240" w:lineRule="auto"/>
        <w:jc w:val="both"/>
        <w:rPr>
          <w:rFonts w:ascii="Times New Roman" w:hAnsi="Times New Roman" w:cs="Times New Roman"/>
          <w:sz w:val="24"/>
          <w:szCs w:val="24"/>
        </w:rPr>
      </w:pPr>
    </w:p>
    <w:p w14:paraId="50660FC4" w14:textId="6A6A2CD2" w:rsidR="00332941" w:rsidRDefault="007376B2" w:rsidP="00C202FC">
      <w:pPr>
        <w:spacing w:after="0" w:line="240" w:lineRule="auto"/>
        <w:jc w:val="both"/>
        <w:rPr>
          <w:rFonts w:ascii="Times New Roman" w:eastAsia="Calibri" w:hAnsi="Times New Roman" w:cs="Times New Roman"/>
          <w:kern w:val="0"/>
          <w:sz w:val="24"/>
          <w14:ligatures w14:val="none"/>
        </w:rPr>
      </w:pPr>
      <w:r w:rsidRPr="007376B2">
        <w:rPr>
          <w:rFonts w:ascii="Times New Roman" w:hAnsi="Times New Roman" w:cs="Times New Roman"/>
          <w:sz w:val="24"/>
          <w:szCs w:val="24"/>
        </w:rPr>
        <w:t xml:space="preserve">DP kava ala on sobiv piirkonda, mh tagatud ühistranspordi kasutamise võimalused (ca </w:t>
      </w:r>
      <w:r>
        <w:rPr>
          <w:rFonts w:ascii="Times New Roman" w:hAnsi="Times New Roman" w:cs="Times New Roman"/>
          <w:sz w:val="24"/>
          <w:szCs w:val="24"/>
        </w:rPr>
        <w:t>30</w:t>
      </w:r>
      <w:r w:rsidRPr="007376B2">
        <w:rPr>
          <w:rFonts w:ascii="Times New Roman" w:hAnsi="Times New Roman" w:cs="Times New Roman"/>
          <w:sz w:val="24"/>
          <w:szCs w:val="24"/>
        </w:rPr>
        <w:t xml:space="preserve"> m kaugusel </w:t>
      </w:r>
      <w:r>
        <w:rPr>
          <w:rFonts w:ascii="Times New Roman" w:hAnsi="Times New Roman" w:cs="Times New Roman"/>
          <w:sz w:val="24"/>
          <w:szCs w:val="24"/>
        </w:rPr>
        <w:t xml:space="preserve">kinnistu põhjapiirist </w:t>
      </w:r>
      <w:r w:rsidRPr="007376B2">
        <w:rPr>
          <w:rFonts w:ascii="Times New Roman" w:hAnsi="Times New Roman" w:cs="Times New Roman"/>
          <w:sz w:val="24"/>
          <w:szCs w:val="24"/>
        </w:rPr>
        <w:t>linnulennult).</w:t>
      </w:r>
      <w:r>
        <w:rPr>
          <w:rFonts w:ascii="Times New Roman" w:hAnsi="Times New Roman" w:cs="Times New Roman"/>
          <w:sz w:val="24"/>
          <w:szCs w:val="24"/>
        </w:rPr>
        <w:t xml:space="preserve"> </w:t>
      </w:r>
      <w:r w:rsidR="00D56009" w:rsidRPr="00D56009">
        <w:rPr>
          <w:rFonts w:ascii="Times New Roman" w:eastAsia="Calibri" w:hAnsi="Times New Roman" w:cs="Times New Roman"/>
          <w:kern w:val="0"/>
          <w:sz w:val="24"/>
          <w14:ligatures w14:val="none"/>
        </w:rPr>
        <w:t xml:space="preserve">Ühistranspordi kasutamine on vaid üheks meetmeks, mis aitab vähendada autode kasutamise vajadust. Seepärast on </w:t>
      </w:r>
      <w:r w:rsidR="00332941">
        <w:rPr>
          <w:rFonts w:ascii="Times New Roman" w:eastAsia="Calibri" w:hAnsi="Times New Roman" w:cs="Times New Roman"/>
          <w:kern w:val="0"/>
          <w:sz w:val="24"/>
          <w14:ligatures w14:val="none"/>
        </w:rPr>
        <w:t xml:space="preserve">siinkohal hea nentida, et kohalik omavalitsus on DP kava analüüsimise raames esitanud põhjendatud tingimusi ka rattaliiklust soodustavate aspektide osas (täpsemalt vt </w:t>
      </w:r>
      <w:proofErr w:type="spellStart"/>
      <w:r w:rsidR="00332941">
        <w:rPr>
          <w:rFonts w:ascii="Times New Roman" w:eastAsia="Calibri" w:hAnsi="Times New Roman" w:cs="Times New Roman"/>
          <w:kern w:val="0"/>
          <w:sz w:val="24"/>
          <w14:ligatures w14:val="none"/>
        </w:rPr>
        <w:t>ptk</w:t>
      </w:r>
      <w:proofErr w:type="spellEnd"/>
      <w:r w:rsidR="00332941">
        <w:rPr>
          <w:rFonts w:ascii="Times New Roman" w:eastAsia="Calibri" w:hAnsi="Times New Roman" w:cs="Times New Roman"/>
          <w:kern w:val="0"/>
          <w:sz w:val="24"/>
          <w14:ligatures w14:val="none"/>
        </w:rPr>
        <w:t xml:space="preserve"> 1).</w:t>
      </w:r>
    </w:p>
    <w:p w14:paraId="6B5D0DA5" w14:textId="77777777" w:rsidR="00332941" w:rsidRDefault="00332941" w:rsidP="00C202FC">
      <w:pPr>
        <w:spacing w:after="0" w:line="240" w:lineRule="auto"/>
        <w:jc w:val="both"/>
        <w:rPr>
          <w:rFonts w:ascii="Times New Roman" w:eastAsia="Calibri" w:hAnsi="Times New Roman" w:cs="Times New Roman"/>
          <w:kern w:val="0"/>
          <w:sz w:val="24"/>
          <w14:ligatures w14:val="none"/>
        </w:rPr>
      </w:pPr>
    </w:p>
    <w:p w14:paraId="681EBCEE" w14:textId="61378B1A" w:rsidR="00685683" w:rsidRDefault="00547CB1"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 edelaosa on vahetumas kokkupuutes seniste elamualadega, mistõttu tuuakse siinkohal eraldi välja alljärgnevat. Võimaliku k</w:t>
      </w:r>
      <w:r w:rsidR="00685683">
        <w:rPr>
          <w:rFonts w:ascii="Times New Roman" w:hAnsi="Times New Roman" w:cs="Times New Roman"/>
          <w:sz w:val="24"/>
          <w:szCs w:val="24"/>
        </w:rPr>
        <w:t>orterelamu e</w:t>
      </w:r>
      <w:r w:rsidR="00685683" w:rsidRPr="00685683">
        <w:rPr>
          <w:rFonts w:ascii="Times New Roman" w:hAnsi="Times New Roman" w:cs="Times New Roman"/>
          <w:sz w:val="24"/>
          <w:szCs w:val="24"/>
        </w:rPr>
        <w:t>hitusaeg võib esile kutsuda siiski lühiajalisi mürahäiringuid lähimate elamute (lähimad ca 10-20 m kaugusel) juures, eriti 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(II</w:t>
      </w:r>
      <w:r>
        <w:rPr>
          <w:rFonts w:ascii="Times New Roman" w:hAnsi="Times New Roman" w:cs="Times New Roman"/>
          <w:sz w:val="24"/>
          <w:szCs w:val="24"/>
        </w:rPr>
        <w:t xml:space="preserve"> ja/või III</w:t>
      </w:r>
      <w:r w:rsidR="00685683" w:rsidRPr="00685683">
        <w:rPr>
          <w:rFonts w:ascii="Times New Roman" w:hAnsi="Times New Roman" w:cs="Times New Roman"/>
          <w:sz w:val="24"/>
          <w:szCs w:val="24"/>
        </w:rPr>
        <w:t xml:space="preserve"> mürakategooria) 45 </w:t>
      </w:r>
      <w:proofErr w:type="spellStart"/>
      <w:r w:rsidR="00685683" w:rsidRPr="00685683">
        <w:rPr>
          <w:rFonts w:ascii="Times New Roman" w:hAnsi="Times New Roman" w:cs="Times New Roman"/>
          <w:sz w:val="24"/>
          <w:szCs w:val="24"/>
        </w:rPr>
        <w:t>dB</w:t>
      </w:r>
      <w:proofErr w:type="spellEnd"/>
      <w:r w:rsidR="00685683" w:rsidRPr="00685683">
        <w:rPr>
          <w:rFonts w:ascii="Times New Roman" w:hAnsi="Times New Roman" w:cs="Times New Roman"/>
          <w:sz w:val="24"/>
          <w:szCs w:val="24"/>
        </w:rPr>
        <w:t xml:space="preserve">(A) </w:t>
      </w:r>
      <w:r>
        <w:rPr>
          <w:rFonts w:ascii="Times New Roman" w:hAnsi="Times New Roman" w:cs="Times New Roman"/>
          <w:sz w:val="24"/>
          <w:szCs w:val="24"/>
        </w:rPr>
        <w:t xml:space="preserve">ja/või </w:t>
      </w:r>
      <w:r w:rsidRPr="00685683">
        <w:rPr>
          <w:rFonts w:ascii="Times New Roman" w:hAnsi="Times New Roman" w:cs="Times New Roman"/>
          <w:sz w:val="24"/>
          <w:szCs w:val="24"/>
        </w:rPr>
        <w:t xml:space="preserve">45 </w:t>
      </w:r>
      <w:proofErr w:type="spellStart"/>
      <w:r w:rsidRPr="00685683">
        <w:rPr>
          <w:rFonts w:ascii="Times New Roman" w:hAnsi="Times New Roman" w:cs="Times New Roman"/>
          <w:sz w:val="24"/>
          <w:szCs w:val="24"/>
        </w:rPr>
        <w:t>dB</w:t>
      </w:r>
      <w:proofErr w:type="spellEnd"/>
      <w:r w:rsidRPr="00685683">
        <w:rPr>
          <w:rFonts w:ascii="Times New Roman" w:hAnsi="Times New Roman" w:cs="Times New Roman"/>
          <w:sz w:val="24"/>
          <w:szCs w:val="24"/>
        </w:rPr>
        <w:t xml:space="preserve">(A) </w:t>
      </w:r>
      <w:r w:rsidR="00685683" w:rsidRPr="00685683">
        <w:rPr>
          <w:rFonts w:ascii="Times New Roman" w:hAnsi="Times New Roman" w:cs="Times New Roman"/>
          <w:sz w:val="24"/>
          <w:szCs w:val="24"/>
        </w:rPr>
        <w:t xml:space="preserve">taset. Kehtivate nõuete (müratasemete </w:t>
      </w:r>
      <w:proofErr w:type="spellStart"/>
      <w:r w:rsidR="00685683" w:rsidRPr="00685683">
        <w:rPr>
          <w:rFonts w:ascii="Times New Roman" w:hAnsi="Times New Roman" w:cs="Times New Roman"/>
          <w:sz w:val="24"/>
          <w:szCs w:val="24"/>
        </w:rPr>
        <w:t>tagatavuse</w:t>
      </w:r>
      <w:proofErr w:type="spellEnd"/>
      <w:r w:rsidR="00685683" w:rsidRPr="00685683">
        <w:rPr>
          <w:rFonts w:ascii="Times New Roman" w:hAnsi="Times New Roman" w:cs="Times New Roman"/>
          <w:sz w:val="24"/>
          <w:szCs w:val="24"/>
        </w:rPr>
        <w:t xml:space="preserve"> osas) täitmine on vägagi tõenäoline, kuid teatavaid ja lühiajalisi häiringuid ei saa täielikult välistada. Seega tuleb mürarikaste (arvestades ka piirkonna mürafooni) ehitustööde tegemist vältida õhtusel ja öisel ajal (21.00-7.00). Juhul kui ehitustööde korraldamine on siiski vastaval ajaperioodil ja piirkonnas vältimatult vajalik, siis kavandada töökorraldust nii, et mürarikkad tööd ei jääks perioodi 23.00-7.00.</w:t>
      </w:r>
    </w:p>
    <w:p w14:paraId="1F276C38" w14:textId="77777777" w:rsidR="00D56009" w:rsidRDefault="00D56009" w:rsidP="00C202FC">
      <w:pPr>
        <w:spacing w:after="0" w:line="240" w:lineRule="auto"/>
        <w:rPr>
          <w:rFonts w:ascii="Times New Roman" w:hAnsi="Times New Roman" w:cs="Times New Roman"/>
          <w:sz w:val="24"/>
          <w:szCs w:val="24"/>
        </w:rPr>
      </w:pPr>
    </w:p>
    <w:p w14:paraId="15C6735A" w14:textId="2279CF21" w:rsidR="00547CB1" w:rsidRDefault="00547CB1" w:rsidP="00547CB1">
      <w:pPr>
        <w:spacing w:after="0" w:line="240" w:lineRule="auto"/>
        <w:jc w:val="both"/>
        <w:rPr>
          <w:rFonts w:ascii="Times New Roman" w:eastAsia="Calibri" w:hAnsi="Times New Roman" w:cs="Times New Roman"/>
          <w:b/>
          <w:bCs/>
          <w:kern w:val="0"/>
          <w:sz w:val="24"/>
          <w14:ligatures w14:val="none"/>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r w:rsidRPr="001A7709">
        <w:rPr>
          <w:rFonts w:ascii="Times New Roman" w:eastAsia="Calibri" w:hAnsi="Times New Roman" w:cs="Times New Roman"/>
          <w:kern w:val="0"/>
          <w:sz w:val="24"/>
          <w14:ligatures w14:val="none"/>
        </w:rPr>
        <w:t xml:space="preserve">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(tingimus/suunis, mida järgida edasistes tegevustes, tagamaks jätkuvate/tulevaste protsesside efektiivsemat korraldust):</w:t>
      </w:r>
    </w:p>
    <w:p w14:paraId="70412E7D" w14:textId="68407BAE" w:rsidR="00754A09" w:rsidRPr="004A5C87" w:rsidRDefault="00547CB1" w:rsidP="00C202FC">
      <w:pPr>
        <w:pStyle w:val="ListParagraph"/>
        <w:numPr>
          <w:ilvl w:val="0"/>
          <w:numId w:val="16"/>
        </w:numPr>
        <w:spacing w:after="0" w:line="240" w:lineRule="auto"/>
        <w:jc w:val="both"/>
        <w:rPr>
          <w:rFonts w:ascii="Times New Roman" w:eastAsia="Calibri" w:hAnsi="Times New Roman" w:cs="Times New Roman"/>
          <w:kern w:val="0"/>
          <w:sz w:val="24"/>
          <w14:ligatures w14:val="none"/>
        </w:rPr>
      </w:pPr>
      <w:r>
        <w:rPr>
          <w:rFonts w:ascii="Times New Roman" w:hAnsi="Times New Roman" w:cs="Times New Roman"/>
          <w:sz w:val="24"/>
          <w:szCs w:val="24"/>
        </w:rPr>
        <w:t>Võimaliku korterelamu</w:t>
      </w:r>
      <w:r>
        <w:rPr>
          <w:rFonts w:ascii="Times New Roman" w:eastAsia="Calibri" w:hAnsi="Times New Roman" w:cs="Times New Roman"/>
          <w:kern w:val="0"/>
          <w:sz w:val="24"/>
          <w14:ligatures w14:val="none"/>
        </w:rPr>
        <w:t xml:space="preserve"> (lähim objekt senistele elamutele) </w:t>
      </w:r>
      <w:r w:rsidR="00440696">
        <w:rPr>
          <w:rFonts w:ascii="Times New Roman" w:eastAsia="Calibri" w:hAnsi="Times New Roman" w:cs="Times New Roman"/>
          <w:kern w:val="0"/>
          <w:sz w:val="24"/>
          <w14:ligatures w14:val="none"/>
        </w:rPr>
        <w:t>m</w:t>
      </w:r>
      <w:r w:rsidR="00440696" w:rsidRPr="00440696">
        <w:rPr>
          <w:rFonts w:ascii="Times New Roman" w:eastAsia="Calibri" w:hAnsi="Times New Roman" w:cs="Times New Roman"/>
          <w:kern w:val="0"/>
          <w:sz w:val="24"/>
          <w14:ligatures w14:val="none"/>
        </w:rPr>
        <w:t>ürarikaste (arvestades ka piirkonna mürafooni) ehitustööde tegemist vältida õhtusel ja öisel ajal (21.00-7.00). Juhul kui ehitustööde korraldamine on siiski vastaval ajaperioodil ja piirkonnas vältimatult vajalik, siis kavandada töökorraldust nii, et mürarikkad tööd ei jääks perioodi 23.00-7.00.</w:t>
      </w:r>
    </w:p>
    <w:p w14:paraId="10769BEA" w14:textId="77777777" w:rsidR="002775DC" w:rsidRDefault="002775DC" w:rsidP="00C202FC">
      <w:pPr>
        <w:spacing w:after="0" w:line="240" w:lineRule="auto"/>
        <w:rPr>
          <w:rFonts w:ascii="Times New Roman" w:hAnsi="Times New Roman" w:cs="Times New Roman"/>
          <w:sz w:val="24"/>
          <w:szCs w:val="24"/>
        </w:rPr>
      </w:pPr>
    </w:p>
    <w:p w14:paraId="132B30D8" w14:textId="77777777" w:rsidR="000A1C50" w:rsidRPr="002775DC" w:rsidRDefault="000A1C50" w:rsidP="00C202FC">
      <w:pPr>
        <w:spacing w:after="0" w:line="240" w:lineRule="auto"/>
        <w:rPr>
          <w:rFonts w:ascii="Times New Roman" w:hAnsi="Times New Roman" w:cs="Times New Roman"/>
          <w:sz w:val="24"/>
          <w:szCs w:val="24"/>
        </w:rPr>
      </w:pPr>
    </w:p>
    <w:p w14:paraId="1EE89370" w14:textId="2A2557DF" w:rsidR="002775DC" w:rsidRPr="008F51A5" w:rsidRDefault="002775DC" w:rsidP="00544619">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2" w:name="_Toc185600972"/>
      <w:r w:rsidRPr="008F51A5">
        <w:rPr>
          <w:rFonts w:ascii="Times New Roman" w:hAnsi="Times New Roman" w:cs="Times New Roman"/>
          <w:b/>
          <w:bCs/>
          <w:i/>
          <w:iCs/>
          <w:color w:val="000000" w:themeColor="text1"/>
          <w:sz w:val="24"/>
          <w:szCs w:val="24"/>
        </w:rPr>
        <w:lastRenderedPageBreak/>
        <w:t>Mõjutatava ala väärtus ja tundlikkus, sh looduslikud iseärasused, kultuuripärand ja intensiivne maakasutus</w:t>
      </w:r>
      <w:bookmarkEnd w:id="22"/>
    </w:p>
    <w:p w14:paraId="52769455" w14:textId="77777777" w:rsidR="002775DC" w:rsidRDefault="002775DC" w:rsidP="00C202FC">
      <w:pPr>
        <w:spacing w:after="0" w:line="240" w:lineRule="auto"/>
        <w:jc w:val="both"/>
        <w:rPr>
          <w:rFonts w:ascii="Times New Roman" w:hAnsi="Times New Roman" w:cs="Times New Roman"/>
          <w:sz w:val="24"/>
          <w:szCs w:val="24"/>
        </w:rPr>
      </w:pPr>
    </w:p>
    <w:p w14:paraId="7AFD9798" w14:textId="0AA9D605" w:rsidR="000A1C50" w:rsidRDefault="000A1C50" w:rsidP="00C202FC">
      <w:pPr>
        <w:spacing w:after="0" w:line="240" w:lineRule="auto"/>
        <w:jc w:val="both"/>
        <w:rPr>
          <w:rFonts w:ascii="Times New Roman" w:hAnsi="Times New Roman" w:cs="Times New Roman"/>
          <w:sz w:val="24"/>
          <w:szCs w:val="24"/>
        </w:rPr>
      </w:pPr>
      <w:r w:rsidRPr="00594D22">
        <w:rPr>
          <w:rFonts w:ascii="Times New Roman" w:hAnsi="Times New Roman" w:cs="Times New Roman"/>
          <w:sz w:val="24"/>
          <w:szCs w:val="24"/>
        </w:rPr>
        <w:t>Ptk 1, 2 ka 3.1</w:t>
      </w:r>
      <w:r>
        <w:rPr>
          <w:rFonts w:ascii="Times New Roman" w:hAnsi="Times New Roman" w:cs="Times New Roman"/>
          <w:sz w:val="24"/>
          <w:szCs w:val="24"/>
        </w:rPr>
        <w:t xml:space="preserve"> – 3.2</w:t>
      </w:r>
      <w:r w:rsidRPr="00594D22">
        <w:rPr>
          <w:rFonts w:ascii="Times New Roman" w:hAnsi="Times New Roman" w:cs="Times New Roman"/>
          <w:sz w:val="24"/>
          <w:szCs w:val="24"/>
        </w:rPr>
        <w:t xml:space="preserve"> põhjal on DP kava ala näol tegemist Põhja-Tallinna linnaosas oleva maaüksusega (tiheasustusala). Kavandatav tegevus asub elamumaa ja</w:t>
      </w:r>
      <w:r>
        <w:rPr>
          <w:rFonts w:ascii="Times New Roman" w:hAnsi="Times New Roman" w:cs="Times New Roman"/>
          <w:sz w:val="24"/>
          <w:szCs w:val="24"/>
        </w:rPr>
        <w:t xml:space="preserve"> </w:t>
      </w:r>
      <w:proofErr w:type="spellStart"/>
      <w:r>
        <w:rPr>
          <w:rFonts w:ascii="Times New Roman" w:hAnsi="Times New Roman" w:cs="Times New Roman"/>
          <w:sz w:val="24"/>
          <w:szCs w:val="24"/>
        </w:rPr>
        <w:t>ärimaa</w:t>
      </w:r>
      <w:proofErr w:type="spellEnd"/>
      <w:r>
        <w:rPr>
          <w:rFonts w:ascii="Times New Roman" w:hAnsi="Times New Roman" w:cs="Times New Roman"/>
          <w:sz w:val="24"/>
          <w:szCs w:val="24"/>
        </w:rPr>
        <w:t xml:space="preserve"> </w:t>
      </w:r>
      <w:r w:rsidRPr="00594D22">
        <w:rPr>
          <w:rFonts w:ascii="Times New Roman" w:hAnsi="Times New Roman" w:cs="Times New Roman"/>
          <w:sz w:val="24"/>
          <w:szCs w:val="24"/>
        </w:rPr>
        <w:t>ülemineku kohal</w:t>
      </w:r>
      <w:r>
        <w:rPr>
          <w:rFonts w:ascii="Times New Roman" w:hAnsi="Times New Roman" w:cs="Times New Roman"/>
          <w:sz w:val="24"/>
          <w:szCs w:val="24"/>
        </w:rPr>
        <w:t xml:space="preserve"> ning seda arvestavalt on ka kavandatud võimaliku lisanduvate funktsioonide asetus (st büroopinnad jäävad senise büroohoone ja Balti jaama </w:t>
      </w:r>
      <w:r w:rsidRPr="000352F8">
        <w:rPr>
          <w:rFonts w:ascii="Times New Roman" w:hAnsi="Times New Roman" w:cs="Times New Roman"/>
          <w:sz w:val="24"/>
          <w:szCs w:val="24"/>
        </w:rPr>
        <w:t>rongiterminali</w:t>
      </w:r>
      <w:r>
        <w:rPr>
          <w:rFonts w:ascii="Times New Roman" w:hAnsi="Times New Roman" w:cs="Times New Roman"/>
          <w:sz w:val="24"/>
          <w:szCs w:val="24"/>
        </w:rPr>
        <w:t xml:space="preserve"> suunda). Piirkonna senine intensiivne maakasutus on peamiselt seondunud just raudteetaristuga ning seda on DP kavale määratud tingimustes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ka piisavalt arvesse võetud, kogumaks DP menetluses alusandmestikku tasakaalustatud maakasutusfunktsioonide ja tingimuste lõplikuks määramiseks.</w:t>
      </w:r>
    </w:p>
    <w:p w14:paraId="6DADAD35" w14:textId="77777777" w:rsidR="000A1C50" w:rsidRDefault="000A1C50" w:rsidP="00C202FC">
      <w:pPr>
        <w:spacing w:after="0" w:line="240" w:lineRule="auto"/>
        <w:jc w:val="both"/>
        <w:rPr>
          <w:rFonts w:ascii="Times New Roman" w:hAnsi="Times New Roman" w:cs="Times New Roman"/>
          <w:sz w:val="24"/>
          <w:szCs w:val="24"/>
        </w:rPr>
      </w:pPr>
    </w:p>
    <w:p w14:paraId="6079590C" w14:textId="6CB51250" w:rsidR="00BC5C27" w:rsidRDefault="000A1C50"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nähtub, et </w:t>
      </w:r>
      <w:r w:rsidR="006D2129" w:rsidRPr="006D2129">
        <w:rPr>
          <w:rFonts w:ascii="Times New Roman" w:hAnsi="Times New Roman" w:cs="Times New Roman"/>
          <w:sz w:val="24"/>
          <w:szCs w:val="24"/>
        </w:rPr>
        <w:t>Toompuiestee 35 (78408:802:0560)</w:t>
      </w:r>
      <w:r w:rsidR="006D2129">
        <w:rPr>
          <w:rFonts w:ascii="Times New Roman" w:hAnsi="Times New Roman" w:cs="Times New Roman"/>
          <w:sz w:val="24"/>
          <w:szCs w:val="24"/>
        </w:rPr>
        <w:t xml:space="preserve"> </w:t>
      </w:r>
      <w:r w:rsidR="006D2129" w:rsidRPr="006D2129">
        <w:rPr>
          <w:rFonts w:ascii="Times New Roman" w:hAnsi="Times New Roman" w:cs="Times New Roman"/>
          <w:sz w:val="24"/>
          <w:szCs w:val="24"/>
        </w:rPr>
        <w:t xml:space="preserve">kinnistu </w:t>
      </w:r>
      <w:r>
        <w:rPr>
          <w:rFonts w:ascii="Times New Roman" w:hAnsi="Times New Roman" w:cs="Times New Roman"/>
          <w:sz w:val="24"/>
          <w:szCs w:val="24"/>
        </w:rPr>
        <w:t>seondub</w:t>
      </w:r>
      <w:r w:rsidR="006D2129">
        <w:rPr>
          <w:rFonts w:ascii="Times New Roman" w:hAnsi="Times New Roman" w:cs="Times New Roman"/>
          <w:sz w:val="24"/>
          <w:szCs w:val="24"/>
        </w:rPr>
        <w:t xml:space="preserve"> </w:t>
      </w:r>
      <w:r w:rsidR="006D2129" w:rsidRPr="006D2129">
        <w:rPr>
          <w:rFonts w:ascii="Times New Roman" w:hAnsi="Times New Roman" w:cs="Times New Roman"/>
          <w:sz w:val="24"/>
          <w:szCs w:val="24"/>
        </w:rPr>
        <w:t>Tallinna vanalinna muinsuskaitseala ja Tallinna vanalinna kinnismälestise kaitsevöönd</w:t>
      </w:r>
      <w:r w:rsidR="006D2129">
        <w:rPr>
          <w:rFonts w:ascii="Times New Roman" w:hAnsi="Times New Roman" w:cs="Times New Roman"/>
          <w:sz w:val="24"/>
          <w:szCs w:val="24"/>
        </w:rPr>
        <w:t>i</w:t>
      </w:r>
      <w:r w:rsidR="00BC5C27">
        <w:rPr>
          <w:rFonts w:ascii="Times New Roman" w:hAnsi="Times New Roman" w:cs="Times New Roman"/>
          <w:sz w:val="24"/>
          <w:szCs w:val="24"/>
        </w:rPr>
        <w:t>ga</w:t>
      </w:r>
      <w:r w:rsidR="006D2129" w:rsidRPr="006D2129">
        <w:rPr>
          <w:rFonts w:ascii="Times New Roman" w:hAnsi="Times New Roman" w:cs="Times New Roman"/>
          <w:sz w:val="24"/>
          <w:szCs w:val="24"/>
        </w:rPr>
        <w:t>. DP kava ala piirneb kirdes Tallinna vanalinna arheoloogiamälestisega</w:t>
      </w:r>
      <w:r w:rsidR="006D2129">
        <w:rPr>
          <w:rFonts w:ascii="Times New Roman" w:hAnsi="Times New Roman" w:cs="Times New Roman"/>
          <w:sz w:val="24"/>
          <w:szCs w:val="24"/>
        </w:rPr>
        <w:t xml:space="preserve">. DP kava alale </w:t>
      </w:r>
      <w:r w:rsidR="006D2129" w:rsidRPr="006D2129">
        <w:rPr>
          <w:rFonts w:ascii="Times New Roman" w:hAnsi="Times New Roman" w:cs="Times New Roman"/>
          <w:sz w:val="24"/>
          <w:szCs w:val="24"/>
        </w:rPr>
        <w:t xml:space="preserve">jäävad mitmed </w:t>
      </w:r>
      <w:r w:rsidR="00BC5C27">
        <w:rPr>
          <w:rFonts w:ascii="Times New Roman" w:hAnsi="Times New Roman" w:cs="Times New Roman"/>
          <w:sz w:val="24"/>
          <w:szCs w:val="24"/>
        </w:rPr>
        <w:t xml:space="preserve">mälestistega seotud </w:t>
      </w:r>
      <w:r w:rsidR="006D2129" w:rsidRPr="006D2129">
        <w:rPr>
          <w:rFonts w:ascii="Times New Roman" w:hAnsi="Times New Roman" w:cs="Times New Roman"/>
          <w:sz w:val="24"/>
          <w:szCs w:val="24"/>
        </w:rPr>
        <w:t>vaatesektorid</w:t>
      </w:r>
      <w:r w:rsidR="006D2129">
        <w:rPr>
          <w:rFonts w:ascii="Times New Roman" w:hAnsi="Times New Roman" w:cs="Times New Roman"/>
          <w:sz w:val="24"/>
          <w:szCs w:val="24"/>
        </w:rPr>
        <w:t xml:space="preserve">. Nendest asjaoludest tingituna on koostatud </w:t>
      </w:r>
      <w:proofErr w:type="spellStart"/>
      <w:r w:rsidR="006D2129">
        <w:rPr>
          <w:rFonts w:ascii="Times New Roman" w:hAnsi="Times New Roman" w:cs="Times New Roman"/>
          <w:sz w:val="24"/>
          <w:szCs w:val="24"/>
        </w:rPr>
        <w:t>m</w:t>
      </w:r>
      <w:r w:rsidR="006D2129" w:rsidRPr="006D2129">
        <w:rPr>
          <w:rFonts w:ascii="Times New Roman" w:hAnsi="Times New Roman" w:cs="Times New Roman"/>
          <w:sz w:val="24"/>
          <w:szCs w:val="24"/>
        </w:rPr>
        <w:t>uinsuskaitselised</w:t>
      </w:r>
      <w:proofErr w:type="spellEnd"/>
      <w:r w:rsidR="006D2129" w:rsidRPr="006D2129">
        <w:rPr>
          <w:rFonts w:ascii="Times New Roman" w:hAnsi="Times New Roman" w:cs="Times New Roman"/>
          <w:sz w:val="24"/>
          <w:szCs w:val="24"/>
        </w:rPr>
        <w:t xml:space="preserve"> eritingimused Toompuiestee 35 </w:t>
      </w:r>
      <w:r w:rsidR="00BC5C27">
        <w:rPr>
          <w:rFonts w:ascii="Times New Roman" w:hAnsi="Times New Roman" w:cs="Times New Roman"/>
          <w:sz w:val="24"/>
          <w:szCs w:val="24"/>
        </w:rPr>
        <w:t>DP kava protsessi</w:t>
      </w:r>
      <w:r w:rsidR="006D2129" w:rsidRPr="006D2129">
        <w:rPr>
          <w:rFonts w:ascii="Times New Roman" w:hAnsi="Times New Roman" w:cs="Times New Roman"/>
          <w:sz w:val="24"/>
          <w:szCs w:val="24"/>
        </w:rPr>
        <w:t xml:space="preserve"> (OÜ EENSALU &amp; PIHEL, 2024)</w:t>
      </w:r>
      <w:r w:rsidR="006D2129">
        <w:rPr>
          <w:rFonts w:ascii="Times New Roman" w:hAnsi="Times New Roman" w:cs="Times New Roman"/>
          <w:sz w:val="24"/>
          <w:szCs w:val="24"/>
        </w:rPr>
        <w:t>. Lühendat</w:t>
      </w:r>
      <w:r w:rsidR="00BC5C27">
        <w:rPr>
          <w:rFonts w:ascii="Times New Roman" w:hAnsi="Times New Roman" w:cs="Times New Roman"/>
          <w:sz w:val="24"/>
          <w:szCs w:val="24"/>
        </w:rPr>
        <w:t xml:space="preserve">ult on toodud tingimused </w:t>
      </w:r>
      <w:proofErr w:type="spellStart"/>
      <w:r w:rsidR="00BC5C27">
        <w:rPr>
          <w:rFonts w:ascii="Times New Roman" w:hAnsi="Times New Roman" w:cs="Times New Roman"/>
          <w:sz w:val="24"/>
          <w:szCs w:val="24"/>
        </w:rPr>
        <w:t>ptk</w:t>
      </w:r>
      <w:proofErr w:type="spellEnd"/>
      <w:r w:rsidR="00BC5C27">
        <w:rPr>
          <w:rFonts w:ascii="Times New Roman" w:hAnsi="Times New Roman" w:cs="Times New Roman"/>
          <w:sz w:val="24"/>
          <w:szCs w:val="24"/>
        </w:rPr>
        <w:t xml:space="preserve"> 1 ja teadaolevalt ka edasine DP menetlus (DP algatamisel) neid järgib (juhindudes ka senistest visioonidest). Lisaks on toodud muinsuskaitseliste asjaolude tõttu KSHEH täiendav suunis </w:t>
      </w:r>
      <w:proofErr w:type="spellStart"/>
      <w:r w:rsidR="00BC5C27">
        <w:rPr>
          <w:rFonts w:ascii="Times New Roman" w:hAnsi="Times New Roman" w:cs="Times New Roman"/>
          <w:sz w:val="24"/>
          <w:szCs w:val="24"/>
        </w:rPr>
        <w:t>ptk</w:t>
      </w:r>
      <w:proofErr w:type="spellEnd"/>
      <w:r w:rsidR="00BC5C27">
        <w:rPr>
          <w:rFonts w:ascii="Times New Roman" w:hAnsi="Times New Roman" w:cs="Times New Roman"/>
          <w:sz w:val="24"/>
          <w:szCs w:val="24"/>
        </w:rPr>
        <w:t xml:space="preserve"> 3.5.1 (</w:t>
      </w:r>
      <w:proofErr w:type="spellStart"/>
      <w:r w:rsidR="00BC5C27" w:rsidRPr="00983127">
        <w:rPr>
          <w:rFonts w:ascii="Times New Roman" w:eastAsia="Calibri" w:hAnsi="Times New Roman" w:cs="Times New Roman"/>
          <w:sz w:val="24"/>
          <w:szCs w:val="24"/>
        </w:rPr>
        <w:t>hüdrogeoloogiline</w:t>
      </w:r>
      <w:proofErr w:type="spellEnd"/>
      <w:r w:rsidR="00BC5C27" w:rsidRPr="00983127">
        <w:rPr>
          <w:rFonts w:ascii="Times New Roman" w:eastAsia="Calibri" w:hAnsi="Times New Roman" w:cs="Times New Roman"/>
          <w:sz w:val="24"/>
          <w:szCs w:val="24"/>
        </w:rPr>
        <w:t xml:space="preserve"> ekspe</w:t>
      </w:r>
      <w:r w:rsidR="00BC5C27">
        <w:rPr>
          <w:rFonts w:ascii="Times New Roman" w:eastAsia="Calibri" w:hAnsi="Times New Roman" w:cs="Times New Roman"/>
          <w:sz w:val="24"/>
          <w:szCs w:val="24"/>
        </w:rPr>
        <w:t>r</w:t>
      </w:r>
      <w:r w:rsidR="00BC5C27" w:rsidRPr="00983127">
        <w:rPr>
          <w:rFonts w:ascii="Times New Roman" w:eastAsia="Calibri" w:hAnsi="Times New Roman" w:cs="Times New Roman"/>
          <w:sz w:val="24"/>
          <w:szCs w:val="24"/>
        </w:rPr>
        <w:t>thinnang</w:t>
      </w:r>
      <w:r w:rsidR="00BC5C27">
        <w:rPr>
          <w:rFonts w:ascii="Times New Roman" w:hAnsi="Times New Roman" w:cs="Times New Roman"/>
          <w:sz w:val="24"/>
          <w:szCs w:val="24"/>
        </w:rPr>
        <w:t>).</w:t>
      </w:r>
    </w:p>
    <w:p w14:paraId="5ADE0FFD" w14:textId="77777777" w:rsidR="00BC5C27" w:rsidRDefault="00BC5C27" w:rsidP="00C202FC">
      <w:pPr>
        <w:spacing w:after="0" w:line="240" w:lineRule="auto"/>
        <w:jc w:val="both"/>
        <w:rPr>
          <w:rFonts w:ascii="Times New Roman" w:hAnsi="Times New Roman" w:cs="Times New Roman"/>
          <w:sz w:val="24"/>
          <w:szCs w:val="24"/>
        </w:rPr>
      </w:pPr>
    </w:p>
    <w:p w14:paraId="57D9032B" w14:textId="1EF707A4" w:rsidR="006D2129" w:rsidRDefault="00A306D1" w:rsidP="00C202FC">
      <w:pPr>
        <w:spacing w:after="0" w:line="240" w:lineRule="auto"/>
        <w:jc w:val="both"/>
        <w:rPr>
          <w:rFonts w:ascii="Times New Roman" w:hAnsi="Times New Roman" w:cs="Times New Roman"/>
          <w:sz w:val="24"/>
          <w:szCs w:val="24"/>
        </w:rPr>
      </w:pPr>
      <w:r w:rsidRPr="00A306D1">
        <w:rPr>
          <w:rFonts w:ascii="Times New Roman" w:hAnsi="Times New Roman" w:cs="Times New Roman"/>
          <w:sz w:val="24"/>
          <w:szCs w:val="24"/>
        </w:rPr>
        <w:t xml:space="preserve">DP kava ala ja selle ümbruse kohta koondunud andmed käesolevas töös ei näita, et tegemist oleks muus osas tundliku või juba liiga intensiivselt kasutatud </w:t>
      </w:r>
      <w:r w:rsidR="00BC5C27">
        <w:rPr>
          <w:rFonts w:ascii="Times New Roman" w:hAnsi="Times New Roman" w:cs="Times New Roman"/>
          <w:sz w:val="24"/>
          <w:szCs w:val="24"/>
        </w:rPr>
        <w:t>alaga</w:t>
      </w:r>
      <w:r w:rsidRPr="00A306D1">
        <w:rPr>
          <w:rFonts w:ascii="Times New Roman" w:hAnsi="Times New Roman" w:cs="Times New Roman"/>
          <w:sz w:val="24"/>
          <w:szCs w:val="24"/>
        </w:rPr>
        <w:t xml:space="preserve">, kus </w:t>
      </w:r>
      <w:proofErr w:type="spellStart"/>
      <w:r w:rsidRPr="00A306D1">
        <w:rPr>
          <w:rFonts w:ascii="Times New Roman" w:hAnsi="Times New Roman" w:cs="Times New Roman"/>
          <w:sz w:val="24"/>
          <w:szCs w:val="24"/>
        </w:rPr>
        <w:t>ptk</w:t>
      </w:r>
      <w:proofErr w:type="spellEnd"/>
      <w:r w:rsidRPr="00A306D1">
        <w:rPr>
          <w:rFonts w:ascii="Times New Roman" w:hAnsi="Times New Roman" w:cs="Times New Roman"/>
          <w:sz w:val="24"/>
          <w:szCs w:val="24"/>
        </w:rPr>
        <w:t xml:space="preserve"> 1 kirjeldatud arendustegevust ellu viia ei tohiks.</w:t>
      </w:r>
      <w:r w:rsidR="00BC5C27">
        <w:rPr>
          <w:rFonts w:ascii="Times New Roman" w:hAnsi="Times New Roman" w:cs="Times New Roman"/>
          <w:sz w:val="24"/>
          <w:szCs w:val="24"/>
        </w:rPr>
        <w:t xml:space="preserve"> </w:t>
      </w:r>
      <w:r w:rsidR="006D2129" w:rsidRPr="00BC5C27">
        <w:rPr>
          <w:rFonts w:ascii="Times New Roman" w:hAnsi="Times New Roman" w:cs="Times New Roman"/>
          <w:b/>
          <w:sz w:val="24"/>
          <w:szCs w:val="24"/>
        </w:rPr>
        <w:t>Kokkuvõtvalt ei tuvastatud olulise negatiivse mõju eelduseid ja KSH protsessi algatamise vajadust.</w:t>
      </w:r>
    </w:p>
    <w:p w14:paraId="3D9206E2" w14:textId="77777777" w:rsidR="006D2129" w:rsidRPr="002775DC" w:rsidRDefault="006D2129" w:rsidP="00C202FC">
      <w:pPr>
        <w:spacing w:after="0" w:line="240" w:lineRule="auto"/>
        <w:jc w:val="both"/>
        <w:rPr>
          <w:rFonts w:ascii="Times New Roman" w:hAnsi="Times New Roman" w:cs="Times New Roman"/>
          <w:sz w:val="24"/>
          <w:szCs w:val="24"/>
        </w:rPr>
      </w:pPr>
    </w:p>
    <w:p w14:paraId="5B6CEE40" w14:textId="7BCEA02F" w:rsidR="002775DC" w:rsidRPr="008F51A5" w:rsidRDefault="002775DC" w:rsidP="00544619">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3" w:name="_Toc185600973"/>
      <w:r w:rsidRPr="008F51A5">
        <w:rPr>
          <w:rFonts w:ascii="Times New Roman" w:hAnsi="Times New Roman" w:cs="Times New Roman"/>
          <w:b/>
          <w:bCs/>
          <w:i/>
          <w:iCs/>
          <w:color w:val="000000" w:themeColor="text1"/>
          <w:sz w:val="24"/>
          <w:szCs w:val="24"/>
        </w:rPr>
        <w:t>Mõju kaitstavatele loodusobjektidele ja Natura 2000 võrgustiku alale</w:t>
      </w:r>
      <w:bookmarkEnd w:id="23"/>
    </w:p>
    <w:p w14:paraId="08673E53" w14:textId="77777777" w:rsidR="002775DC" w:rsidRDefault="002775DC" w:rsidP="00C202FC">
      <w:pPr>
        <w:spacing w:after="0" w:line="240" w:lineRule="auto"/>
        <w:rPr>
          <w:rFonts w:ascii="Times New Roman" w:hAnsi="Times New Roman" w:cs="Times New Roman"/>
          <w:sz w:val="24"/>
          <w:szCs w:val="24"/>
        </w:rPr>
      </w:pPr>
    </w:p>
    <w:p w14:paraId="0791D1E4" w14:textId="43E032F8" w:rsidR="002775DC" w:rsidRPr="0021342D" w:rsidRDefault="0021342D" w:rsidP="00C202FC">
      <w:pPr>
        <w:spacing w:after="0" w:line="240" w:lineRule="auto"/>
        <w:jc w:val="both"/>
        <w:rPr>
          <w:rFonts w:ascii="Times New Roman" w:eastAsia="Calibri" w:hAnsi="Times New Roman" w:cs="Times New Roman"/>
          <w:b/>
          <w:bCs/>
          <w:kern w:val="0"/>
          <w:sz w:val="24"/>
          <w14:ligatures w14:val="none"/>
        </w:rPr>
      </w:pPr>
      <w:r w:rsidRPr="0021342D">
        <w:rPr>
          <w:rFonts w:ascii="Times New Roman" w:hAnsi="Times New Roman" w:cs="Times New Roman"/>
          <w:sz w:val="24"/>
          <w:szCs w:val="24"/>
        </w:rPr>
        <w:t xml:space="preserve">Ptk 2.2 nähtub, et DP kava vahetus (otseses kontaktvööndis) ümbruskonnas olulisi Euroopa Liidu </w:t>
      </w:r>
      <w:r w:rsidR="00547CB1">
        <w:rPr>
          <w:rFonts w:ascii="Times New Roman" w:hAnsi="Times New Roman" w:cs="Times New Roman"/>
          <w:sz w:val="24"/>
          <w:szCs w:val="24"/>
        </w:rPr>
        <w:t xml:space="preserve">või siseriiklike </w:t>
      </w:r>
      <w:r w:rsidRPr="0021342D">
        <w:rPr>
          <w:rFonts w:ascii="Times New Roman" w:hAnsi="Times New Roman" w:cs="Times New Roman"/>
          <w:sz w:val="24"/>
          <w:szCs w:val="24"/>
        </w:rPr>
        <w:t>looduskaitselisi objekte ei asu.</w:t>
      </w:r>
      <w:r>
        <w:rPr>
          <w:rFonts w:ascii="Times New Roman" w:hAnsi="Times New Roman" w:cs="Times New Roman"/>
          <w:sz w:val="24"/>
          <w:szCs w:val="24"/>
        </w:rPr>
        <w:t xml:space="preserve"> Kavandatav tegevus ei lähe </w:t>
      </w:r>
      <w:r w:rsidRPr="0021342D">
        <w:rPr>
          <w:rFonts w:ascii="Times New Roman" w:hAnsi="Times New Roman" w:cs="Times New Roman"/>
          <w:sz w:val="24"/>
          <w:szCs w:val="24"/>
        </w:rPr>
        <w:t>Toompar</w:t>
      </w:r>
      <w:r>
        <w:rPr>
          <w:rFonts w:ascii="Times New Roman" w:hAnsi="Times New Roman" w:cs="Times New Roman"/>
          <w:sz w:val="24"/>
          <w:szCs w:val="24"/>
        </w:rPr>
        <w:t>gi alale</w:t>
      </w:r>
      <w:r w:rsidR="00547CB1">
        <w:rPr>
          <w:rFonts w:ascii="Times New Roman" w:hAnsi="Times New Roman" w:cs="Times New Roman"/>
          <w:sz w:val="24"/>
          <w:szCs w:val="24"/>
        </w:rPr>
        <w:t xml:space="preserve"> (vt </w:t>
      </w:r>
      <w:proofErr w:type="spellStart"/>
      <w:r w:rsidR="00547CB1">
        <w:rPr>
          <w:rFonts w:ascii="Times New Roman" w:hAnsi="Times New Roman" w:cs="Times New Roman"/>
          <w:sz w:val="24"/>
          <w:szCs w:val="24"/>
        </w:rPr>
        <w:t>ptk</w:t>
      </w:r>
      <w:proofErr w:type="spellEnd"/>
      <w:r w:rsidR="00547CB1">
        <w:rPr>
          <w:rFonts w:ascii="Times New Roman" w:hAnsi="Times New Roman" w:cs="Times New Roman"/>
          <w:sz w:val="24"/>
          <w:szCs w:val="24"/>
        </w:rPr>
        <w:t xml:space="preserve"> 2.2)</w:t>
      </w:r>
      <w:r>
        <w:rPr>
          <w:rFonts w:ascii="Times New Roman" w:hAnsi="Times New Roman" w:cs="Times New Roman"/>
          <w:sz w:val="24"/>
          <w:szCs w:val="24"/>
        </w:rPr>
        <w:t xml:space="preserve">. </w:t>
      </w:r>
      <w:r w:rsidRPr="0021342D">
        <w:rPr>
          <w:rFonts w:ascii="Times New Roman" w:hAnsi="Times New Roman" w:cs="Times New Roman"/>
          <w:sz w:val="24"/>
          <w:szCs w:val="24"/>
        </w:rPr>
        <w:t>Siinkohal saab esile tuua, et pargis on tuvastatud ka põhja-nahkhiire toitumisala (</w:t>
      </w:r>
      <w:proofErr w:type="spellStart"/>
      <w:r w:rsidRPr="0021342D">
        <w:rPr>
          <w:rFonts w:ascii="Times New Roman" w:hAnsi="Times New Roman" w:cs="Times New Roman"/>
          <w:sz w:val="24"/>
          <w:szCs w:val="24"/>
        </w:rPr>
        <w:t>ptk</w:t>
      </w:r>
      <w:proofErr w:type="spellEnd"/>
      <w:r w:rsidRPr="0021342D">
        <w:rPr>
          <w:rFonts w:ascii="Times New Roman" w:hAnsi="Times New Roman" w:cs="Times New Roman"/>
          <w:sz w:val="24"/>
          <w:szCs w:val="24"/>
        </w:rPr>
        <w:t xml:space="preserve"> 2.2), kellega seotud ohutegurid (</w:t>
      </w:r>
      <w:proofErr w:type="spellStart"/>
      <w:r w:rsidRPr="0021342D">
        <w:rPr>
          <w:rFonts w:ascii="Times New Roman" w:hAnsi="Times New Roman" w:cs="Times New Roman"/>
          <w:sz w:val="24"/>
          <w:szCs w:val="24"/>
        </w:rPr>
        <w:t>ptk</w:t>
      </w:r>
      <w:proofErr w:type="spellEnd"/>
      <w:r w:rsidRPr="0021342D">
        <w:rPr>
          <w:rFonts w:ascii="Times New Roman" w:hAnsi="Times New Roman" w:cs="Times New Roman"/>
          <w:sz w:val="24"/>
          <w:szCs w:val="24"/>
        </w:rPr>
        <w:t xml:space="preserve"> 2.2) ei anna samas alust eeldada liigi soodsuse (LKS § 3) kahjustumist, tulenevalt kavandatavast tegevusest</w:t>
      </w:r>
      <w:r>
        <w:rPr>
          <w:rFonts w:ascii="Times New Roman" w:hAnsi="Times New Roman" w:cs="Times New Roman"/>
          <w:sz w:val="24"/>
          <w:szCs w:val="24"/>
        </w:rPr>
        <w:t xml:space="preserve"> ja selle paiknemist väljaspool parki</w:t>
      </w:r>
      <w:r w:rsidRPr="0021342D">
        <w:rPr>
          <w:rFonts w:ascii="Times New Roman" w:hAnsi="Times New Roman" w:cs="Times New Roman"/>
          <w:sz w:val="24"/>
          <w:szCs w:val="24"/>
        </w:rPr>
        <w:t>.</w:t>
      </w:r>
      <w:r>
        <w:rPr>
          <w:rFonts w:ascii="Times New Roman" w:hAnsi="Times New Roman" w:cs="Times New Roman"/>
          <w:sz w:val="24"/>
          <w:szCs w:val="24"/>
        </w:rPr>
        <w:t xml:space="preserve"> </w:t>
      </w:r>
      <w:r w:rsidRPr="00D565E0">
        <w:rPr>
          <w:rFonts w:ascii="Times New Roman" w:eastAsia="Calibri" w:hAnsi="Times New Roman" w:cs="Times New Roman"/>
          <w:b/>
          <w:bCs/>
          <w:kern w:val="0"/>
          <w:sz w:val="24"/>
          <w14:ligatures w14:val="none"/>
        </w:rPr>
        <w:t xml:space="preserve">Kokkuvõtvalt ei tuvastatud olulise negatiivse mõju </w:t>
      </w:r>
      <w:r>
        <w:rPr>
          <w:rFonts w:ascii="Times New Roman" w:eastAsia="Calibri" w:hAnsi="Times New Roman" w:cs="Times New Roman"/>
          <w:b/>
          <w:bCs/>
          <w:kern w:val="0"/>
          <w:sz w:val="24"/>
          <w14:ligatures w14:val="none"/>
        </w:rPr>
        <w:t>eelduseid (hinnataval objektil) vastavas valdkonnas.</w:t>
      </w:r>
    </w:p>
    <w:p w14:paraId="76FD0B18" w14:textId="77777777" w:rsidR="002775DC" w:rsidRPr="002775DC" w:rsidRDefault="002775DC" w:rsidP="00C202FC">
      <w:pPr>
        <w:spacing w:after="0" w:line="240" w:lineRule="auto"/>
        <w:rPr>
          <w:rFonts w:ascii="Times New Roman" w:hAnsi="Times New Roman" w:cs="Times New Roman"/>
          <w:sz w:val="24"/>
          <w:szCs w:val="24"/>
        </w:rPr>
      </w:pPr>
    </w:p>
    <w:p w14:paraId="7CFD00C9" w14:textId="44EA9B05" w:rsidR="002775DC" w:rsidRPr="004F1D49" w:rsidRDefault="002775DC" w:rsidP="00544619">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4" w:name="_Toc185600974"/>
      <w:r w:rsidRPr="004F1D49">
        <w:rPr>
          <w:rFonts w:ascii="Times New Roman" w:hAnsi="Times New Roman" w:cs="Times New Roman"/>
          <w:b/>
          <w:bCs/>
          <w:i/>
          <w:iCs/>
          <w:color w:val="000000" w:themeColor="text1"/>
          <w:sz w:val="24"/>
          <w:szCs w:val="24"/>
        </w:rPr>
        <w:t>Piiriülene mõju ja katastroofid</w:t>
      </w:r>
      <w:bookmarkEnd w:id="24"/>
    </w:p>
    <w:p w14:paraId="29372DF3" w14:textId="77777777" w:rsidR="002775DC" w:rsidRDefault="002775DC" w:rsidP="00C202FC">
      <w:pPr>
        <w:spacing w:after="0" w:line="240" w:lineRule="auto"/>
        <w:rPr>
          <w:rFonts w:ascii="Times New Roman" w:hAnsi="Times New Roman" w:cs="Times New Roman"/>
          <w:sz w:val="24"/>
          <w:szCs w:val="24"/>
        </w:rPr>
      </w:pPr>
    </w:p>
    <w:p w14:paraId="71E87697" w14:textId="30A327C7" w:rsidR="002775DC" w:rsidRDefault="00F62253" w:rsidP="00C202FC">
      <w:pPr>
        <w:spacing w:after="0" w:line="240" w:lineRule="auto"/>
        <w:jc w:val="both"/>
        <w:rPr>
          <w:rFonts w:ascii="Times New Roman" w:hAnsi="Times New Roman" w:cs="Times New Roman"/>
          <w:sz w:val="24"/>
          <w:szCs w:val="24"/>
        </w:rPr>
      </w:pPr>
      <w:r w:rsidRPr="004E237C">
        <w:rPr>
          <w:rFonts w:ascii="Times New Roman" w:hAnsi="Times New Roman" w:cs="Times New Roman"/>
          <w:sz w:val="24"/>
          <w:szCs w:val="24"/>
        </w:rPr>
        <w:t xml:space="preserve">Kavandatava tegevusega ei kaasne täiendavaid ohtlikke olukordi (suurõnnetusi/katastroofe) ega ka piiriüleseid mõjusid. Seega tegevus ei lisa täiendavaid ohtusid tavapärasesse keskkonda, arvestades mh tegevuse mastaabiga. </w:t>
      </w:r>
      <w:r w:rsidRPr="00547CB1">
        <w:rPr>
          <w:rFonts w:ascii="Times New Roman" w:hAnsi="Times New Roman" w:cs="Times New Roman"/>
          <w:b/>
          <w:sz w:val="24"/>
          <w:szCs w:val="24"/>
        </w:rPr>
        <w:t>Kokkuvõtvalt ei ole ette näha negatiivsete (ebasoodsate) mõjude avaldumist.</w:t>
      </w:r>
    </w:p>
    <w:p w14:paraId="54E8E97A" w14:textId="77777777" w:rsidR="002775DC" w:rsidRPr="002775DC" w:rsidRDefault="002775DC" w:rsidP="00C202FC">
      <w:pPr>
        <w:spacing w:after="0" w:line="240" w:lineRule="auto"/>
        <w:rPr>
          <w:rFonts w:ascii="Times New Roman" w:hAnsi="Times New Roman" w:cs="Times New Roman"/>
          <w:sz w:val="24"/>
          <w:szCs w:val="24"/>
        </w:rPr>
      </w:pPr>
    </w:p>
    <w:p w14:paraId="111422AC" w14:textId="4412F161" w:rsidR="002775DC" w:rsidRPr="002C46D2"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5" w:name="_Toc185600975"/>
      <w:r w:rsidRPr="002C46D2">
        <w:rPr>
          <w:rFonts w:ascii="Times New Roman" w:hAnsi="Times New Roman" w:cs="Times New Roman"/>
          <w:b/>
          <w:bCs/>
          <w:color w:val="000000" w:themeColor="text1"/>
          <w:sz w:val="28"/>
          <w:szCs w:val="28"/>
        </w:rPr>
        <w:t>Eelhindamise kontroll-loetelu KMH tasandi ehk tegevuslubade võtmes</w:t>
      </w:r>
      <w:bookmarkEnd w:id="25"/>
    </w:p>
    <w:p w14:paraId="34127B5A" w14:textId="77777777" w:rsidR="002775DC" w:rsidRDefault="002775DC" w:rsidP="00C202FC">
      <w:pPr>
        <w:spacing w:after="0" w:line="240" w:lineRule="auto"/>
        <w:rPr>
          <w:rFonts w:ascii="Times New Roman" w:hAnsi="Times New Roman" w:cs="Times New Roman"/>
          <w:sz w:val="24"/>
          <w:szCs w:val="24"/>
        </w:rPr>
      </w:pPr>
    </w:p>
    <w:p w14:paraId="501DB36C" w14:textId="77777777" w:rsidR="00DA041E" w:rsidRPr="00CF3ABF" w:rsidRDefault="00DA041E" w:rsidP="00C202FC">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w:t>
      </w:r>
      <w:r w:rsidRPr="00CF3ABF">
        <w:rPr>
          <w:rFonts w:ascii="Times New Roman" w:eastAsia="Calibri" w:hAnsi="Times New Roman" w:cs="Times New Roman"/>
          <w:kern w:val="0"/>
          <w:sz w:val="24"/>
          <w:lang w:eastAsia="et-EE"/>
          <w14:ligatures w14:val="none"/>
        </w:rPr>
        <w:lastRenderedPageBreak/>
        <w:t xml:space="preserve">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1E7921C2"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2810DC0E"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29D6D0FD"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311C53D3" w14:textId="77777777" w:rsidR="00DA041E" w:rsidRPr="00CF3ABF" w:rsidRDefault="00DA041E" w:rsidP="00C202FC">
      <w:pPr>
        <w:numPr>
          <w:ilvl w:val="0"/>
          <w:numId w:val="1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26C89E4B" w14:textId="77777777" w:rsidR="00DA041E" w:rsidRPr="00CF3ABF" w:rsidRDefault="00DA041E" w:rsidP="00C202FC">
      <w:pPr>
        <w:numPr>
          <w:ilvl w:val="0"/>
          <w:numId w:val="1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796D7883"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77B52E8D"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7CC7C5E3"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16FFA09C"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67C13FFC"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7BC0930A" w14:textId="77777777" w:rsidR="00DA041E" w:rsidRPr="00CF3ABF" w:rsidRDefault="00DA041E" w:rsidP="00C202FC">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25D5E770" w14:textId="77777777" w:rsidR="00DA041E" w:rsidRPr="00CF3ABF" w:rsidRDefault="00DA041E" w:rsidP="00C202FC">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1A1C7075" w14:textId="77777777" w:rsidR="00DA041E" w:rsidRPr="00CF3ABF" w:rsidRDefault="00DA041E" w:rsidP="00C202FC">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5012F7E5" w14:textId="77777777" w:rsidR="00DA041E" w:rsidRDefault="00DA041E" w:rsidP="00C202FC">
      <w:pPr>
        <w:spacing w:after="0" w:line="240" w:lineRule="auto"/>
        <w:jc w:val="both"/>
        <w:rPr>
          <w:rFonts w:ascii="Times New Roman" w:eastAsia="Calibri" w:hAnsi="Times New Roman" w:cs="Times New Roman"/>
          <w:kern w:val="0"/>
          <w:sz w:val="24"/>
          <w14:ligatures w14:val="none"/>
        </w:rPr>
      </w:pPr>
    </w:p>
    <w:p w14:paraId="02BCD94C" w14:textId="0D0ECF0C" w:rsidR="00DA041E" w:rsidRPr="003B19F6" w:rsidRDefault="00DA041E" w:rsidP="00C202FC">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vastavaid teemasid on kajastatud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3.1, 3.2, 3.5.1</w:t>
      </w:r>
      <w:r w:rsidR="00205EC0">
        <w:rPr>
          <w:rFonts w:ascii="Times New Roman" w:eastAsia="Times New Roman" w:hAnsi="Times New Roman" w:cs="Times New Roman"/>
          <w:kern w:val="0"/>
          <w:sz w:val="24"/>
          <w:szCs w:val="24"/>
          <w14:ligatures w14:val="none"/>
        </w:rPr>
        <w:t xml:space="preserve"> kuni </w:t>
      </w:r>
      <w:r w:rsidRPr="003B19F6">
        <w:rPr>
          <w:rFonts w:ascii="Times New Roman" w:eastAsia="Times New Roman" w:hAnsi="Times New Roman" w:cs="Times New Roman"/>
          <w:kern w:val="0"/>
          <w:sz w:val="24"/>
          <w:szCs w:val="24"/>
          <w14:ligatures w14:val="none"/>
        </w:rPr>
        <w:t xml:space="preserve">3.5.4. Kogutud teabe alusel puudub eeldus oluliseks ebasoodsaks mõjuks. 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ja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meetmeid/suuniseid, väheste</w:t>
      </w:r>
      <w:r w:rsidR="00CD3E42">
        <w:rPr>
          <w:rFonts w:ascii="Times New Roman" w:eastAsia="Times New Roman" w:hAnsi="Times New Roman" w:cs="Times New Roman"/>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mõjude eelduste minimeerimiseks/vältimiseks ning tagamaks jätkuvate/tulevaste protsesside efektiivsemat korraldust.</w:t>
      </w:r>
    </w:p>
    <w:p w14:paraId="21E8E891"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7F2EBFBE" w14:textId="77777777" w:rsidR="00DA041E" w:rsidRPr="00246F7A" w:rsidRDefault="00DA041E" w:rsidP="00C202FC">
      <w:pPr>
        <w:spacing w:after="0" w:line="240" w:lineRule="auto"/>
        <w:jc w:val="both"/>
        <w:rPr>
          <w:rFonts w:ascii="Times New Roman" w:eastAsia="Calibri" w:hAnsi="Times New Roman" w:cs="Times New Roman"/>
          <w:kern w:val="0"/>
          <w:sz w:val="24"/>
          <w:szCs w:val="24"/>
          <w:lang w:eastAsia="ar-SA"/>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puuduvad tegevusala tsoonis, st mõju eeldused puuduvad.</w:t>
      </w:r>
    </w:p>
    <w:p w14:paraId="3F7ECE4A"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7EBCC6DE" w14:textId="27F3D763" w:rsidR="00DA041E" w:rsidRDefault="00DA041E" w:rsidP="00C202FC">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007E4901">
        <w:rPr>
          <w:rFonts w:ascii="Times New Roman" w:eastAsia="Times New Roman" w:hAnsi="Times New Roman" w:cs="Times New Roman"/>
          <w:kern w:val="0"/>
          <w:sz w:val="24"/>
          <w:szCs w:val="24"/>
          <w14:ligatures w14:val="none"/>
        </w:rPr>
        <w:t xml:space="preserve"> </w:t>
      </w:r>
      <w:r w:rsidR="007E4901" w:rsidRPr="007E4901">
        <w:rPr>
          <w:rFonts w:ascii="Times New Roman" w:eastAsia="Times New Roman" w:hAnsi="Times New Roman" w:cs="Times New Roman"/>
          <w:kern w:val="0"/>
          <w:sz w:val="24"/>
          <w:szCs w:val="24"/>
          <w14:ligatures w14:val="none"/>
        </w:rPr>
        <w:t>puuduvad tegevusala tsoonis, st mõju eeldused puuduvad.</w:t>
      </w:r>
    </w:p>
    <w:p w14:paraId="2B26389F"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7456FCE8" w14:textId="14588A66" w:rsidR="00DA041E" w:rsidRDefault="00DA041E" w:rsidP="00C202FC">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Veestik (sh põhjavesi (veeressurss) ja merekeskkond), sh oht keskkonnale</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657C9E">
        <w:t xml:space="preserve"> </w:t>
      </w:r>
      <w:r>
        <w:rPr>
          <w:rFonts w:ascii="Times New Roman" w:eastAsia="Calibri" w:hAnsi="Times New Roman" w:cs="Times New Roman"/>
          <w:bCs/>
          <w:kern w:val="0"/>
          <w:sz w:val="24"/>
          <w14:ligatures w14:val="none"/>
        </w:rPr>
        <w:t>s</w:t>
      </w:r>
      <w:r w:rsidRPr="00657C9E">
        <w:rPr>
          <w:rFonts w:ascii="Times New Roman" w:eastAsia="Calibri" w:hAnsi="Times New Roman" w:cs="Times New Roman"/>
          <w:bCs/>
          <w:kern w:val="0"/>
          <w:sz w:val="24"/>
          <w14:ligatures w14:val="none"/>
        </w:rPr>
        <w:t xml:space="preserve">eonduvat on kajastatud juba </w:t>
      </w:r>
      <w:proofErr w:type="spellStart"/>
      <w:r w:rsidRPr="00657C9E">
        <w:rPr>
          <w:rFonts w:ascii="Times New Roman" w:eastAsia="Calibri" w:hAnsi="Times New Roman" w:cs="Times New Roman"/>
          <w:bCs/>
          <w:kern w:val="0"/>
          <w:sz w:val="24"/>
          <w14:ligatures w14:val="none"/>
        </w:rPr>
        <w:t>ptk</w:t>
      </w:r>
      <w:proofErr w:type="spellEnd"/>
      <w:r w:rsidRPr="00657C9E">
        <w:rPr>
          <w:rFonts w:ascii="Times New Roman" w:eastAsia="Calibri" w:hAnsi="Times New Roman" w:cs="Times New Roman"/>
          <w:bCs/>
          <w:kern w:val="0"/>
          <w:sz w:val="24"/>
          <w14:ligatures w14:val="none"/>
        </w:rPr>
        <w:t xml:space="preserve"> 2.2 ja 3.5.1.</w:t>
      </w:r>
      <w:r w:rsidRPr="00246F7A">
        <w:rPr>
          <w:rFonts w:ascii="Times New Roman" w:eastAsia="Calibri" w:hAnsi="Times New Roman" w:cs="Times New Roman"/>
          <w:bCs/>
          <w:kern w:val="0"/>
          <w:sz w:val="24"/>
          <w14:ligatures w14:val="none"/>
        </w:rPr>
        <w:t xml:space="preserve"> </w:t>
      </w:r>
      <w:r w:rsidRPr="003B19F6">
        <w:rPr>
          <w:rFonts w:ascii="Times New Roman" w:eastAsia="Times New Roman" w:hAnsi="Times New Roman" w:cs="Times New Roman"/>
          <w:kern w:val="0"/>
          <w:sz w:val="24"/>
          <w:szCs w:val="24"/>
          <w14:ligatures w14:val="none"/>
        </w:rPr>
        <w:t>Kogutud teabe alusel puudub eeldus oluliseks ebasoodsaks mõjuks.</w:t>
      </w:r>
    </w:p>
    <w:p w14:paraId="4831459E"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2548A99F" w14:textId="32522336" w:rsidR="00DA041E" w:rsidRPr="00246F7A" w:rsidRDefault="00DA041E" w:rsidP="00C202FC">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657C9E">
        <w:rPr>
          <w:rFonts w:ascii="Times New Roman" w:eastAsia="Times New Roman" w:hAnsi="Times New Roman" w:cs="Times New Roman"/>
          <w:kern w:val="0"/>
          <w:sz w:val="24"/>
          <w:szCs w:val="24"/>
          <w14:ligatures w14:val="none"/>
        </w:rPr>
        <w:t xml:space="preserve">seonduvat on kajastatud juba mh </w:t>
      </w:r>
      <w:proofErr w:type="spellStart"/>
      <w:r w:rsidRPr="00657C9E">
        <w:rPr>
          <w:rFonts w:ascii="Times New Roman" w:eastAsia="Times New Roman" w:hAnsi="Times New Roman" w:cs="Times New Roman"/>
          <w:kern w:val="0"/>
          <w:sz w:val="24"/>
          <w:szCs w:val="24"/>
          <w14:ligatures w14:val="none"/>
        </w:rPr>
        <w:t>ptk</w:t>
      </w:r>
      <w:proofErr w:type="spellEnd"/>
      <w:r w:rsidRPr="00657C9E">
        <w:rPr>
          <w:rFonts w:ascii="Times New Roman" w:eastAsia="Times New Roman" w:hAnsi="Times New Roman" w:cs="Times New Roman"/>
          <w:kern w:val="0"/>
          <w:sz w:val="24"/>
          <w:szCs w:val="24"/>
          <w14:ligatures w14:val="none"/>
        </w:rPr>
        <w:t xml:space="preserve"> 3.5.1</w:t>
      </w:r>
      <w:r>
        <w:rPr>
          <w:rFonts w:ascii="Times New Roman" w:eastAsia="Times New Roman" w:hAnsi="Times New Roman" w:cs="Times New Roman"/>
          <w:kern w:val="0"/>
          <w:sz w:val="24"/>
          <w:szCs w:val="24"/>
          <w14:ligatures w14:val="none"/>
        </w:rPr>
        <w:t xml:space="preserve"> kuni 3.5.</w:t>
      </w:r>
      <w:r w:rsidR="00CD3E42">
        <w:rPr>
          <w:rFonts w:ascii="Times New Roman" w:eastAsia="Times New Roman" w:hAnsi="Times New Roman" w:cs="Times New Roman"/>
          <w:kern w:val="0"/>
          <w:sz w:val="24"/>
          <w:szCs w:val="24"/>
          <w14:ligatures w14:val="none"/>
        </w:rPr>
        <w:t>3</w:t>
      </w:r>
      <w:r w:rsidRPr="00657C9E">
        <w:rPr>
          <w:rFonts w:ascii="Times New Roman" w:eastAsia="Times New Roman" w:hAnsi="Times New Roman" w:cs="Times New Roman"/>
          <w:kern w:val="0"/>
          <w:sz w:val="24"/>
          <w:szCs w:val="24"/>
          <w14:ligatures w14:val="none"/>
        </w:rPr>
        <w:t xml:space="preserve">. Ei ole alust eeldada </w:t>
      </w:r>
      <w:r>
        <w:rPr>
          <w:rFonts w:ascii="Times New Roman" w:eastAsia="Times New Roman" w:hAnsi="Times New Roman" w:cs="Times New Roman"/>
          <w:kern w:val="0"/>
          <w:sz w:val="24"/>
          <w:szCs w:val="24"/>
          <w14:ligatures w14:val="none"/>
        </w:rPr>
        <w:t xml:space="preserve">oluliste </w:t>
      </w:r>
      <w:r w:rsidRPr="00657C9E">
        <w:rPr>
          <w:rFonts w:ascii="Times New Roman" w:eastAsia="Times New Roman" w:hAnsi="Times New Roman" w:cs="Times New Roman"/>
          <w:kern w:val="0"/>
          <w:sz w:val="24"/>
          <w:szCs w:val="24"/>
          <w14:ligatures w14:val="none"/>
        </w:rPr>
        <w:t xml:space="preserve">ebasoodsate mõjude avaldumist.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ja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meetmeid/suuniseid, väheste mõjude eelduste minimeerimiseks/vältimiseks ning tagamaks jätkuvate/tulevaste protsesside efektiivsemat korraldust.</w:t>
      </w:r>
    </w:p>
    <w:p w14:paraId="6FA00FD3"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6A8C1466"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Pr="00563E16">
        <w:rPr>
          <w:rFonts w:ascii="Times New Roman" w:eastAsia="Calibri" w:hAnsi="Times New Roman" w:cs="Times New Roman"/>
          <w:kern w:val="0"/>
          <w:sz w:val="24"/>
          <w14:ligatures w14:val="none"/>
        </w:rPr>
        <w:t xml:space="preserve">kavandatav ei </w:t>
      </w:r>
      <w:r>
        <w:rPr>
          <w:rFonts w:ascii="Times New Roman" w:eastAsia="Calibri" w:hAnsi="Times New Roman" w:cs="Times New Roman"/>
          <w:kern w:val="0"/>
          <w:sz w:val="24"/>
          <w14:ligatures w14:val="none"/>
        </w:rPr>
        <w:t xml:space="preserve">asu maardlal ehk ei </w:t>
      </w:r>
      <w:r w:rsidRPr="00563E16">
        <w:rPr>
          <w:rFonts w:ascii="Times New Roman" w:eastAsia="Calibri" w:hAnsi="Times New Roman" w:cs="Times New Roman"/>
          <w:kern w:val="0"/>
          <w:sz w:val="24"/>
          <w14:ligatures w14:val="none"/>
        </w:rPr>
        <w:t>sea maavara potentsiaalsele kasutusele võtmisele täiendavaid piiranguid. DP kava alal vajalikke materjale kasutatakse teadaolevalt eesmärgipäraselt, põhjustamata mõjusid ressurssidele või teistele, kes neid kasutada võiksid.</w:t>
      </w:r>
    </w:p>
    <w:p w14:paraId="1AF78BE9"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25BF30FA" w14:textId="1F27130E" w:rsidR="00DA041E" w:rsidRDefault="00DA041E" w:rsidP="00C202FC">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563E16">
        <w:rPr>
          <w:rFonts w:ascii="Times New Roman" w:eastAsia="Times New Roman" w:hAnsi="Times New Roman" w:cs="Times New Roman"/>
          <w:kern w:val="0"/>
          <w:sz w:val="24"/>
          <w:szCs w:val="24"/>
          <w14:ligatures w14:val="none"/>
        </w:rPr>
        <w:t>planeeritav tegevus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ei mõjuta, asjakohase teemavaldkonnaga seotud ehk eelnevalt nimetatud </w:t>
      </w:r>
      <w:r w:rsidRPr="00563E16">
        <w:rPr>
          <w:rFonts w:ascii="Times New Roman" w:eastAsia="Times New Roman" w:hAnsi="Times New Roman" w:cs="Times New Roman"/>
          <w:kern w:val="0"/>
          <w:sz w:val="24"/>
          <w:szCs w:val="24"/>
          <w14:ligatures w14:val="none"/>
        </w:rPr>
        <w:lastRenderedPageBreak/>
        <w:t xml:space="preserve">aspekte, negatiivselt (tulenevalt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ja 2 ning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 xml:space="preserve">.1, </w:t>
      </w:r>
      <w:r>
        <w:rPr>
          <w:rFonts w:ascii="Times New Roman" w:eastAsia="Times New Roman" w:hAnsi="Times New Roman" w:cs="Times New Roman"/>
          <w:kern w:val="0"/>
          <w:sz w:val="24"/>
          <w:szCs w:val="24"/>
          <w14:ligatures w14:val="none"/>
        </w:rPr>
        <w:t>3.2</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3.5.1</w:t>
      </w:r>
      <w:r w:rsidR="004D5BA5">
        <w:rPr>
          <w:rFonts w:ascii="Times New Roman" w:eastAsia="Times New Roman" w:hAnsi="Times New Roman" w:cs="Times New Roman"/>
          <w:kern w:val="0"/>
          <w:sz w:val="24"/>
          <w:szCs w:val="24"/>
          <w14:ligatures w14:val="none"/>
        </w:rPr>
        <w:t xml:space="preserve"> ja</w:t>
      </w:r>
      <w:r>
        <w:rPr>
          <w:rFonts w:ascii="Times New Roman" w:eastAsia="Times New Roman" w:hAnsi="Times New Roman" w:cs="Times New Roman"/>
          <w:kern w:val="0"/>
          <w:sz w:val="24"/>
          <w:szCs w:val="24"/>
          <w14:ligatures w14:val="none"/>
        </w:rPr>
        <w:t xml:space="preserve"> 3</w:t>
      </w:r>
      <w:r w:rsidRPr="00563E16">
        <w:rPr>
          <w:rFonts w:ascii="Times New Roman" w:eastAsia="Times New Roman" w:hAnsi="Times New Roman" w:cs="Times New Roman"/>
          <w:kern w:val="0"/>
          <w:sz w:val="24"/>
          <w:szCs w:val="24"/>
          <w14:ligatures w14:val="none"/>
        </w:rPr>
        <w:t>.5.2). Muuhulgas on juba arvesse võetud või arvesse võetav jäätmeteke ning selle asjakohane korraldamine ja käitlemine kehtivate normide alusel.</w:t>
      </w:r>
      <w:r>
        <w:rPr>
          <w:rFonts w:ascii="Times New Roman" w:eastAsia="Times New Roman" w:hAnsi="Times New Roman" w:cs="Times New Roman"/>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seatud meed</w:t>
      </w:r>
      <w:r w:rsidR="00CD3E42">
        <w:rPr>
          <w:rFonts w:ascii="Times New Roman" w:eastAsia="Times New Roman" w:hAnsi="Times New Roman" w:cs="Times New Roman"/>
          <w:kern w:val="0"/>
          <w:sz w:val="24"/>
          <w:szCs w:val="24"/>
          <w14:ligatures w14:val="none"/>
        </w:rPr>
        <w:t>et</w:t>
      </w:r>
      <w:r w:rsidRPr="003B19F6">
        <w:rPr>
          <w:rFonts w:ascii="Times New Roman" w:eastAsia="Times New Roman" w:hAnsi="Times New Roman" w:cs="Times New Roman"/>
          <w:kern w:val="0"/>
          <w:sz w:val="24"/>
          <w:szCs w:val="24"/>
          <w14:ligatures w14:val="none"/>
        </w:rPr>
        <w:t>/suunis</w:t>
      </w:r>
      <w:r w:rsidR="00CD3E42">
        <w:rPr>
          <w:rFonts w:ascii="Times New Roman" w:eastAsia="Times New Roman" w:hAnsi="Times New Roman" w:cs="Times New Roman"/>
          <w:kern w:val="0"/>
          <w:sz w:val="24"/>
          <w:szCs w:val="24"/>
          <w14:ligatures w14:val="none"/>
        </w:rPr>
        <w:t>t</w:t>
      </w:r>
      <w:r w:rsidR="00293499">
        <w:rPr>
          <w:rFonts w:ascii="Times New Roman" w:eastAsia="Times New Roman" w:hAnsi="Times New Roman" w:cs="Times New Roman"/>
          <w:kern w:val="0"/>
          <w:sz w:val="24"/>
          <w:szCs w:val="24"/>
          <w14:ligatures w14:val="none"/>
        </w:rPr>
        <w:t xml:space="preserve"> (ehitusaegne töökorraldus)</w:t>
      </w:r>
      <w:r w:rsidRPr="003B19F6">
        <w:rPr>
          <w:rFonts w:ascii="Times New Roman" w:eastAsia="Times New Roman" w:hAnsi="Times New Roman" w:cs="Times New Roman"/>
          <w:kern w:val="0"/>
          <w:sz w:val="24"/>
          <w:szCs w:val="24"/>
          <w14:ligatures w14:val="none"/>
        </w:rPr>
        <w:t>, väheste mõjude eelduste minimeerimiseks/vältimiseks ning tagamaks jätkuvate/tulevaste protsesside efektiivsemat korraldust.</w:t>
      </w:r>
    </w:p>
    <w:p w14:paraId="32C6BDAA"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0D66EA3E" w14:textId="77777777" w:rsidR="00DA041E" w:rsidRPr="00246F7A" w:rsidRDefault="00DA041E" w:rsidP="00C202FC">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273C2B">
        <w:rPr>
          <w:rFonts w:ascii="Times New Roman" w:eastAsia="Times New Roman"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Pr="00273C2B">
        <w:rPr>
          <w:rFonts w:ascii="Times New Roman" w:eastAsia="Times New Roman" w:hAnsi="Times New Roman" w:cs="Times New Roman"/>
          <w:kern w:val="0"/>
          <w:sz w:val="24"/>
          <w:szCs w:val="24"/>
          <w14:ligatures w14:val="none"/>
        </w:rPr>
        <w:t>ptk-le</w:t>
      </w:r>
      <w:proofErr w:type="spellEnd"/>
      <w:r w:rsidRPr="00273C2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 xml:space="preserve">.1 ja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.5.1).</w:t>
      </w:r>
      <w:r>
        <w:rPr>
          <w:rFonts w:ascii="Times New Roman" w:eastAsia="Times New Roman" w:hAnsi="Times New Roman" w:cs="Times New Roman"/>
          <w:kern w:val="0"/>
          <w:sz w:val="24"/>
          <w:szCs w:val="24"/>
          <w14:ligatures w14:val="none"/>
        </w:rPr>
        <w:t xml:space="preserve"> </w:t>
      </w:r>
      <w:r w:rsidRPr="001B4FBE">
        <w:rPr>
          <w:rFonts w:ascii="Times New Roman" w:eastAsia="Times New Roman" w:hAnsi="Times New Roman" w:cs="Times New Roman"/>
          <w:kern w:val="0"/>
          <w:sz w:val="24"/>
          <w:szCs w:val="24"/>
          <w14:ligatures w14:val="none"/>
        </w:rPr>
        <w:t xml:space="preserve">Ei ole alust eeldada </w:t>
      </w:r>
      <w:r>
        <w:rPr>
          <w:rFonts w:ascii="Times New Roman" w:eastAsia="Times New Roman" w:hAnsi="Times New Roman" w:cs="Times New Roman"/>
          <w:kern w:val="0"/>
          <w:sz w:val="24"/>
          <w:szCs w:val="24"/>
          <w14:ligatures w14:val="none"/>
        </w:rPr>
        <w:t xml:space="preserve">oluliste </w:t>
      </w:r>
      <w:r w:rsidRPr="001B4FBE">
        <w:rPr>
          <w:rFonts w:ascii="Times New Roman" w:eastAsia="Times New Roman" w:hAnsi="Times New Roman" w:cs="Times New Roman"/>
          <w:kern w:val="0"/>
          <w:sz w:val="24"/>
          <w:szCs w:val="24"/>
          <w14:ligatures w14:val="none"/>
        </w:rPr>
        <w:t>ebasoodsate mõjude avaldumist.</w:t>
      </w:r>
    </w:p>
    <w:p w14:paraId="40350AF0"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174AFC9D" w14:textId="3912B9EF" w:rsidR="009C371B" w:rsidRDefault="00DA041E" w:rsidP="00C202FC">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246F7A">
        <w:rPr>
          <w:rFonts w:ascii="Times New Roman" w:eastAsia="Calibri" w:hAnsi="Times New Roman" w:cs="Times New Roman"/>
          <w:bCs/>
          <w:kern w:val="0"/>
          <w:sz w:val="24"/>
          <w14:ligatures w14:val="none"/>
        </w:rPr>
        <w:t xml:space="preserve"> </w:t>
      </w:r>
      <w:r w:rsidRPr="007F78C9">
        <w:rPr>
          <w:rFonts w:ascii="Times New Roman" w:eastAsia="Calibri" w:hAnsi="Times New Roman" w:cs="Times New Roman"/>
          <w:bCs/>
          <w:kern w:val="0"/>
          <w:sz w:val="24"/>
          <w14:ligatures w14:val="none"/>
        </w:rPr>
        <w:t xml:space="preserve">vastavat teemat on kajastatud juba nt </w:t>
      </w:r>
      <w:proofErr w:type="spellStart"/>
      <w:r w:rsidRPr="007F78C9">
        <w:rPr>
          <w:rFonts w:ascii="Times New Roman" w:eastAsia="Calibri" w:hAnsi="Times New Roman" w:cs="Times New Roman"/>
          <w:bCs/>
          <w:kern w:val="0"/>
          <w:sz w:val="24"/>
          <w14:ligatures w14:val="none"/>
        </w:rPr>
        <w:t>ptk</w:t>
      </w:r>
      <w:proofErr w:type="spellEnd"/>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 xml:space="preserve">1, </w:t>
      </w:r>
      <w:r w:rsidRPr="007F78C9">
        <w:rPr>
          <w:rFonts w:ascii="Times New Roman" w:eastAsia="Calibri" w:hAnsi="Times New Roman" w:cs="Times New Roman"/>
          <w:bCs/>
          <w:kern w:val="0"/>
          <w:sz w:val="24"/>
          <w14:ligatures w14:val="none"/>
        </w:rPr>
        <w:t>2, 3</w:t>
      </w:r>
      <w:r>
        <w:rPr>
          <w:rFonts w:ascii="Times New Roman" w:eastAsia="Calibri" w:hAnsi="Times New Roman" w:cs="Times New Roman"/>
          <w:bCs/>
          <w:kern w:val="0"/>
          <w:sz w:val="24"/>
          <w14:ligatures w14:val="none"/>
        </w:rPr>
        <w:t>.1</w:t>
      </w:r>
      <w:r w:rsidRPr="007F78C9">
        <w:rPr>
          <w:rFonts w:ascii="Times New Roman" w:eastAsia="Calibri" w:hAnsi="Times New Roman" w:cs="Times New Roman"/>
          <w:bCs/>
          <w:kern w:val="0"/>
          <w:sz w:val="24"/>
          <w14:ligatures w14:val="none"/>
        </w:rPr>
        <w:t xml:space="preserve"> </w:t>
      </w:r>
      <w:r w:rsidR="009C371B">
        <w:rPr>
          <w:rFonts w:ascii="Times New Roman" w:eastAsia="Calibri" w:hAnsi="Times New Roman" w:cs="Times New Roman"/>
          <w:bCs/>
          <w:kern w:val="0"/>
          <w:sz w:val="24"/>
          <w14:ligatures w14:val="none"/>
        </w:rPr>
        <w:t>ja</w:t>
      </w:r>
      <w:r>
        <w:rPr>
          <w:rFonts w:ascii="Times New Roman" w:eastAsia="Calibri" w:hAnsi="Times New Roman" w:cs="Times New Roman"/>
          <w:bCs/>
          <w:kern w:val="0"/>
          <w:sz w:val="24"/>
          <w14:ligatures w14:val="none"/>
        </w:rPr>
        <w:t xml:space="preserve"> 3</w:t>
      </w:r>
      <w:r w:rsidRPr="007F78C9">
        <w:rPr>
          <w:rFonts w:ascii="Times New Roman" w:eastAsia="Calibri" w:hAnsi="Times New Roman" w:cs="Times New Roman"/>
          <w:bCs/>
          <w:kern w:val="0"/>
          <w:sz w:val="24"/>
          <w14:ligatures w14:val="none"/>
        </w:rPr>
        <w:t xml:space="preserve">.5.4. </w:t>
      </w:r>
      <w:r w:rsidR="009C371B" w:rsidRPr="009C371B">
        <w:rPr>
          <w:rFonts w:ascii="Times New Roman" w:eastAsia="Calibri" w:hAnsi="Times New Roman" w:cs="Times New Roman"/>
          <w:bCs/>
          <w:kern w:val="0"/>
          <w:sz w:val="24"/>
          <w14:ligatures w14:val="none"/>
        </w:rPr>
        <w:t>Kogutud andmed näitavad, et ebasoodsate mõjude eeldus vastava teemavaldkonna osas puudub.</w:t>
      </w:r>
    </w:p>
    <w:p w14:paraId="4499F0E9"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60BBF934" w14:textId="5075739B" w:rsidR="00DA041E" w:rsidRPr="00246F7A" w:rsidRDefault="00DA041E" w:rsidP="00C202FC">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B13D9D">
        <w:rPr>
          <w:rFonts w:ascii="Times New Roman" w:eastAsia="Times New Roman" w:hAnsi="Times New Roman" w:cs="Times New Roman"/>
          <w:kern w:val="0"/>
          <w:sz w:val="24"/>
          <w:szCs w:val="24"/>
          <w14:ligatures w14:val="none"/>
        </w:rPr>
        <w:t xml:space="preserve">arvestades juba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1 ja 2  esitatud ning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3.1 kuni 3.5 kirjeldatut ja sätestatut, siis oluliste ebasoodsate mõjude eeldus puudub.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w:t>
      </w:r>
      <w:r w:rsidR="00E665FD">
        <w:rPr>
          <w:rFonts w:ascii="Times New Roman" w:eastAsia="Times New Roman" w:hAnsi="Times New Roman" w:cs="Times New Roman"/>
          <w:kern w:val="0"/>
          <w:sz w:val="24"/>
          <w:szCs w:val="24"/>
          <w14:ligatures w14:val="none"/>
        </w:rPr>
        <w:t xml:space="preserve"> ja</w:t>
      </w:r>
      <w:r w:rsidRPr="003B19F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3.5.2 </w:t>
      </w:r>
      <w:r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26542293" w14:textId="77777777" w:rsidR="00DA041E" w:rsidRPr="00246F7A" w:rsidRDefault="00DA041E" w:rsidP="00C202FC">
      <w:pPr>
        <w:spacing w:after="0" w:line="240" w:lineRule="auto"/>
        <w:jc w:val="both"/>
        <w:rPr>
          <w:rFonts w:ascii="Times New Roman" w:eastAsia="Calibri" w:hAnsi="Times New Roman" w:cs="Times New Roman"/>
          <w:kern w:val="0"/>
          <w:sz w:val="24"/>
          <w14:ligatures w14:val="none"/>
        </w:rPr>
      </w:pPr>
    </w:p>
    <w:p w14:paraId="04BF1D59" w14:textId="77777777" w:rsidR="00DA041E" w:rsidRDefault="00DA041E" w:rsidP="00C202FC">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w:t>
      </w:r>
      <w:proofErr w:type="spellStart"/>
      <w:r w:rsidRPr="008335FD">
        <w:rPr>
          <w:rFonts w:ascii="Times New Roman" w:eastAsia="Times New Roman" w:hAnsi="Times New Roman" w:cs="Times New Roman"/>
          <w:kern w:val="0"/>
          <w:sz w:val="24"/>
          <w:szCs w:val="24"/>
          <w14:ligatures w14:val="none"/>
        </w:rPr>
        <w:t>ptk</w:t>
      </w:r>
      <w:proofErr w:type="spellEnd"/>
      <w:r w:rsidRPr="008335FD">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8335FD">
        <w:rPr>
          <w:rFonts w:ascii="Times New Roman" w:eastAsia="Times New Roman" w:hAnsi="Times New Roman" w:cs="Times New Roman"/>
          <w:kern w:val="0"/>
          <w:sz w:val="24"/>
          <w:szCs w:val="24"/>
          <w14:ligatures w14:val="none"/>
        </w:rPr>
        <w:t>.5.5. Kavandatud tegevusel puudub vastavale teemavaldkonnale ebasood</w:t>
      </w:r>
      <w:r>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5E7C961C" w14:textId="77777777" w:rsidR="002775DC" w:rsidRDefault="002775DC" w:rsidP="00C202FC">
      <w:pPr>
        <w:spacing w:after="0" w:line="240" w:lineRule="auto"/>
        <w:rPr>
          <w:rFonts w:ascii="Times New Roman" w:hAnsi="Times New Roman" w:cs="Times New Roman"/>
          <w:sz w:val="24"/>
          <w:szCs w:val="24"/>
        </w:rPr>
      </w:pPr>
    </w:p>
    <w:p w14:paraId="4C82D981" w14:textId="405F2B43" w:rsidR="002775DC" w:rsidRPr="00170141" w:rsidRDefault="002775DC" w:rsidP="00544619">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6" w:name="_Toc185600976"/>
      <w:r w:rsidRPr="00170141">
        <w:rPr>
          <w:rFonts w:ascii="Times New Roman" w:hAnsi="Times New Roman" w:cs="Times New Roman"/>
          <w:b/>
          <w:bCs/>
          <w:color w:val="000000" w:themeColor="text1"/>
          <w:sz w:val="28"/>
          <w:szCs w:val="28"/>
        </w:rPr>
        <w:t>KSH läbiviimise vajalikkus ning seisukohtade küsimise suunised</w:t>
      </w:r>
      <w:bookmarkEnd w:id="26"/>
    </w:p>
    <w:p w14:paraId="330ACCCA" w14:textId="77777777" w:rsidR="002775DC" w:rsidRDefault="002775DC" w:rsidP="00C202FC">
      <w:pPr>
        <w:spacing w:after="0" w:line="240" w:lineRule="auto"/>
        <w:rPr>
          <w:rFonts w:ascii="Times New Roman" w:hAnsi="Times New Roman" w:cs="Times New Roman"/>
          <w:sz w:val="24"/>
          <w:szCs w:val="24"/>
        </w:rPr>
      </w:pPr>
    </w:p>
    <w:p w14:paraId="4B1AF360" w14:textId="62B0FB0E" w:rsidR="00367F4C" w:rsidRDefault="00367F4C" w:rsidP="00C202FC">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3.1-3.6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ptk-ides</w:t>
      </w:r>
      <w:proofErr w:type="spellEnd"/>
      <w:r w:rsidRPr="00AA32C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1</w:t>
      </w:r>
      <w:r>
        <w:rPr>
          <w:rFonts w:ascii="Times New Roman" w:eastAsia="Times New Roman" w:hAnsi="Times New Roman" w:cs="Times New Roman"/>
          <w:kern w:val="0"/>
          <w:sz w:val="24"/>
          <w:szCs w:val="24"/>
          <w14:ligatures w14:val="none"/>
        </w:rPr>
        <w:t xml:space="preserve"> ja</w:t>
      </w:r>
      <w:r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63F78EF4" w14:textId="77777777" w:rsidR="00367F4C" w:rsidRDefault="00367F4C" w:rsidP="00C202FC">
      <w:pPr>
        <w:spacing w:after="0" w:line="240" w:lineRule="auto"/>
        <w:jc w:val="both"/>
        <w:rPr>
          <w:rFonts w:ascii="Times New Roman" w:eastAsia="Times New Roman" w:hAnsi="Times New Roman" w:cs="Times New Roman"/>
          <w:kern w:val="0"/>
          <w:sz w:val="24"/>
          <w:szCs w:val="24"/>
          <w14:ligatures w14:val="none"/>
        </w:rPr>
      </w:pPr>
    </w:p>
    <w:p w14:paraId="2B3401C1" w14:textId="31678925" w:rsidR="00367F4C" w:rsidRPr="00AA32CC" w:rsidRDefault="00367F4C" w:rsidP="00C202FC">
      <w:pPr>
        <w:spacing w:after="0" w:line="240" w:lineRule="auto"/>
        <w:jc w:val="both"/>
        <w:rPr>
          <w:rFonts w:ascii="Times New Roman" w:eastAsia="Times New Roman" w:hAnsi="Times New Roman" w:cs="Times New Roman"/>
          <w:b/>
          <w:bCs/>
          <w:kern w:val="0"/>
          <w:sz w:val="24"/>
          <w:szCs w:val="24"/>
          <w14:ligatures w14:val="none"/>
        </w:rPr>
      </w:pPr>
      <w:bookmarkStart w:id="27" w:name="_Hlk184196498"/>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005024EA" w:rsidRPr="00AA32CC">
        <w:rPr>
          <w:rFonts w:ascii="Times New Roman" w:eastAsia="Times New Roman" w:hAnsi="Times New Roman" w:cs="Times New Roman"/>
          <w:b/>
          <w:bCs/>
          <w:sz w:val="24"/>
          <w:szCs w:val="24"/>
        </w:rPr>
        <w:t>Asjao</w:t>
      </w:r>
      <w:r w:rsidR="005024EA">
        <w:rPr>
          <w:rFonts w:ascii="Times New Roman" w:eastAsia="Times New Roman" w:hAnsi="Times New Roman" w:cs="Times New Roman"/>
          <w:b/>
          <w:bCs/>
          <w:sz w:val="24"/>
          <w:szCs w:val="24"/>
        </w:rPr>
        <w:t>m</w:t>
      </w:r>
      <w:r w:rsidR="005024EA" w:rsidRPr="00AA32CC">
        <w:rPr>
          <w:rFonts w:ascii="Times New Roman" w:eastAsia="Times New Roman" w:hAnsi="Times New Roman" w:cs="Times New Roman"/>
          <w:b/>
          <w:bCs/>
          <w:sz w:val="24"/>
          <w:szCs w:val="24"/>
        </w:rPr>
        <w:t>as</w:t>
      </w:r>
      <w:r w:rsidR="005024EA">
        <w:rPr>
          <w:rFonts w:ascii="Times New Roman" w:eastAsia="Times New Roman" w:hAnsi="Times New Roman" w:cs="Times New Roman"/>
          <w:b/>
          <w:bCs/>
          <w:sz w:val="24"/>
          <w:szCs w:val="24"/>
        </w:rPr>
        <w:t>t</w:t>
      </w:r>
      <w:r w:rsidR="005024EA" w:rsidRPr="00AA32CC">
        <w:rPr>
          <w:rFonts w:ascii="Times New Roman" w:eastAsia="Times New Roman" w:hAnsi="Times New Roman" w:cs="Times New Roman"/>
          <w:b/>
          <w:bCs/>
          <w:sz w:val="24"/>
          <w:szCs w:val="24"/>
        </w:rPr>
        <w:t xml:space="preserve"> ametkon</w:t>
      </w:r>
      <w:r w:rsidR="005024EA">
        <w:rPr>
          <w:rFonts w:ascii="Times New Roman" w:eastAsia="Times New Roman" w:hAnsi="Times New Roman" w:cs="Times New Roman"/>
          <w:b/>
          <w:bCs/>
          <w:sz w:val="24"/>
          <w:szCs w:val="24"/>
        </w:rPr>
        <w:t>da</w:t>
      </w:r>
      <w:r w:rsidR="005024EA" w:rsidRPr="00AA32CC">
        <w:rPr>
          <w:rFonts w:ascii="Times New Roman" w:eastAsia="Times New Roman" w:hAnsi="Times New Roman" w:cs="Times New Roman"/>
          <w:b/>
          <w:bCs/>
          <w:sz w:val="24"/>
          <w:szCs w:val="24"/>
        </w:rPr>
        <w:t xml:space="preserve"> või osapool</w:t>
      </w:r>
      <w:r w:rsidR="005024EA">
        <w:rPr>
          <w:rFonts w:ascii="Times New Roman" w:eastAsia="Times New Roman" w:hAnsi="Times New Roman" w:cs="Times New Roman"/>
          <w:b/>
          <w:bCs/>
          <w:sz w:val="24"/>
          <w:szCs w:val="24"/>
        </w:rPr>
        <w:t>t</w:t>
      </w:r>
      <w:r w:rsidR="005024EA" w:rsidRPr="00AA32CC">
        <w:rPr>
          <w:rFonts w:ascii="Times New Roman" w:eastAsia="Times New Roman" w:hAnsi="Times New Roman" w:cs="Times New Roman"/>
          <w:b/>
          <w:bCs/>
          <w:sz w:val="24"/>
          <w:szCs w:val="24"/>
        </w:rPr>
        <w:t xml:space="preserve">, kellelt täiendavalt seisukohti </w:t>
      </w:r>
      <w:r w:rsidR="005024EA">
        <w:rPr>
          <w:rFonts w:ascii="Times New Roman" w:eastAsia="Times New Roman" w:hAnsi="Times New Roman" w:cs="Times New Roman"/>
          <w:b/>
          <w:bCs/>
          <w:sz w:val="24"/>
          <w:szCs w:val="24"/>
        </w:rPr>
        <w:t>peaks</w:t>
      </w:r>
      <w:r w:rsidR="005024EA" w:rsidRPr="00AA32CC">
        <w:rPr>
          <w:rFonts w:ascii="Times New Roman" w:eastAsia="Times New Roman" w:hAnsi="Times New Roman" w:cs="Times New Roman"/>
          <w:b/>
          <w:bCs/>
          <w:sz w:val="24"/>
          <w:szCs w:val="24"/>
        </w:rPr>
        <w:t xml:space="preserve"> (KSH vajalikkuse üle otsustamise kontekstis) </w:t>
      </w:r>
      <w:r w:rsidR="005024EA">
        <w:rPr>
          <w:rFonts w:ascii="Times New Roman" w:eastAsia="Times New Roman" w:hAnsi="Times New Roman" w:cs="Times New Roman"/>
          <w:b/>
          <w:bCs/>
          <w:sz w:val="24"/>
          <w:szCs w:val="24"/>
        </w:rPr>
        <w:t xml:space="preserve">tingimata </w:t>
      </w:r>
      <w:r w:rsidR="005024EA" w:rsidRPr="00AA32CC">
        <w:rPr>
          <w:rFonts w:ascii="Times New Roman" w:eastAsia="Times New Roman" w:hAnsi="Times New Roman" w:cs="Times New Roman"/>
          <w:b/>
          <w:bCs/>
          <w:sz w:val="24"/>
          <w:szCs w:val="24"/>
        </w:rPr>
        <w:t>küsi</w:t>
      </w:r>
      <w:r w:rsidR="005024EA">
        <w:rPr>
          <w:rFonts w:ascii="Times New Roman" w:eastAsia="Times New Roman" w:hAnsi="Times New Roman" w:cs="Times New Roman"/>
          <w:b/>
          <w:bCs/>
          <w:sz w:val="24"/>
          <w:szCs w:val="24"/>
        </w:rPr>
        <w:t>ma</w:t>
      </w:r>
      <w:r w:rsidR="005024EA" w:rsidRPr="00AA32CC">
        <w:rPr>
          <w:rFonts w:ascii="Times New Roman" w:eastAsia="Times New Roman" w:hAnsi="Times New Roman" w:cs="Times New Roman"/>
          <w:b/>
          <w:bCs/>
          <w:sz w:val="24"/>
          <w:szCs w:val="24"/>
        </w:rPr>
        <w:t xml:space="preserve">, </w:t>
      </w:r>
      <w:proofErr w:type="spellStart"/>
      <w:r w:rsidR="005024EA" w:rsidRPr="00AA32CC">
        <w:rPr>
          <w:rFonts w:ascii="Times New Roman" w:eastAsia="Times New Roman" w:hAnsi="Times New Roman" w:cs="Times New Roman"/>
          <w:b/>
          <w:bCs/>
          <w:sz w:val="24"/>
          <w:szCs w:val="24"/>
        </w:rPr>
        <w:t>Alkranel</w:t>
      </w:r>
      <w:proofErr w:type="spellEnd"/>
      <w:r w:rsidR="005024EA" w:rsidRPr="00AA32CC">
        <w:rPr>
          <w:rFonts w:ascii="Times New Roman" w:eastAsia="Times New Roman" w:hAnsi="Times New Roman" w:cs="Times New Roman"/>
          <w:b/>
          <w:bCs/>
          <w:sz w:val="24"/>
          <w:szCs w:val="24"/>
        </w:rPr>
        <w:t xml:space="preserve"> OÜ oma töös </w:t>
      </w:r>
      <w:r w:rsidR="005024EA">
        <w:rPr>
          <w:rFonts w:ascii="Times New Roman" w:eastAsia="Times New Roman" w:hAnsi="Times New Roman" w:cs="Times New Roman"/>
          <w:b/>
          <w:bCs/>
          <w:sz w:val="24"/>
          <w:szCs w:val="24"/>
        </w:rPr>
        <w:t>e</w:t>
      </w:r>
      <w:r w:rsidR="005024EA" w:rsidRPr="00AA32CC">
        <w:rPr>
          <w:rFonts w:ascii="Times New Roman" w:eastAsia="Times New Roman" w:hAnsi="Times New Roman" w:cs="Times New Roman"/>
          <w:b/>
          <w:bCs/>
          <w:sz w:val="24"/>
          <w:szCs w:val="24"/>
        </w:rPr>
        <w:t>i</w:t>
      </w:r>
      <w:r w:rsidR="005024EA">
        <w:rPr>
          <w:rFonts w:ascii="Times New Roman" w:eastAsia="Times New Roman" w:hAnsi="Times New Roman" w:cs="Times New Roman"/>
          <w:b/>
          <w:bCs/>
          <w:sz w:val="24"/>
          <w:szCs w:val="24"/>
        </w:rPr>
        <w:t xml:space="preserve"> tuvastanud</w:t>
      </w:r>
      <w:r w:rsidR="005024EA"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sidR="005024EA">
        <w:rPr>
          <w:rFonts w:ascii="Times New Roman" w:eastAsia="Times New Roman" w:hAnsi="Times New Roman" w:cs="Times New Roman"/>
          <w:sz w:val="24"/>
          <w:szCs w:val="24"/>
        </w:rPr>
        <w:t xml:space="preserve"> </w:t>
      </w:r>
      <w:r w:rsidR="005024EA"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05341E29" w14:textId="77777777" w:rsidR="00367F4C" w:rsidRDefault="00367F4C" w:rsidP="00C202FC">
      <w:pPr>
        <w:spacing w:after="0" w:line="240" w:lineRule="auto"/>
        <w:jc w:val="both"/>
        <w:rPr>
          <w:rFonts w:ascii="Times New Roman" w:eastAsia="Times New Roman" w:hAnsi="Times New Roman" w:cs="Times New Roman"/>
          <w:b/>
          <w:bCs/>
          <w:kern w:val="0"/>
          <w:sz w:val="24"/>
          <w:szCs w:val="24"/>
          <w14:ligatures w14:val="none"/>
        </w:rPr>
      </w:pPr>
    </w:p>
    <w:p w14:paraId="70EDA4B2" w14:textId="05270272" w:rsidR="008F488E" w:rsidRPr="00367F4C" w:rsidRDefault="00367F4C" w:rsidP="00C202FC">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w:t>
      </w:r>
      <w:r w:rsidRPr="00060C2C">
        <w:rPr>
          <w:rFonts w:ascii="Times New Roman" w:eastAsia="Times New Roman" w:hAnsi="Times New Roman" w:cs="Times New Roman"/>
          <w:kern w:val="0"/>
          <w:sz w:val="24"/>
          <w:szCs w:val="24"/>
          <w14:ligatures w14:val="none"/>
        </w:rPr>
        <w:lastRenderedPageBreak/>
        <w:t>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bookmarkEnd w:id="27"/>
      <w:r w:rsidR="008F488E">
        <w:rPr>
          <w:rFonts w:ascii="Times New Roman" w:hAnsi="Times New Roman" w:cs="Times New Roman"/>
          <w:sz w:val="24"/>
          <w:szCs w:val="24"/>
        </w:rPr>
        <w:br w:type="page"/>
      </w:r>
    </w:p>
    <w:p w14:paraId="52DF0C78" w14:textId="250B2207" w:rsidR="002775DC" w:rsidRPr="00001B0C" w:rsidRDefault="002775DC" w:rsidP="00544619">
      <w:pPr>
        <w:pStyle w:val="Heading1"/>
        <w:spacing w:before="0" w:after="0" w:line="240" w:lineRule="auto"/>
        <w:rPr>
          <w:rFonts w:ascii="Times New Roman" w:hAnsi="Times New Roman" w:cs="Times New Roman"/>
          <w:b/>
          <w:bCs/>
          <w:color w:val="000000" w:themeColor="text1"/>
          <w:sz w:val="32"/>
          <w:szCs w:val="32"/>
        </w:rPr>
      </w:pPr>
      <w:bookmarkStart w:id="28" w:name="_Toc185600977"/>
      <w:r w:rsidRPr="00001B0C">
        <w:rPr>
          <w:rFonts w:ascii="Times New Roman" w:hAnsi="Times New Roman" w:cs="Times New Roman"/>
          <w:b/>
          <w:bCs/>
          <w:color w:val="000000" w:themeColor="text1"/>
          <w:sz w:val="32"/>
          <w:szCs w:val="32"/>
        </w:rPr>
        <w:lastRenderedPageBreak/>
        <w:t>Kokkuvõte</w:t>
      </w:r>
      <w:bookmarkEnd w:id="28"/>
    </w:p>
    <w:p w14:paraId="2649F925" w14:textId="77777777" w:rsidR="002775DC" w:rsidRDefault="002775DC" w:rsidP="00C202FC">
      <w:pPr>
        <w:spacing w:after="0" w:line="240" w:lineRule="auto"/>
        <w:rPr>
          <w:rFonts w:ascii="Times New Roman" w:hAnsi="Times New Roman" w:cs="Times New Roman"/>
          <w:sz w:val="24"/>
          <w:szCs w:val="24"/>
        </w:rPr>
      </w:pPr>
    </w:p>
    <w:p w14:paraId="07714A67" w14:textId="2611B9B2" w:rsidR="005024EA" w:rsidRDefault="002D0F1D" w:rsidP="00C202FC">
      <w:pPr>
        <w:spacing w:after="0" w:line="240" w:lineRule="auto"/>
        <w:jc w:val="both"/>
        <w:rPr>
          <w:rFonts w:ascii="Times New Roman" w:hAnsi="Times New Roman" w:cs="Times New Roman"/>
          <w:sz w:val="24"/>
          <w:szCs w:val="24"/>
        </w:rPr>
      </w:pPr>
      <w:r w:rsidRPr="002D0F1D">
        <w:rPr>
          <w:rFonts w:ascii="Times New Roman" w:hAnsi="Times New Roman" w:cs="Times New Roman"/>
          <w:sz w:val="24"/>
          <w:szCs w:val="24"/>
        </w:rPr>
        <w:t>Käesoleva keskkonnamõju strateegilise hindamise (KSH) eelhinnangu objektiks oli Tallinnas, Põhja-Tallinna linnaosas,</w:t>
      </w:r>
      <w:r w:rsidRPr="002D0F1D">
        <w:t xml:space="preserve"> </w:t>
      </w:r>
      <w:r w:rsidRPr="002D0F1D">
        <w:rPr>
          <w:rFonts w:ascii="Times New Roman" w:hAnsi="Times New Roman" w:cs="Times New Roman"/>
          <w:sz w:val="24"/>
          <w:szCs w:val="24"/>
        </w:rPr>
        <w:t xml:space="preserve">Toompuiestee 35 kinnistu (78408:802:0560) detailplaneeringu (DP046870) kava. </w:t>
      </w:r>
      <w:r w:rsidR="005024EA" w:rsidRPr="00020890">
        <w:rPr>
          <w:rFonts w:ascii="Times New Roman" w:hAnsi="Times New Roman" w:cs="Times New Roman"/>
          <w:sz w:val="24"/>
          <w:szCs w:val="24"/>
        </w:rPr>
        <w:t xml:space="preserve">DP kava eesmärgiks on </w:t>
      </w:r>
      <w:r w:rsidR="005024EA">
        <w:rPr>
          <w:rFonts w:ascii="Times New Roman" w:hAnsi="Times New Roman" w:cs="Times New Roman"/>
          <w:sz w:val="24"/>
          <w:szCs w:val="24"/>
        </w:rPr>
        <w:t xml:space="preserve">maaüksuse </w:t>
      </w:r>
      <w:r w:rsidR="005024EA" w:rsidRPr="00020890">
        <w:rPr>
          <w:rFonts w:ascii="Times New Roman" w:hAnsi="Times New Roman" w:cs="Times New Roman"/>
          <w:sz w:val="24"/>
          <w:szCs w:val="24"/>
        </w:rPr>
        <w:t>sihtotstarbe muutmine ning määrata ehitusõigus</w:t>
      </w:r>
      <w:r w:rsidR="005024EA">
        <w:rPr>
          <w:rFonts w:ascii="Times New Roman" w:hAnsi="Times New Roman" w:cs="Times New Roman"/>
          <w:sz w:val="24"/>
          <w:szCs w:val="24"/>
        </w:rPr>
        <w:t xml:space="preserve"> kuni </w:t>
      </w:r>
      <w:r w:rsidR="005024EA" w:rsidRPr="00020890">
        <w:rPr>
          <w:rFonts w:ascii="Times New Roman" w:hAnsi="Times New Roman" w:cs="Times New Roman"/>
          <w:sz w:val="24"/>
          <w:szCs w:val="24"/>
        </w:rPr>
        <w:t>vii</w:t>
      </w:r>
      <w:r w:rsidR="005024EA">
        <w:rPr>
          <w:rFonts w:ascii="Times New Roman" w:hAnsi="Times New Roman" w:cs="Times New Roman"/>
          <w:sz w:val="24"/>
          <w:szCs w:val="24"/>
        </w:rPr>
        <w:t>ele krund</w:t>
      </w:r>
      <w:r w:rsidR="005024EA" w:rsidRPr="00020890">
        <w:rPr>
          <w:rFonts w:ascii="Times New Roman" w:hAnsi="Times New Roman" w:cs="Times New Roman"/>
          <w:sz w:val="24"/>
          <w:szCs w:val="24"/>
        </w:rPr>
        <w:t>i</w:t>
      </w:r>
      <w:r w:rsidR="005024EA">
        <w:rPr>
          <w:rFonts w:ascii="Times New Roman" w:hAnsi="Times New Roman" w:cs="Times New Roman"/>
          <w:sz w:val="24"/>
          <w:szCs w:val="24"/>
        </w:rPr>
        <w:t>le.</w:t>
      </w:r>
      <w:r w:rsidR="005024EA" w:rsidRPr="00020890">
        <w:rPr>
          <w:rFonts w:ascii="Times New Roman" w:hAnsi="Times New Roman" w:cs="Times New Roman"/>
          <w:sz w:val="24"/>
          <w:szCs w:val="24"/>
        </w:rPr>
        <w:t xml:space="preserve"> </w:t>
      </w:r>
      <w:r w:rsidR="005024EA">
        <w:rPr>
          <w:rFonts w:ascii="Times New Roman" w:hAnsi="Times New Roman" w:cs="Times New Roman"/>
          <w:sz w:val="24"/>
          <w:szCs w:val="24"/>
        </w:rPr>
        <w:t xml:space="preserve">Täpsemalt soovitakse (vt ka </w:t>
      </w:r>
      <w:proofErr w:type="spellStart"/>
      <w:r w:rsidR="005024EA">
        <w:rPr>
          <w:rFonts w:ascii="Times New Roman" w:hAnsi="Times New Roman" w:cs="Times New Roman"/>
          <w:sz w:val="24"/>
          <w:szCs w:val="24"/>
        </w:rPr>
        <w:t>ptk</w:t>
      </w:r>
      <w:proofErr w:type="spellEnd"/>
      <w:r w:rsidR="005024EA">
        <w:rPr>
          <w:rFonts w:ascii="Times New Roman" w:hAnsi="Times New Roman" w:cs="Times New Roman"/>
          <w:sz w:val="24"/>
          <w:szCs w:val="24"/>
        </w:rPr>
        <w:t xml:space="preserve"> 1) jätkata </w:t>
      </w:r>
      <w:proofErr w:type="spellStart"/>
      <w:r w:rsidR="005024EA">
        <w:rPr>
          <w:rFonts w:ascii="Times New Roman" w:hAnsi="Times New Roman" w:cs="Times New Roman"/>
          <w:sz w:val="24"/>
          <w:szCs w:val="24"/>
        </w:rPr>
        <w:t>ärimaa</w:t>
      </w:r>
      <w:proofErr w:type="spellEnd"/>
      <w:r w:rsidR="005024EA">
        <w:rPr>
          <w:rFonts w:ascii="Times New Roman" w:hAnsi="Times New Roman" w:cs="Times New Roman"/>
          <w:sz w:val="24"/>
          <w:szCs w:val="24"/>
        </w:rPr>
        <w:t xml:space="preserve"> funktsiooniga (POS 1), luua juurde </w:t>
      </w:r>
      <w:r w:rsidR="005024EA" w:rsidRPr="00FB04AC">
        <w:rPr>
          <w:rFonts w:ascii="Times New Roman" w:hAnsi="Times New Roman" w:cs="Times New Roman"/>
          <w:sz w:val="24"/>
          <w:szCs w:val="24"/>
        </w:rPr>
        <w:t xml:space="preserve">büroo-ärihoone ja korterelamu </w:t>
      </w:r>
      <w:r w:rsidR="005024EA">
        <w:rPr>
          <w:rFonts w:ascii="Times New Roman" w:hAnsi="Times New Roman" w:cs="Times New Roman"/>
          <w:sz w:val="24"/>
          <w:szCs w:val="24"/>
        </w:rPr>
        <w:t xml:space="preserve">(POS 2 ja 3), </w:t>
      </w:r>
      <w:r w:rsidR="005024EA" w:rsidRPr="00020890">
        <w:rPr>
          <w:rFonts w:ascii="Times New Roman" w:hAnsi="Times New Roman" w:cs="Times New Roman"/>
          <w:sz w:val="24"/>
          <w:szCs w:val="24"/>
        </w:rPr>
        <w:t xml:space="preserve">liita </w:t>
      </w:r>
      <w:r w:rsidR="005024EA">
        <w:rPr>
          <w:rFonts w:ascii="Times New Roman" w:hAnsi="Times New Roman" w:cs="Times New Roman"/>
          <w:sz w:val="24"/>
          <w:szCs w:val="24"/>
        </w:rPr>
        <w:t xml:space="preserve">osa maast </w:t>
      </w:r>
      <w:r w:rsidR="005024EA" w:rsidRPr="00020890">
        <w:rPr>
          <w:rFonts w:ascii="Times New Roman" w:hAnsi="Times New Roman" w:cs="Times New Roman"/>
          <w:sz w:val="24"/>
          <w:szCs w:val="24"/>
        </w:rPr>
        <w:t>Toompuiestee 33a kinnistuga</w:t>
      </w:r>
      <w:r w:rsidR="005024EA">
        <w:rPr>
          <w:rFonts w:ascii="Times New Roman" w:hAnsi="Times New Roman" w:cs="Times New Roman"/>
          <w:sz w:val="24"/>
          <w:szCs w:val="24"/>
        </w:rPr>
        <w:t xml:space="preserve"> elamumaa terviklikuks kavandamiseks (POS 4) ning täpsustada juurdepääsude lahendusi (POS 5).</w:t>
      </w:r>
    </w:p>
    <w:p w14:paraId="558F59C4" w14:textId="77777777" w:rsidR="005024EA" w:rsidRDefault="005024EA" w:rsidP="00C202FC">
      <w:pPr>
        <w:spacing w:after="0" w:line="240" w:lineRule="auto"/>
        <w:jc w:val="both"/>
        <w:rPr>
          <w:rFonts w:ascii="Times New Roman" w:hAnsi="Times New Roman" w:cs="Times New Roman"/>
          <w:sz w:val="24"/>
          <w:szCs w:val="24"/>
        </w:rPr>
      </w:pPr>
    </w:p>
    <w:p w14:paraId="734BFDA7" w14:textId="77777777" w:rsidR="005024EA" w:rsidRDefault="005024EA" w:rsidP="005024EA">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2)</w:t>
      </w:r>
      <w:r w:rsidRPr="00720B93">
        <w:rPr>
          <w:rFonts w:ascii="Times New Roman" w:eastAsia="Calibri" w:hAnsi="Times New Roman" w:cs="Times New Roman"/>
          <w:kern w:val="0"/>
          <w:sz w:val="24"/>
          <w14:ligatures w14:val="none"/>
        </w:rPr>
        <w:t xml:space="preserve"> saab kokku võtta mõjude eelduste ehk KSH vajaduse analüüsi (</w:t>
      </w:r>
      <w:proofErr w:type="spellStart"/>
      <w:r w:rsidRPr="00720B93">
        <w:rPr>
          <w:rFonts w:ascii="Times New Roman" w:eastAsia="Calibri" w:hAnsi="Times New Roman" w:cs="Times New Roman"/>
          <w:kern w:val="0"/>
          <w:sz w:val="24"/>
          <w14:ligatures w14:val="none"/>
        </w:rPr>
        <w:t>ptk</w:t>
      </w:r>
      <w:proofErr w:type="spellEnd"/>
      <w:r w:rsidRPr="00720B93">
        <w:rPr>
          <w:rFonts w:ascii="Times New Roman" w:eastAsia="Calibri" w:hAnsi="Times New Roman" w:cs="Times New Roman"/>
          <w:kern w:val="0"/>
          <w:sz w:val="24"/>
          <w14:ligatures w14:val="none"/>
        </w:rPr>
        <w:t xml:space="preserve">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 xml:space="preserve"> </w:t>
      </w:r>
      <w:r>
        <w:rPr>
          <w:rFonts w:ascii="Times New Roman" w:eastAsia="Times New Roman" w:hAnsi="Times New Roman" w:cs="Times New Roman"/>
          <w:kern w:val="0"/>
          <w:sz w:val="24"/>
          <w:szCs w:val="24"/>
          <w14:ligatures w14:val="none"/>
        </w:rPr>
        <w:t>l</w:t>
      </w:r>
      <w:r w:rsidRPr="00060C2C">
        <w:rPr>
          <w:rFonts w:ascii="Times New Roman" w:eastAsia="Times New Roman" w:hAnsi="Times New Roman" w:cs="Times New Roman"/>
          <w:kern w:val="0"/>
          <w:sz w:val="24"/>
          <w:szCs w:val="24"/>
          <w14:ligatures w14:val="none"/>
        </w:rPr>
        <w:t xml:space="preserve">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7</w:t>
      </w:r>
      <w:r w:rsidRPr="00060C2C">
        <w:rPr>
          <w:rFonts w:ascii="Times New Roman" w:eastAsia="Times New Roman" w:hAnsi="Times New Roman" w:cs="Times New Roman"/>
          <w:kern w:val="0"/>
          <w:sz w:val="24"/>
          <w:szCs w:val="24"/>
          <w14:ligatures w14:val="none"/>
        </w:rPr>
        <w:t xml:space="preserve"> esitatud informatsioonist, ei ole</w:t>
      </w:r>
      <w:r>
        <w:rPr>
          <w:rFonts w:ascii="Times New Roman" w:eastAsia="Times New Roman" w:hAnsi="Times New Roman" w:cs="Times New Roman"/>
          <w:kern w:val="0"/>
          <w:sz w:val="24"/>
          <w:szCs w:val="24"/>
          <w14:ligatures w14:val="none"/>
        </w:rPr>
        <w:t xml:space="preserve"> </w:t>
      </w:r>
      <w:r w:rsidRPr="00060C2C">
        <w:rPr>
          <w:rFonts w:ascii="Times New Roman" w:eastAsia="Times New Roman" w:hAnsi="Times New Roman" w:cs="Times New Roman"/>
          <w:kern w:val="0"/>
          <w:sz w:val="24"/>
          <w:szCs w:val="24"/>
          <w14:ligatures w14:val="none"/>
        </w:rPr>
        <w:t xml:space="preserve">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ptk-ides</w:t>
      </w:r>
      <w:proofErr w:type="spellEnd"/>
      <w:r w:rsidRPr="00AA32C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1</w:t>
      </w:r>
      <w:r>
        <w:rPr>
          <w:rFonts w:ascii="Times New Roman" w:eastAsia="Times New Roman" w:hAnsi="Times New Roman" w:cs="Times New Roman"/>
          <w:kern w:val="0"/>
          <w:sz w:val="24"/>
          <w:szCs w:val="24"/>
          <w14:ligatures w14:val="none"/>
        </w:rPr>
        <w:t xml:space="preserve"> ja</w:t>
      </w:r>
      <w:r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454EEA7A" w14:textId="77777777" w:rsidR="005024EA" w:rsidRDefault="005024EA" w:rsidP="005024EA">
      <w:pPr>
        <w:spacing w:after="0" w:line="240" w:lineRule="auto"/>
        <w:jc w:val="both"/>
        <w:rPr>
          <w:rFonts w:ascii="Times New Roman" w:eastAsia="Times New Roman" w:hAnsi="Times New Roman" w:cs="Times New Roman"/>
          <w:kern w:val="0"/>
          <w:sz w:val="24"/>
          <w:szCs w:val="24"/>
          <w14:ligatures w14:val="none"/>
        </w:rPr>
      </w:pPr>
    </w:p>
    <w:p w14:paraId="7F861911" w14:textId="77777777" w:rsidR="005024EA" w:rsidRPr="00AA32CC" w:rsidRDefault="005024EA" w:rsidP="005024EA">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ametkon</w:t>
      </w:r>
      <w:r>
        <w:rPr>
          <w:rFonts w:ascii="Times New Roman" w:eastAsia="Times New Roman" w:hAnsi="Times New Roman" w:cs="Times New Roman"/>
          <w:b/>
          <w:bCs/>
          <w:sz w:val="24"/>
          <w:szCs w:val="24"/>
        </w:rPr>
        <w:t>da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kellelt täiendavalt seisukohti </w:t>
      </w:r>
      <w:r>
        <w:rPr>
          <w:rFonts w:ascii="Times New Roman" w:eastAsia="Times New Roman" w:hAnsi="Times New Roman" w:cs="Times New Roman"/>
          <w:b/>
          <w:bCs/>
          <w:sz w:val="24"/>
          <w:szCs w:val="24"/>
        </w:rPr>
        <w:t>peaks</w:t>
      </w:r>
      <w:r w:rsidRPr="00AA32CC">
        <w:rPr>
          <w:rFonts w:ascii="Times New Roman" w:eastAsia="Times New Roman" w:hAnsi="Times New Roman" w:cs="Times New Roman"/>
          <w:b/>
          <w:bCs/>
          <w:sz w:val="24"/>
          <w:szCs w:val="24"/>
        </w:rPr>
        <w:t xml:space="preserve"> (KSH vajalikkuse üle otsustamise kontekstis) </w:t>
      </w:r>
      <w:r>
        <w:rPr>
          <w:rFonts w:ascii="Times New Roman" w:eastAsia="Times New Roman" w:hAnsi="Times New Roman" w:cs="Times New Roman"/>
          <w:b/>
          <w:bCs/>
          <w:sz w:val="24"/>
          <w:szCs w:val="24"/>
        </w:rPr>
        <w:t xml:space="preserve">tingimata </w:t>
      </w:r>
      <w:r w:rsidRPr="00AA32CC">
        <w:rPr>
          <w:rFonts w:ascii="Times New Roman" w:eastAsia="Times New Roman" w:hAnsi="Times New Roman" w:cs="Times New Roman"/>
          <w:b/>
          <w:bCs/>
          <w:sz w:val="24"/>
          <w:szCs w:val="24"/>
        </w:rPr>
        <w:t>küsi</w:t>
      </w:r>
      <w:r>
        <w:rPr>
          <w:rFonts w:ascii="Times New Roman" w:eastAsia="Times New Roman" w:hAnsi="Times New Roman" w:cs="Times New Roman"/>
          <w:b/>
          <w:bCs/>
          <w:sz w:val="24"/>
          <w:szCs w:val="24"/>
        </w:rPr>
        <w:t>ma</w:t>
      </w:r>
      <w:r w:rsidRPr="00AA32CC">
        <w:rPr>
          <w:rFonts w:ascii="Times New Roman" w:eastAsia="Times New Roman" w:hAnsi="Times New Roman" w:cs="Times New Roman"/>
          <w:b/>
          <w:bCs/>
          <w:sz w:val="24"/>
          <w:szCs w:val="24"/>
        </w:rPr>
        <w:t xml:space="preserve">, </w:t>
      </w:r>
      <w:proofErr w:type="spellStart"/>
      <w:r w:rsidRPr="00AA32CC">
        <w:rPr>
          <w:rFonts w:ascii="Times New Roman" w:eastAsia="Times New Roman" w:hAnsi="Times New Roman" w:cs="Times New Roman"/>
          <w:b/>
          <w:bCs/>
          <w:sz w:val="24"/>
          <w:szCs w:val="24"/>
        </w:rPr>
        <w:t>Alkranel</w:t>
      </w:r>
      <w:proofErr w:type="spellEnd"/>
      <w:r w:rsidRPr="00AA32CC">
        <w:rPr>
          <w:rFonts w:ascii="Times New Roman" w:eastAsia="Times New Roman" w:hAnsi="Times New Roman" w:cs="Times New Roman"/>
          <w:b/>
          <w:bCs/>
          <w:sz w:val="24"/>
          <w:szCs w:val="24"/>
        </w:rPr>
        <w:t xml:space="preserve"> OÜ oma töös </w:t>
      </w:r>
      <w:r>
        <w:rPr>
          <w:rFonts w:ascii="Times New Roman" w:eastAsia="Times New Roman" w:hAnsi="Times New Roman" w:cs="Times New Roman"/>
          <w:b/>
          <w:bCs/>
          <w:sz w:val="24"/>
          <w:szCs w:val="24"/>
        </w:rPr>
        <w:t>e</w:t>
      </w:r>
      <w:r w:rsidRPr="00AA32C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tuvastanud</w:t>
      </w:r>
      <w:r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Pr>
          <w:rFonts w:ascii="Times New Roman" w:eastAsia="Times New Roman" w:hAnsi="Times New Roman" w:cs="Times New Roman"/>
          <w:sz w:val="24"/>
          <w:szCs w:val="24"/>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567C9DB5" w14:textId="77777777" w:rsidR="005024EA" w:rsidRDefault="005024EA" w:rsidP="005024EA">
      <w:pPr>
        <w:spacing w:after="0" w:line="240" w:lineRule="auto"/>
        <w:jc w:val="both"/>
        <w:rPr>
          <w:rFonts w:ascii="Times New Roman" w:eastAsia="Times New Roman" w:hAnsi="Times New Roman" w:cs="Times New Roman"/>
          <w:b/>
          <w:bCs/>
          <w:kern w:val="0"/>
          <w:sz w:val="24"/>
          <w:szCs w:val="24"/>
          <w14:ligatures w14:val="none"/>
        </w:rPr>
      </w:pPr>
    </w:p>
    <w:p w14:paraId="77738712" w14:textId="05BAFE67" w:rsidR="005024EA" w:rsidRDefault="005024EA" w:rsidP="005024EA">
      <w:pPr>
        <w:spacing w:after="0" w:line="240" w:lineRule="auto"/>
        <w:jc w:val="both"/>
        <w:rPr>
          <w:rFonts w:ascii="Times New Roman" w:hAnsi="Times New Roman" w:cs="Times New Roman"/>
          <w:sz w:val="24"/>
          <w:szCs w:val="24"/>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7889DF40" w14:textId="77777777" w:rsidR="005024EA" w:rsidRDefault="005024EA" w:rsidP="00C202FC">
      <w:pPr>
        <w:spacing w:after="0" w:line="240" w:lineRule="auto"/>
        <w:jc w:val="both"/>
        <w:rPr>
          <w:rFonts w:ascii="Times New Roman" w:hAnsi="Times New Roman" w:cs="Times New Roman"/>
          <w:sz w:val="24"/>
          <w:szCs w:val="24"/>
        </w:rPr>
      </w:pPr>
    </w:p>
    <w:p w14:paraId="435FA838" w14:textId="17717D4B" w:rsidR="008F488E" w:rsidRDefault="008F488E" w:rsidP="00C2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1E0E143" w14:textId="2E192966" w:rsidR="002C1600" w:rsidRPr="00001B0C" w:rsidRDefault="002775DC" w:rsidP="00544619">
      <w:pPr>
        <w:pStyle w:val="Heading1"/>
        <w:spacing w:before="0" w:after="0" w:line="240" w:lineRule="auto"/>
        <w:rPr>
          <w:rFonts w:ascii="Times New Roman" w:hAnsi="Times New Roman" w:cs="Times New Roman"/>
          <w:b/>
          <w:bCs/>
          <w:color w:val="000000" w:themeColor="text1"/>
          <w:sz w:val="32"/>
          <w:szCs w:val="32"/>
        </w:rPr>
      </w:pPr>
      <w:bookmarkStart w:id="29" w:name="_Toc185600978"/>
      <w:r w:rsidRPr="00001B0C">
        <w:rPr>
          <w:rFonts w:ascii="Times New Roman" w:hAnsi="Times New Roman" w:cs="Times New Roman"/>
          <w:b/>
          <w:bCs/>
          <w:color w:val="000000" w:themeColor="text1"/>
          <w:sz w:val="32"/>
          <w:szCs w:val="32"/>
        </w:rPr>
        <w:lastRenderedPageBreak/>
        <w:t>Kasutatud allikad</w:t>
      </w:r>
      <w:bookmarkEnd w:id="29"/>
    </w:p>
    <w:p w14:paraId="2BB59C50" w14:textId="77777777" w:rsidR="002C1600" w:rsidRPr="002775DC" w:rsidRDefault="002C1600" w:rsidP="00C202FC">
      <w:pPr>
        <w:spacing w:after="0" w:line="240" w:lineRule="auto"/>
        <w:rPr>
          <w:rFonts w:ascii="Times New Roman" w:hAnsi="Times New Roman" w:cs="Times New Roman"/>
          <w:sz w:val="24"/>
          <w:szCs w:val="24"/>
        </w:rPr>
      </w:pPr>
    </w:p>
    <w:p w14:paraId="3A64C089" w14:textId="77777777" w:rsidR="005D3A76" w:rsidRPr="00836EDD" w:rsidRDefault="005D3A76" w:rsidP="00C202FC">
      <w:pPr>
        <w:spacing w:after="0" w:line="240" w:lineRule="auto"/>
        <w:jc w:val="both"/>
        <w:rPr>
          <w:rFonts w:ascii="Times New Roman" w:hAnsi="Times New Roman" w:cs="Times New Roman"/>
          <w:sz w:val="24"/>
          <w:szCs w:val="24"/>
        </w:rPr>
      </w:pPr>
      <w:r w:rsidRPr="00836EDD">
        <w:rPr>
          <w:rFonts w:ascii="Times New Roman" w:hAnsi="Times New Roman" w:cs="Times New Roman"/>
          <w:sz w:val="24"/>
          <w:szCs w:val="24"/>
        </w:rPr>
        <w:t>Esitatud olulisim materjalide loetelu (arvestades ka varasemas dokumendis esitatud ehk juba teostatud viitamisi nt õigusaktidele jms, mida siinkohal tingimata ei dubleerita):</w:t>
      </w:r>
    </w:p>
    <w:p w14:paraId="463B1432" w14:textId="77777777" w:rsidR="005D3A76" w:rsidRPr="001421A9"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Eelhindamine KMH/KSH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2015</w:t>
      </w:r>
      <w:r>
        <w:rPr>
          <w:rFonts w:ascii="Times New Roman" w:hAnsi="Times New Roman" w:cs="Times New Roman"/>
          <w:sz w:val="24"/>
          <w:szCs w:val="24"/>
        </w:rPr>
        <w:t>.</w:t>
      </w:r>
    </w:p>
    <w:p w14:paraId="6382A67E" w14:textId="77777777" w:rsidR="005D3A76" w:rsidRPr="001421A9"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Eelhindamise 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ja Keskkonnaministeerium, 2018</w:t>
      </w:r>
      <w:r>
        <w:rPr>
          <w:rFonts w:ascii="Times New Roman" w:hAnsi="Times New Roman" w:cs="Times New Roman"/>
          <w:sz w:val="24"/>
          <w:szCs w:val="24"/>
        </w:rPr>
        <w:t>.</w:t>
      </w:r>
    </w:p>
    <w:p w14:paraId="263A11EE" w14:textId="50BE5667" w:rsidR="005D3A76" w:rsidRPr="001421A9"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EELIS (Eesti Looduse Infosüsteem), Keskkonnaagentuur (</w:t>
      </w:r>
      <w:r w:rsidR="00A40DF3" w:rsidRPr="00A40DF3">
        <w:rPr>
          <w:rFonts w:ascii="Times New Roman" w:hAnsi="Times New Roman" w:cs="Times New Roman"/>
          <w:sz w:val="24"/>
          <w:szCs w:val="24"/>
        </w:rPr>
        <w:t>20.11.2024</w:t>
      </w:r>
      <w:r w:rsidR="00A40DF3">
        <w:rPr>
          <w:rFonts w:ascii="Times New Roman" w:hAnsi="Times New Roman" w:cs="Times New Roman"/>
          <w:sz w:val="24"/>
          <w:szCs w:val="24"/>
        </w:rPr>
        <w:t>)</w:t>
      </w:r>
      <w:r w:rsidRPr="001421A9">
        <w:rPr>
          <w:rFonts w:ascii="Times New Roman" w:hAnsi="Times New Roman" w:cs="Times New Roman"/>
          <w:sz w:val="24"/>
          <w:szCs w:val="24"/>
        </w:rPr>
        <w:t>.</w:t>
      </w:r>
    </w:p>
    <w:p w14:paraId="1CCEAF5B" w14:textId="42E85BF2" w:rsidR="005D3A76"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EELIS Infoleht, Keskkonnaagentuur, </w:t>
      </w:r>
      <w:r>
        <w:rPr>
          <w:rFonts w:ascii="Times New Roman" w:hAnsi="Times New Roman" w:cs="Times New Roman"/>
          <w:sz w:val="24"/>
          <w:szCs w:val="24"/>
        </w:rPr>
        <w:t>18.11</w:t>
      </w:r>
      <w:r w:rsidRPr="001421A9">
        <w:rPr>
          <w:rFonts w:ascii="Times New Roman" w:hAnsi="Times New Roman" w:cs="Times New Roman"/>
          <w:sz w:val="24"/>
          <w:szCs w:val="24"/>
        </w:rPr>
        <w:t>.2024</w:t>
      </w:r>
      <w:r>
        <w:rPr>
          <w:rFonts w:ascii="Times New Roman" w:hAnsi="Times New Roman" w:cs="Times New Roman"/>
          <w:sz w:val="24"/>
          <w:szCs w:val="24"/>
        </w:rPr>
        <w:t>.</w:t>
      </w:r>
    </w:p>
    <w:p w14:paraId="623DB807" w14:textId="50C3D731" w:rsidR="00D62117" w:rsidRDefault="00D62117" w:rsidP="005024EA">
      <w:pPr>
        <w:pStyle w:val="ListParagraph"/>
        <w:numPr>
          <w:ilvl w:val="0"/>
          <w:numId w:val="4"/>
        </w:numPr>
        <w:spacing w:line="240" w:lineRule="auto"/>
        <w:jc w:val="both"/>
        <w:rPr>
          <w:rFonts w:ascii="Times New Roman" w:hAnsi="Times New Roman" w:cs="Times New Roman"/>
          <w:sz w:val="24"/>
          <w:szCs w:val="24"/>
        </w:rPr>
      </w:pPr>
      <w:r w:rsidRPr="00D62117">
        <w:rPr>
          <w:rFonts w:ascii="Times New Roman" w:hAnsi="Times New Roman" w:cs="Times New Roman"/>
          <w:sz w:val="24"/>
          <w:szCs w:val="24"/>
        </w:rPr>
        <w:t>ENSV Sideministeerium Postiveojaoskond Balti jaamas. Nugis S. RPI Eesti Tööstusprojekt</w:t>
      </w:r>
      <w:r>
        <w:rPr>
          <w:rFonts w:ascii="Times New Roman" w:hAnsi="Times New Roman" w:cs="Times New Roman"/>
          <w:sz w:val="24"/>
          <w:szCs w:val="24"/>
        </w:rPr>
        <w:t xml:space="preserve">, </w:t>
      </w:r>
      <w:r w:rsidRPr="00D62117">
        <w:rPr>
          <w:rFonts w:ascii="Times New Roman" w:hAnsi="Times New Roman" w:cs="Times New Roman"/>
          <w:sz w:val="24"/>
          <w:szCs w:val="24"/>
        </w:rPr>
        <w:t>1966</w:t>
      </w:r>
      <w:r>
        <w:rPr>
          <w:rFonts w:ascii="Times New Roman" w:hAnsi="Times New Roman" w:cs="Times New Roman"/>
          <w:sz w:val="24"/>
          <w:szCs w:val="24"/>
        </w:rPr>
        <w:t>.</w:t>
      </w:r>
    </w:p>
    <w:p w14:paraId="786160A5" w14:textId="26C4282C" w:rsidR="003B795E" w:rsidRPr="00D62117" w:rsidRDefault="003B795E" w:rsidP="005024EA">
      <w:pPr>
        <w:pStyle w:val="ListParagraph"/>
        <w:numPr>
          <w:ilvl w:val="0"/>
          <w:numId w:val="4"/>
        </w:numPr>
        <w:spacing w:line="240" w:lineRule="auto"/>
        <w:jc w:val="both"/>
        <w:rPr>
          <w:rFonts w:ascii="Times New Roman" w:hAnsi="Times New Roman" w:cs="Times New Roman"/>
          <w:sz w:val="24"/>
          <w:szCs w:val="24"/>
        </w:rPr>
      </w:pPr>
      <w:r w:rsidRPr="003B795E">
        <w:rPr>
          <w:rFonts w:ascii="Times New Roman" w:hAnsi="Times New Roman" w:cs="Times New Roman"/>
          <w:sz w:val="24"/>
          <w:szCs w:val="24"/>
        </w:rPr>
        <w:t>Eesti Raudtee AS peahoone</w:t>
      </w:r>
      <w:r>
        <w:rPr>
          <w:rFonts w:ascii="Times New Roman" w:hAnsi="Times New Roman" w:cs="Times New Roman"/>
          <w:sz w:val="24"/>
          <w:szCs w:val="24"/>
        </w:rPr>
        <w:t xml:space="preserve">. </w:t>
      </w:r>
      <w:r w:rsidRPr="003B795E">
        <w:rPr>
          <w:rFonts w:ascii="Times New Roman" w:hAnsi="Times New Roman" w:cs="Times New Roman"/>
          <w:sz w:val="24"/>
          <w:szCs w:val="24"/>
        </w:rPr>
        <w:t>Rakendusgeodeesia ja Ehitusgeoloogia Inseneribüroo OÜ, 2004</w:t>
      </w:r>
      <w:r w:rsidR="005024EA">
        <w:rPr>
          <w:rFonts w:ascii="Times New Roman" w:hAnsi="Times New Roman" w:cs="Times New Roman"/>
          <w:sz w:val="24"/>
          <w:szCs w:val="24"/>
        </w:rPr>
        <w:t>.</w:t>
      </w:r>
    </w:p>
    <w:p w14:paraId="234FDA2D" w14:textId="68C3EC7B" w:rsidR="005D3A76"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Harju maakonnaplaneering 2030+. Kehtestatud 2018. a</w:t>
      </w:r>
      <w:r>
        <w:rPr>
          <w:rFonts w:ascii="Times New Roman" w:hAnsi="Times New Roman" w:cs="Times New Roman"/>
          <w:sz w:val="24"/>
          <w:szCs w:val="24"/>
        </w:rPr>
        <w:t>.</w:t>
      </w:r>
    </w:p>
    <w:p w14:paraId="12B75DD8" w14:textId="2BA91FD2" w:rsidR="00112E97" w:rsidRPr="00112E97" w:rsidRDefault="00112E97" w:rsidP="005024EA">
      <w:pPr>
        <w:pStyle w:val="ListParagraph"/>
        <w:numPr>
          <w:ilvl w:val="0"/>
          <w:numId w:val="4"/>
        </w:numPr>
        <w:spacing w:after="0" w:line="240" w:lineRule="auto"/>
        <w:jc w:val="both"/>
        <w:rPr>
          <w:rFonts w:ascii="Times New Roman" w:hAnsi="Times New Roman" w:cs="Times New Roman"/>
          <w:sz w:val="24"/>
          <w:szCs w:val="24"/>
        </w:rPr>
      </w:pPr>
      <w:r w:rsidRPr="00112E97">
        <w:rPr>
          <w:rFonts w:ascii="Times New Roman" w:hAnsi="Times New Roman" w:cs="Times New Roman"/>
          <w:sz w:val="24"/>
          <w:szCs w:val="24"/>
        </w:rPr>
        <w:t>Kesklinna</w:t>
      </w:r>
      <w:r>
        <w:rPr>
          <w:rFonts w:ascii="Times New Roman" w:hAnsi="Times New Roman" w:cs="Times New Roman"/>
          <w:sz w:val="24"/>
          <w:szCs w:val="24"/>
        </w:rPr>
        <w:t xml:space="preserve"> </w:t>
      </w:r>
      <w:r w:rsidRPr="00112E97">
        <w:rPr>
          <w:rFonts w:ascii="Times New Roman" w:hAnsi="Times New Roman" w:cs="Times New Roman"/>
          <w:sz w:val="24"/>
          <w:szCs w:val="24"/>
        </w:rPr>
        <w:t>linnaosa</w:t>
      </w:r>
      <w:r>
        <w:rPr>
          <w:rFonts w:ascii="Times New Roman" w:hAnsi="Times New Roman" w:cs="Times New Roman"/>
          <w:sz w:val="24"/>
          <w:szCs w:val="24"/>
        </w:rPr>
        <w:t xml:space="preserve"> </w:t>
      </w:r>
      <w:r w:rsidRPr="00112E97">
        <w:rPr>
          <w:rFonts w:ascii="Times New Roman" w:hAnsi="Times New Roman" w:cs="Times New Roman"/>
          <w:sz w:val="24"/>
          <w:szCs w:val="24"/>
        </w:rPr>
        <w:t>üldplaneeringu</w:t>
      </w:r>
      <w:r>
        <w:rPr>
          <w:rFonts w:ascii="Times New Roman" w:hAnsi="Times New Roman" w:cs="Times New Roman"/>
          <w:sz w:val="24"/>
          <w:szCs w:val="24"/>
        </w:rPr>
        <w:t xml:space="preserve"> </w:t>
      </w:r>
      <w:r w:rsidRPr="00112E97">
        <w:rPr>
          <w:rFonts w:ascii="Times New Roman" w:hAnsi="Times New Roman" w:cs="Times New Roman"/>
          <w:sz w:val="24"/>
          <w:szCs w:val="24"/>
        </w:rPr>
        <w:t>lähteseisukohad</w:t>
      </w:r>
      <w:r>
        <w:rPr>
          <w:rFonts w:ascii="Times New Roman" w:hAnsi="Times New Roman" w:cs="Times New Roman"/>
          <w:sz w:val="24"/>
          <w:szCs w:val="24"/>
        </w:rPr>
        <w:t xml:space="preserve"> </w:t>
      </w:r>
      <w:r w:rsidRPr="00112E97">
        <w:rPr>
          <w:rFonts w:ascii="Times New Roman" w:hAnsi="Times New Roman" w:cs="Times New Roman"/>
          <w:sz w:val="24"/>
          <w:szCs w:val="24"/>
        </w:rPr>
        <w:t>ja</w:t>
      </w:r>
      <w:r>
        <w:rPr>
          <w:rFonts w:ascii="Times New Roman" w:hAnsi="Times New Roman" w:cs="Times New Roman"/>
          <w:sz w:val="24"/>
          <w:szCs w:val="24"/>
        </w:rPr>
        <w:t xml:space="preserve"> </w:t>
      </w:r>
      <w:r w:rsidRPr="00112E97">
        <w:rPr>
          <w:rFonts w:ascii="Times New Roman" w:hAnsi="Times New Roman" w:cs="Times New Roman"/>
          <w:sz w:val="24"/>
          <w:szCs w:val="24"/>
        </w:rPr>
        <w:t>mõjude hindamise</w:t>
      </w:r>
      <w:r>
        <w:rPr>
          <w:rFonts w:ascii="Times New Roman" w:hAnsi="Times New Roman" w:cs="Times New Roman"/>
          <w:sz w:val="24"/>
          <w:szCs w:val="24"/>
        </w:rPr>
        <w:t xml:space="preserve"> </w:t>
      </w:r>
      <w:r w:rsidRPr="00112E97">
        <w:rPr>
          <w:rFonts w:ascii="Times New Roman" w:hAnsi="Times New Roman" w:cs="Times New Roman"/>
          <w:sz w:val="24"/>
          <w:szCs w:val="24"/>
        </w:rPr>
        <w:t>väljatöötamise</w:t>
      </w:r>
      <w:r>
        <w:rPr>
          <w:rFonts w:ascii="Times New Roman" w:hAnsi="Times New Roman" w:cs="Times New Roman"/>
          <w:sz w:val="24"/>
          <w:szCs w:val="24"/>
        </w:rPr>
        <w:t xml:space="preserve"> </w:t>
      </w:r>
      <w:r w:rsidRPr="00112E97">
        <w:rPr>
          <w:rFonts w:ascii="Times New Roman" w:hAnsi="Times New Roman" w:cs="Times New Roman"/>
          <w:sz w:val="24"/>
          <w:szCs w:val="24"/>
        </w:rPr>
        <w:t>kavatsus</w:t>
      </w:r>
      <w:r>
        <w:rPr>
          <w:rFonts w:ascii="Times New Roman" w:hAnsi="Times New Roman" w:cs="Times New Roman"/>
          <w:sz w:val="24"/>
          <w:szCs w:val="24"/>
        </w:rPr>
        <w:t>. Tallinna Linnaplaneerimis Amet, 2020.</w:t>
      </w:r>
    </w:p>
    <w:p w14:paraId="4971B4D5" w14:textId="3F541023" w:rsidR="005D3A76"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Keskkonnamõju hindamise ja keskkonnajuhtimissüsteemi seadus (</w:t>
      </w:r>
      <w:r>
        <w:rPr>
          <w:rFonts w:ascii="Times New Roman" w:hAnsi="Times New Roman" w:cs="Times New Roman"/>
          <w:sz w:val="24"/>
          <w:szCs w:val="24"/>
        </w:rPr>
        <w:t>a</w:t>
      </w:r>
      <w:r w:rsidRPr="001421A9">
        <w:rPr>
          <w:rFonts w:ascii="Times New Roman" w:hAnsi="Times New Roman" w:cs="Times New Roman"/>
          <w:sz w:val="24"/>
          <w:szCs w:val="24"/>
        </w:rPr>
        <w:t>valdamismärge:</w:t>
      </w:r>
      <w:r>
        <w:rPr>
          <w:rFonts w:ascii="Times New Roman" w:hAnsi="Times New Roman" w:cs="Times New Roman"/>
          <w:sz w:val="24"/>
          <w:szCs w:val="24"/>
        </w:rPr>
        <w:t xml:space="preserve"> </w:t>
      </w:r>
      <w:r w:rsidRPr="001421A9">
        <w:rPr>
          <w:rFonts w:ascii="Times New Roman" w:hAnsi="Times New Roman" w:cs="Times New Roman"/>
          <w:sz w:val="24"/>
          <w:szCs w:val="24"/>
        </w:rPr>
        <w:t>RT I, 11.06.2024, 7)</w:t>
      </w:r>
      <w:r w:rsidR="005024EA">
        <w:rPr>
          <w:rFonts w:ascii="Times New Roman" w:hAnsi="Times New Roman" w:cs="Times New Roman"/>
          <w:sz w:val="24"/>
          <w:szCs w:val="24"/>
        </w:rPr>
        <w:t>.</w:t>
      </w:r>
    </w:p>
    <w:p w14:paraId="2A3329F8" w14:textId="77777777" w:rsidR="005D3A76" w:rsidRPr="001421A9"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Keskkonnaportaal</w:t>
      </w:r>
      <w:r>
        <w:rPr>
          <w:rFonts w:ascii="Times New Roman" w:hAnsi="Times New Roman" w:cs="Times New Roman"/>
          <w:sz w:val="24"/>
          <w:szCs w:val="24"/>
        </w:rPr>
        <w:t xml:space="preserve"> (</w:t>
      </w:r>
      <w:r w:rsidRPr="001874A2">
        <w:rPr>
          <w:rFonts w:ascii="Times New Roman" w:hAnsi="Times New Roman" w:cs="Times New Roman"/>
          <w:sz w:val="24"/>
          <w:szCs w:val="24"/>
        </w:rPr>
        <w:t>https://keskkonnaportaal.ee/</w:t>
      </w:r>
      <w:r>
        <w:rPr>
          <w:rFonts w:ascii="Times New Roman" w:hAnsi="Times New Roman" w:cs="Times New Roman"/>
          <w:sz w:val="24"/>
          <w:szCs w:val="24"/>
        </w:rPr>
        <w:t>)</w:t>
      </w:r>
      <w:r w:rsidRPr="00A40406">
        <w:rPr>
          <w:rFonts w:ascii="Times New Roman" w:hAnsi="Times New Roman" w:cs="Times New Roman"/>
          <w:sz w:val="24"/>
          <w:szCs w:val="24"/>
        </w:rPr>
        <w:t>,</w:t>
      </w:r>
      <w:r>
        <w:rPr>
          <w:rFonts w:ascii="Times New Roman" w:hAnsi="Times New Roman" w:cs="Times New Roman"/>
          <w:sz w:val="24"/>
          <w:szCs w:val="24"/>
        </w:rPr>
        <w:t xml:space="preserve"> </w:t>
      </w:r>
      <w:r w:rsidRPr="00A40406">
        <w:rPr>
          <w:rFonts w:ascii="Times New Roman" w:hAnsi="Times New Roman" w:cs="Times New Roman"/>
          <w:sz w:val="24"/>
          <w:szCs w:val="24"/>
        </w:rPr>
        <w:t>2024</w:t>
      </w:r>
      <w:r>
        <w:rPr>
          <w:rFonts w:ascii="Times New Roman" w:hAnsi="Times New Roman" w:cs="Times New Roman"/>
          <w:sz w:val="24"/>
          <w:szCs w:val="24"/>
        </w:rPr>
        <w:t>.</w:t>
      </w:r>
    </w:p>
    <w:p w14:paraId="07DDD9BA" w14:textId="77777777" w:rsidR="005D3A76"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383DE8">
        <w:rPr>
          <w:rFonts w:ascii="Times New Roman" w:hAnsi="Times New Roman" w:cs="Times New Roman"/>
          <w:sz w:val="24"/>
          <w:szCs w:val="24"/>
        </w:rPr>
        <w:t xml:space="preserve">Kotkas </w:t>
      </w:r>
      <w:r>
        <w:rPr>
          <w:rFonts w:ascii="Times New Roman" w:hAnsi="Times New Roman" w:cs="Times New Roman"/>
          <w:sz w:val="24"/>
          <w:szCs w:val="24"/>
        </w:rPr>
        <w:t>(</w:t>
      </w:r>
      <w:r w:rsidRPr="00383DE8">
        <w:rPr>
          <w:rFonts w:ascii="Times New Roman" w:hAnsi="Times New Roman" w:cs="Times New Roman"/>
          <w:sz w:val="24"/>
          <w:szCs w:val="24"/>
        </w:rPr>
        <w:t>https://kotkas.envir.ee/</w:t>
      </w:r>
      <w:r>
        <w:rPr>
          <w:rFonts w:ascii="Times New Roman" w:hAnsi="Times New Roman" w:cs="Times New Roman"/>
          <w:sz w:val="24"/>
          <w:szCs w:val="24"/>
        </w:rPr>
        <w:t xml:space="preserve">), </w:t>
      </w:r>
      <w:r w:rsidRPr="00383DE8">
        <w:rPr>
          <w:rFonts w:ascii="Times New Roman" w:hAnsi="Times New Roman" w:cs="Times New Roman"/>
          <w:sz w:val="24"/>
          <w:szCs w:val="24"/>
        </w:rPr>
        <w:t>2024</w:t>
      </w:r>
      <w:r>
        <w:rPr>
          <w:rFonts w:ascii="Times New Roman" w:hAnsi="Times New Roman" w:cs="Times New Roman"/>
          <w:sz w:val="24"/>
          <w:szCs w:val="24"/>
        </w:rPr>
        <w:t>.</w:t>
      </w:r>
    </w:p>
    <w:p w14:paraId="5B83EBB8" w14:textId="77777777" w:rsidR="005D3A76" w:rsidRDefault="005D3A76" w:rsidP="005024EA">
      <w:pPr>
        <w:pStyle w:val="ListParagraph"/>
        <w:numPr>
          <w:ilvl w:val="0"/>
          <w:numId w:val="4"/>
        </w:numPr>
        <w:spacing w:after="0" w:line="240" w:lineRule="auto"/>
        <w:jc w:val="both"/>
        <w:rPr>
          <w:rFonts w:ascii="Times New Roman" w:hAnsi="Times New Roman" w:cs="Times New Roman"/>
          <w:sz w:val="24"/>
          <w:szCs w:val="24"/>
        </w:rPr>
      </w:pPr>
      <w:r w:rsidRPr="005D6F0B">
        <w:rPr>
          <w:rFonts w:ascii="Times New Roman" w:hAnsi="Times New Roman" w:cs="Times New Roman"/>
          <w:sz w:val="24"/>
          <w:szCs w:val="24"/>
        </w:rPr>
        <w:t>Maa-ameti kaardirakendused (www.maaamet.ee), 2024</w:t>
      </w:r>
      <w:r>
        <w:rPr>
          <w:rFonts w:ascii="Times New Roman" w:hAnsi="Times New Roman" w:cs="Times New Roman"/>
          <w:sz w:val="24"/>
          <w:szCs w:val="24"/>
        </w:rPr>
        <w:t>.</w:t>
      </w:r>
    </w:p>
    <w:p w14:paraId="5E15A25B" w14:textId="48B1F9DE" w:rsidR="00ED2D7F" w:rsidRPr="00ED2D7F" w:rsidRDefault="00ED2D7F" w:rsidP="005024E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Pr="00ED2D7F">
        <w:rPr>
          <w:rFonts w:ascii="Times New Roman" w:hAnsi="Times New Roman" w:cs="Times New Roman"/>
          <w:sz w:val="24"/>
          <w:szCs w:val="24"/>
        </w:rPr>
        <w:t>uinsuskaitse eritingimused</w:t>
      </w:r>
      <w:r>
        <w:rPr>
          <w:rFonts w:ascii="Times New Roman" w:hAnsi="Times New Roman" w:cs="Times New Roman"/>
          <w:sz w:val="24"/>
          <w:szCs w:val="24"/>
        </w:rPr>
        <w:t xml:space="preserve"> </w:t>
      </w:r>
      <w:r w:rsidRPr="00ED2D7F">
        <w:rPr>
          <w:rFonts w:ascii="Times New Roman" w:hAnsi="Times New Roman" w:cs="Times New Roman"/>
          <w:sz w:val="24"/>
          <w:szCs w:val="24"/>
        </w:rPr>
        <w:t xml:space="preserve">kinnistu </w:t>
      </w:r>
      <w:r>
        <w:rPr>
          <w:rFonts w:ascii="Times New Roman" w:hAnsi="Times New Roman" w:cs="Times New Roman"/>
          <w:sz w:val="24"/>
          <w:szCs w:val="24"/>
        </w:rPr>
        <w:t>T</w:t>
      </w:r>
      <w:r w:rsidRPr="00ED2D7F">
        <w:rPr>
          <w:rFonts w:ascii="Times New Roman" w:hAnsi="Times New Roman" w:cs="Times New Roman"/>
          <w:sz w:val="24"/>
          <w:szCs w:val="24"/>
        </w:rPr>
        <w:t xml:space="preserve">oompuiestee tn 35 </w:t>
      </w:r>
      <w:r>
        <w:rPr>
          <w:rFonts w:ascii="Times New Roman" w:hAnsi="Times New Roman" w:cs="Times New Roman"/>
          <w:sz w:val="24"/>
          <w:szCs w:val="24"/>
        </w:rPr>
        <w:t>T</w:t>
      </w:r>
      <w:r w:rsidRPr="00ED2D7F">
        <w:rPr>
          <w:rFonts w:ascii="Times New Roman" w:hAnsi="Times New Roman" w:cs="Times New Roman"/>
          <w:sz w:val="24"/>
          <w:szCs w:val="24"/>
        </w:rPr>
        <w:t>allinn</w:t>
      </w:r>
      <w:r>
        <w:rPr>
          <w:rFonts w:ascii="Times New Roman" w:hAnsi="Times New Roman" w:cs="Times New Roman"/>
          <w:sz w:val="24"/>
          <w:szCs w:val="24"/>
        </w:rPr>
        <w:t xml:space="preserve"> </w:t>
      </w:r>
      <w:r w:rsidRPr="00ED2D7F">
        <w:rPr>
          <w:rFonts w:ascii="Times New Roman" w:hAnsi="Times New Roman" w:cs="Times New Roman"/>
          <w:sz w:val="24"/>
          <w:szCs w:val="24"/>
        </w:rPr>
        <w:t>detailplaneeringule</w:t>
      </w:r>
      <w:r>
        <w:rPr>
          <w:rFonts w:ascii="Times New Roman" w:hAnsi="Times New Roman" w:cs="Times New Roman"/>
          <w:sz w:val="24"/>
          <w:szCs w:val="24"/>
        </w:rPr>
        <w:t xml:space="preserve">. </w:t>
      </w:r>
      <w:r w:rsidRPr="00ED2D7F">
        <w:rPr>
          <w:rFonts w:ascii="Times New Roman" w:hAnsi="Times New Roman" w:cs="Times New Roman"/>
          <w:sz w:val="24"/>
          <w:szCs w:val="24"/>
        </w:rPr>
        <w:t>OÜ EENSALU &amp; PIHEL</w:t>
      </w:r>
      <w:r>
        <w:rPr>
          <w:rFonts w:ascii="Times New Roman" w:hAnsi="Times New Roman" w:cs="Times New Roman"/>
          <w:sz w:val="24"/>
          <w:szCs w:val="24"/>
        </w:rPr>
        <w:t xml:space="preserve">, </w:t>
      </w:r>
      <w:r w:rsidRPr="00ED2D7F">
        <w:rPr>
          <w:rFonts w:ascii="Times New Roman" w:hAnsi="Times New Roman" w:cs="Times New Roman"/>
          <w:sz w:val="24"/>
          <w:szCs w:val="24"/>
        </w:rPr>
        <w:t>2024</w:t>
      </w:r>
      <w:r>
        <w:rPr>
          <w:rFonts w:ascii="Times New Roman" w:hAnsi="Times New Roman" w:cs="Times New Roman"/>
          <w:sz w:val="24"/>
          <w:szCs w:val="24"/>
        </w:rPr>
        <w:t>.</w:t>
      </w:r>
    </w:p>
    <w:p w14:paraId="0FEF507F" w14:textId="58BF2523" w:rsidR="00745079" w:rsidRPr="00745079" w:rsidRDefault="00745079" w:rsidP="005024EA">
      <w:pPr>
        <w:pStyle w:val="ListParagraph"/>
        <w:numPr>
          <w:ilvl w:val="0"/>
          <w:numId w:val="4"/>
        </w:numPr>
        <w:spacing w:line="240" w:lineRule="auto"/>
        <w:jc w:val="both"/>
        <w:rPr>
          <w:rFonts w:ascii="Times New Roman" w:hAnsi="Times New Roman" w:cs="Times New Roman"/>
          <w:sz w:val="24"/>
          <w:szCs w:val="24"/>
        </w:rPr>
      </w:pPr>
      <w:r w:rsidRPr="00745079">
        <w:rPr>
          <w:rFonts w:ascii="Times New Roman" w:hAnsi="Times New Roman" w:cs="Times New Roman"/>
          <w:sz w:val="24"/>
          <w:szCs w:val="24"/>
        </w:rPr>
        <w:t>Nahkhiirlaste (</w:t>
      </w:r>
      <w:proofErr w:type="spellStart"/>
      <w:r w:rsidRPr="00535D99">
        <w:rPr>
          <w:rFonts w:ascii="Times New Roman" w:hAnsi="Times New Roman" w:cs="Times New Roman"/>
          <w:i/>
          <w:sz w:val="24"/>
          <w:szCs w:val="24"/>
        </w:rPr>
        <w:t>Vespertilionidae</w:t>
      </w:r>
      <w:proofErr w:type="spellEnd"/>
      <w:r w:rsidRPr="00745079">
        <w:rPr>
          <w:rFonts w:ascii="Times New Roman" w:hAnsi="Times New Roman" w:cs="Times New Roman"/>
          <w:sz w:val="24"/>
          <w:szCs w:val="24"/>
        </w:rPr>
        <w:t>) kaitse tegevuskava</w:t>
      </w:r>
      <w:r w:rsidR="005024EA">
        <w:rPr>
          <w:rFonts w:ascii="Times New Roman" w:hAnsi="Times New Roman" w:cs="Times New Roman"/>
          <w:sz w:val="24"/>
          <w:szCs w:val="24"/>
        </w:rPr>
        <w:t>.</w:t>
      </w:r>
      <w:r w:rsidRPr="00745079">
        <w:rPr>
          <w:rFonts w:ascii="Times New Roman" w:hAnsi="Times New Roman" w:cs="Times New Roman"/>
          <w:sz w:val="24"/>
          <w:szCs w:val="24"/>
        </w:rPr>
        <w:t xml:space="preserve"> Keskkonnaamet ja Keskkonnaagentuur, 2017.</w:t>
      </w:r>
    </w:p>
    <w:p w14:paraId="133A5F4D" w14:textId="77777777" w:rsidR="00336E24" w:rsidRP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Põhja-Tallinna linnaosa üldplaneering, menetlemisel (2024).</w:t>
      </w:r>
    </w:p>
    <w:p w14:paraId="4166C5B2" w14:textId="77777777" w:rsidR="00336E24" w:rsidRP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 xml:space="preserve">Põhja-Tallinna linnaosa üldplaneeringu keskkonnamõju strateegiline hindamine. Aruanne. Eelnõu. OÜ </w:t>
      </w:r>
      <w:proofErr w:type="spellStart"/>
      <w:r w:rsidRPr="00336E24">
        <w:rPr>
          <w:rFonts w:ascii="Times New Roman" w:hAnsi="Times New Roman" w:cs="Times New Roman"/>
          <w:sz w:val="24"/>
          <w:szCs w:val="24"/>
        </w:rPr>
        <w:t>Alkranel</w:t>
      </w:r>
      <w:proofErr w:type="spellEnd"/>
      <w:r w:rsidRPr="00336E24">
        <w:rPr>
          <w:rFonts w:ascii="Times New Roman" w:hAnsi="Times New Roman" w:cs="Times New Roman"/>
          <w:sz w:val="24"/>
          <w:szCs w:val="24"/>
        </w:rPr>
        <w:t>, 22.03.2022.</w:t>
      </w:r>
    </w:p>
    <w:p w14:paraId="3B23EE02" w14:textId="77777777" w:rsid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Tallinna arengustrateegia 2035. Tallinna Linnavolikogu, 2020.</w:t>
      </w:r>
    </w:p>
    <w:p w14:paraId="46CBCD8D" w14:textId="7E0D73C3" w:rsidR="00865C33" w:rsidRPr="00336E24" w:rsidRDefault="00865C33" w:rsidP="005024EA">
      <w:pPr>
        <w:pStyle w:val="ListParagraph"/>
        <w:numPr>
          <w:ilvl w:val="0"/>
          <w:numId w:val="4"/>
        </w:numPr>
        <w:spacing w:after="0" w:line="240" w:lineRule="auto"/>
        <w:jc w:val="both"/>
        <w:rPr>
          <w:rFonts w:ascii="Times New Roman" w:hAnsi="Times New Roman" w:cs="Times New Roman"/>
          <w:sz w:val="24"/>
          <w:szCs w:val="24"/>
        </w:rPr>
      </w:pPr>
      <w:r w:rsidRPr="00865C33">
        <w:rPr>
          <w:rFonts w:ascii="Times New Roman" w:hAnsi="Times New Roman" w:cs="Times New Roman"/>
          <w:sz w:val="24"/>
          <w:szCs w:val="24"/>
        </w:rPr>
        <w:t>Tallinna ja selle linnaosade rände analüüs ja prognoos aastateks 2023–2050</w:t>
      </w:r>
      <w:r>
        <w:rPr>
          <w:rFonts w:ascii="Times New Roman" w:hAnsi="Times New Roman" w:cs="Times New Roman"/>
          <w:sz w:val="24"/>
          <w:szCs w:val="24"/>
        </w:rPr>
        <w:t>.</w:t>
      </w:r>
      <w:r w:rsidRPr="00865C33">
        <w:rPr>
          <w:rFonts w:ascii="Times New Roman" w:hAnsi="Times New Roman" w:cs="Times New Roman"/>
          <w:sz w:val="24"/>
          <w:szCs w:val="24"/>
        </w:rPr>
        <w:t xml:space="preserve"> Tartu Ülikool, 2023</w:t>
      </w:r>
      <w:r>
        <w:rPr>
          <w:rFonts w:ascii="Times New Roman" w:hAnsi="Times New Roman" w:cs="Times New Roman"/>
          <w:sz w:val="24"/>
          <w:szCs w:val="24"/>
        </w:rPr>
        <w:t>.</w:t>
      </w:r>
    </w:p>
    <w:p w14:paraId="6C6EA5A1" w14:textId="77777777" w:rsid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Tallinna keskkonnastrateegia aastani 2030, 2013.</w:t>
      </w:r>
    </w:p>
    <w:p w14:paraId="069CC08F" w14:textId="6E2EB8CB" w:rsidR="006F571A" w:rsidRPr="00336E24" w:rsidRDefault="006F571A" w:rsidP="005024EA">
      <w:pPr>
        <w:pStyle w:val="ListParagraph"/>
        <w:numPr>
          <w:ilvl w:val="0"/>
          <w:numId w:val="4"/>
        </w:numPr>
        <w:spacing w:after="0" w:line="240" w:lineRule="auto"/>
        <w:jc w:val="both"/>
        <w:rPr>
          <w:rFonts w:ascii="Times New Roman" w:hAnsi="Times New Roman" w:cs="Times New Roman"/>
          <w:sz w:val="24"/>
          <w:szCs w:val="24"/>
        </w:rPr>
      </w:pPr>
      <w:r w:rsidRPr="006F571A">
        <w:rPr>
          <w:rFonts w:ascii="Times New Roman" w:hAnsi="Times New Roman" w:cs="Times New Roman"/>
          <w:sz w:val="24"/>
          <w:szCs w:val="24"/>
        </w:rPr>
        <w:t>Tallinna linna parkimiskorralduse analüüs (liikuvuskava alusuuring)</w:t>
      </w:r>
      <w:r>
        <w:rPr>
          <w:rFonts w:ascii="Times New Roman" w:hAnsi="Times New Roman" w:cs="Times New Roman"/>
          <w:sz w:val="24"/>
          <w:szCs w:val="24"/>
        </w:rPr>
        <w:t>.</w:t>
      </w:r>
      <w:r w:rsidRPr="006F571A">
        <w:rPr>
          <w:rFonts w:ascii="Times New Roman" w:hAnsi="Times New Roman" w:cs="Times New Roman"/>
          <w:sz w:val="24"/>
          <w:szCs w:val="24"/>
        </w:rPr>
        <w:t xml:space="preserve"> SPINUNIT OÜ, 2019</w:t>
      </w:r>
      <w:r>
        <w:rPr>
          <w:rFonts w:ascii="Times New Roman" w:hAnsi="Times New Roman" w:cs="Times New Roman"/>
          <w:sz w:val="24"/>
          <w:szCs w:val="24"/>
        </w:rPr>
        <w:t>.</w:t>
      </w:r>
    </w:p>
    <w:p w14:paraId="6BD508B2" w14:textId="77777777" w:rsidR="00336E24" w:rsidRP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Tallinna linna ühisveevärgi ja -kanalisatsiooni arendamise kava aastateks 2023-2034, 2023.</w:t>
      </w:r>
    </w:p>
    <w:p w14:paraId="66BB9491" w14:textId="3B1188F9" w:rsidR="00336E24" w:rsidRP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 xml:space="preserve">Tallinna planeeringute register (https://tpr.tallinn.ee/), </w:t>
      </w:r>
      <w:r>
        <w:rPr>
          <w:rFonts w:ascii="Times New Roman" w:hAnsi="Times New Roman" w:cs="Times New Roman"/>
          <w:sz w:val="24"/>
          <w:szCs w:val="24"/>
        </w:rPr>
        <w:t>18.11</w:t>
      </w:r>
      <w:r w:rsidRPr="00336E24">
        <w:rPr>
          <w:rFonts w:ascii="Times New Roman" w:hAnsi="Times New Roman" w:cs="Times New Roman"/>
          <w:sz w:val="24"/>
          <w:szCs w:val="24"/>
        </w:rPr>
        <w:t>.2024.</w:t>
      </w:r>
    </w:p>
    <w:p w14:paraId="453F5AEA" w14:textId="77777777" w:rsid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Tallinna Rattastrateegia 2018-2028. Tallinna Kommunaalamet, 2017.</w:t>
      </w:r>
    </w:p>
    <w:p w14:paraId="2E86A750" w14:textId="47203F54" w:rsidR="00043842" w:rsidRPr="00043842" w:rsidRDefault="00043842" w:rsidP="005024EA">
      <w:pPr>
        <w:pStyle w:val="ListParagraph"/>
        <w:numPr>
          <w:ilvl w:val="0"/>
          <w:numId w:val="4"/>
        </w:numPr>
        <w:spacing w:after="0" w:line="240" w:lineRule="auto"/>
        <w:jc w:val="both"/>
        <w:rPr>
          <w:rFonts w:ascii="Times New Roman" w:hAnsi="Times New Roman" w:cs="Times New Roman"/>
          <w:sz w:val="24"/>
          <w:szCs w:val="24"/>
        </w:rPr>
      </w:pPr>
      <w:r w:rsidRPr="00043842">
        <w:rPr>
          <w:rFonts w:ascii="Times New Roman" w:hAnsi="Times New Roman" w:cs="Times New Roman"/>
          <w:sz w:val="24"/>
          <w:szCs w:val="24"/>
        </w:rPr>
        <w:t>Tallinna regiooni</w:t>
      </w:r>
      <w:r>
        <w:rPr>
          <w:rFonts w:ascii="Times New Roman" w:hAnsi="Times New Roman" w:cs="Times New Roman"/>
          <w:sz w:val="24"/>
          <w:szCs w:val="24"/>
        </w:rPr>
        <w:t xml:space="preserve"> </w:t>
      </w:r>
      <w:r w:rsidRPr="00043842">
        <w:rPr>
          <w:rFonts w:ascii="Times New Roman" w:hAnsi="Times New Roman" w:cs="Times New Roman"/>
          <w:sz w:val="24"/>
          <w:szCs w:val="24"/>
        </w:rPr>
        <w:t>säästva linnaliikuvuse</w:t>
      </w:r>
      <w:r>
        <w:rPr>
          <w:rFonts w:ascii="Times New Roman" w:hAnsi="Times New Roman" w:cs="Times New Roman"/>
          <w:sz w:val="24"/>
          <w:szCs w:val="24"/>
        </w:rPr>
        <w:t xml:space="preserve"> </w:t>
      </w:r>
      <w:r w:rsidRPr="00043842">
        <w:rPr>
          <w:rFonts w:ascii="Times New Roman" w:hAnsi="Times New Roman" w:cs="Times New Roman"/>
          <w:sz w:val="24"/>
          <w:szCs w:val="24"/>
        </w:rPr>
        <w:t>strateegia 2035</w:t>
      </w:r>
      <w:r>
        <w:rPr>
          <w:rFonts w:ascii="Times New Roman" w:hAnsi="Times New Roman" w:cs="Times New Roman"/>
          <w:sz w:val="24"/>
          <w:szCs w:val="24"/>
        </w:rPr>
        <w:t xml:space="preserve">. </w:t>
      </w:r>
      <w:r w:rsidRPr="00043842">
        <w:rPr>
          <w:rFonts w:ascii="Times New Roman" w:hAnsi="Times New Roman" w:cs="Times New Roman"/>
          <w:sz w:val="24"/>
          <w:szCs w:val="24"/>
        </w:rPr>
        <w:t>Avalik strateegia kavand</w:t>
      </w:r>
      <w:r>
        <w:rPr>
          <w:rFonts w:ascii="Times New Roman" w:hAnsi="Times New Roman" w:cs="Times New Roman"/>
          <w:sz w:val="24"/>
          <w:szCs w:val="24"/>
        </w:rPr>
        <w:t xml:space="preserve">. </w:t>
      </w:r>
      <w:r w:rsidRPr="00043842">
        <w:rPr>
          <w:rFonts w:ascii="Times New Roman" w:hAnsi="Times New Roman" w:cs="Times New Roman"/>
          <w:sz w:val="24"/>
          <w:szCs w:val="24"/>
        </w:rPr>
        <w:t>Maanteeamet, Tallinna Transpordiamet, Helsingi Linnavalitsus ja</w:t>
      </w:r>
      <w:r>
        <w:rPr>
          <w:rFonts w:ascii="Times New Roman" w:hAnsi="Times New Roman" w:cs="Times New Roman"/>
          <w:sz w:val="24"/>
          <w:szCs w:val="24"/>
        </w:rPr>
        <w:t xml:space="preserve"> </w:t>
      </w:r>
      <w:r w:rsidRPr="00043842">
        <w:rPr>
          <w:rFonts w:ascii="Times New Roman" w:hAnsi="Times New Roman" w:cs="Times New Roman"/>
          <w:sz w:val="24"/>
          <w:szCs w:val="24"/>
        </w:rPr>
        <w:t>Helsingi Regiooni Transpordiamet</w:t>
      </w:r>
      <w:r>
        <w:rPr>
          <w:rFonts w:ascii="Times New Roman" w:hAnsi="Times New Roman" w:cs="Times New Roman"/>
          <w:sz w:val="24"/>
          <w:szCs w:val="24"/>
        </w:rPr>
        <w:t>,</w:t>
      </w:r>
      <w:r w:rsidRPr="00043842">
        <w:rPr>
          <w:rFonts w:ascii="Times New Roman" w:hAnsi="Times New Roman" w:cs="Times New Roman"/>
          <w:sz w:val="24"/>
          <w:szCs w:val="24"/>
        </w:rPr>
        <w:t xml:space="preserve"> 2019</w:t>
      </w:r>
      <w:r>
        <w:rPr>
          <w:rFonts w:ascii="Times New Roman" w:hAnsi="Times New Roman" w:cs="Times New Roman"/>
          <w:sz w:val="24"/>
          <w:szCs w:val="24"/>
        </w:rPr>
        <w:t>.</w:t>
      </w:r>
    </w:p>
    <w:p w14:paraId="6033BD04" w14:textId="77777777" w:rsidR="00336E24" w:rsidRPr="00336E24" w:rsidRDefault="00336E24" w:rsidP="005024EA">
      <w:pPr>
        <w:pStyle w:val="ListParagraph"/>
        <w:numPr>
          <w:ilvl w:val="0"/>
          <w:numId w:val="4"/>
        </w:numPr>
        <w:spacing w:after="0" w:line="240" w:lineRule="auto"/>
        <w:jc w:val="both"/>
        <w:rPr>
          <w:rFonts w:ascii="Times New Roman" w:hAnsi="Times New Roman" w:cs="Times New Roman"/>
          <w:sz w:val="24"/>
          <w:szCs w:val="24"/>
        </w:rPr>
      </w:pPr>
      <w:r w:rsidRPr="00336E24">
        <w:rPr>
          <w:rFonts w:ascii="Times New Roman" w:hAnsi="Times New Roman" w:cs="Times New Roman"/>
          <w:sz w:val="24"/>
          <w:szCs w:val="24"/>
        </w:rPr>
        <w:t>Tallinna üldplaneering. Tallinna Säästva Arengu ja Planeerimise Amet, 2001.</w:t>
      </w:r>
    </w:p>
    <w:p w14:paraId="1ECF4529" w14:textId="253F9705" w:rsidR="00336E24" w:rsidRDefault="00702A01" w:rsidP="005024EA">
      <w:pPr>
        <w:pStyle w:val="ListParagraph"/>
        <w:numPr>
          <w:ilvl w:val="0"/>
          <w:numId w:val="4"/>
        </w:numPr>
        <w:spacing w:after="0" w:line="240" w:lineRule="auto"/>
        <w:jc w:val="both"/>
        <w:rPr>
          <w:rFonts w:ascii="Times New Roman" w:hAnsi="Times New Roman" w:cs="Times New Roman"/>
          <w:sz w:val="24"/>
          <w:szCs w:val="24"/>
        </w:rPr>
      </w:pPr>
      <w:r w:rsidRPr="00702A01">
        <w:rPr>
          <w:rFonts w:ascii="Times New Roman" w:hAnsi="Times New Roman" w:cs="Times New Roman"/>
          <w:sz w:val="24"/>
          <w:szCs w:val="24"/>
        </w:rPr>
        <w:t>Teemaplaneering “Tallinna Kesklinna miljööväärtuslike hoonestusalade piiride ning kaitse- ja kasutamistingimuste määramine”</w:t>
      </w:r>
      <w:r>
        <w:rPr>
          <w:rFonts w:ascii="Times New Roman" w:hAnsi="Times New Roman" w:cs="Times New Roman"/>
          <w:sz w:val="24"/>
          <w:szCs w:val="24"/>
        </w:rPr>
        <w:t xml:space="preserve"> </w:t>
      </w:r>
      <w:r w:rsidRPr="00702A01">
        <w:rPr>
          <w:rFonts w:ascii="Times New Roman" w:hAnsi="Times New Roman" w:cs="Times New Roman"/>
          <w:sz w:val="24"/>
          <w:szCs w:val="24"/>
        </w:rPr>
        <w:t>Tallinna Linnavolikogu</w:t>
      </w:r>
      <w:r>
        <w:rPr>
          <w:rFonts w:ascii="Times New Roman" w:hAnsi="Times New Roman" w:cs="Times New Roman"/>
          <w:sz w:val="24"/>
          <w:szCs w:val="24"/>
        </w:rPr>
        <w:t>,</w:t>
      </w:r>
      <w:r w:rsidRPr="00702A01">
        <w:rPr>
          <w:rFonts w:ascii="Times New Roman" w:hAnsi="Times New Roman" w:cs="Times New Roman"/>
          <w:sz w:val="24"/>
          <w:szCs w:val="24"/>
        </w:rPr>
        <w:t xml:space="preserve"> 2009</w:t>
      </w:r>
      <w:r>
        <w:rPr>
          <w:rFonts w:ascii="Times New Roman" w:hAnsi="Times New Roman" w:cs="Times New Roman"/>
          <w:sz w:val="24"/>
          <w:szCs w:val="24"/>
        </w:rPr>
        <w:t>.</w:t>
      </w:r>
    </w:p>
    <w:p w14:paraId="5A1BD6DB" w14:textId="2A9810AB" w:rsidR="002C1600" w:rsidRPr="005024EA" w:rsidRDefault="00BA43C5" w:rsidP="00C202FC">
      <w:pPr>
        <w:pStyle w:val="ListParagraph"/>
        <w:numPr>
          <w:ilvl w:val="0"/>
          <w:numId w:val="4"/>
        </w:numPr>
        <w:spacing w:after="0" w:line="240" w:lineRule="auto"/>
        <w:jc w:val="both"/>
        <w:rPr>
          <w:rFonts w:ascii="Times New Roman" w:hAnsi="Times New Roman" w:cs="Times New Roman"/>
          <w:sz w:val="24"/>
          <w:szCs w:val="24"/>
        </w:rPr>
      </w:pPr>
      <w:r w:rsidRPr="005024EA">
        <w:rPr>
          <w:rFonts w:ascii="Times New Roman" w:hAnsi="Times New Roman" w:cs="Times New Roman"/>
          <w:sz w:val="24"/>
          <w:szCs w:val="24"/>
        </w:rPr>
        <w:t>Üleriigiline planeering Eesti 2030+ (2013).</w:t>
      </w:r>
    </w:p>
    <w:sectPr w:rsidR="002C1600" w:rsidRPr="005024EA" w:rsidSect="00EE48B3">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13578C" w16cex:dateUtc="2024-12-03T12:05:00Z"/>
  <w16cex:commentExtensible w16cex:durableId="7BA33589" w16cex:dateUtc="2024-12-03T11:55:00Z"/>
  <w16cex:commentExtensible w16cex:durableId="08EEC7EB" w16cex:dateUtc="2024-11-29T13:28:00Z"/>
  <w16cex:commentExtensible w16cex:durableId="57EE2AE2" w16cex:dateUtc="2024-11-29T13:37:00Z"/>
  <w16cex:commentExtensible w16cex:durableId="7DCD4741" w16cex:dateUtc="2024-12-02T08:35:00Z"/>
  <w16cex:commentExtensible w16cex:durableId="145EE213" w16cex:dateUtc="2024-11-20T07:11:00Z"/>
  <w16cex:commentExtensible w16cex:durableId="14A642DB" w16cex:dateUtc="2024-11-29T14:28:00Z"/>
  <w16cex:commentExtensible w16cex:durableId="2AE60138" w16cex:dateUtc="2024-12-02T14:14:00Z"/>
  <w16cex:commentExtensible w16cex:durableId="2370A900" w16cex:dateUtc="2024-11-20T13:47:00Z"/>
  <w16cex:commentExtensible w16cex:durableId="5E618BF7" w16cex:dateUtc="2024-12-02T06:53:00Z"/>
  <w16cex:commentExtensible w16cex:durableId="656E309D" w16cex:dateUtc="2024-12-03T08:33:00Z"/>
  <w16cex:commentExtensible w16cex:durableId="6E625D98" w16cex:dateUtc="2024-12-03T12:03:00Z"/>
  <w16cex:commentExtensible w16cex:durableId="32BCD8D3" w16cex:dateUtc="2024-12-03T12:01:00Z"/>
  <w16cex:commentExtensible w16cex:durableId="15618720" w16cex:dateUtc="2024-11-20T07:38:00Z"/>
  <w16cex:commentExtensible w16cex:durableId="1452CFDD" w16cex:dateUtc="2024-12-03T12:33:00Z"/>
  <w16cex:commentExtensible w16cex:durableId="42EF8836" w16cex:dateUtc="2024-11-19T14:01:00Z"/>
  <w16cex:commentExtensible w16cex:durableId="1105B5D8" w16cex:dateUtc="2024-12-06T11:13:00Z"/>
  <w16cex:commentExtensible w16cex:durableId="74008CFB" w16cex:dateUtc="2024-12-04T07:15:00Z"/>
  <w16cex:commentExtensible w16cex:durableId="3AD1A1BC" w16cex:dateUtc="2024-12-04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C0EA804" w16cid:durableId="0613578C"/>
  <w16cid:commentId w16cid:paraId="2769BED0" w16cid:durableId="7BA33589"/>
  <w16cid:commentId w16cid:paraId="6C93C312" w16cid:durableId="08EEC7EB"/>
  <w16cid:commentId w16cid:paraId="57B52B17" w16cid:durableId="57EE2AE2"/>
  <w16cid:commentId w16cid:paraId="6EFE0CF6" w16cid:durableId="7DCD4741"/>
  <w16cid:commentId w16cid:paraId="095AF010" w16cid:durableId="145EE213"/>
  <w16cid:commentId w16cid:paraId="4B5BD6E1" w16cid:durableId="14A642DB"/>
  <w16cid:commentId w16cid:paraId="63E84E9F" w16cid:durableId="2AE60138"/>
  <w16cid:commentId w16cid:paraId="7C4280EA" w16cid:durableId="2370A900"/>
  <w16cid:commentId w16cid:paraId="18D5D9B9" w16cid:durableId="5E618BF7"/>
  <w16cid:commentId w16cid:paraId="598968A6" w16cid:durableId="656E309D"/>
  <w16cid:commentId w16cid:paraId="68A9670A" w16cid:durableId="6E625D98"/>
  <w16cid:commentId w16cid:paraId="1DE9A368" w16cid:durableId="32BCD8D3"/>
  <w16cid:commentId w16cid:paraId="4FE10A27" w16cid:durableId="15618720"/>
  <w16cid:commentId w16cid:paraId="452A8860" w16cid:durableId="1452CFDD"/>
  <w16cid:commentId w16cid:paraId="59C00EF5" w16cid:durableId="42EF8836"/>
  <w16cid:commentId w16cid:paraId="56F9BCBE" w16cid:durableId="1105B5D8"/>
  <w16cid:commentId w16cid:paraId="65F7AEE9" w16cid:durableId="74008CFB"/>
  <w16cid:commentId w16cid:paraId="05681CC6" w16cid:durableId="3AD1A1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50598" w14:textId="77777777" w:rsidR="009E2C06" w:rsidRDefault="009E2C06" w:rsidP="009813CE">
      <w:pPr>
        <w:spacing w:after="0" w:line="240" w:lineRule="auto"/>
      </w:pPr>
      <w:r>
        <w:separator/>
      </w:r>
    </w:p>
  </w:endnote>
  <w:endnote w:type="continuationSeparator" w:id="0">
    <w:p w14:paraId="659FD11B" w14:textId="77777777" w:rsidR="009E2C06" w:rsidRDefault="009E2C06" w:rsidP="0098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572707"/>
      <w:docPartObj>
        <w:docPartGallery w:val="Page Numbers (Bottom of Page)"/>
        <w:docPartUnique/>
      </w:docPartObj>
    </w:sdtPr>
    <w:sdtEndPr>
      <w:rPr>
        <w:noProof/>
      </w:rPr>
    </w:sdtEndPr>
    <w:sdtContent>
      <w:p w14:paraId="79709620" w14:textId="773C77EF" w:rsidR="00CD3E42" w:rsidRDefault="00CD3E42">
        <w:pPr>
          <w:pStyle w:val="Footer"/>
          <w:jc w:val="center"/>
        </w:pPr>
        <w:r>
          <w:fldChar w:fldCharType="begin"/>
        </w:r>
        <w:r>
          <w:instrText xml:space="preserve"> PAGE   \* MERGEFORMAT </w:instrText>
        </w:r>
        <w:r>
          <w:fldChar w:fldCharType="separate"/>
        </w:r>
        <w:r w:rsidR="00175249">
          <w:rPr>
            <w:noProof/>
          </w:rPr>
          <w:t>9</w:t>
        </w:r>
        <w:r>
          <w:rPr>
            <w:noProof/>
          </w:rPr>
          <w:fldChar w:fldCharType="end"/>
        </w:r>
      </w:p>
    </w:sdtContent>
  </w:sdt>
  <w:p w14:paraId="168CE9A4" w14:textId="49AF71B0" w:rsidR="00CD3E42" w:rsidRPr="00C202FC" w:rsidRDefault="00CD3E42" w:rsidP="00C202FC">
    <w:pPr>
      <w:pStyle w:val="Footer"/>
      <w:jc w:val="center"/>
      <w:rPr>
        <w:sz w:val="18"/>
        <w:szCs w:val="18"/>
      </w:rPr>
    </w:pPr>
    <w:r w:rsidRPr="00C202FC">
      <w:rPr>
        <w:sz w:val="18"/>
        <w:szCs w:val="18"/>
      </w:rPr>
      <w:t xml:space="preserve">Toompuiestee 35 kinnistu (78408:802:0560) DP kava KSH eelhinnang. </w:t>
    </w:r>
    <w:proofErr w:type="spellStart"/>
    <w:r w:rsidRPr="00C202FC">
      <w:rPr>
        <w:sz w:val="18"/>
        <w:szCs w:val="18"/>
      </w:rPr>
      <w:t>Alkranel</w:t>
    </w:r>
    <w:proofErr w:type="spellEnd"/>
    <w:r w:rsidRPr="00C202FC">
      <w:rPr>
        <w:sz w:val="18"/>
        <w:szCs w:val="18"/>
      </w:rPr>
      <w:t xml:space="preserve"> OÜ,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DA362" w14:textId="51919AD3" w:rsidR="00CD3E42" w:rsidRDefault="00CD3E42" w:rsidP="009C34E4">
    <w:pPr>
      <w:pStyle w:val="Footer"/>
      <w:tabs>
        <w:tab w:val="clear" w:pos="4513"/>
        <w:tab w:val="clear" w:pos="9026"/>
        <w:tab w:val="left" w:pos="49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0F4CA" w14:textId="77777777" w:rsidR="009E2C06" w:rsidRDefault="009E2C06" w:rsidP="009813CE">
      <w:pPr>
        <w:spacing w:after="0" w:line="240" w:lineRule="auto"/>
      </w:pPr>
      <w:r>
        <w:separator/>
      </w:r>
    </w:p>
  </w:footnote>
  <w:footnote w:type="continuationSeparator" w:id="0">
    <w:p w14:paraId="400D650A" w14:textId="77777777" w:rsidR="009E2C06" w:rsidRDefault="009E2C06" w:rsidP="00981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57BC2" w14:textId="1B6DFABD" w:rsidR="00CD3E42" w:rsidRDefault="00CD3E42">
    <w:pPr>
      <w:pStyle w:val="Header"/>
    </w:pPr>
    <w:r>
      <w:rPr>
        <w:noProof/>
        <w:lang w:eastAsia="et-EE"/>
      </w:rPr>
      <w:drawing>
        <wp:anchor distT="0" distB="0" distL="114300" distR="114300" simplePos="0" relativeHeight="251658240" behindDoc="1" locked="0" layoutInCell="1" allowOverlap="1" wp14:anchorId="0E207BE5" wp14:editId="6538F2BC">
          <wp:simplePos x="0" y="0"/>
          <wp:positionH relativeFrom="page">
            <wp:align>left</wp:align>
          </wp:positionH>
          <wp:positionV relativeFrom="paragraph">
            <wp:posOffset>-449580</wp:posOffset>
          </wp:positionV>
          <wp:extent cx="7553325" cy="10693400"/>
          <wp:effectExtent l="0" t="0" r="9525" b="0"/>
          <wp:wrapNone/>
          <wp:docPr id="85582364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07F6"/>
    <w:multiLevelType w:val="hybridMultilevel"/>
    <w:tmpl w:val="215ACE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6C447FF"/>
    <w:multiLevelType w:val="hybridMultilevel"/>
    <w:tmpl w:val="7F5A03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F56233"/>
    <w:multiLevelType w:val="hybridMultilevel"/>
    <w:tmpl w:val="F1387A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48612E0"/>
    <w:multiLevelType w:val="hybridMultilevel"/>
    <w:tmpl w:val="7C069482"/>
    <w:lvl w:ilvl="0" w:tplc="64E877C4">
      <w:numFmt w:val="bullet"/>
      <w:lvlText w:val="•"/>
      <w:lvlJc w:val="left"/>
      <w:pPr>
        <w:ind w:left="1413"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5616E0F"/>
    <w:multiLevelType w:val="hybridMultilevel"/>
    <w:tmpl w:val="F09E85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F23339"/>
    <w:multiLevelType w:val="hybridMultilevel"/>
    <w:tmpl w:val="2134335E"/>
    <w:lvl w:ilvl="0" w:tplc="64E877C4">
      <w:numFmt w:val="bullet"/>
      <w:lvlText w:val="•"/>
      <w:lvlJc w:val="left"/>
      <w:pPr>
        <w:ind w:left="1413" w:hanging="705"/>
      </w:pPr>
      <w:rPr>
        <w:rFonts w:ascii="Times New Roman" w:eastAsiaTheme="minorHAnsi" w:hAnsi="Times New Roman"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7" w15:restartNumberingAfterBreak="0">
    <w:nsid w:val="1CF51219"/>
    <w:multiLevelType w:val="multilevel"/>
    <w:tmpl w:val="9E522F58"/>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9240656"/>
    <w:multiLevelType w:val="hybridMultilevel"/>
    <w:tmpl w:val="5C6635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CA61E4E"/>
    <w:multiLevelType w:val="hybridMultilevel"/>
    <w:tmpl w:val="777C52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3E91DCF"/>
    <w:multiLevelType w:val="hybridMultilevel"/>
    <w:tmpl w:val="AF1E90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76B318B"/>
    <w:multiLevelType w:val="hybridMultilevel"/>
    <w:tmpl w:val="B100C8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DE41F59"/>
    <w:multiLevelType w:val="multilevel"/>
    <w:tmpl w:val="9E522F58"/>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FFD1430"/>
    <w:multiLevelType w:val="hybridMultilevel"/>
    <w:tmpl w:val="3196AF9E"/>
    <w:lvl w:ilvl="0" w:tplc="04250001">
      <w:start w:val="1"/>
      <w:numFmt w:val="bullet"/>
      <w:lvlText w:val=""/>
      <w:lvlJc w:val="left"/>
      <w:pPr>
        <w:ind w:left="1410" w:hanging="705"/>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5"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21F280F"/>
    <w:multiLevelType w:val="hybridMultilevel"/>
    <w:tmpl w:val="4FD4D76E"/>
    <w:lvl w:ilvl="0" w:tplc="04250001">
      <w:start w:val="1"/>
      <w:numFmt w:val="bullet"/>
      <w:lvlText w:val=""/>
      <w:lvlJc w:val="left"/>
      <w:pPr>
        <w:ind w:left="1413"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687409E"/>
    <w:multiLevelType w:val="hybridMultilevel"/>
    <w:tmpl w:val="3D8EFA32"/>
    <w:lvl w:ilvl="0" w:tplc="64E877C4">
      <w:numFmt w:val="bullet"/>
      <w:lvlText w:val="•"/>
      <w:lvlJc w:val="left"/>
      <w:pPr>
        <w:ind w:left="1410" w:hanging="705"/>
      </w:pPr>
      <w:rPr>
        <w:rFonts w:ascii="Times New Roman" w:eastAsiaTheme="minorHAnsi" w:hAnsi="Times New Roman" w:cs="Times New Roman"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18"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2BD2FDF"/>
    <w:multiLevelType w:val="hybridMultilevel"/>
    <w:tmpl w:val="901635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3172780"/>
    <w:multiLevelType w:val="hybridMultilevel"/>
    <w:tmpl w:val="3928340C"/>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21" w15:restartNumberingAfterBreak="0">
    <w:nsid w:val="6D750043"/>
    <w:multiLevelType w:val="hybridMultilevel"/>
    <w:tmpl w:val="8FF649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7"/>
  </w:num>
  <w:num w:numId="4">
    <w:abstractNumId w:val="19"/>
  </w:num>
  <w:num w:numId="5">
    <w:abstractNumId w:val="0"/>
  </w:num>
  <w:num w:numId="6">
    <w:abstractNumId w:val="11"/>
  </w:num>
  <w:num w:numId="7">
    <w:abstractNumId w:val="20"/>
  </w:num>
  <w:num w:numId="8">
    <w:abstractNumId w:val="6"/>
  </w:num>
  <w:num w:numId="9">
    <w:abstractNumId w:val="17"/>
  </w:num>
  <w:num w:numId="10">
    <w:abstractNumId w:val="4"/>
  </w:num>
  <w:num w:numId="11">
    <w:abstractNumId w:val="16"/>
  </w:num>
  <w:num w:numId="12">
    <w:abstractNumId w:val="14"/>
  </w:num>
  <w:num w:numId="13">
    <w:abstractNumId w:val="5"/>
  </w:num>
  <w:num w:numId="14">
    <w:abstractNumId w:val="9"/>
  </w:num>
  <w:num w:numId="15">
    <w:abstractNumId w:val="3"/>
  </w:num>
  <w:num w:numId="16">
    <w:abstractNumId w:val="21"/>
  </w:num>
  <w:num w:numId="17">
    <w:abstractNumId w:val="8"/>
  </w:num>
  <w:num w:numId="18">
    <w:abstractNumId w:val="15"/>
  </w:num>
  <w:num w:numId="19">
    <w:abstractNumId w:val="10"/>
  </w:num>
  <w:num w:numId="20">
    <w:abstractNumId w:val="1"/>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371"/>
    <w:rsid w:val="00000A30"/>
    <w:rsid w:val="00001B0C"/>
    <w:rsid w:val="0001012B"/>
    <w:rsid w:val="0001658E"/>
    <w:rsid w:val="000179FB"/>
    <w:rsid w:val="00020890"/>
    <w:rsid w:val="00031B26"/>
    <w:rsid w:val="000352F8"/>
    <w:rsid w:val="00042C71"/>
    <w:rsid w:val="00043842"/>
    <w:rsid w:val="00050EE7"/>
    <w:rsid w:val="0005557E"/>
    <w:rsid w:val="00056012"/>
    <w:rsid w:val="0007618D"/>
    <w:rsid w:val="00082CE1"/>
    <w:rsid w:val="000932F2"/>
    <w:rsid w:val="000942BA"/>
    <w:rsid w:val="000A1C50"/>
    <w:rsid w:val="000B4339"/>
    <w:rsid w:val="000B7753"/>
    <w:rsid w:val="000D3FCE"/>
    <w:rsid w:val="000E1A46"/>
    <w:rsid w:val="000E371F"/>
    <w:rsid w:val="000E5EC6"/>
    <w:rsid w:val="000F32EE"/>
    <w:rsid w:val="00110D35"/>
    <w:rsid w:val="00112E97"/>
    <w:rsid w:val="001228A9"/>
    <w:rsid w:val="00136377"/>
    <w:rsid w:val="001454D6"/>
    <w:rsid w:val="00145870"/>
    <w:rsid w:val="00150E0B"/>
    <w:rsid w:val="00157059"/>
    <w:rsid w:val="00160929"/>
    <w:rsid w:val="001616D3"/>
    <w:rsid w:val="00166E19"/>
    <w:rsid w:val="00170141"/>
    <w:rsid w:val="00175249"/>
    <w:rsid w:val="00181627"/>
    <w:rsid w:val="00186FCB"/>
    <w:rsid w:val="001A1193"/>
    <w:rsid w:val="001A3DDE"/>
    <w:rsid w:val="001A5E0B"/>
    <w:rsid w:val="001C186F"/>
    <w:rsid w:val="001C3122"/>
    <w:rsid w:val="001C7853"/>
    <w:rsid w:val="001C7A49"/>
    <w:rsid w:val="001D0653"/>
    <w:rsid w:val="001E3199"/>
    <w:rsid w:val="001E739A"/>
    <w:rsid w:val="00202D9A"/>
    <w:rsid w:val="00205B06"/>
    <w:rsid w:val="00205EC0"/>
    <w:rsid w:val="002077E4"/>
    <w:rsid w:val="0021342D"/>
    <w:rsid w:val="002207D1"/>
    <w:rsid w:val="00222BA0"/>
    <w:rsid w:val="00224BA8"/>
    <w:rsid w:val="0022525A"/>
    <w:rsid w:val="00226D95"/>
    <w:rsid w:val="00251CE3"/>
    <w:rsid w:val="002775DC"/>
    <w:rsid w:val="00284E73"/>
    <w:rsid w:val="00293499"/>
    <w:rsid w:val="002A3168"/>
    <w:rsid w:val="002A5A1E"/>
    <w:rsid w:val="002B083E"/>
    <w:rsid w:val="002B6CA2"/>
    <w:rsid w:val="002B7BBA"/>
    <w:rsid w:val="002B7CE9"/>
    <w:rsid w:val="002C1600"/>
    <w:rsid w:val="002C46D2"/>
    <w:rsid w:val="002D0F1D"/>
    <w:rsid w:val="002D6E90"/>
    <w:rsid w:val="002E0345"/>
    <w:rsid w:val="002E2517"/>
    <w:rsid w:val="002E3CA5"/>
    <w:rsid w:val="002E5FBB"/>
    <w:rsid w:val="002F257F"/>
    <w:rsid w:val="002F632E"/>
    <w:rsid w:val="002F7D1D"/>
    <w:rsid w:val="0030041B"/>
    <w:rsid w:val="00302297"/>
    <w:rsid w:val="00303629"/>
    <w:rsid w:val="00305E99"/>
    <w:rsid w:val="003124FE"/>
    <w:rsid w:val="0032356C"/>
    <w:rsid w:val="00332941"/>
    <w:rsid w:val="00335ADE"/>
    <w:rsid w:val="00336E24"/>
    <w:rsid w:val="00340D73"/>
    <w:rsid w:val="003432F7"/>
    <w:rsid w:val="0035132C"/>
    <w:rsid w:val="0036221D"/>
    <w:rsid w:val="00367F4C"/>
    <w:rsid w:val="00372DD6"/>
    <w:rsid w:val="00380211"/>
    <w:rsid w:val="00384085"/>
    <w:rsid w:val="00397A79"/>
    <w:rsid w:val="003A0722"/>
    <w:rsid w:val="003A1860"/>
    <w:rsid w:val="003A7BBA"/>
    <w:rsid w:val="003B61B2"/>
    <w:rsid w:val="003B795E"/>
    <w:rsid w:val="003C4E45"/>
    <w:rsid w:val="003C5F39"/>
    <w:rsid w:val="003D6E50"/>
    <w:rsid w:val="003E3F67"/>
    <w:rsid w:val="003E596D"/>
    <w:rsid w:val="003F5C96"/>
    <w:rsid w:val="00403097"/>
    <w:rsid w:val="004045B9"/>
    <w:rsid w:val="00413732"/>
    <w:rsid w:val="004207B4"/>
    <w:rsid w:val="00422FA0"/>
    <w:rsid w:val="00424465"/>
    <w:rsid w:val="0043792C"/>
    <w:rsid w:val="00440696"/>
    <w:rsid w:val="00455426"/>
    <w:rsid w:val="00471B49"/>
    <w:rsid w:val="004845AA"/>
    <w:rsid w:val="00485FE4"/>
    <w:rsid w:val="00495849"/>
    <w:rsid w:val="00495E95"/>
    <w:rsid w:val="004A1B44"/>
    <w:rsid w:val="004A1C23"/>
    <w:rsid w:val="004A3F2F"/>
    <w:rsid w:val="004A5C87"/>
    <w:rsid w:val="004B3849"/>
    <w:rsid w:val="004B7579"/>
    <w:rsid w:val="004B7C19"/>
    <w:rsid w:val="004C28FA"/>
    <w:rsid w:val="004C558D"/>
    <w:rsid w:val="004C6BC0"/>
    <w:rsid w:val="004D5BA5"/>
    <w:rsid w:val="004D6D40"/>
    <w:rsid w:val="004E4D7E"/>
    <w:rsid w:val="004E4F90"/>
    <w:rsid w:val="004F0B62"/>
    <w:rsid w:val="004F1D49"/>
    <w:rsid w:val="004F6EC6"/>
    <w:rsid w:val="005024EA"/>
    <w:rsid w:val="0050301A"/>
    <w:rsid w:val="00511E95"/>
    <w:rsid w:val="00515919"/>
    <w:rsid w:val="00517012"/>
    <w:rsid w:val="0053238F"/>
    <w:rsid w:val="00532D53"/>
    <w:rsid w:val="005353A8"/>
    <w:rsid w:val="00535D99"/>
    <w:rsid w:val="00543852"/>
    <w:rsid w:val="00544619"/>
    <w:rsid w:val="00546E47"/>
    <w:rsid w:val="00547CB1"/>
    <w:rsid w:val="005701D8"/>
    <w:rsid w:val="0057158F"/>
    <w:rsid w:val="005728E8"/>
    <w:rsid w:val="00577A58"/>
    <w:rsid w:val="0058233E"/>
    <w:rsid w:val="00594D22"/>
    <w:rsid w:val="005A2811"/>
    <w:rsid w:val="005B3416"/>
    <w:rsid w:val="005C120F"/>
    <w:rsid w:val="005C5F45"/>
    <w:rsid w:val="005C61CD"/>
    <w:rsid w:val="005D3A76"/>
    <w:rsid w:val="005D68F4"/>
    <w:rsid w:val="005D6EFE"/>
    <w:rsid w:val="005E2D29"/>
    <w:rsid w:val="005F0B56"/>
    <w:rsid w:val="00600AC6"/>
    <w:rsid w:val="0061200C"/>
    <w:rsid w:val="0062754E"/>
    <w:rsid w:val="0065062D"/>
    <w:rsid w:val="00656888"/>
    <w:rsid w:val="0068008A"/>
    <w:rsid w:val="00685683"/>
    <w:rsid w:val="00686121"/>
    <w:rsid w:val="00697B22"/>
    <w:rsid w:val="006A4C20"/>
    <w:rsid w:val="006A6EF4"/>
    <w:rsid w:val="006B0F9B"/>
    <w:rsid w:val="006B2483"/>
    <w:rsid w:val="006B2612"/>
    <w:rsid w:val="006C2D09"/>
    <w:rsid w:val="006D2129"/>
    <w:rsid w:val="006F571A"/>
    <w:rsid w:val="00702A01"/>
    <w:rsid w:val="00702C80"/>
    <w:rsid w:val="007069E3"/>
    <w:rsid w:val="00707446"/>
    <w:rsid w:val="007157BC"/>
    <w:rsid w:val="00724370"/>
    <w:rsid w:val="0073441B"/>
    <w:rsid w:val="007376B2"/>
    <w:rsid w:val="00745079"/>
    <w:rsid w:val="007504E9"/>
    <w:rsid w:val="00750B88"/>
    <w:rsid w:val="00754A09"/>
    <w:rsid w:val="007934BE"/>
    <w:rsid w:val="00797150"/>
    <w:rsid w:val="007A150E"/>
    <w:rsid w:val="007B0E4D"/>
    <w:rsid w:val="007B3732"/>
    <w:rsid w:val="007B71AD"/>
    <w:rsid w:val="007C167C"/>
    <w:rsid w:val="007C4371"/>
    <w:rsid w:val="007D1FDB"/>
    <w:rsid w:val="007D6E11"/>
    <w:rsid w:val="007E0AA3"/>
    <w:rsid w:val="007E4901"/>
    <w:rsid w:val="007F387C"/>
    <w:rsid w:val="008001CC"/>
    <w:rsid w:val="0081334E"/>
    <w:rsid w:val="00814AE5"/>
    <w:rsid w:val="00816B9D"/>
    <w:rsid w:val="00817CB0"/>
    <w:rsid w:val="00827D33"/>
    <w:rsid w:val="008422BA"/>
    <w:rsid w:val="0084613A"/>
    <w:rsid w:val="008466FA"/>
    <w:rsid w:val="00850ABC"/>
    <w:rsid w:val="0085472F"/>
    <w:rsid w:val="00857671"/>
    <w:rsid w:val="00860D8F"/>
    <w:rsid w:val="00861AE2"/>
    <w:rsid w:val="0086208F"/>
    <w:rsid w:val="00865C33"/>
    <w:rsid w:val="008801FC"/>
    <w:rsid w:val="00883A6E"/>
    <w:rsid w:val="008A1980"/>
    <w:rsid w:val="008A3B24"/>
    <w:rsid w:val="008A7CAF"/>
    <w:rsid w:val="008B3599"/>
    <w:rsid w:val="008B6A09"/>
    <w:rsid w:val="008C1192"/>
    <w:rsid w:val="008C6130"/>
    <w:rsid w:val="008C6225"/>
    <w:rsid w:val="008D7404"/>
    <w:rsid w:val="008E77E1"/>
    <w:rsid w:val="008F2393"/>
    <w:rsid w:val="008F488E"/>
    <w:rsid w:val="008F51A5"/>
    <w:rsid w:val="008F5D9E"/>
    <w:rsid w:val="008F6E64"/>
    <w:rsid w:val="008F712D"/>
    <w:rsid w:val="0090081F"/>
    <w:rsid w:val="0091656D"/>
    <w:rsid w:val="00917362"/>
    <w:rsid w:val="00917A57"/>
    <w:rsid w:val="00920C44"/>
    <w:rsid w:val="00926305"/>
    <w:rsid w:val="009275D5"/>
    <w:rsid w:val="009338CD"/>
    <w:rsid w:val="00936118"/>
    <w:rsid w:val="009362E8"/>
    <w:rsid w:val="00941DD3"/>
    <w:rsid w:val="00945419"/>
    <w:rsid w:val="009813CE"/>
    <w:rsid w:val="00981B29"/>
    <w:rsid w:val="00983127"/>
    <w:rsid w:val="009879AB"/>
    <w:rsid w:val="00995B8C"/>
    <w:rsid w:val="009A672E"/>
    <w:rsid w:val="009B0C4D"/>
    <w:rsid w:val="009C34E4"/>
    <w:rsid w:val="009C371B"/>
    <w:rsid w:val="009C685B"/>
    <w:rsid w:val="009D4739"/>
    <w:rsid w:val="009D723F"/>
    <w:rsid w:val="009E2C06"/>
    <w:rsid w:val="00A00D29"/>
    <w:rsid w:val="00A27C6E"/>
    <w:rsid w:val="00A306D1"/>
    <w:rsid w:val="00A30C38"/>
    <w:rsid w:val="00A40DF3"/>
    <w:rsid w:val="00A4284A"/>
    <w:rsid w:val="00A53A2C"/>
    <w:rsid w:val="00A64338"/>
    <w:rsid w:val="00A70FD2"/>
    <w:rsid w:val="00A75CE8"/>
    <w:rsid w:val="00A77F75"/>
    <w:rsid w:val="00A8088A"/>
    <w:rsid w:val="00A80FFE"/>
    <w:rsid w:val="00A8408B"/>
    <w:rsid w:val="00A908F4"/>
    <w:rsid w:val="00A948CE"/>
    <w:rsid w:val="00AA0002"/>
    <w:rsid w:val="00AA5A2A"/>
    <w:rsid w:val="00AB6E53"/>
    <w:rsid w:val="00AD47D2"/>
    <w:rsid w:val="00AE09C8"/>
    <w:rsid w:val="00AE15BC"/>
    <w:rsid w:val="00AF39F3"/>
    <w:rsid w:val="00AF504C"/>
    <w:rsid w:val="00AF6746"/>
    <w:rsid w:val="00AF717C"/>
    <w:rsid w:val="00AF7C3C"/>
    <w:rsid w:val="00B03047"/>
    <w:rsid w:val="00B04C80"/>
    <w:rsid w:val="00B06C68"/>
    <w:rsid w:val="00B338C8"/>
    <w:rsid w:val="00B34848"/>
    <w:rsid w:val="00B40451"/>
    <w:rsid w:val="00B42FF3"/>
    <w:rsid w:val="00B43BF9"/>
    <w:rsid w:val="00B44056"/>
    <w:rsid w:val="00B6159E"/>
    <w:rsid w:val="00B7138A"/>
    <w:rsid w:val="00B74DD1"/>
    <w:rsid w:val="00B75742"/>
    <w:rsid w:val="00B82AD6"/>
    <w:rsid w:val="00B84491"/>
    <w:rsid w:val="00B87379"/>
    <w:rsid w:val="00BA43C5"/>
    <w:rsid w:val="00BA4CE1"/>
    <w:rsid w:val="00BA5365"/>
    <w:rsid w:val="00BA69AD"/>
    <w:rsid w:val="00BA6AFE"/>
    <w:rsid w:val="00BA7230"/>
    <w:rsid w:val="00BB0546"/>
    <w:rsid w:val="00BB2CC7"/>
    <w:rsid w:val="00BB7BF3"/>
    <w:rsid w:val="00BC202F"/>
    <w:rsid w:val="00BC5C27"/>
    <w:rsid w:val="00BC6C7E"/>
    <w:rsid w:val="00BD378C"/>
    <w:rsid w:val="00BE0EEC"/>
    <w:rsid w:val="00BE2B76"/>
    <w:rsid w:val="00BE6B1C"/>
    <w:rsid w:val="00BF606A"/>
    <w:rsid w:val="00C053E5"/>
    <w:rsid w:val="00C107E3"/>
    <w:rsid w:val="00C13270"/>
    <w:rsid w:val="00C202FC"/>
    <w:rsid w:val="00C232B4"/>
    <w:rsid w:val="00C409C0"/>
    <w:rsid w:val="00C43757"/>
    <w:rsid w:val="00C611EF"/>
    <w:rsid w:val="00C64625"/>
    <w:rsid w:val="00C724A4"/>
    <w:rsid w:val="00C75E39"/>
    <w:rsid w:val="00C76595"/>
    <w:rsid w:val="00C8062C"/>
    <w:rsid w:val="00C817D3"/>
    <w:rsid w:val="00C961C8"/>
    <w:rsid w:val="00CA239B"/>
    <w:rsid w:val="00CA3345"/>
    <w:rsid w:val="00CA7BEA"/>
    <w:rsid w:val="00CB4A14"/>
    <w:rsid w:val="00CB7053"/>
    <w:rsid w:val="00CD2045"/>
    <w:rsid w:val="00CD2B4C"/>
    <w:rsid w:val="00CD3E42"/>
    <w:rsid w:val="00CD5C27"/>
    <w:rsid w:val="00CD6251"/>
    <w:rsid w:val="00CE0303"/>
    <w:rsid w:val="00CE107E"/>
    <w:rsid w:val="00CE220B"/>
    <w:rsid w:val="00CE47EE"/>
    <w:rsid w:val="00CF4995"/>
    <w:rsid w:val="00D01F8B"/>
    <w:rsid w:val="00D0712A"/>
    <w:rsid w:val="00D17647"/>
    <w:rsid w:val="00D21770"/>
    <w:rsid w:val="00D226AC"/>
    <w:rsid w:val="00D27B69"/>
    <w:rsid w:val="00D31627"/>
    <w:rsid w:val="00D37C5D"/>
    <w:rsid w:val="00D56009"/>
    <w:rsid w:val="00D62117"/>
    <w:rsid w:val="00D623C8"/>
    <w:rsid w:val="00D7210D"/>
    <w:rsid w:val="00D86667"/>
    <w:rsid w:val="00DA041E"/>
    <w:rsid w:val="00DB0075"/>
    <w:rsid w:val="00DD3962"/>
    <w:rsid w:val="00DD4D91"/>
    <w:rsid w:val="00DE2390"/>
    <w:rsid w:val="00DE34D0"/>
    <w:rsid w:val="00DE53B7"/>
    <w:rsid w:val="00DF7FAF"/>
    <w:rsid w:val="00E12F30"/>
    <w:rsid w:val="00E25424"/>
    <w:rsid w:val="00E45DD0"/>
    <w:rsid w:val="00E541F9"/>
    <w:rsid w:val="00E554E7"/>
    <w:rsid w:val="00E62346"/>
    <w:rsid w:val="00E665FD"/>
    <w:rsid w:val="00E77037"/>
    <w:rsid w:val="00E845F2"/>
    <w:rsid w:val="00E907F4"/>
    <w:rsid w:val="00E90966"/>
    <w:rsid w:val="00E93418"/>
    <w:rsid w:val="00EA2A49"/>
    <w:rsid w:val="00EA595F"/>
    <w:rsid w:val="00EA7487"/>
    <w:rsid w:val="00EB1D3E"/>
    <w:rsid w:val="00ED1845"/>
    <w:rsid w:val="00ED1CDD"/>
    <w:rsid w:val="00ED2D7F"/>
    <w:rsid w:val="00ED3FA1"/>
    <w:rsid w:val="00EE48B3"/>
    <w:rsid w:val="00EE65B6"/>
    <w:rsid w:val="00EE680F"/>
    <w:rsid w:val="00F001AC"/>
    <w:rsid w:val="00F03D9B"/>
    <w:rsid w:val="00F12E4A"/>
    <w:rsid w:val="00F341CA"/>
    <w:rsid w:val="00F44BD4"/>
    <w:rsid w:val="00F46232"/>
    <w:rsid w:val="00F46909"/>
    <w:rsid w:val="00F62253"/>
    <w:rsid w:val="00F80B36"/>
    <w:rsid w:val="00F83C62"/>
    <w:rsid w:val="00F92771"/>
    <w:rsid w:val="00F9377A"/>
    <w:rsid w:val="00FA1F27"/>
    <w:rsid w:val="00FA2D91"/>
    <w:rsid w:val="00FA61D7"/>
    <w:rsid w:val="00FB04AC"/>
    <w:rsid w:val="00FB0C1E"/>
    <w:rsid w:val="00FB439D"/>
    <w:rsid w:val="00FB5C90"/>
    <w:rsid w:val="00FC55BA"/>
    <w:rsid w:val="00FD0044"/>
    <w:rsid w:val="00FE6DB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2B806"/>
  <w15:chartTrackingRefBased/>
  <w15:docId w15:val="{D0286BFA-BBAC-4BA6-8AE4-43833DCD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E4A"/>
  </w:style>
  <w:style w:type="paragraph" w:styleId="Heading1">
    <w:name w:val="heading 1"/>
    <w:basedOn w:val="Normal"/>
    <w:next w:val="Normal"/>
    <w:link w:val="Heading1Char"/>
    <w:uiPriority w:val="9"/>
    <w:qFormat/>
    <w:rsid w:val="007C43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43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43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43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43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43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43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43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43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3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43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43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43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43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43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43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43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4371"/>
    <w:rPr>
      <w:rFonts w:eastAsiaTheme="majorEastAsia" w:cstheme="majorBidi"/>
      <w:color w:val="272727" w:themeColor="text1" w:themeTint="D8"/>
    </w:rPr>
  </w:style>
  <w:style w:type="paragraph" w:styleId="Title">
    <w:name w:val="Title"/>
    <w:basedOn w:val="Normal"/>
    <w:next w:val="Normal"/>
    <w:link w:val="TitleChar"/>
    <w:uiPriority w:val="10"/>
    <w:qFormat/>
    <w:rsid w:val="007C43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3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3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43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4371"/>
    <w:pPr>
      <w:spacing w:before="160"/>
      <w:jc w:val="center"/>
    </w:pPr>
    <w:rPr>
      <w:i/>
      <w:iCs/>
      <w:color w:val="404040" w:themeColor="text1" w:themeTint="BF"/>
    </w:rPr>
  </w:style>
  <w:style w:type="character" w:customStyle="1" w:styleId="QuoteChar">
    <w:name w:val="Quote Char"/>
    <w:basedOn w:val="DefaultParagraphFont"/>
    <w:link w:val="Quote"/>
    <w:uiPriority w:val="29"/>
    <w:rsid w:val="007C4371"/>
    <w:rPr>
      <w:i/>
      <w:iCs/>
      <w:color w:val="404040" w:themeColor="text1" w:themeTint="BF"/>
    </w:rPr>
  </w:style>
  <w:style w:type="paragraph" w:styleId="ListParagraph">
    <w:name w:val="List Paragraph"/>
    <w:basedOn w:val="Normal"/>
    <w:uiPriority w:val="34"/>
    <w:qFormat/>
    <w:rsid w:val="007C4371"/>
    <w:pPr>
      <w:ind w:left="720"/>
      <w:contextualSpacing/>
    </w:pPr>
  </w:style>
  <w:style w:type="character" w:styleId="IntenseEmphasis">
    <w:name w:val="Intense Emphasis"/>
    <w:basedOn w:val="DefaultParagraphFont"/>
    <w:uiPriority w:val="21"/>
    <w:qFormat/>
    <w:rsid w:val="007C4371"/>
    <w:rPr>
      <w:i/>
      <w:iCs/>
      <w:color w:val="0F4761" w:themeColor="accent1" w:themeShade="BF"/>
    </w:rPr>
  </w:style>
  <w:style w:type="paragraph" w:styleId="IntenseQuote">
    <w:name w:val="Intense Quote"/>
    <w:basedOn w:val="Normal"/>
    <w:next w:val="Normal"/>
    <w:link w:val="IntenseQuoteChar"/>
    <w:uiPriority w:val="30"/>
    <w:qFormat/>
    <w:rsid w:val="007C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4371"/>
    <w:rPr>
      <w:i/>
      <w:iCs/>
      <w:color w:val="0F4761" w:themeColor="accent1" w:themeShade="BF"/>
    </w:rPr>
  </w:style>
  <w:style w:type="character" w:styleId="IntenseReference">
    <w:name w:val="Intense Reference"/>
    <w:basedOn w:val="DefaultParagraphFont"/>
    <w:uiPriority w:val="32"/>
    <w:qFormat/>
    <w:rsid w:val="007C4371"/>
    <w:rPr>
      <w:b/>
      <w:bCs/>
      <w:smallCaps/>
      <w:color w:val="0F4761" w:themeColor="accent1" w:themeShade="BF"/>
      <w:spacing w:val="5"/>
    </w:rPr>
  </w:style>
  <w:style w:type="character" w:styleId="Hyperlink">
    <w:name w:val="Hyperlink"/>
    <w:basedOn w:val="DefaultParagraphFont"/>
    <w:uiPriority w:val="99"/>
    <w:unhideWhenUsed/>
    <w:rsid w:val="005D3A76"/>
    <w:rPr>
      <w:color w:val="467886" w:themeColor="hyperlink"/>
      <w:u w:val="single"/>
    </w:rPr>
  </w:style>
  <w:style w:type="character" w:styleId="CommentReference">
    <w:name w:val="annotation reference"/>
    <w:basedOn w:val="DefaultParagraphFont"/>
    <w:uiPriority w:val="99"/>
    <w:semiHidden/>
    <w:unhideWhenUsed/>
    <w:rsid w:val="005D3A76"/>
    <w:rPr>
      <w:sz w:val="16"/>
      <w:szCs w:val="16"/>
    </w:rPr>
  </w:style>
  <w:style w:type="paragraph" w:styleId="CommentText">
    <w:name w:val="annotation text"/>
    <w:basedOn w:val="Normal"/>
    <w:link w:val="CommentTextChar"/>
    <w:uiPriority w:val="99"/>
    <w:unhideWhenUsed/>
    <w:rsid w:val="005D3A76"/>
    <w:pPr>
      <w:spacing w:line="240" w:lineRule="auto"/>
    </w:pPr>
    <w:rPr>
      <w:sz w:val="20"/>
      <w:szCs w:val="20"/>
    </w:rPr>
  </w:style>
  <w:style w:type="character" w:customStyle="1" w:styleId="CommentTextChar">
    <w:name w:val="Comment Text Char"/>
    <w:basedOn w:val="DefaultParagraphFont"/>
    <w:link w:val="CommentText"/>
    <w:uiPriority w:val="99"/>
    <w:rsid w:val="005D3A76"/>
    <w:rPr>
      <w:sz w:val="20"/>
      <w:szCs w:val="20"/>
    </w:rPr>
  </w:style>
  <w:style w:type="paragraph" w:styleId="CommentSubject">
    <w:name w:val="annotation subject"/>
    <w:basedOn w:val="CommentText"/>
    <w:next w:val="CommentText"/>
    <w:link w:val="CommentSubjectChar"/>
    <w:uiPriority w:val="99"/>
    <w:semiHidden/>
    <w:unhideWhenUsed/>
    <w:rsid w:val="005D3A76"/>
    <w:rPr>
      <w:b/>
      <w:bCs/>
    </w:rPr>
  </w:style>
  <w:style w:type="character" w:customStyle="1" w:styleId="CommentSubjectChar">
    <w:name w:val="Comment Subject Char"/>
    <w:basedOn w:val="CommentTextChar"/>
    <w:link w:val="CommentSubject"/>
    <w:uiPriority w:val="99"/>
    <w:semiHidden/>
    <w:rsid w:val="005D3A76"/>
    <w:rPr>
      <w:b/>
      <w:bCs/>
      <w:sz w:val="20"/>
      <w:szCs w:val="20"/>
    </w:rPr>
  </w:style>
  <w:style w:type="paragraph" w:styleId="TOCHeading">
    <w:name w:val="TOC Heading"/>
    <w:basedOn w:val="Heading1"/>
    <w:next w:val="Normal"/>
    <w:uiPriority w:val="39"/>
    <w:unhideWhenUsed/>
    <w:qFormat/>
    <w:rsid w:val="00EB1D3E"/>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EB1D3E"/>
    <w:pPr>
      <w:spacing w:after="100"/>
    </w:pPr>
  </w:style>
  <w:style w:type="paragraph" w:styleId="TOC2">
    <w:name w:val="toc 2"/>
    <w:basedOn w:val="Normal"/>
    <w:next w:val="Normal"/>
    <w:autoRedefine/>
    <w:uiPriority w:val="39"/>
    <w:unhideWhenUsed/>
    <w:rsid w:val="00EB1D3E"/>
    <w:pPr>
      <w:spacing w:after="100"/>
      <w:ind w:left="220"/>
    </w:pPr>
  </w:style>
  <w:style w:type="paragraph" w:styleId="TOC3">
    <w:name w:val="toc 3"/>
    <w:basedOn w:val="Normal"/>
    <w:next w:val="Normal"/>
    <w:autoRedefine/>
    <w:uiPriority w:val="39"/>
    <w:unhideWhenUsed/>
    <w:rsid w:val="00EB1D3E"/>
    <w:pPr>
      <w:spacing w:after="100"/>
      <w:ind w:left="440"/>
    </w:pPr>
  </w:style>
  <w:style w:type="paragraph" w:styleId="Header">
    <w:name w:val="header"/>
    <w:basedOn w:val="Normal"/>
    <w:link w:val="HeaderChar"/>
    <w:uiPriority w:val="99"/>
    <w:unhideWhenUsed/>
    <w:rsid w:val="00981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3CE"/>
  </w:style>
  <w:style w:type="paragraph" w:styleId="Footer">
    <w:name w:val="footer"/>
    <w:basedOn w:val="Normal"/>
    <w:link w:val="FooterChar"/>
    <w:uiPriority w:val="99"/>
    <w:unhideWhenUsed/>
    <w:rsid w:val="00981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3CE"/>
  </w:style>
  <w:style w:type="table" w:styleId="TableGrid">
    <w:name w:val="Table Grid"/>
    <w:basedOn w:val="TableNormal"/>
    <w:uiPriority w:val="39"/>
    <w:rsid w:val="003B6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A5A1E"/>
    <w:rPr>
      <w:color w:val="605E5C"/>
      <w:shd w:val="clear" w:color="auto" w:fill="E1DFDD"/>
    </w:rPr>
  </w:style>
  <w:style w:type="paragraph" w:styleId="BalloonText">
    <w:name w:val="Balloon Text"/>
    <w:basedOn w:val="Normal"/>
    <w:link w:val="BalloonTextChar"/>
    <w:uiPriority w:val="99"/>
    <w:semiHidden/>
    <w:unhideWhenUsed/>
    <w:rsid w:val="003E5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9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EE0D-8C08-47D8-BF51-1385E7CD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1</Pages>
  <Words>8706</Words>
  <Characters>50501</Characters>
  <Application>Microsoft Office Word</Application>
  <DocSecurity>0</DocSecurity>
  <Lines>420</Lines>
  <Paragraphs>118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59089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225</cp:revision>
  <cp:lastPrinted>2024-12-20T13:33:00Z</cp:lastPrinted>
  <dcterms:created xsi:type="dcterms:W3CDTF">2024-11-28T10:01:00Z</dcterms:created>
  <dcterms:modified xsi:type="dcterms:W3CDTF">2024-12-20T13:33:00Z</dcterms:modified>
</cp:coreProperties>
</file>