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2E02F" w14:textId="0A75E890" w:rsidR="00EB30B6" w:rsidRPr="005E00FB" w:rsidRDefault="003F2340">
      <w:pPr>
        <w:tabs>
          <w:tab w:val="left" w:pos="7985"/>
        </w:tabs>
        <w:ind w:left="101"/>
        <w:rPr>
          <w:sz w:val="24"/>
          <w:szCs w:val="24"/>
        </w:rPr>
      </w:pPr>
      <w:r w:rsidRPr="005E00FB">
        <w:rPr>
          <w:noProof/>
          <w:position w:val="8"/>
          <w:sz w:val="24"/>
          <w:szCs w:val="24"/>
        </w:rPr>
        <w:drawing>
          <wp:inline distT="0" distB="0" distL="0" distR="0" wp14:anchorId="68678BD1" wp14:editId="76AE620D">
            <wp:extent cx="1657143" cy="761905"/>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57143" cy="761905"/>
                    </a:xfrm>
                    <a:prstGeom prst="rect">
                      <a:avLst/>
                    </a:prstGeom>
                  </pic:spPr>
                </pic:pic>
              </a:graphicData>
            </a:graphic>
          </wp:inline>
        </w:drawing>
      </w:r>
      <w:r w:rsidR="006C0553" w:rsidRPr="005E00FB">
        <w:rPr>
          <w:position w:val="8"/>
          <w:sz w:val="24"/>
          <w:szCs w:val="24"/>
        </w:rPr>
        <w:tab/>
      </w:r>
    </w:p>
    <w:p w14:paraId="2626822F" w14:textId="3F764AFA" w:rsidR="00EB30B6" w:rsidRPr="005E00FB" w:rsidRDefault="006C0553">
      <w:pPr>
        <w:spacing w:before="45"/>
        <w:ind w:left="107"/>
        <w:rPr>
          <w:b/>
          <w:sz w:val="24"/>
          <w:szCs w:val="24"/>
        </w:rPr>
      </w:pPr>
      <w:r w:rsidRPr="005E00FB">
        <w:rPr>
          <w:b/>
          <w:sz w:val="24"/>
          <w:szCs w:val="24"/>
        </w:rPr>
        <w:t>Tellija: E</w:t>
      </w:r>
      <w:r w:rsidR="00D17D6E">
        <w:rPr>
          <w:b/>
          <w:sz w:val="24"/>
          <w:szCs w:val="24"/>
        </w:rPr>
        <w:t>lektrilevi</w:t>
      </w:r>
      <w:r w:rsidRPr="005E00FB">
        <w:rPr>
          <w:b/>
          <w:sz w:val="24"/>
          <w:szCs w:val="24"/>
        </w:rPr>
        <w:t xml:space="preserve"> OÜ</w:t>
      </w:r>
    </w:p>
    <w:p w14:paraId="2E5D054A" w14:textId="78C944B3" w:rsidR="00EB30B6" w:rsidRPr="005E00FB" w:rsidRDefault="006C0553">
      <w:pPr>
        <w:pStyle w:val="BodyText"/>
        <w:spacing w:before="1"/>
        <w:ind w:left="107"/>
      </w:pPr>
      <w:r w:rsidRPr="005E00FB">
        <w:t xml:space="preserve">Veskiposti tn 2, 10138 Tallinn, Eesti, tel. </w:t>
      </w:r>
      <w:r w:rsidR="00D17D6E" w:rsidRPr="00A023A5">
        <w:t>7154225</w:t>
      </w:r>
      <w:r w:rsidRPr="005E00FB">
        <w:t xml:space="preserve">, </w:t>
      </w:r>
      <w:hyperlink r:id="rId8" w:history="1">
        <w:r w:rsidR="007323A0" w:rsidRPr="00F05044">
          <w:rPr>
            <w:rStyle w:val="Hyperlink"/>
          </w:rPr>
          <w:t>elektrilevi@elektrilevi.ee</w:t>
        </w:r>
      </w:hyperlink>
    </w:p>
    <w:p w14:paraId="41A0B4E9" w14:textId="0793B247" w:rsidR="00EB30B6" w:rsidRPr="005E00FB" w:rsidRDefault="006C0553" w:rsidP="0015094C">
      <w:pPr>
        <w:spacing w:before="113"/>
        <w:ind w:left="128"/>
        <w:rPr>
          <w:bCs/>
          <w:sz w:val="24"/>
          <w:szCs w:val="24"/>
        </w:rPr>
      </w:pPr>
      <w:r w:rsidRPr="005E00FB">
        <w:rPr>
          <w:bCs/>
          <w:sz w:val="24"/>
          <w:szCs w:val="24"/>
        </w:rPr>
        <w:t xml:space="preserve">Töö nr. </w:t>
      </w:r>
      <w:r w:rsidR="00885175">
        <w:rPr>
          <w:bCs/>
          <w:sz w:val="24"/>
          <w:szCs w:val="24"/>
        </w:rPr>
        <w:t>13107P</w:t>
      </w:r>
    </w:p>
    <w:p w14:paraId="3CA1D442" w14:textId="5DA7B2EA" w:rsidR="00944DEE" w:rsidRPr="005E00FB" w:rsidRDefault="00944DEE" w:rsidP="00944DEE">
      <w:pPr>
        <w:spacing w:before="113"/>
        <w:ind w:left="128"/>
        <w:rPr>
          <w:bCs/>
          <w:sz w:val="24"/>
          <w:szCs w:val="24"/>
        </w:rPr>
      </w:pPr>
      <w:r>
        <w:rPr>
          <w:bCs/>
          <w:sz w:val="24"/>
          <w:szCs w:val="24"/>
        </w:rPr>
        <w:t>Elektrilevi projekt</w:t>
      </w:r>
      <w:r w:rsidRPr="005E00FB">
        <w:rPr>
          <w:bCs/>
          <w:sz w:val="24"/>
          <w:szCs w:val="24"/>
        </w:rPr>
        <w:t xml:space="preserve"> nr. </w:t>
      </w:r>
      <w:r w:rsidR="003044F8" w:rsidRPr="003044F8">
        <w:rPr>
          <w:bCs/>
          <w:sz w:val="24"/>
          <w:szCs w:val="24"/>
        </w:rPr>
        <w:t>EPP-</w:t>
      </w:r>
      <w:r w:rsidR="00885175">
        <w:rPr>
          <w:bCs/>
          <w:sz w:val="24"/>
          <w:szCs w:val="24"/>
        </w:rPr>
        <w:t>921236-1</w:t>
      </w:r>
    </w:p>
    <w:p w14:paraId="4D491DFE" w14:textId="77777777" w:rsidR="00EB30B6" w:rsidRPr="005E00FB" w:rsidRDefault="00EB30B6">
      <w:pPr>
        <w:pStyle w:val="BodyText"/>
        <w:rPr>
          <w:b/>
        </w:rPr>
      </w:pPr>
    </w:p>
    <w:p w14:paraId="091080D4" w14:textId="77777777" w:rsidR="00EB30B6" w:rsidRPr="005E00FB" w:rsidRDefault="00EB30B6">
      <w:pPr>
        <w:pStyle w:val="BodyText"/>
        <w:rPr>
          <w:b/>
        </w:rPr>
      </w:pPr>
    </w:p>
    <w:p w14:paraId="60B409A2" w14:textId="77777777" w:rsidR="00EB30B6" w:rsidRPr="005E00FB" w:rsidRDefault="00EB30B6">
      <w:pPr>
        <w:pStyle w:val="BodyText"/>
        <w:rPr>
          <w:b/>
        </w:rPr>
      </w:pPr>
    </w:p>
    <w:p w14:paraId="75E27845" w14:textId="77777777" w:rsidR="00EB30B6" w:rsidRPr="005E00FB" w:rsidRDefault="00EB30B6">
      <w:pPr>
        <w:pStyle w:val="BodyText"/>
        <w:rPr>
          <w:b/>
        </w:rPr>
      </w:pPr>
    </w:p>
    <w:p w14:paraId="0C2CE8E7" w14:textId="77777777" w:rsidR="00EB30B6" w:rsidRPr="005E00FB" w:rsidRDefault="00EB30B6">
      <w:pPr>
        <w:pStyle w:val="BodyText"/>
        <w:rPr>
          <w:b/>
        </w:rPr>
      </w:pPr>
    </w:p>
    <w:p w14:paraId="31EFA6E2" w14:textId="77777777" w:rsidR="00EB30B6" w:rsidRPr="005E00FB" w:rsidRDefault="00EB30B6">
      <w:pPr>
        <w:pStyle w:val="BodyText"/>
        <w:rPr>
          <w:b/>
        </w:rPr>
      </w:pPr>
    </w:p>
    <w:p w14:paraId="51E1F215" w14:textId="77777777" w:rsidR="00EB30B6" w:rsidRPr="005E00FB" w:rsidRDefault="00EB30B6">
      <w:pPr>
        <w:pStyle w:val="BodyText"/>
        <w:rPr>
          <w:b/>
        </w:rPr>
      </w:pPr>
    </w:p>
    <w:p w14:paraId="6411027E" w14:textId="77777777" w:rsidR="00EB30B6" w:rsidRPr="005E00FB" w:rsidRDefault="00EB30B6">
      <w:pPr>
        <w:pStyle w:val="BodyText"/>
        <w:rPr>
          <w:b/>
        </w:rPr>
      </w:pPr>
    </w:p>
    <w:p w14:paraId="7B998711" w14:textId="77777777" w:rsidR="00EB30B6" w:rsidRPr="005E00FB" w:rsidRDefault="00EB30B6">
      <w:pPr>
        <w:pStyle w:val="BodyText"/>
        <w:rPr>
          <w:b/>
        </w:rPr>
      </w:pPr>
    </w:p>
    <w:p w14:paraId="4BDF9B93" w14:textId="77777777" w:rsidR="00EB30B6" w:rsidRPr="005E00FB" w:rsidRDefault="00EB30B6">
      <w:pPr>
        <w:pStyle w:val="BodyText"/>
        <w:rPr>
          <w:b/>
        </w:rPr>
      </w:pPr>
    </w:p>
    <w:p w14:paraId="526EBC0D" w14:textId="5DC7014B" w:rsidR="00200587" w:rsidRDefault="00885175">
      <w:pPr>
        <w:spacing w:before="236"/>
        <w:ind w:left="2062" w:right="2472"/>
        <w:jc w:val="center"/>
        <w:rPr>
          <w:b/>
          <w:sz w:val="24"/>
          <w:szCs w:val="24"/>
        </w:rPr>
      </w:pPr>
      <w:r>
        <w:rPr>
          <w:b/>
          <w:sz w:val="24"/>
          <w:szCs w:val="24"/>
        </w:rPr>
        <w:t>Piibe mnt 20 elektriautode laadimisjaama liitumine</w:t>
      </w:r>
    </w:p>
    <w:p w14:paraId="77B9EDBD" w14:textId="44C84793" w:rsidR="00EB30B6" w:rsidRPr="005E00FB" w:rsidRDefault="006C0553">
      <w:pPr>
        <w:spacing w:before="236"/>
        <w:ind w:left="2062" w:right="2472"/>
        <w:jc w:val="center"/>
        <w:rPr>
          <w:sz w:val="24"/>
          <w:szCs w:val="24"/>
        </w:rPr>
      </w:pPr>
      <w:r w:rsidRPr="005E00FB">
        <w:rPr>
          <w:sz w:val="24"/>
          <w:szCs w:val="24"/>
        </w:rPr>
        <w:t>Elektritööprojekt</w:t>
      </w:r>
    </w:p>
    <w:p w14:paraId="32E258D5" w14:textId="77777777" w:rsidR="00EB30B6" w:rsidRPr="005E00FB" w:rsidRDefault="00EB30B6">
      <w:pPr>
        <w:pStyle w:val="BodyText"/>
      </w:pPr>
    </w:p>
    <w:p w14:paraId="3076AFE2" w14:textId="77777777" w:rsidR="00EB30B6" w:rsidRPr="005E00FB" w:rsidRDefault="00EB30B6">
      <w:pPr>
        <w:pStyle w:val="BodyText"/>
      </w:pPr>
    </w:p>
    <w:p w14:paraId="54463609" w14:textId="77777777" w:rsidR="00EB30B6" w:rsidRPr="005E00FB" w:rsidRDefault="00EB30B6">
      <w:pPr>
        <w:pStyle w:val="BodyText"/>
      </w:pPr>
    </w:p>
    <w:p w14:paraId="2493D54E" w14:textId="77777777" w:rsidR="00EB30B6" w:rsidRPr="005E00FB" w:rsidRDefault="00EB30B6">
      <w:pPr>
        <w:pStyle w:val="BodyText"/>
      </w:pPr>
    </w:p>
    <w:p w14:paraId="566AE99A" w14:textId="77777777" w:rsidR="00EB30B6" w:rsidRPr="005E00FB" w:rsidRDefault="00EB30B6">
      <w:pPr>
        <w:pStyle w:val="BodyText"/>
      </w:pPr>
    </w:p>
    <w:p w14:paraId="5E9091BC" w14:textId="77777777" w:rsidR="00EB30B6" w:rsidRPr="005E00FB" w:rsidRDefault="00EB30B6">
      <w:pPr>
        <w:pStyle w:val="BodyText"/>
      </w:pPr>
    </w:p>
    <w:p w14:paraId="6B33BC80" w14:textId="77777777" w:rsidR="00EB30B6" w:rsidRPr="005E00FB" w:rsidRDefault="00EB30B6">
      <w:pPr>
        <w:pStyle w:val="BodyText"/>
      </w:pPr>
    </w:p>
    <w:p w14:paraId="38421C80" w14:textId="77777777" w:rsidR="00EB30B6" w:rsidRPr="005E00FB" w:rsidRDefault="00EB30B6">
      <w:pPr>
        <w:pStyle w:val="BodyText"/>
      </w:pPr>
    </w:p>
    <w:p w14:paraId="5B4C3649" w14:textId="77777777" w:rsidR="00EB30B6" w:rsidRPr="005E00FB" w:rsidRDefault="00EB30B6">
      <w:pPr>
        <w:pStyle w:val="BodyText"/>
      </w:pPr>
    </w:p>
    <w:p w14:paraId="15CB7BEB" w14:textId="77777777" w:rsidR="00EB30B6" w:rsidRPr="005E00FB" w:rsidRDefault="00EB30B6">
      <w:pPr>
        <w:pStyle w:val="BodyText"/>
        <w:spacing w:before="5"/>
      </w:pPr>
    </w:p>
    <w:tbl>
      <w:tblPr>
        <w:tblW w:w="5327" w:type="dxa"/>
        <w:tblInd w:w="4912" w:type="dxa"/>
        <w:tblLayout w:type="fixed"/>
        <w:tblCellMar>
          <w:left w:w="0" w:type="dxa"/>
          <w:right w:w="0" w:type="dxa"/>
        </w:tblCellMar>
        <w:tblLook w:val="01E0" w:firstRow="1" w:lastRow="1" w:firstColumn="1" w:lastColumn="1" w:noHBand="0" w:noVBand="0"/>
      </w:tblPr>
      <w:tblGrid>
        <w:gridCol w:w="2938"/>
        <w:gridCol w:w="2389"/>
      </w:tblGrid>
      <w:tr w:rsidR="00EB30B6" w:rsidRPr="005E00FB" w14:paraId="5D4FEA51" w14:textId="77777777" w:rsidTr="001B7AF5">
        <w:trPr>
          <w:trHeight w:val="576"/>
        </w:trPr>
        <w:tc>
          <w:tcPr>
            <w:tcW w:w="2938" w:type="dxa"/>
          </w:tcPr>
          <w:p w14:paraId="3A5DA157" w14:textId="77777777" w:rsidR="00EB30B6" w:rsidRPr="005E00FB" w:rsidRDefault="006C0553">
            <w:pPr>
              <w:pStyle w:val="TableParagraph"/>
              <w:spacing w:line="286" w:lineRule="exact"/>
              <w:ind w:left="0" w:right="613"/>
              <w:jc w:val="right"/>
              <w:rPr>
                <w:sz w:val="24"/>
                <w:szCs w:val="24"/>
              </w:rPr>
            </w:pPr>
            <w:r w:rsidRPr="005E00FB">
              <w:rPr>
                <w:sz w:val="24"/>
                <w:szCs w:val="24"/>
              </w:rPr>
              <w:t>Kontrollis:</w:t>
            </w:r>
          </w:p>
        </w:tc>
        <w:tc>
          <w:tcPr>
            <w:tcW w:w="2389" w:type="dxa"/>
          </w:tcPr>
          <w:p w14:paraId="35035E93" w14:textId="50230A3B" w:rsidR="00EB30B6" w:rsidRPr="005E00FB" w:rsidRDefault="001B7AF5">
            <w:pPr>
              <w:pStyle w:val="TableParagraph"/>
              <w:spacing w:line="286" w:lineRule="exact"/>
              <w:ind w:left="0" w:right="197"/>
              <w:jc w:val="right"/>
              <w:rPr>
                <w:sz w:val="24"/>
                <w:szCs w:val="24"/>
              </w:rPr>
            </w:pPr>
            <w:proofErr w:type="spellStart"/>
            <w:r>
              <w:rPr>
                <w:sz w:val="24"/>
                <w:szCs w:val="24"/>
              </w:rPr>
              <w:t>Vlad</w:t>
            </w:r>
            <w:proofErr w:type="spellEnd"/>
            <w:r w:rsidR="007827A5" w:rsidRPr="005E00FB">
              <w:rPr>
                <w:sz w:val="24"/>
                <w:szCs w:val="24"/>
              </w:rPr>
              <w:t xml:space="preserve"> </w:t>
            </w:r>
            <w:proofErr w:type="spellStart"/>
            <w:r>
              <w:rPr>
                <w:sz w:val="24"/>
                <w:szCs w:val="24"/>
              </w:rPr>
              <w:t>Romanjuk</w:t>
            </w:r>
            <w:proofErr w:type="spellEnd"/>
          </w:p>
        </w:tc>
      </w:tr>
      <w:tr w:rsidR="00EB30B6" w:rsidRPr="005E00FB" w14:paraId="156EE18C" w14:textId="77777777" w:rsidTr="001B7AF5">
        <w:trPr>
          <w:trHeight w:val="576"/>
        </w:trPr>
        <w:tc>
          <w:tcPr>
            <w:tcW w:w="2938" w:type="dxa"/>
          </w:tcPr>
          <w:p w14:paraId="5DDD191D" w14:textId="77777777" w:rsidR="00EB30B6" w:rsidRPr="005E00FB" w:rsidRDefault="006C0553">
            <w:pPr>
              <w:pStyle w:val="TableParagraph"/>
              <w:spacing w:before="145" w:line="317" w:lineRule="exact"/>
              <w:ind w:left="0" w:right="613"/>
              <w:jc w:val="right"/>
              <w:rPr>
                <w:sz w:val="24"/>
                <w:szCs w:val="24"/>
              </w:rPr>
            </w:pPr>
            <w:r w:rsidRPr="005E00FB">
              <w:rPr>
                <w:sz w:val="24"/>
                <w:szCs w:val="24"/>
              </w:rPr>
              <w:t>Projekteerija:</w:t>
            </w:r>
          </w:p>
        </w:tc>
        <w:tc>
          <w:tcPr>
            <w:tcW w:w="2389" w:type="dxa"/>
          </w:tcPr>
          <w:p w14:paraId="1DEC1DA7" w14:textId="77777777" w:rsidR="00EB30B6" w:rsidRDefault="001B7AF5">
            <w:pPr>
              <w:pStyle w:val="TableParagraph"/>
              <w:spacing w:before="145" w:line="317" w:lineRule="exact"/>
              <w:ind w:left="0" w:right="197"/>
              <w:jc w:val="right"/>
              <w:rPr>
                <w:sz w:val="24"/>
                <w:szCs w:val="24"/>
              </w:rPr>
            </w:pPr>
            <w:r>
              <w:rPr>
                <w:sz w:val="24"/>
                <w:szCs w:val="24"/>
              </w:rPr>
              <w:t>Frantz Gregor Tomps</w:t>
            </w:r>
          </w:p>
          <w:p w14:paraId="061958C3" w14:textId="01FC295A" w:rsidR="001B7AF5" w:rsidRPr="005E00FB" w:rsidRDefault="001B7AF5">
            <w:pPr>
              <w:pStyle w:val="TableParagraph"/>
              <w:spacing w:before="145" w:line="317" w:lineRule="exact"/>
              <w:ind w:left="0" w:right="197"/>
              <w:jc w:val="right"/>
              <w:rPr>
                <w:sz w:val="24"/>
                <w:szCs w:val="24"/>
              </w:rPr>
            </w:pPr>
          </w:p>
        </w:tc>
      </w:tr>
    </w:tbl>
    <w:p w14:paraId="59CF6DE2" w14:textId="77777777" w:rsidR="00EB30B6" w:rsidRPr="005E00FB" w:rsidRDefault="00EB30B6">
      <w:pPr>
        <w:pStyle w:val="BodyText"/>
      </w:pPr>
    </w:p>
    <w:p w14:paraId="77A0F0E8" w14:textId="77777777" w:rsidR="00863232" w:rsidRDefault="00863232">
      <w:pPr>
        <w:pStyle w:val="BodyText"/>
      </w:pPr>
    </w:p>
    <w:p w14:paraId="606EEE24" w14:textId="77777777" w:rsidR="00863232" w:rsidRDefault="00863232">
      <w:pPr>
        <w:pStyle w:val="BodyText"/>
      </w:pPr>
    </w:p>
    <w:p w14:paraId="5D7D72C0" w14:textId="77777777" w:rsidR="006E09F7" w:rsidRDefault="006E09F7">
      <w:pPr>
        <w:pStyle w:val="BodyText"/>
      </w:pPr>
    </w:p>
    <w:p w14:paraId="3998D69F" w14:textId="77777777" w:rsidR="006E09F7" w:rsidRDefault="006E09F7">
      <w:pPr>
        <w:pStyle w:val="BodyText"/>
      </w:pPr>
    </w:p>
    <w:p w14:paraId="26658E25" w14:textId="77777777" w:rsidR="006E09F7" w:rsidRPr="005E00FB" w:rsidRDefault="006E09F7">
      <w:pPr>
        <w:pStyle w:val="BodyText"/>
      </w:pPr>
    </w:p>
    <w:p w14:paraId="7F7AC551" w14:textId="77777777" w:rsidR="00EB30B6" w:rsidRPr="005E00FB" w:rsidRDefault="00EB30B6">
      <w:pPr>
        <w:pStyle w:val="BodyText"/>
        <w:spacing w:before="2"/>
      </w:pPr>
    </w:p>
    <w:p w14:paraId="23F0A592" w14:textId="28B3D0B3" w:rsidR="00EB30B6" w:rsidRPr="005E00FB" w:rsidRDefault="006C0553">
      <w:pPr>
        <w:pStyle w:val="BodyText"/>
        <w:spacing w:before="52"/>
        <w:ind w:left="1984" w:right="2472"/>
        <w:jc w:val="center"/>
      </w:pPr>
      <w:r w:rsidRPr="005E00FB">
        <w:t xml:space="preserve">Tallinn, </w:t>
      </w:r>
      <w:r w:rsidR="00885175">
        <w:t>09</w:t>
      </w:r>
      <w:r w:rsidR="005150CC">
        <w:t>.20</w:t>
      </w:r>
      <w:r w:rsidR="001B7AF5">
        <w:t>25</w:t>
      </w:r>
    </w:p>
    <w:p w14:paraId="620C904D" w14:textId="77777777" w:rsidR="00EB30B6" w:rsidRPr="005E00FB" w:rsidRDefault="00EB30B6">
      <w:pPr>
        <w:pStyle w:val="BodyText"/>
      </w:pPr>
    </w:p>
    <w:p w14:paraId="1708D801" w14:textId="77777777" w:rsidR="00EB30B6" w:rsidRPr="005E00FB" w:rsidRDefault="00EB30B6">
      <w:pPr>
        <w:pStyle w:val="BodyText"/>
      </w:pPr>
    </w:p>
    <w:p w14:paraId="495365C5" w14:textId="77777777" w:rsidR="00EB30B6" w:rsidRPr="005E00FB" w:rsidRDefault="00EB30B6">
      <w:pPr>
        <w:rPr>
          <w:sz w:val="24"/>
          <w:szCs w:val="24"/>
        </w:rPr>
        <w:sectPr w:rsidR="00EB30B6" w:rsidRPr="005E00FB" w:rsidSect="006B6F25">
          <w:type w:val="continuous"/>
          <w:pgSz w:w="11910" w:h="16840"/>
          <w:pgMar w:top="540" w:right="360" w:bottom="280" w:left="1040" w:header="720" w:footer="720" w:gutter="0"/>
          <w:cols w:space="720"/>
        </w:sectPr>
      </w:pPr>
    </w:p>
    <w:p w14:paraId="1F741461" w14:textId="735EFACD" w:rsidR="00EB30B6" w:rsidRPr="005E00FB" w:rsidRDefault="00EB30B6">
      <w:pPr>
        <w:pStyle w:val="BodyText"/>
        <w:spacing w:before="12"/>
      </w:pPr>
    </w:p>
    <w:p w14:paraId="69E2ABBC" w14:textId="77777777" w:rsidR="0057142D" w:rsidRPr="005E00FB" w:rsidRDefault="0057142D">
      <w:pPr>
        <w:pStyle w:val="BodyText"/>
        <w:ind w:left="124" w:right="22"/>
      </w:pPr>
      <w:proofErr w:type="spellStart"/>
      <w:r w:rsidRPr="005E00FB">
        <w:t>Hepta</w:t>
      </w:r>
      <w:proofErr w:type="spellEnd"/>
      <w:r w:rsidRPr="005E00FB">
        <w:t xml:space="preserve"> Group Energy OÜ </w:t>
      </w:r>
    </w:p>
    <w:p w14:paraId="433E9099" w14:textId="239B18C8" w:rsidR="00EB30B6" w:rsidRPr="005E00FB" w:rsidRDefault="0057142D">
      <w:pPr>
        <w:pStyle w:val="BodyText"/>
        <w:ind w:left="124" w:right="22"/>
      </w:pPr>
      <w:r w:rsidRPr="005E00FB">
        <w:t>R</w:t>
      </w:r>
      <w:r w:rsidR="006C0553" w:rsidRPr="005E00FB">
        <w:t xml:space="preserve">egistrikood </w:t>
      </w:r>
      <w:r w:rsidR="003F2340" w:rsidRPr="005E00FB">
        <w:t>12502103</w:t>
      </w:r>
    </w:p>
    <w:p w14:paraId="34C76861" w14:textId="6E653672" w:rsidR="00EB30B6" w:rsidRPr="005E00FB" w:rsidRDefault="00DA7F18" w:rsidP="003F2340">
      <w:pPr>
        <w:pStyle w:val="BodyText"/>
        <w:spacing w:before="2"/>
        <w:ind w:firstLine="124"/>
      </w:pPr>
      <w:r>
        <w:t>Teaduspargi 6</w:t>
      </w:r>
      <w:r w:rsidR="003F2340" w:rsidRPr="005E00FB">
        <w:t>/1, 12618 Tallinn</w:t>
      </w:r>
      <w:r w:rsidR="006C0553" w:rsidRPr="005E00FB">
        <w:br w:type="column"/>
      </w:r>
    </w:p>
    <w:p w14:paraId="60FC2229" w14:textId="306A0AF2" w:rsidR="00EB30B6" w:rsidRPr="005E00FB" w:rsidRDefault="006C0553">
      <w:pPr>
        <w:pStyle w:val="BodyText"/>
        <w:ind w:right="285"/>
        <w:jc w:val="right"/>
      </w:pPr>
      <w:r w:rsidRPr="005E00FB">
        <w:t xml:space="preserve">Tel./Fax:  </w:t>
      </w:r>
      <w:r w:rsidR="00B050DA" w:rsidRPr="005E00FB">
        <w:t>+372 5342 6358</w:t>
      </w:r>
    </w:p>
    <w:p w14:paraId="43B75F54" w14:textId="292A1262" w:rsidR="00EB30B6" w:rsidRPr="005E00FB" w:rsidRDefault="006C0553">
      <w:pPr>
        <w:pStyle w:val="BodyText"/>
        <w:ind w:right="286"/>
        <w:jc w:val="right"/>
      </w:pPr>
      <w:r w:rsidRPr="005E00FB">
        <w:t>E-post:</w:t>
      </w:r>
      <w:r w:rsidRPr="005E00FB">
        <w:rPr>
          <w:spacing w:val="40"/>
        </w:rPr>
        <w:t xml:space="preserve"> </w:t>
      </w:r>
      <w:hyperlink r:id="rId9">
        <w:r w:rsidRPr="005E00FB">
          <w:t>info@</w:t>
        </w:r>
        <w:r w:rsidR="00B050DA" w:rsidRPr="005E00FB">
          <w:t>hepta</w:t>
        </w:r>
        <w:r w:rsidRPr="005E00FB">
          <w:t>.ee</w:t>
        </w:r>
      </w:hyperlink>
    </w:p>
    <w:p w14:paraId="6CD0EA96" w14:textId="60249AD4" w:rsidR="00EB30B6" w:rsidRPr="005E00FB" w:rsidRDefault="0057142D">
      <w:pPr>
        <w:pStyle w:val="BodyText"/>
        <w:ind w:right="285"/>
        <w:jc w:val="right"/>
      </w:pPr>
      <w:hyperlink r:id="rId10" w:history="1">
        <w:r w:rsidRPr="005E00FB">
          <w:rPr>
            <w:rStyle w:val="Hyperlink"/>
            <w:spacing w:val="-1"/>
          </w:rPr>
          <w:t>www.hepta.ee</w:t>
        </w:r>
      </w:hyperlink>
    </w:p>
    <w:p w14:paraId="25C46ADD" w14:textId="77777777" w:rsidR="00EB30B6" w:rsidRPr="005E00FB" w:rsidRDefault="00EB30B6">
      <w:pPr>
        <w:jc w:val="right"/>
        <w:rPr>
          <w:sz w:val="24"/>
          <w:szCs w:val="24"/>
        </w:rPr>
        <w:sectPr w:rsidR="00EB30B6" w:rsidRPr="005E00FB" w:rsidSect="006B6F25">
          <w:type w:val="continuous"/>
          <w:pgSz w:w="11910" w:h="16840"/>
          <w:pgMar w:top="540" w:right="360" w:bottom="280" w:left="1040" w:header="720" w:footer="720" w:gutter="0"/>
          <w:cols w:num="2" w:space="720" w:equalWidth="0">
            <w:col w:w="3848" w:space="3855"/>
            <w:col w:w="2807"/>
          </w:cols>
        </w:sectPr>
      </w:pPr>
    </w:p>
    <w:p w14:paraId="7B446930" w14:textId="77777777" w:rsidR="00EB30B6" w:rsidRPr="005E00FB" w:rsidRDefault="00EB30B6">
      <w:pPr>
        <w:pStyle w:val="BodyText"/>
      </w:pPr>
    </w:p>
    <w:p w14:paraId="0A844C87" w14:textId="77777777" w:rsidR="00EB30B6" w:rsidRPr="005E00FB" w:rsidRDefault="00EB30B6">
      <w:pPr>
        <w:pStyle w:val="BodyText"/>
        <w:spacing w:before="1"/>
      </w:pPr>
    </w:p>
    <w:p w14:paraId="107894B6" w14:textId="77777777" w:rsidR="00EB30B6" w:rsidRPr="005E00FB" w:rsidRDefault="006C0553">
      <w:pPr>
        <w:pStyle w:val="Heading1"/>
        <w:rPr>
          <w:sz w:val="24"/>
          <w:szCs w:val="24"/>
        </w:rPr>
      </w:pPr>
      <w:bookmarkStart w:id="0" w:name="_Toc207631189"/>
      <w:r w:rsidRPr="005E00FB">
        <w:rPr>
          <w:sz w:val="24"/>
          <w:szCs w:val="24"/>
        </w:rPr>
        <w:t>S I S U K O R D</w:t>
      </w:r>
      <w:bookmarkEnd w:id="0"/>
    </w:p>
    <w:sdt>
      <w:sdtPr>
        <w:rPr>
          <w:sz w:val="24"/>
          <w:szCs w:val="24"/>
        </w:rPr>
        <w:id w:val="264421769"/>
        <w:docPartObj>
          <w:docPartGallery w:val="Table of Contents"/>
          <w:docPartUnique/>
        </w:docPartObj>
      </w:sdtPr>
      <w:sdtContent>
        <w:p w14:paraId="33A05CAF" w14:textId="705DD742" w:rsidR="00ED5F2B" w:rsidRDefault="006C0553">
          <w:pPr>
            <w:pStyle w:val="TOC1"/>
            <w:tabs>
              <w:tab w:val="right" w:leader="dot" w:pos="10500"/>
            </w:tabs>
            <w:rPr>
              <w:rFonts w:asciiTheme="minorHAnsi" w:eastAsiaTheme="minorEastAsia" w:hAnsiTheme="minorHAnsi" w:cstheme="minorBidi"/>
              <w:noProof/>
              <w:kern w:val="2"/>
              <w:sz w:val="24"/>
              <w:szCs w:val="24"/>
              <w:lang w:val="en-US"/>
              <w14:ligatures w14:val="standardContextual"/>
            </w:rPr>
          </w:pPr>
          <w:r w:rsidRPr="005E00FB">
            <w:rPr>
              <w:sz w:val="24"/>
              <w:szCs w:val="24"/>
            </w:rPr>
            <w:fldChar w:fldCharType="begin"/>
          </w:r>
          <w:r w:rsidRPr="005E00FB">
            <w:rPr>
              <w:sz w:val="24"/>
              <w:szCs w:val="24"/>
            </w:rPr>
            <w:instrText xml:space="preserve">TOC \o "1-2" \h \z \u </w:instrText>
          </w:r>
          <w:r w:rsidRPr="005E00FB">
            <w:rPr>
              <w:sz w:val="24"/>
              <w:szCs w:val="24"/>
            </w:rPr>
            <w:fldChar w:fldCharType="separate"/>
          </w:r>
          <w:hyperlink w:anchor="_Toc207631189" w:history="1">
            <w:r w:rsidR="00ED5F2B" w:rsidRPr="00D4462A">
              <w:rPr>
                <w:rStyle w:val="Hyperlink"/>
                <w:noProof/>
              </w:rPr>
              <w:t>S I S U K O R D</w:t>
            </w:r>
            <w:r w:rsidR="00ED5F2B">
              <w:rPr>
                <w:noProof/>
                <w:webHidden/>
              </w:rPr>
              <w:tab/>
            </w:r>
            <w:r w:rsidR="00ED5F2B">
              <w:rPr>
                <w:noProof/>
                <w:webHidden/>
              </w:rPr>
              <w:fldChar w:fldCharType="begin"/>
            </w:r>
            <w:r w:rsidR="00ED5F2B">
              <w:rPr>
                <w:noProof/>
                <w:webHidden/>
              </w:rPr>
              <w:instrText xml:space="preserve"> PAGEREF _Toc207631189 \h </w:instrText>
            </w:r>
            <w:r w:rsidR="00ED5F2B">
              <w:rPr>
                <w:noProof/>
                <w:webHidden/>
              </w:rPr>
            </w:r>
            <w:r w:rsidR="00ED5F2B">
              <w:rPr>
                <w:noProof/>
                <w:webHidden/>
              </w:rPr>
              <w:fldChar w:fldCharType="separate"/>
            </w:r>
            <w:r w:rsidR="00ED5F2B">
              <w:rPr>
                <w:noProof/>
                <w:webHidden/>
              </w:rPr>
              <w:t>2</w:t>
            </w:r>
            <w:r w:rsidR="00ED5F2B">
              <w:rPr>
                <w:noProof/>
                <w:webHidden/>
              </w:rPr>
              <w:fldChar w:fldCharType="end"/>
            </w:r>
          </w:hyperlink>
        </w:p>
        <w:p w14:paraId="2A107992" w14:textId="3F9A5C6E" w:rsidR="00ED5F2B" w:rsidRDefault="00ED5F2B">
          <w:pPr>
            <w:pStyle w:val="TOC1"/>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0" w:history="1">
            <w:r w:rsidRPr="00D4462A">
              <w:rPr>
                <w:rStyle w:val="Hyperlink"/>
                <w:noProof/>
              </w:rPr>
              <w:t>A S U K O H A S K E E M</w:t>
            </w:r>
            <w:r>
              <w:rPr>
                <w:noProof/>
                <w:webHidden/>
              </w:rPr>
              <w:tab/>
            </w:r>
            <w:r>
              <w:rPr>
                <w:noProof/>
                <w:webHidden/>
              </w:rPr>
              <w:fldChar w:fldCharType="begin"/>
            </w:r>
            <w:r>
              <w:rPr>
                <w:noProof/>
                <w:webHidden/>
              </w:rPr>
              <w:instrText xml:space="preserve"> PAGEREF _Toc207631190 \h </w:instrText>
            </w:r>
            <w:r>
              <w:rPr>
                <w:noProof/>
                <w:webHidden/>
              </w:rPr>
            </w:r>
            <w:r>
              <w:rPr>
                <w:noProof/>
                <w:webHidden/>
              </w:rPr>
              <w:fldChar w:fldCharType="separate"/>
            </w:r>
            <w:r>
              <w:rPr>
                <w:noProof/>
                <w:webHidden/>
              </w:rPr>
              <w:t>3</w:t>
            </w:r>
            <w:r>
              <w:rPr>
                <w:noProof/>
                <w:webHidden/>
              </w:rPr>
              <w:fldChar w:fldCharType="end"/>
            </w:r>
          </w:hyperlink>
        </w:p>
        <w:p w14:paraId="5514A144" w14:textId="5A22408C" w:rsidR="00ED5F2B" w:rsidRDefault="00ED5F2B">
          <w:pPr>
            <w:pStyle w:val="TOC1"/>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1" w:history="1">
            <w:r w:rsidRPr="00D4462A">
              <w:rPr>
                <w:rStyle w:val="Hyperlink"/>
                <w:noProof/>
              </w:rPr>
              <w:t>S E L E T U S K I R I</w:t>
            </w:r>
            <w:r>
              <w:rPr>
                <w:noProof/>
                <w:webHidden/>
              </w:rPr>
              <w:tab/>
            </w:r>
            <w:r>
              <w:rPr>
                <w:noProof/>
                <w:webHidden/>
              </w:rPr>
              <w:fldChar w:fldCharType="begin"/>
            </w:r>
            <w:r>
              <w:rPr>
                <w:noProof/>
                <w:webHidden/>
              </w:rPr>
              <w:instrText xml:space="preserve"> PAGEREF _Toc207631191 \h </w:instrText>
            </w:r>
            <w:r>
              <w:rPr>
                <w:noProof/>
                <w:webHidden/>
              </w:rPr>
            </w:r>
            <w:r>
              <w:rPr>
                <w:noProof/>
                <w:webHidden/>
              </w:rPr>
              <w:fldChar w:fldCharType="separate"/>
            </w:r>
            <w:r>
              <w:rPr>
                <w:noProof/>
                <w:webHidden/>
              </w:rPr>
              <w:t>4</w:t>
            </w:r>
            <w:r>
              <w:rPr>
                <w:noProof/>
                <w:webHidden/>
              </w:rPr>
              <w:fldChar w:fldCharType="end"/>
            </w:r>
          </w:hyperlink>
        </w:p>
        <w:p w14:paraId="137B95A2" w14:textId="4CFC26F2"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2" w:history="1">
            <w:r w:rsidRPr="00D4462A">
              <w:rPr>
                <w:rStyle w:val="Hyperlink"/>
                <w:noProof/>
              </w:rPr>
              <w:t>ÜLDIST</w:t>
            </w:r>
            <w:r>
              <w:rPr>
                <w:noProof/>
                <w:webHidden/>
              </w:rPr>
              <w:tab/>
            </w:r>
            <w:r>
              <w:rPr>
                <w:noProof/>
                <w:webHidden/>
              </w:rPr>
              <w:fldChar w:fldCharType="begin"/>
            </w:r>
            <w:r>
              <w:rPr>
                <w:noProof/>
                <w:webHidden/>
              </w:rPr>
              <w:instrText xml:space="preserve"> PAGEREF _Toc207631192 \h </w:instrText>
            </w:r>
            <w:r>
              <w:rPr>
                <w:noProof/>
                <w:webHidden/>
              </w:rPr>
            </w:r>
            <w:r>
              <w:rPr>
                <w:noProof/>
                <w:webHidden/>
              </w:rPr>
              <w:fldChar w:fldCharType="separate"/>
            </w:r>
            <w:r>
              <w:rPr>
                <w:noProof/>
                <w:webHidden/>
              </w:rPr>
              <w:t>4</w:t>
            </w:r>
            <w:r>
              <w:rPr>
                <w:noProof/>
                <w:webHidden/>
              </w:rPr>
              <w:fldChar w:fldCharType="end"/>
            </w:r>
          </w:hyperlink>
        </w:p>
        <w:p w14:paraId="072818DC" w14:textId="3A121FE4" w:rsidR="00ED5F2B" w:rsidRDefault="00ED5F2B">
          <w:pPr>
            <w:pStyle w:val="TOC2"/>
            <w:tabs>
              <w:tab w:val="left" w:pos="1420"/>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3" w:history="1">
            <w:r w:rsidRPr="00D4462A">
              <w:rPr>
                <w:rStyle w:val="Hyperlink"/>
                <w:noProof/>
                <w:spacing w:val="-2"/>
              </w:rPr>
              <w:t>1.</w:t>
            </w:r>
            <w:r>
              <w:rPr>
                <w:rFonts w:asciiTheme="minorHAnsi" w:eastAsiaTheme="minorEastAsia" w:hAnsiTheme="minorHAnsi" w:cstheme="minorBidi"/>
                <w:noProof/>
                <w:kern w:val="2"/>
                <w:sz w:val="24"/>
                <w:szCs w:val="24"/>
                <w:lang w:val="en-US"/>
                <w14:ligatures w14:val="standardContextual"/>
              </w:rPr>
              <w:tab/>
            </w:r>
            <w:r w:rsidRPr="00D4462A">
              <w:rPr>
                <w:rStyle w:val="Hyperlink"/>
                <w:noProof/>
              </w:rPr>
              <w:t>PROJEKTLAHENDUS</w:t>
            </w:r>
            <w:r>
              <w:rPr>
                <w:noProof/>
                <w:webHidden/>
              </w:rPr>
              <w:tab/>
            </w:r>
            <w:r>
              <w:rPr>
                <w:noProof/>
                <w:webHidden/>
              </w:rPr>
              <w:fldChar w:fldCharType="begin"/>
            </w:r>
            <w:r>
              <w:rPr>
                <w:noProof/>
                <w:webHidden/>
              </w:rPr>
              <w:instrText xml:space="preserve"> PAGEREF _Toc207631193 \h </w:instrText>
            </w:r>
            <w:r>
              <w:rPr>
                <w:noProof/>
                <w:webHidden/>
              </w:rPr>
            </w:r>
            <w:r>
              <w:rPr>
                <w:noProof/>
                <w:webHidden/>
              </w:rPr>
              <w:fldChar w:fldCharType="separate"/>
            </w:r>
            <w:r>
              <w:rPr>
                <w:noProof/>
                <w:webHidden/>
              </w:rPr>
              <w:t>6</w:t>
            </w:r>
            <w:r>
              <w:rPr>
                <w:noProof/>
                <w:webHidden/>
              </w:rPr>
              <w:fldChar w:fldCharType="end"/>
            </w:r>
          </w:hyperlink>
        </w:p>
        <w:p w14:paraId="284E5B75" w14:textId="0D7224F9"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4" w:history="1">
            <w:r w:rsidRPr="00D4462A">
              <w:rPr>
                <w:rStyle w:val="Hyperlink"/>
                <w:noProof/>
              </w:rPr>
              <w:t>2. KILBI PAIGALDUSNÕUDED</w:t>
            </w:r>
            <w:r>
              <w:rPr>
                <w:noProof/>
                <w:webHidden/>
              </w:rPr>
              <w:tab/>
            </w:r>
            <w:r>
              <w:rPr>
                <w:noProof/>
                <w:webHidden/>
              </w:rPr>
              <w:fldChar w:fldCharType="begin"/>
            </w:r>
            <w:r>
              <w:rPr>
                <w:noProof/>
                <w:webHidden/>
              </w:rPr>
              <w:instrText xml:space="preserve"> PAGEREF _Toc207631194 \h </w:instrText>
            </w:r>
            <w:r>
              <w:rPr>
                <w:noProof/>
                <w:webHidden/>
              </w:rPr>
            </w:r>
            <w:r>
              <w:rPr>
                <w:noProof/>
                <w:webHidden/>
              </w:rPr>
              <w:fldChar w:fldCharType="separate"/>
            </w:r>
            <w:r>
              <w:rPr>
                <w:noProof/>
                <w:webHidden/>
              </w:rPr>
              <w:t>6</w:t>
            </w:r>
            <w:r>
              <w:rPr>
                <w:noProof/>
                <w:webHidden/>
              </w:rPr>
              <w:fldChar w:fldCharType="end"/>
            </w:r>
          </w:hyperlink>
        </w:p>
        <w:p w14:paraId="61175F6F" w14:textId="15DAF633"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5" w:history="1">
            <w:r w:rsidRPr="00D4462A">
              <w:rPr>
                <w:rStyle w:val="Hyperlink"/>
                <w:noProof/>
              </w:rPr>
              <w:t>3. KAABLI PAIGALDUSNÕUDED</w:t>
            </w:r>
            <w:r>
              <w:rPr>
                <w:noProof/>
                <w:webHidden/>
              </w:rPr>
              <w:tab/>
            </w:r>
            <w:r>
              <w:rPr>
                <w:noProof/>
                <w:webHidden/>
              </w:rPr>
              <w:fldChar w:fldCharType="begin"/>
            </w:r>
            <w:r>
              <w:rPr>
                <w:noProof/>
                <w:webHidden/>
              </w:rPr>
              <w:instrText xml:space="preserve"> PAGEREF _Toc207631195 \h </w:instrText>
            </w:r>
            <w:r>
              <w:rPr>
                <w:noProof/>
                <w:webHidden/>
              </w:rPr>
            </w:r>
            <w:r>
              <w:rPr>
                <w:noProof/>
                <w:webHidden/>
              </w:rPr>
              <w:fldChar w:fldCharType="separate"/>
            </w:r>
            <w:r>
              <w:rPr>
                <w:noProof/>
                <w:webHidden/>
              </w:rPr>
              <w:t>7</w:t>
            </w:r>
            <w:r>
              <w:rPr>
                <w:noProof/>
                <w:webHidden/>
              </w:rPr>
              <w:fldChar w:fldCharType="end"/>
            </w:r>
          </w:hyperlink>
        </w:p>
        <w:p w14:paraId="58B50D8C" w14:textId="53F57469"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6" w:history="1">
            <w:r w:rsidRPr="00D4462A">
              <w:rPr>
                <w:rStyle w:val="Hyperlink"/>
                <w:noProof/>
              </w:rPr>
              <w:t>4. MAANDAMINE JA MAANDUSPAIGALDISED</w:t>
            </w:r>
            <w:r>
              <w:rPr>
                <w:noProof/>
                <w:webHidden/>
              </w:rPr>
              <w:tab/>
            </w:r>
            <w:r>
              <w:rPr>
                <w:noProof/>
                <w:webHidden/>
              </w:rPr>
              <w:fldChar w:fldCharType="begin"/>
            </w:r>
            <w:r>
              <w:rPr>
                <w:noProof/>
                <w:webHidden/>
              </w:rPr>
              <w:instrText xml:space="preserve"> PAGEREF _Toc207631196 \h </w:instrText>
            </w:r>
            <w:r>
              <w:rPr>
                <w:noProof/>
                <w:webHidden/>
              </w:rPr>
            </w:r>
            <w:r>
              <w:rPr>
                <w:noProof/>
                <w:webHidden/>
              </w:rPr>
              <w:fldChar w:fldCharType="separate"/>
            </w:r>
            <w:r>
              <w:rPr>
                <w:noProof/>
                <w:webHidden/>
              </w:rPr>
              <w:t>7</w:t>
            </w:r>
            <w:r>
              <w:rPr>
                <w:noProof/>
                <w:webHidden/>
              </w:rPr>
              <w:fldChar w:fldCharType="end"/>
            </w:r>
          </w:hyperlink>
        </w:p>
        <w:p w14:paraId="34D5A71A" w14:textId="61650656"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7" w:history="1">
            <w:r w:rsidRPr="00D4462A">
              <w:rPr>
                <w:rStyle w:val="Hyperlink"/>
                <w:noProof/>
              </w:rPr>
              <w:t>5. TÄHISTUSED</w:t>
            </w:r>
            <w:r>
              <w:rPr>
                <w:noProof/>
                <w:webHidden/>
              </w:rPr>
              <w:tab/>
            </w:r>
            <w:r>
              <w:rPr>
                <w:noProof/>
                <w:webHidden/>
              </w:rPr>
              <w:fldChar w:fldCharType="begin"/>
            </w:r>
            <w:r>
              <w:rPr>
                <w:noProof/>
                <w:webHidden/>
              </w:rPr>
              <w:instrText xml:space="preserve"> PAGEREF _Toc207631197 \h </w:instrText>
            </w:r>
            <w:r>
              <w:rPr>
                <w:noProof/>
                <w:webHidden/>
              </w:rPr>
            </w:r>
            <w:r>
              <w:rPr>
                <w:noProof/>
                <w:webHidden/>
              </w:rPr>
              <w:fldChar w:fldCharType="separate"/>
            </w:r>
            <w:r>
              <w:rPr>
                <w:noProof/>
                <w:webHidden/>
              </w:rPr>
              <w:t>8</w:t>
            </w:r>
            <w:r>
              <w:rPr>
                <w:noProof/>
                <w:webHidden/>
              </w:rPr>
              <w:fldChar w:fldCharType="end"/>
            </w:r>
          </w:hyperlink>
        </w:p>
        <w:p w14:paraId="037851DD" w14:textId="519E239B"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8" w:history="1">
            <w:r w:rsidRPr="00D4462A">
              <w:rPr>
                <w:rStyle w:val="Hyperlink"/>
                <w:noProof/>
              </w:rPr>
              <w:t>6. MAASTIKU TAASTAMINE</w:t>
            </w:r>
            <w:r>
              <w:rPr>
                <w:noProof/>
                <w:webHidden/>
              </w:rPr>
              <w:tab/>
            </w:r>
            <w:r>
              <w:rPr>
                <w:noProof/>
                <w:webHidden/>
              </w:rPr>
              <w:fldChar w:fldCharType="begin"/>
            </w:r>
            <w:r>
              <w:rPr>
                <w:noProof/>
                <w:webHidden/>
              </w:rPr>
              <w:instrText xml:space="preserve"> PAGEREF _Toc207631198 \h </w:instrText>
            </w:r>
            <w:r>
              <w:rPr>
                <w:noProof/>
                <w:webHidden/>
              </w:rPr>
            </w:r>
            <w:r>
              <w:rPr>
                <w:noProof/>
                <w:webHidden/>
              </w:rPr>
              <w:fldChar w:fldCharType="separate"/>
            </w:r>
            <w:r>
              <w:rPr>
                <w:noProof/>
                <w:webHidden/>
              </w:rPr>
              <w:t>8</w:t>
            </w:r>
            <w:r>
              <w:rPr>
                <w:noProof/>
                <w:webHidden/>
              </w:rPr>
              <w:fldChar w:fldCharType="end"/>
            </w:r>
          </w:hyperlink>
        </w:p>
        <w:p w14:paraId="39E92E5A" w14:textId="4379CA3C"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199" w:history="1">
            <w:r w:rsidRPr="00D4462A">
              <w:rPr>
                <w:rStyle w:val="Hyperlink"/>
                <w:noProof/>
              </w:rPr>
              <w:t>8. EHITUSJÄÄTMED</w:t>
            </w:r>
            <w:r>
              <w:rPr>
                <w:noProof/>
                <w:webHidden/>
              </w:rPr>
              <w:tab/>
            </w:r>
            <w:r>
              <w:rPr>
                <w:noProof/>
                <w:webHidden/>
              </w:rPr>
              <w:fldChar w:fldCharType="begin"/>
            </w:r>
            <w:r>
              <w:rPr>
                <w:noProof/>
                <w:webHidden/>
              </w:rPr>
              <w:instrText xml:space="preserve"> PAGEREF _Toc207631199 \h </w:instrText>
            </w:r>
            <w:r>
              <w:rPr>
                <w:noProof/>
                <w:webHidden/>
              </w:rPr>
            </w:r>
            <w:r>
              <w:rPr>
                <w:noProof/>
                <w:webHidden/>
              </w:rPr>
              <w:fldChar w:fldCharType="separate"/>
            </w:r>
            <w:r>
              <w:rPr>
                <w:noProof/>
                <w:webHidden/>
              </w:rPr>
              <w:t>9</w:t>
            </w:r>
            <w:r>
              <w:rPr>
                <w:noProof/>
                <w:webHidden/>
              </w:rPr>
              <w:fldChar w:fldCharType="end"/>
            </w:r>
          </w:hyperlink>
        </w:p>
        <w:p w14:paraId="41A40CD6" w14:textId="4D3E172D"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200" w:history="1">
            <w:r w:rsidRPr="00D4462A">
              <w:rPr>
                <w:rStyle w:val="Hyperlink"/>
                <w:noProof/>
              </w:rPr>
              <w:t>9. EHITUSTÖÖDE DOKUMENTEERIMINE</w:t>
            </w:r>
            <w:r>
              <w:rPr>
                <w:noProof/>
                <w:webHidden/>
              </w:rPr>
              <w:tab/>
            </w:r>
            <w:r>
              <w:rPr>
                <w:noProof/>
                <w:webHidden/>
              </w:rPr>
              <w:fldChar w:fldCharType="begin"/>
            </w:r>
            <w:r>
              <w:rPr>
                <w:noProof/>
                <w:webHidden/>
              </w:rPr>
              <w:instrText xml:space="preserve"> PAGEREF _Toc207631200 \h </w:instrText>
            </w:r>
            <w:r>
              <w:rPr>
                <w:noProof/>
                <w:webHidden/>
              </w:rPr>
            </w:r>
            <w:r>
              <w:rPr>
                <w:noProof/>
                <w:webHidden/>
              </w:rPr>
              <w:fldChar w:fldCharType="separate"/>
            </w:r>
            <w:r>
              <w:rPr>
                <w:noProof/>
                <w:webHidden/>
              </w:rPr>
              <w:t>9</w:t>
            </w:r>
            <w:r>
              <w:rPr>
                <w:noProof/>
                <w:webHidden/>
              </w:rPr>
              <w:fldChar w:fldCharType="end"/>
            </w:r>
          </w:hyperlink>
        </w:p>
        <w:p w14:paraId="4D8D34EC" w14:textId="004C40CD"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201" w:history="1">
            <w:r w:rsidRPr="00D4462A">
              <w:rPr>
                <w:rStyle w:val="Hyperlink"/>
                <w:noProof/>
              </w:rPr>
              <w:t>10. KÄIDUJUHEND</w:t>
            </w:r>
            <w:r>
              <w:rPr>
                <w:noProof/>
                <w:webHidden/>
              </w:rPr>
              <w:tab/>
            </w:r>
            <w:r>
              <w:rPr>
                <w:noProof/>
                <w:webHidden/>
              </w:rPr>
              <w:fldChar w:fldCharType="begin"/>
            </w:r>
            <w:r>
              <w:rPr>
                <w:noProof/>
                <w:webHidden/>
              </w:rPr>
              <w:instrText xml:space="preserve"> PAGEREF _Toc207631201 \h </w:instrText>
            </w:r>
            <w:r>
              <w:rPr>
                <w:noProof/>
                <w:webHidden/>
              </w:rPr>
            </w:r>
            <w:r>
              <w:rPr>
                <w:noProof/>
                <w:webHidden/>
              </w:rPr>
              <w:fldChar w:fldCharType="separate"/>
            </w:r>
            <w:r>
              <w:rPr>
                <w:noProof/>
                <w:webHidden/>
              </w:rPr>
              <w:t>9</w:t>
            </w:r>
            <w:r>
              <w:rPr>
                <w:noProof/>
                <w:webHidden/>
              </w:rPr>
              <w:fldChar w:fldCharType="end"/>
            </w:r>
          </w:hyperlink>
        </w:p>
        <w:p w14:paraId="3D343101" w14:textId="346D0A24"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202" w:history="1">
            <w:r w:rsidRPr="00D4462A">
              <w:rPr>
                <w:rStyle w:val="Hyperlink"/>
                <w:noProof/>
              </w:rPr>
              <w:t>11. ELEKTRIPAIGALDISE</w:t>
            </w:r>
            <w:r w:rsidRPr="00D4462A">
              <w:rPr>
                <w:rStyle w:val="Hyperlink"/>
                <w:noProof/>
                <w:spacing w:val="-3"/>
              </w:rPr>
              <w:t xml:space="preserve"> </w:t>
            </w:r>
            <w:r w:rsidRPr="00D4462A">
              <w:rPr>
                <w:rStyle w:val="Hyperlink"/>
                <w:noProof/>
              </w:rPr>
              <w:t>AUDIT</w:t>
            </w:r>
            <w:r>
              <w:rPr>
                <w:noProof/>
                <w:webHidden/>
              </w:rPr>
              <w:tab/>
            </w:r>
            <w:r>
              <w:rPr>
                <w:noProof/>
                <w:webHidden/>
              </w:rPr>
              <w:fldChar w:fldCharType="begin"/>
            </w:r>
            <w:r>
              <w:rPr>
                <w:noProof/>
                <w:webHidden/>
              </w:rPr>
              <w:instrText xml:space="preserve"> PAGEREF _Toc207631202 \h </w:instrText>
            </w:r>
            <w:r>
              <w:rPr>
                <w:noProof/>
                <w:webHidden/>
              </w:rPr>
            </w:r>
            <w:r>
              <w:rPr>
                <w:noProof/>
                <w:webHidden/>
              </w:rPr>
              <w:fldChar w:fldCharType="separate"/>
            </w:r>
            <w:r>
              <w:rPr>
                <w:noProof/>
                <w:webHidden/>
              </w:rPr>
              <w:t>9</w:t>
            </w:r>
            <w:r>
              <w:rPr>
                <w:noProof/>
                <w:webHidden/>
              </w:rPr>
              <w:fldChar w:fldCharType="end"/>
            </w:r>
          </w:hyperlink>
        </w:p>
        <w:p w14:paraId="1648C317" w14:textId="428DB4E7" w:rsidR="00ED5F2B" w:rsidRDefault="00ED5F2B">
          <w:pPr>
            <w:pStyle w:val="TOC2"/>
            <w:tabs>
              <w:tab w:val="right" w:leader="dot" w:pos="10500"/>
            </w:tabs>
            <w:rPr>
              <w:rFonts w:asciiTheme="minorHAnsi" w:eastAsiaTheme="minorEastAsia" w:hAnsiTheme="minorHAnsi" w:cstheme="minorBidi"/>
              <w:noProof/>
              <w:kern w:val="2"/>
              <w:sz w:val="24"/>
              <w:szCs w:val="24"/>
              <w:lang w:val="en-US"/>
              <w14:ligatures w14:val="standardContextual"/>
            </w:rPr>
          </w:pPr>
          <w:hyperlink w:anchor="_Toc207631203" w:history="1">
            <w:r w:rsidRPr="00D4462A">
              <w:rPr>
                <w:rStyle w:val="Hyperlink"/>
                <w:noProof/>
              </w:rPr>
              <w:t>12. JOONISED JA ANDMETE TABELID</w:t>
            </w:r>
            <w:r>
              <w:rPr>
                <w:noProof/>
                <w:webHidden/>
              </w:rPr>
              <w:tab/>
            </w:r>
            <w:r>
              <w:rPr>
                <w:noProof/>
                <w:webHidden/>
              </w:rPr>
              <w:fldChar w:fldCharType="begin"/>
            </w:r>
            <w:r>
              <w:rPr>
                <w:noProof/>
                <w:webHidden/>
              </w:rPr>
              <w:instrText xml:space="preserve"> PAGEREF _Toc207631203 \h </w:instrText>
            </w:r>
            <w:r>
              <w:rPr>
                <w:noProof/>
                <w:webHidden/>
              </w:rPr>
            </w:r>
            <w:r>
              <w:rPr>
                <w:noProof/>
                <w:webHidden/>
              </w:rPr>
              <w:fldChar w:fldCharType="separate"/>
            </w:r>
            <w:r>
              <w:rPr>
                <w:noProof/>
                <w:webHidden/>
              </w:rPr>
              <w:t>10</w:t>
            </w:r>
            <w:r>
              <w:rPr>
                <w:noProof/>
                <w:webHidden/>
              </w:rPr>
              <w:fldChar w:fldCharType="end"/>
            </w:r>
          </w:hyperlink>
        </w:p>
        <w:p w14:paraId="46A48F63" w14:textId="00710707" w:rsidR="00EB30B6" w:rsidRPr="005E00FB" w:rsidRDefault="006C0553" w:rsidP="00B050DA">
          <w:pPr>
            <w:rPr>
              <w:sz w:val="24"/>
              <w:szCs w:val="24"/>
            </w:rPr>
            <w:sectPr w:rsidR="00EB30B6" w:rsidRPr="005E00FB" w:rsidSect="006B6F25">
              <w:headerReference w:type="default" r:id="rId11"/>
              <w:footerReference w:type="default" r:id="rId12"/>
              <w:pgSz w:w="11910" w:h="16840"/>
              <w:pgMar w:top="1540" w:right="360" w:bottom="880" w:left="1040" w:header="751" w:footer="693" w:gutter="0"/>
              <w:pgNumType w:start="2"/>
              <w:cols w:space="720"/>
            </w:sectPr>
          </w:pPr>
          <w:r w:rsidRPr="005E00FB">
            <w:rPr>
              <w:sz w:val="24"/>
              <w:szCs w:val="24"/>
            </w:rPr>
            <w:fldChar w:fldCharType="end"/>
          </w:r>
        </w:p>
      </w:sdtContent>
    </w:sdt>
    <w:p w14:paraId="321DB11E" w14:textId="77777777" w:rsidR="00EB30B6" w:rsidRPr="005E00FB" w:rsidRDefault="00EB30B6">
      <w:pPr>
        <w:pStyle w:val="BodyText"/>
      </w:pPr>
    </w:p>
    <w:p w14:paraId="45AC305A" w14:textId="77777777" w:rsidR="00EB30B6" w:rsidRPr="005E00FB" w:rsidRDefault="006C0553">
      <w:pPr>
        <w:pStyle w:val="Heading1"/>
        <w:ind w:right="1729"/>
        <w:rPr>
          <w:sz w:val="24"/>
          <w:szCs w:val="24"/>
        </w:rPr>
      </w:pPr>
      <w:bookmarkStart w:id="1" w:name="_Toc207631190"/>
      <w:r w:rsidRPr="005E00FB">
        <w:rPr>
          <w:sz w:val="24"/>
          <w:szCs w:val="24"/>
        </w:rPr>
        <w:t xml:space="preserve">A S U K O H A S K E </w:t>
      </w:r>
      <w:proofErr w:type="spellStart"/>
      <w:r w:rsidRPr="005E00FB">
        <w:rPr>
          <w:sz w:val="24"/>
          <w:szCs w:val="24"/>
        </w:rPr>
        <w:t>E</w:t>
      </w:r>
      <w:proofErr w:type="spellEnd"/>
      <w:r w:rsidRPr="005E00FB">
        <w:rPr>
          <w:sz w:val="24"/>
          <w:szCs w:val="24"/>
        </w:rPr>
        <w:t xml:space="preserve"> M</w:t>
      </w:r>
      <w:bookmarkEnd w:id="1"/>
    </w:p>
    <w:p w14:paraId="3680ABF1" w14:textId="026A1E8D" w:rsidR="00EB30B6" w:rsidRDefault="00EB30B6">
      <w:pPr>
        <w:pStyle w:val="BodyText"/>
        <w:spacing w:before="8"/>
        <w:rPr>
          <w:b/>
        </w:rPr>
      </w:pPr>
    </w:p>
    <w:p w14:paraId="1DA34BD7" w14:textId="0FF31259" w:rsidR="001B7AF5" w:rsidRPr="007E0D0D" w:rsidRDefault="007E0D0D" w:rsidP="001B7AF5">
      <w:pPr>
        <w:pStyle w:val="BodyText"/>
        <w:spacing w:before="8"/>
        <w:rPr>
          <w:b/>
        </w:rPr>
      </w:pPr>
      <w:r w:rsidRPr="007E0D0D">
        <w:rPr>
          <w:b/>
          <w:noProof/>
        </w:rPr>
        <w:drawing>
          <wp:inline distT="0" distB="0" distL="0" distR="0" wp14:anchorId="7B139035" wp14:editId="119092CD">
            <wp:extent cx="5890770" cy="6980525"/>
            <wp:effectExtent l="0" t="0" r="0" b="0"/>
            <wp:docPr id="1412890650" name="Picture 1" descr="A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90650" name="Picture 1" descr="A aerial view of a neighborhood&#10;&#10;AI-generated content may be incorrect."/>
                    <pic:cNvPicPr/>
                  </pic:nvPicPr>
                  <pic:blipFill>
                    <a:blip r:embed="rId13"/>
                    <a:stretch>
                      <a:fillRect/>
                    </a:stretch>
                  </pic:blipFill>
                  <pic:spPr>
                    <a:xfrm>
                      <a:off x="0" y="0"/>
                      <a:ext cx="5890770" cy="6980525"/>
                    </a:xfrm>
                    <a:prstGeom prst="rect">
                      <a:avLst/>
                    </a:prstGeom>
                  </pic:spPr>
                </pic:pic>
              </a:graphicData>
            </a:graphic>
          </wp:inline>
        </w:drawing>
      </w:r>
    </w:p>
    <w:p w14:paraId="73AA1C93" w14:textId="0B4CCC46" w:rsidR="000A7BCF" w:rsidRPr="005E00FB" w:rsidRDefault="000A7BCF">
      <w:pPr>
        <w:pStyle w:val="BodyText"/>
        <w:spacing w:before="8"/>
        <w:rPr>
          <w:b/>
        </w:rPr>
      </w:pPr>
    </w:p>
    <w:p w14:paraId="0150FE7E" w14:textId="722ADC9E" w:rsidR="00F17DF4" w:rsidRPr="005E00FB" w:rsidRDefault="000A7BCF" w:rsidP="005F6912">
      <w:pPr>
        <w:rPr>
          <w:sz w:val="24"/>
          <w:szCs w:val="24"/>
        </w:rPr>
        <w:sectPr w:rsidR="00F17DF4" w:rsidRPr="005E00FB" w:rsidSect="006B6F25">
          <w:pgSz w:w="11910" w:h="16840"/>
          <w:pgMar w:top="1540" w:right="360" w:bottom="880" w:left="1040" w:header="751" w:footer="693" w:gutter="0"/>
          <w:cols w:space="720"/>
        </w:sectPr>
      </w:pPr>
      <w:r w:rsidRPr="000A7BCF">
        <w:rPr>
          <w:b/>
          <w:bCs/>
          <w:sz w:val="24"/>
          <w:szCs w:val="24"/>
        </w:rPr>
        <w:t>Joonis 1.</w:t>
      </w:r>
      <w:r>
        <w:rPr>
          <w:sz w:val="24"/>
          <w:szCs w:val="24"/>
        </w:rPr>
        <w:t xml:space="preserve"> </w:t>
      </w:r>
      <w:r w:rsidR="00863232">
        <w:rPr>
          <w:sz w:val="24"/>
          <w:szCs w:val="24"/>
        </w:rPr>
        <w:t>Objekti asukoht</w:t>
      </w:r>
      <w:r>
        <w:rPr>
          <w:sz w:val="24"/>
          <w:szCs w:val="24"/>
        </w:rPr>
        <w:t>:</w:t>
      </w:r>
      <w:r w:rsidR="00F17DF4">
        <w:rPr>
          <w:sz w:val="24"/>
          <w:szCs w:val="24"/>
        </w:rPr>
        <w:t xml:space="preserve"> </w:t>
      </w:r>
      <w:r w:rsidR="00885175">
        <w:rPr>
          <w:sz w:val="24"/>
          <w:szCs w:val="24"/>
        </w:rPr>
        <w:t>Aravete alevik</w:t>
      </w:r>
      <w:r w:rsidR="00257A6B">
        <w:rPr>
          <w:sz w:val="24"/>
          <w:szCs w:val="24"/>
        </w:rPr>
        <w:t>,</w:t>
      </w:r>
      <w:r w:rsidR="003044F8">
        <w:rPr>
          <w:sz w:val="24"/>
          <w:szCs w:val="24"/>
        </w:rPr>
        <w:t xml:space="preserve"> </w:t>
      </w:r>
      <w:r w:rsidR="00885175">
        <w:rPr>
          <w:sz w:val="24"/>
          <w:szCs w:val="24"/>
        </w:rPr>
        <w:t>Järva vald</w:t>
      </w:r>
      <w:r w:rsidR="00F17DF4">
        <w:rPr>
          <w:sz w:val="24"/>
          <w:szCs w:val="24"/>
        </w:rPr>
        <w:t xml:space="preserve">, </w:t>
      </w:r>
      <w:r w:rsidR="00885175">
        <w:rPr>
          <w:sz w:val="24"/>
          <w:szCs w:val="24"/>
        </w:rPr>
        <w:t>Järva maakond</w:t>
      </w:r>
    </w:p>
    <w:p w14:paraId="7C9CCE7B" w14:textId="77777777" w:rsidR="00EB30B6" w:rsidRPr="005E00FB" w:rsidRDefault="00EB30B6">
      <w:pPr>
        <w:pStyle w:val="BodyText"/>
        <w:spacing w:before="1"/>
        <w:rPr>
          <w:b/>
        </w:rPr>
      </w:pPr>
    </w:p>
    <w:p w14:paraId="26AA2FA5" w14:textId="77777777" w:rsidR="00EB30B6" w:rsidRPr="005E00FB" w:rsidRDefault="006C0553">
      <w:pPr>
        <w:pStyle w:val="Heading1"/>
        <w:spacing w:before="11"/>
        <w:ind w:right="1728"/>
        <w:rPr>
          <w:sz w:val="24"/>
          <w:szCs w:val="24"/>
        </w:rPr>
      </w:pPr>
      <w:bookmarkStart w:id="2" w:name="_Toc207631191"/>
      <w:r w:rsidRPr="005E00FB">
        <w:rPr>
          <w:sz w:val="24"/>
          <w:szCs w:val="24"/>
        </w:rPr>
        <w:t>S E L E T U S K I R I</w:t>
      </w:r>
      <w:bookmarkEnd w:id="2"/>
    </w:p>
    <w:p w14:paraId="69F29ED6" w14:textId="77777777" w:rsidR="00EB30B6" w:rsidRPr="005E00FB" w:rsidRDefault="00EB30B6">
      <w:pPr>
        <w:pStyle w:val="BodyText"/>
        <w:spacing w:before="9"/>
        <w:rPr>
          <w:b/>
        </w:rPr>
      </w:pPr>
    </w:p>
    <w:p w14:paraId="1BC4660A" w14:textId="77777777" w:rsidR="00EB30B6" w:rsidRPr="005E00FB" w:rsidRDefault="006C0553">
      <w:pPr>
        <w:pStyle w:val="Heading2"/>
        <w:spacing w:before="51"/>
        <w:ind w:left="760" w:firstLine="0"/>
      </w:pPr>
      <w:bookmarkStart w:id="3" w:name="_Toc207631192"/>
      <w:r w:rsidRPr="005E00FB">
        <w:t>ÜLDIST</w:t>
      </w:r>
      <w:bookmarkEnd w:id="3"/>
    </w:p>
    <w:p w14:paraId="588B4F7E" w14:textId="77777777" w:rsidR="00EB30B6" w:rsidRPr="005E00FB" w:rsidRDefault="00EB30B6">
      <w:pPr>
        <w:pStyle w:val="BodyText"/>
        <w:rPr>
          <w:b/>
        </w:rPr>
      </w:pPr>
    </w:p>
    <w:p w14:paraId="73758803" w14:textId="249ACA73" w:rsidR="00EB30B6" w:rsidRPr="005E00FB" w:rsidRDefault="006C0553">
      <w:pPr>
        <w:pStyle w:val="BodyText"/>
        <w:ind w:left="760" w:right="341"/>
        <w:jc w:val="both"/>
      </w:pPr>
      <w:r w:rsidRPr="005E00FB">
        <w:t xml:space="preserve">Käesolevas tööprojektis </w:t>
      </w:r>
      <w:r w:rsidR="00885175">
        <w:rPr>
          <w:bCs/>
        </w:rPr>
        <w:t>13107P</w:t>
      </w:r>
      <w:r w:rsidR="003044F8">
        <w:rPr>
          <w:bCs/>
        </w:rPr>
        <w:t xml:space="preserve"> </w:t>
      </w:r>
      <w:r w:rsidRPr="005E00FB">
        <w:t xml:space="preserve">on lahendatud </w:t>
      </w:r>
      <w:r w:rsidR="00885175">
        <w:t>Järva maakonnas</w:t>
      </w:r>
      <w:r w:rsidRPr="00FF0EB3">
        <w:t xml:space="preserve">, </w:t>
      </w:r>
      <w:r w:rsidR="00885175">
        <w:t>Järva</w:t>
      </w:r>
      <w:r w:rsidR="00306F55">
        <w:t xml:space="preserve"> vallas</w:t>
      </w:r>
      <w:r w:rsidRPr="00FF0EB3">
        <w:t xml:space="preserve">, </w:t>
      </w:r>
      <w:r w:rsidR="00885175">
        <w:t>Aravete alevikus</w:t>
      </w:r>
      <w:r w:rsidR="00660628">
        <w:t>,</w:t>
      </w:r>
      <w:r w:rsidR="00885175">
        <w:t xml:space="preserve"> Piibe mnt 20 kinnistul elektriautode laadimisjaama liitumine.</w:t>
      </w:r>
      <w:r w:rsidR="00874634">
        <w:t xml:space="preserve"> </w:t>
      </w:r>
      <w:r w:rsidRPr="005E00FB">
        <w:t xml:space="preserve">Tellija </w:t>
      </w:r>
      <w:r w:rsidR="002D3C69">
        <w:t>Elektrilevi</w:t>
      </w:r>
      <w:r w:rsidRPr="005E00FB">
        <w:t xml:space="preserve"> OÜ.</w:t>
      </w:r>
    </w:p>
    <w:p w14:paraId="7EEFC2DD" w14:textId="77777777" w:rsidR="00EB30B6" w:rsidRPr="005E00FB" w:rsidRDefault="00EB30B6">
      <w:pPr>
        <w:pStyle w:val="BodyText"/>
        <w:spacing w:before="11"/>
      </w:pPr>
    </w:p>
    <w:p w14:paraId="4F138827" w14:textId="77777777" w:rsidR="00EB30B6" w:rsidRPr="005E00FB" w:rsidRDefault="006C0553">
      <w:pPr>
        <w:pStyle w:val="BodyText"/>
        <w:spacing w:before="1"/>
        <w:ind w:left="760"/>
        <w:jc w:val="both"/>
      </w:pPr>
      <w:r w:rsidRPr="005E00FB">
        <w:t>Projekt on koostatud vastavalt:</w:t>
      </w:r>
    </w:p>
    <w:p w14:paraId="574855F1" w14:textId="77777777" w:rsidR="00F67CC1" w:rsidRPr="005E00FB" w:rsidRDefault="00F67CC1" w:rsidP="00F67CC1">
      <w:pPr>
        <w:pStyle w:val="ListParagraph"/>
        <w:numPr>
          <w:ilvl w:val="1"/>
          <w:numId w:val="4"/>
        </w:numPr>
        <w:tabs>
          <w:tab w:val="left" w:pos="1481"/>
        </w:tabs>
        <w:ind w:hanging="361"/>
        <w:rPr>
          <w:rFonts w:cstheme="minorBidi"/>
          <w:sz w:val="24"/>
          <w:szCs w:val="24"/>
        </w:rPr>
      </w:pPr>
      <w:r w:rsidRPr="005E00FB">
        <w:rPr>
          <w:rFonts w:cstheme="minorBidi"/>
          <w:sz w:val="24"/>
          <w:szCs w:val="24"/>
        </w:rPr>
        <w:t>Eestis</w:t>
      </w:r>
      <w:r w:rsidRPr="005E00FB">
        <w:rPr>
          <w:rFonts w:cstheme="minorBidi"/>
          <w:spacing w:val="-14"/>
          <w:sz w:val="24"/>
          <w:szCs w:val="24"/>
        </w:rPr>
        <w:t xml:space="preserve"> </w:t>
      </w:r>
      <w:r w:rsidRPr="005E00FB">
        <w:rPr>
          <w:rFonts w:cstheme="minorBidi"/>
          <w:sz w:val="24"/>
          <w:szCs w:val="24"/>
        </w:rPr>
        <w:t>kehtivatele</w:t>
      </w:r>
      <w:r w:rsidRPr="005E00FB">
        <w:rPr>
          <w:rFonts w:cstheme="minorBidi"/>
          <w:spacing w:val="-12"/>
          <w:sz w:val="24"/>
          <w:szCs w:val="24"/>
        </w:rPr>
        <w:t xml:space="preserve"> </w:t>
      </w:r>
      <w:r w:rsidRPr="005E00FB">
        <w:rPr>
          <w:rFonts w:cstheme="minorBidi"/>
          <w:sz w:val="24"/>
          <w:szCs w:val="24"/>
        </w:rPr>
        <w:t>seadustele,</w:t>
      </w:r>
      <w:r w:rsidRPr="005E00FB">
        <w:rPr>
          <w:rFonts w:cstheme="minorBidi"/>
          <w:spacing w:val="-13"/>
          <w:sz w:val="24"/>
          <w:szCs w:val="24"/>
        </w:rPr>
        <w:t xml:space="preserve"> </w:t>
      </w:r>
      <w:r w:rsidRPr="005E00FB">
        <w:rPr>
          <w:rFonts w:cstheme="minorBidi"/>
          <w:sz w:val="24"/>
          <w:szCs w:val="24"/>
        </w:rPr>
        <w:t>sh</w:t>
      </w:r>
      <w:r w:rsidRPr="005E00FB">
        <w:rPr>
          <w:rFonts w:cstheme="minorBidi"/>
          <w:spacing w:val="-10"/>
          <w:sz w:val="24"/>
          <w:szCs w:val="24"/>
        </w:rPr>
        <w:t xml:space="preserve"> </w:t>
      </w:r>
      <w:r w:rsidRPr="005E00FB">
        <w:rPr>
          <w:rFonts w:cstheme="minorBidi"/>
          <w:sz w:val="24"/>
          <w:szCs w:val="24"/>
        </w:rPr>
        <w:t>„Ehitusseadustik“</w:t>
      </w:r>
      <w:r w:rsidRPr="005E00FB">
        <w:rPr>
          <w:rFonts w:cstheme="minorBidi"/>
          <w:spacing w:val="-25"/>
          <w:sz w:val="24"/>
          <w:szCs w:val="24"/>
        </w:rPr>
        <w:t xml:space="preserve"> </w:t>
      </w:r>
      <w:r w:rsidRPr="005E00FB">
        <w:rPr>
          <w:rFonts w:cstheme="minorBidi"/>
          <w:sz w:val="24"/>
          <w:szCs w:val="24"/>
        </w:rPr>
        <w:t>ja</w:t>
      </w:r>
      <w:r>
        <w:rPr>
          <w:rFonts w:cstheme="minorBidi"/>
          <w:sz w:val="24"/>
          <w:szCs w:val="24"/>
        </w:rPr>
        <w:t xml:space="preserve"> </w:t>
      </w:r>
      <w:r w:rsidRPr="005E00FB">
        <w:rPr>
          <w:rFonts w:cstheme="minorBidi"/>
          <w:spacing w:val="-25"/>
          <w:sz w:val="24"/>
          <w:szCs w:val="24"/>
        </w:rPr>
        <w:t xml:space="preserve"> </w:t>
      </w:r>
      <w:r w:rsidRPr="005E00FB">
        <w:rPr>
          <w:rFonts w:cstheme="minorBidi"/>
          <w:sz w:val="24"/>
          <w:szCs w:val="24"/>
        </w:rPr>
        <w:t>„Seadme</w:t>
      </w:r>
      <w:r w:rsidRPr="005E00FB">
        <w:rPr>
          <w:rFonts w:cstheme="minorBidi"/>
          <w:spacing w:val="-27"/>
          <w:sz w:val="24"/>
          <w:szCs w:val="24"/>
        </w:rPr>
        <w:t xml:space="preserve"> </w:t>
      </w:r>
      <w:r w:rsidRPr="005E00FB">
        <w:rPr>
          <w:rFonts w:cstheme="minorBidi"/>
          <w:sz w:val="24"/>
          <w:szCs w:val="24"/>
        </w:rPr>
        <w:t>ohutuse</w:t>
      </w:r>
      <w:r w:rsidRPr="005E00FB">
        <w:rPr>
          <w:rFonts w:cstheme="minorBidi"/>
          <w:spacing w:val="-25"/>
          <w:sz w:val="24"/>
          <w:szCs w:val="24"/>
        </w:rPr>
        <w:t xml:space="preserve"> </w:t>
      </w:r>
      <w:r w:rsidRPr="005E00FB">
        <w:rPr>
          <w:rFonts w:cstheme="minorBidi"/>
          <w:sz w:val="24"/>
          <w:szCs w:val="24"/>
        </w:rPr>
        <w:t>seadus“;</w:t>
      </w:r>
    </w:p>
    <w:p w14:paraId="5B01FBBA" w14:textId="77777777" w:rsidR="00EB30B6" w:rsidRPr="005E00FB" w:rsidRDefault="006C0553">
      <w:pPr>
        <w:pStyle w:val="ListParagraph"/>
        <w:numPr>
          <w:ilvl w:val="1"/>
          <w:numId w:val="4"/>
        </w:numPr>
        <w:tabs>
          <w:tab w:val="left" w:pos="1481"/>
        </w:tabs>
        <w:ind w:hanging="361"/>
        <w:rPr>
          <w:rFonts w:cstheme="minorBidi"/>
          <w:sz w:val="24"/>
          <w:szCs w:val="24"/>
        </w:rPr>
      </w:pPr>
      <w:r w:rsidRPr="005E00FB">
        <w:rPr>
          <w:rFonts w:cstheme="minorBidi"/>
          <w:sz w:val="24"/>
          <w:szCs w:val="24"/>
        </w:rPr>
        <w:t>Standardi seeriale EVS-HD 60364-4 „Madalpingelised</w:t>
      </w:r>
      <w:r w:rsidRPr="005E00FB">
        <w:rPr>
          <w:rFonts w:cstheme="minorBidi"/>
          <w:spacing w:val="-10"/>
          <w:sz w:val="24"/>
          <w:szCs w:val="24"/>
        </w:rPr>
        <w:t xml:space="preserve"> </w:t>
      </w:r>
      <w:r w:rsidRPr="005E00FB">
        <w:rPr>
          <w:rFonts w:cstheme="minorBidi"/>
          <w:sz w:val="24"/>
          <w:szCs w:val="24"/>
        </w:rPr>
        <w:t>elektripaigaldised”;</w:t>
      </w:r>
    </w:p>
    <w:p w14:paraId="31B4EC49" w14:textId="77777777" w:rsidR="00896FBD" w:rsidRDefault="00896FBD" w:rsidP="00896FBD">
      <w:pPr>
        <w:pStyle w:val="ListParagraph"/>
        <w:numPr>
          <w:ilvl w:val="1"/>
          <w:numId w:val="4"/>
        </w:numPr>
        <w:rPr>
          <w:rFonts w:cstheme="minorBidi"/>
          <w:sz w:val="24"/>
          <w:szCs w:val="24"/>
        </w:rPr>
      </w:pPr>
      <w:r w:rsidRPr="00896FBD">
        <w:rPr>
          <w:rFonts w:cstheme="minorBidi"/>
          <w:sz w:val="24"/>
          <w:szCs w:val="24"/>
        </w:rPr>
        <w:t>Standardile</w:t>
      </w:r>
      <w:r w:rsidRPr="00896FBD">
        <w:t xml:space="preserve"> </w:t>
      </w:r>
      <w:r w:rsidRPr="00896FBD">
        <w:rPr>
          <w:rFonts w:cstheme="minorBidi"/>
          <w:sz w:val="24"/>
          <w:szCs w:val="24"/>
        </w:rPr>
        <w:t xml:space="preserve">EVS-EN IEC 61936-1:2021 Tugevvoolupaigaldised nimivahelduvpingega </w:t>
      </w:r>
    </w:p>
    <w:p w14:paraId="5571616B" w14:textId="529B7A70" w:rsidR="00896FBD" w:rsidRPr="00896FBD" w:rsidRDefault="00896FBD" w:rsidP="00896FBD">
      <w:pPr>
        <w:pStyle w:val="ListParagraph"/>
        <w:ind w:firstLine="0"/>
        <w:rPr>
          <w:rFonts w:cstheme="minorBidi"/>
          <w:sz w:val="24"/>
          <w:szCs w:val="24"/>
        </w:rPr>
      </w:pPr>
      <w:r w:rsidRPr="00896FBD">
        <w:rPr>
          <w:rFonts w:cstheme="minorBidi"/>
          <w:sz w:val="24"/>
          <w:szCs w:val="24"/>
        </w:rPr>
        <w:t>üle 1kV. Osa 1: Vahelduvpinge;</w:t>
      </w:r>
    </w:p>
    <w:p w14:paraId="6A72D67D" w14:textId="27425C9A" w:rsidR="00896FBD" w:rsidRPr="00896FBD" w:rsidRDefault="00896FBD" w:rsidP="00896FBD">
      <w:pPr>
        <w:pStyle w:val="ListParagraph"/>
        <w:numPr>
          <w:ilvl w:val="1"/>
          <w:numId w:val="4"/>
        </w:numPr>
        <w:tabs>
          <w:tab w:val="left" w:pos="1481"/>
        </w:tabs>
        <w:spacing w:before="11"/>
        <w:ind w:hanging="361"/>
        <w:rPr>
          <w:rFonts w:cstheme="minorBidi"/>
          <w:sz w:val="24"/>
          <w:szCs w:val="24"/>
        </w:rPr>
      </w:pPr>
      <w:r w:rsidRPr="005E00FB">
        <w:rPr>
          <w:rFonts w:cstheme="minorBidi"/>
          <w:sz w:val="24"/>
          <w:szCs w:val="24"/>
        </w:rPr>
        <w:t>Standardile</w:t>
      </w:r>
      <w:r>
        <w:rPr>
          <w:rFonts w:cstheme="minorBidi"/>
          <w:sz w:val="24"/>
          <w:szCs w:val="24"/>
        </w:rPr>
        <w:t xml:space="preserve"> </w:t>
      </w:r>
      <w:r w:rsidRPr="00896FBD">
        <w:rPr>
          <w:rFonts w:cstheme="minorBidi"/>
          <w:sz w:val="24"/>
          <w:szCs w:val="24"/>
        </w:rPr>
        <w:t xml:space="preserve">EVS-NE 50341-1:2013/AC:2019 Elektriõhuliinid vahelduvpingega üle 1kV. </w:t>
      </w:r>
    </w:p>
    <w:p w14:paraId="4CEC3CE3" w14:textId="6ACCB598" w:rsidR="00896FBD" w:rsidRPr="00896FBD" w:rsidRDefault="00896FBD" w:rsidP="00896FBD">
      <w:pPr>
        <w:pStyle w:val="ListParagraph"/>
        <w:ind w:firstLine="0"/>
        <w:rPr>
          <w:rFonts w:cstheme="minorBidi"/>
          <w:sz w:val="24"/>
          <w:szCs w:val="24"/>
        </w:rPr>
      </w:pPr>
      <w:r w:rsidRPr="00896FBD">
        <w:rPr>
          <w:rFonts w:cstheme="minorBidi"/>
          <w:sz w:val="24"/>
          <w:szCs w:val="24"/>
        </w:rPr>
        <w:t>Osa 1: Üldnõuded;</w:t>
      </w:r>
    </w:p>
    <w:p w14:paraId="49417F9C" w14:textId="42B319E1" w:rsidR="00896FBD" w:rsidRDefault="00896FBD">
      <w:pPr>
        <w:pStyle w:val="ListParagraph"/>
        <w:numPr>
          <w:ilvl w:val="1"/>
          <w:numId w:val="4"/>
        </w:numPr>
        <w:tabs>
          <w:tab w:val="left" w:pos="1481"/>
        </w:tabs>
        <w:spacing w:before="11"/>
        <w:ind w:hanging="361"/>
        <w:rPr>
          <w:rFonts w:cstheme="minorBidi"/>
          <w:sz w:val="24"/>
          <w:szCs w:val="24"/>
        </w:rPr>
      </w:pPr>
      <w:r w:rsidRPr="005E00FB">
        <w:rPr>
          <w:rFonts w:cstheme="minorBidi"/>
          <w:sz w:val="24"/>
          <w:szCs w:val="24"/>
        </w:rPr>
        <w:t>Standardile</w:t>
      </w:r>
      <w:r w:rsidRPr="00896FBD">
        <w:t xml:space="preserve"> </w:t>
      </w:r>
      <w:r w:rsidRPr="00896FBD">
        <w:rPr>
          <w:rFonts w:cstheme="minorBidi"/>
          <w:sz w:val="24"/>
          <w:szCs w:val="24"/>
        </w:rPr>
        <w:t>EVS-NE 50522:2022 Üle 1kV Nimivahelduvpingega tugevvoolupaigaldiste maandamine</w:t>
      </w:r>
      <w:r>
        <w:rPr>
          <w:rFonts w:cstheme="minorBidi"/>
          <w:sz w:val="24"/>
          <w:szCs w:val="24"/>
        </w:rPr>
        <w:t>;</w:t>
      </w:r>
    </w:p>
    <w:p w14:paraId="37FDCA7E" w14:textId="4A5F68BA" w:rsidR="00EB30B6" w:rsidRPr="005E00FB" w:rsidRDefault="006C0553">
      <w:pPr>
        <w:pStyle w:val="ListParagraph"/>
        <w:numPr>
          <w:ilvl w:val="1"/>
          <w:numId w:val="4"/>
        </w:numPr>
        <w:tabs>
          <w:tab w:val="left" w:pos="1481"/>
        </w:tabs>
        <w:spacing w:before="11"/>
        <w:ind w:hanging="361"/>
        <w:rPr>
          <w:rFonts w:cstheme="minorBidi"/>
          <w:sz w:val="24"/>
          <w:szCs w:val="24"/>
        </w:rPr>
      </w:pPr>
      <w:r w:rsidRPr="005E00FB">
        <w:rPr>
          <w:rFonts w:cstheme="minorBidi"/>
          <w:sz w:val="24"/>
          <w:szCs w:val="24"/>
        </w:rPr>
        <w:t>Standardile EVS 932</w:t>
      </w:r>
      <w:r w:rsidRPr="005E00FB">
        <w:rPr>
          <w:rFonts w:cstheme="minorBidi"/>
          <w:spacing w:val="2"/>
          <w:sz w:val="24"/>
          <w:szCs w:val="24"/>
        </w:rPr>
        <w:t xml:space="preserve"> </w:t>
      </w:r>
      <w:r w:rsidRPr="005E00FB">
        <w:rPr>
          <w:rFonts w:cstheme="minorBidi"/>
          <w:sz w:val="24"/>
          <w:szCs w:val="24"/>
        </w:rPr>
        <w:t>„Ehitusprojekt”;</w:t>
      </w:r>
    </w:p>
    <w:p w14:paraId="1E4E1DC4" w14:textId="77777777" w:rsidR="00EB30B6" w:rsidRPr="005E00FB" w:rsidRDefault="006C0553">
      <w:pPr>
        <w:pStyle w:val="ListParagraph"/>
        <w:numPr>
          <w:ilvl w:val="1"/>
          <w:numId w:val="4"/>
        </w:numPr>
        <w:tabs>
          <w:tab w:val="left" w:pos="1481"/>
        </w:tabs>
        <w:spacing w:line="244" w:lineRule="auto"/>
        <w:ind w:right="1319"/>
        <w:rPr>
          <w:rFonts w:cstheme="minorBidi"/>
          <w:sz w:val="24"/>
          <w:szCs w:val="24"/>
        </w:rPr>
      </w:pPr>
      <w:r w:rsidRPr="005E00FB">
        <w:rPr>
          <w:rFonts w:cstheme="minorBidi"/>
          <w:w w:val="95"/>
          <w:sz w:val="24"/>
          <w:szCs w:val="24"/>
        </w:rPr>
        <w:t>Standardile</w:t>
      </w:r>
      <w:r w:rsidRPr="005E00FB">
        <w:rPr>
          <w:rFonts w:cstheme="minorBidi"/>
          <w:spacing w:val="-13"/>
          <w:w w:val="95"/>
          <w:sz w:val="24"/>
          <w:szCs w:val="24"/>
        </w:rPr>
        <w:t xml:space="preserve"> </w:t>
      </w:r>
      <w:r w:rsidRPr="005E00FB">
        <w:rPr>
          <w:rFonts w:cstheme="minorBidi"/>
          <w:w w:val="95"/>
          <w:sz w:val="24"/>
          <w:szCs w:val="24"/>
        </w:rPr>
        <w:t>EVS-EN</w:t>
      </w:r>
      <w:r w:rsidRPr="005E00FB">
        <w:rPr>
          <w:rFonts w:cstheme="minorBidi"/>
          <w:spacing w:val="-26"/>
          <w:w w:val="95"/>
          <w:sz w:val="24"/>
          <w:szCs w:val="24"/>
        </w:rPr>
        <w:t xml:space="preserve"> </w:t>
      </w:r>
      <w:r w:rsidRPr="005E00FB">
        <w:rPr>
          <w:rFonts w:cstheme="minorBidi"/>
          <w:w w:val="95"/>
          <w:sz w:val="24"/>
          <w:szCs w:val="24"/>
        </w:rPr>
        <w:t>61140</w:t>
      </w:r>
      <w:r w:rsidRPr="005E00FB">
        <w:rPr>
          <w:rFonts w:cstheme="minorBidi"/>
          <w:spacing w:val="-24"/>
          <w:w w:val="95"/>
          <w:sz w:val="24"/>
          <w:szCs w:val="24"/>
        </w:rPr>
        <w:t xml:space="preserve"> </w:t>
      </w:r>
      <w:r w:rsidRPr="005E00FB">
        <w:rPr>
          <w:rFonts w:cstheme="minorBidi"/>
          <w:w w:val="95"/>
          <w:sz w:val="24"/>
          <w:szCs w:val="24"/>
        </w:rPr>
        <w:t>„Kaitse</w:t>
      </w:r>
      <w:r w:rsidRPr="005E00FB">
        <w:rPr>
          <w:rFonts w:cstheme="minorBidi"/>
          <w:spacing w:val="-25"/>
          <w:w w:val="95"/>
          <w:sz w:val="24"/>
          <w:szCs w:val="24"/>
        </w:rPr>
        <w:t xml:space="preserve"> </w:t>
      </w:r>
      <w:r w:rsidRPr="005E00FB">
        <w:rPr>
          <w:rFonts w:cstheme="minorBidi"/>
          <w:w w:val="95"/>
          <w:sz w:val="24"/>
          <w:szCs w:val="24"/>
        </w:rPr>
        <w:t>elektrilöögi</w:t>
      </w:r>
      <w:r w:rsidRPr="005E00FB">
        <w:rPr>
          <w:rFonts w:cstheme="minorBidi"/>
          <w:spacing w:val="-26"/>
          <w:w w:val="95"/>
          <w:sz w:val="24"/>
          <w:szCs w:val="24"/>
        </w:rPr>
        <w:t xml:space="preserve"> </w:t>
      </w:r>
      <w:r w:rsidRPr="005E00FB">
        <w:rPr>
          <w:rFonts w:cstheme="minorBidi"/>
          <w:w w:val="95"/>
          <w:sz w:val="24"/>
          <w:szCs w:val="24"/>
        </w:rPr>
        <w:t>eest.</w:t>
      </w:r>
      <w:r w:rsidRPr="005E00FB">
        <w:rPr>
          <w:rFonts w:cstheme="minorBidi"/>
          <w:spacing w:val="-25"/>
          <w:w w:val="95"/>
          <w:sz w:val="24"/>
          <w:szCs w:val="24"/>
        </w:rPr>
        <w:t xml:space="preserve"> </w:t>
      </w:r>
      <w:proofErr w:type="spellStart"/>
      <w:r w:rsidRPr="005E00FB">
        <w:rPr>
          <w:rFonts w:cstheme="minorBidi"/>
          <w:w w:val="95"/>
          <w:sz w:val="24"/>
          <w:szCs w:val="24"/>
        </w:rPr>
        <w:t>Ühisnõuded</w:t>
      </w:r>
      <w:proofErr w:type="spellEnd"/>
      <w:r w:rsidRPr="005E00FB">
        <w:rPr>
          <w:rFonts w:cstheme="minorBidi"/>
          <w:spacing w:val="-27"/>
          <w:w w:val="95"/>
          <w:sz w:val="24"/>
          <w:szCs w:val="24"/>
        </w:rPr>
        <w:t xml:space="preserve"> </w:t>
      </w:r>
      <w:r w:rsidRPr="005E00FB">
        <w:rPr>
          <w:rFonts w:cstheme="minorBidi"/>
          <w:w w:val="95"/>
          <w:sz w:val="24"/>
          <w:szCs w:val="24"/>
        </w:rPr>
        <w:t>paigaldistele</w:t>
      </w:r>
      <w:r w:rsidRPr="005E00FB">
        <w:rPr>
          <w:rFonts w:cstheme="minorBidi"/>
          <w:spacing w:val="-24"/>
          <w:w w:val="95"/>
          <w:sz w:val="24"/>
          <w:szCs w:val="24"/>
        </w:rPr>
        <w:t xml:space="preserve"> </w:t>
      </w:r>
      <w:r w:rsidRPr="005E00FB">
        <w:rPr>
          <w:rFonts w:cstheme="minorBidi"/>
          <w:w w:val="95"/>
          <w:sz w:val="24"/>
          <w:szCs w:val="24"/>
        </w:rPr>
        <w:t xml:space="preserve">ja </w:t>
      </w:r>
      <w:r w:rsidRPr="005E00FB">
        <w:rPr>
          <w:rFonts w:cstheme="minorBidi"/>
          <w:sz w:val="24"/>
          <w:szCs w:val="24"/>
        </w:rPr>
        <w:t>seadmetele”;</w:t>
      </w:r>
    </w:p>
    <w:p w14:paraId="5FF73668" w14:textId="11ED3AFD" w:rsidR="00EC1BEC" w:rsidRPr="00685458" w:rsidRDefault="006C0553" w:rsidP="00685458">
      <w:pPr>
        <w:pStyle w:val="ListParagraph"/>
        <w:numPr>
          <w:ilvl w:val="1"/>
          <w:numId w:val="4"/>
        </w:numPr>
        <w:tabs>
          <w:tab w:val="left" w:pos="1481"/>
        </w:tabs>
        <w:spacing w:before="7"/>
        <w:ind w:hanging="361"/>
        <w:rPr>
          <w:rFonts w:cstheme="minorBidi"/>
          <w:sz w:val="24"/>
          <w:szCs w:val="24"/>
        </w:rPr>
      </w:pPr>
      <w:r w:rsidRPr="005E00FB">
        <w:rPr>
          <w:rFonts w:cstheme="minorBidi"/>
          <w:sz w:val="24"/>
          <w:szCs w:val="24"/>
        </w:rPr>
        <w:t>Eesti Energia võrgustandardile EE</w:t>
      </w:r>
      <w:r w:rsidRPr="005E00FB">
        <w:rPr>
          <w:rFonts w:cstheme="minorBidi"/>
          <w:spacing w:val="-3"/>
          <w:sz w:val="24"/>
          <w:szCs w:val="24"/>
        </w:rPr>
        <w:t xml:space="preserve"> </w:t>
      </w:r>
      <w:r w:rsidRPr="005E00FB">
        <w:rPr>
          <w:rFonts w:cstheme="minorBidi"/>
          <w:sz w:val="24"/>
          <w:szCs w:val="24"/>
        </w:rPr>
        <w:t>10421629-JV;</w:t>
      </w:r>
    </w:p>
    <w:p w14:paraId="04B6345B" w14:textId="39A9C8A6" w:rsidR="00896FBD" w:rsidRPr="002776C8" w:rsidRDefault="00896FBD" w:rsidP="00896FBD">
      <w:pPr>
        <w:pStyle w:val="ListParagraph"/>
        <w:numPr>
          <w:ilvl w:val="1"/>
          <w:numId w:val="4"/>
        </w:numPr>
        <w:tabs>
          <w:tab w:val="left" w:pos="1481"/>
        </w:tabs>
        <w:ind w:hanging="361"/>
        <w:rPr>
          <w:rFonts w:cstheme="minorBidi"/>
          <w:sz w:val="24"/>
          <w:szCs w:val="24"/>
        </w:rPr>
      </w:pPr>
      <w:r w:rsidRPr="005E00FB">
        <w:rPr>
          <w:rFonts w:cstheme="minorBidi"/>
          <w:sz w:val="24"/>
          <w:szCs w:val="24"/>
        </w:rPr>
        <w:t>E</w:t>
      </w:r>
      <w:r>
        <w:rPr>
          <w:rFonts w:cstheme="minorBidi"/>
          <w:sz w:val="24"/>
          <w:szCs w:val="24"/>
        </w:rPr>
        <w:t>lektrilevi</w:t>
      </w:r>
      <w:r w:rsidRPr="005E00FB">
        <w:rPr>
          <w:rFonts w:cstheme="minorBidi"/>
          <w:spacing w:val="-8"/>
          <w:sz w:val="24"/>
          <w:szCs w:val="24"/>
        </w:rPr>
        <w:t xml:space="preserve"> </w:t>
      </w:r>
      <w:r w:rsidRPr="005E00FB">
        <w:rPr>
          <w:rFonts w:cstheme="minorBidi"/>
          <w:sz w:val="24"/>
          <w:szCs w:val="24"/>
        </w:rPr>
        <w:t>OÜ</w:t>
      </w:r>
      <w:r w:rsidRPr="005E00FB">
        <w:rPr>
          <w:rFonts w:cstheme="minorBidi"/>
          <w:spacing w:val="-7"/>
          <w:sz w:val="24"/>
          <w:szCs w:val="24"/>
        </w:rPr>
        <w:t xml:space="preserve"> </w:t>
      </w:r>
      <w:r w:rsidRPr="005E00FB">
        <w:rPr>
          <w:rFonts w:cstheme="minorBidi"/>
          <w:sz w:val="24"/>
          <w:szCs w:val="24"/>
        </w:rPr>
        <w:t>„</w:t>
      </w:r>
      <w:r>
        <w:rPr>
          <w:rFonts w:cstheme="minorBidi"/>
          <w:sz w:val="24"/>
          <w:szCs w:val="24"/>
        </w:rPr>
        <w:t xml:space="preserve">0,4-20kV võrgustandard – 20 </w:t>
      </w:r>
      <w:proofErr w:type="spellStart"/>
      <w:r>
        <w:rPr>
          <w:rFonts w:cstheme="minorBidi"/>
          <w:sz w:val="24"/>
          <w:szCs w:val="24"/>
        </w:rPr>
        <w:t>kV</w:t>
      </w:r>
      <w:proofErr w:type="spellEnd"/>
      <w:r>
        <w:rPr>
          <w:rFonts w:cstheme="minorBidi"/>
          <w:sz w:val="24"/>
          <w:szCs w:val="24"/>
        </w:rPr>
        <w:t xml:space="preserve"> õhuliinid</w:t>
      </w:r>
      <w:r w:rsidRPr="005E00FB">
        <w:rPr>
          <w:rFonts w:cstheme="minorBidi"/>
          <w:sz w:val="24"/>
          <w:szCs w:val="24"/>
        </w:rPr>
        <w:t>“</w:t>
      </w:r>
      <w:r w:rsidRPr="005E00FB">
        <w:rPr>
          <w:rFonts w:cstheme="minorBidi"/>
          <w:spacing w:val="-20"/>
          <w:sz w:val="24"/>
          <w:szCs w:val="24"/>
        </w:rPr>
        <w:t xml:space="preserve"> </w:t>
      </w:r>
      <w:r>
        <w:rPr>
          <w:rFonts w:cstheme="minorBidi"/>
          <w:sz w:val="24"/>
          <w:szCs w:val="24"/>
        </w:rPr>
        <w:t>P</w:t>
      </w:r>
      <w:r w:rsidRPr="005E00FB">
        <w:rPr>
          <w:rFonts w:cstheme="minorBidi"/>
          <w:sz w:val="24"/>
          <w:szCs w:val="24"/>
        </w:rPr>
        <w:t>3</w:t>
      </w:r>
      <w:r>
        <w:rPr>
          <w:rFonts w:cstheme="minorBidi"/>
          <w:sz w:val="24"/>
          <w:szCs w:val="24"/>
        </w:rPr>
        <w:t>47</w:t>
      </w:r>
      <w:r w:rsidRPr="005E00FB">
        <w:rPr>
          <w:rFonts w:cstheme="minorBidi"/>
          <w:sz w:val="24"/>
          <w:szCs w:val="24"/>
        </w:rPr>
        <w:t>;</w:t>
      </w:r>
      <w:r>
        <w:rPr>
          <w:rFonts w:cstheme="minorBidi"/>
          <w:sz w:val="24"/>
          <w:szCs w:val="24"/>
        </w:rPr>
        <w:t xml:space="preserve"> </w:t>
      </w:r>
    </w:p>
    <w:p w14:paraId="6106E11E" w14:textId="3B219747" w:rsidR="00EC1BEC" w:rsidRDefault="00896FBD" w:rsidP="00EC1BEC">
      <w:pPr>
        <w:pStyle w:val="ListParagraph"/>
        <w:numPr>
          <w:ilvl w:val="1"/>
          <w:numId w:val="4"/>
        </w:numPr>
        <w:tabs>
          <w:tab w:val="left" w:pos="1481"/>
        </w:tabs>
        <w:ind w:hanging="361"/>
        <w:rPr>
          <w:rFonts w:cstheme="minorBidi"/>
          <w:sz w:val="24"/>
          <w:szCs w:val="24"/>
        </w:rPr>
      </w:pPr>
      <w:proofErr w:type="spellStart"/>
      <w:r w:rsidRPr="005E00FB">
        <w:rPr>
          <w:rFonts w:cstheme="minorBidi"/>
          <w:sz w:val="24"/>
          <w:szCs w:val="24"/>
        </w:rPr>
        <w:t>E</w:t>
      </w:r>
      <w:r>
        <w:rPr>
          <w:rFonts w:cstheme="minorBidi"/>
          <w:sz w:val="24"/>
          <w:szCs w:val="24"/>
        </w:rPr>
        <w:t>lektrilefi</w:t>
      </w:r>
      <w:proofErr w:type="spellEnd"/>
      <w:r w:rsidRPr="005E00FB">
        <w:rPr>
          <w:rFonts w:cstheme="minorBidi"/>
          <w:spacing w:val="-8"/>
          <w:sz w:val="24"/>
          <w:szCs w:val="24"/>
        </w:rPr>
        <w:t xml:space="preserve"> </w:t>
      </w:r>
      <w:r w:rsidRPr="005E00FB">
        <w:rPr>
          <w:rFonts w:cstheme="minorBidi"/>
          <w:sz w:val="24"/>
          <w:szCs w:val="24"/>
        </w:rPr>
        <w:t>OÜ</w:t>
      </w:r>
      <w:r w:rsidRPr="005E00FB">
        <w:rPr>
          <w:rFonts w:cstheme="minorBidi"/>
          <w:spacing w:val="-7"/>
          <w:sz w:val="24"/>
          <w:szCs w:val="24"/>
        </w:rPr>
        <w:t xml:space="preserve"> </w:t>
      </w:r>
      <w:r w:rsidRPr="005E00FB">
        <w:rPr>
          <w:rFonts w:cstheme="minorBidi"/>
          <w:sz w:val="24"/>
          <w:szCs w:val="24"/>
        </w:rPr>
        <w:t>„</w:t>
      </w:r>
      <w:r>
        <w:rPr>
          <w:rFonts w:cstheme="minorBidi"/>
          <w:sz w:val="24"/>
          <w:szCs w:val="24"/>
        </w:rPr>
        <w:t xml:space="preserve">0,4-20kV võrgustandard – 0,4 </w:t>
      </w:r>
      <w:proofErr w:type="spellStart"/>
      <w:r>
        <w:rPr>
          <w:rFonts w:cstheme="minorBidi"/>
          <w:sz w:val="24"/>
          <w:szCs w:val="24"/>
        </w:rPr>
        <w:t>kV</w:t>
      </w:r>
      <w:proofErr w:type="spellEnd"/>
      <w:r>
        <w:rPr>
          <w:rFonts w:cstheme="minorBidi"/>
          <w:sz w:val="24"/>
          <w:szCs w:val="24"/>
        </w:rPr>
        <w:t xml:space="preserve"> õhuliinid</w:t>
      </w:r>
      <w:r w:rsidRPr="005E00FB">
        <w:rPr>
          <w:rFonts w:cstheme="minorBidi"/>
          <w:sz w:val="24"/>
          <w:szCs w:val="24"/>
        </w:rPr>
        <w:t>“</w:t>
      </w:r>
      <w:r w:rsidRPr="005E00FB">
        <w:rPr>
          <w:rFonts w:cstheme="minorBidi"/>
          <w:spacing w:val="-20"/>
          <w:sz w:val="24"/>
          <w:szCs w:val="24"/>
        </w:rPr>
        <w:t xml:space="preserve"> </w:t>
      </w:r>
      <w:r>
        <w:rPr>
          <w:rFonts w:cstheme="minorBidi"/>
          <w:sz w:val="24"/>
          <w:szCs w:val="24"/>
        </w:rPr>
        <w:t>P</w:t>
      </w:r>
      <w:r w:rsidRPr="005E00FB">
        <w:rPr>
          <w:rFonts w:cstheme="minorBidi"/>
          <w:sz w:val="24"/>
          <w:szCs w:val="24"/>
        </w:rPr>
        <w:t>3</w:t>
      </w:r>
      <w:r>
        <w:rPr>
          <w:rFonts w:cstheme="minorBidi"/>
          <w:sz w:val="24"/>
          <w:szCs w:val="24"/>
        </w:rPr>
        <w:t>41/2;</w:t>
      </w:r>
    </w:p>
    <w:p w14:paraId="5198D71D" w14:textId="1C26A58A" w:rsidR="00896FBD" w:rsidRDefault="00896FBD" w:rsidP="00EC1BEC">
      <w:pPr>
        <w:pStyle w:val="ListParagraph"/>
        <w:numPr>
          <w:ilvl w:val="1"/>
          <w:numId w:val="4"/>
        </w:numPr>
        <w:tabs>
          <w:tab w:val="left" w:pos="1481"/>
        </w:tabs>
        <w:ind w:hanging="361"/>
        <w:rPr>
          <w:rFonts w:cstheme="minorBidi"/>
          <w:sz w:val="24"/>
          <w:szCs w:val="24"/>
        </w:rPr>
      </w:pPr>
      <w:r>
        <w:rPr>
          <w:rFonts w:cstheme="minorBidi"/>
          <w:sz w:val="24"/>
          <w:szCs w:val="24"/>
        </w:rPr>
        <w:t>Elektrilevi OÜ „</w:t>
      </w:r>
      <w:r w:rsidRPr="00896FBD">
        <w:rPr>
          <w:rFonts w:cstheme="minorBidi"/>
          <w:sz w:val="24"/>
          <w:szCs w:val="24"/>
        </w:rPr>
        <w:t xml:space="preserve">20 </w:t>
      </w:r>
      <w:proofErr w:type="spellStart"/>
      <w:r w:rsidRPr="00896FBD">
        <w:rPr>
          <w:rFonts w:cstheme="minorBidi"/>
          <w:sz w:val="24"/>
          <w:szCs w:val="24"/>
        </w:rPr>
        <w:t>kV</w:t>
      </w:r>
      <w:proofErr w:type="spellEnd"/>
      <w:r w:rsidRPr="00896FBD">
        <w:rPr>
          <w:rFonts w:cstheme="minorBidi"/>
          <w:sz w:val="24"/>
          <w:szCs w:val="24"/>
        </w:rPr>
        <w:t xml:space="preserve"> õhuliinide täpsustavad nõuded projekteerimiseks</w:t>
      </w:r>
      <w:r>
        <w:rPr>
          <w:rFonts w:cstheme="minorBidi"/>
          <w:sz w:val="24"/>
          <w:szCs w:val="24"/>
        </w:rPr>
        <w:t xml:space="preserve">“ </w:t>
      </w:r>
      <w:r w:rsidRPr="00896FBD">
        <w:rPr>
          <w:rFonts w:cstheme="minorBidi"/>
          <w:sz w:val="24"/>
          <w:szCs w:val="24"/>
        </w:rPr>
        <w:t>J3301</w:t>
      </w:r>
      <w:r>
        <w:rPr>
          <w:rFonts w:cstheme="minorBidi"/>
          <w:sz w:val="24"/>
          <w:szCs w:val="24"/>
        </w:rPr>
        <w:t>;</w:t>
      </w:r>
    </w:p>
    <w:p w14:paraId="5F328560" w14:textId="6ED4A9B5" w:rsidR="0015331B" w:rsidRPr="002776C8" w:rsidRDefault="00863232" w:rsidP="0015331B">
      <w:pPr>
        <w:pStyle w:val="ListParagraph"/>
        <w:numPr>
          <w:ilvl w:val="1"/>
          <w:numId w:val="4"/>
        </w:numPr>
        <w:tabs>
          <w:tab w:val="left" w:pos="1481"/>
        </w:tabs>
        <w:ind w:hanging="361"/>
        <w:rPr>
          <w:rFonts w:cstheme="minorBidi"/>
          <w:sz w:val="24"/>
          <w:szCs w:val="24"/>
        </w:rPr>
      </w:pPr>
      <w:r>
        <w:rPr>
          <w:rFonts w:cstheme="minorBidi"/>
          <w:sz w:val="24"/>
          <w:szCs w:val="24"/>
        </w:rPr>
        <w:t>Elektrilevi</w:t>
      </w:r>
      <w:r w:rsidR="0015331B" w:rsidRPr="005E00FB">
        <w:rPr>
          <w:rFonts w:cstheme="minorBidi"/>
          <w:spacing w:val="-8"/>
          <w:sz w:val="24"/>
          <w:szCs w:val="24"/>
        </w:rPr>
        <w:t xml:space="preserve"> </w:t>
      </w:r>
      <w:r w:rsidR="0015331B" w:rsidRPr="005E00FB">
        <w:rPr>
          <w:rFonts w:cstheme="minorBidi"/>
          <w:sz w:val="24"/>
          <w:szCs w:val="24"/>
        </w:rPr>
        <w:t>OÜ</w:t>
      </w:r>
      <w:r w:rsidR="0015331B" w:rsidRPr="005E00FB">
        <w:rPr>
          <w:rFonts w:cstheme="minorBidi"/>
          <w:spacing w:val="-7"/>
          <w:sz w:val="24"/>
          <w:szCs w:val="24"/>
        </w:rPr>
        <w:t xml:space="preserve"> </w:t>
      </w:r>
      <w:r w:rsidR="0015331B" w:rsidRPr="005E00FB">
        <w:rPr>
          <w:rFonts w:cstheme="minorBidi"/>
          <w:sz w:val="24"/>
          <w:szCs w:val="24"/>
        </w:rPr>
        <w:t>„</w:t>
      </w:r>
      <w:proofErr w:type="spellStart"/>
      <w:r w:rsidR="0015331B" w:rsidRPr="0015331B">
        <w:rPr>
          <w:rFonts w:cstheme="minorBidi"/>
          <w:sz w:val="24"/>
          <w:szCs w:val="24"/>
        </w:rPr>
        <w:t>Nouded</w:t>
      </w:r>
      <w:proofErr w:type="spellEnd"/>
      <w:r w:rsidR="0015331B" w:rsidRPr="0015331B">
        <w:rPr>
          <w:rFonts w:cstheme="minorBidi"/>
          <w:sz w:val="24"/>
          <w:szCs w:val="24"/>
        </w:rPr>
        <w:t xml:space="preserve"> ohuliinide ehitamisel kasutatavatele puitpostidele</w:t>
      </w:r>
      <w:r w:rsidR="0015331B" w:rsidRPr="005E00FB">
        <w:rPr>
          <w:rFonts w:cstheme="minorBidi"/>
          <w:sz w:val="24"/>
          <w:szCs w:val="24"/>
        </w:rPr>
        <w:t>“</w:t>
      </w:r>
      <w:r w:rsidR="0015331B" w:rsidRPr="005E00FB">
        <w:rPr>
          <w:rFonts w:cstheme="minorBidi"/>
          <w:spacing w:val="-20"/>
          <w:sz w:val="24"/>
          <w:szCs w:val="24"/>
        </w:rPr>
        <w:t xml:space="preserve"> </w:t>
      </w:r>
      <w:r w:rsidR="0015331B">
        <w:rPr>
          <w:rFonts w:cstheme="minorBidi"/>
          <w:sz w:val="24"/>
          <w:szCs w:val="24"/>
        </w:rPr>
        <w:t>P</w:t>
      </w:r>
      <w:r w:rsidR="0015331B" w:rsidRPr="005E00FB">
        <w:rPr>
          <w:rFonts w:cstheme="minorBidi"/>
          <w:sz w:val="24"/>
          <w:szCs w:val="24"/>
        </w:rPr>
        <w:t>3</w:t>
      </w:r>
      <w:r w:rsidR="0015331B">
        <w:rPr>
          <w:rFonts w:cstheme="minorBidi"/>
          <w:sz w:val="24"/>
          <w:szCs w:val="24"/>
        </w:rPr>
        <w:t>55</w:t>
      </w:r>
      <w:r w:rsidR="0015331B" w:rsidRPr="005E00FB">
        <w:rPr>
          <w:rFonts w:cstheme="minorBidi"/>
          <w:sz w:val="24"/>
          <w:szCs w:val="24"/>
        </w:rPr>
        <w:t>;</w:t>
      </w:r>
      <w:r w:rsidR="0015331B">
        <w:rPr>
          <w:rFonts w:cstheme="minorBidi"/>
          <w:sz w:val="24"/>
          <w:szCs w:val="24"/>
        </w:rPr>
        <w:t xml:space="preserve"> </w:t>
      </w:r>
    </w:p>
    <w:p w14:paraId="752594F2" w14:textId="6363233B" w:rsidR="0015331B" w:rsidRDefault="00863232" w:rsidP="00EC1BEC">
      <w:pPr>
        <w:pStyle w:val="ListParagraph"/>
        <w:numPr>
          <w:ilvl w:val="1"/>
          <w:numId w:val="4"/>
        </w:numPr>
        <w:tabs>
          <w:tab w:val="left" w:pos="1481"/>
        </w:tabs>
        <w:ind w:hanging="361"/>
        <w:rPr>
          <w:rFonts w:cstheme="minorBidi"/>
          <w:sz w:val="24"/>
          <w:szCs w:val="24"/>
        </w:rPr>
      </w:pPr>
      <w:r>
        <w:rPr>
          <w:rFonts w:cstheme="minorBidi"/>
          <w:sz w:val="24"/>
          <w:szCs w:val="24"/>
        </w:rPr>
        <w:t>Elektrilevi</w:t>
      </w:r>
      <w:r w:rsidR="0015331B" w:rsidRPr="005E00FB">
        <w:rPr>
          <w:rFonts w:cstheme="minorBidi"/>
          <w:spacing w:val="-8"/>
          <w:sz w:val="24"/>
          <w:szCs w:val="24"/>
        </w:rPr>
        <w:t xml:space="preserve"> </w:t>
      </w:r>
      <w:r w:rsidR="0015331B" w:rsidRPr="005E00FB">
        <w:rPr>
          <w:rFonts w:cstheme="minorBidi"/>
          <w:sz w:val="24"/>
          <w:szCs w:val="24"/>
        </w:rPr>
        <w:t>OÜ</w:t>
      </w:r>
      <w:r w:rsidR="0015331B" w:rsidRPr="005E00FB">
        <w:rPr>
          <w:rFonts w:cstheme="minorBidi"/>
          <w:spacing w:val="-7"/>
          <w:sz w:val="24"/>
          <w:szCs w:val="24"/>
        </w:rPr>
        <w:t xml:space="preserve"> </w:t>
      </w:r>
      <w:r w:rsidR="0015331B" w:rsidRPr="005E00FB">
        <w:rPr>
          <w:rFonts w:cstheme="minorBidi"/>
          <w:sz w:val="24"/>
          <w:szCs w:val="24"/>
        </w:rPr>
        <w:t>„</w:t>
      </w:r>
      <w:r w:rsidR="0015331B" w:rsidRPr="0015331B">
        <w:rPr>
          <w:rFonts w:cstheme="minorBidi"/>
          <w:sz w:val="24"/>
          <w:szCs w:val="24"/>
        </w:rPr>
        <w:t>Võrguvara tähistamise ja märgistamise nõuded</w:t>
      </w:r>
      <w:r w:rsidR="0015331B" w:rsidRPr="005E00FB">
        <w:rPr>
          <w:rFonts w:cstheme="minorBidi"/>
          <w:sz w:val="24"/>
          <w:szCs w:val="24"/>
        </w:rPr>
        <w:t>“</w:t>
      </w:r>
      <w:r w:rsidR="0015331B" w:rsidRPr="005E00FB">
        <w:rPr>
          <w:rFonts w:cstheme="minorBidi"/>
          <w:spacing w:val="-20"/>
          <w:sz w:val="24"/>
          <w:szCs w:val="24"/>
        </w:rPr>
        <w:t xml:space="preserve"> </w:t>
      </w:r>
      <w:r w:rsidR="0015331B">
        <w:rPr>
          <w:rFonts w:cstheme="minorBidi"/>
          <w:sz w:val="24"/>
          <w:szCs w:val="24"/>
        </w:rPr>
        <w:t>P346;</w:t>
      </w:r>
    </w:p>
    <w:p w14:paraId="52B689ED" w14:textId="12398AAF" w:rsidR="00EB30B6" w:rsidRDefault="00863232">
      <w:pPr>
        <w:pStyle w:val="ListParagraph"/>
        <w:numPr>
          <w:ilvl w:val="1"/>
          <w:numId w:val="4"/>
        </w:numPr>
        <w:tabs>
          <w:tab w:val="left" w:pos="1481"/>
        </w:tabs>
        <w:ind w:hanging="361"/>
        <w:rPr>
          <w:rFonts w:cstheme="minorBidi"/>
          <w:sz w:val="24"/>
          <w:szCs w:val="24"/>
        </w:rPr>
      </w:pPr>
      <w:r>
        <w:rPr>
          <w:rFonts w:cstheme="minorBidi"/>
          <w:sz w:val="24"/>
          <w:szCs w:val="24"/>
        </w:rPr>
        <w:t>Elektrilevi</w:t>
      </w:r>
      <w:r w:rsidR="006C0553" w:rsidRPr="005E00FB">
        <w:rPr>
          <w:rFonts w:cstheme="minorBidi"/>
          <w:spacing w:val="-8"/>
          <w:sz w:val="24"/>
          <w:szCs w:val="24"/>
        </w:rPr>
        <w:t xml:space="preserve"> </w:t>
      </w:r>
      <w:r w:rsidR="006C0553" w:rsidRPr="005E00FB">
        <w:rPr>
          <w:rFonts w:cstheme="minorBidi"/>
          <w:sz w:val="24"/>
          <w:szCs w:val="24"/>
        </w:rPr>
        <w:t>OÜ</w:t>
      </w:r>
      <w:r w:rsidR="006C0553" w:rsidRPr="005E00FB">
        <w:rPr>
          <w:rFonts w:cstheme="minorBidi"/>
          <w:spacing w:val="-7"/>
          <w:sz w:val="24"/>
          <w:szCs w:val="24"/>
        </w:rPr>
        <w:t xml:space="preserve"> </w:t>
      </w:r>
      <w:r w:rsidR="006C0553" w:rsidRPr="005E00FB">
        <w:rPr>
          <w:rFonts w:cstheme="minorBidi"/>
          <w:sz w:val="24"/>
          <w:szCs w:val="24"/>
        </w:rPr>
        <w:t>„Elektripaigaldise</w:t>
      </w:r>
      <w:r w:rsidR="006C0553" w:rsidRPr="005E00FB">
        <w:rPr>
          <w:rFonts w:cstheme="minorBidi"/>
          <w:spacing w:val="-22"/>
          <w:sz w:val="24"/>
          <w:szCs w:val="24"/>
        </w:rPr>
        <w:t xml:space="preserve"> </w:t>
      </w:r>
      <w:r w:rsidR="006C0553" w:rsidRPr="005E00FB">
        <w:rPr>
          <w:rFonts w:cstheme="minorBidi"/>
          <w:sz w:val="24"/>
          <w:szCs w:val="24"/>
        </w:rPr>
        <w:t>projekti</w:t>
      </w:r>
      <w:r w:rsidR="006C0553" w:rsidRPr="005E00FB">
        <w:rPr>
          <w:rFonts w:cstheme="minorBidi"/>
          <w:spacing w:val="-22"/>
          <w:sz w:val="24"/>
          <w:szCs w:val="24"/>
        </w:rPr>
        <w:t xml:space="preserve"> </w:t>
      </w:r>
      <w:r w:rsidR="006C0553" w:rsidRPr="005E00FB">
        <w:rPr>
          <w:rFonts w:cstheme="minorBidi"/>
          <w:sz w:val="24"/>
          <w:szCs w:val="24"/>
        </w:rPr>
        <w:t>koostamise</w:t>
      </w:r>
      <w:r w:rsidR="006C0553" w:rsidRPr="005E00FB">
        <w:rPr>
          <w:rFonts w:cstheme="minorBidi"/>
          <w:spacing w:val="-20"/>
          <w:sz w:val="24"/>
          <w:szCs w:val="24"/>
        </w:rPr>
        <w:t xml:space="preserve"> </w:t>
      </w:r>
      <w:r w:rsidR="006C0553" w:rsidRPr="005E00FB">
        <w:rPr>
          <w:rFonts w:cstheme="minorBidi"/>
          <w:sz w:val="24"/>
          <w:szCs w:val="24"/>
        </w:rPr>
        <w:t>juhend“</w:t>
      </w:r>
      <w:r w:rsidR="006C0553" w:rsidRPr="005E00FB">
        <w:rPr>
          <w:rFonts w:cstheme="minorBidi"/>
          <w:spacing w:val="-20"/>
          <w:sz w:val="24"/>
          <w:szCs w:val="24"/>
        </w:rPr>
        <w:t xml:space="preserve"> </w:t>
      </w:r>
      <w:r w:rsidR="006C0553" w:rsidRPr="005E00FB">
        <w:rPr>
          <w:rFonts w:cstheme="minorBidi"/>
          <w:sz w:val="24"/>
          <w:szCs w:val="24"/>
        </w:rPr>
        <w:t>J352;</w:t>
      </w:r>
      <w:r w:rsidR="00230917">
        <w:rPr>
          <w:rFonts w:cstheme="minorBidi"/>
          <w:sz w:val="24"/>
          <w:szCs w:val="24"/>
        </w:rPr>
        <w:t xml:space="preserve"> </w:t>
      </w:r>
    </w:p>
    <w:p w14:paraId="1DC21606" w14:textId="2C42732F" w:rsidR="00896FBD" w:rsidRPr="00896FBD" w:rsidRDefault="00896FBD" w:rsidP="00896FBD">
      <w:pPr>
        <w:pStyle w:val="ListParagraph"/>
        <w:numPr>
          <w:ilvl w:val="1"/>
          <w:numId w:val="4"/>
        </w:numPr>
        <w:rPr>
          <w:rFonts w:cstheme="minorBidi"/>
          <w:sz w:val="24"/>
          <w:szCs w:val="24"/>
        </w:rPr>
      </w:pPr>
      <w:r w:rsidRPr="00896FBD">
        <w:rPr>
          <w:rFonts w:cstheme="minorBidi"/>
          <w:sz w:val="24"/>
          <w:szCs w:val="24"/>
        </w:rPr>
        <w:t>Nõuded tehnovõrkude ja -rajatiste teemaale kavandamisel (MA 2018-015);</w:t>
      </w:r>
    </w:p>
    <w:p w14:paraId="152962ED" w14:textId="2939AB55" w:rsidR="00230917" w:rsidRPr="005E00FB" w:rsidRDefault="00D87B65" w:rsidP="00230917">
      <w:pPr>
        <w:pStyle w:val="ListParagraph"/>
        <w:numPr>
          <w:ilvl w:val="1"/>
          <w:numId w:val="4"/>
        </w:numPr>
        <w:tabs>
          <w:tab w:val="left" w:pos="1481"/>
        </w:tabs>
        <w:ind w:hanging="361"/>
        <w:rPr>
          <w:rFonts w:cstheme="minorBidi"/>
          <w:sz w:val="24"/>
          <w:szCs w:val="24"/>
        </w:rPr>
      </w:pPr>
      <w:r>
        <w:rPr>
          <w:rFonts w:cstheme="minorBidi"/>
          <w:sz w:val="24"/>
          <w:szCs w:val="24"/>
        </w:rPr>
        <w:t>Elektrilevi OÜ</w:t>
      </w:r>
      <w:r w:rsidR="00230917" w:rsidRPr="005E00FB">
        <w:rPr>
          <w:rFonts w:cstheme="minorBidi"/>
          <w:sz w:val="24"/>
          <w:szCs w:val="24"/>
        </w:rPr>
        <w:t xml:space="preserve"> </w:t>
      </w:r>
      <w:proofErr w:type="spellStart"/>
      <w:r w:rsidR="00230917" w:rsidRPr="005E00FB">
        <w:rPr>
          <w:rFonts w:cstheme="minorBidi"/>
          <w:sz w:val="24"/>
          <w:szCs w:val="24"/>
        </w:rPr>
        <w:t>projekteerimisülesan</w:t>
      </w:r>
      <w:r w:rsidR="00230917">
        <w:rPr>
          <w:rFonts w:cstheme="minorBidi"/>
          <w:sz w:val="24"/>
          <w:szCs w:val="24"/>
        </w:rPr>
        <w:t>ne</w:t>
      </w:r>
      <w:r w:rsidR="00C67CC7">
        <w:rPr>
          <w:rFonts w:cstheme="minorBidi"/>
          <w:sz w:val="24"/>
          <w:szCs w:val="24"/>
        </w:rPr>
        <w:t>le</w:t>
      </w:r>
      <w:proofErr w:type="spellEnd"/>
      <w:r w:rsidR="00C67CC7">
        <w:rPr>
          <w:rFonts w:cstheme="minorBidi"/>
          <w:sz w:val="24"/>
          <w:szCs w:val="24"/>
        </w:rPr>
        <w:t xml:space="preserve"> </w:t>
      </w:r>
      <w:r w:rsidR="00884946">
        <w:rPr>
          <w:rFonts w:cstheme="minorBidi"/>
          <w:sz w:val="24"/>
          <w:szCs w:val="24"/>
        </w:rPr>
        <w:t>480574</w:t>
      </w:r>
      <w:r w:rsidR="00896FBD">
        <w:rPr>
          <w:rFonts w:cstheme="minorBidi"/>
          <w:sz w:val="24"/>
          <w:szCs w:val="24"/>
        </w:rPr>
        <w:t xml:space="preserve"> (</w:t>
      </w:r>
      <w:r w:rsidR="00884946">
        <w:rPr>
          <w:rFonts w:cstheme="minorBidi"/>
          <w:sz w:val="24"/>
          <w:szCs w:val="24"/>
        </w:rPr>
        <w:t>23</w:t>
      </w:r>
      <w:r w:rsidR="00896FBD">
        <w:rPr>
          <w:rFonts w:cstheme="minorBidi"/>
          <w:sz w:val="24"/>
          <w:szCs w:val="24"/>
        </w:rPr>
        <w:t>.</w:t>
      </w:r>
      <w:r w:rsidR="00506FC3">
        <w:rPr>
          <w:rFonts w:cstheme="minorBidi"/>
          <w:sz w:val="24"/>
          <w:szCs w:val="24"/>
        </w:rPr>
        <w:t>0</w:t>
      </w:r>
      <w:r w:rsidR="00884946">
        <w:rPr>
          <w:rFonts w:cstheme="minorBidi"/>
          <w:sz w:val="24"/>
          <w:szCs w:val="24"/>
        </w:rPr>
        <w:t>7</w:t>
      </w:r>
      <w:r w:rsidR="00896FBD">
        <w:rPr>
          <w:rFonts w:cstheme="minorBidi"/>
          <w:sz w:val="24"/>
          <w:szCs w:val="24"/>
        </w:rPr>
        <w:t>.20</w:t>
      </w:r>
      <w:r w:rsidR="00506FC3">
        <w:rPr>
          <w:rFonts w:cstheme="minorBidi"/>
          <w:sz w:val="24"/>
          <w:szCs w:val="24"/>
        </w:rPr>
        <w:t>2</w:t>
      </w:r>
      <w:r w:rsidR="00EC5C41">
        <w:rPr>
          <w:rFonts w:cstheme="minorBidi"/>
          <w:sz w:val="24"/>
          <w:szCs w:val="24"/>
        </w:rPr>
        <w:t>5</w:t>
      </w:r>
      <w:r w:rsidR="00896FBD">
        <w:rPr>
          <w:rFonts w:cstheme="minorBidi"/>
          <w:sz w:val="24"/>
          <w:szCs w:val="24"/>
        </w:rPr>
        <w:t>)</w:t>
      </w:r>
      <w:r w:rsidR="00C67CC7">
        <w:rPr>
          <w:rFonts w:cstheme="minorBidi"/>
          <w:sz w:val="24"/>
          <w:szCs w:val="24"/>
        </w:rPr>
        <w:t>.</w:t>
      </w:r>
    </w:p>
    <w:p w14:paraId="1366559D" w14:textId="77777777" w:rsidR="00EB30B6" w:rsidRPr="005E00FB" w:rsidRDefault="00EB30B6">
      <w:pPr>
        <w:pStyle w:val="BodyText"/>
        <w:spacing w:before="11"/>
      </w:pPr>
    </w:p>
    <w:p w14:paraId="263E6AE6" w14:textId="77777777" w:rsidR="00E119C3" w:rsidRDefault="00E119C3" w:rsidP="00E119C3">
      <w:pPr>
        <w:pStyle w:val="BodyText"/>
        <w:ind w:left="720" w:right="341"/>
      </w:pPr>
      <w:r>
        <w:t>Projekti koostamisel arvestatakse järgmiste dokumentidega:</w:t>
      </w:r>
    </w:p>
    <w:p w14:paraId="2BA766E0" w14:textId="486585B0" w:rsidR="00E27F72" w:rsidRDefault="00E119C3" w:rsidP="00884946">
      <w:pPr>
        <w:pStyle w:val="BodyText"/>
        <w:numPr>
          <w:ilvl w:val="0"/>
          <w:numId w:val="13"/>
        </w:numPr>
        <w:ind w:right="341"/>
        <w:jc w:val="both"/>
      </w:pPr>
      <w:proofErr w:type="spellStart"/>
      <w:r>
        <w:t>Topo</w:t>
      </w:r>
      <w:proofErr w:type="spellEnd"/>
      <w:r>
        <w:t xml:space="preserve">-geodeetiline alusplaan tehnovõrkudega, Kirjanurk OÜ (töö nr </w:t>
      </w:r>
      <w:r w:rsidR="00884946">
        <w:t>13107</w:t>
      </w:r>
      <w:r w:rsidR="00EC5C41">
        <w:t>G</w:t>
      </w:r>
      <w:r>
        <w:t xml:space="preserve">, </w:t>
      </w:r>
      <w:r w:rsidR="007E0D0D">
        <w:t xml:space="preserve">06.03 - </w:t>
      </w:r>
      <w:r w:rsidR="00884946">
        <w:t>29.07.2025</w:t>
      </w:r>
      <w:r>
        <w:t>).</w:t>
      </w:r>
    </w:p>
    <w:p w14:paraId="5E458476" w14:textId="77777777" w:rsidR="00E119C3" w:rsidRDefault="00E119C3" w:rsidP="00E119C3">
      <w:pPr>
        <w:pStyle w:val="BodyText"/>
        <w:ind w:left="720" w:right="341"/>
        <w:jc w:val="both"/>
      </w:pPr>
    </w:p>
    <w:p w14:paraId="6576A7C2" w14:textId="3D032446" w:rsidR="00EB30B6" w:rsidRPr="005E00FB" w:rsidRDefault="006C0553" w:rsidP="0069623C">
      <w:pPr>
        <w:pStyle w:val="BodyText"/>
        <w:ind w:left="720" w:right="341"/>
        <w:jc w:val="both"/>
      </w:pPr>
      <w:r w:rsidRPr="005E00FB">
        <w:t xml:space="preserve">Käesolevas projektis toodud materjalide tüübid on soovituslikud. Kasutada võib ka teisi samasuguste tehniliste andmetega materjale, mis on aktsepteeritavad </w:t>
      </w:r>
      <w:r w:rsidR="00863232">
        <w:t>Elektrilevi</w:t>
      </w:r>
      <w:r w:rsidR="00EC1BEC">
        <w:t xml:space="preserve"> </w:t>
      </w:r>
      <w:r w:rsidRPr="005E00FB">
        <w:t>OÜ poolt. Alternatiivsete toodete kasutamine tuleb eelnevalt Tellijaga kooskõlastada.</w:t>
      </w:r>
    </w:p>
    <w:p w14:paraId="140E9B5D" w14:textId="77777777" w:rsidR="00EB30B6" w:rsidRPr="005E00FB" w:rsidRDefault="00EB30B6">
      <w:pPr>
        <w:pStyle w:val="BodyText"/>
      </w:pPr>
    </w:p>
    <w:p w14:paraId="7171DA9D" w14:textId="60B0A6AC" w:rsidR="002A7D56" w:rsidRDefault="002A7D56" w:rsidP="002A7D56">
      <w:pPr>
        <w:pStyle w:val="BodyText"/>
        <w:spacing w:before="1"/>
        <w:ind w:left="720"/>
      </w:pPr>
      <w:r w:rsidRPr="00925475">
        <w:t xml:space="preserve">Vähemalt kolm tööpäeva enne liiniehitustööde algust on ehitajal kohustus teavitada Elektrilevi OÜ vastava piirkonna käiduspetsialisti margus.pilv@elektrilevi.ee , projektijuhti </w:t>
      </w:r>
      <w:r w:rsidR="00884946">
        <w:t>Pilve</w:t>
      </w:r>
      <w:r w:rsidRPr="00925475">
        <w:t>.</w:t>
      </w:r>
      <w:r w:rsidR="00884946">
        <w:t>Proosa</w:t>
      </w:r>
      <w:r w:rsidRPr="00925475">
        <w:t>@elektrilevi.ee  ja võtta ühendust kinnistute valdajatega, teavitades neid tööde teostamisest nende maaüksusel</w:t>
      </w:r>
      <w:r>
        <w:t xml:space="preserve"> ning arvestama nende tingimuste ja nõudmistega, samuti </w:t>
      </w:r>
    </w:p>
    <w:p w14:paraId="37DCBE2F" w14:textId="77777777" w:rsidR="002A7D56" w:rsidRDefault="002A7D56" w:rsidP="002A7D56">
      <w:pPr>
        <w:pStyle w:val="BodyText"/>
        <w:spacing w:before="1"/>
        <w:ind w:left="720"/>
      </w:pPr>
      <w:r>
        <w:t xml:space="preserve">arvestama kõikide tehnovõrkude valdajate kooskõlastuses esitatud tingimustega (vt. </w:t>
      </w:r>
    </w:p>
    <w:p w14:paraId="18497E92" w14:textId="789BEA07" w:rsidR="00EB30B6" w:rsidRPr="005E00FB" w:rsidRDefault="002A7D56" w:rsidP="002A7D56">
      <w:pPr>
        <w:pStyle w:val="BodyText"/>
        <w:spacing w:before="1"/>
        <w:ind w:left="720"/>
      </w:pPr>
      <w:r>
        <w:t>kooskõlastuste koondtabelit).</w:t>
      </w:r>
      <w:r>
        <w:cr/>
      </w:r>
    </w:p>
    <w:p w14:paraId="321749B6" w14:textId="77777777" w:rsidR="00E27F72" w:rsidRDefault="00E27F72">
      <w:pPr>
        <w:rPr>
          <w:sz w:val="24"/>
          <w:szCs w:val="24"/>
        </w:rPr>
      </w:pPr>
      <w:r>
        <w:br w:type="page"/>
      </w:r>
    </w:p>
    <w:p w14:paraId="56896321" w14:textId="242B743F" w:rsidR="00EB30B6" w:rsidRPr="005E00FB" w:rsidRDefault="006C0553">
      <w:pPr>
        <w:pStyle w:val="BodyText"/>
        <w:ind w:left="760" w:right="346"/>
        <w:jc w:val="both"/>
      </w:pPr>
      <w:r w:rsidRPr="005E00FB">
        <w:lastRenderedPageBreak/>
        <w:t xml:space="preserve">Kui ehitustööde käigus tehakse võrreldes tööprojektiga muudatusi, peab need eelnevalt kooskõlastama </w:t>
      </w:r>
      <w:r w:rsidR="00863232">
        <w:t>Elektrilevi</w:t>
      </w:r>
      <w:r w:rsidRPr="005E00FB">
        <w:t xml:space="preserve"> OÜ tellimuse kuraatoriga, kes otsustab projekteerija kaasamise ja projekti dokumentide muutmise vajaduse.</w:t>
      </w:r>
    </w:p>
    <w:p w14:paraId="559DA3F1" w14:textId="77D9C8D6" w:rsidR="00EB30B6" w:rsidRPr="005E00FB" w:rsidRDefault="006C0553" w:rsidP="00BD64C8">
      <w:pPr>
        <w:pStyle w:val="BodyText"/>
        <w:ind w:left="760" w:right="343"/>
        <w:jc w:val="both"/>
        <w:sectPr w:rsidR="00EB30B6" w:rsidRPr="005E00FB" w:rsidSect="006B6F25">
          <w:pgSz w:w="11910" w:h="16840"/>
          <w:pgMar w:top="1540" w:right="360" w:bottom="880" w:left="1040" w:header="751" w:footer="693" w:gutter="0"/>
          <w:cols w:space="720"/>
        </w:sectPr>
      </w:pPr>
      <w:r w:rsidRPr="005E00FB">
        <w:t xml:space="preserve">Tööd teostada vastavalt Eesti Vabariigis kehtivatele normidele ning seadustele ja </w:t>
      </w:r>
      <w:r w:rsidR="00863232">
        <w:t>Elektrilevi</w:t>
      </w:r>
      <w:r w:rsidR="00EC1BEC">
        <w:t xml:space="preserve"> </w:t>
      </w:r>
      <w:r w:rsidRPr="005E00FB">
        <w:t xml:space="preserve">OÜ nõuetele, kinni pidada töötervishoiu, tööohutuse ja elektriohutuse nõuetest ning headest tavadest. Tööd teostada kooskõlastatult </w:t>
      </w:r>
      <w:r w:rsidR="00863232">
        <w:t>Elektrilevi</w:t>
      </w:r>
      <w:r w:rsidRPr="005E00FB">
        <w:t xml:space="preserve"> OÜ varahalduriga, enne ehitustööde algust teavitada kohalikku omavalitsust. Meetmed ohutuks tööks elektriseadmetel ja nende kaitsetsoonis määrata kindlaks tööjuhatuse koosolekul enne töödega alustamist</w:t>
      </w:r>
      <w:r w:rsidR="00BD64C8">
        <w:t>.</w:t>
      </w:r>
    </w:p>
    <w:p w14:paraId="1BA72780" w14:textId="77777777" w:rsidR="00EB30B6" w:rsidRPr="005E00FB" w:rsidRDefault="00EB30B6">
      <w:pPr>
        <w:pStyle w:val="BodyText"/>
        <w:spacing w:before="7"/>
      </w:pPr>
    </w:p>
    <w:p w14:paraId="64613F14" w14:textId="384C8BA4" w:rsidR="00AC0C21" w:rsidRPr="005E00FB" w:rsidRDefault="00470C42" w:rsidP="00AC0C21">
      <w:pPr>
        <w:pStyle w:val="Heading2"/>
        <w:numPr>
          <w:ilvl w:val="0"/>
          <w:numId w:val="3"/>
        </w:numPr>
        <w:tabs>
          <w:tab w:val="left" w:pos="1121"/>
        </w:tabs>
        <w:spacing w:before="52"/>
        <w:ind w:hanging="361"/>
      </w:pPr>
      <w:bookmarkStart w:id="4" w:name="_Toc207631193"/>
      <w:r>
        <w:t>PROJEKTLAHENDUS</w:t>
      </w:r>
      <w:bookmarkEnd w:id="4"/>
    </w:p>
    <w:p w14:paraId="758154C4" w14:textId="77777777" w:rsidR="0077356B" w:rsidRDefault="0077356B" w:rsidP="00BE74C8">
      <w:pPr>
        <w:pStyle w:val="BodyText"/>
        <w:ind w:left="720" w:right="342"/>
        <w:jc w:val="both"/>
      </w:pPr>
    </w:p>
    <w:p w14:paraId="4FD24026" w14:textId="0353D726" w:rsidR="00884946" w:rsidRDefault="00470C42" w:rsidP="00884946">
      <w:pPr>
        <w:pStyle w:val="BodyText"/>
        <w:ind w:left="720" w:right="342"/>
        <w:jc w:val="both"/>
      </w:pPr>
      <w:r>
        <w:t xml:space="preserve">Projektiga on lahendatud </w:t>
      </w:r>
      <w:r w:rsidR="00884946">
        <w:t>Piibe mnt 20 elektriautode laadimisjaama liitumine</w:t>
      </w:r>
      <w:r>
        <w:t>.</w:t>
      </w:r>
      <w:r w:rsidR="00884946">
        <w:t xml:space="preserve"> Projekt näeb ette Alari:(J-Jaani) alajaamas trafo asendamist ning madalpinge maakaabli paigaldamist kuni </w:t>
      </w:r>
      <w:r w:rsidR="00864376">
        <w:t xml:space="preserve">madalpinge mastini M11. Mastile M12 on </w:t>
      </w:r>
      <w:r w:rsidR="00884946">
        <w:t xml:space="preserve">projekteeritud </w:t>
      </w:r>
      <w:r w:rsidR="00864376">
        <w:t>liitumiskilp</w:t>
      </w:r>
      <w:r w:rsidR="00884946">
        <w:t>.</w:t>
      </w:r>
      <w:r w:rsidR="00864376">
        <w:t xml:space="preserve"> Masti M11 ja M12 vahele paigaldatakse </w:t>
      </w:r>
      <w:proofErr w:type="spellStart"/>
      <w:r w:rsidR="00864376">
        <w:t>topeltriputuses</w:t>
      </w:r>
      <w:proofErr w:type="spellEnd"/>
      <w:r w:rsidR="00864376">
        <w:t xml:space="preserve"> uus õhuliin.</w:t>
      </w:r>
    </w:p>
    <w:p w14:paraId="6CE32A6E" w14:textId="77777777" w:rsidR="00D87B65" w:rsidRDefault="00D87B65" w:rsidP="00D87B65">
      <w:pPr>
        <w:pStyle w:val="BodyText"/>
        <w:ind w:left="720" w:right="342"/>
        <w:jc w:val="both"/>
      </w:pPr>
    </w:p>
    <w:p w14:paraId="5BFC0A1B" w14:textId="1CFCDDD8" w:rsidR="008A5BD1" w:rsidRDefault="001667BF" w:rsidP="008A5BD1">
      <w:pPr>
        <w:pStyle w:val="BodyText"/>
        <w:ind w:left="720" w:right="342"/>
        <w:jc w:val="both"/>
        <w:rPr>
          <w:b/>
          <w:bCs/>
        </w:rPr>
      </w:pPr>
      <w:r>
        <w:rPr>
          <w:b/>
          <w:bCs/>
        </w:rPr>
        <w:t>ALAJAAM</w:t>
      </w:r>
    </w:p>
    <w:p w14:paraId="29397134" w14:textId="54FBEBC3" w:rsidR="008A5BD1" w:rsidRDefault="001667BF" w:rsidP="008A5BD1">
      <w:pPr>
        <w:pStyle w:val="BodyText"/>
        <w:ind w:left="720" w:right="342"/>
        <w:jc w:val="both"/>
      </w:pPr>
      <w:r>
        <w:t xml:space="preserve">Olemasolevas alajaamas Alari:(J-Jaani) asendada trafo uue 400kVA 21(10,5)/0,41 </w:t>
      </w:r>
      <w:proofErr w:type="spellStart"/>
      <w:r>
        <w:t>kV</w:t>
      </w:r>
      <w:proofErr w:type="spellEnd"/>
      <w:r>
        <w:t xml:space="preserve"> trafoga. Uus trafo lülitada primaarpingele 10,5 </w:t>
      </w:r>
      <w:proofErr w:type="spellStart"/>
      <w:r>
        <w:t>kV</w:t>
      </w:r>
      <w:proofErr w:type="spellEnd"/>
      <w:r>
        <w:t>.</w:t>
      </w:r>
    </w:p>
    <w:p w14:paraId="46B02BFD" w14:textId="027FA23E" w:rsidR="001667BF" w:rsidRDefault="001667BF" w:rsidP="008A5BD1">
      <w:pPr>
        <w:pStyle w:val="BodyText"/>
        <w:ind w:left="720" w:right="342"/>
        <w:jc w:val="both"/>
      </w:pPr>
      <w:r>
        <w:t xml:space="preserve">Asendada </w:t>
      </w:r>
      <w:proofErr w:type="spellStart"/>
      <w:r>
        <w:t>keskpinge</w:t>
      </w:r>
      <w:proofErr w:type="spellEnd"/>
      <w:r>
        <w:t xml:space="preserve"> sulavkaitsmed ning sulavkaitsmete alus.</w:t>
      </w:r>
    </w:p>
    <w:p w14:paraId="435AB783" w14:textId="1D15E390" w:rsidR="001667BF" w:rsidRDefault="001667BF" w:rsidP="008A5BD1">
      <w:pPr>
        <w:pStyle w:val="BodyText"/>
        <w:ind w:left="720" w:right="342"/>
        <w:jc w:val="both"/>
      </w:pPr>
      <w:r>
        <w:t>Asendada bilansiarvesti.</w:t>
      </w:r>
    </w:p>
    <w:p w14:paraId="4F0B8F4E" w14:textId="6995D58D" w:rsidR="008A5BD1" w:rsidRDefault="001667BF" w:rsidP="008A5BD1">
      <w:pPr>
        <w:pStyle w:val="BodyText"/>
        <w:ind w:left="720" w:right="342"/>
        <w:jc w:val="both"/>
      </w:pPr>
      <w:r>
        <w:t>A</w:t>
      </w:r>
      <w:r w:rsidR="008A5BD1">
        <w:t>lajaama elektriline skeem on toodud joonisel E301.</w:t>
      </w:r>
    </w:p>
    <w:p w14:paraId="1D13E069" w14:textId="75E9F14E" w:rsidR="008A5BD1" w:rsidRDefault="001667BF" w:rsidP="008A5BD1">
      <w:pPr>
        <w:pStyle w:val="BodyText"/>
        <w:ind w:left="720" w:right="342"/>
        <w:jc w:val="both"/>
      </w:pPr>
      <w:r>
        <w:t>A</w:t>
      </w:r>
      <w:r w:rsidR="008A5BD1">
        <w:t>lajaama piirkonna skeem on toodud joonisel E302.</w:t>
      </w:r>
    </w:p>
    <w:p w14:paraId="4AA11D35" w14:textId="77777777" w:rsidR="001667BF" w:rsidRDefault="001667BF" w:rsidP="008A5BD1">
      <w:pPr>
        <w:pStyle w:val="BodyText"/>
        <w:ind w:left="720" w:right="342"/>
        <w:jc w:val="both"/>
      </w:pPr>
    </w:p>
    <w:p w14:paraId="291FA0B3" w14:textId="427179FD" w:rsidR="001667BF" w:rsidRDefault="001667BF" w:rsidP="001667BF">
      <w:pPr>
        <w:pStyle w:val="BodyText"/>
        <w:ind w:left="720" w:right="342"/>
        <w:jc w:val="both"/>
        <w:rPr>
          <w:b/>
          <w:bCs/>
        </w:rPr>
      </w:pPr>
      <w:r>
        <w:rPr>
          <w:b/>
          <w:bCs/>
        </w:rPr>
        <w:t>LIITUMISKILP</w:t>
      </w:r>
    </w:p>
    <w:p w14:paraId="72246BE9" w14:textId="2570B863" w:rsidR="001667BF" w:rsidRDefault="001667BF" w:rsidP="001667BF">
      <w:pPr>
        <w:pStyle w:val="BodyText"/>
        <w:ind w:left="720" w:right="342"/>
        <w:jc w:val="both"/>
      </w:pPr>
      <w:r>
        <w:t xml:space="preserve">Paigaldada uus </w:t>
      </w:r>
      <w:r w:rsidR="00864376">
        <w:t>liitumiskilp LK237768</w:t>
      </w:r>
      <w:r w:rsidR="00F05CD7">
        <w:t xml:space="preserve"> kinnistule (13402:004:0149) Piibe mnt 20. </w:t>
      </w:r>
    </w:p>
    <w:p w14:paraId="2C5943DE" w14:textId="77777777" w:rsidR="00F05CD7" w:rsidRPr="001667BF" w:rsidRDefault="00F05CD7" w:rsidP="001667BF">
      <w:pPr>
        <w:pStyle w:val="BodyText"/>
        <w:ind w:left="720" w:right="342"/>
        <w:jc w:val="both"/>
      </w:pPr>
    </w:p>
    <w:p w14:paraId="483C289D" w14:textId="5F5E47C2" w:rsidR="001667BF" w:rsidRDefault="00864376" w:rsidP="001667BF">
      <w:pPr>
        <w:pStyle w:val="BodyText"/>
        <w:ind w:left="720" w:right="342"/>
        <w:jc w:val="both"/>
      </w:pPr>
      <w:r>
        <w:t>Elektrikilp</w:t>
      </w:r>
      <w:r w:rsidR="001667BF">
        <w:t xml:space="preserve"> paigaldada asendiplaanil näidatud </w:t>
      </w:r>
      <w:r>
        <w:t>kohta</w:t>
      </w:r>
      <w:r w:rsidR="001667BF">
        <w:t>.</w:t>
      </w:r>
    </w:p>
    <w:p w14:paraId="46EEF191" w14:textId="4AF99C2F" w:rsidR="001667BF" w:rsidRDefault="001667BF" w:rsidP="001667BF">
      <w:pPr>
        <w:pStyle w:val="BodyText"/>
        <w:ind w:right="342"/>
        <w:jc w:val="both"/>
      </w:pPr>
      <w:r>
        <w:tab/>
        <w:t xml:space="preserve">Projekteeritud </w:t>
      </w:r>
      <w:r w:rsidR="00864376">
        <w:t>kilbi</w:t>
      </w:r>
      <w:r>
        <w:t xml:space="preserve"> </w:t>
      </w:r>
      <w:r w:rsidR="00864376">
        <w:t>asukoht</w:t>
      </w:r>
      <w:r>
        <w:t xml:space="preserve"> looduses on esitatud asendiplaanil </w:t>
      </w:r>
      <w:r w:rsidR="00864376">
        <w:t>E201</w:t>
      </w:r>
      <w:r>
        <w:t>.</w:t>
      </w:r>
    </w:p>
    <w:p w14:paraId="341F201C" w14:textId="4F0FA71B" w:rsidR="001667BF" w:rsidRDefault="001667BF" w:rsidP="001667BF">
      <w:pPr>
        <w:pStyle w:val="BodyText"/>
        <w:ind w:right="342"/>
        <w:jc w:val="both"/>
      </w:pPr>
      <w:r>
        <w:tab/>
        <w:t xml:space="preserve">Projekteeritud </w:t>
      </w:r>
      <w:r w:rsidR="00864376">
        <w:t>kilbi</w:t>
      </w:r>
      <w:r>
        <w:t xml:space="preserve"> parameetrid on toodud elektriskeemil E303.</w:t>
      </w:r>
    </w:p>
    <w:p w14:paraId="6DD5A234" w14:textId="77777777" w:rsidR="008A5BD1" w:rsidRDefault="008A5BD1" w:rsidP="008A5BD1">
      <w:pPr>
        <w:pStyle w:val="BodyText"/>
        <w:ind w:left="720" w:right="342"/>
        <w:jc w:val="both"/>
      </w:pPr>
    </w:p>
    <w:p w14:paraId="654EFC05" w14:textId="33DB16A9" w:rsidR="009422E4" w:rsidRPr="001667BF" w:rsidRDefault="008A5BD1" w:rsidP="001667BF">
      <w:pPr>
        <w:pStyle w:val="BodyText"/>
        <w:ind w:left="720" w:right="342"/>
        <w:jc w:val="both"/>
        <w:rPr>
          <w:b/>
          <w:bCs/>
        </w:rPr>
      </w:pPr>
      <w:r>
        <w:rPr>
          <w:b/>
          <w:bCs/>
        </w:rPr>
        <w:t>KAABELLIINID</w:t>
      </w:r>
    </w:p>
    <w:p w14:paraId="5706DFB9" w14:textId="2E6E372F" w:rsidR="009422E4" w:rsidRDefault="009422E4" w:rsidP="008A5BD1">
      <w:pPr>
        <w:pStyle w:val="BodyText"/>
        <w:ind w:left="720" w:right="342"/>
        <w:jc w:val="both"/>
      </w:pPr>
      <w:r>
        <w:t>Madalpinge:</w:t>
      </w:r>
    </w:p>
    <w:p w14:paraId="3F4F3DBC" w14:textId="3A23325F" w:rsidR="009422E4" w:rsidRDefault="009422E4" w:rsidP="008A5BD1">
      <w:pPr>
        <w:pStyle w:val="BodyText"/>
        <w:ind w:left="720" w:right="342"/>
        <w:jc w:val="both"/>
      </w:pPr>
      <w:r>
        <w:t>Paigaldada madalpinge maa</w:t>
      </w:r>
      <w:r w:rsidR="001667BF">
        <w:t>kaabel</w:t>
      </w:r>
      <w:r>
        <w:t xml:space="preserve"> AXPK 4G240 </w:t>
      </w:r>
      <w:r w:rsidR="001667BF">
        <w:t>alates F17:Alari:(J-Jaani)</w:t>
      </w:r>
      <w:r>
        <w:t xml:space="preserve"> </w:t>
      </w:r>
      <w:r w:rsidR="001667BF">
        <w:t>kuni</w:t>
      </w:r>
      <w:r>
        <w:t xml:space="preserve"> projekteeritud </w:t>
      </w:r>
      <w:r w:rsidR="001667BF">
        <w:t>jaotuskilbini JK71194</w:t>
      </w:r>
      <w:r>
        <w:t>.</w:t>
      </w:r>
    </w:p>
    <w:p w14:paraId="344EAD3F" w14:textId="005EC012" w:rsidR="001667BF" w:rsidRPr="008A5BD1" w:rsidRDefault="001667BF" w:rsidP="001667BF">
      <w:pPr>
        <w:pStyle w:val="BodyText"/>
        <w:ind w:left="720" w:right="342"/>
        <w:jc w:val="both"/>
      </w:pPr>
      <w:r>
        <w:t xml:space="preserve">Projekteeritud maakaabliga </w:t>
      </w:r>
      <w:r w:rsidRPr="001667BF">
        <w:t>paralleelselt</w:t>
      </w:r>
      <w:r>
        <w:t xml:space="preserve"> paigaldada D160 1250N reservtoru.</w:t>
      </w:r>
    </w:p>
    <w:p w14:paraId="1ADD722B" w14:textId="77777777" w:rsidR="008A5BD1" w:rsidRPr="008A5BD1" w:rsidRDefault="008A5BD1" w:rsidP="008A5BD1">
      <w:pPr>
        <w:pStyle w:val="BodyText"/>
        <w:ind w:left="720" w:right="342"/>
        <w:jc w:val="both"/>
        <w:rPr>
          <w:b/>
          <w:bCs/>
        </w:rPr>
      </w:pPr>
    </w:p>
    <w:p w14:paraId="001F4299" w14:textId="755606E8" w:rsidR="009422E4" w:rsidRPr="005E00FB" w:rsidRDefault="002F5E9A" w:rsidP="002F5E9A">
      <w:pPr>
        <w:pStyle w:val="Heading2"/>
        <w:tabs>
          <w:tab w:val="left" w:pos="1121"/>
        </w:tabs>
        <w:ind w:left="900" w:firstLine="0"/>
      </w:pPr>
      <w:bookmarkStart w:id="5" w:name="_Toc207631194"/>
      <w:r>
        <w:t xml:space="preserve">2. </w:t>
      </w:r>
      <w:r w:rsidR="009422E4">
        <w:t>KILBI PAIGALDUSNÕUDED</w:t>
      </w:r>
      <w:bookmarkEnd w:id="5"/>
    </w:p>
    <w:p w14:paraId="7B375DB1" w14:textId="77794827" w:rsidR="00FC2690" w:rsidRDefault="00FC2690" w:rsidP="009422E4">
      <w:pPr>
        <w:pStyle w:val="BodyText"/>
        <w:ind w:left="720" w:right="342"/>
      </w:pPr>
    </w:p>
    <w:p w14:paraId="0B590BCE" w14:textId="32BFC07F" w:rsidR="006E20C6" w:rsidRDefault="009422E4" w:rsidP="009422E4">
      <w:pPr>
        <w:pStyle w:val="BodyText"/>
        <w:ind w:left="720" w:right="342"/>
      </w:pPr>
      <w:r w:rsidRPr="009422E4">
        <w:t xml:space="preserve">Kilbid paigaldada sokliga pinnasesse vastavalt tootja juhisele. Kilbi paigaldamisel pinnasesse peab arvestama kohalike ja planeeritavaid olusid. Sokli osa peab jääma maapinnast 0,3m kõrgemale. Maapinnale paigaldatava kilbi sokliosa täita </w:t>
      </w:r>
      <w:proofErr w:type="spellStart"/>
      <w:r w:rsidRPr="009422E4">
        <w:t>kergkruusaga</w:t>
      </w:r>
      <w:proofErr w:type="spellEnd"/>
      <w:r w:rsidRPr="009422E4">
        <w:t xml:space="preserve">. Kilp valida selline, mis vastab Tellija nõuetele. Kilpi paigaldada </w:t>
      </w:r>
      <w:proofErr w:type="spellStart"/>
      <w:r w:rsidRPr="009422E4">
        <w:t>kaugloetav</w:t>
      </w:r>
      <w:proofErr w:type="spellEnd"/>
      <w:r w:rsidRPr="009422E4">
        <w:t xml:space="preserve"> arvesti ja peakaitse vastavalt elektriskeemil toodule. Kilpi paigaldada kilbiskeem koos liituja aadressiga. Alumiiniumkaabli ühendamisel kaitselahutuslüliti klemmidele, tuleb paigaldada üleminekuklemmid </w:t>
      </w:r>
      <w:proofErr w:type="spellStart"/>
      <w:r w:rsidRPr="009422E4">
        <w:t>Al→Cu</w:t>
      </w:r>
      <w:proofErr w:type="spellEnd"/>
      <w:r w:rsidRPr="009422E4">
        <w:t>. Kilbi paigaldamine teostada liituja juuresolekul või temaga kooskõlastatult. Tarbijale ettenähtud kilbi võti peab olema metallist.</w:t>
      </w:r>
    </w:p>
    <w:p w14:paraId="1AB1EDF4" w14:textId="77777777" w:rsidR="009422E4" w:rsidRDefault="009422E4" w:rsidP="009422E4">
      <w:pPr>
        <w:pStyle w:val="BodyText"/>
        <w:ind w:left="720" w:right="342"/>
      </w:pPr>
    </w:p>
    <w:p w14:paraId="4022FEA6" w14:textId="77777777" w:rsidR="009422E4" w:rsidRDefault="009422E4">
      <w:pPr>
        <w:rPr>
          <w:b/>
          <w:bCs/>
          <w:sz w:val="24"/>
          <w:szCs w:val="24"/>
        </w:rPr>
      </w:pPr>
      <w:bookmarkStart w:id="6" w:name="_Toc172553110"/>
      <w:r>
        <w:br w:type="page"/>
      </w:r>
    </w:p>
    <w:p w14:paraId="37E933EB" w14:textId="46BE13F3" w:rsidR="009422E4" w:rsidRDefault="002F5E9A" w:rsidP="002F5E9A">
      <w:pPr>
        <w:pStyle w:val="Heading2"/>
        <w:tabs>
          <w:tab w:val="left" w:pos="1121"/>
        </w:tabs>
        <w:ind w:left="900" w:firstLine="0"/>
      </w:pPr>
      <w:bookmarkStart w:id="7" w:name="_Toc207631195"/>
      <w:r>
        <w:lastRenderedPageBreak/>
        <w:t xml:space="preserve">3. </w:t>
      </w:r>
      <w:r w:rsidR="009422E4">
        <w:t>KAABLI PAIGALDUSNÕUDED</w:t>
      </w:r>
      <w:bookmarkEnd w:id="7"/>
    </w:p>
    <w:p w14:paraId="614AFDC5" w14:textId="77777777" w:rsidR="009422E4" w:rsidRDefault="009422E4" w:rsidP="009422E4">
      <w:pPr>
        <w:pStyle w:val="Heading2"/>
        <w:tabs>
          <w:tab w:val="left" w:pos="1121"/>
        </w:tabs>
        <w:ind w:left="1260" w:firstLine="0"/>
      </w:pPr>
    </w:p>
    <w:p w14:paraId="4EB1B8BF" w14:textId="5DC09109" w:rsidR="009422E4" w:rsidRDefault="009422E4" w:rsidP="009422E4">
      <w:pPr>
        <w:pStyle w:val="BodyText"/>
        <w:ind w:left="760" w:right="341"/>
        <w:jc w:val="both"/>
      </w:pPr>
      <w:r>
        <w:t xml:space="preserve">Projekteeritud maakaabelliin rajatakse vastavalt asendiplaanil toodud paigutusele (vt. joonis E201). </w:t>
      </w:r>
    </w:p>
    <w:p w14:paraId="130969BB" w14:textId="0548F2F6" w:rsidR="009422E4" w:rsidRDefault="009422E4" w:rsidP="009422E4">
      <w:pPr>
        <w:pStyle w:val="BodyText"/>
        <w:ind w:left="760" w:right="341"/>
        <w:jc w:val="both"/>
      </w:pPr>
      <w:r>
        <w:t>H</w:t>
      </w:r>
      <w:r w:rsidRPr="005E00FB">
        <w:t xml:space="preserve">aljasalal </w:t>
      </w:r>
      <w:r>
        <w:t>paigaldatakse kaabelliin</w:t>
      </w:r>
      <w:r w:rsidRPr="005E00FB">
        <w:t xml:space="preserve"> </w:t>
      </w:r>
      <w:r>
        <w:t xml:space="preserve">lahtiselt </w:t>
      </w:r>
      <w:r w:rsidRPr="005E00FB">
        <w:t xml:space="preserve">kaablikaitsetorusse tugevusega </w:t>
      </w:r>
      <w:r w:rsidR="00F05CD7">
        <w:t>4</w:t>
      </w:r>
      <w:r w:rsidRPr="005E00FB">
        <w:t>50N sügavusele vähemalt</w:t>
      </w:r>
      <w:r>
        <w:t xml:space="preserve"> 0,7m.</w:t>
      </w:r>
    </w:p>
    <w:p w14:paraId="6B29E573" w14:textId="0C3C8B0B" w:rsidR="009422E4" w:rsidRDefault="009422E4" w:rsidP="009422E4">
      <w:pPr>
        <w:pStyle w:val="BodyText"/>
        <w:ind w:left="760" w:right="341"/>
        <w:jc w:val="both"/>
      </w:pPr>
      <w:r>
        <w:t>Sõiduteega ristumisel paigaldatakse maakaabel kinnisel meetodil sügavusele vähemalt 1,</w:t>
      </w:r>
      <w:r w:rsidR="00F05CD7">
        <w:t>5</w:t>
      </w:r>
      <w:r>
        <w:t>m kaablikaitsetorusse 1250N.</w:t>
      </w:r>
    </w:p>
    <w:p w14:paraId="415467A9" w14:textId="77777777" w:rsidR="009422E4" w:rsidRPr="005E00FB" w:rsidRDefault="009422E4" w:rsidP="009422E4">
      <w:pPr>
        <w:pStyle w:val="BodyText"/>
        <w:spacing w:before="52"/>
        <w:ind w:left="760" w:right="343"/>
        <w:jc w:val="both"/>
      </w:pPr>
      <w:r w:rsidRPr="005E00FB">
        <w:t>Tehnovõrkude ja puude kaitsevööndis kaevatakse käsitsi. Tagada olemasolevate puude kasvutingimuste säilimine. Käsitleda ehitustööde aegseid kõrghaljastuse kaitsemeetmeid (juurestiku ja võra kaitse).</w:t>
      </w:r>
      <w:r>
        <w:t xml:space="preserve"> </w:t>
      </w:r>
    </w:p>
    <w:p w14:paraId="5E199409" w14:textId="77777777" w:rsidR="009422E4" w:rsidRDefault="009422E4" w:rsidP="009422E4">
      <w:pPr>
        <w:pStyle w:val="BodyText"/>
        <w:ind w:left="760" w:right="344"/>
        <w:jc w:val="both"/>
      </w:pPr>
      <w:r w:rsidRPr="005E00FB">
        <w:t>Madalpinge</w:t>
      </w:r>
      <w:r w:rsidRPr="005E00FB">
        <w:rPr>
          <w:spacing w:val="-15"/>
        </w:rPr>
        <w:t xml:space="preserve"> </w:t>
      </w:r>
      <w:r w:rsidRPr="005E00FB">
        <w:t>maakaabli</w:t>
      </w:r>
      <w:r w:rsidRPr="005E00FB">
        <w:rPr>
          <w:spacing w:val="-13"/>
        </w:rPr>
        <w:t xml:space="preserve"> </w:t>
      </w:r>
      <w:r w:rsidRPr="005E00FB">
        <w:t>ristumisel</w:t>
      </w:r>
      <w:r w:rsidRPr="005E00FB">
        <w:rPr>
          <w:spacing w:val="-15"/>
        </w:rPr>
        <w:t xml:space="preserve"> </w:t>
      </w:r>
      <w:r w:rsidRPr="005E00FB">
        <w:t>ning</w:t>
      </w:r>
      <w:r w:rsidRPr="005E00FB">
        <w:rPr>
          <w:spacing w:val="-13"/>
        </w:rPr>
        <w:t xml:space="preserve"> </w:t>
      </w:r>
      <w:r w:rsidRPr="005E00FB">
        <w:t>rööpkulgemisel</w:t>
      </w:r>
      <w:r w:rsidRPr="005E00FB">
        <w:rPr>
          <w:spacing w:val="-13"/>
        </w:rPr>
        <w:t xml:space="preserve"> </w:t>
      </w:r>
      <w:r w:rsidRPr="005E00FB">
        <w:t>teiste</w:t>
      </w:r>
      <w:r w:rsidRPr="005E00FB">
        <w:rPr>
          <w:spacing w:val="-12"/>
        </w:rPr>
        <w:t xml:space="preserve"> </w:t>
      </w:r>
      <w:r w:rsidRPr="005E00FB">
        <w:t>kommunikatsioonidega</w:t>
      </w:r>
      <w:r w:rsidRPr="005E00FB">
        <w:rPr>
          <w:spacing w:val="-12"/>
        </w:rPr>
        <w:t xml:space="preserve"> </w:t>
      </w:r>
      <w:r w:rsidRPr="005E00FB">
        <w:t>tuleb</w:t>
      </w:r>
      <w:r w:rsidRPr="005E00FB">
        <w:rPr>
          <w:spacing w:val="-14"/>
        </w:rPr>
        <w:t xml:space="preserve"> </w:t>
      </w:r>
      <w:r w:rsidRPr="005E00FB">
        <w:t>järgida järgnevaid</w:t>
      </w:r>
      <w:r w:rsidRPr="005E00FB">
        <w:rPr>
          <w:spacing w:val="-1"/>
        </w:rPr>
        <w:t xml:space="preserve"> </w:t>
      </w:r>
      <w:r w:rsidRPr="005E00FB">
        <w:t>nõudeid:</w:t>
      </w:r>
    </w:p>
    <w:p w14:paraId="16510EB7" w14:textId="77777777" w:rsidR="009422E4" w:rsidRPr="005E00FB" w:rsidRDefault="009422E4" w:rsidP="009422E4">
      <w:pPr>
        <w:pStyle w:val="BodyText"/>
        <w:spacing w:before="1"/>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2124"/>
        <w:gridCol w:w="1843"/>
      </w:tblGrid>
      <w:tr w:rsidR="009422E4" w:rsidRPr="005E00FB" w14:paraId="22A59D75" w14:textId="77777777" w:rsidTr="001B36ED">
        <w:trPr>
          <w:trHeight w:val="820"/>
        </w:trPr>
        <w:tc>
          <w:tcPr>
            <w:tcW w:w="5103" w:type="dxa"/>
          </w:tcPr>
          <w:p w14:paraId="3EAE361B" w14:textId="77777777" w:rsidR="009422E4" w:rsidRPr="005E00FB" w:rsidRDefault="009422E4" w:rsidP="001B36ED">
            <w:pPr>
              <w:pStyle w:val="TableParagraph"/>
              <w:spacing w:before="6" w:line="240" w:lineRule="auto"/>
              <w:ind w:left="0"/>
              <w:jc w:val="left"/>
              <w:rPr>
                <w:sz w:val="24"/>
                <w:szCs w:val="24"/>
              </w:rPr>
            </w:pPr>
          </w:p>
          <w:p w14:paraId="3C5E896B" w14:textId="77777777" w:rsidR="009422E4" w:rsidRPr="005E00FB" w:rsidRDefault="009422E4" w:rsidP="001B36ED">
            <w:pPr>
              <w:pStyle w:val="TableParagraph"/>
              <w:spacing w:before="1" w:line="240" w:lineRule="auto"/>
              <w:ind w:left="1924" w:right="1913"/>
              <w:rPr>
                <w:sz w:val="24"/>
                <w:szCs w:val="24"/>
              </w:rPr>
            </w:pPr>
            <w:r w:rsidRPr="005E00FB">
              <w:rPr>
                <w:sz w:val="24"/>
                <w:szCs w:val="24"/>
              </w:rPr>
              <w:t>Tehnorajatis</w:t>
            </w:r>
          </w:p>
        </w:tc>
        <w:tc>
          <w:tcPr>
            <w:tcW w:w="2124" w:type="dxa"/>
          </w:tcPr>
          <w:p w14:paraId="11CA9F06" w14:textId="77777777" w:rsidR="009422E4" w:rsidRPr="005E00FB" w:rsidRDefault="009422E4" w:rsidP="001B36ED">
            <w:pPr>
              <w:pStyle w:val="TableParagraph"/>
              <w:spacing w:before="117" w:line="240" w:lineRule="auto"/>
              <w:ind w:left="158" w:right="129" w:firstLine="93"/>
              <w:jc w:val="left"/>
              <w:rPr>
                <w:sz w:val="24"/>
                <w:szCs w:val="24"/>
              </w:rPr>
            </w:pPr>
            <w:proofErr w:type="spellStart"/>
            <w:r w:rsidRPr="005E00FB">
              <w:rPr>
                <w:sz w:val="24"/>
                <w:szCs w:val="24"/>
              </w:rPr>
              <w:t>Rõhtvahekaugus</w:t>
            </w:r>
            <w:proofErr w:type="spellEnd"/>
            <w:r w:rsidRPr="005E00FB">
              <w:rPr>
                <w:sz w:val="24"/>
                <w:szCs w:val="24"/>
              </w:rPr>
              <w:t xml:space="preserve"> rööpkulgemisel, m</w:t>
            </w:r>
          </w:p>
        </w:tc>
        <w:tc>
          <w:tcPr>
            <w:tcW w:w="1843" w:type="dxa"/>
          </w:tcPr>
          <w:p w14:paraId="254351CB" w14:textId="77777777" w:rsidR="009422E4" w:rsidRPr="005E00FB" w:rsidRDefault="009422E4" w:rsidP="001B36ED">
            <w:pPr>
              <w:pStyle w:val="TableParagraph"/>
              <w:spacing w:before="117" w:line="240" w:lineRule="auto"/>
              <w:ind w:left="281" w:right="114" w:hanging="159"/>
              <w:jc w:val="left"/>
              <w:rPr>
                <w:sz w:val="24"/>
                <w:szCs w:val="24"/>
              </w:rPr>
            </w:pPr>
            <w:proofErr w:type="spellStart"/>
            <w:r w:rsidRPr="005E00FB">
              <w:rPr>
                <w:sz w:val="24"/>
                <w:szCs w:val="24"/>
              </w:rPr>
              <w:t>Püstvahekaugus</w:t>
            </w:r>
            <w:proofErr w:type="spellEnd"/>
            <w:r w:rsidRPr="005E00FB">
              <w:rPr>
                <w:sz w:val="24"/>
                <w:szCs w:val="24"/>
              </w:rPr>
              <w:t xml:space="preserve"> ristumisel, m</w:t>
            </w:r>
          </w:p>
        </w:tc>
      </w:tr>
      <w:tr w:rsidR="009422E4" w:rsidRPr="005E00FB" w14:paraId="75083719" w14:textId="77777777" w:rsidTr="001B36ED">
        <w:trPr>
          <w:trHeight w:val="292"/>
        </w:trPr>
        <w:tc>
          <w:tcPr>
            <w:tcW w:w="5103" w:type="dxa"/>
          </w:tcPr>
          <w:p w14:paraId="46965AA2" w14:textId="77777777" w:rsidR="009422E4" w:rsidRPr="005E00FB" w:rsidRDefault="009422E4" w:rsidP="001B36ED">
            <w:pPr>
              <w:pStyle w:val="TableParagraph"/>
              <w:jc w:val="left"/>
              <w:rPr>
                <w:sz w:val="24"/>
                <w:szCs w:val="24"/>
              </w:rPr>
            </w:pPr>
            <w:r w:rsidRPr="005E00FB">
              <w:rPr>
                <w:sz w:val="24"/>
                <w:szCs w:val="24"/>
              </w:rPr>
              <w:t>MP elektrikaabel</w:t>
            </w:r>
          </w:p>
        </w:tc>
        <w:tc>
          <w:tcPr>
            <w:tcW w:w="2124" w:type="dxa"/>
          </w:tcPr>
          <w:p w14:paraId="111FDD7C" w14:textId="77777777" w:rsidR="009422E4" w:rsidRPr="005E00FB" w:rsidRDefault="009422E4" w:rsidP="001B36ED">
            <w:pPr>
              <w:pStyle w:val="TableParagraph"/>
              <w:ind w:left="383" w:right="375"/>
              <w:rPr>
                <w:sz w:val="24"/>
                <w:szCs w:val="24"/>
              </w:rPr>
            </w:pPr>
            <w:r w:rsidRPr="005E00FB">
              <w:rPr>
                <w:sz w:val="24"/>
                <w:szCs w:val="24"/>
              </w:rPr>
              <w:t>0,1**/0,2-0,5</w:t>
            </w:r>
          </w:p>
        </w:tc>
        <w:tc>
          <w:tcPr>
            <w:tcW w:w="1843" w:type="dxa"/>
          </w:tcPr>
          <w:p w14:paraId="0E808F5A" w14:textId="77777777" w:rsidR="009422E4" w:rsidRPr="005E00FB" w:rsidRDefault="009422E4" w:rsidP="001B36ED">
            <w:pPr>
              <w:pStyle w:val="TableParagraph"/>
              <w:ind w:left="483" w:right="474"/>
              <w:rPr>
                <w:sz w:val="24"/>
                <w:szCs w:val="24"/>
              </w:rPr>
            </w:pPr>
            <w:r w:rsidRPr="005E00FB">
              <w:rPr>
                <w:sz w:val="24"/>
                <w:szCs w:val="24"/>
              </w:rPr>
              <w:t>0,0*/0,2</w:t>
            </w:r>
          </w:p>
        </w:tc>
      </w:tr>
      <w:tr w:rsidR="009422E4" w:rsidRPr="005E00FB" w14:paraId="70BF81C5" w14:textId="77777777" w:rsidTr="001B36ED">
        <w:trPr>
          <w:trHeight w:val="294"/>
        </w:trPr>
        <w:tc>
          <w:tcPr>
            <w:tcW w:w="5103" w:type="dxa"/>
          </w:tcPr>
          <w:p w14:paraId="5736BE41" w14:textId="77777777" w:rsidR="009422E4" w:rsidRPr="005E00FB" w:rsidRDefault="009422E4" w:rsidP="001B36ED">
            <w:pPr>
              <w:pStyle w:val="TableParagraph"/>
              <w:spacing w:before="1" w:line="273" w:lineRule="exact"/>
              <w:jc w:val="left"/>
              <w:rPr>
                <w:sz w:val="24"/>
                <w:szCs w:val="24"/>
              </w:rPr>
            </w:pPr>
            <w:r w:rsidRPr="005E00FB">
              <w:rPr>
                <w:sz w:val="24"/>
                <w:szCs w:val="24"/>
              </w:rPr>
              <w:t>KP elektrikaabel</w:t>
            </w:r>
          </w:p>
        </w:tc>
        <w:tc>
          <w:tcPr>
            <w:tcW w:w="2124" w:type="dxa"/>
          </w:tcPr>
          <w:p w14:paraId="6A2DAD56" w14:textId="77777777" w:rsidR="009422E4" w:rsidRPr="005E00FB" w:rsidRDefault="009422E4" w:rsidP="001B36ED">
            <w:pPr>
              <w:pStyle w:val="TableParagraph"/>
              <w:spacing w:before="1" w:line="273" w:lineRule="exact"/>
              <w:ind w:left="383" w:right="375"/>
              <w:rPr>
                <w:sz w:val="24"/>
                <w:szCs w:val="24"/>
              </w:rPr>
            </w:pPr>
            <w:r w:rsidRPr="005E00FB">
              <w:rPr>
                <w:sz w:val="24"/>
                <w:szCs w:val="24"/>
              </w:rPr>
              <w:t>0,1**/0,2-0,5</w:t>
            </w:r>
          </w:p>
        </w:tc>
        <w:tc>
          <w:tcPr>
            <w:tcW w:w="1843" w:type="dxa"/>
          </w:tcPr>
          <w:p w14:paraId="755FA164" w14:textId="77777777" w:rsidR="009422E4" w:rsidRPr="005E00FB" w:rsidRDefault="009422E4" w:rsidP="001B36ED">
            <w:pPr>
              <w:pStyle w:val="TableParagraph"/>
              <w:spacing w:before="1" w:line="273" w:lineRule="exact"/>
              <w:ind w:left="483" w:right="474"/>
              <w:rPr>
                <w:sz w:val="24"/>
                <w:szCs w:val="24"/>
              </w:rPr>
            </w:pPr>
            <w:r w:rsidRPr="005E00FB">
              <w:rPr>
                <w:sz w:val="24"/>
                <w:szCs w:val="24"/>
              </w:rPr>
              <w:t>0,1*/0,3</w:t>
            </w:r>
          </w:p>
        </w:tc>
      </w:tr>
      <w:tr w:rsidR="009422E4" w:rsidRPr="005E00FB" w14:paraId="363E635C" w14:textId="77777777" w:rsidTr="001B36ED">
        <w:trPr>
          <w:trHeight w:val="292"/>
        </w:trPr>
        <w:tc>
          <w:tcPr>
            <w:tcW w:w="5103" w:type="dxa"/>
          </w:tcPr>
          <w:p w14:paraId="7DE259EC" w14:textId="77777777" w:rsidR="009422E4" w:rsidRPr="005E00FB" w:rsidRDefault="009422E4" w:rsidP="001B36ED">
            <w:pPr>
              <w:pStyle w:val="TableParagraph"/>
              <w:jc w:val="left"/>
              <w:rPr>
                <w:sz w:val="24"/>
                <w:szCs w:val="24"/>
              </w:rPr>
            </w:pPr>
            <w:r w:rsidRPr="005E00FB">
              <w:rPr>
                <w:sz w:val="24"/>
                <w:szCs w:val="24"/>
              </w:rPr>
              <w:t>Kaugküttetorustik</w:t>
            </w:r>
          </w:p>
        </w:tc>
        <w:tc>
          <w:tcPr>
            <w:tcW w:w="2124" w:type="dxa"/>
          </w:tcPr>
          <w:p w14:paraId="6FA0C092" w14:textId="77777777" w:rsidR="009422E4" w:rsidRPr="005E00FB" w:rsidRDefault="009422E4" w:rsidP="001B36ED">
            <w:pPr>
              <w:pStyle w:val="TableParagraph"/>
              <w:ind w:left="383" w:right="375"/>
              <w:rPr>
                <w:sz w:val="24"/>
                <w:szCs w:val="24"/>
              </w:rPr>
            </w:pPr>
            <w:r w:rsidRPr="005E00FB">
              <w:rPr>
                <w:sz w:val="24"/>
                <w:szCs w:val="24"/>
              </w:rPr>
              <w:t>0,5</w:t>
            </w:r>
          </w:p>
        </w:tc>
        <w:tc>
          <w:tcPr>
            <w:tcW w:w="1843" w:type="dxa"/>
          </w:tcPr>
          <w:p w14:paraId="05089B67" w14:textId="77777777" w:rsidR="009422E4" w:rsidRPr="005E00FB" w:rsidRDefault="009422E4" w:rsidP="001B36ED">
            <w:pPr>
              <w:pStyle w:val="TableParagraph"/>
              <w:ind w:left="483" w:right="471"/>
              <w:rPr>
                <w:sz w:val="24"/>
                <w:szCs w:val="24"/>
              </w:rPr>
            </w:pPr>
            <w:r w:rsidRPr="005E00FB">
              <w:rPr>
                <w:sz w:val="24"/>
                <w:szCs w:val="24"/>
              </w:rPr>
              <w:t>0,2</w:t>
            </w:r>
          </w:p>
        </w:tc>
      </w:tr>
      <w:tr w:rsidR="009422E4" w:rsidRPr="005E00FB" w14:paraId="2A5F3812" w14:textId="77777777" w:rsidTr="001B36ED">
        <w:trPr>
          <w:trHeight w:val="292"/>
        </w:trPr>
        <w:tc>
          <w:tcPr>
            <w:tcW w:w="5103" w:type="dxa"/>
          </w:tcPr>
          <w:p w14:paraId="127688F5" w14:textId="77777777" w:rsidR="009422E4" w:rsidRPr="005E00FB" w:rsidRDefault="009422E4" w:rsidP="001B36ED">
            <w:pPr>
              <w:pStyle w:val="TableParagraph"/>
              <w:jc w:val="left"/>
              <w:rPr>
                <w:sz w:val="24"/>
                <w:szCs w:val="24"/>
              </w:rPr>
            </w:pPr>
            <w:r w:rsidRPr="005E00FB">
              <w:rPr>
                <w:sz w:val="24"/>
                <w:szCs w:val="24"/>
              </w:rPr>
              <w:t>Vee- ja kanalisatsioonitoru</w:t>
            </w:r>
          </w:p>
        </w:tc>
        <w:tc>
          <w:tcPr>
            <w:tcW w:w="2124" w:type="dxa"/>
          </w:tcPr>
          <w:p w14:paraId="6870CBE2" w14:textId="77777777" w:rsidR="009422E4" w:rsidRPr="005E00FB" w:rsidRDefault="009422E4" w:rsidP="001B36ED">
            <w:pPr>
              <w:pStyle w:val="TableParagraph"/>
              <w:ind w:left="383" w:right="375"/>
              <w:rPr>
                <w:sz w:val="24"/>
                <w:szCs w:val="24"/>
              </w:rPr>
            </w:pPr>
            <w:r w:rsidRPr="005E00FB">
              <w:rPr>
                <w:sz w:val="24"/>
                <w:szCs w:val="24"/>
              </w:rPr>
              <w:t>1,0</w:t>
            </w:r>
          </w:p>
        </w:tc>
        <w:tc>
          <w:tcPr>
            <w:tcW w:w="1843" w:type="dxa"/>
          </w:tcPr>
          <w:p w14:paraId="4A4A95BC" w14:textId="77777777" w:rsidR="009422E4" w:rsidRPr="005E00FB" w:rsidRDefault="009422E4" w:rsidP="001B36ED">
            <w:pPr>
              <w:pStyle w:val="TableParagraph"/>
              <w:ind w:left="478" w:right="482"/>
              <w:rPr>
                <w:sz w:val="24"/>
                <w:szCs w:val="24"/>
              </w:rPr>
            </w:pPr>
            <w:r w:rsidRPr="005E00FB">
              <w:rPr>
                <w:sz w:val="24"/>
                <w:szCs w:val="24"/>
              </w:rPr>
              <w:t>0,3</w:t>
            </w:r>
          </w:p>
        </w:tc>
      </w:tr>
      <w:tr w:rsidR="009422E4" w:rsidRPr="005E00FB" w14:paraId="18A078AB" w14:textId="77777777" w:rsidTr="001B36ED">
        <w:trPr>
          <w:trHeight w:val="292"/>
        </w:trPr>
        <w:tc>
          <w:tcPr>
            <w:tcW w:w="5103" w:type="dxa"/>
          </w:tcPr>
          <w:p w14:paraId="21F6DE29" w14:textId="77777777" w:rsidR="009422E4" w:rsidRPr="005E00FB" w:rsidRDefault="009422E4" w:rsidP="001B36ED">
            <w:pPr>
              <w:pStyle w:val="TableParagraph"/>
              <w:jc w:val="left"/>
              <w:rPr>
                <w:sz w:val="24"/>
                <w:szCs w:val="24"/>
              </w:rPr>
            </w:pPr>
            <w:r w:rsidRPr="005E00FB">
              <w:rPr>
                <w:sz w:val="24"/>
                <w:szCs w:val="24"/>
              </w:rPr>
              <w:t>Drenaaži- ja sadeveekanalisatsioon</w:t>
            </w:r>
          </w:p>
        </w:tc>
        <w:tc>
          <w:tcPr>
            <w:tcW w:w="2124" w:type="dxa"/>
          </w:tcPr>
          <w:p w14:paraId="16B599A6" w14:textId="77777777" w:rsidR="009422E4" w:rsidRPr="005E00FB" w:rsidRDefault="009422E4" w:rsidP="001B36ED">
            <w:pPr>
              <w:pStyle w:val="TableParagraph"/>
              <w:ind w:left="383" w:right="375"/>
              <w:rPr>
                <w:sz w:val="24"/>
                <w:szCs w:val="24"/>
              </w:rPr>
            </w:pPr>
            <w:r w:rsidRPr="005E00FB">
              <w:rPr>
                <w:sz w:val="24"/>
                <w:szCs w:val="24"/>
              </w:rPr>
              <w:t>1,0</w:t>
            </w:r>
          </w:p>
        </w:tc>
        <w:tc>
          <w:tcPr>
            <w:tcW w:w="1843" w:type="dxa"/>
          </w:tcPr>
          <w:p w14:paraId="4FD4251C" w14:textId="77777777" w:rsidR="009422E4" w:rsidRPr="005E00FB" w:rsidRDefault="009422E4" w:rsidP="001B36ED">
            <w:pPr>
              <w:pStyle w:val="TableParagraph"/>
              <w:ind w:left="478" w:right="482"/>
              <w:rPr>
                <w:sz w:val="24"/>
                <w:szCs w:val="24"/>
              </w:rPr>
            </w:pPr>
            <w:r w:rsidRPr="005E00FB">
              <w:rPr>
                <w:sz w:val="24"/>
                <w:szCs w:val="24"/>
              </w:rPr>
              <w:t>0,3</w:t>
            </w:r>
          </w:p>
        </w:tc>
      </w:tr>
      <w:tr w:rsidR="009422E4" w:rsidRPr="005E00FB" w14:paraId="3715C7BF" w14:textId="77777777" w:rsidTr="001B36ED">
        <w:trPr>
          <w:trHeight w:val="294"/>
        </w:trPr>
        <w:tc>
          <w:tcPr>
            <w:tcW w:w="5103" w:type="dxa"/>
          </w:tcPr>
          <w:p w14:paraId="5F41F543" w14:textId="77777777" w:rsidR="009422E4" w:rsidRPr="005E00FB" w:rsidRDefault="009422E4" w:rsidP="001B36ED">
            <w:pPr>
              <w:pStyle w:val="TableParagraph"/>
              <w:spacing w:before="1" w:line="273" w:lineRule="exact"/>
              <w:jc w:val="left"/>
              <w:rPr>
                <w:sz w:val="24"/>
                <w:szCs w:val="24"/>
              </w:rPr>
            </w:pPr>
            <w:r w:rsidRPr="005E00FB">
              <w:rPr>
                <w:sz w:val="24"/>
                <w:szCs w:val="24"/>
              </w:rPr>
              <w:t>Gaasitoru</w:t>
            </w:r>
          </w:p>
        </w:tc>
        <w:tc>
          <w:tcPr>
            <w:tcW w:w="2124" w:type="dxa"/>
          </w:tcPr>
          <w:p w14:paraId="006AED93" w14:textId="77777777" w:rsidR="009422E4" w:rsidRPr="005E00FB" w:rsidRDefault="009422E4" w:rsidP="001B36ED">
            <w:pPr>
              <w:pStyle w:val="TableParagraph"/>
              <w:spacing w:before="1" w:line="273" w:lineRule="exact"/>
              <w:ind w:left="383" w:right="375"/>
              <w:rPr>
                <w:sz w:val="24"/>
                <w:szCs w:val="24"/>
              </w:rPr>
            </w:pPr>
            <w:r w:rsidRPr="005E00FB">
              <w:rPr>
                <w:sz w:val="24"/>
                <w:szCs w:val="24"/>
              </w:rPr>
              <w:t>1,0</w:t>
            </w:r>
          </w:p>
        </w:tc>
        <w:tc>
          <w:tcPr>
            <w:tcW w:w="1843" w:type="dxa"/>
          </w:tcPr>
          <w:p w14:paraId="2128D8E7" w14:textId="77777777" w:rsidR="009422E4" w:rsidRPr="005E00FB" w:rsidRDefault="009422E4" w:rsidP="001B36ED">
            <w:pPr>
              <w:pStyle w:val="TableParagraph"/>
              <w:spacing w:before="1" w:line="273" w:lineRule="exact"/>
              <w:ind w:left="483" w:right="471"/>
              <w:rPr>
                <w:sz w:val="24"/>
                <w:szCs w:val="24"/>
              </w:rPr>
            </w:pPr>
            <w:r w:rsidRPr="005E00FB">
              <w:rPr>
                <w:sz w:val="24"/>
                <w:szCs w:val="24"/>
              </w:rPr>
              <w:t>0,3</w:t>
            </w:r>
          </w:p>
        </w:tc>
      </w:tr>
      <w:tr w:rsidR="009422E4" w:rsidRPr="005E00FB" w14:paraId="2591BD4B" w14:textId="77777777" w:rsidTr="001B36ED">
        <w:trPr>
          <w:trHeight w:val="292"/>
        </w:trPr>
        <w:tc>
          <w:tcPr>
            <w:tcW w:w="5103" w:type="dxa"/>
          </w:tcPr>
          <w:p w14:paraId="599CC7B5" w14:textId="77777777" w:rsidR="009422E4" w:rsidRPr="005E00FB" w:rsidRDefault="009422E4" w:rsidP="001B36ED">
            <w:pPr>
              <w:pStyle w:val="TableParagraph"/>
              <w:jc w:val="left"/>
              <w:rPr>
                <w:sz w:val="24"/>
                <w:szCs w:val="24"/>
              </w:rPr>
            </w:pPr>
            <w:r w:rsidRPr="005E00FB">
              <w:rPr>
                <w:sz w:val="24"/>
                <w:szCs w:val="24"/>
              </w:rPr>
              <w:t>Sidekaabel või –kanalisatsioon</w:t>
            </w:r>
          </w:p>
        </w:tc>
        <w:tc>
          <w:tcPr>
            <w:tcW w:w="2124" w:type="dxa"/>
          </w:tcPr>
          <w:p w14:paraId="6EA660B0" w14:textId="77777777" w:rsidR="009422E4" w:rsidRPr="005E00FB" w:rsidRDefault="009422E4" w:rsidP="001B36ED">
            <w:pPr>
              <w:pStyle w:val="TableParagraph"/>
              <w:ind w:left="383" w:right="375"/>
              <w:rPr>
                <w:sz w:val="24"/>
                <w:szCs w:val="24"/>
              </w:rPr>
            </w:pPr>
            <w:r w:rsidRPr="005E00FB">
              <w:rPr>
                <w:sz w:val="24"/>
                <w:szCs w:val="24"/>
              </w:rPr>
              <w:t>0,25-0,5</w:t>
            </w:r>
          </w:p>
        </w:tc>
        <w:tc>
          <w:tcPr>
            <w:tcW w:w="1843" w:type="dxa"/>
          </w:tcPr>
          <w:p w14:paraId="7FD83C64" w14:textId="77777777" w:rsidR="009422E4" w:rsidRPr="005E00FB" w:rsidRDefault="009422E4" w:rsidP="001B36ED">
            <w:pPr>
              <w:pStyle w:val="TableParagraph"/>
              <w:ind w:left="475" w:right="482"/>
              <w:rPr>
                <w:sz w:val="24"/>
                <w:szCs w:val="24"/>
              </w:rPr>
            </w:pPr>
            <w:r w:rsidRPr="005E00FB">
              <w:rPr>
                <w:sz w:val="24"/>
                <w:szCs w:val="24"/>
              </w:rPr>
              <w:t>0,0*/0,2</w:t>
            </w:r>
          </w:p>
        </w:tc>
      </w:tr>
    </w:tbl>
    <w:p w14:paraId="6317AE8D" w14:textId="77777777" w:rsidR="009422E4" w:rsidRPr="005E00FB" w:rsidRDefault="009422E4" w:rsidP="009422E4">
      <w:pPr>
        <w:pStyle w:val="BodyText"/>
        <w:ind w:left="760"/>
        <w:jc w:val="both"/>
      </w:pPr>
      <w:r w:rsidRPr="005E00FB">
        <w:t>* Mõlemad kaablid on kaitstud katte, kaablikattekivi või kaitsetoruga.</w:t>
      </w:r>
    </w:p>
    <w:p w14:paraId="1E903BEE" w14:textId="77777777" w:rsidR="009422E4" w:rsidRPr="005E00FB" w:rsidRDefault="009422E4" w:rsidP="009422E4">
      <w:pPr>
        <w:pStyle w:val="BodyText"/>
        <w:ind w:left="760"/>
        <w:jc w:val="both"/>
      </w:pPr>
      <w:r w:rsidRPr="005E00FB">
        <w:t>** Sama kaablivaldaja.</w:t>
      </w:r>
    </w:p>
    <w:p w14:paraId="1E57D1BC" w14:textId="77777777" w:rsidR="009422E4" w:rsidRPr="005E00FB" w:rsidRDefault="009422E4" w:rsidP="009422E4">
      <w:pPr>
        <w:pStyle w:val="BodyText"/>
        <w:ind w:left="760"/>
      </w:pPr>
      <w:r w:rsidRPr="005E00FB">
        <w:t>Kaablilipikutele peab kandma järgmised andmed:</w:t>
      </w:r>
    </w:p>
    <w:p w14:paraId="2A15DC96" w14:textId="77777777" w:rsidR="009422E4" w:rsidRPr="005E00FB" w:rsidRDefault="009422E4" w:rsidP="009422E4">
      <w:pPr>
        <w:pStyle w:val="ListParagraph"/>
        <w:numPr>
          <w:ilvl w:val="1"/>
          <w:numId w:val="3"/>
        </w:numPr>
        <w:tabs>
          <w:tab w:val="left" w:pos="1718"/>
        </w:tabs>
        <w:rPr>
          <w:sz w:val="24"/>
          <w:szCs w:val="24"/>
        </w:rPr>
      </w:pPr>
      <w:r w:rsidRPr="005E00FB">
        <w:rPr>
          <w:sz w:val="24"/>
          <w:szCs w:val="24"/>
        </w:rPr>
        <w:t>Kaabli algus- ja</w:t>
      </w:r>
      <w:r w:rsidRPr="005E00FB">
        <w:rPr>
          <w:spacing w:val="-3"/>
          <w:sz w:val="24"/>
          <w:szCs w:val="24"/>
        </w:rPr>
        <w:t xml:space="preserve"> </w:t>
      </w:r>
      <w:r w:rsidRPr="005E00FB">
        <w:rPr>
          <w:sz w:val="24"/>
          <w:szCs w:val="24"/>
        </w:rPr>
        <w:t>lõpp-punkt;</w:t>
      </w:r>
    </w:p>
    <w:p w14:paraId="23BC1E51" w14:textId="77777777" w:rsidR="009422E4" w:rsidRPr="005E00FB" w:rsidRDefault="009422E4" w:rsidP="009422E4">
      <w:pPr>
        <w:pStyle w:val="ListParagraph"/>
        <w:numPr>
          <w:ilvl w:val="1"/>
          <w:numId w:val="3"/>
        </w:numPr>
        <w:tabs>
          <w:tab w:val="left" w:pos="1718"/>
        </w:tabs>
        <w:rPr>
          <w:sz w:val="24"/>
          <w:szCs w:val="24"/>
        </w:rPr>
      </w:pPr>
      <w:r w:rsidRPr="005E00FB">
        <w:rPr>
          <w:sz w:val="24"/>
          <w:szCs w:val="24"/>
        </w:rPr>
        <w:t>Kaabli number</w:t>
      </w:r>
      <w:r w:rsidRPr="005E00FB">
        <w:rPr>
          <w:spacing w:val="-4"/>
          <w:sz w:val="24"/>
          <w:szCs w:val="24"/>
        </w:rPr>
        <w:t xml:space="preserve"> </w:t>
      </w:r>
      <w:r w:rsidRPr="005E00FB">
        <w:rPr>
          <w:sz w:val="24"/>
          <w:szCs w:val="24"/>
        </w:rPr>
        <w:t>(olemasolul);</w:t>
      </w:r>
    </w:p>
    <w:p w14:paraId="02E3C945" w14:textId="77777777" w:rsidR="009422E4" w:rsidRPr="006749BE" w:rsidRDefault="009422E4" w:rsidP="009422E4">
      <w:pPr>
        <w:pStyle w:val="ListParagraph"/>
        <w:numPr>
          <w:ilvl w:val="1"/>
          <w:numId w:val="3"/>
        </w:numPr>
        <w:tabs>
          <w:tab w:val="left" w:pos="1718"/>
        </w:tabs>
        <w:rPr>
          <w:sz w:val="24"/>
          <w:szCs w:val="24"/>
        </w:rPr>
      </w:pPr>
      <w:r w:rsidRPr="005E00FB">
        <w:rPr>
          <w:sz w:val="24"/>
          <w:szCs w:val="24"/>
        </w:rPr>
        <w:t>Kaabli</w:t>
      </w:r>
      <w:r w:rsidRPr="005E00FB">
        <w:rPr>
          <w:spacing w:val="-3"/>
          <w:sz w:val="24"/>
          <w:szCs w:val="24"/>
        </w:rPr>
        <w:t xml:space="preserve"> </w:t>
      </w:r>
      <w:r w:rsidRPr="005E00FB">
        <w:rPr>
          <w:sz w:val="24"/>
          <w:szCs w:val="24"/>
        </w:rPr>
        <w:t>tootemark.</w:t>
      </w:r>
    </w:p>
    <w:p w14:paraId="4A6F2AFC" w14:textId="77777777" w:rsidR="009422E4" w:rsidRPr="009422E4" w:rsidRDefault="009422E4" w:rsidP="009422E4">
      <w:pPr>
        <w:pStyle w:val="Heading2"/>
        <w:tabs>
          <w:tab w:val="left" w:pos="1121"/>
        </w:tabs>
        <w:rPr>
          <w:b w:val="0"/>
          <w:bCs w:val="0"/>
        </w:rPr>
      </w:pPr>
    </w:p>
    <w:p w14:paraId="57563ECF" w14:textId="77777777" w:rsidR="009422E4" w:rsidRDefault="009422E4" w:rsidP="009422E4">
      <w:pPr>
        <w:pStyle w:val="Heading2"/>
        <w:tabs>
          <w:tab w:val="left" w:pos="1121"/>
        </w:tabs>
        <w:ind w:left="1260" w:firstLine="0"/>
      </w:pPr>
    </w:p>
    <w:p w14:paraId="79A92C97" w14:textId="180CB2A0" w:rsidR="006E20C6" w:rsidRPr="005E00FB" w:rsidRDefault="002F5E9A" w:rsidP="002F5E9A">
      <w:pPr>
        <w:pStyle w:val="Heading2"/>
        <w:tabs>
          <w:tab w:val="left" w:pos="1121"/>
        </w:tabs>
        <w:ind w:left="900" w:firstLine="0"/>
      </w:pPr>
      <w:bookmarkStart w:id="8" w:name="_Toc207631196"/>
      <w:r>
        <w:t xml:space="preserve">4. </w:t>
      </w:r>
      <w:r w:rsidR="006E20C6">
        <w:t>MAANDAMINE JA MAANDUSPAIGALDISED</w:t>
      </w:r>
      <w:bookmarkEnd w:id="6"/>
      <w:bookmarkEnd w:id="8"/>
    </w:p>
    <w:p w14:paraId="6A2094E3" w14:textId="77777777" w:rsidR="006E20C6" w:rsidRPr="005E00FB" w:rsidRDefault="006E20C6" w:rsidP="006E20C6">
      <w:pPr>
        <w:pStyle w:val="BodyText"/>
        <w:rPr>
          <w:b/>
        </w:rPr>
      </w:pPr>
    </w:p>
    <w:p w14:paraId="0228DD43" w14:textId="6271B0D1" w:rsidR="002F5E9A" w:rsidRDefault="002F5E9A" w:rsidP="002F5E9A">
      <w:pPr>
        <w:pStyle w:val="BodyText"/>
        <w:ind w:left="760" w:right="341"/>
        <w:jc w:val="both"/>
      </w:pPr>
      <w:r>
        <w:t xml:space="preserve">Liitumiskilpidele ja jaotuskilpidele rajada maandur, mis koosneb kahest 2,0m pikkusest vertikaalsest varrasmaandurist. Rajada potentsiaalitasandusrõngas ca 30cm sügavusel ja 1m raadiusega kilbist. Kilbi maanduspaigaldise </w:t>
      </w:r>
      <w:proofErr w:type="spellStart"/>
      <w:r>
        <w:t>maandusimpendants</w:t>
      </w:r>
      <w:proofErr w:type="spellEnd"/>
      <w:r>
        <w:t xml:space="preserve"> peab vastama 100Ω nõudele.</w:t>
      </w:r>
    </w:p>
    <w:p w14:paraId="52CCEB7B" w14:textId="77777777" w:rsidR="002F5E9A" w:rsidRDefault="002F5E9A" w:rsidP="002F5E9A">
      <w:pPr>
        <w:pStyle w:val="BodyText"/>
        <w:ind w:left="760" w:right="341"/>
        <w:jc w:val="both"/>
      </w:pPr>
    </w:p>
    <w:p w14:paraId="74BD0AEF" w14:textId="77777777" w:rsidR="002F5E9A" w:rsidRDefault="002F5E9A" w:rsidP="002F5E9A">
      <w:pPr>
        <w:pStyle w:val="BodyText"/>
        <w:ind w:left="760" w:right="341"/>
        <w:jc w:val="both"/>
      </w:pPr>
      <w:r>
        <w:t xml:space="preserve">Peale maanduse ehitust tuleb teostada kontrollmõõtmised ning juhul, kui kahe </w:t>
      </w:r>
      <w:proofErr w:type="spellStart"/>
      <w:r>
        <w:t>vertikaalmanduriga</w:t>
      </w:r>
      <w:proofErr w:type="spellEnd"/>
      <w:r>
        <w:t xml:space="preserve"> ehitatud paigaldis ei anna välja vajaliku maandustakistuse väärtust, siis tuleb paigaldada täiendavad horisontaal- ja </w:t>
      </w:r>
      <w:proofErr w:type="spellStart"/>
      <w:r>
        <w:t>vertikaalmandurid</w:t>
      </w:r>
      <w:proofErr w:type="spellEnd"/>
      <w:r>
        <w:t>.</w:t>
      </w:r>
    </w:p>
    <w:p w14:paraId="7C5C136D" w14:textId="77777777" w:rsidR="00751EF0" w:rsidRDefault="00751EF0" w:rsidP="001265C6">
      <w:pPr>
        <w:pStyle w:val="BodyText"/>
        <w:ind w:right="342"/>
      </w:pPr>
    </w:p>
    <w:p w14:paraId="682BB6E9" w14:textId="5558DFF9" w:rsidR="00751EF0" w:rsidRPr="00751EF0" w:rsidRDefault="00751EF0" w:rsidP="00751EF0">
      <w:pPr>
        <w:pStyle w:val="BodyText"/>
        <w:ind w:left="720" w:right="342"/>
        <w:jc w:val="both"/>
      </w:pPr>
    </w:p>
    <w:p w14:paraId="67DACDDA" w14:textId="19B3F3EE" w:rsidR="00BE093F" w:rsidRDefault="00BE093F">
      <w:r>
        <w:br w:type="page"/>
      </w:r>
    </w:p>
    <w:p w14:paraId="27A1A3AA" w14:textId="77777777" w:rsidR="009259C4" w:rsidRPr="00BE093F" w:rsidRDefault="009259C4" w:rsidP="00BE093F">
      <w:pPr>
        <w:rPr>
          <w:b/>
          <w:bCs/>
          <w:sz w:val="24"/>
          <w:szCs w:val="24"/>
        </w:rPr>
      </w:pPr>
    </w:p>
    <w:p w14:paraId="078CC89A" w14:textId="17B3275D" w:rsidR="00751EF0" w:rsidRPr="005E00FB" w:rsidRDefault="002F5E9A" w:rsidP="002F5E9A">
      <w:pPr>
        <w:pStyle w:val="Heading2"/>
        <w:tabs>
          <w:tab w:val="left" w:pos="1121"/>
        </w:tabs>
        <w:spacing w:before="52"/>
        <w:ind w:left="900" w:firstLine="0"/>
      </w:pPr>
      <w:bookmarkStart w:id="9" w:name="_Toc207631197"/>
      <w:r>
        <w:t xml:space="preserve">5. </w:t>
      </w:r>
      <w:r w:rsidR="00751EF0">
        <w:t>TÄHISTUSED</w:t>
      </w:r>
      <w:bookmarkEnd w:id="9"/>
    </w:p>
    <w:p w14:paraId="30FF0047" w14:textId="77777777" w:rsidR="00751EF0" w:rsidRDefault="00751EF0" w:rsidP="00751EF0">
      <w:pPr>
        <w:pStyle w:val="BodyText"/>
        <w:ind w:left="720" w:right="342"/>
        <w:jc w:val="both"/>
      </w:pPr>
    </w:p>
    <w:p w14:paraId="44A66A2A" w14:textId="77777777" w:rsidR="002F5E9A" w:rsidRPr="007865E5" w:rsidRDefault="002F5E9A" w:rsidP="002F5E9A">
      <w:pPr>
        <w:pStyle w:val="BodyText"/>
        <w:ind w:firstLine="720"/>
      </w:pPr>
      <w:r w:rsidRPr="007865E5">
        <w:t>Elektripaigaldiste tähistamisel ja märgistamisel lähtuda JS dokumendist P346 / 4.</w:t>
      </w:r>
    </w:p>
    <w:p w14:paraId="3F43B542" w14:textId="77777777" w:rsidR="002F5E9A" w:rsidRPr="007865E5" w:rsidRDefault="002F5E9A" w:rsidP="002F5E9A">
      <w:pPr>
        <w:pStyle w:val="BodyText"/>
        <w:ind w:firstLine="720"/>
      </w:pPr>
      <w:r w:rsidRPr="007865E5">
        <w:t>Kaabel tuleb kaevikusse paigaldades tähistada hoiatuslindiga. Hoiatuslint peab olema kollast värvi</w:t>
      </w:r>
    </w:p>
    <w:p w14:paraId="238D8350" w14:textId="77777777" w:rsidR="002F5E9A" w:rsidRPr="007865E5" w:rsidRDefault="002F5E9A" w:rsidP="002F5E9A">
      <w:pPr>
        <w:pStyle w:val="BodyText"/>
        <w:ind w:firstLine="720"/>
      </w:pPr>
      <w:r w:rsidRPr="007865E5">
        <w:t>ning sisaldama musta värviga hoiatust, et tegemist on elektrikaabliga ja informatsiooni selle kaabli</w:t>
      </w:r>
    </w:p>
    <w:p w14:paraId="06F361D8" w14:textId="77777777" w:rsidR="002F5E9A" w:rsidRPr="007865E5" w:rsidRDefault="002F5E9A" w:rsidP="002F5E9A">
      <w:pPr>
        <w:pStyle w:val="BodyText"/>
        <w:ind w:firstLine="720"/>
      </w:pPr>
      <w:r w:rsidRPr="007865E5">
        <w:t>omaniku kohta. Hoiatuslindi paigaldussügavuseks on 30 cm ülalpool kaablit.</w:t>
      </w:r>
    </w:p>
    <w:p w14:paraId="41FD3D69" w14:textId="77777777" w:rsidR="002F5E9A" w:rsidRPr="007865E5" w:rsidRDefault="002F5E9A" w:rsidP="002F5E9A">
      <w:pPr>
        <w:pStyle w:val="BodyText"/>
        <w:ind w:firstLine="720"/>
      </w:pPr>
      <w:r w:rsidRPr="007865E5">
        <w:t>Kaabli otsad tuleb märgistada kaablilipikutega. Kaablilipikutele tuleb kanda järgmised andmed:</w:t>
      </w:r>
    </w:p>
    <w:p w14:paraId="2B29C9DA" w14:textId="77777777" w:rsidR="002F5E9A" w:rsidRDefault="002F5E9A" w:rsidP="002F5E9A">
      <w:pPr>
        <w:pStyle w:val="BodyText"/>
        <w:ind w:left="720" w:firstLine="720"/>
      </w:pPr>
      <w:r w:rsidRPr="007865E5">
        <w:t xml:space="preserve">1. Kaabli tunnus; </w:t>
      </w:r>
    </w:p>
    <w:p w14:paraId="7D316877" w14:textId="77777777" w:rsidR="002F5E9A" w:rsidRDefault="002F5E9A" w:rsidP="002F5E9A">
      <w:pPr>
        <w:pStyle w:val="BodyText"/>
        <w:ind w:left="720" w:firstLine="720"/>
      </w:pPr>
      <w:r w:rsidRPr="007865E5">
        <w:t xml:space="preserve">2. Mõlema otsa võrgusõlme tunnus; </w:t>
      </w:r>
    </w:p>
    <w:p w14:paraId="6B8186E1" w14:textId="77777777" w:rsidR="002F5E9A" w:rsidRDefault="002F5E9A" w:rsidP="002F5E9A">
      <w:pPr>
        <w:pStyle w:val="BodyText"/>
        <w:ind w:left="720" w:firstLine="720"/>
      </w:pPr>
      <w:r w:rsidRPr="007865E5">
        <w:t>3. kaablimark koos soonte arvu ja</w:t>
      </w:r>
      <w:r>
        <w:t xml:space="preserve"> </w:t>
      </w:r>
      <w:r w:rsidRPr="007865E5">
        <w:t xml:space="preserve">ristlõigetega. </w:t>
      </w:r>
    </w:p>
    <w:p w14:paraId="63204412" w14:textId="77777777" w:rsidR="002F5E9A" w:rsidRPr="007865E5" w:rsidRDefault="002F5E9A" w:rsidP="002F5E9A">
      <w:pPr>
        <w:pStyle w:val="BodyText"/>
        <w:ind w:firstLine="720"/>
      </w:pPr>
      <w:r w:rsidRPr="007865E5">
        <w:t>Kilbi/alajaama ust avades peavad kaablilipikul toodud andmed olema nähtaval kohal.</w:t>
      </w:r>
    </w:p>
    <w:p w14:paraId="67E05AC0" w14:textId="77777777" w:rsidR="002F5E9A" w:rsidRPr="007865E5" w:rsidRDefault="002F5E9A" w:rsidP="002F5E9A">
      <w:pPr>
        <w:pStyle w:val="BodyText"/>
        <w:ind w:left="720"/>
      </w:pPr>
      <w:r w:rsidRPr="007865E5">
        <w:t>Kaablimuhvide faasid märgistada faasinumbritega. Numbrid peavad olema selgesti eristatavad</w:t>
      </w:r>
      <w:r>
        <w:t xml:space="preserve"> </w:t>
      </w:r>
      <w:r w:rsidRPr="007865E5">
        <w:t>(must number kollasel/valgel taustal), tähe kõrgus vähemalt 6 mm.</w:t>
      </w:r>
    </w:p>
    <w:p w14:paraId="25066D64" w14:textId="77777777" w:rsidR="002F5E9A" w:rsidRPr="007865E5" w:rsidRDefault="002F5E9A" w:rsidP="002F5E9A">
      <w:pPr>
        <w:pStyle w:val="BodyText"/>
        <w:ind w:firstLine="720"/>
      </w:pPr>
      <w:r w:rsidRPr="007865E5">
        <w:t>Kilbi tunnus paigaldada kilbi ukse välisküljele ning sisemisele taga- või külgseinale nähtavale</w:t>
      </w:r>
    </w:p>
    <w:p w14:paraId="029F4F8D" w14:textId="77777777" w:rsidR="002F5E9A" w:rsidRPr="007865E5" w:rsidRDefault="002F5E9A" w:rsidP="002F5E9A">
      <w:pPr>
        <w:pStyle w:val="BodyText"/>
        <w:ind w:firstLine="720"/>
      </w:pPr>
      <w:r w:rsidRPr="007865E5">
        <w:t>kohale. Välise sildi kirja suurus peab olema vähemalt 25 mm, sildi kõrgus peab olema vähemalt 40</w:t>
      </w:r>
    </w:p>
    <w:p w14:paraId="34BB8CDF" w14:textId="77777777" w:rsidR="002F5E9A" w:rsidRPr="007865E5" w:rsidRDefault="002F5E9A" w:rsidP="002F5E9A">
      <w:pPr>
        <w:pStyle w:val="BodyText"/>
        <w:ind w:firstLine="720"/>
      </w:pPr>
      <w:r w:rsidRPr="007865E5">
        <w:t>mm. Kilpi sisse kleebitaval sildil peab olema kirja suurus vähemalt 6 mm. Väliskülje silt, mis peab</w:t>
      </w:r>
    </w:p>
    <w:p w14:paraId="1A1806C8" w14:textId="77777777" w:rsidR="002F5E9A" w:rsidRPr="007865E5" w:rsidRDefault="002F5E9A" w:rsidP="002F5E9A">
      <w:pPr>
        <w:pStyle w:val="BodyText"/>
        <w:ind w:firstLine="720"/>
      </w:pPr>
      <w:r w:rsidRPr="007865E5">
        <w:t>olema ilmastikukindel (valmistatud metallist või tugevast plastikust), paigaldatakse kilbi ukse</w:t>
      </w:r>
    </w:p>
    <w:p w14:paraId="26C8E0E1" w14:textId="77777777" w:rsidR="002F5E9A" w:rsidRPr="007865E5" w:rsidRDefault="002F5E9A" w:rsidP="002F5E9A">
      <w:pPr>
        <w:pStyle w:val="BodyText"/>
        <w:ind w:left="720"/>
      </w:pPr>
      <w:r w:rsidRPr="007865E5">
        <w:t>keskele ja selle alla metallist või plastikust hoiatusmärk „Elektrioht“. Kilbi tootjal paigaldada</w:t>
      </w:r>
      <w:r>
        <w:t xml:space="preserve"> </w:t>
      </w:r>
      <w:r w:rsidRPr="007865E5">
        <w:t>uksele</w:t>
      </w:r>
    </w:p>
    <w:p w14:paraId="0367D063" w14:textId="77777777" w:rsidR="002F5E9A" w:rsidRPr="005E00FB" w:rsidRDefault="002F5E9A" w:rsidP="002F5E9A">
      <w:pPr>
        <w:pStyle w:val="BodyText"/>
        <w:ind w:firstLine="720"/>
      </w:pPr>
      <w:r w:rsidRPr="007865E5">
        <w:t>Elektrilevi logoga kleeps.</w:t>
      </w:r>
    </w:p>
    <w:p w14:paraId="6CE696A6" w14:textId="77777777" w:rsidR="005E43F2" w:rsidRPr="005E00FB" w:rsidRDefault="005E43F2" w:rsidP="001E2E67">
      <w:pPr>
        <w:pStyle w:val="BodyText"/>
        <w:spacing w:before="7"/>
      </w:pPr>
    </w:p>
    <w:p w14:paraId="7C115D21" w14:textId="60ACCF09" w:rsidR="00B57DF0" w:rsidRPr="005E00FB" w:rsidRDefault="002F5E9A" w:rsidP="002F5E9A">
      <w:pPr>
        <w:pStyle w:val="Heading2"/>
        <w:tabs>
          <w:tab w:val="left" w:pos="1121"/>
        </w:tabs>
        <w:spacing w:before="52"/>
        <w:ind w:left="900" w:firstLine="0"/>
      </w:pPr>
      <w:bookmarkStart w:id="10" w:name="_Toc143090174"/>
      <w:bookmarkStart w:id="11" w:name="_Toc207631198"/>
      <w:r>
        <w:t xml:space="preserve">6. </w:t>
      </w:r>
      <w:r w:rsidR="00B57DF0" w:rsidRPr="005E00FB">
        <w:t>MAASTIKU TAASTAMINE</w:t>
      </w:r>
      <w:bookmarkEnd w:id="10"/>
      <w:bookmarkEnd w:id="11"/>
    </w:p>
    <w:p w14:paraId="412EBD97" w14:textId="77777777" w:rsidR="00B57DF0" w:rsidRPr="005E00FB" w:rsidRDefault="00B57DF0" w:rsidP="00B57DF0">
      <w:pPr>
        <w:pStyle w:val="BodyText"/>
        <w:spacing w:before="7"/>
        <w:rPr>
          <w:b/>
        </w:rPr>
      </w:pPr>
    </w:p>
    <w:p w14:paraId="31099A25" w14:textId="5DC44E0D" w:rsidR="009B0618" w:rsidRDefault="00B57DF0" w:rsidP="00F05CD7">
      <w:pPr>
        <w:pStyle w:val="BodyText"/>
        <w:ind w:left="760" w:right="340"/>
        <w:jc w:val="both"/>
      </w:pPr>
      <w:r w:rsidRPr="005E00FB">
        <w:t>Ehitustööde käigus tekkinud kahjustuste ulatus sõltub ehitusajast. Ehitajal lasub kohustus täita kaablikraav tihendatud pinnasega. Kaablikraavist tuleb liigne pinnas teisaldada. Ehitaja on kohustunud taastama tööde käigus kahjustada saanud pinnase, siluma ja täitma mehhanismide poolt tekitatud jäljed. Kõlvikult koristada tööde käigus tekkinud ehitusjäätmed ja muu ehituspraht. Ehitaja peab taastama kaablitrassi pealiskihi, murukatted, teekatte vastavalt nende endisele kujule. Tööde teostamisel kasutada keskkonnasõbralikke meetodeid.</w:t>
      </w:r>
    </w:p>
    <w:p w14:paraId="6C122A51" w14:textId="77777777" w:rsidR="009A559F" w:rsidRPr="005E00FB" w:rsidRDefault="009A559F" w:rsidP="009A559F">
      <w:pPr>
        <w:pStyle w:val="BodyText"/>
        <w:spacing w:before="1"/>
        <w:ind w:left="720"/>
      </w:pPr>
    </w:p>
    <w:p w14:paraId="436151F8" w14:textId="77777777" w:rsidR="002F5E9A" w:rsidRDefault="002F5E9A">
      <w:pPr>
        <w:rPr>
          <w:b/>
          <w:bCs/>
          <w:sz w:val="24"/>
          <w:szCs w:val="24"/>
        </w:rPr>
      </w:pPr>
      <w:r>
        <w:br w:type="page"/>
      </w:r>
    </w:p>
    <w:p w14:paraId="253F3447" w14:textId="23D32008" w:rsidR="00EB30B6" w:rsidRPr="005E00FB" w:rsidRDefault="002F5E9A" w:rsidP="002F5E9A">
      <w:pPr>
        <w:pStyle w:val="Heading2"/>
        <w:tabs>
          <w:tab w:val="left" w:pos="1121"/>
        </w:tabs>
        <w:spacing w:before="1"/>
        <w:ind w:left="900" w:firstLine="0"/>
      </w:pPr>
      <w:bookmarkStart w:id="12" w:name="_Toc207631199"/>
      <w:r>
        <w:lastRenderedPageBreak/>
        <w:t xml:space="preserve">8. </w:t>
      </w:r>
      <w:r w:rsidR="006C0553" w:rsidRPr="005E00FB">
        <w:t>EHITUSJÄÄTMED</w:t>
      </w:r>
      <w:bookmarkEnd w:id="12"/>
    </w:p>
    <w:p w14:paraId="04C54371" w14:textId="77777777" w:rsidR="00EB30B6" w:rsidRPr="005E00FB" w:rsidRDefault="00EB30B6">
      <w:pPr>
        <w:pStyle w:val="BodyText"/>
        <w:spacing w:before="11"/>
        <w:rPr>
          <w:b/>
        </w:rPr>
      </w:pPr>
    </w:p>
    <w:p w14:paraId="36E81D22" w14:textId="7A1619C4" w:rsidR="00EB30B6" w:rsidRPr="005E00FB" w:rsidRDefault="006C0553" w:rsidP="00832B81">
      <w:pPr>
        <w:pStyle w:val="BodyText"/>
        <w:ind w:left="760" w:right="346"/>
        <w:jc w:val="both"/>
      </w:pPr>
      <w:r w:rsidRPr="005E00FB">
        <w:t>Ehitusjäätmed tuleb sorteerida liikidesse nende tekkekohal. Eraldi tuleb sorteerida mineraalsed jäätmed (kivid ja ehituskivid) ning tõrva mittesisaldav asfalt. Tuleb rakendada kõiki võimalusi ehitusjäätmete taaskasutamiseks.</w:t>
      </w:r>
    </w:p>
    <w:p w14:paraId="11ECC9D3" w14:textId="3CE75B3B" w:rsidR="00EB30B6" w:rsidRPr="005E00FB" w:rsidRDefault="006C0553" w:rsidP="00832B81">
      <w:pPr>
        <w:pStyle w:val="BodyText"/>
        <w:ind w:left="760" w:right="345"/>
        <w:jc w:val="both"/>
      </w:pPr>
      <w:r w:rsidRPr="005E00FB">
        <w:t>Väljakaevatav täitepinnas tuleb võimalusel taaskasutada, ülejäänud pinnas vedada välja ja utiliseerida. Ehitustööde käigus määrata ehitusplatsil väljakaevatava täitepinnase ladustamise asukoht.</w:t>
      </w:r>
    </w:p>
    <w:p w14:paraId="059BABC1" w14:textId="71E673AA" w:rsidR="00E7354A" w:rsidRDefault="006C0553" w:rsidP="00FB3488">
      <w:pPr>
        <w:pStyle w:val="BodyText"/>
        <w:ind w:left="760" w:right="349"/>
        <w:jc w:val="both"/>
      </w:pPr>
      <w:r w:rsidRPr="005E00FB">
        <w:t>Utiliseerimise eest vastutab litsentseeritud utiliseerimist teostatav ettevõte. Ehitusjäätmeid ei tohi anda vedamiseks, kõrvaldamiseks ega taaskasutamiseks üle isikule, kellel puudub sellekohane jäätmeluba või kes ei ole ehitusjäätmete käitlejana registreeritud.</w:t>
      </w:r>
    </w:p>
    <w:p w14:paraId="6C131737" w14:textId="77777777" w:rsidR="00EB30B6" w:rsidRPr="005E00FB" w:rsidRDefault="00EB30B6">
      <w:pPr>
        <w:pStyle w:val="BodyText"/>
        <w:spacing w:before="11"/>
      </w:pPr>
    </w:p>
    <w:p w14:paraId="336E7B70" w14:textId="628A22EA" w:rsidR="00EB30B6" w:rsidRPr="005E00FB" w:rsidRDefault="002F5E9A" w:rsidP="002F5E9A">
      <w:pPr>
        <w:pStyle w:val="Heading2"/>
        <w:tabs>
          <w:tab w:val="left" w:pos="1121"/>
        </w:tabs>
        <w:ind w:left="900" w:firstLine="0"/>
      </w:pPr>
      <w:bookmarkStart w:id="13" w:name="_Toc207631200"/>
      <w:r>
        <w:t xml:space="preserve">9. </w:t>
      </w:r>
      <w:r w:rsidR="006C0553" w:rsidRPr="005E00FB">
        <w:t>EHITUSTÖÖDE DOKUMENTEERIMINE</w:t>
      </w:r>
      <w:bookmarkEnd w:id="13"/>
    </w:p>
    <w:p w14:paraId="3082453D" w14:textId="77777777" w:rsidR="00EB30B6" w:rsidRPr="005E00FB" w:rsidRDefault="00EB30B6">
      <w:pPr>
        <w:pStyle w:val="BodyText"/>
        <w:rPr>
          <w:b/>
        </w:rPr>
      </w:pPr>
    </w:p>
    <w:p w14:paraId="10A70EED" w14:textId="77777777" w:rsidR="00EB30B6" w:rsidRPr="005E00FB" w:rsidRDefault="006C0553">
      <w:pPr>
        <w:pStyle w:val="BodyText"/>
        <w:ind w:left="760" w:right="338"/>
        <w:jc w:val="both"/>
      </w:pPr>
      <w:r w:rsidRPr="005E00FB">
        <w:t>Ehitustööde dokumenteerimisel lähtuda Eesti Vabariigi “Ehitusseadustikust” ja jaotusvõrgu elektripaigaldise</w:t>
      </w:r>
      <w:r w:rsidRPr="005E00FB">
        <w:rPr>
          <w:spacing w:val="-16"/>
        </w:rPr>
        <w:t xml:space="preserve"> </w:t>
      </w:r>
      <w:r w:rsidRPr="005E00FB">
        <w:t>kasutuselevõtu</w:t>
      </w:r>
      <w:r w:rsidRPr="005E00FB">
        <w:rPr>
          <w:spacing w:val="-15"/>
        </w:rPr>
        <w:t xml:space="preserve"> </w:t>
      </w:r>
      <w:r w:rsidRPr="005E00FB">
        <w:t>protseduurist.</w:t>
      </w:r>
      <w:r w:rsidRPr="005E00FB">
        <w:rPr>
          <w:spacing w:val="-20"/>
        </w:rPr>
        <w:t xml:space="preserve"> </w:t>
      </w:r>
      <w:r w:rsidRPr="005E00FB">
        <w:t>Ehituse</w:t>
      </w:r>
      <w:r w:rsidRPr="005E00FB">
        <w:rPr>
          <w:spacing w:val="-18"/>
        </w:rPr>
        <w:t xml:space="preserve"> </w:t>
      </w:r>
      <w:r w:rsidRPr="005E00FB">
        <w:t>järelevalvet</w:t>
      </w:r>
      <w:r w:rsidRPr="005E00FB">
        <w:rPr>
          <w:spacing w:val="-17"/>
        </w:rPr>
        <w:t xml:space="preserve"> </w:t>
      </w:r>
      <w:r w:rsidRPr="005E00FB">
        <w:t>teostab</w:t>
      </w:r>
      <w:r w:rsidRPr="005E00FB">
        <w:rPr>
          <w:spacing w:val="-17"/>
        </w:rPr>
        <w:t xml:space="preserve"> </w:t>
      </w:r>
      <w:r w:rsidRPr="005E00FB">
        <w:t>elektrivõrgu</w:t>
      </w:r>
      <w:r w:rsidRPr="005E00FB">
        <w:rPr>
          <w:spacing w:val="-10"/>
        </w:rPr>
        <w:t xml:space="preserve"> </w:t>
      </w:r>
      <w:r w:rsidRPr="005E00FB">
        <w:t>esindaja.</w:t>
      </w:r>
    </w:p>
    <w:p w14:paraId="7724EE2A" w14:textId="7A77EA94" w:rsidR="002F5E9A" w:rsidRDefault="002F5E9A">
      <w:pPr>
        <w:rPr>
          <w:b/>
          <w:bCs/>
          <w:sz w:val="24"/>
          <w:szCs w:val="24"/>
        </w:rPr>
      </w:pPr>
    </w:p>
    <w:p w14:paraId="01CBE9FD" w14:textId="50B4C0EF" w:rsidR="00EB30B6" w:rsidRPr="005E00FB" w:rsidRDefault="002F5E9A" w:rsidP="002F5E9A">
      <w:pPr>
        <w:pStyle w:val="Heading2"/>
        <w:tabs>
          <w:tab w:val="left" w:pos="1121"/>
        </w:tabs>
        <w:spacing w:before="1"/>
        <w:ind w:left="900" w:firstLine="0"/>
      </w:pPr>
      <w:bookmarkStart w:id="14" w:name="_Toc207631201"/>
      <w:r>
        <w:t xml:space="preserve">10. </w:t>
      </w:r>
      <w:r w:rsidR="006C0553" w:rsidRPr="005E00FB">
        <w:t>KÄIDUJUHEND</w:t>
      </w:r>
      <w:bookmarkEnd w:id="14"/>
    </w:p>
    <w:p w14:paraId="06DC3667" w14:textId="77777777" w:rsidR="00EB30B6" w:rsidRPr="005E00FB" w:rsidRDefault="00EB30B6">
      <w:pPr>
        <w:pStyle w:val="BodyText"/>
        <w:spacing w:before="11"/>
        <w:rPr>
          <w:b/>
        </w:rPr>
      </w:pPr>
    </w:p>
    <w:p w14:paraId="491FB655" w14:textId="77777777" w:rsidR="00EB30B6" w:rsidRPr="005E00FB" w:rsidRDefault="006C0553">
      <w:pPr>
        <w:pStyle w:val="BodyText"/>
        <w:ind w:left="760" w:right="349"/>
        <w:jc w:val="both"/>
      </w:pPr>
      <w:r w:rsidRPr="005E00FB">
        <w:t>Peale kaabelliini kasutuselevõttu, pärast esimest ekspluatatsiooniaastat, tuleb teha seadmete ja liinitrassi ülevaatus. Ülevaatus teha päevasel ajal, kontrollides põhjalikult elektriseadmete kõiki elemente. Kontrollimisel pöörata erilist tähelepanu järgmistele elementidele:</w:t>
      </w:r>
    </w:p>
    <w:p w14:paraId="60A2AC17" w14:textId="77777777" w:rsidR="00EB30B6" w:rsidRPr="005E00FB" w:rsidRDefault="006C0553">
      <w:pPr>
        <w:pStyle w:val="ListParagraph"/>
        <w:numPr>
          <w:ilvl w:val="0"/>
          <w:numId w:val="1"/>
        </w:numPr>
        <w:tabs>
          <w:tab w:val="left" w:pos="1480"/>
          <w:tab w:val="left" w:pos="1481"/>
        </w:tabs>
        <w:spacing w:line="304" w:lineRule="exact"/>
        <w:ind w:hanging="361"/>
        <w:rPr>
          <w:sz w:val="24"/>
          <w:szCs w:val="24"/>
        </w:rPr>
      </w:pPr>
      <w:r w:rsidRPr="005E00FB">
        <w:rPr>
          <w:sz w:val="24"/>
          <w:szCs w:val="24"/>
        </w:rPr>
        <w:t>liini trassile, seadmete seisukorrale ja kaablite</w:t>
      </w:r>
      <w:r w:rsidRPr="005E00FB">
        <w:rPr>
          <w:spacing w:val="-2"/>
          <w:sz w:val="24"/>
          <w:szCs w:val="24"/>
        </w:rPr>
        <w:t xml:space="preserve"> </w:t>
      </w:r>
      <w:r w:rsidRPr="005E00FB">
        <w:rPr>
          <w:sz w:val="24"/>
          <w:szCs w:val="24"/>
        </w:rPr>
        <w:t>kinnitusele,</w:t>
      </w:r>
    </w:p>
    <w:p w14:paraId="5BB0DB60" w14:textId="77777777" w:rsidR="00EB30B6" w:rsidRPr="005E00FB" w:rsidRDefault="006C0553">
      <w:pPr>
        <w:pStyle w:val="ListParagraph"/>
        <w:numPr>
          <w:ilvl w:val="0"/>
          <w:numId w:val="1"/>
        </w:numPr>
        <w:tabs>
          <w:tab w:val="left" w:pos="1480"/>
          <w:tab w:val="left" w:pos="1481"/>
        </w:tabs>
        <w:spacing w:line="305" w:lineRule="exact"/>
        <w:ind w:hanging="361"/>
        <w:rPr>
          <w:sz w:val="24"/>
          <w:szCs w:val="24"/>
        </w:rPr>
      </w:pPr>
      <w:r w:rsidRPr="005E00FB">
        <w:rPr>
          <w:sz w:val="24"/>
          <w:szCs w:val="24"/>
        </w:rPr>
        <w:t>märkide, plakatite, hoiatuste ja pealkirjade</w:t>
      </w:r>
      <w:r w:rsidRPr="005E00FB">
        <w:rPr>
          <w:spacing w:val="-2"/>
          <w:sz w:val="24"/>
          <w:szCs w:val="24"/>
        </w:rPr>
        <w:t xml:space="preserve"> </w:t>
      </w:r>
      <w:r w:rsidRPr="005E00FB">
        <w:rPr>
          <w:sz w:val="24"/>
          <w:szCs w:val="24"/>
        </w:rPr>
        <w:t>olemasolule.</w:t>
      </w:r>
    </w:p>
    <w:p w14:paraId="2ADCD6BB" w14:textId="77777777" w:rsidR="00EB30B6" w:rsidRPr="005E00FB" w:rsidRDefault="006C0553">
      <w:pPr>
        <w:pStyle w:val="BodyText"/>
        <w:spacing w:before="3"/>
        <w:ind w:left="760" w:right="345"/>
        <w:jc w:val="both"/>
      </w:pPr>
      <w:r w:rsidRPr="005E00FB">
        <w:t>Seadmete ülevaatusel täita ülevaatuse leht ja kanda sellele avastatud defektid (olemasolul). Defektide avastamisel määrab selle kõrvaldamise viisi ja aja</w:t>
      </w:r>
      <w:r w:rsidRPr="005E00FB">
        <w:rPr>
          <w:spacing w:val="-40"/>
        </w:rPr>
        <w:t xml:space="preserve"> </w:t>
      </w:r>
      <w:r w:rsidRPr="005E00FB">
        <w:t>piirkonna varahaldur. Pärast esimest</w:t>
      </w:r>
    </w:p>
    <w:p w14:paraId="4578E764" w14:textId="7E7E8F0A" w:rsidR="00832B81" w:rsidRPr="005E00FB" w:rsidRDefault="006C0553" w:rsidP="00E7354A">
      <w:pPr>
        <w:pStyle w:val="BodyText"/>
        <w:tabs>
          <w:tab w:val="left" w:pos="3180"/>
          <w:tab w:val="left" w:pos="4142"/>
          <w:tab w:val="left" w:pos="5500"/>
          <w:tab w:val="left" w:pos="5892"/>
          <w:tab w:val="left" w:pos="7470"/>
          <w:tab w:val="left" w:pos="9004"/>
        </w:tabs>
        <w:spacing w:before="52"/>
        <w:ind w:left="760" w:right="345"/>
      </w:pPr>
      <w:r w:rsidRPr="005E00FB">
        <w:t>ekspluatatsiooniaastat</w:t>
      </w:r>
      <w:r w:rsidRPr="005E00FB">
        <w:tab/>
        <w:t>lähtuda</w:t>
      </w:r>
      <w:r w:rsidRPr="005E00FB">
        <w:tab/>
        <w:t>ülevaatuste</w:t>
      </w:r>
      <w:r w:rsidRPr="005E00FB">
        <w:tab/>
        <w:t>ja</w:t>
      </w:r>
      <w:r w:rsidRPr="005E00FB">
        <w:tab/>
        <w:t>hooldustööde</w:t>
      </w:r>
      <w:r w:rsidRPr="005E00FB">
        <w:tab/>
        <w:t>planeerimisel</w:t>
      </w:r>
      <w:r w:rsidRPr="005E00FB">
        <w:tab/>
      </w:r>
      <w:r w:rsidRPr="005E00FB">
        <w:rPr>
          <w:spacing w:val="-1"/>
        </w:rPr>
        <w:t xml:space="preserve">jaotusvõrgu </w:t>
      </w:r>
      <w:r w:rsidRPr="005E00FB">
        <w:t>kaabelliinide hoolduskavade koostamise juhendist ja</w:t>
      </w:r>
      <w:r w:rsidRPr="005E00FB">
        <w:rPr>
          <w:spacing w:val="-2"/>
        </w:rPr>
        <w:t xml:space="preserve"> </w:t>
      </w:r>
      <w:r w:rsidRPr="005E00FB">
        <w:t>nõuetest.</w:t>
      </w:r>
    </w:p>
    <w:p w14:paraId="3D48EB58" w14:textId="77777777" w:rsidR="00EB30B6" w:rsidRPr="005E00FB" w:rsidRDefault="00EB30B6">
      <w:pPr>
        <w:pStyle w:val="BodyText"/>
        <w:spacing w:before="12"/>
      </w:pPr>
    </w:p>
    <w:p w14:paraId="34B79F73" w14:textId="05D7E7FB" w:rsidR="00F05CD7" w:rsidRDefault="00F05CD7">
      <w:pPr>
        <w:rPr>
          <w:b/>
          <w:bCs/>
          <w:sz w:val="24"/>
          <w:szCs w:val="24"/>
        </w:rPr>
      </w:pPr>
    </w:p>
    <w:p w14:paraId="31795CAC" w14:textId="2B85526B" w:rsidR="00EB30B6" w:rsidRPr="005E00FB" w:rsidRDefault="002F5E9A" w:rsidP="002F5E9A">
      <w:pPr>
        <w:pStyle w:val="Heading2"/>
        <w:tabs>
          <w:tab w:val="left" w:pos="1121"/>
        </w:tabs>
        <w:ind w:left="900" w:firstLine="0"/>
      </w:pPr>
      <w:bookmarkStart w:id="15" w:name="_Toc207631202"/>
      <w:r>
        <w:t xml:space="preserve">11. </w:t>
      </w:r>
      <w:r w:rsidR="006C0553" w:rsidRPr="005E00FB">
        <w:t>ELEKTRIPAIGALDISE</w:t>
      </w:r>
      <w:r w:rsidR="006C0553" w:rsidRPr="005E00FB">
        <w:rPr>
          <w:spacing w:val="-3"/>
        </w:rPr>
        <w:t xml:space="preserve"> </w:t>
      </w:r>
      <w:r w:rsidR="006C0553" w:rsidRPr="005E00FB">
        <w:t>AUDIT</w:t>
      </w:r>
      <w:bookmarkEnd w:id="15"/>
    </w:p>
    <w:p w14:paraId="17E4F3D3" w14:textId="77777777" w:rsidR="00EB30B6" w:rsidRPr="005E00FB" w:rsidRDefault="00EB30B6">
      <w:pPr>
        <w:pStyle w:val="BodyText"/>
        <w:spacing w:before="3"/>
        <w:rPr>
          <w:b/>
        </w:rPr>
      </w:pPr>
    </w:p>
    <w:p w14:paraId="75E94B33" w14:textId="4879AA14" w:rsidR="0077356B" w:rsidRDefault="00F67CC1" w:rsidP="00E7354A">
      <w:pPr>
        <w:pStyle w:val="BodyText"/>
        <w:spacing w:line="242" w:lineRule="auto"/>
        <w:ind w:left="760" w:right="343"/>
        <w:jc w:val="both"/>
      </w:pPr>
      <w:r w:rsidRPr="005E00FB">
        <w:rPr>
          <w:w w:val="95"/>
        </w:rPr>
        <w:t xml:space="preserve">Vastavalt „Ehitusseadustikule“ (Riigikogu, RT I, </w:t>
      </w:r>
      <w:r>
        <w:rPr>
          <w:w w:val="95"/>
        </w:rPr>
        <w:t>30</w:t>
      </w:r>
      <w:r w:rsidRPr="005E00FB">
        <w:rPr>
          <w:w w:val="95"/>
        </w:rPr>
        <w:t>.0</w:t>
      </w:r>
      <w:r>
        <w:rPr>
          <w:w w:val="95"/>
        </w:rPr>
        <w:t>6</w:t>
      </w:r>
      <w:r w:rsidRPr="005E00FB">
        <w:rPr>
          <w:w w:val="95"/>
        </w:rPr>
        <w:t>.20</w:t>
      </w:r>
      <w:r>
        <w:rPr>
          <w:w w:val="95"/>
        </w:rPr>
        <w:t>23</w:t>
      </w:r>
      <w:r w:rsidRPr="005E00FB">
        <w:rPr>
          <w:w w:val="95"/>
        </w:rPr>
        <w:t xml:space="preserve">, </w:t>
      </w:r>
      <w:r>
        <w:rPr>
          <w:w w:val="95"/>
        </w:rPr>
        <w:t>3</w:t>
      </w:r>
      <w:r w:rsidRPr="005E00FB">
        <w:rPr>
          <w:w w:val="95"/>
        </w:rPr>
        <w:t xml:space="preserve">), „Seadme ohutuse seadusele“ </w:t>
      </w:r>
      <w:r w:rsidRPr="005E00FB">
        <w:t xml:space="preserve">(Riigikogu, RT I, </w:t>
      </w:r>
      <w:r>
        <w:t>10</w:t>
      </w:r>
      <w:r w:rsidRPr="005E00FB">
        <w:t>.0</w:t>
      </w:r>
      <w:r>
        <w:t>2</w:t>
      </w:r>
      <w:r w:rsidRPr="005E00FB">
        <w:t>.20</w:t>
      </w:r>
      <w:r>
        <w:t>23</w:t>
      </w:r>
      <w:r w:rsidRPr="005E00FB">
        <w:t xml:space="preserve">, </w:t>
      </w:r>
      <w:r>
        <w:t>32</w:t>
      </w:r>
      <w:r w:rsidRPr="005E00FB">
        <w:t>) ning „Auditi kohustusega elektripaigaldised ning nõuded elektripaigaldise auditile ja auditi tulemuste esitamisele“ (Majandus- ja taristuminister, RT</w:t>
      </w:r>
      <w:r w:rsidRPr="005E00FB">
        <w:rPr>
          <w:spacing w:val="-34"/>
        </w:rPr>
        <w:t xml:space="preserve"> </w:t>
      </w:r>
      <w:r w:rsidRPr="005E00FB">
        <w:t xml:space="preserve">I, </w:t>
      </w:r>
      <w:r>
        <w:t>05</w:t>
      </w:r>
      <w:r w:rsidRPr="005E00FB">
        <w:t>.0</w:t>
      </w:r>
      <w:r>
        <w:t>1</w:t>
      </w:r>
      <w:r w:rsidRPr="005E00FB">
        <w:t>.20</w:t>
      </w:r>
      <w:r>
        <w:t>24</w:t>
      </w:r>
      <w:r w:rsidRPr="005E00FB">
        <w:t xml:space="preserve">, </w:t>
      </w:r>
      <w:r>
        <w:t>9</w:t>
      </w:r>
      <w:r w:rsidRPr="005E00FB">
        <w:t>) ehitatud elektripaigaldisele peab olema läbi viidud audit, mis hõlmab elektripaigaldise visuaalkontrolli, elektripaigaldise dokumentatsiooni kontrollimist ja kontrollarvutuste, mõõtmis- ja katsetustulemuste ja asjakohasel juhul ka käidukorralduse hindamist.</w:t>
      </w:r>
    </w:p>
    <w:p w14:paraId="3C3464DF" w14:textId="29FA395D" w:rsidR="00131010" w:rsidRDefault="00131010">
      <w:pPr>
        <w:rPr>
          <w:sz w:val="24"/>
          <w:szCs w:val="24"/>
        </w:rPr>
      </w:pPr>
    </w:p>
    <w:p w14:paraId="46AD92FA" w14:textId="77777777" w:rsidR="00F05CD7" w:rsidRDefault="00F05CD7">
      <w:pPr>
        <w:rPr>
          <w:b/>
          <w:bCs/>
          <w:sz w:val="24"/>
          <w:szCs w:val="24"/>
        </w:rPr>
      </w:pPr>
      <w:r>
        <w:br w:type="page"/>
      </w:r>
    </w:p>
    <w:p w14:paraId="1BB52A8A" w14:textId="46EB29C0" w:rsidR="00131010" w:rsidRPr="005E00FB" w:rsidRDefault="002F5E9A" w:rsidP="002F5E9A">
      <w:pPr>
        <w:pStyle w:val="Heading2"/>
        <w:tabs>
          <w:tab w:val="left" w:pos="1121"/>
        </w:tabs>
        <w:ind w:left="900" w:firstLine="0"/>
      </w:pPr>
      <w:bookmarkStart w:id="16" w:name="_Toc207631203"/>
      <w:r>
        <w:lastRenderedPageBreak/>
        <w:t xml:space="preserve">12. </w:t>
      </w:r>
      <w:r w:rsidR="00131010">
        <w:t>JOONISED JA ANDMETE TABELID</w:t>
      </w:r>
      <w:bookmarkEnd w:id="16"/>
    </w:p>
    <w:p w14:paraId="256207A7" w14:textId="77777777" w:rsidR="00131010" w:rsidRDefault="00131010" w:rsidP="00131010">
      <w:pPr>
        <w:pStyle w:val="BodyText"/>
        <w:ind w:left="720"/>
      </w:pPr>
    </w:p>
    <w:tbl>
      <w:tblPr>
        <w:tblStyle w:val="TableGrid"/>
        <w:tblW w:w="9367" w:type="dxa"/>
        <w:tblInd w:w="965" w:type="dxa"/>
        <w:tblLayout w:type="fixed"/>
        <w:tblLook w:val="04A0" w:firstRow="1" w:lastRow="0" w:firstColumn="1" w:lastColumn="0" w:noHBand="0" w:noVBand="1"/>
      </w:tblPr>
      <w:tblGrid>
        <w:gridCol w:w="2527"/>
        <w:gridCol w:w="1442"/>
        <w:gridCol w:w="5398"/>
      </w:tblGrid>
      <w:tr w:rsidR="00131010" w14:paraId="749DBEF6" w14:textId="77777777" w:rsidTr="00BD083A">
        <w:trPr>
          <w:trHeight w:val="559"/>
        </w:trPr>
        <w:tc>
          <w:tcPr>
            <w:tcW w:w="2527" w:type="dxa"/>
          </w:tcPr>
          <w:p w14:paraId="3CCC4BAA" w14:textId="77777777" w:rsidR="00131010" w:rsidRPr="000A7BCF" w:rsidRDefault="00131010" w:rsidP="00644A43">
            <w:pPr>
              <w:pStyle w:val="BodyText"/>
              <w:rPr>
                <w:b/>
                <w:bCs/>
              </w:rPr>
            </w:pPr>
            <w:r w:rsidRPr="000A7BCF">
              <w:rPr>
                <w:b/>
                <w:bCs/>
              </w:rPr>
              <w:t>TÜÜP</w:t>
            </w:r>
          </w:p>
        </w:tc>
        <w:tc>
          <w:tcPr>
            <w:tcW w:w="1442" w:type="dxa"/>
          </w:tcPr>
          <w:p w14:paraId="047F82DE" w14:textId="77777777" w:rsidR="00131010" w:rsidRPr="000A7BCF" w:rsidRDefault="00131010" w:rsidP="00644A43">
            <w:pPr>
              <w:pStyle w:val="BodyText"/>
              <w:rPr>
                <w:b/>
                <w:bCs/>
              </w:rPr>
            </w:pPr>
            <w:r w:rsidRPr="000A7BCF">
              <w:rPr>
                <w:b/>
                <w:bCs/>
              </w:rPr>
              <w:t>KOOD</w:t>
            </w:r>
          </w:p>
        </w:tc>
        <w:tc>
          <w:tcPr>
            <w:tcW w:w="5398" w:type="dxa"/>
          </w:tcPr>
          <w:p w14:paraId="2ACC246A" w14:textId="77777777" w:rsidR="00131010" w:rsidRPr="000A7BCF" w:rsidRDefault="00131010" w:rsidP="00644A43">
            <w:pPr>
              <w:pStyle w:val="BodyText"/>
              <w:rPr>
                <w:b/>
                <w:bCs/>
              </w:rPr>
            </w:pPr>
            <w:r w:rsidRPr="000A7BCF">
              <w:rPr>
                <w:b/>
                <w:bCs/>
              </w:rPr>
              <w:t>NIMI</w:t>
            </w:r>
          </w:p>
        </w:tc>
      </w:tr>
      <w:tr w:rsidR="00131010" w14:paraId="3E68DC88" w14:textId="77777777" w:rsidTr="00BD083A">
        <w:trPr>
          <w:trHeight w:val="291"/>
        </w:trPr>
        <w:tc>
          <w:tcPr>
            <w:tcW w:w="2527" w:type="dxa"/>
          </w:tcPr>
          <w:p w14:paraId="62B3D601" w14:textId="77777777" w:rsidR="00131010" w:rsidRPr="000A7BCF" w:rsidRDefault="00131010" w:rsidP="00644A43">
            <w:pPr>
              <w:pStyle w:val="BodyText"/>
            </w:pPr>
            <w:r w:rsidRPr="000A7BCF">
              <w:rPr>
                <w:lang w:eastAsia="et-EE"/>
              </w:rPr>
              <w:t>Asendiplaan</w:t>
            </w:r>
            <w:r>
              <w:rPr>
                <w:lang w:eastAsia="et-EE"/>
              </w:rPr>
              <w:t>id</w:t>
            </w:r>
          </w:p>
        </w:tc>
        <w:tc>
          <w:tcPr>
            <w:tcW w:w="1442" w:type="dxa"/>
          </w:tcPr>
          <w:p w14:paraId="2825E145" w14:textId="036D8D72" w:rsidR="00131010" w:rsidRPr="000A7BCF" w:rsidRDefault="00131010" w:rsidP="00644A43">
            <w:pPr>
              <w:pStyle w:val="BodyText"/>
            </w:pPr>
            <w:r w:rsidRPr="000A7BCF">
              <w:t>E20</w:t>
            </w:r>
            <w:r w:rsidR="00F05CD7">
              <w:t>1</w:t>
            </w:r>
          </w:p>
        </w:tc>
        <w:tc>
          <w:tcPr>
            <w:tcW w:w="5398" w:type="dxa"/>
          </w:tcPr>
          <w:p w14:paraId="503FE60A" w14:textId="13226B7F" w:rsidR="00131010" w:rsidRPr="000A7BCF" w:rsidRDefault="00F05CD7" w:rsidP="00644A43">
            <w:pPr>
              <w:pStyle w:val="BodyText"/>
            </w:pPr>
            <w:r>
              <w:rPr>
                <w:lang w:eastAsia="et-EE"/>
              </w:rPr>
              <w:t>13107P</w:t>
            </w:r>
            <w:r w:rsidRPr="00751EF0">
              <w:rPr>
                <w:lang w:eastAsia="et-EE"/>
              </w:rPr>
              <w:t xml:space="preserve"> </w:t>
            </w:r>
            <w:r w:rsidR="00131010" w:rsidRPr="00751EF0">
              <w:rPr>
                <w:lang w:eastAsia="et-EE"/>
              </w:rPr>
              <w:t>_TP_EL-4-01_</w:t>
            </w:r>
            <w:r w:rsidR="00131010">
              <w:rPr>
                <w:lang w:eastAsia="et-EE"/>
              </w:rPr>
              <w:t>A</w:t>
            </w:r>
            <w:r w:rsidR="00131010" w:rsidRPr="00751EF0">
              <w:rPr>
                <w:lang w:eastAsia="et-EE"/>
              </w:rPr>
              <w:t>sendiplaan</w:t>
            </w:r>
          </w:p>
        </w:tc>
      </w:tr>
      <w:tr w:rsidR="00131010" w14:paraId="050023C3" w14:textId="77777777" w:rsidTr="00BD083A">
        <w:trPr>
          <w:trHeight w:val="291"/>
        </w:trPr>
        <w:tc>
          <w:tcPr>
            <w:tcW w:w="2527" w:type="dxa"/>
          </w:tcPr>
          <w:p w14:paraId="57E13182" w14:textId="77777777" w:rsidR="00131010" w:rsidRPr="000A7BCF" w:rsidRDefault="00131010" w:rsidP="00644A43">
            <w:pPr>
              <w:pStyle w:val="BodyText"/>
              <w:rPr>
                <w:lang w:eastAsia="et-EE"/>
              </w:rPr>
            </w:pPr>
            <w:r>
              <w:rPr>
                <w:lang w:eastAsia="et-EE"/>
              </w:rPr>
              <w:t>Ristmeväljajoonised</w:t>
            </w:r>
          </w:p>
        </w:tc>
        <w:tc>
          <w:tcPr>
            <w:tcW w:w="1442" w:type="dxa"/>
          </w:tcPr>
          <w:p w14:paraId="75353BD7" w14:textId="4D6E7F93" w:rsidR="00131010" w:rsidRPr="000A7BCF" w:rsidRDefault="00131010" w:rsidP="00644A43">
            <w:pPr>
              <w:pStyle w:val="BodyText"/>
            </w:pPr>
            <w:r>
              <w:t>E</w:t>
            </w:r>
            <w:r w:rsidR="00BE093F">
              <w:t>20</w:t>
            </w:r>
            <w:r w:rsidR="00F05CD7">
              <w:t>2-E203</w:t>
            </w:r>
          </w:p>
        </w:tc>
        <w:tc>
          <w:tcPr>
            <w:tcW w:w="5398" w:type="dxa"/>
          </w:tcPr>
          <w:p w14:paraId="16458B5D" w14:textId="31EAF131" w:rsidR="00131010" w:rsidRPr="00EE597C" w:rsidRDefault="00F05CD7" w:rsidP="00644A43">
            <w:pPr>
              <w:pStyle w:val="BodyText"/>
              <w:rPr>
                <w:lang w:eastAsia="et-EE"/>
              </w:rPr>
            </w:pPr>
            <w:r>
              <w:rPr>
                <w:lang w:eastAsia="et-EE"/>
              </w:rPr>
              <w:t>13107P</w:t>
            </w:r>
            <w:r w:rsidR="00131010" w:rsidRPr="00751EF0">
              <w:rPr>
                <w:lang w:eastAsia="et-EE"/>
              </w:rPr>
              <w:t>_TP_EL-4-01_</w:t>
            </w:r>
            <w:r w:rsidR="00131010">
              <w:rPr>
                <w:lang w:eastAsia="et-EE"/>
              </w:rPr>
              <w:t>A</w:t>
            </w:r>
            <w:r w:rsidR="00131010" w:rsidRPr="00751EF0">
              <w:rPr>
                <w:lang w:eastAsia="et-EE"/>
              </w:rPr>
              <w:t>sendiplaan</w:t>
            </w:r>
          </w:p>
        </w:tc>
      </w:tr>
      <w:tr w:rsidR="00131010" w14:paraId="79ACEFA5" w14:textId="77777777" w:rsidTr="00BD083A">
        <w:trPr>
          <w:trHeight w:val="786"/>
        </w:trPr>
        <w:tc>
          <w:tcPr>
            <w:tcW w:w="2527" w:type="dxa"/>
          </w:tcPr>
          <w:p w14:paraId="7168B36C" w14:textId="77777777" w:rsidR="00131010" w:rsidRPr="000A7BCF" w:rsidRDefault="00131010" w:rsidP="00644A43">
            <w:pPr>
              <w:pStyle w:val="BodyText"/>
            </w:pPr>
            <w:r w:rsidRPr="000A7BCF">
              <w:rPr>
                <w:color w:val="000000"/>
                <w:lang w:eastAsia="et-EE"/>
              </w:rPr>
              <w:t>Elektriskeem</w:t>
            </w:r>
            <w:r>
              <w:rPr>
                <w:color w:val="000000"/>
                <w:lang w:eastAsia="et-EE"/>
              </w:rPr>
              <w:t>id</w:t>
            </w:r>
          </w:p>
        </w:tc>
        <w:tc>
          <w:tcPr>
            <w:tcW w:w="1442" w:type="dxa"/>
          </w:tcPr>
          <w:p w14:paraId="58B8304B" w14:textId="77777777" w:rsidR="00131010" w:rsidRPr="000A7BCF" w:rsidRDefault="00131010" w:rsidP="00644A43">
            <w:pPr>
              <w:pStyle w:val="BodyText"/>
            </w:pPr>
            <w:r w:rsidRPr="000A7BCF">
              <w:rPr>
                <w:color w:val="000000"/>
                <w:lang w:eastAsia="et-EE"/>
              </w:rPr>
              <w:t>E3</w:t>
            </w:r>
            <w:r>
              <w:rPr>
                <w:color w:val="000000"/>
                <w:lang w:eastAsia="et-EE"/>
              </w:rPr>
              <w:t>01</w:t>
            </w:r>
          </w:p>
        </w:tc>
        <w:tc>
          <w:tcPr>
            <w:tcW w:w="5398" w:type="dxa"/>
          </w:tcPr>
          <w:p w14:paraId="2D21830A" w14:textId="29A6AB5C" w:rsidR="00131010" w:rsidRPr="000A7BCF" w:rsidRDefault="00F05CD7" w:rsidP="00644A43">
            <w:pPr>
              <w:pStyle w:val="BodyText"/>
            </w:pPr>
            <w:r>
              <w:rPr>
                <w:lang w:eastAsia="et-EE"/>
              </w:rPr>
              <w:t>13107P</w:t>
            </w:r>
            <w:r w:rsidRPr="00FB3488">
              <w:rPr>
                <w:lang w:eastAsia="et-EE"/>
              </w:rPr>
              <w:t xml:space="preserve"> </w:t>
            </w:r>
            <w:r w:rsidR="00131010" w:rsidRPr="00FB3488">
              <w:rPr>
                <w:lang w:eastAsia="et-EE"/>
              </w:rPr>
              <w:t>_TP_EL-5-01_</w:t>
            </w:r>
            <w:r w:rsidR="00131010">
              <w:rPr>
                <w:lang w:eastAsia="et-EE"/>
              </w:rPr>
              <w:t>E</w:t>
            </w:r>
            <w:r w:rsidR="00131010" w:rsidRPr="00FB3488">
              <w:rPr>
                <w:lang w:eastAsia="et-EE"/>
              </w:rPr>
              <w:t>lektriskeem</w:t>
            </w:r>
          </w:p>
        </w:tc>
      </w:tr>
      <w:tr w:rsidR="00131010" w14:paraId="57423BCE" w14:textId="77777777" w:rsidTr="00BD083A">
        <w:trPr>
          <w:trHeight w:val="748"/>
        </w:trPr>
        <w:tc>
          <w:tcPr>
            <w:tcW w:w="2527" w:type="dxa"/>
          </w:tcPr>
          <w:p w14:paraId="037B4B27" w14:textId="525853FF" w:rsidR="00131010" w:rsidRPr="000A7BCF" w:rsidRDefault="00131010" w:rsidP="00644A43">
            <w:pPr>
              <w:pStyle w:val="BodyText"/>
              <w:rPr>
                <w:color w:val="000000"/>
                <w:lang w:eastAsia="et-EE"/>
              </w:rPr>
            </w:pPr>
            <w:r>
              <w:rPr>
                <w:color w:val="000000"/>
                <w:lang w:eastAsia="et-EE"/>
              </w:rPr>
              <w:t>Materjalide spetsifikatsioon</w:t>
            </w:r>
            <w:r w:rsidR="00F55985">
              <w:rPr>
                <w:color w:val="000000"/>
                <w:lang w:eastAsia="et-EE"/>
              </w:rPr>
              <w:t>/mastide tabel</w:t>
            </w:r>
          </w:p>
        </w:tc>
        <w:tc>
          <w:tcPr>
            <w:tcW w:w="1442" w:type="dxa"/>
          </w:tcPr>
          <w:p w14:paraId="2BFEB9F0" w14:textId="77777777" w:rsidR="00131010" w:rsidRPr="000A7BCF" w:rsidRDefault="00131010" w:rsidP="00644A43">
            <w:pPr>
              <w:pStyle w:val="BodyText"/>
              <w:rPr>
                <w:color w:val="000000"/>
                <w:lang w:eastAsia="et-EE"/>
              </w:rPr>
            </w:pPr>
          </w:p>
        </w:tc>
        <w:tc>
          <w:tcPr>
            <w:tcW w:w="5398" w:type="dxa"/>
          </w:tcPr>
          <w:p w14:paraId="662FEA73" w14:textId="5581FA5F" w:rsidR="00131010" w:rsidRPr="000A7BCF" w:rsidRDefault="00F05CD7" w:rsidP="00644A43">
            <w:pPr>
              <w:pStyle w:val="BodyText"/>
              <w:rPr>
                <w:color w:val="000000"/>
                <w:lang w:eastAsia="et-EE"/>
              </w:rPr>
            </w:pPr>
            <w:r>
              <w:rPr>
                <w:lang w:eastAsia="et-EE"/>
              </w:rPr>
              <w:t>13107P</w:t>
            </w:r>
            <w:r w:rsidRPr="00180FBA">
              <w:rPr>
                <w:color w:val="000000"/>
                <w:lang w:eastAsia="et-EE"/>
              </w:rPr>
              <w:t xml:space="preserve"> </w:t>
            </w:r>
            <w:r w:rsidR="00131010" w:rsidRPr="00180FBA">
              <w:rPr>
                <w:color w:val="000000"/>
                <w:lang w:eastAsia="et-EE"/>
              </w:rPr>
              <w:t>_</w:t>
            </w:r>
            <w:r w:rsidR="00BD083A">
              <w:rPr>
                <w:color w:val="000000"/>
                <w:lang w:eastAsia="et-EE"/>
              </w:rPr>
              <w:t>TP_EL-</w:t>
            </w:r>
            <w:proofErr w:type="spellStart"/>
            <w:r w:rsidR="00BD083A">
              <w:rPr>
                <w:color w:val="000000"/>
                <w:lang w:eastAsia="et-EE"/>
              </w:rPr>
              <w:t>Spetsifikatsioonid_Mastitabel</w:t>
            </w:r>
            <w:proofErr w:type="spellEnd"/>
          </w:p>
        </w:tc>
      </w:tr>
    </w:tbl>
    <w:p w14:paraId="49F11782" w14:textId="2E948E26" w:rsidR="00D604D1" w:rsidRPr="006E20C6" w:rsidRDefault="00D604D1" w:rsidP="003E628A">
      <w:pPr>
        <w:pStyle w:val="Heading2"/>
        <w:ind w:left="0" w:firstLine="0"/>
      </w:pPr>
    </w:p>
    <w:p w14:paraId="062BEBCA" w14:textId="3F8857AB" w:rsidR="00D604D1" w:rsidRDefault="00D604D1" w:rsidP="003E628A">
      <w:pPr>
        <w:pStyle w:val="BodyText"/>
        <w:spacing w:line="242" w:lineRule="auto"/>
        <w:ind w:right="343"/>
        <w:jc w:val="both"/>
        <w:rPr>
          <w:b/>
          <w:bCs/>
        </w:rPr>
      </w:pPr>
    </w:p>
    <w:p w14:paraId="5270F091" w14:textId="41CF9946" w:rsidR="00E7354A" w:rsidRPr="005E00FB" w:rsidRDefault="00E7354A" w:rsidP="003E628A">
      <w:pPr>
        <w:pStyle w:val="BodyText"/>
        <w:ind w:left="720" w:right="342"/>
        <w:jc w:val="both"/>
      </w:pPr>
    </w:p>
    <w:sectPr w:rsidR="00E7354A" w:rsidRPr="005E00FB">
      <w:pgSz w:w="11910" w:h="16840"/>
      <w:pgMar w:top="1540" w:right="360" w:bottom="880" w:left="1040" w:header="751"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1C309" w14:textId="77777777" w:rsidR="00C618E0" w:rsidRDefault="00C618E0">
      <w:r>
        <w:separator/>
      </w:r>
    </w:p>
  </w:endnote>
  <w:endnote w:type="continuationSeparator" w:id="0">
    <w:p w14:paraId="6128279A" w14:textId="77777777" w:rsidR="00C618E0" w:rsidRDefault="00C61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3244" w14:textId="23D1779A" w:rsidR="00EB30B6" w:rsidRDefault="007827A5">
    <w:pPr>
      <w:pStyle w:val="BodyText"/>
      <w:spacing w:line="14" w:lineRule="auto"/>
      <w:rPr>
        <w:sz w:val="20"/>
      </w:rPr>
    </w:pPr>
    <w:r>
      <w:rPr>
        <w:noProof/>
      </w:rPr>
      <mc:AlternateContent>
        <mc:Choice Requires="wps">
          <w:drawing>
            <wp:anchor distT="0" distB="0" distL="114300" distR="114300" simplePos="0" relativeHeight="487276032" behindDoc="1" locked="0" layoutInCell="1" allowOverlap="1" wp14:anchorId="3E391256" wp14:editId="33316F49">
              <wp:simplePos x="0" y="0"/>
              <wp:positionH relativeFrom="page">
                <wp:posOffset>3939540</wp:posOffset>
              </wp:positionH>
              <wp:positionV relativeFrom="page">
                <wp:posOffset>10111740</wp:posOffset>
              </wp:positionV>
              <wp:extent cx="464820" cy="182880"/>
              <wp:effectExtent l="0" t="0" r="11430" b="762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F733" w14:textId="59A99CAC" w:rsidR="00EB30B6" w:rsidRDefault="006C0553">
                          <w:pPr>
                            <w:spacing w:line="223" w:lineRule="exact"/>
                            <w:ind w:left="60"/>
                            <w:rPr>
                              <w:sz w:val="20"/>
                            </w:rPr>
                          </w:pPr>
                          <w:r>
                            <w:fldChar w:fldCharType="begin"/>
                          </w:r>
                          <w:r>
                            <w:rPr>
                              <w:sz w:val="20"/>
                            </w:rPr>
                            <w:instrText xml:space="preserve"> PAGE </w:instrText>
                          </w:r>
                          <w:r>
                            <w:fldChar w:fldCharType="separate"/>
                          </w:r>
                          <w:r>
                            <w:t>2</w:t>
                          </w:r>
                          <w:r>
                            <w:fldChar w:fldCharType="end"/>
                          </w:r>
                          <w:r>
                            <w:rPr>
                              <w:sz w:val="20"/>
                            </w:rPr>
                            <w:t xml:space="preserve"> (</w:t>
                          </w:r>
                          <w:r w:rsidR="002F5E9A">
                            <w:rPr>
                              <w:sz w:val="20"/>
                            </w:rPr>
                            <w:t>10</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91256" id="_x0000_t202" coordsize="21600,21600" o:spt="202" path="m,l,21600r21600,l21600,xe">
              <v:stroke joinstyle="miter"/>
              <v:path gradientshapeok="t" o:connecttype="rect"/>
            </v:shapetype>
            <v:shape id="Text Box 1" o:spid="_x0000_s1027" type="#_x0000_t202" style="position:absolute;margin-left:310.2pt;margin-top:796.2pt;width:36.6pt;height:14.4pt;z-index:-160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" filled="f" stroked="f">
              <v:textbox inset="0,0,0,0">
                <w:txbxContent>
                  <w:p w14:paraId="60C6F733" w14:textId="59A99CAC" w:rsidR="00EB30B6" w:rsidRDefault="006C0553">
                    <w:pPr>
                      <w:spacing w:line="223" w:lineRule="exact"/>
                      <w:ind w:left="60"/>
                      <w:rPr>
                        <w:sz w:val="20"/>
                      </w:rPr>
                    </w:pPr>
                    <w:r>
                      <w:fldChar w:fldCharType="begin"/>
                    </w:r>
                    <w:r>
                      <w:rPr>
                        <w:sz w:val="20"/>
                      </w:rPr>
                      <w:instrText xml:space="preserve"> PAGE </w:instrText>
                    </w:r>
                    <w:r>
                      <w:fldChar w:fldCharType="separate"/>
                    </w:r>
                    <w:r>
                      <w:t>2</w:t>
                    </w:r>
                    <w:r>
                      <w:fldChar w:fldCharType="end"/>
                    </w:r>
                    <w:r>
                      <w:rPr>
                        <w:sz w:val="20"/>
                      </w:rPr>
                      <w:t xml:space="preserve"> (</w:t>
                    </w:r>
                    <w:r w:rsidR="002F5E9A">
                      <w:rPr>
                        <w:sz w:val="20"/>
                      </w:rPr>
                      <w:t>10</w:t>
                    </w:r>
                    <w:r>
                      <w:rPr>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86D64" w14:textId="77777777" w:rsidR="00C618E0" w:rsidRDefault="00C618E0">
      <w:r>
        <w:separator/>
      </w:r>
    </w:p>
  </w:footnote>
  <w:footnote w:type="continuationSeparator" w:id="0">
    <w:p w14:paraId="7B55F691" w14:textId="77777777" w:rsidR="00C618E0" w:rsidRDefault="00C61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170A" w14:textId="26D7432B" w:rsidR="00EB30B6" w:rsidRDefault="00451D01">
    <w:pPr>
      <w:pStyle w:val="BodyText"/>
      <w:spacing w:line="14" w:lineRule="auto"/>
      <w:rPr>
        <w:sz w:val="20"/>
      </w:rPr>
    </w:pPr>
    <w:r>
      <w:rPr>
        <w:noProof/>
      </w:rPr>
      <mc:AlternateContent>
        <mc:Choice Requires="wps">
          <w:drawing>
            <wp:anchor distT="0" distB="0" distL="114300" distR="114300" simplePos="0" relativeHeight="487275520" behindDoc="1" locked="0" layoutInCell="1" allowOverlap="1" wp14:anchorId="5A42580F" wp14:editId="4733DB44">
              <wp:simplePos x="0" y="0"/>
              <wp:positionH relativeFrom="margin">
                <wp:posOffset>657860</wp:posOffset>
              </wp:positionH>
              <wp:positionV relativeFrom="page">
                <wp:posOffset>266700</wp:posOffset>
              </wp:positionV>
              <wp:extent cx="5554980" cy="644236"/>
              <wp:effectExtent l="0" t="0" r="762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644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1244" w14:textId="25A3D69B" w:rsidR="00200587" w:rsidRDefault="00885175">
                          <w:pPr>
                            <w:jc w:val="center"/>
                          </w:pPr>
                          <w:r>
                            <w:t>Piibe mnt 20 elektriautode laadimisjaama liitumine</w:t>
                          </w:r>
                          <w:r w:rsidR="00200587">
                            <w:t>;</w:t>
                          </w:r>
                        </w:p>
                        <w:p w14:paraId="2BA6B4B7" w14:textId="7519EE24" w:rsidR="00874634" w:rsidRDefault="00B050DA">
                          <w:pPr>
                            <w:jc w:val="center"/>
                          </w:pPr>
                          <w:proofErr w:type="spellStart"/>
                          <w:r>
                            <w:t>Hepta</w:t>
                          </w:r>
                          <w:proofErr w:type="spellEnd"/>
                          <w:r>
                            <w:t xml:space="preserve"> Group Energy OÜ</w:t>
                          </w:r>
                          <w:r w:rsidR="006C0553">
                            <w:t xml:space="preserve"> elektritööprojekt, Töö nr. </w:t>
                          </w:r>
                          <w:r w:rsidR="00885175">
                            <w:t>13107P</w:t>
                          </w:r>
                          <w:r w:rsidR="00451D01">
                            <w:t xml:space="preserve">; </w:t>
                          </w:r>
                        </w:p>
                        <w:p w14:paraId="08F6C4E3" w14:textId="512449F1" w:rsidR="00EB30B6" w:rsidRDefault="00863232">
                          <w:pPr>
                            <w:jc w:val="center"/>
                          </w:pPr>
                          <w:r>
                            <w:t>0</w:t>
                          </w:r>
                          <w:r w:rsidR="00885175">
                            <w:t>9</w:t>
                          </w:r>
                          <w:r w:rsidR="006C0553">
                            <w:t>.202</w:t>
                          </w:r>
                          <w:r w:rsidR="003E628A">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2580F" id="_x0000_t202" coordsize="21600,21600" o:spt="202" path="m,l,21600r21600,l21600,xe">
              <v:stroke joinstyle="miter"/>
              <v:path gradientshapeok="t" o:connecttype="rect"/>
            </v:shapetype>
            <v:shape id="Text Box 2" o:spid="_x0000_s1026" type="#_x0000_t202" style="position:absolute;margin-left:51.8pt;margin-top:21pt;width:437.4pt;height:50.75pt;z-index:-16040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" filled="f" stroked="f">
              <v:textbox inset="0,0,0,0">
                <w:txbxContent>
                  <w:p w14:paraId="5BD21244" w14:textId="25A3D69B" w:rsidR="00200587" w:rsidRDefault="00885175">
                    <w:pPr>
                      <w:jc w:val="center"/>
                    </w:pPr>
                    <w:r>
                      <w:t>Piibe mnt 20 elektriautode laadimisjaama liitumine</w:t>
                    </w:r>
                    <w:r w:rsidR="00200587">
                      <w:t>;</w:t>
                    </w:r>
                  </w:p>
                  <w:p w14:paraId="2BA6B4B7" w14:textId="7519EE24" w:rsidR="00874634" w:rsidRDefault="00B050DA">
                    <w:pPr>
                      <w:jc w:val="center"/>
                    </w:pPr>
                    <w:proofErr w:type="spellStart"/>
                    <w:r>
                      <w:t>Hepta</w:t>
                    </w:r>
                    <w:proofErr w:type="spellEnd"/>
                    <w:r>
                      <w:t xml:space="preserve"> Group Energy OÜ</w:t>
                    </w:r>
                    <w:r w:rsidR="006C0553">
                      <w:t xml:space="preserve"> elektritööprojekt, Töö nr. </w:t>
                    </w:r>
                    <w:r w:rsidR="00885175">
                      <w:t>13107P</w:t>
                    </w:r>
                    <w:r w:rsidR="00451D01">
                      <w:t xml:space="preserve">; </w:t>
                    </w:r>
                  </w:p>
                  <w:p w14:paraId="08F6C4E3" w14:textId="512449F1" w:rsidR="00EB30B6" w:rsidRDefault="00863232">
                    <w:pPr>
                      <w:jc w:val="center"/>
                    </w:pPr>
                    <w:r>
                      <w:t>0</w:t>
                    </w:r>
                    <w:r w:rsidR="00885175">
                      <w:t>9</w:t>
                    </w:r>
                    <w:r w:rsidR="006C0553">
                      <w:t>.202</w:t>
                    </w:r>
                    <w:r w:rsidR="003E628A">
                      <w:t>5</w:t>
                    </w:r>
                  </w:p>
                </w:txbxContent>
              </v:textbox>
              <w10:wrap anchorx="margin" anchory="page"/>
            </v:shape>
          </w:pict>
        </mc:Fallback>
      </mc:AlternateContent>
    </w:r>
    <w:r w:rsidR="007827A5">
      <w:rPr>
        <w:noProof/>
      </w:rPr>
      <mc:AlternateContent>
        <mc:Choice Requires="wps">
          <w:drawing>
            <wp:anchor distT="0" distB="0" distL="114300" distR="114300" simplePos="0" relativeHeight="487275008" behindDoc="1" locked="0" layoutInCell="1" allowOverlap="1" wp14:anchorId="2886E66B" wp14:editId="0E385481">
              <wp:simplePos x="0" y="0"/>
              <wp:positionH relativeFrom="page">
                <wp:posOffset>1125220</wp:posOffset>
              </wp:positionH>
              <wp:positionV relativeFrom="page">
                <wp:posOffset>974090</wp:posOffset>
              </wp:positionV>
              <wp:extent cx="6005195" cy="63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C8AB8" id="Rectangle 3" o:spid="_x0000_s1026" style="position:absolute;margin-left:88.6pt;margin-top:76.7pt;width:472.85pt;height:.5pt;z-index:-160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CB5"/>
    <w:multiLevelType w:val="hybridMultilevel"/>
    <w:tmpl w:val="A070650A"/>
    <w:lvl w:ilvl="0" w:tplc="C4441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497E12"/>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2" w15:restartNumberingAfterBreak="0">
    <w:nsid w:val="0A4070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4852A8"/>
    <w:multiLevelType w:val="hybridMultilevel"/>
    <w:tmpl w:val="36165332"/>
    <w:lvl w:ilvl="0" w:tplc="E9C00356">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5AB44266">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CC7C43C4">
      <w:numFmt w:val="bullet"/>
      <w:lvlText w:val="•"/>
      <w:lvlJc w:val="left"/>
      <w:pPr>
        <w:ind w:left="2696" w:hanging="238"/>
      </w:pPr>
      <w:rPr>
        <w:rFonts w:hint="default"/>
        <w:lang w:val="et-EE" w:eastAsia="en-US" w:bidi="ar-SA"/>
      </w:rPr>
    </w:lvl>
    <w:lvl w:ilvl="3" w:tplc="0DEECDE0">
      <w:numFmt w:val="bullet"/>
      <w:lvlText w:val="•"/>
      <w:lvlJc w:val="left"/>
      <w:pPr>
        <w:ind w:left="3672" w:hanging="238"/>
      </w:pPr>
      <w:rPr>
        <w:rFonts w:hint="default"/>
        <w:lang w:val="et-EE" w:eastAsia="en-US" w:bidi="ar-SA"/>
      </w:rPr>
    </w:lvl>
    <w:lvl w:ilvl="4" w:tplc="83C47F80">
      <w:numFmt w:val="bullet"/>
      <w:lvlText w:val="•"/>
      <w:lvlJc w:val="left"/>
      <w:pPr>
        <w:ind w:left="4648" w:hanging="238"/>
      </w:pPr>
      <w:rPr>
        <w:rFonts w:hint="default"/>
        <w:lang w:val="et-EE" w:eastAsia="en-US" w:bidi="ar-SA"/>
      </w:rPr>
    </w:lvl>
    <w:lvl w:ilvl="5" w:tplc="B70E3736">
      <w:numFmt w:val="bullet"/>
      <w:lvlText w:val="•"/>
      <w:lvlJc w:val="left"/>
      <w:pPr>
        <w:ind w:left="5625" w:hanging="238"/>
      </w:pPr>
      <w:rPr>
        <w:rFonts w:hint="default"/>
        <w:lang w:val="et-EE" w:eastAsia="en-US" w:bidi="ar-SA"/>
      </w:rPr>
    </w:lvl>
    <w:lvl w:ilvl="6" w:tplc="9C503C94">
      <w:numFmt w:val="bullet"/>
      <w:lvlText w:val="•"/>
      <w:lvlJc w:val="left"/>
      <w:pPr>
        <w:ind w:left="6601" w:hanging="238"/>
      </w:pPr>
      <w:rPr>
        <w:rFonts w:hint="default"/>
        <w:lang w:val="et-EE" w:eastAsia="en-US" w:bidi="ar-SA"/>
      </w:rPr>
    </w:lvl>
    <w:lvl w:ilvl="7" w:tplc="685E69DA">
      <w:numFmt w:val="bullet"/>
      <w:lvlText w:val="•"/>
      <w:lvlJc w:val="left"/>
      <w:pPr>
        <w:ind w:left="7577" w:hanging="238"/>
      </w:pPr>
      <w:rPr>
        <w:rFonts w:hint="default"/>
        <w:lang w:val="et-EE" w:eastAsia="en-US" w:bidi="ar-SA"/>
      </w:rPr>
    </w:lvl>
    <w:lvl w:ilvl="8" w:tplc="261089F2">
      <w:numFmt w:val="bullet"/>
      <w:lvlText w:val="•"/>
      <w:lvlJc w:val="left"/>
      <w:pPr>
        <w:ind w:left="8553" w:hanging="238"/>
      </w:pPr>
      <w:rPr>
        <w:rFonts w:hint="default"/>
        <w:lang w:val="et-EE" w:eastAsia="en-US" w:bidi="ar-SA"/>
      </w:rPr>
    </w:lvl>
  </w:abstractNum>
  <w:abstractNum w:abstractNumId="4" w15:restartNumberingAfterBreak="0">
    <w:nsid w:val="0D5C3F4E"/>
    <w:multiLevelType w:val="multilevel"/>
    <w:tmpl w:val="AA503078"/>
    <w:lvl w:ilvl="0">
      <w:start w:val="1"/>
      <w:numFmt w:val="decimal"/>
      <w:lvlText w:val="%1."/>
      <w:lvlJc w:val="left"/>
      <w:pPr>
        <w:ind w:left="360" w:hanging="360"/>
      </w:pPr>
      <w:rPr>
        <w:rFonts w:hint="default"/>
      </w:rPr>
    </w:lvl>
    <w:lvl w:ilvl="1">
      <w:start w:val="1"/>
      <w:numFmt w:val="decimal"/>
      <w:lvlText w:val="%1.%2."/>
      <w:lvlJc w:val="left"/>
      <w:pPr>
        <w:ind w:left="1479" w:hanging="720"/>
      </w:pPr>
      <w:rPr>
        <w:rFonts w:hint="default"/>
      </w:rPr>
    </w:lvl>
    <w:lvl w:ilvl="2">
      <w:start w:val="1"/>
      <w:numFmt w:val="decimal"/>
      <w:lvlText w:val="%1.%2.%3."/>
      <w:lvlJc w:val="left"/>
      <w:pPr>
        <w:ind w:left="2238" w:hanging="720"/>
      </w:pPr>
      <w:rPr>
        <w:rFonts w:hint="default"/>
      </w:rPr>
    </w:lvl>
    <w:lvl w:ilvl="3">
      <w:start w:val="1"/>
      <w:numFmt w:val="decimal"/>
      <w:lvlText w:val="%1.%2.%3.%4."/>
      <w:lvlJc w:val="left"/>
      <w:pPr>
        <w:ind w:left="3357" w:hanging="1080"/>
      </w:pPr>
      <w:rPr>
        <w:rFonts w:hint="default"/>
      </w:rPr>
    </w:lvl>
    <w:lvl w:ilvl="4">
      <w:start w:val="1"/>
      <w:numFmt w:val="decimal"/>
      <w:lvlText w:val="%1.%2.%3.%4.%5."/>
      <w:lvlJc w:val="left"/>
      <w:pPr>
        <w:ind w:left="4116" w:hanging="1080"/>
      </w:pPr>
      <w:rPr>
        <w:rFonts w:hint="default"/>
      </w:rPr>
    </w:lvl>
    <w:lvl w:ilvl="5">
      <w:start w:val="1"/>
      <w:numFmt w:val="decimal"/>
      <w:lvlText w:val="%1.%2.%3.%4.%5.%6."/>
      <w:lvlJc w:val="left"/>
      <w:pPr>
        <w:ind w:left="5235" w:hanging="1440"/>
      </w:pPr>
      <w:rPr>
        <w:rFonts w:hint="default"/>
      </w:rPr>
    </w:lvl>
    <w:lvl w:ilvl="6">
      <w:start w:val="1"/>
      <w:numFmt w:val="decimal"/>
      <w:lvlText w:val="%1.%2.%3.%4.%5.%6.%7."/>
      <w:lvlJc w:val="left"/>
      <w:pPr>
        <w:ind w:left="5994" w:hanging="1440"/>
      </w:pPr>
      <w:rPr>
        <w:rFonts w:hint="default"/>
      </w:rPr>
    </w:lvl>
    <w:lvl w:ilvl="7">
      <w:start w:val="1"/>
      <w:numFmt w:val="decimal"/>
      <w:lvlText w:val="%1.%2.%3.%4.%5.%6.%7.%8."/>
      <w:lvlJc w:val="left"/>
      <w:pPr>
        <w:ind w:left="7113" w:hanging="1800"/>
      </w:pPr>
      <w:rPr>
        <w:rFonts w:hint="default"/>
      </w:rPr>
    </w:lvl>
    <w:lvl w:ilvl="8">
      <w:start w:val="1"/>
      <w:numFmt w:val="decimal"/>
      <w:lvlText w:val="%1.%2.%3.%4.%5.%6.%7.%8.%9."/>
      <w:lvlJc w:val="left"/>
      <w:pPr>
        <w:ind w:left="7872" w:hanging="1800"/>
      </w:pPr>
      <w:rPr>
        <w:rFonts w:hint="default"/>
      </w:rPr>
    </w:lvl>
  </w:abstractNum>
  <w:abstractNum w:abstractNumId="5" w15:restartNumberingAfterBreak="0">
    <w:nsid w:val="15227BF3"/>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6" w15:restartNumberingAfterBreak="0">
    <w:nsid w:val="18971AD4"/>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7" w15:restartNumberingAfterBreak="0">
    <w:nsid w:val="1E084A0C"/>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8" w15:restartNumberingAfterBreak="0">
    <w:nsid w:val="30C822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6C3983"/>
    <w:multiLevelType w:val="hybridMultilevel"/>
    <w:tmpl w:val="51360604"/>
    <w:lvl w:ilvl="0" w:tplc="326601DA">
      <w:numFmt w:val="bullet"/>
      <w:lvlText w:val="*"/>
      <w:lvlJc w:val="left"/>
      <w:pPr>
        <w:ind w:left="935" w:hanging="175"/>
      </w:pPr>
      <w:rPr>
        <w:rFonts w:ascii="Carlito" w:eastAsia="Carlito" w:hAnsi="Carlito" w:cs="Carlito" w:hint="default"/>
        <w:w w:val="100"/>
        <w:sz w:val="24"/>
        <w:szCs w:val="24"/>
        <w:lang w:val="et-EE" w:eastAsia="en-US" w:bidi="ar-SA"/>
      </w:rPr>
    </w:lvl>
    <w:lvl w:ilvl="1" w:tplc="89E0F814">
      <w:numFmt w:val="bullet"/>
      <w:lvlText w:val="•"/>
      <w:lvlJc w:val="left"/>
      <w:pPr>
        <w:ind w:left="1896" w:hanging="175"/>
      </w:pPr>
      <w:rPr>
        <w:rFonts w:hint="default"/>
        <w:lang w:val="et-EE" w:eastAsia="en-US" w:bidi="ar-SA"/>
      </w:rPr>
    </w:lvl>
    <w:lvl w:ilvl="2" w:tplc="B038C7D8">
      <w:numFmt w:val="bullet"/>
      <w:lvlText w:val="•"/>
      <w:lvlJc w:val="left"/>
      <w:pPr>
        <w:ind w:left="2853" w:hanging="175"/>
      </w:pPr>
      <w:rPr>
        <w:rFonts w:hint="default"/>
        <w:lang w:val="et-EE" w:eastAsia="en-US" w:bidi="ar-SA"/>
      </w:rPr>
    </w:lvl>
    <w:lvl w:ilvl="3" w:tplc="3CA4B60C">
      <w:numFmt w:val="bullet"/>
      <w:lvlText w:val="•"/>
      <w:lvlJc w:val="left"/>
      <w:pPr>
        <w:ind w:left="3809" w:hanging="175"/>
      </w:pPr>
      <w:rPr>
        <w:rFonts w:hint="default"/>
        <w:lang w:val="et-EE" w:eastAsia="en-US" w:bidi="ar-SA"/>
      </w:rPr>
    </w:lvl>
    <w:lvl w:ilvl="4" w:tplc="7EA03ECC">
      <w:numFmt w:val="bullet"/>
      <w:lvlText w:val="•"/>
      <w:lvlJc w:val="left"/>
      <w:pPr>
        <w:ind w:left="4766" w:hanging="175"/>
      </w:pPr>
      <w:rPr>
        <w:rFonts w:hint="default"/>
        <w:lang w:val="et-EE" w:eastAsia="en-US" w:bidi="ar-SA"/>
      </w:rPr>
    </w:lvl>
    <w:lvl w:ilvl="5" w:tplc="6F7C720E">
      <w:numFmt w:val="bullet"/>
      <w:lvlText w:val="•"/>
      <w:lvlJc w:val="left"/>
      <w:pPr>
        <w:ind w:left="5723" w:hanging="175"/>
      </w:pPr>
      <w:rPr>
        <w:rFonts w:hint="default"/>
        <w:lang w:val="et-EE" w:eastAsia="en-US" w:bidi="ar-SA"/>
      </w:rPr>
    </w:lvl>
    <w:lvl w:ilvl="6" w:tplc="1FB2684A">
      <w:numFmt w:val="bullet"/>
      <w:lvlText w:val="•"/>
      <w:lvlJc w:val="left"/>
      <w:pPr>
        <w:ind w:left="6679" w:hanging="175"/>
      </w:pPr>
      <w:rPr>
        <w:rFonts w:hint="default"/>
        <w:lang w:val="et-EE" w:eastAsia="en-US" w:bidi="ar-SA"/>
      </w:rPr>
    </w:lvl>
    <w:lvl w:ilvl="7" w:tplc="4B349000">
      <w:numFmt w:val="bullet"/>
      <w:lvlText w:val="•"/>
      <w:lvlJc w:val="left"/>
      <w:pPr>
        <w:ind w:left="7636" w:hanging="175"/>
      </w:pPr>
      <w:rPr>
        <w:rFonts w:hint="default"/>
        <w:lang w:val="et-EE" w:eastAsia="en-US" w:bidi="ar-SA"/>
      </w:rPr>
    </w:lvl>
    <w:lvl w:ilvl="8" w:tplc="FB824456">
      <w:numFmt w:val="bullet"/>
      <w:lvlText w:val="•"/>
      <w:lvlJc w:val="left"/>
      <w:pPr>
        <w:ind w:left="8593" w:hanging="175"/>
      </w:pPr>
      <w:rPr>
        <w:rFonts w:hint="default"/>
        <w:lang w:val="et-EE" w:eastAsia="en-US" w:bidi="ar-SA"/>
      </w:rPr>
    </w:lvl>
  </w:abstractNum>
  <w:abstractNum w:abstractNumId="10" w15:restartNumberingAfterBreak="0">
    <w:nsid w:val="40E41A36"/>
    <w:multiLevelType w:val="hybridMultilevel"/>
    <w:tmpl w:val="9386F5EC"/>
    <w:lvl w:ilvl="0" w:tplc="00808F8A">
      <w:start w:val="1"/>
      <w:numFmt w:val="decimal"/>
      <w:lvlText w:val="%1."/>
      <w:lvlJc w:val="left"/>
      <w:pPr>
        <w:ind w:left="1420" w:hanging="461"/>
      </w:pPr>
      <w:rPr>
        <w:rFonts w:ascii="Carlito" w:eastAsia="Carlito" w:hAnsi="Carlito" w:cs="Carlito" w:hint="default"/>
        <w:w w:val="99"/>
        <w:sz w:val="26"/>
        <w:szCs w:val="26"/>
        <w:lang w:val="et-EE" w:eastAsia="en-US" w:bidi="ar-SA"/>
      </w:rPr>
    </w:lvl>
    <w:lvl w:ilvl="1" w:tplc="16FE4CAE">
      <w:start w:val="1"/>
      <w:numFmt w:val="decimal"/>
      <w:lvlText w:val="%2."/>
      <w:lvlJc w:val="left"/>
      <w:pPr>
        <w:ind w:left="1480" w:hanging="360"/>
      </w:pPr>
      <w:rPr>
        <w:rFonts w:ascii="Carlito" w:eastAsia="Carlito" w:hAnsi="Carlito" w:cs="Carlito" w:hint="default"/>
        <w:spacing w:val="-14"/>
        <w:w w:val="78"/>
        <w:sz w:val="24"/>
        <w:szCs w:val="24"/>
        <w:lang w:val="et-EE" w:eastAsia="en-US" w:bidi="ar-SA"/>
      </w:rPr>
    </w:lvl>
    <w:lvl w:ilvl="2" w:tplc="45EE1492">
      <w:numFmt w:val="bullet"/>
      <w:lvlText w:val="•"/>
      <w:lvlJc w:val="left"/>
      <w:pPr>
        <w:ind w:left="2482" w:hanging="360"/>
      </w:pPr>
      <w:rPr>
        <w:rFonts w:hint="default"/>
        <w:lang w:val="et-EE" w:eastAsia="en-US" w:bidi="ar-SA"/>
      </w:rPr>
    </w:lvl>
    <w:lvl w:ilvl="3" w:tplc="99C00568">
      <w:numFmt w:val="bullet"/>
      <w:lvlText w:val="•"/>
      <w:lvlJc w:val="left"/>
      <w:pPr>
        <w:ind w:left="3485" w:hanging="360"/>
      </w:pPr>
      <w:rPr>
        <w:rFonts w:hint="default"/>
        <w:lang w:val="et-EE" w:eastAsia="en-US" w:bidi="ar-SA"/>
      </w:rPr>
    </w:lvl>
    <w:lvl w:ilvl="4" w:tplc="E8C8C5DE">
      <w:numFmt w:val="bullet"/>
      <w:lvlText w:val="•"/>
      <w:lvlJc w:val="left"/>
      <w:pPr>
        <w:ind w:left="4488" w:hanging="360"/>
      </w:pPr>
      <w:rPr>
        <w:rFonts w:hint="default"/>
        <w:lang w:val="et-EE" w:eastAsia="en-US" w:bidi="ar-SA"/>
      </w:rPr>
    </w:lvl>
    <w:lvl w:ilvl="5" w:tplc="8B60839E">
      <w:numFmt w:val="bullet"/>
      <w:lvlText w:val="•"/>
      <w:lvlJc w:val="left"/>
      <w:pPr>
        <w:ind w:left="5491" w:hanging="360"/>
      </w:pPr>
      <w:rPr>
        <w:rFonts w:hint="default"/>
        <w:lang w:val="et-EE" w:eastAsia="en-US" w:bidi="ar-SA"/>
      </w:rPr>
    </w:lvl>
    <w:lvl w:ilvl="6" w:tplc="A7247D6C">
      <w:numFmt w:val="bullet"/>
      <w:lvlText w:val="•"/>
      <w:lvlJc w:val="left"/>
      <w:pPr>
        <w:ind w:left="6494" w:hanging="360"/>
      </w:pPr>
      <w:rPr>
        <w:rFonts w:hint="default"/>
        <w:lang w:val="et-EE" w:eastAsia="en-US" w:bidi="ar-SA"/>
      </w:rPr>
    </w:lvl>
    <w:lvl w:ilvl="7" w:tplc="1D92E870">
      <w:numFmt w:val="bullet"/>
      <w:lvlText w:val="•"/>
      <w:lvlJc w:val="left"/>
      <w:pPr>
        <w:ind w:left="7497" w:hanging="360"/>
      </w:pPr>
      <w:rPr>
        <w:rFonts w:hint="default"/>
        <w:lang w:val="et-EE" w:eastAsia="en-US" w:bidi="ar-SA"/>
      </w:rPr>
    </w:lvl>
    <w:lvl w:ilvl="8" w:tplc="C8948EDA">
      <w:numFmt w:val="bullet"/>
      <w:lvlText w:val="•"/>
      <w:lvlJc w:val="left"/>
      <w:pPr>
        <w:ind w:left="8500" w:hanging="360"/>
      </w:pPr>
      <w:rPr>
        <w:rFonts w:hint="default"/>
        <w:lang w:val="et-EE" w:eastAsia="en-US" w:bidi="ar-SA"/>
      </w:rPr>
    </w:lvl>
  </w:abstractNum>
  <w:abstractNum w:abstractNumId="11" w15:restartNumberingAfterBreak="0">
    <w:nsid w:val="4F3C757D"/>
    <w:multiLevelType w:val="hybridMultilevel"/>
    <w:tmpl w:val="36165332"/>
    <w:lvl w:ilvl="0" w:tplc="FFFFFFFF">
      <w:start w:val="1"/>
      <w:numFmt w:val="decimal"/>
      <w:lvlText w:val="%1."/>
      <w:lvlJc w:val="left"/>
      <w:pPr>
        <w:ind w:left="112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12" w15:restartNumberingAfterBreak="0">
    <w:nsid w:val="51834573"/>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13" w15:restartNumberingAfterBreak="0">
    <w:nsid w:val="5ADF5EBB"/>
    <w:multiLevelType w:val="hybridMultilevel"/>
    <w:tmpl w:val="896ECE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5734FA"/>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15" w15:restartNumberingAfterBreak="0">
    <w:nsid w:val="67C124DF"/>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16" w15:restartNumberingAfterBreak="0">
    <w:nsid w:val="75BC6E23"/>
    <w:multiLevelType w:val="hybridMultilevel"/>
    <w:tmpl w:val="36165332"/>
    <w:lvl w:ilvl="0" w:tplc="FFFFFFFF">
      <w:start w:val="1"/>
      <w:numFmt w:val="decimal"/>
      <w:lvlText w:val="%1."/>
      <w:lvlJc w:val="left"/>
      <w:pPr>
        <w:ind w:left="1260" w:hanging="360"/>
      </w:pPr>
      <w:rPr>
        <w:rFonts w:ascii="Carlito" w:eastAsia="Carlito" w:hAnsi="Carlito" w:cs="Carlito" w:hint="default"/>
        <w:b/>
        <w:bCs/>
        <w:spacing w:val="-2"/>
        <w:w w:val="100"/>
        <w:sz w:val="24"/>
        <w:szCs w:val="24"/>
        <w:lang w:val="et-EE" w:eastAsia="en-US" w:bidi="ar-SA"/>
      </w:rPr>
    </w:lvl>
    <w:lvl w:ilvl="1" w:tplc="FFFFFFFF">
      <w:start w:val="1"/>
      <w:numFmt w:val="decimal"/>
      <w:lvlText w:val="%2."/>
      <w:lvlJc w:val="left"/>
      <w:pPr>
        <w:ind w:left="1717" w:hanging="238"/>
      </w:pPr>
      <w:rPr>
        <w:rFonts w:ascii="Carlito" w:eastAsia="Carlito" w:hAnsi="Carlito" w:cs="Carlito" w:hint="default"/>
        <w:w w:val="100"/>
        <w:sz w:val="24"/>
        <w:szCs w:val="24"/>
        <w:lang w:val="et-EE" w:eastAsia="en-US" w:bidi="ar-SA"/>
      </w:rPr>
    </w:lvl>
    <w:lvl w:ilvl="2" w:tplc="FFFFFFFF">
      <w:numFmt w:val="bullet"/>
      <w:lvlText w:val="•"/>
      <w:lvlJc w:val="left"/>
      <w:pPr>
        <w:ind w:left="2696" w:hanging="238"/>
      </w:pPr>
      <w:rPr>
        <w:rFonts w:hint="default"/>
        <w:lang w:val="et-EE" w:eastAsia="en-US" w:bidi="ar-SA"/>
      </w:rPr>
    </w:lvl>
    <w:lvl w:ilvl="3" w:tplc="FFFFFFFF">
      <w:numFmt w:val="bullet"/>
      <w:lvlText w:val="•"/>
      <w:lvlJc w:val="left"/>
      <w:pPr>
        <w:ind w:left="3672" w:hanging="238"/>
      </w:pPr>
      <w:rPr>
        <w:rFonts w:hint="default"/>
        <w:lang w:val="et-EE" w:eastAsia="en-US" w:bidi="ar-SA"/>
      </w:rPr>
    </w:lvl>
    <w:lvl w:ilvl="4" w:tplc="FFFFFFFF">
      <w:numFmt w:val="bullet"/>
      <w:lvlText w:val="•"/>
      <w:lvlJc w:val="left"/>
      <w:pPr>
        <w:ind w:left="4648" w:hanging="238"/>
      </w:pPr>
      <w:rPr>
        <w:rFonts w:hint="default"/>
        <w:lang w:val="et-EE" w:eastAsia="en-US" w:bidi="ar-SA"/>
      </w:rPr>
    </w:lvl>
    <w:lvl w:ilvl="5" w:tplc="FFFFFFFF">
      <w:numFmt w:val="bullet"/>
      <w:lvlText w:val="•"/>
      <w:lvlJc w:val="left"/>
      <w:pPr>
        <w:ind w:left="5625" w:hanging="238"/>
      </w:pPr>
      <w:rPr>
        <w:rFonts w:hint="default"/>
        <w:lang w:val="et-EE" w:eastAsia="en-US" w:bidi="ar-SA"/>
      </w:rPr>
    </w:lvl>
    <w:lvl w:ilvl="6" w:tplc="FFFFFFFF">
      <w:numFmt w:val="bullet"/>
      <w:lvlText w:val="•"/>
      <w:lvlJc w:val="left"/>
      <w:pPr>
        <w:ind w:left="6601" w:hanging="238"/>
      </w:pPr>
      <w:rPr>
        <w:rFonts w:hint="default"/>
        <w:lang w:val="et-EE" w:eastAsia="en-US" w:bidi="ar-SA"/>
      </w:rPr>
    </w:lvl>
    <w:lvl w:ilvl="7" w:tplc="FFFFFFFF">
      <w:numFmt w:val="bullet"/>
      <w:lvlText w:val="•"/>
      <w:lvlJc w:val="left"/>
      <w:pPr>
        <w:ind w:left="7577" w:hanging="238"/>
      </w:pPr>
      <w:rPr>
        <w:rFonts w:hint="default"/>
        <w:lang w:val="et-EE" w:eastAsia="en-US" w:bidi="ar-SA"/>
      </w:rPr>
    </w:lvl>
    <w:lvl w:ilvl="8" w:tplc="FFFFFFFF">
      <w:numFmt w:val="bullet"/>
      <w:lvlText w:val="•"/>
      <w:lvlJc w:val="left"/>
      <w:pPr>
        <w:ind w:left="8553" w:hanging="238"/>
      </w:pPr>
      <w:rPr>
        <w:rFonts w:hint="default"/>
        <w:lang w:val="et-EE" w:eastAsia="en-US" w:bidi="ar-SA"/>
      </w:rPr>
    </w:lvl>
  </w:abstractNum>
  <w:abstractNum w:abstractNumId="17" w15:restartNumberingAfterBreak="0">
    <w:nsid w:val="76F26A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9D125CB"/>
    <w:multiLevelType w:val="hybridMultilevel"/>
    <w:tmpl w:val="12828412"/>
    <w:lvl w:ilvl="0" w:tplc="4FF85852">
      <w:numFmt w:val="bullet"/>
      <w:lvlText w:val=""/>
      <w:lvlJc w:val="left"/>
      <w:pPr>
        <w:ind w:left="1480" w:hanging="360"/>
      </w:pPr>
      <w:rPr>
        <w:rFonts w:ascii="Symbol" w:eastAsia="Symbol" w:hAnsi="Symbol" w:cs="Symbol" w:hint="default"/>
        <w:w w:val="100"/>
        <w:sz w:val="24"/>
        <w:szCs w:val="24"/>
        <w:lang w:val="et-EE" w:eastAsia="en-US" w:bidi="ar-SA"/>
      </w:rPr>
    </w:lvl>
    <w:lvl w:ilvl="1" w:tplc="AAE6CE4E">
      <w:numFmt w:val="bullet"/>
      <w:lvlText w:val="•"/>
      <w:lvlJc w:val="left"/>
      <w:pPr>
        <w:ind w:left="2382" w:hanging="360"/>
      </w:pPr>
      <w:rPr>
        <w:rFonts w:hint="default"/>
        <w:lang w:val="et-EE" w:eastAsia="en-US" w:bidi="ar-SA"/>
      </w:rPr>
    </w:lvl>
    <w:lvl w:ilvl="2" w:tplc="061A7B36">
      <w:numFmt w:val="bullet"/>
      <w:lvlText w:val="•"/>
      <w:lvlJc w:val="left"/>
      <w:pPr>
        <w:ind w:left="3285" w:hanging="360"/>
      </w:pPr>
      <w:rPr>
        <w:rFonts w:hint="default"/>
        <w:lang w:val="et-EE" w:eastAsia="en-US" w:bidi="ar-SA"/>
      </w:rPr>
    </w:lvl>
    <w:lvl w:ilvl="3" w:tplc="6330AD98">
      <w:numFmt w:val="bullet"/>
      <w:lvlText w:val="•"/>
      <w:lvlJc w:val="left"/>
      <w:pPr>
        <w:ind w:left="4187" w:hanging="360"/>
      </w:pPr>
      <w:rPr>
        <w:rFonts w:hint="default"/>
        <w:lang w:val="et-EE" w:eastAsia="en-US" w:bidi="ar-SA"/>
      </w:rPr>
    </w:lvl>
    <w:lvl w:ilvl="4" w:tplc="1160D460">
      <w:numFmt w:val="bullet"/>
      <w:lvlText w:val="•"/>
      <w:lvlJc w:val="left"/>
      <w:pPr>
        <w:ind w:left="5090" w:hanging="360"/>
      </w:pPr>
      <w:rPr>
        <w:rFonts w:hint="default"/>
        <w:lang w:val="et-EE" w:eastAsia="en-US" w:bidi="ar-SA"/>
      </w:rPr>
    </w:lvl>
    <w:lvl w:ilvl="5" w:tplc="05B8ACE8">
      <w:numFmt w:val="bullet"/>
      <w:lvlText w:val="•"/>
      <w:lvlJc w:val="left"/>
      <w:pPr>
        <w:ind w:left="5993" w:hanging="360"/>
      </w:pPr>
      <w:rPr>
        <w:rFonts w:hint="default"/>
        <w:lang w:val="et-EE" w:eastAsia="en-US" w:bidi="ar-SA"/>
      </w:rPr>
    </w:lvl>
    <w:lvl w:ilvl="6" w:tplc="E12CD57C">
      <w:numFmt w:val="bullet"/>
      <w:lvlText w:val="•"/>
      <w:lvlJc w:val="left"/>
      <w:pPr>
        <w:ind w:left="6895" w:hanging="360"/>
      </w:pPr>
      <w:rPr>
        <w:rFonts w:hint="default"/>
        <w:lang w:val="et-EE" w:eastAsia="en-US" w:bidi="ar-SA"/>
      </w:rPr>
    </w:lvl>
    <w:lvl w:ilvl="7" w:tplc="B43E3324">
      <w:numFmt w:val="bullet"/>
      <w:lvlText w:val="•"/>
      <w:lvlJc w:val="left"/>
      <w:pPr>
        <w:ind w:left="7798" w:hanging="360"/>
      </w:pPr>
      <w:rPr>
        <w:rFonts w:hint="default"/>
        <w:lang w:val="et-EE" w:eastAsia="en-US" w:bidi="ar-SA"/>
      </w:rPr>
    </w:lvl>
    <w:lvl w:ilvl="8" w:tplc="6F84B092">
      <w:numFmt w:val="bullet"/>
      <w:lvlText w:val="•"/>
      <w:lvlJc w:val="left"/>
      <w:pPr>
        <w:ind w:left="8701" w:hanging="360"/>
      </w:pPr>
      <w:rPr>
        <w:rFonts w:hint="default"/>
        <w:lang w:val="et-EE" w:eastAsia="en-US" w:bidi="ar-SA"/>
      </w:rPr>
    </w:lvl>
  </w:abstractNum>
  <w:abstractNum w:abstractNumId="19" w15:restartNumberingAfterBreak="0">
    <w:nsid w:val="7C644CAD"/>
    <w:multiLevelType w:val="multilevel"/>
    <w:tmpl w:val="888620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01378D"/>
    <w:multiLevelType w:val="multilevel"/>
    <w:tmpl w:val="2ECCAE10"/>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8617494">
    <w:abstractNumId w:val="18"/>
  </w:num>
  <w:num w:numId="2" w16cid:durableId="1775320275">
    <w:abstractNumId w:val="9"/>
  </w:num>
  <w:num w:numId="3" w16cid:durableId="862860914">
    <w:abstractNumId w:val="3"/>
  </w:num>
  <w:num w:numId="4" w16cid:durableId="330255929">
    <w:abstractNumId w:val="10"/>
  </w:num>
  <w:num w:numId="5" w16cid:durableId="469056659">
    <w:abstractNumId w:val="17"/>
  </w:num>
  <w:num w:numId="6" w16cid:durableId="93401062">
    <w:abstractNumId w:val="2"/>
  </w:num>
  <w:num w:numId="7" w16cid:durableId="159393612">
    <w:abstractNumId w:val="8"/>
  </w:num>
  <w:num w:numId="8" w16cid:durableId="609825597">
    <w:abstractNumId w:val="19"/>
  </w:num>
  <w:num w:numId="9" w16cid:durableId="1127895855">
    <w:abstractNumId w:val="20"/>
  </w:num>
  <w:num w:numId="10" w16cid:durableId="1187210705">
    <w:abstractNumId w:val="13"/>
  </w:num>
  <w:num w:numId="11" w16cid:durableId="387992520">
    <w:abstractNumId w:val="11"/>
  </w:num>
  <w:num w:numId="12" w16cid:durableId="2096583904">
    <w:abstractNumId w:val="4"/>
  </w:num>
  <w:num w:numId="13" w16cid:durableId="994181652">
    <w:abstractNumId w:val="0"/>
  </w:num>
  <w:num w:numId="14" w16cid:durableId="78142332">
    <w:abstractNumId w:val="7"/>
  </w:num>
  <w:num w:numId="15" w16cid:durableId="1421758445">
    <w:abstractNumId w:val="1"/>
  </w:num>
  <w:num w:numId="16" w16cid:durableId="575478695">
    <w:abstractNumId w:val="12"/>
  </w:num>
  <w:num w:numId="17" w16cid:durableId="817460993">
    <w:abstractNumId w:val="15"/>
  </w:num>
  <w:num w:numId="18" w16cid:durableId="103235188">
    <w:abstractNumId w:val="16"/>
  </w:num>
  <w:num w:numId="19" w16cid:durableId="1726291986">
    <w:abstractNumId w:val="5"/>
  </w:num>
  <w:num w:numId="20" w16cid:durableId="1816988620">
    <w:abstractNumId w:val="6"/>
  </w:num>
  <w:num w:numId="21" w16cid:durableId="5328892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0B6"/>
    <w:rsid w:val="00013240"/>
    <w:rsid w:val="00013960"/>
    <w:rsid w:val="00013BC0"/>
    <w:rsid w:val="00017114"/>
    <w:rsid w:val="000203C4"/>
    <w:rsid w:val="00024857"/>
    <w:rsid w:val="0004094C"/>
    <w:rsid w:val="0004568F"/>
    <w:rsid w:val="00047D43"/>
    <w:rsid w:val="00062DA4"/>
    <w:rsid w:val="000805D7"/>
    <w:rsid w:val="00084A5F"/>
    <w:rsid w:val="00093F50"/>
    <w:rsid w:val="0009488E"/>
    <w:rsid w:val="000A7BCF"/>
    <w:rsid w:val="000B39FB"/>
    <w:rsid w:val="000B4B6E"/>
    <w:rsid w:val="000B57DC"/>
    <w:rsid w:val="000D0865"/>
    <w:rsid w:val="000E186D"/>
    <w:rsid w:val="000E3460"/>
    <w:rsid w:val="000E3965"/>
    <w:rsid w:val="000F0415"/>
    <w:rsid w:val="000F2FB7"/>
    <w:rsid w:val="000F41CB"/>
    <w:rsid w:val="000F422E"/>
    <w:rsid w:val="00100DB0"/>
    <w:rsid w:val="001069DF"/>
    <w:rsid w:val="00106A02"/>
    <w:rsid w:val="00115584"/>
    <w:rsid w:val="001233C7"/>
    <w:rsid w:val="001265C6"/>
    <w:rsid w:val="00131010"/>
    <w:rsid w:val="00134BD2"/>
    <w:rsid w:val="00141D73"/>
    <w:rsid w:val="001422E4"/>
    <w:rsid w:val="00146381"/>
    <w:rsid w:val="0015057C"/>
    <w:rsid w:val="0015060C"/>
    <w:rsid w:val="0015094C"/>
    <w:rsid w:val="00150FEB"/>
    <w:rsid w:val="0015250E"/>
    <w:rsid w:val="0015331B"/>
    <w:rsid w:val="001573E3"/>
    <w:rsid w:val="001645D8"/>
    <w:rsid w:val="00165759"/>
    <w:rsid w:val="001667BF"/>
    <w:rsid w:val="00177D4C"/>
    <w:rsid w:val="00182EA9"/>
    <w:rsid w:val="00192AAC"/>
    <w:rsid w:val="001940C0"/>
    <w:rsid w:val="0019637E"/>
    <w:rsid w:val="001A0D60"/>
    <w:rsid w:val="001A5019"/>
    <w:rsid w:val="001A50EA"/>
    <w:rsid w:val="001B60D2"/>
    <w:rsid w:val="001B7AF5"/>
    <w:rsid w:val="001C3146"/>
    <w:rsid w:val="001C41FE"/>
    <w:rsid w:val="001C6288"/>
    <w:rsid w:val="001D179D"/>
    <w:rsid w:val="001E2E67"/>
    <w:rsid w:val="001E5A64"/>
    <w:rsid w:val="001F4DC2"/>
    <w:rsid w:val="001F57D7"/>
    <w:rsid w:val="00200587"/>
    <w:rsid w:val="00202A29"/>
    <w:rsid w:val="00210937"/>
    <w:rsid w:val="00214AB2"/>
    <w:rsid w:val="00224024"/>
    <w:rsid w:val="00227BDE"/>
    <w:rsid w:val="00230917"/>
    <w:rsid w:val="00234BAC"/>
    <w:rsid w:val="00240A62"/>
    <w:rsid w:val="00242FEE"/>
    <w:rsid w:val="00250F24"/>
    <w:rsid w:val="00252574"/>
    <w:rsid w:val="002577FB"/>
    <w:rsid w:val="00257A6B"/>
    <w:rsid w:val="00270AE5"/>
    <w:rsid w:val="00275130"/>
    <w:rsid w:val="002776C8"/>
    <w:rsid w:val="00282A83"/>
    <w:rsid w:val="0028452D"/>
    <w:rsid w:val="00286448"/>
    <w:rsid w:val="00291ECD"/>
    <w:rsid w:val="00294A2F"/>
    <w:rsid w:val="002968E6"/>
    <w:rsid w:val="002A338E"/>
    <w:rsid w:val="002A48BE"/>
    <w:rsid w:val="002A53DF"/>
    <w:rsid w:val="002A5F7A"/>
    <w:rsid w:val="002A6D27"/>
    <w:rsid w:val="002A7D56"/>
    <w:rsid w:val="002B45E0"/>
    <w:rsid w:val="002D11B8"/>
    <w:rsid w:val="002D358D"/>
    <w:rsid w:val="002D3C69"/>
    <w:rsid w:val="002D5D2B"/>
    <w:rsid w:val="002E00AF"/>
    <w:rsid w:val="002F5E9A"/>
    <w:rsid w:val="002F6D69"/>
    <w:rsid w:val="003044F8"/>
    <w:rsid w:val="003061D7"/>
    <w:rsid w:val="00306F55"/>
    <w:rsid w:val="00317931"/>
    <w:rsid w:val="00325FEF"/>
    <w:rsid w:val="0034432B"/>
    <w:rsid w:val="00344A80"/>
    <w:rsid w:val="00352A58"/>
    <w:rsid w:val="00357677"/>
    <w:rsid w:val="00367610"/>
    <w:rsid w:val="00372D17"/>
    <w:rsid w:val="0037302A"/>
    <w:rsid w:val="003745D1"/>
    <w:rsid w:val="0038055C"/>
    <w:rsid w:val="003872A3"/>
    <w:rsid w:val="003902EF"/>
    <w:rsid w:val="0039185C"/>
    <w:rsid w:val="00392022"/>
    <w:rsid w:val="00394996"/>
    <w:rsid w:val="00395920"/>
    <w:rsid w:val="003B65EA"/>
    <w:rsid w:val="003C08DA"/>
    <w:rsid w:val="003C4532"/>
    <w:rsid w:val="003C7E64"/>
    <w:rsid w:val="003D02AD"/>
    <w:rsid w:val="003E2FBC"/>
    <w:rsid w:val="003E619F"/>
    <w:rsid w:val="003E628A"/>
    <w:rsid w:val="003F2340"/>
    <w:rsid w:val="004026EC"/>
    <w:rsid w:val="0041058B"/>
    <w:rsid w:val="00414C9C"/>
    <w:rsid w:val="00420C66"/>
    <w:rsid w:val="0042160E"/>
    <w:rsid w:val="00427AD2"/>
    <w:rsid w:val="004437C7"/>
    <w:rsid w:val="004467E1"/>
    <w:rsid w:val="00451D01"/>
    <w:rsid w:val="00465C51"/>
    <w:rsid w:val="00466725"/>
    <w:rsid w:val="00470C42"/>
    <w:rsid w:val="00487403"/>
    <w:rsid w:val="004B32A9"/>
    <w:rsid w:val="004B6CE0"/>
    <w:rsid w:val="004B7555"/>
    <w:rsid w:val="004C6721"/>
    <w:rsid w:val="004E3964"/>
    <w:rsid w:val="004E3EC2"/>
    <w:rsid w:val="0050475A"/>
    <w:rsid w:val="00504891"/>
    <w:rsid w:val="00506FC3"/>
    <w:rsid w:val="00512346"/>
    <w:rsid w:val="00512876"/>
    <w:rsid w:val="005150CC"/>
    <w:rsid w:val="00527378"/>
    <w:rsid w:val="00531608"/>
    <w:rsid w:val="00532539"/>
    <w:rsid w:val="0053588B"/>
    <w:rsid w:val="00550E09"/>
    <w:rsid w:val="005528B8"/>
    <w:rsid w:val="005532E7"/>
    <w:rsid w:val="0057142D"/>
    <w:rsid w:val="00576FEE"/>
    <w:rsid w:val="00581D30"/>
    <w:rsid w:val="0058222E"/>
    <w:rsid w:val="00593E71"/>
    <w:rsid w:val="0059421B"/>
    <w:rsid w:val="005A0A43"/>
    <w:rsid w:val="005A6789"/>
    <w:rsid w:val="005B0EEA"/>
    <w:rsid w:val="005B69BB"/>
    <w:rsid w:val="005C20C6"/>
    <w:rsid w:val="005C484C"/>
    <w:rsid w:val="005D02DB"/>
    <w:rsid w:val="005D6ECA"/>
    <w:rsid w:val="005E00FB"/>
    <w:rsid w:val="005E43F2"/>
    <w:rsid w:val="005E4C2B"/>
    <w:rsid w:val="005E4EAE"/>
    <w:rsid w:val="005E6BD3"/>
    <w:rsid w:val="005F3809"/>
    <w:rsid w:val="005F6912"/>
    <w:rsid w:val="00617594"/>
    <w:rsid w:val="00627822"/>
    <w:rsid w:val="00627F11"/>
    <w:rsid w:val="00630278"/>
    <w:rsid w:val="00631CF5"/>
    <w:rsid w:val="00632115"/>
    <w:rsid w:val="00636A06"/>
    <w:rsid w:val="006426A8"/>
    <w:rsid w:val="00660628"/>
    <w:rsid w:val="00665E84"/>
    <w:rsid w:val="00676535"/>
    <w:rsid w:val="0068005C"/>
    <w:rsid w:val="00683C92"/>
    <w:rsid w:val="00685458"/>
    <w:rsid w:val="0068618B"/>
    <w:rsid w:val="0069017B"/>
    <w:rsid w:val="00691E66"/>
    <w:rsid w:val="0069623C"/>
    <w:rsid w:val="006A492D"/>
    <w:rsid w:val="006B3417"/>
    <w:rsid w:val="006B370F"/>
    <w:rsid w:val="006B6F25"/>
    <w:rsid w:val="006C0553"/>
    <w:rsid w:val="006D0AB9"/>
    <w:rsid w:val="006D1354"/>
    <w:rsid w:val="006D23A1"/>
    <w:rsid w:val="006D6EF3"/>
    <w:rsid w:val="006E09F7"/>
    <w:rsid w:val="006E20C6"/>
    <w:rsid w:val="006E2C61"/>
    <w:rsid w:val="006E57F8"/>
    <w:rsid w:val="007171FA"/>
    <w:rsid w:val="007200C1"/>
    <w:rsid w:val="00723133"/>
    <w:rsid w:val="0072394B"/>
    <w:rsid w:val="007270E4"/>
    <w:rsid w:val="007323A0"/>
    <w:rsid w:val="00733CEE"/>
    <w:rsid w:val="007442BC"/>
    <w:rsid w:val="00751EF0"/>
    <w:rsid w:val="00752FE1"/>
    <w:rsid w:val="00761623"/>
    <w:rsid w:val="00764DBA"/>
    <w:rsid w:val="0076736A"/>
    <w:rsid w:val="0077356B"/>
    <w:rsid w:val="00776B00"/>
    <w:rsid w:val="007827A5"/>
    <w:rsid w:val="007865E5"/>
    <w:rsid w:val="007A482B"/>
    <w:rsid w:val="007C093C"/>
    <w:rsid w:val="007C2BA6"/>
    <w:rsid w:val="007C35D6"/>
    <w:rsid w:val="007C3DE9"/>
    <w:rsid w:val="007C40D5"/>
    <w:rsid w:val="007D16F1"/>
    <w:rsid w:val="007D3F2E"/>
    <w:rsid w:val="007D4966"/>
    <w:rsid w:val="007E0D0D"/>
    <w:rsid w:val="007E71D9"/>
    <w:rsid w:val="007F524A"/>
    <w:rsid w:val="00800C47"/>
    <w:rsid w:val="00832B81"/>
    <w:rsid w:val="00844E79"/>
    <w:rsid w:val="008520F9"/>
    <w:rsid w:val="00853C81"/>
    <w:rsid w:val="00863232"/>
    <w:rsid w:val="00864376"/>
    <w:rsid w:val="00874634"/>
    <w:rsid w:val="0087682A"/>
    <w:rsid w:val="00884946"/>
    <w:rsid w:val="00885175"/>
    <w:rsid w:val="00890F61"/>
    <w:rsid w:val="00896FBD"/>
    <w:rsid w:val="008A5BD1"/>
    <w:rsid w:val="008A5CDD"/>
    <w:rsid w:val="008B26FD"/>
    <w:rsid w:val="008C4766"/>
    <w:rsid w:val="008C6FA4"/>
    <w:rsid w:val="008D285B"/>
    <w:rsid w:val="008E45D4"/>
    <w:rsid w:val="008E7392"/>
    <w:rsid w:val="008E763E"/>
    <w:rsid w:val="008F7115"/>
    <w:rsid w:val="009014AF"/>
    <w:rsid w:val="00907CC1"/>
    <w:rsid w:val="009259C4"/>
    <w:rsid w:val="0092779E"/>
    <w:rsid w:val="009422E4"/>
    <w:rsid w:val="00944DEE"/>
    <w:rsid w:val="00945080"/>
    <w:rsid w:val="00954D23"/>
    <w:rsid w:val="00960F34"/>
    <w:rsid w:val="0096128C"/>
    <w:rsid w:val="00975C79"/>
    <w:rsid w:val="009810FD"/>
    <w:rsid w:val="00982FEA"/>
    <w:rsid w:val="00983A7F"/>
    <w:rsid w:val="009A0C72"/>
    <w:rsid w:val="009A12E8"/>
    <w:rsid w:val="009A2476"/>
    <w:rsid w:val="009A559F"/>
    <w:rsid w:val="009B0618"/>
    <w:rsid w:val="009C2E3F"/>
    <w:rsid w:val="009C3409"/>
    <w:rsid w:val="009C7F39"/>
    <w:rsid w:val="009D4E28"/>
    <w:rsid w:val="009D709D"/>
    <w:rsid w:val="009F3673"/>
    <w:rsid w:val="00A03DD2"/>
    <w:rsid w:val="00A13E56"/>
    <w:rsid w:val="00A17E04"/>
    <w:rsid w:val="00A355ED"/>
    <w:rsid w:val="00A43322"/>
    <w:rsid w:val="00A615F6"/>
    <w:rsid w:val="00A81EFA"/>
    <w:rsid w:val="00A92AA0"/>
    <w:rsid w:val="00A92FB2"/>
    <w:rsid w:val="00A94347"/>
    <w:rsid w:val="00A96E08"/>
    <w:rsid w:val="00A978CD"/>
    <w:rsid w:val="00AC0C21"/>
    <w:rsid w:val="00AC17A4"/>
    <w:rsid w:val="00AC429E"/>
    <w:rsid w:val="00AC7D7E"/>
    <w:rsid w:val="00AD1E2B"/>
    <w:rsid w:val="00AE381A"/>
    <w:rsid w:val="00AF028D"/>
    <w:rsid w:val="00AF688D"/>
    <w:rsid w:val="00B050DA"/>
    <w:rsid w:val="00B149B9"/>
    <w:rsid w:val="00B21ACB"/>
    <w:rsid w:val="00B35EFF"/>
    <w:rsid w:val="00B41EB7"/>
    <w:rsid w:val="00B44FDF"/>
    <w:rsid w:val="00B456C4"/>
    <w:rsid w:val="00B45DB3"/>
    <w:rsid w:val="00B46752"/>
    <w:rsid w:val="00B50604"/>
    <w:rsid w:val="00B52E5F"/>
    <w:rsid w:val="00B535BD"/>
    <w:rsid w:val="00B57DF0"/>
    <w:rsid w:val="00B673E5"/>
    <w:rsid w:val="00B712F2"/>
    <w:rsid w:val="00B71949"/>
    <w:rsid w:val="00B75D3E"/>
    <w:rsid w:val="00B86B1B"/>
    <w:rsid w:val="00B90C88"/>
    <w:rsid w:val="00BA135E"/>
    <w:rsid w:val="00BA1A91"/>
    <w:rsid w:val="00BA3DB6"/>
    <w:rsid w:val="00BC5178"/>
    <w:rsid w:val="00BD083A"/>
    <w:rsid w:val="00BD0FAA"/>
    <w:rsid w:val="00BD5F96"/>
    <w:rsid w:val="00BD64C8"/>
    <w:rsid w:val="00BE093F"/>
    <w:rsid w:val="00BE0A06"/>
    <w:rsid w:val="00BE13AF"/>
    <w:rsid w:val="00BE309A"/>
    <w:rsid w:val="00BE74C8"/>
    <w:rsid w:val="00BF25F6"/>
    <w:rsid w:val="00BF6259"/>
    <w:rsid w:val="00BF7200"/>
    <w:rsid w:val="00BF7F2D"/>
    <w:rsid w:val="00C161EA"/>
    <w:rsid w:val="00C22406"/>
    <w:rsid w:val="00C22533"/>
    <w:rsid w:val="00C23C5C"/>
    <w:rsid w:val="00C24363"/>
    <w:rsid w:val="00C3324A"/>
    <w:rsid w:val="00C42EE5"/>
    <w:rsid w:val="00C4534F"/>
    <w:rsid w:val="00C46F77"/>
    <w:rsid w:val="00C47200"/>
    <w:rsid w:val="00C55F25"/>
    <w:rsid w:val="00C618E0"/>
    <w:rsid w:val="00C646D0"/>
    <w:rsid w:val="00C67CC7"/>
    <w:rsid w:val="00C76CAD"/>
    <w:rsid w:val="00C829AB"/>
    <w:rsid w:val="00C86461"/>
    <w:rsid w:val="00C94E8F"/>
    <w:rsid w:val="00C95201"/>
    <w:rsid w:val="00C95499"/>
    <w:rsid w:val="00CA2311"/>
    <w:rsid w:val="00CB2B4A"/>
    <w:rsid w:val="00CB44D6"/>
    <w:rsid w:val="00CB5C1D"/>
    <w:rsid w:val="00CC3F48"/>
    <w:rsid w:val="00CD480F"/>
    <w:rsid w:val="00CE05A5"/>
    <w:rsid w:val="00CE09CC"/>
    <w:rsid w:val="00CE4A18"/>
    <w:rsid w:val="00CE6E43"/>
    <w:rsid w:val="00CF0C98"/>
    <w:rsid w:val="00CF4496"/>
    <w:rsid w:val="00D055E4"/>
    <w:rsid w:val="00D118A2"/>
    <w:rsid w:val="00D14085"/>
    <w:rsid w:val="00D158CF"/>
    <w:rsid w:val="00D17D6E"/>
    <w:rsid w:val="00D20371"/>
    <w:rsid w:val="00D20673"/>
    <w:rsid w:val="00D27AE7"/>
    <w:rsid w:val="00D30BC3"/>
    <w:rsid w:val="00D34A09"/>
    <w:rsid w:val="00D45E80"/>
    <w:rsid w:val="00D47DDB"/>
    <w:rsid w:val="00D53CB8"/>
    <w:rsid w:val="00D604D1"/>
    <w:rsid w:val="00D629E7"/>
    <w:rsid w:val="00D80452"/>
    <w:rsid w:val="00D87B65"/>
    <w:rsid w:val="00D909FF"/>
    <w:rsid w:val="00D95F64"/>
    <w:rsid w:val="00D96D6F"/>
    <w:rsid w:val="00DA523E"/>
    <w:rsid w:val="00DA6F2C"/>
    <w:rsid w:val="00DA7F18"/>
    <w:rsid w:val="00DB2FBE"/>
    <w:rsid w:val="00DC2582"/>
    <w:rsid w:val="00DD548B"/>
    <w:rsid w:val="00DE243F"/>
    <w:rsid w:val="00DE2690"/>
    <w:rsid w:val="00DE5375"/>
    <w:rsid w:val="00DE70CB"/>
    <w:rsid w:val="00E057B8"/>
    <w:rsid w:val="00E11998"/>
    <w:rsid w:val="00E119C3"/>
    <w:rsid w:val="00E26839"/>
    <w:rsid w:val="00E26BEF"/>
    <w:rsid w:val="00E27F72"/>
    <w:rsid w:val="00E33AAC"/>
    <w:rsid w:val="00E418FB"/>
    <w:rsid w:val="00E41CA4"/>
    <w:rsid w:val="00E43B60"/>
    <w:rsid w:val="00E43EAF"/>
    <w:rsid w:val="00E50ED4"/>
    <w:rsid w:val="00E55E57"/>
    <w:rsid w:val="00E56B6B"/>
    <w:rsid w:val="00E7354A"/>
    <w:rsid w:val="00E860E2"/>
    <w:rsid w:val="00EA0943"/>
    <w:rsid w:val="00EA1E6B"/>
    <w:rsid w:val="00EB30B6"/>
    <w:rsid w:val="00EC0423"/>
    <w:rsid w:val="00EC1BEC"/>
    <w:rsid w:val="00EC5C41"/>
    <w:rsid w:val="00EC6A0C"/>
    <w:rsid w:val="00ED149F"/>
    <w:rsid w:val="00ED2C7C"/>
    <w:rsid w:val="00ED58A2"/>
    <w:rsid w:val="00ED5F2B"/>
    <w:rsid w:val="00EE25C3"/>
    <w:rsid w:val="00EF0572"/>
    <w:rsid w:val="00F05B53"/>
    <w:rsid w:val="00F05CD7"/>
    <w:rsid w:val="00F06431"/>
    <w:rsid w:val="00F14867"/>
    <w:rsid w:val="00F17DF4"/>
    <w:rsid w:val="00F23FFF"/>
    <w:rsid w:val="00F25173"/>
    <w:rsid w:val="00F363F8"/>
    <w:rsid w:val="00F46439"/>
    <w:rsid w:val="00F55985"/>
    <w:rsid w:val="00F55A91"/>
    <w:rsid w:val="00F560DA"/>
    <w:rsid w:val="00F67CC1"/>
    <w:rsid w:val="00F8215E"/>
    <w:rsid w:val="00F84AA4"/>
    <w:rsid w:val="00F91721"/>
    <w:rsid w:val="00FA6121"/>
    <w:rsid w:val="00FB3488"/>
    <w:rsid w:val="00FB7FE1"/>
    <w:rsid w:val="00FC2690"/>
    <w:rsid w:val="00FC4FC2"/>
    <w:rsid w:val="00FD2D4F"/>
    <w:rsid w:val="00FD61F0"/>
    <w:rsid w:val="00FD7496"/>
    <w:rsid w:val="00FD76C9"/>
    <w:rsid w:val="00FF0EB3"/>
    <w:rsid w:val="00FF7F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2E478"/>
  <w15:docId w15:val="{1F8ADF0C-4FF3-4EE9-A434-82525B11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et-EE"/>
    </w:rPr>
  </w:style>
  <w:style w:type="paragraph" w:styleId="Heading1">
    <w:name w:val="heading 1"/>
    <w:basedOn w:val="Normal"/>
    <w:uiPriority w:val="9"/>
    <w:qFormat/>
    <w:pPr>
      <w:spacing w:before="10"/>
      <w:ind w:left="2139" w:right="1727"/>
      <w:jc w:val="center"/>
      <w:outlineLvl w:val="0"/>
    </w:pPr>
    <w:rPr>
      <w:b/>
      <w:bCs/>
      <w:sz w:val="44"/>
      <w:szCs w:val="44"/>
    </w:rPr>
  </w:style>
  <w:style w:type="paragraph" w:styleId="Heading2">
    <w:name w:val="heading 2"/>
    <w:basedOn w:val="Normal"/>
    <w:link w:val="Heading2Char"/>
    <w:uiPriority w:val="9"/>
    <w:unhideWhenUsed/>
    <w:qFormat/>
    <w:pPr>
      <w:ind w:left="112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760"/>
    </w:pPr>
    <w:rPr>
      <w:sz w:val="26"/>
      <w:szCs w:val="26"/>
    </w:rPr>
  </w:style>
  <w:style w:type="paragraph" w:styleId="TOC2">
    <w:name w:val="toc 2"/>
    <w:basedOn w:val="Normal"/>
    <w:uiPriority w:val="39"/>
    <w:qFormat/>
    <w:pPr>
      <w:spacing w:before="100"/>
      <w:ind w:left="1420" w:hanging="462"/>
    </w:pPr>
    <w:rPr>
      <w:sz w:val="26"/>
      <w:szCs w:val="26"/>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80" w:hanging="361"/>
    </w:pPr>
  </w:style>
  <w:style w:type="paragraph" w:customStyle="1" w:styleId="TableParagraph">
    <w:name w:val="Table Paragraph"/>
    <w:basedOn w:val="Normal"/>
    <w:uiPriority w:val="1"/>
    <w:qFormat/>
    <w:pPr>
      <w:spacing w:line="272" w:lineRule="exact"/>
      <w:ind w:left="107"/>
      <w:jc w:val="center"/>
    </w:pPr>
  </w:style>
  <w:style w:type="character" w:styleId="Hyperlink">
    <w:name w:val="Hyperlink"/>
    <w:basedOn w:val="DefaultParagraphFont"/>
    <w:uiPriority w:val="99"/>
    <w:unhideWhenUsed/>
    <w:rsid w:val="00B050DA"/>
    <w:rPr>
      <w:color w:val="0000FF" w:themeColor="hyperlink"/>
      <w:u w:val="single"/>
    </w:rPr>
  </w:style>
  <w:style w:type="character" w:styleId="UnresolvedMention">
    <w:name w:val="Unresolved Mention"/>
    <w:basedOn w:val="DefaultParagraphFont"/>
    <w:uiPriority w:val="99"/>
    <w:semiHidden/>
    <w:unhideWhenUsed/>
    <w:rsid w:val="00B050DA"/>
    <w:rPr>
      <w:color w:val="605E5C"/>
      <w:shd w:val="clear" w:color="auto" w:fill="E1DFDD"/>
    </w:rPr>
  </w:style>
  <w:style w:type="paragraph" w:styleId="Header">
    <w:name w:val="header"/>
    <w:basedOn w:val="Normal"/>
    <w:link w:val="HeaderChar"/>
    <w:uiPriority w:val="99"/>
    <w:unhideWhenUsed/>
    <w:rsid w:val="00B050DA"/>
    <w:pPr>
      <w:tabs>
        <w:tab w:val="center" w:pos="4680"/>
        <w:tab w:val="right" w:pos="9360"/>
      </w:tabs>
    </w:pPr>
  </w:style>
  <w:style w:type="character" w:customStyle="1" w:styleId="HeaderChar">
    <w:name w:val="Header Char"/>
    <w:basedOn w:val="DefaultParagraphFont"/>
    <w:link w:val="Header"/>
    <w:uiPriority w:val="99"/>
    <w:rsid w:val="00B050DA"/>
    <w:rPr>
      <w:rFonts w:ascii="Carlito" w:eastAsia="Carlito" w:hAnsi="Carlito" w:cs="Carlito"/>
      <w:lang w:val="et-EE"/>
    </w:rPr>
  </w:style>
  <w:style w:type="paragraph" w:styleId="Footer">
    <w:name w:val="footer"/>
    <w:basedOn w:val="Normal"/>
    <w:link w:val="FooterChar"/>
    <w:uiPriority w:val="99"/>
    <w:unhideWhenUsed/>
    <w:rsid w:val="00B050DA"/>
    <w:pPr>
      <w:tabs>
        <w:tab w:val="center" w:pos="4680"/>
        <w:tab w:val="right" w:pos="9360"/>
      </w:tabs>
    </w:pPr>
  </w:style>
  <w:style w:type="character" w:customStyle="1" w:styleId="FooterChar">
    <w:name w:val="Footer Char"/>
    <w:basedOn w:val="DefaultParagraphFont"/>
    <w:link w:val="Footer"/>
    <w:uiPriority w:val="99"/>
    <w:rsid w:val="00B050DA"/>
    <w:rPr>
      <w:rFonts w:ascii="Carlito" w:eastAsia="Carlito" w:hAnsi="Carlito" w:cs="Carlito"/>
      <w:lang w:val="et-EE"/>
    </w:rPr>
  </w:style>
  <w:style w:type="character" w:customStyle="1" w:styleId="BodyTextChar">
    <w:name w:val="Body Text Char"/>
    <w:basedOn w:val="DefaultParagraphFont"/>
    <w:link w:val="BodyText"/>
    <w:uiPriority w:val="1"/>
    <w:rsid w:val="00F8215E"/>
    <w:rPr>
      <w:rFonts w:ascii="Carlito" w:eastAsia="Carlito" w:hAnsi="Carlito" w:cs="Carlito"/>
      <w:sz w:val="24"/>
      <w:szCs w:val="24"/>
      <w:lang w:val="et-EE"/>
    </w:rPr>
  </w:style>
  <w:style w:type="table" w:styleId="TableGrid">
    <w:name w:val="Table Grid"/>
    <w:basedOn w:val="TableNormal"/>
    <w:rsid w:val="006E09F7"/>
    <w:pPr>
      <w:widowControl/>
      <w:autoSpaceDE/>
      <w:autoSpaceDN/>
      <w:spacing w:before="120" w:after="120" w:line="260" w:lineRule="atLeast"/>
      <w:jc w:val="both"/>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54D23"/>
    <w:rPr>
      <w:rFonts w:ascii="Carlito" w:eastAsia="Carlito" w:hAnsi="Carlito" w:cs="Carlito"/>
      <w:b/>
      <w:bCs/>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95586">
      <w:bodyDiv w:val="1"/>
      <w:marLeft w:val="0"/>
      <w:marRight w:val="0"/>
      <w:marTop w:val="0"/>
      <w:marBottom w:val="0"/>
      <w:divBdr>
        <w:top w:val="none" w:sz="0" w:space="0" w:color="auto"/>
        <w:left w:val="none" w:sz="0" w:space="0" w:color="auto"/>
        <w:bottom w:val="none" w:sz="0" w:space="0" w:color="auto"/>
        <w:right w:val="none" w:sz="0" w:space="0" w:color="auto"/>
      </w:divBdr>
    </w:div>
    <w:div w:id="293293965">
      <w:bodyDiv w:val="1"/>
      <w:marLeft w:val="0"/>
      <w:marRight w:val="0"/>
      <w:marTop w:val="0"/>
      <w:marBottom w:val="0"/>
      <w:divBdr>
        <w:top w:val="none" w:sz="0" w:space="0" w:color="auto"/>
        <w:left w:val="none" w:sz="0" w:space="0" w:color="auto"/>
        <w:bottom w:val="none" w:sz="0" w:space="0" w:color="auto"/>
        <w:right w:val="none" w:sz="0" w:space="0" w:color="auto"/>
      </w:divBdr>
    </w:div>
    <w:div w:id="533080883">
      <w:bodyDiv w:val="1"/>
      <w:marLeft w:val="0"/>
      <w:marRight w:val="0"/>
      <w:marTop w:val="0"/>
      <w:marBottom w:val="0"/>
      <w:divBdr>
        <w:top w:val="none" w:sz="0" w:space="0" w:color="auto"/>
        <w:left w:val="none" w:sz="0" w:space="0" w:color="auto"/>
        <w:bottom w:val="none" w:sz="0" w:space="0" w:color="auto"/>
        <w:right w:val="none" w:sz="0" w:space="0" w:color="auto"/>
      </w:divBdr>
    </w:div>
    <w:div w:id="542718741">
      <w:bodyDiv w:val="1"/>
      <w:marLeft w:val="0"/>
      <w:marRight w:val="0"/>
      <w:marTop w:val="0"/>
      <w:marBottom w:val="0"/>
      <w:divBdr>
        <w:top w:val="none" w:sz="0" w:space="0" w:color="auto"/>
        <w:left w:val="none" w:sz="0" w:space="0" w:color="auto"/>
        <w:bottom w:val="none" w:sz="0" w:space="0" w:color="auto"/>
        <w:right w:val="none" w:sz="0" w:space="0" w:color="auto"/>
      </w:divBdr>
    </w:div>
    <w:div w:id="784350320">
      <w:bodyDiv w:val="1"/>
      <w:marLeft w:val="0"/>
      <w:marRight w:val="0"/>
      <w:marTop w:val="0"/>
      <w:marBottom w:val="0"/>
      <w:divBdr>
        <w:top w:val="none" w:sz="0" w:space="0" w:color="auto"/>
        <w:left w:val="none" w:sz="0" w:space="0" w:color="auto"/>
        <w:bottom w:val="none" w:sz="0" w:space="0" w:color="auto"/>
        <w:right w:val="none" w:sz="0" w:space="0" w:color="auto"/>
      </w:divBdr>
    </w:div>
    <w:div w:id="889657528">
      <w:bodyDiv w:val="1"/>
      <w:marLeft w:val="0"/>
      <w:marRight w:val="0"/>
      <w:marTop w:val="0"/>
      <w:marBottom w:val="0"/>
      <w:divBdr>
        <w:top w:val="none" w:sz="0" w:space="0" w:color="auto"/>
        <w:left w:val="none" w:sz="0" w:space="0" w:color="auto"/>
        <w:bottom w:val="none" w:sz="0" w:space="0" w:color="auto"/>
        <w:right w:val="none" w:sz="0" w:space="0" w:color="auto"/>
      </w:divBdr>
    </w:div>
    <w:div w:id="1116557909">
      <w:bodyDiv w:val="1"/>
      <w:marLeft w:val="0"/>
      <w:marRight w:val="0"/>
      <w:marTop w:val="0"/>
      <w:marBottom w:val="0"/>
      <w:divBdr>
        <w:top w:val="none" w:sz="0" w:space="0" w:color="auto"/>
        <w:left w:val="none" w:sz="0" w:space="0" w:color="auto"/>
        <w:bottom w:val="none" w:sz="0" w:space="0" w:color="auto"/>
        <w:right w:val="none" w:sz="0" w:space="0" w:color="auto"/>
      </w:divBdr>
    </w:div>
    <w:div w:id="1288389512">
      <w:bodyDiv w:val="1"/>
      <w:marLeft w:val="0"/>
      <w:marRight w:val="0"/>
      <w:marTop w:val="0"/>
      <w:marBottom w:val="0"/>
      <w:divBdr>
        <w:top w:val="none" w:sz="0" w:space="0" w:color="auto"/>
        <w:left w:val="none" w:sz="0" w:space="0" w:color="auto"/>
        <w:bottom w:val="none" w:sz="0" w:space="0" w:color="auto"/>
        <w:right w:val="none" w:sz="0" w:space="0" w:color="auto"/>
      </w:divBdr>
    </w:div>
    <w:div w:id="1361280983">
      <w:bodyDiv w:val="1"/>
      <w:marLeft w:val="0"/>
      <w:marRight w:val="0"/>
      <w:marTop w:val="0"/>
      <w:marBottom w:val="0"/>
      <w:divBdr>
        <w:top w:val="none" w:sz="0" w:space="0" w:color="auto"/>
        <w:left w:val="none" w:sz="0" w:space="0" w:color="auto"/>
        <w:bottom w:val="none" w:sz="0" w:space="0" w:color="auto"/>
        <w:right w:val="none" w:sz="0" w:space="0" w:color="auto"/>
      </w:divBdr>
    </w:div>
    <w:div w:id="1859000349">
      <w:bodyDiv w:val="1"/>
      <w:marLeft w:val="0"/>
      <w:marRight w:val="0"/>
      <w:marTop w:val="0"/>
      <w:marBottom w:val="0"/>
      <w:divBdr>
        <w:top w:val="none" w:sz="0" w:space="0" w:color="auto"/>
        <w:left w:val="none" w:sz="0" w:space="0" w:color="auto"/>
        <w:bottom w:val="none" w:sz="0" w:space="0" w:color="auto"/>
        <w:right w:val="none" w:sz="0" w:space="0" w:color="auto"/>
      </w:divBdr>
    </w:div>
    <w:div w:id="1861966131">
      <w:bodyDiv w:val="1"/>
      <w:marLeft w:val="0"/>
      <w:marRight w:val="0"/>
      <w:marTop w:val="0"/>
      <w:marBottom w:val="0"/>
      <w:divBdr>
        <w:top w:val="none" w:sz="0" w:space="0" w:color="auto"/>
        <w:left w:val="none" w:sz="0" w:space="0" w:color="auto"/>
        <w:bottom w:val="none" w:sz="0" w:space="0" w:color="auto"/>
        <w:right w:val="none" w:sz="0" w:space="0" w:color="auto"/>
      </w:divBdr>
    </w:div>
    <w:div w:id="2074159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ktrilevi@elektrilevi.ee"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epta.ee" TargetMode="External"/><Relationship Id="rId4" Type="http://schemas.openxmlformats.org/officeDocument/2006/relationships/webSettings" Target="webSettings.xml"/><Relationship Id="rId9" Type="http://schemas.openxmlformats.org/officeDocument/2006/relationships/hyperlink" Target="mailto:info@pluvo.e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2200</TotalTime>
  <Pages>10</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Aneta Andersson</dc:creator>
  <cp:lastModifiedBy>Frantz Gregor Tomps</cp:lastModifiedBy>
  <cp:revision>106</cp:revision>
  <cp:lastPrinted>2025-06-30T12:15:00Z</cp:lastPrinted>
  <dcterms:created xsi:type="dcterms:W3CDTF">2024-03-11T13:38:00Z</dcterms:created>
  <dcterms:modified xsi:type="dcterms:W3CDTF">2025-11-12T12:15:00Z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Microsoft® Word for Microsoft 365</vt:lpwstr>
  </property>
  <property fmtid="{D5CDD505-2E9C-101B-9397-08002B2CF9AE}" pid="4" name="LastSaved">
    <vt:filetime>2021-12-10T00:00:00Z</vt:filetime>
  </property>
</Properties>
</file>