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3873" w14:textId="759FEBC8" w:rsidR="003F184F" w:rsidRDefault="00154EFE" w:rsidP="00193E9D">
      <w:pPr>
        <w:pStyle w:val="Vahedeta"/>
        <w:jc w:val="both"/>
      </w:pPr>
      <w:r>
        <w:rPr>
          <w:rFonts w:ascii="Times New Roman" w:hAnsi="Times New Roman"/>
          <w:b/>
          <w:sz w:val="24"/>
          <w:szCs w:val="24"/>
        </w:rPr>
        <w:t>Siseministri määruse „</w:t>
      </w:r>
      <w:r w:rsidR="000627A5" w:rsidRPr="000627A5">
        <w:rPr>
          <w:rFonts w:ascii="Times New Roman" w:eastAsia="Times New Roman" w:hAnsi="Times New Roman"/>
          <w:b/>
          <w:sz w:val="24"/>
          <w:szCs w:val="24"/>
        </w:rPr>
        <w:t>Siseministri 5. septembri 2016. a määruse nr 27 „Politseiametniku ametitõendi kirjeldus ja vorm“ muutmine</w:t>
      </w:r>
      <w:r>
        <w:rPr>
          <w:rFonts w:ascii="Times New Roman" w:hAnsi="Times New Roman"/>
          <w:b/>
          <w:sz w:val="24"/>
          <w:szCs w:val="24"/>
        </w:rPr>
        <w:t>“ eelnõu seletuskiri</w:t>
      </w:r>
    </w:p>
    <w:p w14:paraId="370B896A" w14:textId="77777777" w:rsidR="003F184F" w:rsidRDefault="003F184F" w:rsidP="00193E9D">
      <w:pPr>
        <w:pStyle w:val="Vahedet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A3883D" w14:textId="77777777" w:rsidR="003F184F" w:rsidRDefault="00154EFE" w:rsidP="00193E9D">
      <w:pPr>
        <w:keepNext/>
        <w:keepLines/>
        <w:autoSpaceDE w:val="0"/>
        <w:spacing w:after="0" w:line="240" w:lineRule="auto"/>
        <w:jc w:val="both"/>
        <w:outlineLvl w:val="1"/>
      </w:pPr>
      <w:r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>1. Sissejuhatus</w:t>
      </w:r>
    </w:p>
    <w:p w14:paraId="2CAE791B" w14:textId="77777777" w:rsidR="003F184F" w:rsidRDefault="003F184F" w:rsidP="0019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C68DEB2" w14:textId="77777777" w:rsidR="003F184F" w:rsidRDefault="00154EFE" w:rsidP="00193E9D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>1.1. Sisukokkuvõte</w:t>
      </w:r>
    </w:p>
    <w:p w14:paraId="1E341CFF" w14:textId="77777777" w:rsidR="003F184F" w:rsidRDefault="003F184F" w:rsidP="0019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FE94486" w14:textId="3F62DA6B" w:rsidR="000627A5" w:rsidRDefault="5CD74312" w:rsidP="5CD743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5CD74312">
        <w:rPr>
          <w:rFonts w:ascii="Times New Roman" w:eastAsia="Times New Roman" w:hAnsi="Times New Roman"/>
          <w:sz w:val="24"/>
          <w:szCs w:val="24"/>
          <w:lang w:eastAsia="ar-SA"/>
        </w:rPr>
        <w:t>Eelnõuga kehtestatakse politseiametniku ametitõendiga koos väljastatava käesildi kandmise ja kirjelduse nõuded.</w:t>
      </w:r>
    </w:p>
    <w:p w14:paraId="03E9CFF2" w14:textId="77777777" w:rsidR="0090560A" w:rsidRDefault="0090560A" w:rsidP="5CD743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A0DF1EA" w14:textId="21E9F866" w:rsidR="007B4FCF" w:rsidRDefault="0090560A" w:rsidP="5CD743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0560A">
        <w:rPr>
          <w:rFonts w:ascii="Times New Roman" w:eastAsia="Times New Roman" w:hAnsi="Times New Roman"/>
          <w:sz w:val="24"/>
          <w:szCs w:val="24"/>
          <w:lang w:eastAsia="ar-SA"/>
        </w:rPr>
        <w:t xml:space="preserve">Hetkel on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tsiviilriietes</w:t>
      </w:r>
      <w:r w:rsidRPr="0090560A">
        <w:rPr>
          <w:rFonts w:ascii="Times New Roman" w:eastAsia="Times New Roman" w:hAnsi="Times New Roman"/>
          <w:sz w:val="24"/>
          <w:szCs w:val="24"/>
          <w:lang w:eastAsia="ar-SA"/>
        </w:rPr>
        <w:t xml:space="preserve"> politseiametnikul võimalus ennast esitleda isikule, kelle suhtes ta täidab ametiülesannet, üksnes ametitõendiga. Edaspidi saab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tsiviilriietes ametiülesandeid täitev </w:t>
      </w:r>
      <w:r w:rsidRPr="0090560A">
        <w:rPr>
          <w:rFonts w:ascii="Times New Roman" w:eastAsia="Times New Roman" w:hAnsi="Times New Roman"/>
          <w:sz w:val="24"/>
          <w:szCs w:val="24"/>
          <w:lang w:eastAsia="ar-SA"/>
        </w:rPr>
        <w:t xml:space="preserve">politseiametnik ennast tuvastada ka lisaks ametitõendile </w:t>
      </w:r>
      <w:r w:rsidR="006137C9">
        <w:rPr>
          <w:rFonts w:ascii="Times New Roman" w:eastAsia="Times New Roman" w:hAnsi="Times New Roman"/>
          <w:sz w:val="24"/>
          <w:szCs w:val="24"/>
          <w:lang w:eastAsia="ar-SA"/>
        </w:rPr>
        <w:t xml:space="preserve">ka </w:t>
      </w:r>
      <w:r w:rsidRPr="0090560A">
        <w:rPr>
          <w:rFonts w:ascii="Times New Roman" w:eastAsia="Times New Roman" w:hAnsi="Times New Roman"/>
          <w:sz w:val="24"/>
          <w:szCs w:val="24"/>
          <w:lang w:eastAsia="ar-SA"/>
        </w:rPr>
        <w:t>käesildiga „POLITSEI“.</w:t>
      </w:r>
      <w:r w:rsidR="000920E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24453321" w14:textId="77777777" w:rsidR="007B4FCF" w:rsidRDefault="007B4FCF" w:rsidP="5CD743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02FE46F" w14:textId="2406645E" w:rsidR="0090560A" w:rsidRDefault="000920EA" w:rsidP="5CD743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Samas ei muudeta politsei- ja piirivalve seaduse §-s 37</w:t>
      </w:r>
      <w:r w:rsidRPr="000920EA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lõikes 5 sätestatud nõuet, et p</w:t>
      </w:r>
      <w:r w:rsidRPr="000920EA">
        <w:rPr>
          <w:rFonts w:ascii="Times New Roman" w:eastAsia="Times New Roman" w:hAnsi="Times New Roman"/>
          <w:sz w:val="24"/>
          <w:szCs w:val="24"/>
          <w:lang w:eastAsia="ar-SA"/>
        </w:rPr>
        <w:t>olitseiametnik peab esitama isikule, kelle suhtes ta täidab ametiülesannet, ametitõendi. Politsei vormiriietust kandev politseiametnik peab esitama ametitõendi isikule ainult tema nõudmisel.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Käesoleva eelnõuga sätestatakse, et vormiriietusega koos ei kanta käesilti.</w:t>
      </w:r>
    </w:p>
    <w:p w14:paraId="536665A2" w14:textId="0D9DE520" w:rsidR="003F184F" w:rsidRDefault="003F184F" w:rsidP="0019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A55CACD" w14:textId="77777777" w:rsidR="003F184F" w:rsidRDefault="00154EFE" w:rsidP="00193E9D">
      <w:pPr>
        <w:autoSpaceDE w:val="0"/>
        <w:spacing w:after="0" w:line="240" w:lineRule="auto"/>
      </w:pPr>
      <w:r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 xml:space="preserve">1.2. </w:t>
      </w:r>
      <w:r>
        <w:rPr>
          <w:rFonts w:ascii="Times New Roman" w:eastAsia="Times New Roman" w:hAnsi="Times New Roman"/>
          <w:b/>
          <w:sz w:val="24"/>
          <w:szCs w:val="24"/>
          <w:lang w:eastAsia="et-EE"/>
        </w:rPr>
        <w:t>Eelnõu ettevalmistajad</w:t>
      </w:r>
    </w:p>
    <w:p w14:paraId="6851D0DE" w14:textId="77777777" w:rsidR="003F184F" w:rsidRDefault="003F184F" w:rsidP="0019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5C6CFE8" w14:textId="76F27F5F" w:rsidR="003F184F" w:rsidRDefault="00154EFE" w:rsidP="00193E9D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Eelnõu ja seletuskirja on koostanud </w:t>
      </w:r>
      <w:r w:rsidR="00751436">
        <w:rPr>
          <w:rFonts w:ascii="Times New Roman" w:eastAsia="Times New Roman" w:hAnsi="Times New Roman"/>
          <w:sz w:val="24"/>
          <w:szCs w:val="24"/>
          <w:lang w:eastAsia="et-EE"/>
        </w:rPr>
        <w:t xml:space="preserve">koostöös Politsei- ja Piirivalveametiga </w:t>
      </w:r>
      <w:r w:rsidR="005E6AD1">
        <w:rPr>
          <w:rFonts w:ascii="Times New Roman" w:eastAsia="Times New Roman" w:hAnsi="Times New Roman"/>
          <w:sz w:val="24"/>
          <w:szCs w:val="24"/>
          <w:lang w:eastAsia="et-EE"/>
        </w:rPr>
        <w:t xml:space="preserve">(edaspidi </w:t>
      </w:r>
      <w:r w:rsidR="005E6AD1" w:rsidRPr="005E6AD1">
        <w:rPr>
          <w:rFonts w:ascii="Times New Roman" w:eastAsia="Times New Roman" w:hAnsi="Times New Roman"/>
          <w:i/>
          <w:iCs/>
          <w:sz w:val="24"/>
          <w:szCs w:val="24"/>
          <w:lang w:eastAsia="et-EE"/>
        </w:rPr>
        <w:t>PPA</w:t>
      </w:r>
      <w:r w:rsidR="005E6AD1">
        <w:rPr>
          <w:rFonts w:ascii="Times New Roman" w:eastAsia="Times New Roman" w:hAnsi="Times New Roman"/>
          <w:sz w:val="24"/>
          <w:szCs w:val="24"/>
          <w:lang w:eastAsia="et-EE"/>
        </w:rPr>
        <w:t xml:space="preserve">) </w:t>
      </w:r>
      <w:r w:rsidR="000627A5">
        <w:rPr>
          <w:rFonts w:ascii="Times New Roman" w:eastAsia="Times New Roman" w:hAnsi="Times New Roman"/>
          <w:sz w:val="24"/>
          <w:szCs w:val="24"/>
          <w:lang w:eastAsia="et-EE"/>
        </w:rPr>
        <w:t xml:space="preserve">ning </w:t>
      </w:r>
      <w:r w:rsidR="000627A5" w:rsidRPr="000627A5">
        <w:rPr>
          <w:rFonts w:ascii="Times New Roman" w:eastAsia="Times New Roman" w:hAnsi="Times New Roman"/>
          <w:sz w:val="24"/>
          <w:szCs w:val="24"/>
          <w:lang w:eastAsia="et-EE"/>
        </w:rPr>
        <w:t xml:space="preserve">juriidilist kvaliteeti </w:t>
      </w:r>
      <w:r w:rsidR="000627A5">
        <w:rPr>
          <w:rFonts w:ascii="Times New Roman" w:eastAsia="Times New Roman" w:hAnsi="Times New Roman"/>
          <w:sz w:val="24"/>
          <w:szCs w:val="24"/>
          <w:lang w:eastAsia="et-EE"/>
        </w:rPr>
        <w:t xml:space="preserve">on kontrollinud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Siseministeeriumi </w:t>
      </w:r>
      <w:r w:rsidR="000627A5">
        <w:rPr>
          <w:rFonts w:ascii="Times New Roman" w:eastAsia="Times New Roman" w:hAnsi="Times New Roman"/>
          <w:sz w:val="24"/>
          <w:szCs w:val="24"/>
          <w:lang w:eastAsia="et-EE"/>
        </w:rPr>
        <w:t>õigusosakonna õigusnõunik Jaanus Põldmaa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(</w:t>
      </w:r>
      <w:r w:rsidR="000627A5">
        <w:rPr>
          <w:rFonts w:ascii="Times New Roman" w:eastAsia="Times New Roman" w:hAnsi="Times New Roman"/>
          <w:sz w:val="24"/>
          <w:szCs w:val="24"/>
          <w:lang w:eastAsia="et-EE"/>
        </w:rPr>
        <w:t>jaanus.poldmaa@si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seministeerium.ee).</w:t>
      </w:r>
    </w:p>
    <w:p w14:paraId="375B067A" w14:textId="77777777" w:rsidR="003F184F" w:rsidRDefault="003F184F" w:rsidP="00193E9D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A144479" w14:textId="77777777" w:rsidR="003F184F" w:rsidRDefault="00154EFE" w:rsidP="00193E9D">
      <w:pPr>
        <w:autoSpaceDE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/>
          <w:b/>
          <w:sz w:val="24"/>
          <w:szCs w:val="24"/>
          <w:lang w:eastAsia="et-EE"/>
        </w:rPr>
        <w:t>1.3. Märkused</w:t>
      </w:r>
    </w:p>
    <w:p w14:paraId="36939ABE" w14:textId="77777777" w:rsidR="003F184F" w:rsidRDefault="003F184F" w:rsidP="00193E9D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57A43B1F" w14:textId="77777777" w:rsidR="003F184F" w:rsidRDefault="00154EFE" w:rsidP="00193E9D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Eelnõu ei ole seotud muu menetluses oleva eelnõuga, Vabariigi Valitsuse tegevusprogrammiga ega Euroopa Liidu õiguse rakendamisega.</w:t>
      </w:r>
    </w:p>
    <w:p w14:paraId="527CF4C5" w14:textId="77777777" w:rsidR="003F184F" w:rsidRDefault="003F184F" w:rsidP="00193E9D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25FDA0FB" w14:textId="77777777" w:rsidR="005E6AD1" w:rsidRDefault="00154EFE" w:rsidP="00193E9D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Eelnõuga muudetakse </w:t>
      </w:r>
      <w:r w:rsidR="000627A5">
        <w:rPr>
          <w:rFonts w:ascii="Times New Roman" w:eastAsia="Times New Roman" w:hAnsi="Times New Roman"/>
          <w:sz w:val="24"/>
          <w:szCs w:val="24"/>
          <w:lang w:eastAsia="et-EE"/>
        </w:rPr>
        <w:t>s</w:t>
      </w:r>
      <w:r w:rsidR="000627A5" w:rsidRPr="000627A5">
        <w:rPr>
          <w:rFonts w:ascii="Times New Roman" w:eastAsia="Times New Roman" w:hAnsi="Times New Roman"/>
          <w:sz w:val="24"/>
          <w:szCs w:val="24"/>
          <w:lang w:eastAsia="et-EE"/>
        </w:rPr>
        <w:t>iseministri 5. septembri 2016. a määrus</w:t>
      </w:r>
      <w:r w:rsidR="000627A5">
        <w:rPr>
          <w:rFonts w:ascii="Times New Roman" w:eastAsia="Times New Roman" w:hAnsi="Times New Roman"/>
          <w:sz w:val="24"/>
          <w:szCs w:val="24"/>
          <w:lang w:eastAsia="et-EE"/>
        </w:rPr>
        <w:t>t</w:t>
      </w:r>
      <w:r w:rsidR="000627A5" w:rsidRPr="000627A5">
        <w:rPr>
          <w:rFonts w:ascii="Times New Roman" w:eastAsia="Times New Roman" w:hAnsi="Times New Roman"/>
          <w:sz w:val="24"/>
          <w:szCs w:val="24"/>
          <w:lang w:eastAsia="et-EE"/>
        </w:rPr>
        <w:t xml:space="preserve"> nr 27 „Politseiametniku ametitõendi kirjeldus ja vorm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avaldamismärkega </w:t>
      </w:r>
      <w:r w:rsidR="000627A5" w:rsidRPr="000627A5">
        <w:rPr>
          <w:rFonts w:ascii="Times New Roman" w:eastAsia="Times New Roman" w:hAnsi="Times New Roman"/>
          <w:sz w:val="24"/>
          <w:szCs w:val="24"/>
          <w:lang w:eastAsia="et-EE"/>
        </w:rPr>
        <w:t>RT I, 06.09.2016, 6</w:t>
      </w:r>
      <w:r w:rsidR="000627A5">
        <w:rPr>
          <w:rFonts w:ascii="Times New Roman" w:eastAsia="Times New Roman" w:hAnsi="Times New Roman"/>
          <w:sz w:val="24"/>
          <w:szCs w:val="24"/>
          <w:lang w:eastAsia="et-EE"/>
        </w:rPr>
        <w:t xml:space="preserve"> (edaspidi </w:t>
      </w:r>
      <w:r w:rsidR="000627A5" w:rsidRPr="005E6AD1">
        <w:rPr>
          <w:rFonts w:ascii="Times New Roman" w:eastAsia="Times New Roman" w:hAnsi="Times New Roman"/>
          <w:i/>
          <w:iCs/>
          <w:sz w:val="24"/>
          <w:szCs w:val="24"/>
          <w:lang w:eastAsia="et-EE"/>
        </w:rPr>
        <w:t>määrus</w:t>
      </w:r>
      <w:r w:rsidR="000627A5">
        <w:rPr>
          <w:rFonts w:ascii="Times New Roman" w:eastAsia="Times New Roman" w:hAnsi="Times New Roman"/>
          <w:sz w:val="24"/>
          <w:szCs w:val="24"/>
          <w:lang w:eastAsia="et-EE"/>
        </w:rPr>
        <w:t>)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 w:rsidR="005E6AD1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</w:p>
    <w:p w14:paraId="6B8F2706" w14:textId="77777777" w:rsidR="005E6AD1" w:rsidRDefault="005E6AD1" w:rsidP="00193E9D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1EC7019C" w14:textId="770B0159" w:rsidR="003F184F" w:rsidRDefault="005E6AD1" w:rsidP="00193E9D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Eelnõu ei loo täiendavat halduskoormust, vaid on seotud </w:t>
      </w:r>
      <w:r w:rsidR="00701246">
        <w:rPr>
          <w:rFonts w:ascii="Times New Roman" w:eastAsia="Times New Roman" w:hAnsi="Times New Roman"/>
          <w:sz w:val="24"/>
          <w:szCs w:val="24"/>
          <w:lang w:eastAsia="et-EE"/>
        </w:rPr>
        <w:t>asutuste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sisemiste tööprotsessidega. Seega ei ole vajalik rakendada halduskoormuse vähendamise reeglit, mis tuleneb Vabariigi Valitsuse 21.12.2011 määrusest nr 180 „</w:t>
      </w:r>
      <w:r w:rsidRPr="005E6AD1">
        <w:rPr>
          <w:rFonts w:ascii="Times New Roman" w:eastAsia="Times New Roman" w:hAnsi="Times New Roman"/>
          <w:sz w:val="24"/>
          <w:szCs w:val="24"/>
          <w:lang w:eastAsia="et-EE"/>
        </w:rPr>
        <w:t>Hea õigusloome ja normitehnika eeskiri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“.</w:t>
      </w:r>
    </w:p>
    <w:p w14:paraId="5395818E" w14:textId="77777777" w:rsidR="003F184F" w:rsidRDefault="003F184F" w:rsidP="00193E9D">
      <w:pPr>
        <w:pStyle w:val="Vahedeta"/>
        <w:rPr>
          <w:rFonts w:ascii="Times New Roman" w:hAnsi="Times New Roman"/>
          <w:b/>
          <w:bCs/>
          <w:sz w:val="24"/>
          <w:szCs w:val="24"/>
        </w:rPr>
      </w:pPr>
    </w:p>
    <w:p w14:paraId="49B0121F" w14:textId="3174F8F9" w:rsidR="000627A5" w:rsidRDefault="000627A5" w:rsidP="00193E9D">
      <w:pPr>
        <w:pStyle w:val="Vahedet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Eelnõu sisu ja võrdlev analüüs</w:t>
      </w:r>
    </w:p>
    <w:p w14:paraId="50F8EEAB" w14:textId="77777777" w:rsidR="000627A5" w:rsidRDefault="000627A5" w:rsidP="00193E9D">
      <w:pPr>
        <w:pStyle w:val="Vahedet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D8D720" w14:textId="68BEE81C" w:rsidR="005E6AD1" w:rsidRDefault="00154EFE" w:rsidP="00193E9D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Eelnõu § 1 punktiga 1 </w:t>
      </w:r>
      <w:r w:rsidR="000627A5">
        <w:rPr>
          <w:rFonts w:ascii="Times New Roman" w:hAnsi="Times New Roman"/>
          <w:bCs/>
          <w:sz w:val="24"/>
          <w:szCs w:val="24"/>
        </w:rPr>
        <w:t>täiendatakse määrust §-dega 4</w:t>
      </w:r>
      <w:r w:rsidR="000627A5" w:rsidRPr="00751436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0627A5">
        <w:rPr>
          <w:rFonts w:ascii="Times New Roman" w:hAnsi="Times New Roman"/>
          <w:bCs/>
          <w:sz w:val="24"/>
          <w:szCs w:val="24"/>
        </w:rPr>
        <w:t xml:space="preserve"> ja 4</w:t>
      </w:r>
      <w:r w:rsidR="000627A5" w:rsidRPr="00751436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5E6AD1">
        <w:rPr>
          <w:rFonts w:ascii="Times New Roman" w:hAnsi="Times New Roman"/>
          <w:bCs/>
          <w:sz w:val="24"/>
          <w:szCs w:val="24"/>
        </w:rPr>
        <w:t>, mis sätestab edaspidi koos ametitõendiga väljastatavale käesildile tehnilised ja selle kandmise nõuded.</w:t>
      </w:r>
    </w:p>
    <w:p w14:paraId="409FD856" w14:textId="77777777" w:rsidR="005E6AD1" w:rsidRDefault="005E6AD1" w:rsidP="00193E9D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</w:p>
    <w:p w14:paraId="54F3F440" w14:textId="2407EAF6" w:rsidR="0090560A" w:rsidRDefault="005E6AD1" w:rsidP="00193E9D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  <w:r w:rsidRPr="005E6AD1">
        <w:rPr>
          <w:rFonts w:ascii="Times New Roman" w:hAnsi="Times New Roman"/>
          <w:bCs/>
          <w:sz w:val="24"/>
          <w:szCs w:val="24"/>
        </w:rPr>
        <w:t>Kriminaalpolitsei</w:t>
      </w:r>
      <w:r w:rsidR="00225A2F">
        <w:rPr>
          <w:rFonts w:ascii="Times New Roman" w:hAnsi="Times New Roman"/>
          <w:bCs/>
          <w:sz w:val="24"/>
          <w:szCs w:val="24"/>
        </w:rPr>
        <w:t>, Kaitsepolitsei</w:t>
      </w:r>
      <w:r w:rsidRPr="005E6AD1">
        <w:rPr>
          <w:rFonts w:ascii="Times New Roman" w:hAnsi="Times New Roman"/>
          <w:bCs/>
          <w:sz w:val="24"/>
          <w:szCs w:val="24"/>
        </w:rPr>
        <w:t xml:space="preserve"> ning isikukaitse </w:t>
      </w:r>
      <w:r w:rsidR="0090560A" w:rsidRPr="005E6AD1">
        <w:rPr>
          <w:rFonts w:ascii="Times New Roman" w:hAnsi="Times New Roman"/>
          <w:bCs/>
          <w:sz w:val="24"/>
          <w:szCs w:val="24"/>
        </w:rPr>
        <w:t>teenistusülesandeid täidetakse erariietes</w:t>
      </w:r>
      <w:r w:rsidR="0090560A">
        <w:rPr>
          <w:rFonts w:ascii="Times New Roman" w:hAnsi="Times New Roman"/>
          <w:bCs/>
          <w:sz w:val="24"/>
          <w:szCs w:val="24"/>
        </w:rPr>
        <w:t xml:space="preserve"> ning nendel ei ole </w:t>
      </w:r>
      <w:r w:rsidRPr="005E6AD1">
        <w:rPr>
          <w:rFonts w:ascii="Times New Roman" w:hAnsi="Times New Roman"/>
          <w:bCs/>
          <w:sz w:val="24"/>
          <w:szCs w:val="24"/>
        </w:rPr>
        <w:t>eritunnustega politseivormi</w:t>
      </w:r>
      <w:r w:rsidR="0090560A">
        <w:rPr>
          <w:rFonts w:ascii="Times New Roman" w:hAnsi="Times New Roman"/>
          <w:bCs/>
          <w:sz w:val="24"/>
          <w:szCs w:val="24"/>
        </w:rPr>
        <w:t>.</w:t>
      </w:r>
      <w:r w:rsidRPr="005E6AD1">
        <w:rPr>
          <w:rFonts w:ascii="Times New Roman" w:hAnsi="Times New Roman"/>
          <w:bCs/>
          <w:sz w:val="24"/>
          <w:szCs w:val="24"/>
        </w:rPr>
        <w:t xml:space="preserve"> Operatsioonide ja muude eritoimingute käigus on neil ametnikel sageli vaja rakendada riikliku järelevalve meetmeid, sealhulgas suunata või piirata inimeste ja sõidukite liikumist. </w:t>
      </w:r>
    </w:p>
    <w:p w14:paraId="2512DDD8" w14:textId="77777777" w:rsidR="0090560A" w:rsidRDefault="0090560A" w:rsidP="00193E9D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</w:p>
    <w:p w14:paraId="7B85E2BC" w14:textId="77777777" w:rsidR="0090560A" w:rsidRDefault="005E6AD1" w:rsidP="00193E9D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  <w:r w:rsidRPr="005E6AD1">
        <w:rPr>
          <w:rFonts w:ascii="Times New Roman" w:hAnsi="Times New Roman"/>
          <w:bCs/>
          <w:sz w:val="24"/>
          <w:szCs w:val="24"/>
        </w:rPr>
        <w:t xml:space="preserve">Sellised olukorrad võivad hõlmata erinevate </w:t>
      </w:r>
      <w:r w:rsidR="0090560A">
        <w:rPr>
          <w:rFonts w:ascii="Times New Roman" w:hAnsi="Times New Roman"/>
          <w:bCs/>
          <w:sz w:val="24"/>
          <w:szCs w:val="24"/>
        </w:rPr>
        <w:t>teenistusülesannete</w:t>
      </w:r>
      <w:r w:rsidRPr="005E6AD1">
        <w:rPr>
          <w:rFonts w:ascii="Times New Roman" w:hAnsi="Times New Roman"/>
          <w:bCs/>
          <w:sz w:val="24"/>
          <w:szCs w:val="24"/>
        </w:rPr>
        <w:t xml:space="preserve"> lahendamist</w:t>
      </w:r>
      <w:r w:rsidR="0090560A">
        <w:rPr>
          <w:rFonts w:ascii="Times New Roman" w:hAnsi="Times New Roman"/>
          <w:bCs/>
          <w:sz w:val="24"/>
          <w:szCs w:val="24"/>
        </w:rPr>
        <w:t>, näiteks:</w:t>
      </w:r>
    </w:p>
    <w:p w14:paraId="3088E469" w14:textId="61E0FA30" w:rsidR="0090560A" w:rsidRDefault="00685964" w:rsidP="0090560A">
      <w:pPr>
        <w:pStyle w:val="Vahede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5E6AD1">
        <w:rPr>
          <w:rFonts w:ascii="Times New Roman" w:hAnsi="Times New Roman"/>
          <w:bCs/>
          <w:sz w:val="24"/>
          <w:szCs w:val="24"/>
        </w:rPr>
        <w:t>välisriigi laeval</w:t>
      </w:r>
      <w:r w:rsidRPr="005E6AD1">
        <w:rPr>
          <w:rFonts w:ascii="Times New Roman" w:hAnsi="Times New Roman"/>
          <w:bCs/>
          <w:sz w:val="24"/>
          <w:szCs w:val="24"/>
        </w:rPr>
        <w:t xml:space="preserve"> </w:t>
      </w:r>
      <w:r w:rsidR="005E6AD1" w:rsidRPr="005E6AD1">
        <w:rPr>
          <w:rFonts w:ascii="Times New Roman" w:hAnsi="Times New Roman"/>
          <w:bCs/>
          <w:sz w:val="24"/>
          <w:szCs w:val="24"/>
        </w:rPr>
        <w:t>menetlustoimingu</w:t>
      </w:r>
      <w:r w:rsidR="0090560A">
        <w:rPr>
          <w:rFonts w:ascii="Times New Roman" w:hAnsi="Times New Roman"/>
          <w:bCs/>
          <w:sz w:val="24"/>
          <w:szCs w:val="24"/>
        </w:rPr>
        <w:t>te läbiviimine;</w:t>
      </w:r>
    </w:p>
    <w:p w14:paraId="50D86DD8" w14:textId="237E6BF0" w:rsidR="0090560A" w:rsidRDefault="005E6AD1" w:rsidP="0090560A">
      <w:pPr>
        <w:pStyle w:val="Vahede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5E6AD1">
        <w:rPr>
          <w:rFonts w:ascii="Times New Roman" w:hAnsi="Times New Roman"/>
          <w:bCs/>
          <w:sz w:val="24"/>
          <w:szCs w:val="24"/>
        </w:rPr>
        <w:t>narkokuritegude menetlemi</w:t>
      </w:r>
      <w:r w:rsidR="0090560A">
        <w:rPr>
          <w:rFonts w:ascii="Times New Roman" w:hAnsi="Times New Roman"/>
          <w:bCs/>
          <w:sz w:val="24"/>
          <w:szCs w:val="24"/>
        </w:rPr>
        <w:t>ne;</w:t>
      </w:r>
    </w:p>
    <w:p w14:paraId="493A119F" w14:textId="7C0A59EB" w:rsidR="0090560A" w:rsidRDefault="005E6AD1" w:rsidP="0090560A">
      <w:pPr>
        <w:pStyle w:val="Vahede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5E6AD1">
        <w:rPr>
          <w:rFonts w:ascii="Times New Roman" w:hAnsi="Times New Roman"/>
          <w:bCs/>
          <w:sz w:val="24"/>
          <w:szCs w:val="24"/>
        </w:rPr>
        <w:lastRenderedPageBreak/>
        <w:t>kurjategijate kinnipidami</w:t>
      </w:r>
      <w:r w:rsidR="0090560A">
        <w:rPr>
          <w:rFonts w:ascii="Times New Roman" w:hAnsi="Times New Roman"/>
          <w:bCs/>
          <w:sz w:val="24"/>
          <w:szCs w:val="24"/>
        </w:rPr>
        <w:t>ne</w:t>
      </w:r>
      <w:r w:rsidR="001939AA" w:rsidRPr="001939AA">
        <w:rPr>
          <w:rFonts w:ascii="Times New Roman" w:hAnsi="Times New Roman"/>
          <w:bCs/>
          <w:sz w:val="24"/>
          <w:szCs w:val="24"/>
        </w:rPr>
        <w:t xml:space="preserve"> </w:t>
      </w:r>
      <w:r w:rsidR="001939AA" w:rsidRPr="005E6AD1">
        <w:rPr>
          <w:rFonts w:ascii="Times New Roman" w:hAnsi="Times New Roman"/>
          <w:bCs/>
          <w:sz w:val="24"/>
          <w:szCs w:val="24"/>
        </w:rPr>
        <w:t>avalikus kohas</w:t>
      </w:r>
      <w:r w:rsidR="0090560A">
        <w:rPr>
          <w:rFonts w:ascii="Times New Roman" w:hAnsi="Times New Roman"/>
          <w:bCs/>
          <w:sz w:val="24"/>
          <w:szCs w:val="24"/>
        </w:rPr>
        <w:t>;</w:t>
      </w:r>
    </w:p>
    <w:p w14:paraId="2F814D50" w14:textId="345585D2" w:rsidR="0090560A" w:rsidRDefault="0090560A" w:rsidP="0090560A">
      <w:pPr>
        <w:pStyle w:val="Vahede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ohutuse tagamine</w:t>
      </w:r>
      <w:r w:rsidR="001939AA" w:rsidRPr="001939AA">
        <w:rPr>
          <w:rFonts w:ascii="Times New Roman" w:hAnsi="Times New Roman"/>
          <w:bCs/>
          <w:sz w:val="24"/>
          <w:szCs w:val="24"/>
        </w:rPr>
        <w:t xml:space="preserve"> </w:t>
      </w:r>
      <w:r w:rsidR="001939AA" w:rsidRPr="005E6AD1">
        <w:rPr>
          <w:rFonts w:ascii="Times New Roman" w:hAnsi="Times New Roman"/>
          <w:bCs/>
          <w:sz w:val="24"/>
          <w:szCs w:val="24"/>
        </w:rPr>
        <w:t>suurürituste</w:t>
      </w:r>
      <w:r w:rsidR="001939AA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75A8D9C" w14:textId="77777777" w:rsidR="0090560A" w:rsidRDefault="005E6AD1" w:rsidP="0090560A">
      <w:pPr>
        <w:pStyle w:val="Vahede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5E6AD1">
        <w:rPr>
          <w:rFonts w:ascii="Times New Roman" w:hAnsi="Times New Roman"/>
          <w:bCs/>
          <w:sz w:val="24"/>
          <w:szCs w:val="24"/>
        </w:rPr>
        <w:t>riigivisiitide või isikukaitseoperatsioonide läbiviimi</w:t>
      </w:r>
      <w:r w:rsidR="0090560A">
        <w:rPr>
          <w:rFonts w:ascii="Times New Roman" w:hAnsi="Times New Roman"/>
          <w:bCs/>
          <w:sz w:val="24"/>
          <w:szCs w:val="24"/>
        </w:rPr>
        <w:t>ne;</w:t>
      </w:r>
    </w:p>
    <w:p w14:paraId="74E381AF" w14:textId="74AEEC93" w:rsidR="0090560A" w:rsidRDefault="005E6AD1" w:rsidP="0090560A">
      <w:pPr>
        <w:pStyle w:val="Vahede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5E6AD1">
        <w:rPr>
          <w:rFonts w:ascii="Times New Roman" w:hAnsi="Times New Roman"/>
          <w:bCs/>
          <w:sz w:val="24"/>
          <w:szCs w:val="24"/>
        </w:rPr>
        <w:t xml:space="preserve">koostöö teiste ametiasutustega ühiste operatsioonide </w:t>
      </w:r>
      <w:r w:rsidR="0090560A">
        <w:rPr>
          <w:rFonts w:ascii="Times New Roman" w:hAnsi="Times New Roman"/>
          <w:bCs/>
          <w:sz w:val="24"/>
          <w:szCs w:val="24"/>
        </w:rPr>
        <w:t>läbiviibimisel</w:t>
      </w:r>
      <w:r w:rsidRPr="005E6AD1">
        <w:rPr>
          <w:rFonts w:ascii="Times New Roman" w:hAnsi="Times New Roman"/>
          <w:bCs/>
          <w:sz w:val="24"/>
          <w:szCs w:val="24"/>
        </w:rPr>
        <w:t>.</w:t>
      </w:r>
    </w:p>
    <w:p w14:paraId="43902690" w14:textId="77777777" w:rsidR="0090560A" w:rsidRDefault="0090560A" w:rsidP="00193E9D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</w:p>
    <w:p w14:paraId="2F6FE148" w14:textId="5645A619" w:rsidR="005E6AD1" w:rsidRDefault="005E6AD1" w:rsidP="00193E9D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  <w:r w:rsidRPr="005E6AD1">
        <w:rPr>
          <w:rFonts w:ascii="Times New Roman" w:hAnsi="Times New Roman"/>
          <w:bCs/>
          <w:sz w:val="24"/>
          <w:szCs w:val="24"/>
        </w:rPr>
        <w:t xml:space="preserve">Eesmärk on tagada, et </w:t>
      </w:r>
      <w:r w:rsidR="0090560A">
        <w:rPr>
          <w:rFonts w:ascii="Times New Roman" w:hAnsi="Times New Roman"/>
          <w:bCs/>
          <w:sz w:val="24"/>
          <w:szCs w:val="24"/>
        </w:rPr>
        <w:t>politsei</w:t>
      </w:r>
      <w:r w:rsidRPr="005E6AD1">
        <w:rPr>
          <w:rFonts w:ascii="Times New Roman" w:hAnsi="Times New Roman"/>
          <w:bCs/>
          <w:sz w:val="24"/>
          <w:szCs w:val="24"/>
        </w:rPr>
        <w:t xml:space="preserve">ametnik, kes rakendab </w:t>
      </w:r>
      <w:r w:rsidR="0090560A">
        <w:rPr>
          <w:rFonts w:ascii="Times New Roman" w:hAnsi="Times New Roman"/>
          <w:bCs/>
          <w:sz w:val="24"/>
          <w:szCs w:val="24"/>
        </w:rPr>
        <w:t xml:space="preserve">riiklikke </w:t>
      </w:r>
      <w:r w:rsidRPr="005E6AD1">
        <w:rPr>
          <w:rFonts w:ascii="Times New Roman" w:hAnsi="Times New Roman"/>
          <w:bCs/>
          <w:sz w:val="24"/>
          <w:szCs w:val="24"/>
        </w:rPr>
        <w:t>järelevalve</w:t>
      </w:r>
      <w:r w:rsidR="0090560A">
        <w:rPr>
          <w:rFonts w:ascii="Times New Roman" w:hAnsi="Times New Roman"/>
          <w:bCs/>
          <w:sz w:val="24"/>
          <w:szCs w:val="24"/>
        </w:rPr>
        <w:t xml:space="preserve"> </w:t>
      </w:r>
      <w:r w:rsidRPr="005E6AD1">
        <w:rPr>
          <w:rFonts w:ascii="Times New Roman" w:hAnsi="Times New Roman"/>
          <w:bCs/>
          <w:sz w:val="24"/>
          <w:szCs w:val="24"/>
        </w:rPr>
        <w:t>meetmeid, oleks vaatamata vormiriietuse puudumisele selgelt politsei</w:t>
      </w:r>
      <w:r w:rsidR="0090560A">
        <w:rPr>
          <w:rFonts w:ascii="Times New Roman" w:hAnsi="Times New Roman"/>
          <w:bCs/>
          <w:sz w:val="24"/>
          <w:szCs w:val="24"/>
        </w:rPr>
        <w:t>ametnikuna tuvastatav.</w:t>
      </w:r>
      <w:r w:rsidRPr="005E6AD1">
        <w:rPr>
          <w:rFonts w:ascii="Times New Roman" w:hAnsi="Times New Roman"/>
          <w:bCs/>
          <w:sz w:val="24"/>
          <w:szCs w:val="24"/>
        </w:rPr>
        <w:t xml:space="preserve"> Operatsioonides osaleb sageli erinevatest üksustest pärit politseiametnikke, kes igapäevaselt koos ei tööta ega pruugi üksteist nägupidi tunda. See võib ohuolukorras muuta tegutsemise keeruliseks ja riskantseks, kui erariietes </w:t>
      </w:r>
      <w:r w:rsidR="0090560A">
        <w:rPr>
          <w:rFonts w:ascii="Times New Roman" w:hAnsi="Times New Roman"/>
          <w:bCs/>
          <w:sz w:val="24"/>
          <w:szCs w:val="24"/>
        </w:rPr>
        <w:t>politsei</w:t>
      </w:r>
      <w:r w:rsidRPr="005E6AD1">
        <w:rPr>
          <w:rFonts w:ascii="Times New Roman" w:hAnsi="Times New Roman"/>
          <w:bCs/>
          <w:sz w:val="24"/>
          <w:szCs w:val="24"/>
        </w:rPr>
        <w:t xml:space="preserve">ametnikke ei ole võimalik üheselt politseiametnikena tuvastada. Äärmuslikul juhul võib selline olukord viia </w:t>
      </w:r>
      <w:r w:rsidR="0090560A">
        <w:rPr>
          <w:rFonts w:ascii="Times New Roman" w:hAnsi="Times New Roman"/>
          <w:bCs/>
          <w:sz w:val="24"/>
          <w:szCs w:val="24"/>
        </w:rPr>
        <w:t>ohtliku olukorrani</w:t>
      </w:r>
      <w:r w:rsidRPr="005E6AD1">
        <w:rPr>
          <w:rFonts w:ascii="Times New Roman" w:hAnsi="Times New Roman"/>
          <w:bCs/>
          <w:sz w:val="24"/>
          <w:szCs w:val="24"/>
        </w:rPr>
        <w:t>.</w:t>
      </w:r>
    </w:p>
    <w:p w14:paraId="1E9CD5D9" w14:textId="77777777" w:rsidR="00193E9D" w:rsidRDefault="00193E9D" w:rsidP="00193E9D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</w:p>
    <w:p w14:paraId="7ABA3451" w14:textId="4BA08EB6" w:rsidR="00193E9D" w:rsidRPr="005E523E" w:rsidRDefault="5CD74312" w:rsidP="5CD74312">
      <w:pPr>
        <w:pStyle w:val="Vahedeta"/>
        <w:jc w:val="both"/>
        <w:rPr>
          <w:rFonts w:ascii="Times New Roman" w:hAnsi="Times New Roman"/>
          <w:sz w:val="24"/>
          <w:szCs w:val="24"/>
          <w:lang w:eastAsia="et-EE"/>
        </w:rPr>
      </w:pPr>
      <w:r w:rsidRPr="5CD74312">
        <w:rPr>
          <w:rFonts w:ascii="Times New Roman" w:hAnsi="Times New Roman"/>
          <w:sz w:val="24"/>
          <w:szCs w:val="24"/>
        </w:rPr>
        <w:t xml:space="preserve">Seega tekib politseiametnikul võimalus </w:t>
      </w:r>
      <w:r w:rsidR="002B19EC" w:rsidRPr="002B19EC">
        <w:rPr>
          <w:rFonts w:ascii="Times New Roman" w:hAnsi="Times New Roman"/>
          <w:sz w:val="24"/>
          <w:szCs w:val="24"/>
        </w:rPr>
        <w:t xml:space="preserve">informeerida käesildi abil isikut </w:t>
      </w:r>
      <w:r w:rsidRPr="5CD74312">
        <w:rPr>
          <w:rFonts w:ascii="Times New Roman" w:hAnsi="Times New Roman"/>
          <w:sz w:val="24"/>
          <w:szCs w:val="24"/>
        </w:rPr>
        <w:t>olukorras, kui ametiülesande olemusest või selle eesmärgist tulenevalt ei ole võimalik ametitõendit esitleda</w:t>
      </w:r>
      <w:r w:rsidR="002B19EC">
        <w:rPr>
          <w:rFonts w:ascii="Times New Roman" w:hAnsi="Times New Roman"/>
          <w:sz w:val="24"/>
          <w:szCs w:val="24"/>
        </w:rPr>
        <w:t>.</w:t>
      </w:r>
      <w:r w:rsidRPr="5CD74312">
        <w:rPr>
          <w:rFonts w:ascii="Times New Roman" w:hAnsi="Times New Roman"/>
          <w:sz w:val="24"/>
          <w:szCs w:val="24"/>
        </w:rPr>
        <w:t xml:space="preserve"> Samuti võimaldab käesildi kasutamine ressursimahukatel sündmustel ja suurüritustel erinevate üksuste politseiametnikel ennast visuaalselt eristada.</w:t>
      </w:r>
    </w:p>
    <w:p w14:paraId="1424F0D8" w14:textId="77777777" w:rsidR="00193E9D" w:rsidRDefault="00193E9D" w:rsidP="00193E9D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</w:p>
    <w:p w14:paraId="09335E24" w14:textId="77777777" w:rsidR="00193E9D" w:rsidRDefault="00193E9D" w:rsidP="00193E9D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  <w:r w:rsidRPr="00193E9D">
        <w:rPr>
          <w:rFonts w:ascii="Times New Roman" w:hAnsi="Times New Roman"/>
          <w:bCs/>
          <w:sz w:val="24"/>
          <w:szCs w:val="24"/>
        </w:rPr>
        <w:t>Paragrahv 4</w:t>
      </w:r>
      <w:r w:rsidRPr="00193E9D">
        <w:rPr>
          <w:rFonts w:ascii="Times New Roman" w:hAnsi="Times New Roman"/>
          <w:bCs/>
          <w:sz w:val="24"/>
          <w:szCs w:val="24"/>
          <w:vertAlign w:val="superscript"/>
        </w:rPr>
        <w:t xml:space="preserve">1 </w:t>
      </w:r>
      <w:r w:rsidRPr="00193E9D">
        <w:rPr>
          <w:rFonts w:ascii="Times New Roman" w:hAnsi="Times New Roman"/>
          <w:bCs/>
          <w:sz w:val="24"/>
          <w:szCs w:val="24"/>
        </w:rPr>
        <w:t xml:space="preserve">sätestab ametitõendiga koos väljastatud käesildi kandmise nõuded. </w:t>
      </w:r>
    </w:p>
    <w:p w14:paraId="67A0C386" w14:textId="77777777" w:rsidR="00193E9D" w:rsidRDefault="00193E9D" w:rsidP="00193E9D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</w:p>
    <w:p w14:paraId="026D14A1" w14:textId="7600C865" w:rsidR="00340A50" w:rsidRPr="00340A50" w:rsidRDefault="007B4FCF" w:rsidP="00340A50">
      <w:pPr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szCs w:val="24"/>
          <w14:ligatures w14:val="standardContextual"/>
        </w:rPr>
      </w:pPr>
      <w:r w:rsidRPr="007B4FCF">
        <w:rPr>
          <w:rFonts w:ascii="Times New Roman" w:hAnsi="Times New Roman"/>
          <w:sz w:val="24"/>
          <w:szCs w:val="24"/>
          <w14:ligatures w14:val="standardContextual"/>
        </w:rPr>
        <w:t xml:space="preserve">Politsei- ja Piirivalveamet ja Kaitsepolitseiamet võib politseiametnikule väljastada ametitõendiga koos käesildi. </w:t>
      </w:r>
      <w:r w:rsidR="00340A50" w:rsidRPr="00340A50">
        <w:rPr>
          <w:rFonts w:ascii="Times New Roman" w:hAnsi="Times New Roman"/>
          <w:sz w:val="24"/>
          <w:szCs w:val="24"/>
          <w14:ligatures w14:val="standardContextual"/>
        </w:rPr>
        <w:t>Politseiametnik võib kanda teenistusülesannete täitmise ajal tsiviilriietusel käesilti kirjega „POLITSEI“. Käesildi kandmine politseiametniku vormiriietusel ei ole lubatud. Käesilti kantakse kõikidel tsiviilriietustel parema või vasaku käe õlavarrel.</w:t>
      </w:r>
      <w:r w:rsidR="00340A50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r w:rsidR="00340A50" w:rsidRPr="00340A50">
        <w:rPr>
          <w:rFonts w:ascii="Times New Roman" w:hAnsi="Times New Roman"/>
          <w:sz w:val="24"/>
          <w:szCs w:val="24"/>
          <w14:ligatures w14:val="standardContextual"/>
        </w:rPr>
        <w:t>Käesilt kinnitatakse käsivarrele kummiga, takjapaelaga või trukkidega.</w:t>
      </w:r>
    </w:p>
    <w:p w14:paraId="10ECBA7D" w14:textId="77777777" w:rsidR="00751436" w:rsidRPr="00751436" w:rsidRDefault="00751436" w:rsidP="00193E9D">
      <w:pPr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szCs w:val="24"/>
          <w14:ligatures w14:val="standardContextual"/>
        </w:rPr>
      </w:pPr>
    </w:p>
    <w:p w14:paraId="64BB0A53" w14:textId="35F14932" w:rsidR="00751436" w:rsidRPr="00751436" w:rsidRDefault="00751436" w:rsidP="00193E9D">
      <w:pPr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szCs w:val="24"/>
          <w14:ligatures w14:val="standardContextual"/>
        </w:rPr>
      </w:pPr>
      <w:r w:rsidRPr="00751436">
        <w:rPr>
          <w:rFonts w:ascii="Times New Roman" w:hAnsi="Times New Roman"/>
          <w:sz w:val="24"/>
          <w:szCs w:val="24"/>
          <w14:ligatures w14:val="standardContextual"/>
        </w:rPr>
        <w:t>Paragrahv 4</w:t>
      </w:r>
      <w:r w:rsidRPr="00751436">
        <w:rPr>
          <w:rFonts w:ascii="Times New Roman" w:hAnsi="Times New Roman"/>
          <w:sz w:val="24"/>
          <w:szCs w:val="24"/>
          <w:vertAlign w:val="superscript"/>
          <w14:ligatures w14:val="standardContextual"/>
        </w:rPr>
        <w:t>2</w:t>
      </w:r>
      <w:r w:rsidRPr="00751436">
        <w:rPr>
          <w:rFonts w:ascii="Times New Roman" w:hAnsi="Times New Roman"/>
          <w:sz w:val="24"/>
          <w:szCs w:val="24"/>
          <w14:ligatures w14:val="standardContextual"/>
        </w:rPr>
        <w:t xml:space="preserve"> sätestab ametitõendiga koos väljastatud käesildi kirjelduse nõuded</w:t>
      </w:r>
      <w:r w:rsidR="00340A50">
        <w:rPr>
          <w:rFonts w:ascii="Times New Roman" w:hAnsi="Times New Roman"/>
          <w:sz w:val="24"/>
          <w:szCs w:val="24"/>
          <w14:ligatures w14:val="standardContextual"/>
        </w:rPr>
        <w:t>.</w:t>
      </w:r>
    </w:p>
    <w:p w14:paraId="768805D7" w14:textId="77777777" w:rsidR="00751436" w:rsidRPr="00751436" w:rsidRDefault="00751436" w:rsidP="00193E9D">
      <w:pPr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szCs w:val="24"/>
          <w14:ligatures w14:val="standardContextual"/>
        </w:rPr>
      </w:pPr>
    </w:p>
    <w:p w14:paraId="125489AB" w14:textId="39A292EA" w:rsidR="003F184F" w:rsidRDefault="00340A50" w:rsidP="00193E9D">
      <w:pPr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  <w14:ligatures w14:val="standardContextual"/>
        </w:rPr>
        <w:t>Tegemist on tehnilise nõuetega, mis on vajalikud käesildi väljatöötamisel ning vajalik, et oleks ühetaoline visuaalne käesildi välimus ning kontrollida, kas käesilt vastab paragrahvis sätestatud nõuetele.</w:t>
      </w:r>
    </w:p>
    <w:p w14:paraId="10369577" w14:textId="77777777" w:rsidR="00751436" w:rsidRDefault="00751436" w:rsidP="00193E9D">
      <w:pPr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086DA" w14:textId="05E85BFD" w:rsidR="003F184F" w:rsidRPr="000627A5" w:rsidRDefault="00154EFE" w:rsidP="00193E9D">
      <w:pPr>
        <w:pStyle w:val="Vahedeta"/>
        <w:jc w:val="both"/>
        <w:rPr>
          <w:bCs/>
        </w:rPr>
      </w:pPr>
      <w:r>
        <w:rPr>
          <w:rFonts w:ascii="Times New Roman" w:hAnsi="Times New Roman"/>
          <w:b/>
          <w:sz w:val="24"/>
          <w:szCs w:val="24"/>
        </w:rPr>
        <w:t xml:space="preserve">Eelnõu § 1 punktiga 2 </w:t>
      </w:r>
      <w:r w:rsidR="000627A5">
        <w:rPr>
          <w:rFonts w:ascii="Times New Roman" w:hAnsi="Times New Roman"/>
          <w:bCs/>
          <w:sz w:val="24"/>
          <w:szCs w:val="24"/>
        </w:rPr>
        <w:t xml:space="preserve">kehtestatakse määruse uue lisana (nr 4) käesildi kujutis. </w:t>
      </w:r>
    </w:p>
    <w:p w14:paraId="595221E9" w14:textId="77777777" w:rsidR="003F184F" w:rsidRDefault="003F184F" w:rsidP="00193E9D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</w:p>
    <w:p w14:paraId="3EEBDF7E" w14:textId="77777777" w:rsidR="003F184F" w:rsidRDefault="00154EFE" w:rsidP="00193E9D">
      <w:pPr>
        <w:pStyle w:val="Vahedet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Eelnõu vastavus Euroopa Liidu õigusele</w:t>
      </w:r>
    </w:p>
    <w:p w14:paraId="79E9BFE2" w14:textId="77777777" w:rsidR="003F184F" w:rsidRDefault="003F184F" w:rsidP="00193E9D">
      <w:pPr>
        <w:pStyle w:val="Vahedeta"/>
        <w:rPr>
          <w:rFonts w:ascii="Times New Roman" w:hAnsi="Times New Roman"/>
          <w:b/>
          <w:bCs/>
          <w:sz w:val="24"/>
          <w:szCs w:val="24"/>
        </w:rPr>
      </w:pPr>
    </w:p>
    <w:p w14:paraId="17733C83" w14:textId="77777777" w:rsidR="003F184F" w:rsidRDefault="00154EFE" w:rsidP="00193E9D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Eelnõul ei ole Euroopa Liidu õigusega puutumust.</w:t>
      </w:r>
    </w:p>
    <w:p w14:paraId="3AE5275C" w14:textId="77777777" w:rsidR="003F184F" w:rsidRDefault="003F184F" w:rsidP="00193E9D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0423CFFD" w14:textId="3E1DB634" w:rsidR="003F184F" w:rsidRDefault="00154EFE" w:rsidP="00193E9D">
      <w:pPr>
        <w:pStyle w:val="Vahedeta"/>
        <w:keepNext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Määruse mõju</w:t>
      </w:r>
    </w:p>
    <w:p w14:paraId="6CEECF09" w14:textId="77777777" w:rsidR="003F184F" w:rsidRDefault="003F184F" w:rsidP="00193E9D">
      <w:pPr>
        <w:pStyle w:val="Allmrkusetekst"/>
        <w:keepNext/>
        <w:jc w:val="both"/>
        <w:rPr>
          <w:rFonts w:ascii="Times New Roman" w:hAnsi="Times New Roman"/>
          <w:sz w:val="24"/>
          <w:szCs w:val="24"/>
        </w:rPr>
      </w:pPr>
    </w:p>
    <w:p w14:paraId="38D96EC2" w14:textId="77777777" w:rsidR="00193E9D" w:rsidRDefault="00193E9D" w:rsidP="00193E9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t-EE"/>
        </w:rPr>
      </w:pPr>
      <w:r w:rsidRPr="00AA43C8">
        <w:rPr>
          <w:rFonts w:ascii="Times New Roman" w:eastAsia="Times New Roman" w:hAnsi="Times New Roman"/>
          <w:bCs/>
          <w:sz w:val="24"/>
          <w:szCs w:val="24"/>
          <w:u w:val="single"/>
          <w:lang w:eastAsia="et-EE"/>
        </w:rPr>
        <w:t>Sihtrühm</w:t>
      </w:r>
      <w:r w:rsidRPr="00AA43C8">
        <w:rPr>
          <w:rFonts w:ascii="Times New Roman" w:eastAsia="Times New Roman" w:hAnsi="Times New Roman"/>
          <w:bCs/>
          <w:sz w:val="24"/>
          <w:szCs w:val="24"/>
          <w:lang w:eastAsia="et-EE"/>
        </w:rPr>
        <w:t>:</w:t>
      </w:r>
    </w:p>
    <w:p w14:paraId="4BB1C6A9" w14:textId="77777777" w:rsidR="00340A50" w:rsidRDefault="00340A50" w:rsidP="00193E9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t-EE"/>
        </w:rPr>
      </w:pPr>
    </w:p>
    <w:p w14:paraId="087AC7DF" w14:textId="048E207D" w:rsidR="00193E9D" w:rsidRDefault="00FE6BA8" w:rsidP="00193E9D">
      <w:pPr>
        <w:pStyle w:val="Vahedeta"/>
        <w:numPr>
          <w:ilvl w:val="0"/>
          <w:numId w:val="2"/>
        </w:numPr>
        <w:suppressAutoHyphens w:val="0"/>
        <w:autoSpaceDN/>
        <w:jc w:val="both"/>
        <w:rPr>
          <w:rFonts w:ascii="Times New Roman" w:eastAsia="Times New Roman" w:hAnsi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PPA </w:t>
      </w:r>
      <w:r w:rsidR="00193E9D" w:rsidRPr="00994809">
        <w:rPr>
          <w:rFonts w:ascii="Times New Roman" w:eastAsia="Times New Roman" w:hAnsi="Times New Roman"/>
          <w:bCs/>
          <w:sz w:val="24"/>
          <w:szCs w:val="24"/>
          <w:lang w:eastAsia="et-EE"/>
        </w:rPr>
        <w:t>politseiametnikud</w:t>
      </w:r>
    </w:p>
    <w:p w14:paraId="69525CBF" w14:textId="77777777" w:rsidR="00193E9D" w:rsidRDefault="00193E9D" w:rsidP="00193E9D">
      <w:pPr>
        <w:pStyle w:val="Vahedeta"/>
        <w:numPr>
          <w:ilvl w:val="0"/>
          <w:numId w:val="2"/>
        </w:numPr>
        <w:suppressAutoHyphens w:val="0"/>
        <w:autoSpaceDN/>
        <w:jc w:val="both"/>
        <w:rPr>
          <w:rFonts w:ascii="Times New Roman" w:eastAsia="Times New Roman" w:hAnsi="Times New Roman"/>
          <w:bCs/>
          <w:sz w:val="24"/>
          <w:szCs w:val="24"/>
          <w:lang w:eastAsia="et-EE"/>
        </w:rPr>
      </w:pPr>
      <w:r w:rsidRPr="00BB3965">
        <w:rPr>
          <w:rFonts w:ascii="Times New Roman" w:eastAsia="Times New Roman" w:hAnsi="Times New Roman"/>
          <w:bCs/>
          <w:sz w:val="24"/>
          <w:szCs w:val="24"/>
          <w:lang w:eastAsia="et-EE"/>
        </w:rPr>
        <w:t>Kaitsepolitseiamet</w:t>
      </w:r>
      <w:r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i </w:t>
      </w:r>
      <w:r w:rsidRPr="00994809"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politseiametnikud </w:t>
      </w:r>
    </w:p>
    <w:p w14:paraId="17BD0812" w14:textId="77777777" w:rsidR="00193E9D" w:rsidRDefault="00193E9D" w:rsidP="00193E9D">
      <w:pPr>
        <w:pStyle w:val="Vahedeta"/>
        <w:jc w:val="both"/>
        <w:rPr>
          <w:rFonts w:ascii="Times New Roman" w:eastAsia="Times New Roman" w:hAnsi="Times New Roman"/>
          <w:bCs/>
          <w:sz w:val="24"/>
          <w:szCs w:val="24"/>
          <w:lang w:eastAsia="et-EE"/>
        </w:rPr>
      </w:pPr>
    </w:p>
    <w:p w14:paraId="648CB092" w14:textId="6B0B19BE" w:rsidR="00193E9D" w:rsidRPr="005E523E" w:rsidRDefault="00193E9D" w:rsidP="5CD74312">
      <w:pPr>
        <w:pStyle w:val="Vahedeta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bCs/>
          <w:sz w:val="24"/>
          <w:szCs w:val="24"/>
          <w:lang w:eastAsia="et-EE"/>
        </w:rPr>
        <w:t>K</w:t>
      </w:r>
      <w:r w:rsidRPr="00654BDE">
        <w:rPr>
          <w:rFonts w:ascii="Times New Roman" w:eastAsia="Times New Roman" w:hAnsi="Times New Roman"/>
          <w:bCs/>
          <w:sz w:val="24"/>
          <w:szCs w:val="24"/>
          <w:lang w:eastAsia="et-EE"/>
        </w:rPr>
        <w:t>äesil</w:t>
      </w:r>
      <w:r>
        <w:rPr>
          <w:rFonts w:ascii="Times New Roman" w:eastAsia="Times New Roman" w:hAnsi="Times New Roman"/>
          <w:bCs/>
          <w:sz w:val="24"/>
          <w:szCs w:val="24"/>
          <w:lang w:eastAsia="et-EE"/>
        </w:rPr>
        <w:t>d</w:t>
      </w:r>
      <w:r w:rsidRPr="00654BDE">
        <w:rPr>
          <w:rFonts w:ascii="Times New Roman" w:eastAsia="Times New Roman" w:hAnsi="Times New Roman"/>
          <w:bCs/>
          <w:sz w:val="24"/>
          <w:szCs w:val="24"/>
          <w:lang w:eastAsia="et-EE"/>
        </w:rPr>
        <w:t>i kirjega „POLITSEI“</w:t>
      </w:r>
      <w:r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 s</w:t>
      </w:r>
      <w:r w:rsidRPr="00AA43C8">
        <w:rPr>
          <w:rFonts w:ascii="Times New Roman" w:eastAsia="Times New Roman" w:hAnsi="Times New Roman"/>
          <w:bCs/>
          <w:sz w:val="24"/>
          <w:szCs w:val="24"/>
          <w:lang w:eastAsia="et-EE"/>
        </w:rPr>
        <w:t>iht</w:t>
      </w:r>
      <w:r>
        <w:rPr>
          <w:rFonts w:ascii="Times New Roman" w:eastAsia="Times New Roman" w:hAnsi="Times New Roman"/>
          <w:bCs/>
          <w:sz w:val="24"/>
          <w:szCs w:val="24"/>
          <w:lang w:eastAsia="et-EE"/>
        </w:rPr>
        <w:t>rühm</w:t>
      </w:r>
      <w:r w:rsidRPr="00AA43C8"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 on </w:t>
      </w:r>
      <w:r w:rsidRPr="00FE6BA8">
        <w:rPr>
          <w:rFonts w:ascii="Times New Roman" w:eastAsia="Times New Roman" w:hAnsi="Times New Roman"/>
          <w:bCs/>
          <w:sz w:val="24"/>
          <w:szCs w:val="24"/>
          <w:lang w:eastAsia="et-EE"/>
        </w:rPr>
        <w:t>väike</w:t>
      </w:r>
      <w:r w:rsidR="00F7641E"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 </w:t>
      </w:r>
      <w:r w:rsidR="00C34011"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- </w:t>
      </w:r>
      <w:r w:rsidR="00FE6BA8">
        <w:rPr>
          <w:rFonts w:ascii="Times New Roman" w:eastAsia="Times New Roman" w:hAnsi="Times New Roman"/>
          <w:bCs/>
          <w:sz w:val="24"/>
          <w:szCs w:val="24"/>
          <w:lang w:eastAsia="et-EE"/>
        </w:rPr>
        <w:t>PPA</w:t>
      </w:r>
      <w:r w:rsidR="5CD74312" w:rsidRPr="5CD74312">
        <w:rPr>
          <w:rFonts w:ascii="Times New Roman" w:hAnsi="Times New Roman"/>
          <w:sz w:val="24"/>
          <w:szCs w:val="24"/>
          <w:lang w:eastAsia="et-EE"/>
        </w:rPr>
        <w:t xml:space="preserve"> ja Kaitsepolitseiameti </w:t>
      </w:r>
      <w:r w:rsidR="00802A50">
        <w:rPr>
          <w:rFonts w:ascii="Times New Roman" w:hAnsi="Times New Roman"/>
          <w:sz w:val="24"/>
          <w:szCs w:val="24"/>
          <w:lang w:eastAsia="et-EE"/>
        </w:rPr>
        <w:t>politseiametnikud</w:t>
      </w:r>
      <w:r w:rsidR="00C34011">
        <w:rPr>
          <w:rFonts w:ascii="Times New Roman" w:hAnsi="Times New Roman"/>
          <w:sz w:val="24"/>
          <w:szCs w:val="24"/>
          <w:lang w:eastAsia="et-EE"/>
        </w:rPr>
        <w:t>.</w:t>
      </w:r>
      <w:r w:rsidR="00802A50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C34011">
        <w:rPr>
          <w:rFonts w:ascii="Times New Roman" w:hAnsi="Times New Roman"/>
          <w:sz w:val="24"/>
          <w:szCs w:val="24"/>
          <w:lang w:eastAsia="et-EE"/>
        </w:rPr>
        <w:t>M</w:t>
      </w:r>
      <w:r w:rsidR="5CD74312" w:rsidRPr="5CD74312">
        <w:rPr>
          <w:rFonts w:ascii="Times New Roman" w:hAnsi="Times New Roman"/>
          <w:sz w:val="24"/>
          <w:szCs w:val="24"/>
          <w:lang w:eastAsia="et-EE"/>
        </w:rPr>
        <w:t>õju</w:t>
      </w:r>
      <w:r w:rsidR="00FE6BA8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802A50">
        <w:rPr>
          <w:rFonts w:ascii="Times New Roman" w:hAnsi="Times New Roman"/>
          <w:sz w:val="24"/>
          <w:szCs w:val="24"/>
          <w:lang w:eastAsia="et-EE"/>
        </w:rPr>
        <w:t xml:space="preserve">seisneb </w:t>
      </w:r>
      <w:r w:rsidR="00FE6BA8">
        <w:rPr>
          <w:rFonts w:ascii="Times New Roman" w:hAnsi="Times New Roman"/>
          <w:sz w:val="24"/>
          <w:szCs w:val="24"/>
          <w:lang w:eastAsia="et-EE"/>
        </w:rPr>
        <w:t>selles</w:t>
      </w:r>
      <w:r w:rsidR="5CD74312" w:rsidRPr="5CD74312">
        <w:rPr>
          <w:rFonts w:ascii="Times New Roman" w:hAnsi="Times New Roman"/>
          <w:sz w:val="24"/>
          <w:szCs w:val="24"/>
          <w:lang w:eastAsia="et-EE"/>
        </w:rPr>
        <w:t xml:space="preserve">, et </w:t>
      </w:r>
      <w:r w:rsidR="00FE6BA8">
        <w:rPr>
          <w:rFonts w:ascii="Times New Roman" w:hAnsi="Times New Roman"/>
          <w:sz w:val="24"/>
          <w:szCs w:val="24"/>
          <w:lang w:eastAsia="et-EE"/>
        </w:rPr>
        <w:t>politsei</w:t>
      </w:r>
      <w:r w:rsidR="5CD74312" w:rsidRPr="5CD74312">
        <w:rPr>
          <w:rFonts w:ascii="Times New Roman" w:hAnsi="Times New Roman"/>
          <w:sz w:val="24"/>
          <w:szCs w:val="24"/>
          <w:lang w:eastAsia="et-EE"/>
        </w:rPr>
        <w:t xml:space="preserve">ametnikud on operatiivolukorras paremini tuvastatavad </w:t>
      </w:r>
      <w:r w:rsidR="00DE0B61" w:rsidRPr="5CD74312">
        <w:rPr>
          <w:rFonts w:ascii="Times New Roman" w:hAnsi="Times New Roman"/>
          <w:sz w:val="24"/>
          <w:szCs w:val="24"/>
          <w:lang w:eastAsia="et-EE"/>
        </w:rPr>
        <w:t xml:space="preserve">teiste </w:t>
      </w:r>
      <w:r w:rsidR="5CD74312" w:rsidRPr="5CD74312">
        <w:rPr>
          <w:rFonts w:ascii="Times New Roman" w:hAnsi="Times New Roman"/>
          <w:sz w:val="24"/>
          <w:szCs w:val="24"/>
          <w:lang w:eastAsia="et-EE"/>
        </w:rPr>
        <w:t xml:space="preserve">isikute </w:t>
      </w:r>
      <w:r w:rsidR="00DE0B61">
        <w:rPr>
          <w:rFonts w:ascii="Times New Roman" w:hAnsi="Times New Roman"/>
          <w:sz w:val="24"/>
          <w:szCs w:val="24"/>
          <w:lang w:eastAsia="et-EE"/>
        </w:rPr>
        <w:t>või</w:t>
      </w:r>
      <w:r w:rsidR="5CD74312" w:rsidRPr="5CD74312">
        <w:rPr>
          <w:rFonts w:ascii="Times New Roman" w:hAnsi="Times New Roman"/>
          <w:sz w:val="24"/>
          <w:szCs w:val="24"/>
          <w:lang w:eastAsia="et-EE"/>
        </w:rPr>
        <w:t xml:space="preserve"> politseiametnike poolt.</w:t>
      </w:r>
    </w:p>
    <w:p w14:paraId="045EB406" w14:textId="77777777" w:rsidR="00193E9D" w:rsidRPr="000A49E9" w:rsidRDefault="00193E9D" w:rsidP="0019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402CFBA2" w14:textId="77777777" w:rsidR="00193E9D" w:rsidRPr="00622DBA" w:rsidRDefault="00193E9D" w:rsidP="00193E9D">
      <w:pPr>
        <w:pStyle w:val="Vahedeta"/>
        <w:numPr>
          <w:ilvl w:val="0"/>
          <w:numId w:val="2"/>
        </w:numPr>
        <w:suppressAutoHyphens w:val="0"/>
        <w:autoSpaceDN/>
        <w:jc w:val="both"/>
        <w:rPr>
          <w:rFonts w:ascii="Times New Roman" w:eastAsia="Times New Roman" w:hAnsi="Times New Roman"/>
          <w:bCs/>
          <w:sz w:val="24"/>
          <w:szCs w:val="24"/>
          <w:lang w:eastAsia="et-EE"/>
        </w:rPr>
      </w:pPr>
      <w:bookmarkStart w:id="0" w:name="_Hlk211422688"/>
      <w:r w:rsidRPr="00622DBA"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Mõju ulatus on </w:t>
      </w:r>
      <w:r w:rsidRPr="00622DBA">
        <w:rPr>
          <w:rFonts w:ascii="Times New Roman" w:eastAsia="Times New Roman" w:hAnsi="Times New Roman"/>
          <w:b/>
          <w:sz w:val="24"/>
          <w:szCs w:val="24"/>
          <w:lang w:eastAsia="et-EE"/>
        </w:rPr>
        <w:t>keskmine</w:t>
      </w:r>
      <w:r w:rsidRPr="00622DBA">
        <w:rPr>
          <w:rFonts w:ascii="Times New Roman" w:eastAsia="Times New Roman" w:hAnsi="Times New Roman"/>
          <w:bCs/>
          <w:sz w:val="24"/>
          <w:szCs w:val="24"/>
          <w:lang w:eastAsia="et-EE"/>
        </w:rPr>
        <w:t>. Politseiametnike töökorraldus ei muutu.</w:t>
      </w:r>
    </w:p>
    <w:p w14:paraId="18BE4B33" w14:textId="37C3F77C" w:rsidR="00193E9D" w:rsidRPr="00622DBA" w:rsidRDefault="00193E9D" w:rsidP="00193E9D">
      <w:pPr>
        <w:pStyle w:val="Vahedeta"/>
        <w:numPr>
          <w:ilvl w:val="0"/>
          <w:numId w:val="2"/>
        </w:numPr>
        <w:suppressAutoHyphens w:val="0"/>
        <w:autoSpaceDN/>
        <w:jc w:val="both"/>
        <w:rPr>
          <w:rFonts w:ascii="Times New Roman" w:eastAsia="Times New Roman" w:hAnsi="Times New Roman"/>
          <w:bCs/>
          <w:sz w:val="24"/>
          <w:szCs w:val="24"/>
          <w:lang w:eastAsia="et-EE"/>
        </w:rPr>
      </w:pPr>
      <w:r w:rsidRPr="00622DBA"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Mõju esinemise sagedus on </w:t>
      </w:r>
      <w:r w:rsidRPr="00622DBA">
        <w:rPr>
          <w:rFonts w:ascii="Times New Roman" w:eastAsia="Times New Roman" w:hAnsi="Times New Roman"/>
          <w:b/>
          <w:sz w:val="24"/>
          <w:szCs w:val="24"/>
          <w:lang w:eastAsia="et-EE"/>
        </w:rPr>
        <w:t>väike</w:t>
      </w:r>
      <w:r w:rsidRPr="00622DBA">
        <w:rPr>
          <w:rFonts w:ascii="Times New Roman" w:eastAsia="Times New Roman" w:hAnsi="Times New Roman"/>
          <w:bCs/>
          <w:sz w:val="24"/>
          <w:szCs w:val="24"/>
          <w:lang w:eastAsia="et-EE"/>
        </w:rPr>
        <w:t>, sest uue käesildi</w:t>
      </w:r>
      <w:r w:rsidR="00703D7E"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 kandmise</w:t>
      </w:r>
      <w:r w:rsidR="00822B13"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 vajadus on pigem </w:t>
      </w:r>
      <w:r w:rsidRPr="00622DBA">
        <w:rPr>
          <w:rFonts w:ascii="Times New Roman" w:eastAsia="Times New Roman" w:hAnsi="Times New Roman"/>
          <w:bCs/>
          <w:sz w:val="24"/>
          <w:szCs w:val="24"/>
          <w:lang w:eastAsia="et-EE"/>
        </w:rPr>
        <w:t>harv.</w:t>
      </w:r>
    </w:p>
    <w:p w14:paraId="575792BB" w14:textId="2A569F09" w:rsidR="00193E9D" w:rsidRPr="004D0091" w:rsidRDefault="00193E9D" w:rsidP="00193E9D">
      <w:pPr>
        <w:pStyle w:val="Vahedeta"/>
        <w:numPr>
          <w:ilvl w:val="0"/>
          <w:numId w:val="2"/>
        </w:numPr>
        <w:suppressAutoHyphens w:val="0"/>
        <w:autoSpaceDN/>
        <w:jc w:val="both"/>
        <w:rPr>
          <w:rFonts w:ascii="Times New Roman" w:hAnsi="Times New Roman"/>
          <w:sz w:val="24"/>
          <w:szCs w:val="24"/>
          <w:lang w:eastAsia="et-EE"/>
        </w:rPr>
      </w:pPr>
      <w:r w:rsidRPr="00622DBA">
        <w:rPr>
          <w:rFonts w:ascii="Times New Roman" w:eastAsia="Times New Roman" w:hAnsi="Times New Roman"/>
          <w:bCs/>
          <w:sz w:val="24"/>
          <w:szCs w:val="24"/>
          <w:lang w:eastAsia="et-EE"/>
        </w:rPr>
        <w:lastRenderedPageBreak/>
        <w:t>Ebasoovitava mõju kaasnemise risk</w:t>
      </w:r>
      <w:r w:rsidRPr="0085434C"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 </w:t>
      </w:r>
      <w:r w:rsidRPr="0085434C">
        <w:rPr>
          <w:rFonts w:ascii="Times New Roman" w:eastAsia="Times New Roman" w:hAnsi="Times New Roman"/>
          <w:b/>
          <w:sz w:val="24"/>
          <w:szCs w:val="24"/>
          <w:lang w:eastAsia="et-EE"/>
        </w:rPr>
        <w:t>puudub</w:t>
      </w:r>
      <w:r w:rsidRPr="0085434C"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: eelnõu hõlbustab </w:t>
      </w:r>
      <w:r w:rsidR="00FE6BA8">
        <w:rPr>
          <w:rFonts w:ascii="Times New Roman" w:eastAsia="Times New Roman" w:hAnsi="Times New Roman"/>
          <w:bCs/>
          <w:sz w:val="24"/>
          <w:szCs w:val="24"/>
          <w:lang w:eastAsia="et-EE"/>
        </w:rPr>
        <w:t>politsei</w:t>
      </w:r>
      <w:r>
        <w:rPr>
          <w:rFonts w:ascii="Times New Roman" w:eastAsia="Times New Roman" w:hAnsi="Times New Roman"/>
          <w:bCs/>
          <w:sz w:val="24"/>
          <w:szCs w:val="24"/>
          <w:lang w:eastAsia="et-EE"/>
        </w:rPr>
        <w:t>ametnike tuvastamist</w:t>
      </w:r>
      <w:r w:rsidRPr="0085434C">
        <w:rPr>
          <w:rFonts w:ascii="Times New Roman" w:eastAsia="Times New Roman" w:hAnsi="Times New Roman"/>
          <w:bCs/>
          <w:sz w:val="24"/>
          <w:szCs w:val="24"/>
          <w:lang w:eastAsia="et-EE"/>
        </w:rPr>
        <w:t>.</w:t>
      </w:r>
    </w:p>
    <w:p w14:paraId="55A4FA68" w14:textId="77777777" w:rsidR="00193E9D" w:rsidRDefault="00193E9D" w:rsidP="00193E9D">
      <w:pPr>
        <w:pStyle w:val="Vahedeta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2B68097C" w14:textId="28E83FC7" w:rsidR="00193E9D" w:rsidRPr="001A7123" w:rsidRDefault="5CD74312" w:rsidP="5CD74312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5CD74312">
        <w:rPr>
          <w:rFonts w:ascii="Times New Roman" w:hAnsi="Times New Roman"/>
          <w:sz w:val="24"/>
          <w:szCs w:val="24"/>
          <w:lang w:eastAsia="et-EE"/>
        </w:rPr>
        <w:t xml:space="preserve">Seega võib </w:t>
      </w:r>
      <w:r w:rsidR="00FE6BA8">
        <w:rPr>
          <w:rFonts w:ascii="Times New Roman" w:hAnsi="Times New Roman"/>
          <w:sz w:val="24"/>
          <w:szCs w:val="24"/>
          <w:lang w:eastAsia="et-EE"/>
        </w:rPr>
        <w:t>järeldada</w:t>
      </w:r>
      <w:r w:rsidRPr="5CD74312">
        <w:rPr>
          <w:rFonts w:ascii="Times New Roman" w:hAnsi="Times New Roman"/>
          <w:sz w:val="24"/>
          <w:szCs w:val="24"/>
          <w:lang w:eastAsia="et-EE"/>
        </w:rPr>
        <w:t>, et mõju</w:t>
      </w:r>
      <w:r w:rsidR="00FE6BA8">
        <w:rPr>
          <w:rFonts w:ascii="Times New Roman" w:hAnsi="Times New Roman"/>
          <w:sz w:val="24"/>
          <w:szCs w:val="24"/>
          <w:lang w:eastAsia="et-EE"/>
        </w:rPr>
        <w:t xml:space="preserve"> sihtrühmale</w:t>
      </w:r>
      <w:r w:rsidRPr="5CD74312">
        <w:rPr>
          <w:rFonts w:ascii="Times New Roman" w:hAnsi="Times New Roman"/>
          <w:sz w:val="24"/>
          <w:szCs w:val="24"/>
          <w:lang w:eastAsia="et-EE"/>
        </w:rPr>
        <w:t xml:space="preserve"> on</w:t>
      </w:r>
      <w:r w:rsidRPr="5CD74312">
        <w:rPr>
          <w:rFonts w:ascii="Times New Roman" w:hAnsi="Times New Roman"/>
          <w:b/>
          <w:bCs/>
          <w:sz w:val="24"/>
          <w:szCs w:val="24"/>
          <w:lang w:eastAsia="et-EE"/>
        </w:rPr>
        <w:t xml:space="preserve"> </w:t>
      </w:r>
      <w:r w:rsidRPr="00FE6BA8">
        <w:rPr>
          <w:rFonts w:ascii="Times New Roman" w:hAnsi="Times New Roman"/>
          <w:sz w:val="24"/>
          <w:szCs w:val="24"/>
          <w:lang w:eastAsia="et-EE"/>
        </w:rPr>
        <w:t>keskmine ja positiivne</w:t>
      </w:r>
      <w:r w:rsidRPr="5CD74312">
        <w:rPr>
          <w:rFonts w:ascii="Times New Roman" w:hAnsi="Times New Roman"/>
          <w:sz w:val="24"/>
          <w:szCs w:val="24"/>
          <w:lang w:eastAsia="et-EE"/>
        </w:rPr>
        <w:t>, sest politseiametnikul on lisaks ametitõendile võimalus kasutada enda esitlemiseks käesilti kirjega „POLITSEI“.</w:t>
      </w:r>
      <w:bookmarkEnd w:id="0"/>
    </w:p>
    <w:p w14:paraId="66809F5E" w14:textId="77777777" w:rsidR="003F184F" w:rsidRDefault="003F184F" w:rsidP="00193E9D">
      <w:pPr>
        <w:pStyle w:val="Vahedeta"/>
        <w:rPr>
          <w:rFonts w:ascii="Times New Roman" w:hAnsi="Times New Roman"/>
          <w:b/>
          <w:bCs/>
          <w:sz w:val="24"/>
          <w:szCs w:val="24"/>
        </w:rPr>
      </w:pPr>
    </w:p>
    <w:p w14:paraId="6F6ECA83" w14:textId="77777777" w:rsidR="003F184F" w:rsidRDefault="00154EFE" w:rsidP="00193E9D">
      <w:pPr>
        <w:pStyle w:val="Vahedeta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Määruse rakendamisega seotud tegevused, vajalikud kulud ja määruse rakendamise eeldatavad tulud</w:t>
      </w:r>
    </w:p>
    <w:p w14:paraId="6D4DC235" w14:textId="77777777" w:rsidR="003F184F" w:rsidRDefault="003F184F" w:rsidP="00193E9D">
      <w:pPr>
        <w:pStyle w:val="Vahedeta"/>
        <w:jc w:val="both"/>
        <w:rPr>
          <w:rFonts w:ascii="Times New Roman" w:hAnsi="Times New Roman"/>
          <w:b/>
          <w:sz w:val="24"/>
          <w:szCs w:val="24"/>
        </w:rPr>
      </w:pPr>
    </w:p>
    <w:p w14:paraId="4B9CDED2" w14:textId="48414763" w:rsidR="00193E9D" w:rsidRDefault="5CD74312" w:rsidP="5CD74312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5CD74312">
        <w:rPr>
          <w:rFonts w:ascii="Times New Roman" w:hAnsi="Times New Roman"/>
          <w:sz w:val="24"/>
          <w:szCs w:val="24"/>
        </w:rPr>
        <w:t>Eelnõu määrusena jõustumisega kaasne</w:t>
      </w:r>
      <w:r w:rsidR="001F1A8A">
        <w:rPr>
          <w:rFonts w:ascii="Times New Roman" w:hAnsi="Times New Roman"/>
          <w:sz w:val="24"/>
          <w:szCs w:val="24"/>
        </w:rPr>
        <w:t>b</w:t>
      </w:r>
      <w:r w:rsidRPr="5CD74312">
        <w:rPr>
          <w:rFonts w:ascii="Times New Roman" w:hAnsi="Times New Roman"/>
          <w:sz w:val="24"/>
          <w:szCs w:val="24"/>
        </w:rPr>
        <w:t xml:space="preserve"> kulu</w:t>
      </w:r>
      <w:r w:rsidR="00FE6BA8">
        <w:rPr>
          <w:rFonts w:ascii="Times New Roman" w:hAnsi="Times New Roman"/>
          <w:sz w:val="24"/>
          <w:szCs w:val="24"/>
        </w:rPr>
        <w:t xml:space="preserve">, mis kaetakse </w:t>
      </w:r>
      <w:r w:rsidR="006F47A0">
        <w:rPr>
          <w:rFonts w:ascii="Times New Roman" w:hAnsi="Times New Roman"/>
          <w:sz w:val="24"/>
          <w:szCs w:val="24"/>
        </w:rPr>
        <w:t>PPA ja Kaitsepolitseiameti</w:t>
      </w:r>
      <w:r w:rsidR="00FE6BA8">
        <w:rPr>
          <w:rFonts w:ascii="Times New Roman" w:hAnsi="Times New Roman"/>
          <w:sz w:val="24"/>
          <w:szCs w:val="24"/>
        </w:rPr>
        <w:t xml:space="preserve"> eelarvest.</w:t>
      </w:r>
    </w:p>
    <w:p w14:paraId="5C1CEA57" w14:textId="77777777" w:rsidR="00193E9D" w:rsidRDefault="00193E9D" w:rsidP="00193E9D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</w:p>
    <w:p w14:paraId="5B20641D" w14:textId="77777777" w:rsidR="003F184F" w:rsidRDefault="00154EFE" w:rsidP="00193E9D">
      <w:pPr>
        <w:autoSpaceDE w:val="0"/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6. Määruse jõustumine</w:t>
      </w:r>
    </w:p>
    <w:p w14:paraId="04AD85EE" w14:textId="77777777" w:rsidR="003F184F" w:rsidRDefault="003F184F" w:rsidP="00193E9D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0FF7A353" w14:textId="1FAA398B" w:rsidR="003F184F" w:rsidRDefault="00154EFE" w:rsidP="00193E9D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Määrus jõustub 1</w:t>
      </w:r>
      <w:r w:rsidR="00983D5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0627A5">
        <w:rPr>
          <w:rFonts w:ascii="Times New Roman" w:hAnsi="Times New Roman"/>
          <w:sz w:val="24"/>
          <w:szCs w:val="24"/>
        </w:rPr>
        <w:t>novembril</w:t>
      </w:r>
      <w:r>
        <w:rPr>
          <w:rFonts w:ascii="Times New Roman" w:hAnsi="Times New Roman"/>
          <w:sz w:val="24"/>
          <w:szCs w:val="24"/>
        </w:rPr>
        <w:t xml:space="preserve"> 2025</w:t>
      </w:r>
      <w:r w:rsidR="000627A5">
        <w:rPr>
          <w:rFonts w:ascii="Times New Roman" w:hAnsi="Times New Roman"/>
          <w:sz w:val="24"/>
          <w:szCs w:val="24"/>
        </w:rPr>
        <w:t>.a.</w:t>
      </w:r>
    </w:p>
    <w:p w14:paraId="2A4172E8" w14:textId="77777777" w:rsidR="003F184F" w:rsidRDefault="003F184F" w:rsidP="00193E9D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BE1FA43" w14:textId="77777777" w:rsidR="003F184F" w:rsidRDefault="00154EFE" w:rsidP="00193E9D">
      <w:pPr>
        <w:pStyle w:val="Vahedet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Eelnõu kooskõlastamine, huvirühmade kaasamine ja avalik konsultatsioon</w:t>
      </w:r>
    </w:p>
    <w:p w14:paraId="174A96DD" w14:textId="77777777" w:rsidR="003F184F" w:rsidRDefault="003F184F" w:rsidP="00193E9D">
      <w:pPr>
        <w:pStyle w:val="Vahedeta"/>
        <w:rPr>
          <w:rFonts w:ascii="Times New Roman" w:hAnsi="Times New Roman"/>
          <w:b/>
          <w:bCs/>
          <w:sz w:val="24"/>
          <w:szCs w:val="24"/>
        </w:rPr>
      </w:pPr>
    </w:p>
    <w:p w14:paraId="0DBFE404" w14:textId="2478966E" w:rsidR="003F184F" w:rsidRDefault="00154EFE" w:rsidP="00193E9D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Eelnõu esitatakse eelnõude infosüsteemi (EIS) kaudu kooskõlastamiseks </w:t>
      </w:r>
      <w:r w:rsidR="00FE6BA8">
        <w:rPr>
          <w:rFonts w:ascii="Times New Roman" w:eastAsia="Times New Roman" w:hAnsi="Times New Roman"/>
          <w:sz w:val="24"/>
          <w:szCs w:val="24"/>
        </w:rPr>
        <w:t xml:space="preserve">Rahandusministeeriumile, </w:t>
      </w:r>
      <w:r w:rsidR="000627A5">
        <w:rPr>
          <w:rFonts w:ascii="Times New Roman" w:eastAsia="Times New Roman" w:hAnsi="Times New Roman"/>
          <w:sz w:val="24"/>
          <w:szCs w:val="24"/>
        </w:rPr>
        <w:t xml:space="preserve">Kaitseministeeriumile, Justiits- ja Digiministeeriumile ning Riigikantseleile </w:t>
      </w:r>
      <w:r>
        <w:rPr>
          <w:rFonts w:ascii="Times New Roman" w:eastAsia="Times New Roman" w:hAnsi="Times New Roman"/>
          <w:sz w:val="24"/>
          <w:szCs w:val="24"/>
        </w:rPr>
        <w:t>ning arvamuse avaldamiseks</w:t>
      </w:r>
      <w:r w:rsidR="000627A5">
        <w:rPr>
          <w:rFonts w:ascii="Times New Roman" w:eastAsia="Times New Roman" w:hAnsi="Times New Roman"/>
          <w:sz w:val="24"/>
          <w:szCs w:val="24"/>
        </w:rPr>
        <w:t xml:space="preserve"> Politsei- ja Piirivalveametile ning Kaitsepolitseiametile.</w:t>
      </w:r>
    </w:p>
    <w:sectPr w:rsidR="003F184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E937" w14:textId="77777777" w:rsidR="003723AC" w:rsidRDefault="003723AC">
      <w:pPr>
        <w:spacing w:after="0" w:line="240" w:lineRule="auto"/>
      </w:pPr>
      <w:r>
        <w:separator/>
      </w:r>
    </w:p>
  </w:endnote>
  <w:endnote w:type="continuationSeparator" w:id="0">
    <w:p w14:paraId="67E61FCA" w14:textId="77777777" w:rsidR="003723AC" w:rsidRDefault="0037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8C0D" w14:textId="77777777" w:rsidR="003723AC" w:rsidRDefault="003723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5B809B" w14:textId="77777777" w:rsidR="003723AC" w:rsidRDefault="00372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154"/>
    <w:multiLevelType w:val="multilevel"/>
    <w:tmpl w:val="3E9A04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9B548BF"/>
    <w:multiLevelType w:val="hybridMultilevel"/>
    <w:tmpl w:val="0BAADDEA"/>
    <w:lvl w:ilvl="0" w:tplc="042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58673130"/>
    <w:multiLevelType w:val="hybridMultilevel"/>
    <w:tmpl w:val="8490316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3918994">
    <w:abstractNumId w:val="0"/>
  </w:num>
  <w:num w:numId="2" w16cid:durableId="866986031">
    <w:abstractNumId w:val="2"/>
  </w:num>
  <w:num w:numId="3" w16cid:durableId="91358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4F"/>
    <w:rsid w:val="000627A5"/>
    <w:rsid w:val="000920EA"/>
    <w:rsid w:val="000F1A0C"/>
    <w:rsid w:val="00154EFE"/>
    <w:rsid w:val="001939AA"/>
    <w:rsid w:val="00193E9D"/>
    <w:rsid w:val="001F1A8A"/>
    <w:rsid w:val="00225A2F"/>
    <w:rsid w:val="00226847"/>
    <w:rsid w:val="0024059F"/>
    <w:rsid w:val="00246BBD"/>
    <w:rsid w:val="002B19EC"/>
    <w:rsid w:val="00340A50"/>
    <w:rsid w:val="003723AC"/>
    <w:rsid w:val="00396EC9"/>
    <w:rsid w:val="003F184F"/>
    <w:rsid w:val="00434588"/>
    <w:rsid w:val="00461CC7"/>
    <w:rsid w:val="00505781"/>
    <w:rsid w:val="00527496"/>
    <w:rsid w:val="00582A77"/>
    <w:rsid w:val="005E6AD1"/>
    <w:rsid w:val="006137C9"/>
    <w:rsid w:val="00622DBA"/>
    <w:rsid w:val="00660678"/>
    <w:rsid w:val="00685964"/>
    <w:rsid w:val="006F47A0"/>
    <w:rsid w:val="00701246"/>
    <w:rsid w:val="00703D7E"/>
    <w:rsid w:val="00714B6A"/>
    <w:rsid w:val="00751436"/>
    <w:rsid w:val="007B4FCF"/>
    <w:rsid w:val="00802A50"/>
    <w:rsid w:val="00822B13"/>
    <w:rsid w:val="008C61A0"/>
    <w:rsid w:val="0090560A"/>
    <w:rsid w:val="00960DEA"/>
    <w:rsid w:val="00971A5A"/>
    <w:rsid w:val="00983D51"/>
    <w:rsid w:val="00A62B96"/>
    <w:rsid w:val="00AB3FCB"/>
    <w:rsid w:val="00B96665"/>
    <w:rsid w:val="00BE6DDE"/>
    <w:rsid w:val="00C1432A"/>
    <w:rsid w:val="00C309B6"/>
    <w:rsid w:val="00C34011"/>
    <w:rsid w:val="00CE47C1"/>
    <w:rsid w:val="00DE0B61"/>
    <w:rsid w:val="00E85CA9"/>
    <w:rsid w:val="00F7641E"/>
    <w:rsid w:val="00F84B18"/>
    <w:rsid w:val="00F96DED"/>
    <w:rsid w:val="00FE6BA8"/>
    <w:rsid w:val="5CD7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174C"/>
  <w15:docId w15:val="{789FBF61-7D2F-4987-B431-AE704D00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t-E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93E9D"/>
    <w:pPr>
      <w:suppressAutoHyphens/>
      <w:spacing w:line="254" w:lineRule="auto"/>
    </w:pPr>
    <w:rPr>
      <w:kern w:val="0"/>
      <w:sz w:val="22"/>
      <w:szCs w:val="22"/>
    </w:r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Pealkiri7">
    <w:name w:val="heading 7"/>
    <w:basedOn w:val="Normaallaad"/>
    <w:next w:val="Normaallaa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Pealkiri8">
    <w:name w:val="heading 8"/>
    <w:basedOn w:val="Normaallaad"/>
    <w:next w:val="Normaallaa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Pealkiri9">
    <w:name w:val="heading 9"/>
    <w:basedOn w:val="Normaallaad"/>
    <w:next w:val="Normaallaa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Heading1Char">
    <w:name w:val="Heading 1 Char"/>
    <w:basedOn w:val="Liguvaike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Liguvaike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Liguvaike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Liguvaike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Liguvaike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Liguvaike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Liguvaike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Liguvaike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Liguvaikefont"/>
    <w:rPr>
      <w:rFonts w:eastAsia="Times New Roman" w:cs="Times New Roman"/>
      <w:color w:val="272727"/>
    </w:rPr>
  </w:style>
  <w:style w:type="paragraph" w:styleId="Pealkiri">
    <w:name w:val="Title"/>
    <w:basedOn w:val="Normaallaad"/>
    <w:next w:val="Normaallaa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Liguvaike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lapealkiri">
    <w:name w:val="Subtitle"/>
    <w:basedOn w:val="Normaallaad"/>
    <w:next w:val="Normaallaa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Liguvaikefont"/>
    <w:rPr>
      <w:rFonts w:eastAsia="Times New Roman" w:cs="Times New Roman"/>
      <w:color w:val="595959"/>
      <w:spacing w:val="15"/>
      <w:sz w:val="28"/>
      <w:szCs w:val="28"/>
    </w:rPr>
  </w:style>
  <w:style w:type="paragraph" w:styleId="Tsitaat">
    <w:name w:val="Quote"/>
    <w:basedOn w:val="Normaallaad"/>
    <w:next w:val="Normaallaa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Liguvaikefont"/>
    <w:rPr>
      <w:i/>
      <w:iCs/>
      <w:color w:val="404040"/>
    </w:rPr>
  </w:style>
  <w:style w:type="paragraph" w:styleId="Loendilik">
    <w:name w:val="List Paragraph"/>
    <w:basedOn w:val="Normaallaad"/>
    <w:pPr>
      <w:ind w:left="720"/>
      <w:contextualSpacing/>
    </w:pPr>
  </w:style>
  <w:style w:type="character" w:styleId="Selgeltmrgatavrhutus">
    <w:name w:val="Intense Emphasis"/>
    <w:basedOn w:val="Liguvaikefont"/>
    <w:rPr>
      <w:i/>
      <w:iCs/>
      <w:color w:val="0F4761"/>
    </w:rPr>
  </w:style>
  <w:style w:type="paragraph" w:styleId="Selgeltmrgatavtsitaat">
    <w:name w:val="Intense Quote"/>
    <w:basedOn w:val="Normaallaad"/>
    <w:next w:val="Normaallaa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Liguvaikefont"/>
    <w:rPr>
      <w:i/>
      <w:iCs/>
      <w:color w:val="0F4761"/>
    </w:rPr>
  </w:style>
  <w:style w:type="character" w:styleId="Selgeltmrgatavviide">
    <w:name w:val="Intense Reference"/>
    <w:basedOn w:val="Liguvaikefont"/>
    <w:rPr>
      <w:b/>
      <w:bCs/>
      <w:smallCaps/>
      <w:color w:val="0F4761"/>
      <w:spacing w:val="5"/>
    </w:rPr>
  </w:style>
  <w:style w:type="paragraph" w:styleId="Vahedeta">
    <w:name w:val="No Spacing"/>
    <w:uiPriority w:val="1"/>
    <w:qFormat/>
    <w:pPr>
      <w:suppressAutoHyphens/>
      <w:spacing w:after="0" w:line="240" w:lineRule="auto"/>
    </w:pPr>
    <w:rPr>
      <w:kern w:val="0"/>
      <w:sz w:val="22"/>
      <w:szCs w:val="22"/>
    </w:rPr>
  </w:style>
  <w:style w:type="paragraph" w:styleId="Allmrkusetekst">
    <w:name w:val="footnote text"/>
    <w:basedOn w:val="Normaalla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Liguvaikefont"/>
    <w:rPr>
      <w:kern w:val="0"/>
      <w:sz w:val="20"/>
      <w:szCs w:val="20"/>
    </w:rPr>
  </w:style>
  <w:style w:type="character" w:styleId="Hperlink">
    <w:name w:val="Hyperlink"/>
    <w:basedOn w:val="Liguvaikefont"/>
    <w:rPr>
      <w:color w:val="0000FF"/>
      <w:u w:val="single"/>
    </w:rPr>
  </w:style>
  <w:style w:type="character" w:customStyle="1" w:styleId="NoSpacingChar">
    <w:name w:val="No Spacing Char"/>
    <w:rPr>
      <w:kern w:val="0"/>
      <w:sz w:val="22"/>
      <w:szCs w:val="22"/>
    </w:rPr>
  </w:style>
  <w:style w:type="paragraph" w:styleId="Pealdis">
    <w:name w:val="caption"/>
    <w:basedOn w:val="Normaallaad"/>
    <w:next w:val="Normaallaad"/>
    <w:pPr>
      <w:spacing w:after="200" w:line="240" w:lineRule="auto"/>
    </w:pPr>
    <w:rPr>
      <w:i/>
      <w:iCs/>
      <w:color w:val="0E2841"/>
      <w:sz w:val="18"/>
      <w:szCs w:val="18"/>
    </w:rPr>
  </w:style>
  <w:style w:type="paragraph" w:styleId="Redaktsioon">
    <w:name w:val="Revision"/>
    <w:pPr>
      <w:spacing w:after="0" w:line="240" w:lineRule="auto"/>
    </w:pPr>
    <w:rPr>
      <w:kern w:val="0"/>
      <w:sz w:val="22"/>
      <w:szCs w:val="22"/>
    </w:rPr>
  </w:style>
  <w:style w:type="character" w:styleId="Kommentaariviide">
    <w:name w:val="annotation reference"/>
    <w:basedOn w:val="Liguvaikefont"/>
    <w:uiPriority w:val="99"/>
    <w:semiHidden/>
    <w:unhideWhenUsed/>
    <w:rsid w:val="000627A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627A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627A5"/>
    <w:rPr>
      <w:kern w:val="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627A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627A5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DE522549F65439B6429B7C4ED5A57" ma:contentTypeVersion="2" ma:contentTypeDescription="Create a new document." ma:contentTypeScope="" ma:versionID="012a636612cf15ff2760922abe31774c">
  <xsd:schema xmlns:xsd="http://www.w3.org/2001/XMLSchema" xmlns:xs="http://www.w3.org/2001/XMLSchema" xmlns:p="http://schemas.microsoft.com/office/2006/metadata/properties" xmlns:ns2="ab4ffd75-1d37-4da4-95f3-34c6cce03ab2" targetNamespace="http://schemas.microsoft.com/office/2006/metadata/properties" ma:root="true" ma:fieldsID="5360a019342b00b6dc73d38c388d4aa1" ns2:_="">
    <xsd:import namespace="ab4ffd75-1d37-4da4-95f3-34c6cce03a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ffd75-1d37-4da4-95f3-34c6cce0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1EBB2-F682-4017-B2AA-E33F05AA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7EB88-3C2A-4724-A058-1FEA8E15F9C3}">
  <ds:schemaRefs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ab4ffd75-1d37-4da4-95f3-34c6cce03ab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0CE238-D853-40A6-A77D-51EBF3918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ffd75-1d37-4da4-95f3-34c6cce0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858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Reinhold</dc:creator>
  <dc:description/>
  <cp:lastModifiedBy>Jaanus Põldmaa</cp:lastModifiedBy>
  <cp:revision>42</cp:revision>
  <dcterms:created xsi:type="dcterms:W3CDTF">2025-09-29T11:31:00Z</dcterms:created>
  <dcterms:modified xsi:type="dcterms:W3CDTF">2025-10-24T06:41:00Z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0x010100B0FDE522549F65439B6429B7C4ED5A57</vt:lpwstr>
  </property>
</Properties>
</file>