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8805" w14:textId="77777777" w:rsidR="008467C6" w:rsidRPr="004B0725" w:rsidRDefault="00E75A16">
      <w:pPr>
        <w:pStyle w:val="Kehatekst"/>
        <w:jc w:val="right"/>
        <w:rPr>
          <w:b w:val="0"/>
          <w:bCs w:val="0"/>
          <w:sz w:val="16"/>
        </w:rPr>
      </w:pPr>
      <w:r w:rsidRPr="004B0725">
        <w:rPr>
          <w:b w:val="0"/>
          <w:bCs w:val="0"/>
          <w:sz w:val="16"/>
        </w:rPr>
        <w:t>KINNITATUD</w:t>
      </w:r>
    </w:p>
    <w:p w14:paraId="6CECE63B" w14:textId="77777777" w:rsidR="008467C6" w:rsidRPr="004B0725" w:rsidRDefault="004C3E01">
      <w:pPr>
        <w:pStyle w:val="Kehatekst"/>
        <w:jc w:val="right"/>
        <w:rPr>
          <w:b w:val="0"/>
          <w:bCs w:val="0"/>
          <w:sz w:val="16"/>
        </w:rPr>
      </w:pPr>
      <w:r w:rsidRPr="004B0725">
        <w:rPr>
          <w:b w:val="0"/>
          <w:bCs w:val="0"/>
          <w:sz w:val="16"/>
        </w:rPr>
        <w:t>Kohtutäiturite ja Pankrotihaldurite Koja</w:t>
      </w:r>
    </w:p>
    <w:p w14:paraId="57494B09" w14:textId="1F2257E0" w:rsidR="008467C6" w:rsidRPr="004B0725" w:rsidRDefault="00015C9E">
      <w:pPr>
        <w:pStyle w:val="Kehatekst"/>
        <w:jc w:val="right"/>
        <w:rPr>
          <w:b w:val="0"/>
          <w:bCs w:val="0"/>
          <w:sz w:val="16"/>
        </w:rPr>
      </w:pPr>
      <w:r>
        <w:rPr>
          <w:b w:val="0"/>
          <w:bCs w:val="0"/>
          <w:sz w:val="16"/>
        </w:rPr>
        <w:t>e</w:t>
      </w:r>
      <w:r w:rsidR="004C3E01" w:rsidRPr="004B0725">
        <w:rPr>
          <w:b w:val="0"/>
          <w:bCs w:val="0"/>
          <w:sz w:val="16"/>
        </w:rPr>
        <w:t>estseisuse</w:t>
      </w:r>
      <w:r w:rsidR="008467C6" w:rsidRPr="004B0725">
        <w:rPr>
          <w:b w:val="0"/>
          <w:bCs w:val="0"/>
          <w:sz w:val="16"/>
        </w:rPr>
        <w:t xml:space="preserve"> </w:t>
      </w:r>
      <w:r w:rsidR="005B42B3">
        <w:rPr>
          <w:b w:val="0"/>
          <w:bCs w:val="0"/>
          <w:sz w:val="16"/>
        </w:rPr>
        <w:t>7</w:t>
      </w:r>
      <w:r w:rsidR="00672C46">
        <w:rPr>
          <w:b w:val="0"/>
          <w:bCs w:val="0"/>
          <w:sz w:val="16"/>
        </w:rPr>
        <w:t>.01</w:t>
      </w:r>
      <w:r w:rsidR="00CD3701">
        <w:rPr>
          <w:b w:val="0"/>
          <w:bCs w:val="0"/>
          <w:sz w:val="16"/>
        </w:rPr>
        <w:t>.</w:t>
      </w:r>
      <w:r w:rsidR="0059784C">
        <w:rPr>
          <w:b w:val="0"/>
          <w:bCs w:val="0"/>
          <w:sz w:val="16"/>
        </w:rPr>
        <w:t>2026</w:t>
      </w:r>
      <w:r w:rsidR="00AE5437" w:rsidRPr="004B0725">
        <w:rPr>
          <w:b w:val="0"/>
          <w:bCs w:val="0"/>
          <w:sz w:val="16"/>
        </w:rPr>
        <w:t>.</w:t>
      </w:r>
      <w:r w:rsidR="008467C6" w:rsidRPr="004B0725">
        <w:rPr>
          <w:b w:val="0"/>
          <w:bCs w:val="0"/>
          <w:sz w:val="16"/>
        </w:rPr>
        <w:t xml:space="preserve"> a</w:t>
      </w:r>
      <w:r w:rsidR="00F30FE1" w:rsidRPr="004B0725">
        <w:rPr>
          <w:b w:val="0"/>
          <w:bCs w:val="0"/>
          <w:sz w:val="16"/>
        </w:rPr>
        <w:t xml:space="preserve"> </w:t>
      </w:r>
      <w:r w:rsidR="003A3B10" w:rsidRPr="004B0725">
        <w:rPr>
          <w:b w:val="0"/>
          <w:bCs w:val="0"/>
          <w:sz w:val="16"/>
        </w:rPr>
        <w:t xml:space="preserve">otsusega nr </w:t>
      </w:r>
      <w:r w:rsidR="00DB2BCE">
        <w:rPr>
          <w:b w:val="0"/>
          <w:bCs w:val="0"/>
          <w:sz w:val="16"/>
        </w:rPr>
        <w:t xml:space="preserve"> </w:t>
      </w:r>
      <w:r w:rsidR="005B42B3">
        <w:rPr>
          <w:b w:val="0"/>
          <w:bCs w:val="0"/>
          <w:sz w:val="16"/>
        </w:rPr>
        <w:t>2.1</w:t>
      </w:r>
      <w:r w:rsidR="00E04D4F">
        <w:rPr>
          <w:b w:val="0"/>
          <w:bCs w:val="0"/>
          <w:sz w:val="16"/>
        </w:rPr>
        <w:t>.</w:t>
      </w:r>
    </w:p>
    <w:p w14:paraId="31D07DCC" w14:textId="77777777" w:rsidR="008467C6" w:rsidRPr="004B0725" w:rsidRDefault="008467C6">
      <w:pPr>
        <w:pStyle w:val="Kehatekst"/>
        <w:jc w:val="right"/>
        <w:rPr>
          <w:b w:val="0"/>
          <w:bCs w:val="0"/>
          <w:sz w:val="16"/>
        </w:rPr>
      </w:pPr>
    </w:p>
    <w:p w14:paraId="2676D9AC" w14:textId="77777777" w:rsidR="00015C9E" w:rsidRDefault="00015C9E">
      <w:pPr>
        <w:pStyle w:val="Tiitel"/>
        <w:rPr>
          <w:b w:val="0"/>
          <w:u w:val="single"/>
        </w:rPr>
      </w:pPr>
    </w:p>
    <w:p w14:paraId="388957CD" w14:textId="77777777" w:rsidR="004C3E01" w:rsidRPr="004B0725" w:rsidRDefault="004C3E01">
      <w:pPr>
        <w:pStyle w:val="Tiitel"/>
      </w:pPr>
      <w:r w:rsidRPr="004B0725">
        <w:t>KOHTUTÄ</w:t>
      </w:r>
      <w:r w:rsidR="002E014E" w:rsidRPr="004B0725">
        <w:t>I</w:t>
      </w:r>
      <w:r w:rsidRPr="004B0725">
        <w:t>TURITE JA PANKROTIHALDURITE KOJA</w:t>
      </w:r>
      <w:r w:rsidR="008467C6" w:rsidRPr="004B0725">
        <w:t xml:space="preserve"> </w:t>
      </w:r>
    </w:p>
    <w:p w14:paraId="07FA35C8" w14:textId="65D5F1EA" w:rsidR="008467C6" w:rsidRPr="004B0725" w:rsidRDefault="0059784C">
      <w:pPr>
        <w:pStyle w:val="Tiitel"/>
      </w:pPr>
      <w:r>
        <w:t>2026</w:t>
      </w:r>
      <w:r w:rsidR="008467C6" w:rsidRPr="004B0725">
        <w:t xml:space="preserve">. AASTA </w:t>
      </w:r>
      <w:r w:rsidR="00B721B3" w:rsidRPr="004B0725">
        <w:t>TÖÖKAVA</w:t>
      </w:r>
    </w:p>
    <w:p w14:paraId="24EDF91F" w14:textId="77777777" w:rsidR="008467C6" w:rsidRPr="004B0725" w:rsidRDefault="008467C6">
      <w:pPr>
        <w:rPr>
          <w:lang w:val="et-EE"/>
        </w:rPr>
      </w:pPr>
    </w:p>
    <w:p w14:paraId="587AEE55" w14:textId="6E550D54" w:rsidR="008467C6" w:rsidRPr="004B0725" w:rsidRDefault="008467C6" w:rsidP="006711D5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4B0725">
        <w:rPr>
          <w:rFonts w:ascii="Times New Roman" w:hAnsi="Times New Roman"/>
          <w:sz w:val="24"/>
          <w:szCs w:val="24"/>
        </w:rPr>
        <w:t>Töö</w:t>
      </w:r>
      <w:r w:rsidR="00B721B3" w:rsidRPr="004B0725">
        <w:rPr>
          <w:rFonts w:ascii="Times New Roman" w:hAnsi="Times New Roman"/>
          <w:sz w:val="24"/>
          <w:szCs w:val="24"/>
        </w:rPr>
        <w:t>kava</w:t>
      </w:r>
      <w:r w:rsidRPr="004B0725">
        <w:rPr>
          <w:rFonts w:ascii="Times New Roman" w:hAnsi="Times New Roman"/>
          <w:sz w:val="24"/>
          <w:szCs w:val="24"/>
        </w:rPr>
        <w:t xml:space="preserve"> lähtub </w:t>
      </w:r>
      <w:r w:rsidR="004C3E01" w:rsidRPr="004B0725">
        <w:rPr>
          <w:rFonts w:ascii="Times New Roman" w:hAnsi="Times New Roman"/>
          <w:sz w:val="24"/>
          <w:szCs w:val="24"/>
        </w:rPr>
        <w:t>Kohtutäiturite ja Pankrotihaldurite Koja</w:t>
      </w:r>
      <w:r w:rsidRPr="004B0725">
        <w:rPr>
          <w:rFonts w:ascii="Times New Roman" w:hAnsi="Times New Roman"/>
          <w:sz w:val="24"/>
          <w:szCs w:val="24"/>
        </w:rPr>
        <w:t xml:space="preserve"> (</w:t>
      </w:r>
      <w:r w:rsidR="004C3E01" w:rsidRPr="004B0725">
        <w:rPr>
          <w:rFonts w:ascii="Times New Roman" w:hAnsi="Times New Roman"/>
          <w:sz w:val="24"/>
          <w:szCs w:val="24"/>
        </w:rPr>
        <w:t>Koda</w:t>
      </w:r>
      <w:r w:rsidRPr="004B0725">
        <w:rPr>
          <w:rFonts w:ascii="Times New Roman" w:hAnsi="Times New Roman"/>
          <w:sz w:val="24"/>
          <w:szCs w:val="24"/>
        </w:rPr>
        <w:t xml:space="preserve">) </w:t>
      </w:r>
      <w:r w:rsidR="004C3E01" w:rsidRPr="004B0725">
        <w:rPr>
          <w:rFonts w:ascii="Times New Roman" w:hAnsi="Times New Roman"/>
          <w:sz w:val="24"/>
          <w:szCs w:val="24"/>
        </w:rPr>
        <w:t xml:space="preserve">seadusega sätestatud ja </w:t>
      </w:r>
      <w:r w:rsidRPr="004B0725">
        <w:rPr>
          <w:rFonts w:ascii="Times New Roman" w:hAnsi="Times New Roman"/>
          <w:sz w:val="24"/>
          <w:szCs w:val="24"/>
        </w:rPr>
        <w:t>põhikirjalistest eesmärkidest</w:t>
      </w:r>
      <w:r w:rsidR="007463E4" w:rsidRPr="004B0725">
        <w:rPr>
          <w:rFonts w:ascii="Times New Roman" w:hAnsi="Times New Roman"/>
          <w:sz w:val="24"/>
          <w:szCs w:val="24"/>
        </w:rPr>
        <w:t>, Koja arengukavast j</w:t>
      </w:r>
      <w:r w:rsidR="001B34AD" w:rsidRPr="004B0725">
        <w:rPr>
          <w:rFonts w:ascii="Times New Roman" w:hAnsi="Times New Roman"/>
          <w:sz w:val="24"/>
          <w:szCs w:val="24"/>
        </w:rPr>
        <w:t>a muudest</w:t>
      </w:r>
      <w:r w:rsidR="007463E4" w:rsidRPr="004B0725">
        <w:rPr>
          <w:rFonts w:ascii="Times New Roman" w:hAnsi="Times New Roman"/>
          <w:sz w:val="24"/>
          <w:szCs w:val="24"/>
        </w:rPr>
        <w:t xml:space="preserve"> </w:t>
      </w:r>
      <w:r w:rsidR="002E21B5" w:rsidRPr="004B0725">
        <w:rPr>
          <w:rFonts w:ascii="Times New Roman" w:hAnsi="Times New Roman"/>
          <w:sz w:val="24"/>
          <w:szCs w:val="24"/>
        </w:rPr>
        <w:t xml:space="preserve">valdkonna </w:t>
      </w:r>
      <w:r w:rsidR="007463E4" w:rsidRPr="004B0725">
        <w:rPr>
          <w:rFonts w:ascii="Times New Roman" w:hAnsi="Times New Roman"/>
          <w:sz w:val="24"/>
          <w:szCs w:val="24"/>
        </w:rPr>
        <w:t>olulistest dokumentidest</w:t>
      </w:r>
      <w:r w:rsidR="008909D1" w:rsidRPr="004B0725">
        <w:rPr>
          <w:rFonts w:ascii="Times New Roman" w:hAnsi="Times New Roman"/>
          <w:sz w:val="24"/>
          <w:szCs w:val="24"/>
        </w:rPr>
        <w:t xml:space="preserve">. Koja kui avalik-õigusliku juriidilise isiku loomise </w:t>
      </w:r>
      <w:r w:rsidR="004568B4" w:rsidRPr="004B0725">
        <w:rPr>
          <w:rFonts w:ascii="Times New Roman" w:hAnsi="Times New Roman"/>
          <w:sz w:val="24"/>
          <w:szCs w:val="24"/>
        </w:rPr>
        <w:t>peamisteks eesmärkideks o</w:t>
      </w:r>
      <w:r w:rsidR="00E92E20" w:rsidRPr="004B0725">
        <w:rPr>
          <w:rFonts w:ascii="Times New Roman" w:hAnsi="Times New Roman"/>
          <w:sz w:val="24"/>
          <w:szCs w:val="24"/>
        </w:rPr>
        <w:t>li</w:t>
      </w:r>
      <w:r w:rsidR="008909D1" w:rsidRPr="004B0725">
        <w:rPr>
          <w:rFonts w:ascii="Times New Roman" w:hAnsi="Times New Roman"/>
          <w:sz w:val="24"/>
          <w:szCs w:val="24"/>
        </w:rPr>
        <w:t xml:space="preserve"> viia otsustamine võimalikult lähedale puudutatud isikutele ning tugevdada kohtutäiturite</w:t>
      </w:r>
      <w:r w:rsidR="00B177A4">
        <w:rPr>
          <w:rFonts w:ascii="Times New Roman" w:hAnsi="Times New Roman"/>
          <w:sz w:val="24"/>
          <w:szCs w:val="24"/>
        </w:rPr>
        <w:t>,</w:t>
      </w:r>
      <w:r w:rsidR="008909D1" w:rsidRPr="004B0725">
        <w:rPr>
          <w:rFonts w:ascii="Times New Roman" w:hAnsi="Times New Roman"/>
          <w:sz w:val="24"/>
          <w:szCs w:val="24"/>
        </w:rPr>
        <w:t xml:space="preserve"> pankrotihaldurite</w:t>
      </w:r>
      <w:r w:rsidR="00B177A4">
        <w:rPr>
          <w:rFonts w:ascii="Times New Roman" w:hAnsi="Times New Roman"/>
          <w:sz w:val="24"/>
          <w:szCs w:val="24"/>
        </w:rPr>
        <w:t>, saneerimisnõustajate ja usaldusisikute</w:t>
      </w:r>
      <w:r w:rsidR="008909D1" w:rsidRPr="004B0725">
        <w:rPr>
          <w:rFonts w:ascii="Times New Roman" w:hAnsi="Times New Roman"/>
          <w:sz w:val="24"/>
          <w:szCs w:val="24"/>
        </w:rPr>
        <w:t xml:space="preserve"> võimekust </w:t>
      </w:r>
      <w:r w:rsidR="00333670" w:rsidRPr="004B0725">
        <w:rPr>
          <w:rFonts w:ascii="Times New Roman" w:hAnsi="Times New Roman"/>
          <w:sz w:val="24"/>
          <w:szCs w:val="24"/>
        </w:rPr>
        <w:t>edendada ameti- ja kutsetegevust</w:t>
      </w:r>
      <w:r w:rsidR="007463E4" w:rsidRPr="004B0725">
        <w:rPr>
          <w:rFonts w:ascii="Times New Roman" w:hAnsi="Times New Roman"/>
          <w:sz w:val="24"/>
          <w:szCs w:val="24"/>
        </w:rPr>
        <w:t>, edendada Koja liikmete vahelist ühistegevust</w:t>
      </w:r>
      <w:r w:rsidR="00E92E20" w:rsidRPr="004B0725">
        <w:rPr>
          <w:rFonts w:ascii="Times New Roman" w:hAnsi="Times New Roman"/>
          <w:sz w:val="24"/>
          <w:szCs w:val="24"/>
        </w:rPr>
        <w:t>,</w:t>
      </w:r>
      <w:r w:rsidR="007463E4" w:rsidRPr="004B0725">
        <w:rPr>
          <w:rFonts w:ascii="Times New Roman" w:hAnsi="Times New Roman"/>
          <w:sz w:val="24"/>
          <w:szCs w:val="24"/>
        </w:rPr>
        <w:t xml:space="preserve"> </w:t>
      </w:r>
      <w:r w:rsidR="00E92E20" w:rsidRPr="004B0725">
        <w:rPr>
          <w:rFonts w:ascii="Times New Roman" w:hAnsi="Times New Roman"/>
          <w:sz w:val="24"/>
          <w:szCs w:val="24"/>
        </w:rPr>
        <w:t xml:space="preserve">vähendada riigil lasuvate ülesannete hulka </w:t>
      </w:r>
      <w:r w:rsidR="007463E4" w:rsidRPr="004B0725">
        <w:rPr>
          <w:rFonts w:ascii="Times New Roman" w:hAnsi="Times New Roman"/>
          <w:sz w:val="24"/>
          <w:szCs w:val="24"/>
        </w:rPr>
        <w:t xml:space="preserve">ja arendada Koda institutsionaalselt. </w:t>
      </w:r>
    </w:p>
    <w:p w14:paraId="7F160512" w14:textId="77777777" w:rsidR="00B878CB" w:rsidRPr="004B0725" w:rsidRDefault="00B878CB">
      <w:pPr>
        <w:rPr>
          <w:lang w:val="et-EE"/>
        </w:rPr>
      </w:pPr>
    </w:p>
    <w:p w14:paraId="0ACD8DB6" w14:textId="77777777" w:rsidR="00A60C47" w:rsidRPr="004B0725" w:rsidRDefault="00A60C47" w:rsidP="00A60C47">
      <w:pPr>
        <w:pStyle w:val="Pealkiri2"/>
        <w:numPr>
          <w:ilvl w:val="0"/>
          <w:numId w:val="2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Arendustegevus</w:t>
      </w:r>
    </w:p>
    <w:p w14:paraId="0AC23080" w14:textId="77777777" w:rsidR="008467C6" w:rsidRPr="004B0725" w:rsidRDefault="004F07B5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Kohtutäiturite ametitegevuse edendamine</w:t>
      </w:r>
    </w:p>
    <w:p w14:paraId="56CB4683" w14:textId="77777777" w:rsidR="008467C6" w:rsidRPr="004B0725" w:rsidRDefault="008467C6">
      <w:pPr>
        <w:rPr>
          <w:lang w:val="et-EE"/>
        </w:rPr>
      </w:pPr>
    </w:p>
    <w:p w14:paraId="4F5CE947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C914B5" w:rsidRPr="004B0725">
        <w:rPr>
          <w:lang w:val="et-EE"/>
        </w:rPr>
        <w:t>Kohtutäiturite ametitegevus</w:t>
      </w:r>
      <w:r w:rsidR="00B40F01" w:rsidRPr="004B0725">
        <w:rPr>
          <w:lang w:val="et-EE"/>
        </w:rPr>
        <w:t>t toetavate süsteemide arendamine ja ametitegevuse efektiivsuse suurendamine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705A97" w:rsidRPr="004B0725" w14:paraId="618BBF37" w14:textId="77777777" w:rsidTr="00414774">
        <w:tc>
          <w:tcPr>
            <w:tcW w:w="636" w:type="dxa"/>
          </w:tcPr>
          <w:p w14:paraId="3A6E32E4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30A33676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006D1A59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</w:tcPr>
          <w:p w14:paraId="749874C3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17C45208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05A97" w:rsidRPr="004B0725" w14:paraId="04E9F736" w14:textId="77777777" w:rsidTr="00414774">
        <w:tc>
          <w:tcPr>
            <w:tcW w:w="636" w:type="dxa"/>
            <w:tcBorders>
              <w:bottom w:val="single" w:sz="4" w:space="0" w:color="auto"/>
            </w:tcBorders>
          </w:tcPr>
          <w:p w14:paraId="493397AB" w14:textId="77777777" w:rsidR="00705A97" w:rsidRPr="004B0725" w:rsidRDefault="00705A97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5B4E4A2B" w14:textId="77777777" w:rsidR="00705A97" w:rsidRPr="004B0725" w:rsidRDefault="00705A97" w:rsidP="0030006A">
            <w:pPr>
              <w:rPr>
                <w:lang w:val="et-EE"/>
              </w:rPr>
            </w:pPr>
            <w:r w:rsidRPr="004B0725">
              <w:rPr>
                <w:lang w:val="et-EE"/>
              </w:rPr>
              <w:t>Hea ametitava rakendamine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8045A9" w14:textId="4FB42BF1" w:rsidR="00705A97" w:rsidRPr="004B0725" w:rsidRDefault="0059784C" w:rsidP="006A2637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4FD4FC5" w14:textId="77777777" w:rsidR="00705A97" w:rsidRPr="004B0725" w:rsidRDefault="00BB1FFE" w:rsidP="00257768">
            <w:pPr>
              <w:rPr>
                <w:lang w:val="et-EE"/>
              </w:rPr>
            </w:pPr>
            <w:r w:rsidRPr="004B0725">
              <w:rPr>
                <w:lang w:val="et-EE"/>
              </w:rPr>
              <w:t>Ametikogu</w:t>
            </w:r>
            <w:r w:rsidR="00705A97" w:rsidRPr="004B0725">
              <w:rPr>
                <w:lang w:val="et-EE"/>
              </w:rPr>
              <w:t>, ES</w:t>
            </w:r>
            <w:r w:rsidR="00705A97" w:rsidRPr="004B0725">
              <w:rPr>
                <w:rStyle w:val="Allmrkuseviide"/>
                <w:lang w:val="et-EE"/>
              </w:rPr>
              <w:footnoteReference w:id="1"/>
            </w:r>
            <w:r w:rsidR="00705A97" w:rsidRPr="004B0725">
              <w:rPr>
                <w:lang w:val="et-EE"/>
              </w:rPr>
              <w:t>, AKJ</w:t>
            </w:r>
            <w:r w:rsidR="00705A97" w:rsidRPr="004B0725">
              <w:rPr>
                <w:rStyle w:val="Allmrkuseviide"/>
                <w:lang w:val="et-EE"/>
              </w:rPr>
              <w:footnoteReference w:id="2"/>
            </w:r>
            <w:r w:rsidR="00705A97" w:rsidRPr="004B0725">
              <w:rPr>
                <w:lang w:val="et-EE"/>
              </w:rPr>
              <w:t>, AK</w:t>
            </w:r>
            <w:r w:rsidR="00705A97" w:rsidRPr="004B0725">
              <w:rPr>
                <w:rStyle w:val="Allmrkuseviide"/>
                <w:lang w:val="et-EE"/>
              </w:rPr>
              <w:footnoteReference w:id="3"/>
            </w:r>
            <w:r w:rsidR="008C0C15" w:rsidRPr="004B0725">
              <w:rPr>
                <w:lang w:val="et-EE"/>
              </w:rPr>
              <w:t xml:space="preserve">, </w:t>
            </w:r>
            <w:r w:rsidR="00257768" w:rsidRPr="004B0725">
              <w:rPr>
                <w:lang w:val="et-EE"/>
              </w:rPr>
              <w:t>Kan</w:t>
            </w:r>
            <w:r w:rsidR="00257768" w:rsidRPr="004B0725">
              <w:rPr>
                <w:rStyle w:val="Allmrkuseviide"/>
                <w:lang w:val="et-EE"/>
              </w:rPr>
              <w:footnoteReference w:id="4"/>
            </w:r>
            <w:r w:rsidR="00257768" w:rsidRPr="004B0725">
              <w:rPr>
                <w:lang w:val="et-EE"/>
              </w:rPr>
              <w:t xml:space="preserve"> </w:t>
            </w:r>
          </w:p>
        </w:tc>
      </w:tr>
      <w:tr w:rsidR="00705A97" w:rsidRPr="004B0725" w14:paraId="11428040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D8067" w14:textId="77777777" w:rsidR="00705A97" w:rsidRPr="004B0725" w:rsidRDefault="00705A97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3A238" w14:textId="77777777" w:rsidR="00705A97" w:rsidRPr="004B0725" w:rsidRDefault="00E92E20" w:rsidP="00E92E20">
            <w:pPr>
              <w:rPr>
                <w:lang w:val="et-EE"/>
              </w:rPr>
            </w:pPr>
            <w:r w:rsidRPr="004B0725">
              <w:rPr>
                <w:lang w:val="et-EE"/>
              </w:rPr>
              <w:t>Kehtiva õ</w:t>
            </w:r>
            <w:r w:rsidR="00705A97" w:rsidRPr="004B0725">
              <w:rPr>
                <w:lang w:val="et-EE"/>
              </w:rPr>
              <w:t>iguskorra analüüs ja asjakohaste ettepanekute tegemine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31E07" w14:textId="7D195D2F" w:rsidR="00705A97" w:rsidRPr="004B0725" w:rsidRDefault="0059784C" w:rsidP="006A2637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3CAA9" w14:textId="77777777" w:rsidR="00705A97" w:rsidRPr="004B0725" w:rsidRDefault="00705A97" w:rsidP="00540C41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 w:rsidR="009A76D0">
              <w:rPr>
                <w:lang w:val="et-EE"/>
              </w:rPr>
              <w:t>AÕK</w:t>
            </w:r>
            <w:r w:rsidR="00AC08F4" w:rsidRPr="004B0725">
              <w:rPr>
                <w:rStyle w:val="Allmrkuseviide"/>
                <w:lang w:val="et-EE"/>
              </w:rPr>
              <w:footnoteReference w:id="5"/>
            </w:r>
            <w:r w:rsidRPr="004B0725">
              <w:rPr>
                <w:lang w:val="et-EE"/>
              </w:rPr>
              <w:t xml:space="preserve">, </w:t>
            </w:r>
            <w:r w:rsidR="00257768" w:rsidRPr="004B0725">
              <w:rPr>
                <w:lang w:val="et-EE"/>
              </w:rPr>
              <w:t>Kan</w:t>
            </w:r>
          </w:p>
        </w:tc>
      </w:tr>
      <w:tr w:rsidR="00670375" w:rsidRPr="004B0725" w14:paraId="580DDC03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2E845" w14:textId="58DAA099" w:rsidR="00670375" w:rsidRPr="004B0725" w:rsidRDefault="00670375" w:rsidP="00670375">
            <w:pPr>
              <w:rPr>
                <w:lang w:val="et-EE"/>
              </w:rPr>
            </w:pPr>
            <w:r>
              <w:rPr>
                <w:lang w:val="et-EE"/>
              </w:rPr>
              <w:t>2.1.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58E56" w14:textId="7D3B33D3" w:rsidR="00670375" w:rsidRPr="004B0725" w:rsidRDefault="00670375" w:rsidP="00670375">
            <w:pPr>
              <w:rPr>
                <w:lang w:val="et-EE"/>
              </w:rPr>
            </w:pPr>
            <w:r>
              <w:rPr>
                <w:lang w:val="et-EE"/>
              </w:rPr>
              <w:t>Riiginõuete sundtäitmisele pööramise ümberkorraldamise VTK koostamisel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2490A" w14:textId="3FF380C8" w:rsidR="00670375" w:rsidRDefault="0059784C" w:rsidP="0067037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EFA2" w14:textId="71881466" w:rsidR="00670375" w:rsidRPr="004B0725" w:rsidRDefault="00670375" w:rsidP="0067037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2233F8" w:rsidRPr="004B0725" w14:paraId="12B9BFD0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E6D4C" w14:textId="451DFC2C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3DADF" w14:textId="32701013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Kohtutäituri seaduse ja täitemenetluse seadustiku muutmise eelnõude ettevalmistamisel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063D1" w14:textId="229FC5C8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3BB8" w14:textId="09B6A8F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>
              <w:rPr>
                <w:lang w:val="et-EE"/>
              </w:rPr>
              <w:t>A</w:t>
            </w:r>
            <w:r w:rsidRPr="004B0725">
              <w:rPr>
                <w:lang w:val="et-EE"/>
              </w:rPr>
              <w:t xml:space="preserve">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B468F5" w:rsidRPr="004B0725" w14:paraId="19DD6576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41004" w14:textId="36274DC2" w:rsidR="00B468F5" w:rsidRDefault="00B468F5" w:rsidP="002233F8">
            <w:pPr>
              <w:rPr>
                <w:lang w:val="et-EE"/>
              </w:rPr>
            </w:pPr>
            <w:r>
              <w:rPr>
                <w:lang w:val="et-EE"/>
              </w:rPr>
              <w:t>2.3.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762B1" w14:textId="1D800304" w:rsidR="00B468F5" w:rsidRDefault="00B468F5" w:rsidP="002233F8">
            <w:pPr>
              <w:rPr>
                <w:lang w:val="et-EE"/>
              </w:rPr>
            </w:pPr>
            <w:r>
              <w:rPr>
                <w:lang w:val="et-EE"/>
              </w:rPr>
              <w:t>Elatisabi ja lapsega suhtluskorra muutmise eelnõude ettevalmistamisel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1E6BC" w14:textId="5848785A" w:rsidR="00B468F5" w:rsidRDefault="00B468F5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D8A3F" w14:textId="51F2A53C" w:rsidR="00B468F5" w:rsidRPr="004B0725" w:rsidRDefault="00B468F5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2233F8" w:rsidRPr="004B0725" w14:paraId="16944EA0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BE2" w14:textId="2C8EF76E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  <w:r w:rsidR="00B468F5">
              <w:rPr>
                <w:lang w:val="et-EE"/>
              </w:rPr>
              <w:t>4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84C" w14:textId="32C52772" w:rsidR="002233F8" w:rsidRDefault="00B468F5" w:rsidP="002233F8">
            <w:pPr>
              <w:rPr>
                <w:lang w:val="et-EE"/>
              </w:rPr>
            </w:pPr>
            <w:r>
              <w:rPr>
                <w:lang w:val="et-EE"/>
              </w:rPr>
              <w:t>Kohtutäituri abi õigusliku ja töökorraldusliku positsiooni analüüsimine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91D" w14:textId="519AB786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C19" w14:textId="42028AE8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2233F8" w:rsidRPr="004B0725" w14:paraId="400E5A57" w14:textId="77777777" w:rsidTr="00414774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F3EDC56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</w:tcPr>
          <w:p w14:paraId="699794D9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liikmetele täienduskoolituse korraldamine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363F37" w14:textId="2CC3B33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72420E1" w14:textId="77777777" w:rsidR="002233F8" w:rsidRPr="00284366" w:rsidRDefault="002233F8" w:rsidP="002233F8">
            <w:pPr>
              <w:rPr>
                <w:lang w:val="et-EE"/>
              </w:rPr>
            </w:pPr>
            <w:r w:rsidRPr="00284366">
              <w:rPr>
                <w:lang w:val="et-EE"/>
              </w:rPr>
              <w:t>ES, E</w:t>
            </w:r>
            <w:r w:rsidRPr="00284366">
              <w:rPr>
                <w:rStyle w:val="Allmrkuseviide"/>
                <w:lang w:val="et-EE"/>
              </w:rPr>
              <w:footnoteReference w:id="6"/>
            </w:r>
            <w:r w:rsidRPr="00284366">
              <w:rPr>
                <w:lang w:val="et-EE"/>
              </w:rPr>
              <w:t>, AKJ, KKJ</w:t>
            </w:r>
            <w:r>
              <w:rPr>
                <w:rStyle w:val="Allmrkuseviide"/>
                <w:lang w:val="et-EE"/>
              </w:rPr>
              <w:footnoteReference w:id="7"/>
            </w:r>
            <w:r w:rsidRPr="00284366">
              <w:rPr>
                <w:lang w:val="et-EE"/>
              </w:rPr>
              <w:t>, KoT</w:t>
            </w:r>
            <w:r>
              <w:rPr>
                <w:rStyle w:val="Allmrkuseviide"/>
                <w:lang w:val="et-EE"/>
              </w:rPr>
              <w:footnoteReference w:id="8"/>
            </w:r>
            <w:r w:rsidRPr="00284366">
              <w:rPr>
                <w:lang w:val="et-EE"/>
              </w:rPr>
              <w:t>, Kan</w:t>
            </w:r>
          </w:p>
        </w:tc>
      </w:tr>
      <w:tr w:rsidR="002233F8" w:rsidRPr="004B0725" w14:paraId="40E207CA" w14:textId="77777777" w:rsidTr="00414774">
        <w:tc>
          <w:tcPr>
            <w:tcW w:w="636" w:type="dxa"/>
          </w:tcPr>
          <w:p w14:paraId="01AC862A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</w:tcPr>
          <w:p w14:paraId="52A3A278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Ametitegevuse arendamise pikema perioodi tegevuste kavandamine vastavalt eelarvelistele võimalustele</w:t>
            </w:r>
          </w:p>
        </w:tc>
        <w:tc>
          <w:tcPr>
            <w:tcW w:w="992" w:type="dxa"/>
          </w:tcPr>
          <w:p w14:paraId="6A9CABB0" w14:textId="3FEEBCE5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</w:tcPr>
          <w:p w14:paraId="17736478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2233F8" w:rsidRPr="004B0725" w14:paraId="62435BA5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1B310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F4F1E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Ametitegevust puudutava kohtupraktika analüüs ja juurutamisele kaasaaitamine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B17B9" w14:textId="3143916D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A0EB7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 komisjonid, Kan</w:t>
            </w:r>
          </w:p>
        </w:tc>
      </w:tr>
      <w:tr w:rsidR="002233F8" w:rsidRPr="004B0725" w14:paraId="53A84AC3" w14:textId="77777777" w:rsidTr="0041477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4D1FA8A0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5294DA3D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Riigisisese</w:t>
            </w:r>
            <w:r w:rsidRPr="004B0725">
              <w:rPr>
                <w:lang w:val="et-EE"/>
              </w:rPr>
              <w:t xml:space="preserve"> ja rahvusvahelise koostöövõrgustiku arendamine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3854761" w14:textId="07B792C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1B101953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2233F8" w:rsidRPr="004B0725" w14:paraId="170E474F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ADC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6.1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9D3" w14:textId="21680689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Ühistegevuse arendamine võimaluste piires teiste riikide kohtutäiturite institutsiooniga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FE4" w14:textId="4F00F652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84E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2233F8" w:rsidRPr="004B0725" w14:paraId="0A6A07BD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97D" w14:textId="15DDBABA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7.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1389" w14:textId="2B2710E1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Ametikogu infosüsteemide arendamise strateegia kinnitamine</w:t>
            </w:r>
            <w:r w:rsidR="007029AF">
              <w:rPr>
                <w:lang w:val="et-EE"/>
              </w:rPr>
              <w:t xml:space="preserve"> ja 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AE3" w14:textId="786731AC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3B8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2233F8" w:rsidRPr="004B0725" w14:paraId="6610D272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BBEAF" w14:textId="22630AE5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F04BB" w14:textId="555DF3F2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e-Täitur</w:t>
            </w:r>
            <w:r w:rsidRPr="004B0725">
              <w:rPr>
                <w:lang w:val="et-EE"/>
              </w:rPr>
              <w:t xml:space="preserve"> rakendami</w:t>
            </w:r>
            <w:r>
              <w:rPr>
                <w:lang w:val="et-EE"/>
              </w:rPr>
              <w:t>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56CDF" w14:textId="7DF3B9CA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E996D" w14:textId="251FDAA5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IT</w:t>
            </w:r>
            <w:r>
              <w:rPr>
                <w:lang w:val="et-EE"/>
              </w:rPr>
              <w:t>G</w:t>
            </w:r>
            <w:r w:rsidRPr="004B0725">
              <w:rPr>
                <w:rStyle w:val="Allmrkuseviide"/>
                <w:lang w:val="et-EE"/>
              </w:rPr>
              <w:footnoteReference w:id="9"/>
            </w:r>
            <w:r w:rsidRPr="004B0725">
              <w:rPr>
                <w:lang w:val="et-EE"/>
              </w:rPr>
              <w:t>, Kan</w:t>
            </w:r>
          </w:p>
        </w:tc>
      </w:tr>
      <w:tr w:rsidR="002233F8" w:rsidRPr="004B0725" w14:paraId="588BAB85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65654" w14:textId="0D281B11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.1.</w:t>
            </w:r>
          </w:p>
          <w:p w14:paraId="270A921C" w14:textId="77777777" w:rsidR="002233F8" w:rsidRPr="004B0725" w:rsidRDefault="002233F8" w:rsidP="002233F8">
            <w:pPr>
              <w:rPr>
                <w:lang w:val="et-EE"/>
              </w:rPr>
            </w:pP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3FB7C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E-Täituri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>juurutamine kohtutäituri soovil tema büroos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3B08B" w14:textId="3F24D42C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  <w:p w14:paraId="0F389EF0" w14:textId="77777777" w:rsidR="002233F8" w:rsidRPr="004B0725" w:rsidRDefault="002233F8" w:rsidP="002233F8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619E2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71151A" w:rsidRPr="004B0725" w14:paraId="7AA64FC7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42EBE" w14:textId="59124215" w:rsidR="0071151A" w:rsidRDefault="0071151A" w:rsidP="002233F8">
            <w:pPr>
              <w:rPr>
                <w:lang w:val="et-EE"/>
              </w:rPr>
            </w:pPr>
            <w:r>
              <w:rPr>
                <w:lang w:val="et-EE"/>
              </w:rPr>
              <w:t>8.2.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228A2" w14:textId="7C366FF4" w:rsidR="0071151A" w:rsidRDefault="0071151A" w:rsidP="002233F8">
            <w:pPr>
              <w:rPr>
                <w:lang w:val="et-EE"/>
              </w:rPr>
            </w:pPr>
            <w:r>
              <w:rPr>
                <w:lang w:val="et-EE"/>
              </w:rPr>
              <w:t>E-Täituri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>haldamine ja arendamine piisava funktsionaalsuse ja tehnilise võimekuse tagamiseks, et tuua TAPAIS2-st üle kõikide täiteasjade menetlemine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DA133" w14:textId="613618E9" w:rsidR="0071151A" w:rsidRDefault="001A395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DECE8" w14:textId="3C9A512E" w:rsidR="0071151A" w:rsidRDefault="001A3958" w:rsidP="002233F8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2233F8" w:rsidRPr="004B0725" w14:paraId="5DA85808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004E8" w14:textId="4B390E86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8.2.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8E7DD" w14:textId="3A56090B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E-Täituri</w:t>
            </w:r>
            <w:r w:rsidR="0071151A">
              <w:rPr>
                <w:lang w:val="et-EE"/>
              </w:rPr>
              <w:t>s krediidiasutustesse tehtavate andmepäringute andmejälgija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3C9E0" w14:textId="3DA8B478" w:rsidR="002233F8" w:rsidRPr="004B0725" w:rsidRDefault="001A3958" w:rsidP="002233F8">
            <w:pPr>
              <w:rPr>
                <w:lang w:val="et-EE"/>
              </w:rPr>
            </w:pPr>
            <w:r>
              <w:rPr>
                <w:lang w:val="et-EE"/>
              </w:rPr>
              <w:t xml:space="preserve">I kv </w:t>
            </w:r>
            <w:r w:rsidR="002233F8"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46B61" w14:textId="5B9AD70F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AKJ</w:t>
            </w:r>
            <w:r w:rsidR="001A3958">
              <w:rPr>
                <w:lang w:val="et-EE"/>
              </w:rPr>
              <w:t xml:space="preserve">, </w:t>
            </w:r>
            <w:r>
              <w:rPr>
                <w:lang w:val="et-EE"/>
              </w:rPr>
              <w:t>Kan</w:t>
            </w:r>
          </w:p>
        </w:tc>
      </w:tr>
      <w:tr w:rsidR="002233F8" w:rsidRPr="004B0725" w14:paraId="15005ABD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08272" w14:textId="3FD974AB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91ACB" w14:textId="004296D3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rakendami</w:t>
            </w:r>
            <w:r>
              <w:rPr>
                <w:lang w:val="et-EE"/>
              </w:rPr>
              <w:t>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5AD3E" w14:textId="1296DA74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41904" w14:textId="5E787FAE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2233F8" w:rsidRPr="004B0725" w14:paraId="3D69387E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0B22B" w14:textId="68AC7F14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9.1.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FD28B" w14:textId="31A1EF41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haldamine ja </w:t>
            </w:r>
            <w:r w:rsidR="005268FB">
              <w:rPr>
                <w:lang w:val="et-EE"/>
              </w:rPr>
              <w:t>akuutsete vigade parandamine</w:t>
            </w:r>
            <w:r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CFDCD" w14:textId="08965574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1A379" w14:textId="0686084D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2233F8" w:rsidRPr="004B0725" w14:paraId="7D4D44FA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6050C" w14:textId="1CC23315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C648A" w14:textId="77777777" w:rsidR="002233F8" w:rsidRPr="004B0725" w:rsidRDefault="002233F8" w:rsidP="002233F8">
            <w:pPr>
              <w:rPr>
                <w:color w:val="FF0000"/>
                <w:lang w:val="et-EE"/>
              </w:rPr>
            </w:pPr>
            <w:r w:rsidRPr="004B0725">
              <w:rPr>
                <w:lang w:val="et-EE"/>
              </w:rPr>
              <w:t xml:space="preserve">Riigi registritele juurdepääsu võimaluste ja vastava järelevalvekorralduse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9F167" w14:textId="202E4A83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ECC38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2233F8" w:rsidRPr="004B0725" w14:paraId="61655032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1359" w14:textId="45BFB0EC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10.1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EFFCC" w14:textId="514B7C29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X-tee teenustele juurdepääsu korraldamine ametikogu liikmetele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7ED02" w14:textId="6E7F5E22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C2C88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AKJ, KKJ, ITG, Kan</w:t>
            </w:r>
          </w:p>
        </w:tc>
      </w:tr>
      <w:tr w:rsidR="002233F8" w:rsidRPr="004B0725" w14:paraId="157C460C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27F" w14:textId="25984FB4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10.2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F2DED" w14:textId="77777777" w:rsidR="002233F8" w:rsidRPr="001D2CD4" w:rsidRDefault="002233F8" w:rsidP="002233F8">
            <w:pPr>
              <w:rPr>
                <w:lang w:val="et-EE"/>
              </w:rPr>
            </w:pPr>
            <w:r w:rsidRPr="001D2CD4">
              <w:rPr>
                <w:rFonts w:eastAsia="Calibri"/>
                <w:lang w:val="et-EE"/>
              </w:rPr>
              <w:t>Infosüsteemide kasutajate juurdepääsuõiguste õiguspärasuse kontroll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1DB5B" w14:textId="082DD311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II pa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8E814" w14:textId="77777777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2233F8" w:rsidRPr="004B0725" w14:paraId="0E4C7670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4F0" w14:textId="2DFBA34E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10.3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30A" w14:textId="3E7D9C8F" w:rsidR="002233F8" w:rsidRPr="001D2CD4" w:rsidRDefault="002233F8" w:rsidP="002233F8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>X-tee vahendusserveri haldamine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72F" w14:textId="61977D28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3AA" w14:textId="65FB8C2E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2233F8" w:rsidRPr="004B0725" w14:paraId="31E227BF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FAB9" w14:textId="170A6585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A662B" w14:textId="218B7735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</w:t>
            </w:r>
            <w:r w:rsidR="0094480B"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E6D18" w14:textId="79517341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BF3BC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2233F8" w:rsidRPr="004B0725" w14:paraId="6DF8A817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A9EB" w14:textId="7101553D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28CE9" w14:textId="596A2C2F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haldamine ja </w:t>
            </w:r>
            <w:r w:rsidR="0094480B">
              <w:rPr>
                <w:lang w:val="et-EE"/>
              </w:rPr>
              <w:t>akuutsete vigade parandamine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4C01A" w14:textId="0300B01F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A9024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2233F8" w:rsidRPr="004B0725" w14:paraId="532588CE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A34" w14:textId="58510050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3B0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Digiallkirja ajatempliteenuse</w:t>
            </w:r>
            <w:r w:rsidRPr="004B0725">
              <w:rPr>
                <w:lang w:val="et-EE"/>
              </w:rPr>
              <w:t xml:space="preserve"> vahendamine ametikogu liikmetele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817" w14:textId="31146B6E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2F8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2233F8" w:rsidRPr="004B0725" w14:paraId="75C4D68F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B77" w14:textId="48B4808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778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Koja vastutuskindlustuse korraldamine kohtutäiturite osas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E5F" w14:textId="3F86F902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C03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2233F8" w:rsidRPr="004B0725" w14:paraId="4ED0B28F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560" w14:textId="382F8A98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D3C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Kohtutäiturieksami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39C" w14:textId="3072DA50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C9C" w14:textId="207A862B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E</w:t>
            </w:r>
            <w:r w:rsidRPr="004B0725">
              <w:rPr>
                <w:lang w:val="et-EE"/>
              </w:rPr>
              <w:t>, EkK</w:t>
            </w:r>
            <w:r>
              <w:rPr>
                <w:rStyle w:val="Allmrkuseviide"/>
                <w:lang w:val="et-EE"/>
              </w:rPr>
              <w:footnoteReference w:id="10"/>
            </w:r>
            <w:r w:rsidRPr="004B0725">
              <w:rPr>
                <w:lang w:val="et-EE"/>
              </w:rPr>
              <w:t>, Kan</w:t>
            </w:r>
          </w:p>
        </w:tc>
      </w:tr>
      <w:tr w:rsidR="002233F8" w:rsidRPr="004B0725" w14:paraId="2D341B83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948" w14:textId="696FF269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15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71F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ametikogu liikmetega aktuaalsetel teemadel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38A" w14:textId="1ED60F0F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8D3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2233F8" w:rsidRPr="004B0725" w14:paraId="4E1433D9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7A8" w14:textId="2FEB509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46B" w14:textId="33757172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Kohtutäiturite ametitegevuse praktika ühtlustamiseks </w:t>
            </w:r>
            <w:r>
              <w:rPr>
                <w:lang w:val="et-EE"/>
              </w:rPr>
              <w:t>praktikumide</w:t>
            </w:r>
            <w:r w:rsidRPr="004B0725">
              <w:rPr>
                <w:lang w:val="et-EE"/>
              </w:rPr>
              <w:t xml:space="preserve">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549" w14:textId="17198D7F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83F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2233F8" w:rsidRPr="004B0725" w14:paraId="6DBC4EAA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94D" w14:textId="42F6177C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17.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745" w14:textId="01364C1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Endiste kohtutäiturite ametitegevusega tekitatud kahjude hüvitamisega seotud kohtumenetluses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C46" w14:textId="61E316AF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D2A" w14:textId="77777777" w:rsidR="002233F8" w:rsidRPr="004B0725" w:rsidRDefault="002233F8" w:rsidP="002233F8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2233F8" w:rsidRPr="004B0725" w14:paraId="5C2C5877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89D" w14:textId="0C62CCA8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18.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ECB" w14:textId="0C582D81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Haldusjärelevalve plaaniline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9AF" w14:textId="3400C648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14C" w14:textId="77777777" w:rsidR="002233F8" w:rsidRPr="004B0725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2233F8" w:rsidRPr="004B0725" w14:paraId="0056FBD0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868" w14:textId="75175B7B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19.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85E" w14:textId="77777777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Elatise võlgnike sõidukite teisaldamise ja hoiu vahendamine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F23" w14:textId="13B98CD9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4E9E" w14:textId="77777777" w:rsidR="002233F8" w:rsidRDefault="002233F8" w:rsidP="002233F8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</w:tbl>
    <w:p w14:paraId="24070A12" w14:textId="0E9380B8" w:rsidR="008467C6" w:rsidRPr="004B0725" w:rsidRDefault="004F07B5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Pankrotihaldurite</w:t>
      </w:r>
      <w:r w:rsidR="00B177A4">
        <w:rPr>
          <w:rFonts w:ascii="Times New Roman" w:hAnsi="Times New Roman" w:cs="Times New Roman"/>
          <w:lang w:val="et-EE"/>
        </w:rPr>
        <w:t>, saneerimisnõustajate ja usaldusisikute</w:t>
      </w:r>
      <w:r w:rsidRPr="004B0725">
        <w:rPr>
          <w:rFonts w:ascii="Times New Roman" w:hAnsi="Times New Roman" w:cs="Times New Roman"/>
          <w:lang w:val="et-EE"/>
        </w:rPr>
        <w:t xml:space="preserve"> kutsetegevuse edendamine</w:t>
      </w:r>
    </w:p>
    <w:p w14:paraId="3D1A0E29" w14:textId="77777777" w:rsidR="008467C6" w:rsidRPr="004B0725" w:rsidRDefault="008467C6">
      <w:pPr>
        <w:rPr>
          <w:lang w:val="et-EE"/>
        </w:rPr>
      </w:pPr>
    </w:p>
    <w:p w14:paraId="2B9E16E8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C914B5" w:rsidRPr="004B0725">
        <w:rPr>
          <w:lang w:val="et-EE"/>
        </w:rPr>
        <w:t xml:space="preserve">Pankrotihaldurite kutsetegevust toetavate </w:t>
      </w:r>
      <w:r w:rsidR="00B40F01" w:rsidRPr="004B0725">
        <w:rPr>
          <w:lang w:val="et-EE"/>
        </w:rPr>
        <w:t>süsteemide</w:t>
      </w:r>
      <w:r w:rsidR="00C914B5" w:rsidRPr="004B0725">
        <w:rPr>
          <w:lang w:val="et-EE"/>
        </w:rPr>
        <w:t xml:space="preserve"> arendamine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705A97" w:rsidRPr="004B0725" w14:paraId="5B037D40" w14:textId="77777777" w:rsidTr="00CE1E59">
        <w:tc>
          <w:tcPr>
            <w:tcW w:w="636" w:type="dxa"/>
          </w:tcPr>
          <w:p w14:paraId="6AE19E37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6C7F9F4F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770F994D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2C7905B3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39DC7F11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05A97" w:rsidRPr="004B0725" w14:paraId="7641B58B" w14:textId="77777777" w:rsidTr="00120B8A">
        <w:tc>
          <w:tcPr>
            <w:tcW w:w="636" w:type="dxa"/>
            <w:tcBorders>
              <w:bottom w:val="single" w:sz="4" w:space="0" w:color="auto"/>
            </w:tcBorders>
          </w:tcPr>
          <w:p w14:paraId="2FE8E46E" w14:textId="77777777" w:rsidR="00705A97" w:rsidRPr="004B0725" w:rsidRDefault="00705A97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1490242F" w14:textId="77777777" w:rsidR="00705A97" w:rsidRPr="004B0725" w:rsidRDefault="00705A97" w:rsidP="00224979">
            <w:pPr>
              <w:rPr>
                <w:lang w:val="et-EE"/>
              </w:rPr>
            </w:pPr>
            <w:r w:rsidRPr="004B0725">
              <w:rPr>
                <w:lang w:val="et-EE"/>
              </w:rPr>
              <w:t>Hea kutsetava rakendamine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C8D8D7" w14:textId="1F3FD11C" w:rsidR="00705A97" w:rsidRPr="004B0725" w:rsidRDefault="0059784C" w:rsidP="00C914B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33B208" w14:textId="77777777" w:rsidR="00705A97" w:rsidRPr="004B0725" w:rsidRDefault="00BB1FFE" w:rsidP="00160B62">
            <w:pPr>
              <w:rPr>
                <w:lang w:val="et-EE"/>
              </w:rPr>
            </w:pPr>
            <w:r w:rsidRPr="004B0725">
              <w:rPr>
                <w:lang w:val="et-EE"/>
              </w:rPr>
              <w:t>K</w:t>
            </w:r>
            <w:r w:rsidR="008C0C15" w:rsidRPr="004B0725">
              <w:rPr>
                <w:lang w:val="et-EE"/>
              </w:rPr>
              <w:t xml:space="preserve">utsekogu, </w:t>
            </w:r>
            <w:r w:rsidR="00705A97" w:rsidRPr="004B0725">
              <w:rPr>
                <w:lang w:val="et-EE"/>
              </w:rPr>
              <w:t>ES, KKJ, AK</w:t>
            </w:r>
            <w:r w:rsidR="008C0C15" w:rsidRPr="004B0725">
              <w:rPr>
                <w:lang w:val="et-EE"/>
              </w:rPr>
              <w:t>, Kan.</w:t>
            </w:r>
          </w:p>
        </w:tc>
      </w:tr>
      <w:tr w:rsidR="00E92E20" w:rsidRPr="004B0725" w14:paraId="4F6CD9BB" w14:textId="77777777" w:rsidTr="00120B8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E9121" w14:textId="77777777" w:rsidR="00E92E20" w:rsidRPr="004B0725" w:rsidRDefault="00E92E20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726DBC" w14:textId="324D0D77" w:rsidR="00E92E20" w:rsidRPr="004B0725" w:rsidRDefault="00E92E20" w:rsidP="00C958E9">
            <w:pPr>
              <w:rPr>
                <w:lang w:val="et-EE"/>
              </w:rPr>
            </w:pPr>
            <w:r w:rsidRPr="001F717D">
              <w:rPr>
                <w:lang w:val="et-EE"/>
              </w:rPr>
              <w:t xml:space="preserve">Kehtiva õiguskorra </w:t>
            </w:r>
            <w:r w:rsidR="00C073FE" w:rsidRPr="001F717D">
              <w:rPr>
                <w:lang w:val="et-EE"/>
              </w:rPr>
              <w:t xml:space="preserve">ja õiguspraktika </w:t>
            </w:r>
            <w:r w:rsidRPr="001F717D">
              <w:rPr>
                <w:lang w:val="et-EE"/>
              </w:rPr>
              <w:t xml:space="preserve">analüüs ja asjakohaste </w:t>
            </w:r>
            <w:r w:rsidR="00C073FE" w:rsidRPr="001F717D">
              <w:rPr>
                <w:lang w:val="et-EE"/>
              </w:rPr>
              <w:t>muudatus</w:t>
            </w:r>
            <w:r w:rsidRPr="001F717D">
              <w:rPr>
                <w:lang w:val="et-EE"/>
              </w:rPr>
              <w:t>ettepanekute tegemine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E8C1D4" w14:textId="0963E853" w:rsidR="00E92E20" w:rsidRPr="004B0725" w:rsidRDefault="0059784C" w:rsidP="000A0619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0B783" w14:textId="77777777" w:rsidR="00E92E20" w:rsidRPr="004B0725" w:rsidRDefault="00E92E20" w:rsidP="005B61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120B8A" w:rsidRPr="004B0725" w14:paraId="1A64925E" w14:textId="77777777" w:rsidTr="00120B8A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8CF" w14:textId="096CCA4D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2F24F" w14:textId="59347A7C" w:rsidR="00120B8A" w:rsidRPr="001F717D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Pankrotiseaduse muutmise VTK koostamisel osalemine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6BD4F" w14:textId="66436767" w:rsidR="00120B8A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5E0" w14:textId="25CD66FF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120B8A" w:rsidRPr="004B0725" w14:paraId="05FAC7AD" w14:textId="77777777" w:rsidTr="00120B8A">
        <w:tc>
          <w:tcPr>
            <w:tcW w:w="636" w:type="dxa"/>
            <w:tcBorders>
              <w:top w:val="single" w:sz="4" w:space="0" w:color="auto"/>
            </w:tcBorders>
          </w:tcPr>
          <w:p w14:paraId="1DE9BD2B" w14:textId="20746014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</w:tcBorders>
          </w:tcPr>
          <w:p w14:paraId="2B0AD31E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Kutsetegevuse arendamise pikema perioodi tegevuste kavandamine vastavalt Koja eelarvelistele võimalustele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51FE16" w14:textId="10D63ADF" w:rsidR="00120B8A" w:rsidRPr="004B0725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98D8A2E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AK, komisjonid, Kan</w:t>
            </w:r>
          </w:p>
        </w:tc>
      </w:tr>
      <w:tr w:rsidR="00120B8A" w:rsidRPr="004B0725" w14:paraId="2D75ACC8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AFDD6" w14:textId="4BA4E7E4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8A0E2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Kutsetegevust puudutava kohtupraktika analüüs ja juurutamisele kaasaaitamine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0C309" w14:textId="7CC6E125" w:rsidR="00120B8A" w:rsidRPr="004B0725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719CD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komisjonid, Kan</w:t>
            </w:r>
          </w:p>
        </w:tc>
      </w:tr>
      <w:tr w:rsidR="00120B8A" w:rsidRPr="004B0725" w14:paraId="07AFAE3E" w14:textId="77777777" w:rsidTr="00CE1E59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1672504C" w14:textId="73DF8D62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3A7F2CB5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Riigisisese</w:t>
            </w:r>
            <w:r w:rsidRPr="004B0725">
              <w:rPr>
                <w:lang w:val="et-EE"/>
              </w:rPr>
              <w:t xml:space="preserve"> ja rahvusvahelise koostöövõrgustiku arendamine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BE2DEF7" w14:textId="5B8B81EA" w:rsidR="00120B8A" w:rsidRPr="004B0725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99080F3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>
              <w:rPr>
                <w:lang w:val="et-EE"/>
              </w:rPr>
              <w:t xml:space="preserve">AKJ, </w:t>
            </w:r>
            <w:r w:rsidRPr="004B0725">
              <w:rPr>
                <w:lang w:val="et-EE"/>
              </w:rPr>
              <w:t>KKJ, komisjonid, Kan</w:t>
            </w:r>
          </w:p>
        </w:tc>
      </w:tr>
      <w:tr w:rsidR="00120B8A" w:rsidRPr="004B0725" w14:paraId="59D51382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CB25A" w14:textId="002B7618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5.1.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2FF8F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Osalemine EAIPO tegevuses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2FB1F" w14:textId="36056248" w:rsidR="00120B8A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8BCF1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KKJ</w:t>
            </w:r>
          </w:p>
        </w:tc>
      </w:tr>
      <w:tr w:rsidR="00120B8A" w:rsidRPr="004B0725" w14:paraId="1FFFC75F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7A3" w14:textId="1B2CCCDE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5.2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41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INSOL koosolekutel vastavalt INSOL tegevuskavale ja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AFD" w14:textId="7472C99E" w:rsidR="00120B8A" w:rsidRPr="004B0725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A8D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KKJ</w:t>
            </w:r>
          </w:p>
        </w:tc>
      </w:tr>
      <w:tr w:rsidR="00120B8A" w:rsidRPr="004B0725" w14:paraId="4A48AFED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03A50" w14:textId="6A5BF209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9EEBF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koostöös JuM</w:t>
            </w:r>
            <w:r>
              <w:rPr>
                <w:lang w:val="et-EE"/>
              </w:rPr>
              <w:t>,</w:t>
            </w:r>
            <w:r w:rsidRPr="004B0725">
              <w:rPr>
                <w:lang w:val="et-EE"/>
              </w:rPr>
              <w:t xml:space="preserve"> TÜ</w:t>
            </w:r>
            <w:r>
              <w:rPr>
                <w:lang w:val="et-EE"/>
              </w:rPr>
              <w:t xml:space="preserve"> ja teistega maksejõuetus</w:t>
            </w:r>
            <w:r w:rsidRPr="004B0725">
              <w:rPr>
                <w:lang w:val="et-EE"/>
              </w:rPr>
              <w:t xml:space="preserve">õiguse </w:t>
            </w:r>
            <w:r>
              <w:rPr>
                <w:lang w:val="et-EE"/>
              </w:rPr>
              <w:t>ekspertnõukogus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8ED81" w14:textId="0DB7C38A" w:rsidR="00120B8A" w:rsidRPr="004B0725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C38B7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Toomas Saarma, Kan</w:t>
            </w:r>
          </w:p>
        </w:tc>
      </w:tr>
      <w:tr w:rsidR="00120B8A" w:rsidRPr="004B0725" w14:paraId="5A7629EE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311" w14:textId="01BCB243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Pr="004B0725">
              <w:rPr>
                <w:lang w:val="et-EE"/>
              </w:rPr>
              <w:t>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990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Õigusloome analüüs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2DA" w14:textId="77777777" w:rsidR="00120B8A" w:rsidRPr="004B0725" w:rsidRDefault="00120B8A" w:rsidP="00120B8A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15C" w14:textId="77777777" w:rsidR="00120B8A" w:rsidRPr="004B0725" w:rsidRDefault="00120B8A" w:rsidP="00120B8A">
            <w:pPr>
              <w:rPr>
                <w:lang w:val="et-EE"/>
              </w:rPr>
            </w:pPr>
          </w:p>
        </w:tc>
      </w:tr>
      <w:tr w:rsidR="00120B8A" w:rsidRPr="004B0725" w14:paraId="60F8E132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3828E" w14:textId="5E5E91F5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43511" w14:textId="77777777" w:rsidR="00120B8A" w:rsidRPr="004B0725" w:rsidRDefault="00120B8A" w:rsidP="00120B8A">
            <w:pPr>
              <w:rPr>
                <w:color w:val="FF0000"/>
                <w:lang w:val="et-EE"/>
              </w:rPr>
            </w:pPr>
            <w:r w:rsidRPr="004B0725">
              <w:rPr>
                <w:lang w:val="et-EE"/>
              </w:rPr>
              <w:t xml:space="preserve">Riigi registritele juurdepääsu võimaluste ja vastava järelevalvekorralduse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4787D" w14:textId="5856C56E" w:rsidR="00120B8A" w:rsidRPr="004B0725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F1D6E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120B8A" w:rsidRPr="004B0725" w14:paraId="707F21CB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42C02" w14:textId="7111CB2C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7.1.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91155" w14:textId="06619A08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X-tee teenustele juurdepääsu korraldamine kutsekogu liikmetele ja usaldusisikutele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AC418" w14:textId="35791E5A" w:rsidR="00120B8A" w:rsidRDefault="0059784C" w:rsidP="00120B8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19ADF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AKJ, KKJ, ITG, Kan</w:t>
            </w:r>
          </w:p>
        </w:tc>
      </w:tr>
      <w:tr w:rsidR="00120B8A" w:rsidRPr="004B0725" w14:paraId="1CA2B452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F35" w14:textId="3518C689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7.2.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4D6" w14:textId="77777777" w:rsidR="00120B8A" w:rsidRPr="001D2CD4" w:rsidRDefault="00120B8A" w:rsidP="00120B8A">
            <w:pPr>
              <w:rPr>
                <w:lang w:val="et-EE"/>
              </w:rPr>
            </w:pPr>
            <w:r w:rsidRPr="001D2CD4">
              <w:rPr>
                <w:rFonts w:eastAsia="Calibri"/>
                <w:lang w:val="et-EE"/>
              </w:rPr>
              <w:t>Infosüsteemide kasutajate juurdepääsuõiguste õiguspärasuse kontroll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4C0" w14:textId="2689DBE0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 xml:space="preserve">II pa </w:t>
            </w:r>
            <w:r w:rsidR="0059784C"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FE2" w14:textId="77777777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94480B" w:rsidRPr="004B0725" w14:paraId="3A51EB53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C6F81" w14:textId="742795B9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E66CE" w14:textId="7934A134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AB67E" w14:textId="4739B849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7C875" w14:textId="77777777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94480B" w:rsidRPr="004B0725" w14:paraId="539E5F19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D992E" w14:textId="194518FC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A653C" w14:textId="2D87C01A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haldamine ja </w:t>
            </w:r>
            <w:r>
              <w:rPr>
                <w:lang w:val="et-EE"/>
              </w:rPr>
              <w:t>akuutsete vigade parandamine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A7B72" w14:textId="499CEF59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EBDA6" w14:textId="77777777" w:rsidR="0094480B" w:rsidRPr="004B0725" w:rsidRDefault="0094480B" w:rsidP="0094480B">
            <w:pPr>
              <w:rPr>
                <w:lang w:val="et-EE"/>
              </w:rPr>
            </w:pPr>
          </w:p>
        </w:tc>
      </w:tr>
      <w:tr w:rsidR="0094480B" w:rsidRPr="004B0725" w14:paraId="68B5806A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E77" w14:textId="4646F80A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EBBF" w14:textId="77777777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Digiallkirja ajatempliteenuse</w:t>
            </w:r>
            <w:r w:rsidRPr="004B0725">
              <w:rPr>
                <w:lang w:val="et-EE"/>
              </w:rPr>
              <w:t xml:space="preserve"> vahendamine kutsekogu liikmetele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0EC" w14:textId="4F33AE3C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2F6" w14:textId="77777777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94480B" w:rsidRPr="004B0725" w14:paraId="5C989CF3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5AD" w14:textId="29E65171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0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84A" w14:textId="77777777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Pankrotihaldurite veebipõhise toimiku pidamise platvormi haldamine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72CD" w14:textId="5A91C62B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5F4" w14:textId="77777777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KKJ, </w:t>
            </w:r>
            <w:r>
              <w:rPr>
                <w:lang w:val="et-EE"/>
              </w:rPr>
              <w:t>ITG,</w:t>
            </w:r>
            <w:r w:rsidRPr="004B0725">
              <w:rPr>
                <w:lang w:val="et-EE"/>
              </w:rPr>
              <w:t xml:space="preserve"> Kan</w:t>
            </w:r>
          </w:p>
        </w:tc>
      </w:tr>
      <w:tr w:rsidR="0094480B" w:rsidRPr="004B0725" w14:paraId="22377703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E86" w14:textId="3AFEE3AB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11.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514" w14:textId="26BA5834" w:rsidR="0094480B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</w:t>
            </w:r>
            <w:r>
              <w:rPr>
                <w:lang w:val="et-EE"/>
              </w:rPr>
              <w:t>, saneerimisnõustaja ja usaldusisiku eksami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769" w14:textId="4574C390" w:rsidR="0094480B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424" w14:textId="6127BA0D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E</w:t>
            </w:r>
            <w:r w:rsidRPr="004B0725">
              <w:rPr>
                <w:lang w:val="et-EE"/>
              </w:rPr>
              <w:t xml:space="preserve">, EkK, </w:t>
            </w:r>
            <w:r>
              <w:rPr>
                <w:lang w:val="et-EE"/>
              </w:rPr>
              <w:t>MK</w:t>
            </w:r>
            <w:r>
              <w:rPr>
                <w:rStyle w:val="Allmrkuseviide"/>
                <w:lang w:val="et-EE"/>
              </w:rPr>
              <w:footnoteReference w:id="11"/>
            </w:r>
            <w:r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>Kan</w:t>
            </w:r>
          </w:p>
        </w:tc>
      </w:tr>
      <w:tr w:rsidR="0094480B" w:rsidRPr="004B0725" w14:paraId="5033FF91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D15" w14:textId="69AFEDAA" w:rsidR="0094480B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12.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A61" w14:textId="4A0CE7F1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Usaldusisikuna tegutsemise õigust saada soovivate isikute esmase koolituse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D95" w14:textId="4CE01717" w:rsidR="0094480B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7CC" w14:textId="24E5C3DE" w:rsidR="0094480B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94480B" w:rsidRPr="004B0725" w14:paraId="34C85D20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FAA" w14:textId="65A3DCC4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159" w14:textId="77777777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kutsekogu liikmetega aktuaalsetel teemadel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F15" w14:textId="507A233E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F8" w14:textId="77777777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94480B" w:rsidRPr="004B0725" w14:paraId="17BA1E4A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716" w14:textId="2D5895D8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14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E07" w14:textId="63DEE9B1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Pankrotihaldurite</w:t>
            </w:r>
            <w:r>
              <w:rPr>
                <w:lang w:val="et-EE"/>
              </w:rPr>
              <w:t>, saneerimisnõustajate ja usaldusisikute</w:t>
            </w:r>
            <w:r w:rsidRPr="004B0725">
              <w:rPr>
                <w:lang w:val="et-EE"/>
              </w:rPr>
              <w:t xml:space="preserve"> kutsetegevuse praktika ühtlustamiseks arutelukoosolekute ja täiendusõppe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4BC" w14:textId="340F3266" w:rsidR="0094480B" w:rsidRPr="004B0725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33D" w14:textId="77777777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</w:tbl>
    <w:p w14:paraId="5A28AB90" w14:textId="77777777" w:rsidR="00BF1A85" w:rsidRPr="004B0725" w:rsidRDefault="00BF1A85" w:rsidP="00BD0A2C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Õigusloome arendamine</w:t>
      </w:r>
    </w:p>
    <w:p w14:paraId="654A935E" w14:textId="77777777" w:rsidR="00BF1A85" w:rsidRPr="004B0725" w:rsidRDefault="00BF1A85" w:rsidP="00BF1A85">
      <w:pPr>
        <w:rPr>
          <w:lang w:val="et-EE"/>
        </w:rPr>
      </w:pPr>
    </w:p>
    <w:p w14:paraId="7904781A" w14:textId="77777777" w:rsidR="00BF1A85" w:rsidRPr="004B0725" w:rsidRDefault="00BF1A85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Liikmete kaasamine õigusloome kujundamisse ja nende arvamuse esindamine suhetes Riigikogu</w:t>
      </w:r>
      <w:r w:rsidR="000A2EA4" w:rsidRPr="004B0725">
        <w:rPr>
          <w:lang w:val="et-EE"/>
        </w:rPr>
        <w:t>, valitsusasutuste ja teiste asjaomaste institutsioonidega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705A97" w:rsidRPr="004B0725" w14:paraId="5331DB39" w14:textId="77777777" w:rsidTr="00EB3027">
        <w:tc>
          <w:tcPr>
            <w:tcW w:w="636" w:type="dxa"/>
          </w:tcPr>
          <w:p w14:paraId="3B80806C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4BCB7631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5782102A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33B2F759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73C7CDDF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05A97" w:rsidRPr="004B0725" w14:paraId="31381A85" w14:textId="77777777" w:rsidTr="00EB3027">
        <w:tc>
          <w:tcPr>
            <w:tcW w:w="636" w:type="dxa"/>
          </w:tcPr>
          <w:p w14:paraId="3AB3F33F" w14:textId="77777777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</w:tcPr>
          <w:p w14:paraId="2487940D" w14:textId="77777777" w:rsidR="00705A97" w:rsidRPr="004B0725" w:rsidRDefault="00705A97" w:rsidP="005B6169">
            <w:pPr>
              <w:rPr>
                <w:lang w:val="et-EE"/>
              </w:rPr>
            </w:pPr>
            <w:r w:rsidRPr="004B0725">
              <w:rPr>
                <w:lang w:val="et-EE"/>
              </w:rPr>
              <w:t>Kojale edastatud õigusaktide eelnõude kohta arvamuse andmine</w:t>
            </w:r>
            <w:r w:rsidR="001D64EB"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</w:tcPr>
          <w:p w14:paraId="00477A3D" w14:textId="1471BAB6" w:rsidR="00705A97" w:rsidRPr="004B0725" w:rsidRDefault="0059784C" w:rsidP="000A0619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</w:tcPr>
          <w:p w14:paraId="51291C86" w14:textId="77777777" w:rsidR="00705A97" w:rsidRPr="004B0725" w:rsidRDefault="00705A97" w:rsidP="0025776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705A97" w:rsidRPr="004B0725" w14:paraId="65CDB50E" w14:textId="77777777" w:rsidTr="00A01FD6">
        <w:tc>
          <w:tcPr>
            <w:tcW w:w="636" w:type="dxa"/>
            <w:tcBorders>
              <w:bottom w:val="single" w:sz="4" w:space="0" w:color="auto"/>
            </w:tcBorders>
          </w:tcPr>
          <w:p w14:paraId="505E4060" w14:textId="77777777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4AD87778" w14:textId="3F996E4F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Ettepanekute esitamine kehtiva õiguse muutmiseks ja täiendamiseks, sh maksejõuetus- ja täitemenetlusõiguse täiustamine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6C1334" w14:textId="334D0019" w:rsidR="00705A97" w:rsidRPr="004B0725" w:rsidRDefault="0059784C" w:rsidP="000A0619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6299F36" w14:textId="77777777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45FC0F87" w14:textId="77777777" w:rsidTr="00A01FD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15F" w14:textId="181D6814" w:rsidR="00A01FD6" w:rsidRPr="004B0725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CE0" w14:textId="77777777" w:rsidR="00A01FD6" w:rsidRPr="004B0725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Riiginõuete sundtäitmisele pööramise ümberkorraldamise VTK koostamisel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C2B" w14:textId="02C45AE2" w:rsidR="00A01FD6" w:rsidRDefault="0059784C" w:rsidP="004843B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56" w14:textId="77777777" w:rsidR="00A01FD6" w:rsidRPr="004B0725" w:rsidRDefault="00A01FD6" w:rsidP="004843B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0E320876" w14:textId="77777777" w:rsidTr="00A01FD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E79" w14:textId="134D342C" w:rsidR="00A01FD6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4.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F65" w14:textId="77777777" w:rsidR="00A01FD6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Kohtutäituri seaduse ja täitemenetluse seadustiku muutmise eelnõude ettevalmistamisel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DDA" w14:textId="2BB4E783" w:rsidR="00A01FD6" w:rsidRDefault="0059784C" w:rsidP="004843B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49A" w14:textId="77777777" w:rsidR="00A01FD6" w:rsidRPr="004B0725" w:rsidRDefault="00A01FD6" w:rsidP="004843B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94480B" w:rsidRPr="004B0725" w14:paraId="27A3DC93" w14:textId="77777777" w:rsidTr="009448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7D3" w14:textId="60FC580A" w:rsidR="0094480B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5.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D44" w14:textId="4BCA5EF5" w:rsidR="0094480B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Elatisabi ja lapsega suhtluskorra muutmise eelnõude ettevalmistamisel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E09" w14:textId="2EE72F8B" w:rsidR="0094480B" w:rsidRDefault="0094480B" w:rsidP="0094480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B23" w14:textId="7617AAB4" w:rsidR="0094480B" w:rsidRPr="004B0725" w:rsidRDefault="0094480B" w:rsidP="0094480B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B468F5" w:rsidRPr="004B0725" w14:paraId="0B9691AC" w14:textId="77777777" w:rsidTr="009448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188" w14:textId="1D902634" w:rsidR="00B468F5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E11" w14:textId="3E1653AC" w:rsidR="00B468F5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Kohtutäituri abi õigusliku ja töökorraldusliku positsiooni analüüsimine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35F" w14:textId="23270AB7" w:rsidR="00B468F5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8E7" w14:textId="1E27A4E2" w:rsidR="00B468F5" w:rsidRPr="004B0725" w:rsidRDefault="00B468F5" w:rsidP="00B468F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B468F5" w:rsidRPr="004B0725" w14:paraId="4403731B" w14:textId="77777777" w:rsidTr="0094480B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9F9" w14:textId="5CCBCB3A" w:rsidR="00B468F5" w:rsidRPr="004B0725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7.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BD0" w14:textId="77777777" w:rsidR="00B468F5" w:rsidRPr="001F717D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Pankrotiseaduse muutmise VTK koostamisel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9E8" w14:textId="7F6A4B05" w:rsidR="00B468F5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01F" w14:textId="77777777" w:rsidR="00B468F5" w:rsidRPr="004B0725" w:rsidRDefault="00B468F5" w:rsidP="00B468F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B468F5" w:rsidRPr="004B0725" w14:paraId="2E1EF9EE" w14:textId="77777777" w:rsidTr="00EB3027">
        <w:tc>
          <w:tcPr>
            <w:tcW w:w="636" w:type="dxa"/>
          </w:tcPr>
          <w:p w14:paraId="16AF8533" w14:textId="6E5133EC" w:rsidR="00B468F5" w:rsidRPr="00CD3701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CD3701">
              <w:rPr>
                <w:lang w:val="et-EE"/>
              </w:rPr>
              <w:t>.</w:t>
            </w:r>
          </w:p>
        </w:tc>
        <w:tc>
          <w:tcPr>
            <w:tcW w:w="5284" w:type="dxa"/>
          </w:tcPr>
          <w:p w14:paraId="6695A687" w14:textId="77777777" w:rsidR="00B468F5" w:rsidRPr="00CD3701" w:rsidRDefault="00B468F5" w:rsidP="00B468F5">
            <w:pPr>
              <w:rPr>
                <w:lang w:val="et-EE"/>
              </w:rPr>
            </w:pPr>
            <w:r w:rsidRPr="00CD3701">
              <w:rPr>
                <w:lang w:val="et-EE"/>
              </w:rPr>
              <w:t xml:space="preserve">Osalemine maksejõuetuse ekspertnõukogu töös ning maksejõuetuse õigusaktide eelnõude ettevalmistamisel </w:t>
            </w:r>
          </w:p>
        </w:tc>
        <w:tc>
          <w:tcPr>
            <w:tcW w:w="992" w:type="dxa"/>
          </w:tcPr>
          <w:p w14:paraId="1622814E" w14:textId="710FE3C4" w:rsidR="00B468F5" w:rsidRPr="00CD3701" w:rsidRDefault="00B468F5" w:rsidP="00B468F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</w:tcPr>
          <w:p w14:paraId="44C75544" w14:textId="77777777" w:rsidR="00B468F5" w:rsidRPr="004B0725" w:rsidRDefault="00B468F5" w:rsidP="00B468F5">
            <w:pPr>
              <w:rPr>
                <w:lang w:val="et-EE"/>
              </w:rPr>
            </w:pPr>
            <w:r w:rsidRPr="00CD3701">
              <w:rPr>
                <w:lang w:val="et-EE"/>
              </w:rPr>
              <w:t>Koja volitatud esindajad</w:t>
            </w:r>
          </w:p>
        </w:tc>
      </w:tr>
    </w:tbl>
    <w:p w14:paraId="5A469C81" w14:textId="77777777" w:rsidR="00BF1A85" w:rsidRPr="004B0725" w:rsidRDefault="00BF1A85" w:rsidP="00BF1A85">
      <w:pPr>
        <w:rPr>
          <w:lang w:val="et-EE"/>
        </w:rPr>
      </w:pPr>
    </w:p>
    <w:p w14:paraId="61EEE45E" w14:textId="77777777" w:rsidR="008467C6" w:rsidRPr="004B0725" w:rsidRDefault="004F07B5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Koolitustegevus, väljaõppe ja eksamite korraldamine</w:t>
      </w:r>
    </w:p>
    <w:p w14:paraId="24BBCC62" w14:textId="77777777" w:rsidR="008467C6" w:rsidRPr="004B0725" w:rsidRDefault="008467C6">
      <w:pPr>
        <w:rPr>
          <w:lang w:val="et-EE"/>
        </w:rPr>
      </w:pPr>
    </w:p>
    <w:p w14:paraId="539C8419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A45EAC" w:rsidRPr="004B0725">
        <w:rPr>
          <w:lang w:val="et-EE"/>
        </w:rPr>
        <w:t>Liikmete ameti- või kutsetegevuse edendamine ning praktika ühtlustamine, liikmete teadlikkuse tõstmine kehtivatest õigusnormidest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2A2CAD" w:rsidRPr="004B0725" w14:paraId="292DFB8D" w14:textId="77777777" w:rsidTr="00813F63">
        <w:tc>
          <w:tcPr>
            <w:tcW w:w="636" w:type="dxa"/>
            <w:tcBorders>
              <w:bottom w:val="single" w:sz="4" w:space="0" w:color="auto"/>
            </w:tcBorders>
          </w:tcPr>
          <w:p w14:paraId="36848B46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15DFCE41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F8549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2D177BF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18EBCD41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2A2CAD" w:rsidRPr="004B0725" w14:paraId="0C7B7580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807E4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3B476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kutsealaste koolituste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EC54C" w14:textId="20354AE8" w:rsidR="002A2CAD" w:rsidRPr="004B0725" w:rsidRDefault="0059784C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  <w:r w:rsidR="002A2CAD" w:rsidRPr="004B0725">
              <w:rPr>
                <w:lang w:val="et-EE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3B174" w14:textId="77777777" w:rsidR="002A2CAD" w:rsidRPr="004B0725" w:rsidRDefault="000A2EA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A2CAD" w:rsidRPr="004B0725">
              <w:rPr>
                <w:lang w:val="et-EE"/>
              </w:rPr>
              <w:t xml:space="preserve">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</w:t>
            </w:r>
            <w:r w:rsidR="00E4353C" w:rsidRPr="004B0725">
              <w:rPr>
                <w:lang w:val="et-EE"/>
              </w:rPr>
              <w:t xml:space="preserve">KoT, </w:t>
            </w:r>
            <w:r w:rsidR="002A2CAD" w:rsidRPr="004B0725">
              <w:rPr>
                <w:lang w:val="et-EE"/>
              </w:rPr>
              <w:t>Kan</w:t>
            </w:r>
          </w:p>
        </w:tc>
      </w:tr>
      <w:tr w:rsidR="002A2CAD" w:rsidRPr="004B0725" w14:paraId="60596F76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7787A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1.1.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5DD5F" w14:textId="1DB2C2AD" w:rsidR="002A2CAD" w:rsidRPr="00A01EA8" w:rsidRDefault="0094480B" w:rsidP="00A01EA8">
            <w:pPr>
              <w:rPr>
                <w:lang w:val="et-EE"/>
              </w:rPr>
            </w:pPr>
            <w:r>
              <w:rPr>
                <w:lang w:val="et-EE"/>
              </w:rPr>
              <w:t xml:space="preserve">Praktikum kohtutäituritele </w:t>
            </w:r>
            <w:r w:rsidR="001F4A8E">
              <w:rPr>
                <w:lang w:val="et-EE"/>
              </w:rPr>
              <w:t>pensioniosakute, TAPAIS2 funktsioonide ja korralise haldusjärelevalve tulemuste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A8BDB" w14:textId="07C367DC" w:rsidR="002A2CAD" w:rsidRPr="004B0725" w:rsidRDefault="00732B16" w:rsidP="00B13A9C">
            <w:pPr>
              <w:rPr>
                <w:lang w:val="et-EE"/>
              </w:rPr>
            </w:pPr>
            <w:r>
              <w:rPr>
                <w:lang w:val="et-EE"/>
              </w:rPr>
              <w:t>16.01. 2026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4449F" w14:textId="77777777" w:rsidR="002A2CAD" w:rsidRPr="004B0725" w:rsidRDefault="002A2CAD" w:rsidP="00473C6A">
            <w:pPr>
              <w:rPr>
                <w:lang w:val="et-EE"/>
              </w:rPr>
            </w:pPr>
          </w:p>
        </w:tc>
      </w:tr>
      <w:tr w:rsidR="007D6884" w:rsidRPr="004B0725" w14:paraId="0121F6C1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5EAB1" w14:textId="77777777" w:rsidR="007D6884" w:rsidRPr="004B0725" w:rsidRDefault="007D6884" w:rsidP="007D6884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9668F" w14:textId="0B59094C" w:rsidR="007D6884" w:rsidRPr="00A01EA8" w:rsidRDefault="00732B16" w:rsidP="007D6884">
            <w:pPr>
              <w:rPr>
                <w:lang w:val="et-EE"/>
              </w:rPr>
            </w:pPr>
            <w:r>
              <w:rPr>
                <w:lang w:val="et-EE"/>
              </w:rPr>
              <w:t xml:space="preserve">Koolitus perekonnaõiguse ja varasuhete teemal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96C3" w14:textId="65678D38" w:rsidR="007D6884" w:rsidRPr="004B0725" w:rsidRDefault="00732B16" w:rsidP="007D6884">
            <w:pPr>
              <w:rPr>
                <w:lang w:val="et-EE"/>
              </w:rPr>
            </w:pPr>
            <w:r>
              <w:rPr>
                <w:lang w:val="et-EE"/>
              </w:rPr>
              <w:t>29.01. 2026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DA222" w14:textId="77777777" w:rsidR="007D6884" w:rsidRPr="004B0725" w:rsidRDefault="007D6884" w:rsidP="007D6884">
            <w:pPr>
              <w:rPr>
                <w:lang w:val="et-EE"/>
              </w:rPr>
            </w:pPr>
          </w:p>
        </w:tc>
      </w:tr>
      <w:tr w:rsidR="00732B16" w:rsidRPr="004B0725" w14:paraId="7B32C607" w14:textId="77777777" w:rsidTr="004561E7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A9A6F" w14:textId="736E688D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3518B" w14:textId="3460D395" w:rsidR="00732B16" w:rsidRPr="00A01EA8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Praktikum kohtutäituritele</w:t>
            </w:r>
            <w:r w:rsidR="001F4A8E">
              <w:rPr>
                <w:lang w:val="et-EE"/>
              </w:rPr>
              <w:t xml:space="preserve"> maksejõuetusmenetluses olevate võlgnike pangakontode arestimise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F0B9E" w14:textId="1EB60062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22.01. 2026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D84F7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46D00849" w14:textId="77777777" w:rsidTr="00F903F6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DB57D" w14:textId="40C1B04C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1.4.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8889B" w14:textId="0D1AD35F" w:rsidR="00732B16" w:rsidRPr="00A01764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Koolitus infoturbe ja asjaõiguse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5B85" w14:textId="1F3446BF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26.02. 2026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1EB64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6C892EE5" w14:textId="77777777" w:rsidTr="00DA34D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437A3" w14:textId="3331241F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DF54F" w14:textId="2BAF890B" w:rsidR="00732B16" w:rsidRPr="00A01EA8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 xml:space="preserve">Praktikum kohtutäituritele </w:t>
            </w:r>
            <w:r w:rsidR="001F4A8E">
              <w:rPr>
                <w:lang w:val="et-EE"/>
              </w:rPr>
              <w:t>täitedokumendi kättetoimetamise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8CDDC" w14:textId="23060204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13.03. 2026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5BEB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782F7ACA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FC18" w14:textId="5EBF9A7F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1.6.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ADE1E" w14:textId="209AB099" w:rsidR="00732B16" w:rsidRPr="00A01EA8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Koolitus täitemenetlusse puutuva EL õiguse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71FA5" w14:textId="2D9E808F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9.04. 2026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5C2D0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110E099F" w14:textId="77777777" w:rsidTr="00FA69DB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30279" w14:textId="5B8D8C24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29054" w14:textId="23796DE0" w:rsidR="00732B16" w:rsidRPr="00A01EA8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Praktikum kohtutäituritele</w:t>
            </w:r>
            <w:r w:rsidR="001F4A8E">
              <w:rPr>
                <w:lang w:val="et-EE"/>
              </w:rPr>
              <w:t xml:space="preserve"> andmekaitse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A14B7" w14:textId="1DCA481E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30.04. 2026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98346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7681BA32" w14:textId="77777777" w:rsidTr="00ED7E5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43F33" w14:textId="50081513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1.8.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975F9" w14:textId="6001410C" w:rsidR="00732B16" w:rsidRPr="00832B94" w:rsidRDefault="00732B16" w:rsidP="00732B16">
            <w:pPr>
              <w:pStyle w:val="Vahedet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Koolitus koostöös Tartu Ülikooliga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FA142" w14:textId="08AC63DE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14.-15.</w:t>
            </w:r>
            <w:r w:rsidR="001F4A8E">
              <w:rPr>
                <w:lang w:val="et-EE"/>
              </w:rPr>
              <w:t>0</w:t>
            </w:r>
            <w:r>
              <w:rPr>
                <w:lang w:val="et-EE"/>
              </w:rPr>
              <w:t>5. 2026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A259C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594CCB89" w14:textId="77777777" w:rsidTr="008D56E6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6CFF5" w14:textId="3C509B23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9.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4AAF7" w14:textId="432BFB6F" w:rsidR="00732B16" w:rsidRPr="00A01EA8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Usaldusisikute ja kohtunike ümarlaud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F75C4" w14:textId="231E9E78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11.06. 2026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5CB81" w14:textId="36E93A94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732B16" w:rsidRPr="004B0725" w14:paraId="381E39AF" w14:textId="77777777" w:rsidTr="00BF5A07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587C" w14:textId="77777777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10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683D" w14:textId="3F16BB2B" w:rsidR="00732B16" w:rsidRPr="00A01EA8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Koolitus FIMS-i ja tarbijakrediidilepingute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AA1D0" w14:textId="2F207376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17.09. 2026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E5E23" w14:textId="07903911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1EAB1C8C" w14:textId="77777777" w:rsidTr="00081A6A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BB07B" w14:textId="2BD39D79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1.11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E2E42" w14:textId="1EB4B9A0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Õigusteadlaste Päevad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53110" w14:textId="258DA791" w:rsidR="00732B16" w:rsidRPr="0015327E" w:rsidRDefault="00732B16" w:rsidP="00732B16">
            <w:pPr>
              <w:rPr>
                <w:sz w:val="23"/>
                <w:szCs w:val="23"/>
                <w:lang w:val="et-EE"/>
              </w:rPr>
            </w:pPr>
            <w:r>
              <w:rPr>
                <w:sz w:val="23"/>
                <w:szCs w:val="23"/>
                <w:lang w:val="et-EE"/>
              </w:rPr>
              <w:t>24.-25.09.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81A70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0DACFE16" w14:textId="77777777" w:rsidTr="00862CF2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C0362" w14:textId="4846E590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1.12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A97AD" w14:textId="01D3CE25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Väliskoolitus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98FDB" w14:textId="0FF74D20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12.-15.10.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08D64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567039BC" w14:textId="77777777" w:rsidTr="00B201FB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765F1" w14:textId="5328302F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1.13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E9249" w14:textId="1FD4EBD3" w:rsidR="00732B16" w:rsidRPr="00732B16" w:rsidRDefault="00732B16" w:rsidP="00732B16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732B16">
              <w:rPr>
                <w:rFonts w:ascii="Times New Roman" w:hAnsi="Times New Roman"/>
                <w:sz w:val="24"/>
                <w:szCs w:val="24"/>
              </w:rPr>
              <w:t>Koolitus täite</w:t>
            </w:r>
            <w:r w:rsidR="001F4A8E">
              <w:rPr>
                <w:rFonts w:ascii="Times New Roman" w:hAnsi="Times New Roman"/>
                <w:sz w:val="24"/>
                <w:szCs w:val="24"/>
              </w:rPr>
              <w:t>- ja pankroti</w:t>
            </w:r>
            <w:r w:rsidRPr="00732B16">
              <w:rPr>
                <w:rFonts w:ascii="Times New Roman" w:hAnsi="Times New Roman"/>
                <w:sz w:val="24"/>
                <w:szCs w:val="24"/>
              </w:rPr>
              <w:t>menetlusse puutuva</w:t>
            </w:r>
            <w:r w:rsidR="001F4A8E">
              <w:rPr>
                <w:rFonts w:ascii="Times New Roman" w:hAnsi="Times New Roman"/>
                <w:sz w:val="24"/>
                <w:szCs w:val="24"/>
              </w:rPr>
              <w:t>te Riigikohtu lahendite</w:t>
            </w:r>
            <w:r w:rsidRPr="00732B16">
              <w:rPr>
                <w:rFonts w:ascii="Times New Roman" w:hAnsi="Times New Roman"/>
                <w:sz w:val="24"/>
                <w:szCs w:val="24"/>
              </w:rPr>
              <w:t xml:space="preserve">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EDC26" w14:textId="6F49BF4A" w:rsidR="00732B16" w:rsidRDefault="001F4A8E" w:rsidP="00732B16">
            <w:pPr>
              <w:rPr>
                <w:lang w:val="et-EE"/>
              </w:rPr>
            </w:pPr>
            <w:r>
              <w:rPr>
                <w:lang w:val="et-EE"/>
              </w:rPr>
              <w:t>22.10. 2026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091A5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0E88F99D" w14:textId="77777777" w:rsidTr="008F4AEE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0ED5D" w14:textId="27EA0A67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1.14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EB991" w14:textId="1766C999" w:rsidR="00732B16" w:rsidRPr="00A01EA8" w:rsidRDefault="001F4A8E" w:rsidP="00732B16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Digiministeeriumi päev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1ACAC" w14:textId="521846C0" w:rsidR="00732B16" w:rsidRPr="004B0725" w:rsidRDefault="001F4A8E" w:rsidP="00732B16">
            <w:pPr>
              <w:rPr>
                <w:lang w:val="et-EE"/>
              </w:rPr>
            </w:pPr>
            <w:r>
              <w:rPr>
                <w:lang w:val="et-EE"/>
              </w:rPr>
              <w:t>19.11. 2026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9F06B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54AC3DC0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68A6" w14:textId="12E36E28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15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C8DC3" w14:textId="40E7157E" w:rsidR="00732B16" w:rsidRPr="00A01EA8" w:rsidRDefault="001F4A8E" w:rsidP="00732B16">
            <w:pPr>
              <w:rPr>
                <w:lang w:val="et-EE"/>
              </w:rPr>
            </w:pPr>
            <w:r>
              <w:rPr>
                <w:lang w:val="et-EE"/>
              </w:rPr>
              <w:t>Koolitus maksuõiguse teemal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72311" w14:textId="4AFFA184" w:rsidR="00732B16" w:rsidRPr="004B0725" w:rsidRDefault="001F4A8E" w:rsidP="00732B16">
            <w:pPr>
              <w:rPr>
                <w:lang w:val="et-EE"/>
              </w:rPr>
            </w:pPr>
            <w:r>
              <w:rPr>
                <w:lang w:val="et-EE"/>
              </w:rPr>
              <w:t>10.12. 2026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929FB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0791DBC5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C74" w14:textId="77777777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011" w14:textId="6FE6718F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Kohtutäiturite, pankrotihaldurite, saneerimisnõustajate ja kohtutäituri abide 5-aastase t</w:t>
            </w:r>
            <w:r w:rsidRPr="004B0725">
              <w:rPr>
                <w:lang w:val="et-EE"/>
              </w:rPr>
              <w:t>äiendus</w:t>
            </w:r>
            <w:r>
              <w:rPr>
                <w:lang w:val="et-EE"/>
              </w:rPr>
              <w:t xml:space="preserve">koolituskohustuse </w:t>
            </w:r>
            <w:r w:rsidRPr="004B0725">
              <w:rPr>
                <w:lang w:val="et-EE"/>
              </w:rPr>
              <w:t>täitmise hindamine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4D1" w14:textId="63201D78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B31" w14:textId="0F99ED30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732B16" w:rsidRPr="004B0725" w14:paraId="5E8E2553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8B670" w14:textId="77777777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</w:tcPr>
          <w:p w14:paraId="406B9E0F" w14:textId="499B7980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Kohtutäiturieksami läbiviimine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9B8834" w14:textId="360194D3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18C527A2" w14:textId="12CAB1EA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EkK, Kan</w:t>
            </w:r>
          </w:p>
        </w:tc>
      </w:tr>
      <w:tr w:rsidR="00732B16" w:rsidRPr="004B0725" w14:paraId="7D764AC5" w14:textId="77777777" w:rsidTr="00813F6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E3AD931" w14:textId="77777777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02AADFD5" w14:textId="77777777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 eksami läbiviimine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59963D" w14:textId="0FD253E2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37E59447" w14:textId="043B0541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EkK, Kan</w:t>
            </w:r>
          </w:p>
        </w:tc>
      </w:tr>
      <w:tr w:rsidR="00732B16" w:rsidRPr="004B0725" w14:paraId="503888AC" w14:textId="77777777" w:rsidTr="00CD4309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BD155D1" w14:textId="27BAF767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28D6317B" w14:textId="11591FA2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Saneerimisnõustaja</w:t>
            </w:r>
            <w:r w:rsidRPr="004B0725">
              <w:rPr>
                <w:lang w:val="et-EE"/>
              </w:rPr>
              <w:t xml:space="preserve"> eksami läbiviimine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350D95" w14:textId="04C45A07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A56D50F" w14:textId="44EC48F9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EkK, Kan</w:t>
            </w:r>
          </w:p>
        </w:tc>
      </w:tr>
      <w:tr w:rsidR="00732B16" w:rsidRPr="004B0725" w14:paraId="074C1EF6" w14:textId="77777777" w:rsidTr="00CD4309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FCFCC7A" w14:textId="2479D519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11E45D68" w14:textId="1BA1D7CE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Usaldusisiku eksami läbiviimine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E026A4" w14:textId="77C730CC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32371C79" w14:textId="3AB21F7E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732B16" w:rsidRPr="004B0725" w14:paraId="1AE192A5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F65BF" w14:textId="603F4055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F25BB" w14:textId="77777777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Vajadusel uute kohtutäiturite </w:t>
            </w:r>
            <w:r>
              <w:rPr>
                <w:lang w:val="et-EE"/>
              </w:rPr>
              <w:t xml:space="preserve">ametisse </w:t>
            </w:r>
            <w:r w:rsidRPr="004B0725">
              <w:rPr>
                <w:lang w:val="et-EE"/>
              </w:rPr>
              <w:t>asumise ettevalmistamine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74C80" w14:textId="54F2326F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EB4FA" w14:textId="77777777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EkK, Kan</w:t>
            </w:r>
          </w:p>
        </w:tc>
      </w:tr>
      <w:tr w:rsidR="00732B16" w:rsidRPr="004B0725" w14:paraId="48BBD0DE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3C8" w14:textId="432867F3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Pr="004B0725">
              <w:rPr>
                <w:lang w:val="et-EE"/>
              </w:rPr>
              <w:t>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E98" w14:textId="77777777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individuaalsete väljaõppekavade koostamine ja täitmise hindamine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604" w14:textId="77777777" w:rsidR="00732B16" w:rsidRPr="004B0725" w:rsidRDefault="00732B16" w:rsidP="00732B16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528" w14:textId="77777777" w:rsidR="00732B16" w:rsidRPr="004B0725" w:rsidRDefault="00732B16" w:rsidP="00732B16">
            <w:pPr>
              <w:rPr>
                <w:lang w:val="et-EE"/>
              </w:rPr>
            </w:pPr>
          </w:p>
        </w:tc>
      </w:tr>
      <w:tr w:rsidR="00732B16" w:rsidRPr="004B0725" w14:paraId="33F6810A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751" w14:textId="30F304AE" w:rsidR="00732B16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8.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B02" w14:textId="12597899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Usaldusisikuna tegutsemise õigust saada soovivate isikute esmase koolituse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144" w14:textId="26F64BE5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79F" w14:textId="27BDACC7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732B16" w:rsidRPr="004B0725" w14:paraId="75A74F8B" w14:textId="77777777" w:rsidTr="00813F6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848BD79" w14:textId="1131F1AB" w:rsidR="00732B16" w:rsidRPr="004B0725" w:rsidRDefault="00732B16" w:rsidP="00732B16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</w:tcPr>
          <w:p w14:paraId="4999A937" w14:textId="7F013B7E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koolituskava ettevalmistamine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FD9027" w14:textId="58C37B15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88FF498" w14:textId="77777777" w:rsidR="00732B16" w:rsidRPr="004B0725" w:rsidRDefault="00732B16" w:rsidP="00732B1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KoT, Kan</w:t>
            </w:r>
          </w:p>
        </w:tc>
      </w:tr>
    </w:tbl>
    <w:p w14:paraId="2EA39004" w14:textId="77777777" w:rsidR="008467C6" w:rsidRPr="004B0725" w:rsidRDefault="00535ABE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L</w:t>
      </w:r>
      <w:r w:rsidR="004F07B5" w:rsidRPr="004B0725">
        <w:rPr>
          <w:rFonts w:ascii="Times New Roman" w:hAnsi="Times New Roman" w:cs="Times New Roman"/>
          <w:lang w:val="et-EE"/>
        </w:rPr>
        <w:t>iikmete esindamine</w:t>
      </w:r>
      <w:r w:rsidRPr="004B0725">
        <w:rPr>
          <w:rFonts w:ascii="Times New Roman" w:hAnsi="Times New Roman" w:cs="Times New Roman"/>
          <w:lang w:val="et-EE"/>
        </w:rPr>
        <w:t xml:space="preserve"> ja välissuhted</w:t>
      </w:r>
    </w:p>
    <w:p w14:paraId="53D8C17E" w14:textId="77777777" w:rsidR="008467C6" w:rsidRPr="004B0725" w:rsidRDefault="008467C6">
      <w:pPr>
        <w:rPr>
          <w:lang w:val="et-EE"/>
        </w:rPr>
      </w:pPr>
    </w:p>
    <w:p w14:paraId="3D83E906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0F4105" w:rsidRPr="004B0725">
        <w:rPr>
          <w:lang w:val="et-EE"/>
        </w:rPr>
        <w:t>Koja ja tema liikmete tegevuse arendamiseks vajaliku võrgustiku kujundamine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2A2CAD" w:rsidRPr="004B0725" w14:paraId="2C4A8B4C" w14:textId="77777777" w:rsidTr="00EB3027">
        <w:tc>
          <w:tcPr>
            <w:tcW w:w="636" w:type="dxa"/>
            <w:tcBorders>
              <w:bottom w:val="single" w:sz="4" w:space="0" w:color="auto"/>
            </w:tcBorders>
          </w:tcPr>
          <w:p w14:paraId="088F546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7DA51F32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AABB1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D78FC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AB2E6BC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AD28E7" w:rsidRPr="004B0725" w14:paraId="56D7F672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3A6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442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>Koja ametlik esindamine rahvusvahelistes suhetes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05C" w14:textId="1B885B70" w:rsidR="00AD28E7" w:rsidRPr="004B0725" w:rsidRDefault="0059784C" w:rsidP="00443DF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EBC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186FAE" w:rsidRPr="004B0725" w14:paraId="39F43F78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165D70" w14:textId="77777777" w:rsidR="00186FAE" w:rsidRPr="004B0725" w:rsidRDefault="00123B48" w:rsidP="00A54A57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186FAE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B6C5B" w14:textId="5C073F06" w:rsidR="00186FAE" w:rsidRPr="004B0725" w:rsidRDefault="00186FAE" w:rsidP="00A54A5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ametlik esindamine UIHJ ja </w:t>
            </w:r>
            <w:r w:rsidR="0061695F">
              <w:rPr>
                <w:lang w:val="et-EE"/>
              </w:rPr>
              <w:t>UEHJ</w:t>
            </w:r>
            <w:r w:rsidRPr="004B0725">
              <w:rPr>
                <w:lang w:val="et-EE"/>
              </w:rPr>
              <w:t xml:space="preserve"> tegevuses Koja eestseisuse või ametikogu juhatuse otsuse alusel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88A4B" w14:textId="02DFE266" w:rsidR="00186FAE" w:rsidRPr="004B0725" w:rsidRDefault="0059784C" w:rsidP="00A54A57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E31AB" w14:textId="77777777" w:rsidR="00186FAE" w:rsidRPr="004B0725" w:rsidRDefault="00186FAE" w:rsidP="00A54A5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Kan, Koja esindajad UIHJ-s</w:t>
            </w:r>
          </w:p>
        </w:tc>
      </w:tr>
      <w:tr w:rsidR="002A2CAD" w:rsidRPr="004B0725" w14:paraId="51E02C1A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9F8" w14:textId="77777777" w:rsidR="002A2CAD" w:rsidRPr="004B0725" w:rsidRDefault="00123B48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2A2CA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4F4" w14:textId="77777777" w:rsidR="002A2CAD" w:rsidRPr="004B0725" w:rsidRDefault="00DE69EC" w:rsidP="00DE69EC">
            <w:pPr>
              <w:rPr>
                <w:lang w:val="et-EE"/>
              </w:rPr>
            </w:pPr>
            <w:r w:rsidRPr="004B0725">
              <w:rPr>
                <w:lang w:val="et-EE"/>
              </w:rPr>
              <w:t>Koja ametlik esindamine INSOL tegevuses Koja eestseisuse või kutsekogu juhatuse otsuse alusel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A22" w14:textId="47671949" w:rsidR="002A2CAD" w:rsidRPr="004B0725" w:rsidRDefault="0059784C" w:rsidP="00B27E7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6A3" w14:textId="77777777" w:rsidR="002A2CAD" w:rsidRPr="004B0725" w:rsidRDefault="000F410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A2CAD" w:rsidRPr="004B0725">
              <w:rPr>
                <w:lang w:val="et-EE"/>
              </w:rPr>
              <w:t xml:space="preserve">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</w:t>
            </w:r>
            <w:r w:rsidR="002A2CAD" w:rsidRPr="004B0725">
              <w:rPr>
                <w:lang w:val="et-EE"/>
              </w:rPr>
              <w:t>Kan</w:t>
            </w:r>
          </w:p>
        </w:tc>
      </w:tr>
      <w:tr w:rsidR="002A2CAD" w:rsidRPr="004B0725" w14:paraId="2D312346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8C6D3" w14:textId="77777777" w:rsidR="002A2CAD" w:rsidRPr="004B0725" w:rsidRDefault="00AD28E7">
            <w:pPr>
              <w:rPr>
                <w:lang w:val="et-EE"/>
              </w:rPr>
            </w:pPr>
            <w:r w:rsidRPr="004B0725">
              <w:rPr>
                <w:lang w:val="et-EE"/>
              </w:rPr>
              <w:t>4</w:t>
            </w:r>
            <w:r w:rsidR="002A2CA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05D47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Baltimaade kohtutäituritega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7315A" w14:textId="4E1D09DD" w:rsidR="002A2CAD" w:rsidRPr="004B0725" w:rsidRDefault="0059784C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D2B41" w14:textId="77777777" w:rsidR="002A2CAD" w:rsidRPr="004B0725" w:rsidRDefault="000F410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A2CAD" w:rsidRPr="004B0725">
              <w:rPr>
                <w:lang w:val="et-EE"/>
              </w:rPr>
              <w:t>AKJ, Kan</w:t>
            </w:r>
          </w:p>
        </w:tc>
      </w:tr>
      <w:tr w:rsidR="00935794" w:rsidRPr="004B0725" w14:paraId="2A0C9ACA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209" w14:textId="77777777" w:rsidR="00935794" w:rsidRPr="004B0725" w:rsidRDefault="00CD3701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935794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49B" w14:textId="77777777" w:rsidR="00935794" w:rsidRPr="004B0725" w:rsidRDefault="00935794" w:rsidP="00AC08F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Ühistegevus </w:t>
            </w:r>
            <w:r w:rsidR="00AC08F4" w:rsidRPr="004B0725">
              <w:rPr>
                <w:lang w:val="et-EE"/>
              </w:rPr>
              <w:t xml:space="preserve">teiste riikide </w:t>
            </w:r>
            <w:r w:rsidRPr="004B0725">
              <w:rPr>
                <w:lang w:val="et-EE"/>
              </w:rPr>
              <w:t>kohtutäiturite institutsiooniga</w:t>
            </w:r>
            <w:r w:rsidR="00AC08F4" w:rsidRPr="004B0725">
              <w:rPr>
                <w:lang w:val="et-EE"/>
              </w:rPr>
              <w:t xml:space="preserve"> vastavalt võimalustele</w:t>
            </w:r>
            <w:r w:rsidRPr="004B0725">
              <w:rPr>
                <w:lang w:val="et-EE"/>
              </w:rPr>
              <w:t xml:space="preserve"> praktiliste kogemuste vahetamisel täitemenetluse korralduses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721" w14:textId="47A9F5F2" w:rsidR="00935794" w:rsidRPr="004B0725" w:rsidRDefault="0059784C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1B0" w14:textId="77777777" w:rsidR="00935794" w:rsidRPr="004B0725" w:rsidRDefault="00935794" w:rsidP="009A76D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2A2CAD" w:rsidRPr="004B0725" w14:paraId="37E4AE35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B06A8" w14:textId="77777777" w:rsidR="002A2CAD" w:rsidRPr="004B0725" w:rsidRDefault="00CD3701" w:rsidP="00DE69EC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2A2CA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3B9E" w14:textId="77777777" w:rsidR="002A2CAD" w:rsidRPr="004B0725" w:rsidRDefault="002A2CAD" w:rsidP="00B22C1A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ja nõupidamised Eesti partneritega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AD50B" w14:textId="4F8D84B1" w:rsidR="002A2CAD" w:rsidRPr="004B0725" w:rsidRDefault="0059784C" w:rsidP="002A2CAD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BED1F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AB22B4" w:rsidRPr="004B0725" w14:paraId="6532F679" w14:textId="77777777" w:rsidTr="008A79B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BE8F7" w14:textId="3DF90857" w:rsidR="00AB22B4" w:rsidRPr="004B0725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6.1.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3109" w14:textId="77777777" w:rsidR="00AB22B4" w:rsidRPr="004B0725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Osalemine Õigusteadlaste Päevade töörühma töös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6EFEC" w14:textId="3BB26BF3" w:rsidR="00AB22B4" w:rsidRPr="004B0725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F1FC7" w14:textId="0B017F9D" w:rsidR="00AB22B4" w:rsidRPr="004B0725" w:rsidRDefault="00AB22B4" w:rsidP="00AB22B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AB22B4" w:rsidRPr="004B0725" w14:paraId="492D6796" w14:textId="77777777" w:rsidTr="008A79B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86BB2" w14:textId="10D7B2F5" w:rsidR="00AB22B4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6.2.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6C27" w14:textId="3D456307" w:rsidR="00AB22B4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Valdkondlikud arutelud Justiits- ja Digiministeeriumi esindajatega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F414" w14:textId="61A91C19" w:rsidR="00AB22B4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569ED" w14:textId="5825A0B5" w:rsidR="00AB22B4" w:rsidRPr="004B0725" w:rsidRDefault="00AB22B4" w:rsidP="00AB22B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AB22B4" w:rsidRPr="004B0725" w14:paraId="44491FAE" w14:textId="77777777" w:rsidTr="00EB3027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B3B" w14:textId="7DE1E807" w:rsidR="00AB22B4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6.3.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792" w14:textId="38F9EB53" w:rsidR="00AB22B4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Praktiline teabevahetus maksejõuetuse teenistuse esindajate ja kohtunikega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708" w14:textId="3AB96C57" w:rsidR="00AB22B4" w:rsidRDefault="00AB22B4" w:rsidP="00AB22B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A6" w14:textId="3630007F" w:rsidR="00AB22B4" w:rsidRPr="004B0725" w:rsidRDefault="00AB22B4" w:rsidP="00AB22B4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Kan</w:t>
            </w:r>
          </w:p>
        </w:tc>
      </w:tr>
    </w:tbl>
    <w:p w14:paraId="5E21A0C0" w14:textId="77777777" w:rsidR="006F7A18" w:rsidRPr="004B0725" w:rsidRDefault="006F7A18">
      <w:pPr>
        <w:rPr>
          <w:lang w:val="et-EE"/>
        </w:rPr>
      </w:pPr>
    </w:p>
    <w:p w14:paraId="4B20D372" w14:textId="77777777" w:rsidR="002A0358" w:rsidRPr="004B0725" w:rsidRDefault="00963C9D" w:rsidP="002A0358">
      <w:pPr>
        <w:pStyle w:val="Pealkiri3"/>
        <w:numPr>
          <w:ilvl w:val="1"/>
          <w:numId w:val="2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Koja infotehnoloogia ja r</w:t>
      </w:r>
      <w:r w:rsidR="002A0358" w:rsidRPr="004B0725">
        <w:rPr>
          <w:rFonts w:ascii="Times New Roman" w:hAnsi="Times New Roman" w:cs="Times New Roman"/>
          <w:lang w:val="et-EE"/>
        </w:rPr>
        <w:t xml:space="preserve">iigi registritele juurdepääsuvõimaluste </w:t>
      </w:r>
      <w:r w:rsidR="001B465A" w:rsidRPr="004B0725">
        <w:rPr>
          <w:rFonts w:ascii="Times New Roman" w:hAnsi="Times New Roman" w:cs="Times New Roman"/>
          <w:lang w:val="et-EE"/>
        </w:rPr>
        <w:t>arendamine</w:t>
      </w:r>
    </w:p>
    <w:p w14:paraId="455C9342" w14:textId="77777777" w:rsidR="002A0358" w:rsidRPr="004B0725" w:rsidRDefault="002A0358" w:rsidP="002A0358">
      <w:pPr>
        <w:rPr>
          <w:lang w:val="et-EE"/>
        </w:rPr>
      </w:pPr>
    </w:p>
    <w:p w14:paraId="0B8A1276" w14:textId="77777777" w:rsidR="002A0358" w:rsidRPr="004B0725" w:rsidRDefault="002A0358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Koja liikmetele ameti- ja kutsetegevusega seotud ülesannete täitmiseks vajalike andmete elektroon</w:t>
      </w:r>
      <w:r w:rsidR="00963C9D" w:rsidRPr="004B0725">
        <w:rPr>
          <w:lang w:val="et-EE"/>
        </w:rPr>
        <w:t>ili</w:t>
      </w:r>
      <w:r w:rsidRPr="004B0725">
        <w:rPr>
          <w:lang w:val="et-EE"/>
        </w:rPr>
        <w:t>se ja automatiseeritud kättesaadavuse tagamine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2A0358" w:rsidRPr="004B0725" w14:paraId="6BF94A8D" w14:textId="77777777" w:rsidTr="00E361AB">
        <w:tc>
          <w:tcPr>
            <w:tcW w:w="636" w:type="dxa"/>
            <w:tcBorders>
              <w:bottom w:val="single" w:sz="4" w:space="0" w:color="auto"/>
            </w:tcBorders>
          </w:tcPr>
          <w:p w14:paraId="4AF2F748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66056AC2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DD7A00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39E56EC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4C797E90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667D04" w:rsidRPr="004B0725" w14:paraId="3B359E0E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322" w14:textId="42E888D9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629" w14:textId="63287B83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 xml:space="preserve">Ametikogu infosüsteemide arendamise strateegia </w:t>
            </w:r>
            <w:r w:rsidR="0059784C">
              <w:rPr>
                <w:lang w:val="et-EE"/>
              </w:rPr>
              <w:t>kinnitamine</w:t>
            </w:r>
            <w:r w:rsidR="007029AF">
              <w:rPr>
                <w:lang w:val="et-EE"/>
              </w:rPr>
              <w:t xml:space="preserve"> ja 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F53" w14:textId="5D448435" w:rsidR="00667D04" w:rsidRDefault="0059784C" w:rsidP="006B21AD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11F" w14:textId="77777777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2A0358" w:rsidRPr="004B0725" w14:paraId="419C565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72C" w14:textId="63120BD8" w:rsidR="002A0358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2A0358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7E2" w14:textId="77777777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MISPi </w:t>
            </w:r>
            <w:r w:rsidR="0029277B" w:rsidRPr="004B0725">
              <w:rPr>
                <w:lang w:val="et-EE"/>
              </w:rPr>
              <w:t xml:space="preserve">ja x-tee andmevahetuskanali </w:t>
            </w:r>
            <w:r w:rsidRPr="004B0725">
              <w:rPr>
                <w:lang w:val="et-EE"/>
              </w:rPr>
              <w:t>administreerimine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4DC" w14:textId="57F39FDE" w:rsidR="002A0358" w:rsidRPr="004B0725" w:rsidRDefault="0059784C" w:rsidP="002B5A50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8C1" w14:textId="77777777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Kan</w:t>
            </w:r>
          </w:p>
        </w:tc>
      </w:tr>
      <w:tr w:rsidR="00AD28E7" w:rsidRPr="004B0725" w14:paraId="791A3D34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5C2" w14:textId="054173C8" w:rsidR="00AD28E7" w:rsidRPr="004B0725" w:rsidRDefault="00667D04" w:rsidP="00443DF4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AD28E7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842" w14:textId="593B321E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</w:t>
            </w:r>
            <w:r w:rsidR="008A79B4">
              <w:rPr>
                <w:lang w:val="et-EE"/>
              </w:rPr>
              <w:t>,</w:t>
            </w:r>
            <w:r w:rsidRPr="004B0725">
              <w:rPr>
                <w:lang w:val="et-EE"/>
              </w:rPr>
              <w:t xml:space="preserve"> </w:t>
            </w:r>
            <w:r w:rsidR="00D02C11">
              <w:rPr>
                <w:lang w:val="et-EE"/>
              </w:rPr>
              <w:t>pankrotihaldurite</w:t>
            </w:r>
            <w:r w:rsidR="008A79B4">
              <w:rPr>
                <w:lang w:val="et-EE"/>
              </w:rPr>
              <w:t>, saneerimisnõustajate ja usaldusisikute</w:t>
            </w:r>
            <w:r w:rsidR="00D02C11">
              <w:rPr>
                <w:lang w:val="et-EE"/>
              </w:rPr>
              <w:t xml:space="preserve"> </w:t>
            </w:r>
            <w:r w:rsidRPr="004B0725">
              <w:rPr>
                <w:lang w:val="et-EE"/>
              </w:rPr>
              <w:t>x-teega liitumise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270" w14:textId="6001FE71" w:rsidR="00AD28E7" w:rsidRPr="004B0725" w:rsidRDefault="0059784C" w:rsidP="00443DF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333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 w:rsidR="00D02C11">
              <w:rPr>
                <w:lang w:val="et-EE"/>
              </w:rPr>
              <w:t xml:space="preserve">KKJ, </w:t>
            </w:r>
            <w:r w:rsidRPr="004B0725">
              <w:rPr>
                <w:lang w:val="et-EE"/>
              </w:rPr>
              <w:t>Kan</w:t>
            </w:r>
          </w:p>
        </w:tc>
      </w:tr>
      <w:tr w:rsidR="002A0358" w:rsidRPr="004B0725" w14:paraId="7FE6A95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E23" w14:textId="110552C4" w:rsidR="002A0358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="002A0358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D46E" w14:textId="77777777" w:rsidR="002A0358" w:rsidRPr="004B0725" w:rsidRDefault="002A0358" w:rsidP="002A0358">
            <w:pPr>
              <w:rPr>
                <w:lang w:val="et-EE"/>
              </w:rPr>
            </w:pPr>
            <w:r w:rsidRPr="004B0725">
              <w:rPr>
                <w:lang w:val="et-EE"/>
              </w:rPr>
              <w:t>Lepingute sõlmimine registripidajate ja Koja liikmetega andmete kasutamiseks ameti- ja kutsetegevuses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991" w14:textId="3E9E7D4A" w:rsidR="002A0358" w:rsidRPr="004B0725" w:rsidRDefault="0059784C" w:rsidP="002B5A50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863" w14:textId="77777777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Kan</w:t>
            </w:r>
          </w:p>
        </w:tc>
      </w:tr>
      <w:tr w:rsidR="002A0358" w:rsidRPr="004B0725" w14:paraId="5F2745F9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B6478" w14:textId="2FF85AB6" w:rsidR="002A0358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2A0358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A1ECC" w14:textId="77777777" w:rsidR="002A0358" w:rsidRPr="004B0725" w:rsidRDefault="005601C6" w:rsidP="001B4AC1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järelevalvefunktsiooni </w:t>
            </w:r>
            <w:r w:rsidR="00BC1632">
              <w:rPr>
                <w:lang w:val="et-EE"/>
              </w:rPr>
              <w:t xml:space="preserve">rakendamine vastavalt </w:t>
            </w:r>
            <w:r w:rsidR="0048033B">
              <w:rPr>
                <w:lang w:val="et-EE"/>
              </w:rPr>
              <w:t>järelevalveplaanile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C2B5C" w14:textId="7256074E" w:rsidR="002A0358" w:rsidRPr="004B0725" w:rsidRDefault="0059784C" w:rsidP="002B5A50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B8C" w14:textId="688A4859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3D775F">
              <w:rPr>
                <w:lang w:val="et-EE"/>
              </w:rPr>
              <w:t>K</w:t>
            </w:r>
            <w:r w:rsidRPr="004B0725">
              <w:rPr>
                <w:lang w:val="et-EE"/>
              </w:rPr>
              <w:t>an</w:t>
            </w:r>
          </w:p>
        </w:tc>
      </w:tr>
      <w:tr w:rsidR="003D775F" w:rsidRPr="004B0725" w14:paraId="6AFE73F2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7A9F1" w14:textId="750657EB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F30EF" w14:textId="0736117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Koja liikmete enesekontroll E-ITS nõuete täitmisel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50503" w14:textId="322A72B2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E02CE" w14:textId="11F7105D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3D775F" w:rsidRPr="004B0725" w14:paraId="50AEEECA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513" w14:textId="7184A3E9" w:rsidR="003D775F" w:rsidRPr="004B0725" w:rsidRDefault="00AB22B4" w:rsidP="003D775F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3D775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7CC" w14:textId="6CA0475A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1EF" w14:textId="1C830AD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55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KKJ; ITG, Kan</w:t>
            </w:r>
          </w:p>
        </w:tc>
      </w:tr>
      <w:tr w:rsidR="003D775F" w:rsidRPr="004B0725" w14:paraId="52B4228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076" w14:textId="43AC897E" w:rsidR="003D775F" w:rsidRPr="004B0725" w:rsidRDefault="00AB22B4" w:rsidP="003D775F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3D775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9FA" w14:textId="2A6875A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Pankrotihaldurite veebipõhise toimiku pidamise platvormi haldamine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73A" w14:textId="1C41F364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C34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ES, KKJ, Kan</w:t>
            </w:r>
          </w:p>
        </w:tc>
      </w:tr>
      <w:tr w:rsidR="003D775F" w:rsidRPr="004B0725" w14:paraId="39D7DBE2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480" w14:textId="64D6468B" w:rsidR="003D775F" w:rsidRPr="004B0725" w:rsidRDefault="00AB22B4" w:rsidP="003D775F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="003D775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C1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veebilehe </w:t>
            </w:r>
            <w:r>
              <w:rPr>
                <w:lang w:val="et-EE"/>
              </w:rPr>
              <w:t xml:space="preserve">haldamine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C1F" w14:textId="4017CF5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539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ES, AKJ, KKJ, Kan</w:t>
            </w:r>
          </w:p>
        </w:tc>
      </w:tr>
      <w:tr w:rsidR="003D775F" w:rsidRPr="004B0725" w14:paraId="0C6E90B0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E37" w14:textId="37F57564" w:rsidR="003D775F" w:rsidRPr="004B0725" w:rsidRDefault="00AB22B4" w:rsidP="003D775F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3D775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7E7" w14:textId="7EC437F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E-Täituri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>haldamine ja arendamine piisava funktsionaalsuse ja tehnilise võimekuse tagamiseks, et tuua TAPAIS2-st üle kõikide täiteasjade menetlemine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D2E" w14:textId="5645960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364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ES, AKJ, Kan</w:t>
            </w:r>
          </w:p>
        </w:tc>
      </w:tr>
      <w:tr w:rsidR="003D775F" w:rsidRPr="004B0725" w14:paraId="7731F57D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9101" w14:textId="08AED70E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AB22B4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C4B" w14:textId="7AD01F8C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E-Täituris krediidiasutustesse tehtavate andmepäringute andmejälgija 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00A" w14:textId="72C54346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25" w14:textId="27E826D1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3D775F" w:rsidRPr="004B0725" w14:paraId="4E65E645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336" w14:textId="6909DEA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AB22B4">
              <w:rPr>
                <w:lang w:val="et-EE"/>
              </w:rPr>
              <w:t>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22B" w14:textId="5BE8396F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>haldamine ja akuutsete vigade parandamine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443" w14:textId="160618F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39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67C80376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8AB" w14:textId="759AD684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AB22B4">
              <w:rPr>
                <w:lang w:val="et-EE"/>
              </w:rPr>
              <w:t>3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6FA" w14:textId="54A17447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Pensionikeskuse III samba X-tee teenuste juurutamine Koja infosüsteemides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C3A" w14:textId="2150B915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CAE1" w14:textId="174422CA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3D775F" w:rsidRPr="004B0725" w14:paraId="1B374D6A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DC5" w14:textId="2169FEAB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AB22B4">
              <w:rPr>
                <w:lang w:val="et-EE"/>
              </w:rPr>
              <w:t>4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B40" w14:textId="353A7032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Riikliku e-postkasti kaudu dokumentide kättetoimetamise võimaldamine Koja liikmetele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A89" w14:textId="370145D2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661" w14:textId="1F574963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3D775F" w:rsidRPr="004B0725" w14:paraId="3393AAC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162" w14:textId="26D8777D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AB22B4">
              <w:rPr>
                <w:lang w:val="et-EE"/>
              </w:rPr>
              <w:t>5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162" w14:textId="5914360F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Koja infosüsteemide serverite tarkvarade uuendamine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E310" w14:textId="12AB6BB9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D65" w14:textId="67AB10FF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</w:tbl>
    <w:p w14:paraId="3A1364E7" w14:textId="77777777" w:rsidR="002A0358" w:rsidRDefault="002A0358">
      <w:pPr>
        <w:rPr>
          <w:lang w:val="et-EE"/>
        </w:rPr>
      </w:pPr>
    </w:p>
    <w:p w14:paraId="1512CD09" w14:textId="77777777" w:rsidR="002815B3" w:rsidRPr="004B0725" w:rsidRDefault="002815B3" w:rsidP="002815B3">
      <w:pPr>
        <w:pStyle w:val="Pealkiri3"/>
        <w:numPr>
          <w:ilvl w:val="1"/>
          <w:numId w:val="2"/>
        </w:numPr>
        <w:ind w:left="709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 xml:space="preserve">Koja </w:t>
      </w:r>
      <w:r>
        <w:rPr>
          <w:rFonts w:ascii="Times New Roman" w:hAnsi="Times New Roman" w:cs="Times New Roman"/>
          <w:lang w:val="et-EE"/>
        </w:rPr>
        <w:t>vahekohtu tegevuse korraldam</w:t>
      </w:r>
      <w:r w:rsidRPr="004B0725">
        <w:rPr>
          <w:rFonts w:ascii="Times New Roman" w:hAnsi="Times New Roman" w:cs="Times New Roman"/>
          <w:lang w:val="et-EE"/>
        </w:rPr>
        <w:t>ine</w:t>
      </w:r>
    </w:p>
    <w:p w14:paraId="0D5080F4" w14:textId="77777777" w:rsidR="002815B3" w:rsidRPr="004B0725" w:rsidRDefault="002815B3" w:rsidP="002815B3">
      <w:pPr>
        <w:rPr>
          <w:lang w:val="et-EE"/>
        </w:rPr>
      </w:pPr>
    </w:p>
    <w:p w14:paraId="646FCA55" w14:textId="77777777" w:rsidR="002815B3" w:rsidRPr="004B0725" w:rsidRDefault="002815B3" w:rsidP="002815B3">
      <w:pPr>
        <w:jc w:val="both"/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</w:r>
      <w:r>
        <w:rPr>
          <w:lang w:val="et-EE"/>
        </w:rPr>
        <w:t>Koja juures on töösse rakendatud vaidluste kohtuvälise lahendamise organ.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2815B3" w:rsidRPr="004B0725" w14:paraId="7D65DBFE" w14:textId="77777777" w:rsidTr="00CF42AC">
        <w:tc>
          <w:tcPr>
            <w:tcW w:w="636" w:type="dxa"/>
            <w:tcBorders>
              <w:bottom w:val="single" w:sz="4" w:space="0" w:color="auto"/>
            </w:tcBorders>
          </w:tcPr>
          <w:p w14:paraId="2FB219D6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5E96035A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0B8104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06150D2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50663E03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2815B3" w:rsidRPr="004B0725" w14:paraId="42ECF339" w14:textId="77777777" w:rsidTr="00CF42A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67C" w14:textId="77777777" w:rsidR="002815B3" w:rsidRPr="004B0725" w:rsidRDefault="002815B3" w:rsidP="00CF42AC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C97" w14:textId="77777777" w:rsidR="002815B3" w:rsidRPr="004B0725" w:rsidRDefault="002815B3" w:rsidP="00824A92">
            <w:pPr>
              <w:rPr>
                <w:lang w:val="et-EE"/>
              </w:rPr>
            </w:pPr>
            <w:r>
              <w:rPr>
                <w:lang w:val="et-EE"/>
              </w:rPr>
              <w:t xml:space="preserve">Vahekohtu </w:t>
            </w:r>
            <w:r w:rsidR="00824A92">
              <w:rPr>
                <w:lang w:val="et-EE"/>
              </w:rPr>
              <w:t>kaasuste menetlemine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2A7" w14:textId="0793664C" w:rsidR="002815B3" w:rsidRPr="004B0725" w:rsidRDefault="0059784C" w:rsidP="00CF42AC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A8B" w14:textId="77777777" w:rsidR="002815B3" w:rsidRPr="004B0725" w:rsidRDefault="00824A92" w:rsidP="00CF42AC">
            <w:pPr>
              <w:rPr>
                <w:lang w:val="et-EE"/>
              </w:rPr>
            </w:pPr>
            <w:r>
              <w:rPr>
                <w:lang w:val="et-EE"/>
              </w:rPr>
              <w:t>VK</w:t>
            </w:r>
            <w:r>
              <w:rPr>
                <w:rStyle w:val="Allmrkuseviide"/>
                <w:lang w:val="et-EE"/>
              </w:rPr>
              <w:footnoteReference w:id="12"/>
            </w:r>
          </w:p>
        </w:tc>
      </w:tr>
    </w:tbl>
    <w:p w14:paraId="173BAB8D" w14:textId="77777777" w:rsidR="002815B3" w:rsidRPr="004B0725" w:rsidRDefault="002815B3">
      <w:pPr>
        <w:rPr>
          <w:lang w:val="et-EE"/>
        </w:rPr>
      </w:pPr>
    </w:p>
    <w:p w14:paraId="6730EB87" w14:textId="77777777" w:rsidR="004F07B5" w:rsidRPr="004B0725" w:rsidRDefault="004F07B5" w:rsidP="004F07B5">
      <w:pPr>
        <w:pStyle w:val="Pealkiri2"/>
        <w:numPr>
          <w:ilvl w:val="0"/>
          <w:numId w:val="8"/>
        </w:numPr>
        <w:tabs>
          <w:tab w:val="clear" w:pos="342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Koja organi</w:t>
      </w:r>
      <w:r w:rsidR="00BF1A85" w:rsidRPr="004B0725">
        <w:rPr>
          <w:rFonts w:ascii="Times New Roman" w:hAnsi="Times New Roman" w:cs="Times New Roman"/>
          <w:lang w:val="et-EE"/>
        </w:rPr>
        <w:t>te tegevus</w:t>
      </w:r>
    </w:p>
    <w:p w14:paraId="5AC899CB" w14:textId="77777777" w:rsidR="004F07B5" w:rsidRPr="004B0725" w:rsidRDefault="004F07B5" w:rsidP="004F07B5">
      <w:pPr>
        <w:rPr>
          <w:lang w:val="et-EE"/>
        </w:rPr>
      </w:pPr>
    </w:p>
    <w:p w14:paraId="5CC0F555" w14:textId="77777777" w:rsidR="004F07B5" w:rsidRPr="004B0725" w:rsidRDefault="00842405" w:rsidP="00C44659">
      <w:pPr>
        <w:jc w:val="both"/>
        <w:rPr>
          <w:lang w:val="et-EE"/>
        </w:rPr>
      </w:pPr>
      <w:r w:rsidRPr="004B0725">
        <w:rPr>
          <w:lang w:val="et-EE"/>
        </w:rPr>
        <w:lastRenderedPageBreak/>
        <w:t xml:space="preserve">Koja </w:t>
      </w:r>
      <w:r w:rsidR="00044CB6" w:rsidRPr="004B0725">
        <w:rPr>
          <w:lang w:val="et-EE"/>
        </w:rPr>
        <w:t>struktuur</w:t>
      </w:r>
      <w:r w:rsidR="000F4105" w:rsidRPr="004B0725">
        <w:rPr>
          <w:lang w:val="et-EE"/>
        </w:rPr>
        <w:t xml:space="preserve"> koosneb organitest,</w:t>
      </w:r>
      <w:r w:rsidRPr="004B0725">
        <w:rPr>
          <w:lang w:val="et-EE"/>
        </w:rPr>
        <w:t xml:space="preserve"> kantseleist</w:t>
      </w:r>
      <w:r w:rsidR="000C5B4E" w:rsidRPr="004B0725">
        <w:rPr>
          <w:lang w:val="et-EE"/>
        </w:rPr>
        <w:t xml:space="preserve"> ja teistest Koja moodustatud institutsioonidest</w:t>
      </w:r>
      <w:r w:rsidRPr="004B0725">
        <w:rPr>
          <w:lang w:val="et-EE"/>
        </w:rPr>
        <w:t>.</w:t>
      </w:r>
    </w:p>
    <w:p w14:paraId="7190AFFE" w14:textId="77777777" w:rsidR="004F07B5" w:rsidRPr="004B0725" w:rsidRDefault="004F07B5" w:rsidP="004F07B5">
      <w:pPr>
        <w:pStyle w:val="Pealkiri3"/>
        <w:numPr>
          <w:ilvl w:val="0"/>
          <w:numId w:val="10"/>
        </w:numPr>
        <w:tabs>
          <w:tab w:val="clear" w:pos="378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 xml:space="preserve">Koja </w:t>
      </w:r>
      <w:r w:rsidR="00842405" w:rsidRPr="004B0725">
        <w:rPr>
          <w:rFonts w:ascii="Times New Roman" w:hAnsi="Times New Roman" w:cs="Times New Roman"/>
          <w:lang w:val="et-EE"/>
        </w:rPr>
        <w:t>organite tegevus</w:t>
      </w:r>
    </w:p>
    <w:p w14:paraId="56BC959D" w14:textId="77777777" w:rsidR="004F07B5" w:rsidRPr="004B0725" w:rsidRDefault="004F07B5" w:rsidP="004F07B5">
      <w:pPr>
        <w:rPr>
          <w:lang w:val="et-EE"/>
        </w:rPr>
      </w:pPr>
    </w:p>
    <w:p w14:paraId="1BC48912" w14:textId="77777777" w:rsidR="004F07B5" w:rsidRPr="004B0725" w:rsidRDefault="004A264E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Siht</w:t>
      </w:r>
      <w:r w:rsidR="004F07B5" w:rsidRPr="004B0725">
        <w:rPr>
          <w:b/>
          <w:lang w:val="et-EE"/>
        </w:rPr>
        <w:t>:</w:t>
      </w:r>
      <w:r w:rsidR="004F07B5" w:rsidRPr="004B0725">
        <w:rPr>
          <w:lang w:val="et-EE"/>
        </w:rPr>
        <w:tab/>
      </w:r>
      <w:r w:rsidR="001F2495" w:rsidRPr="004B0725">
        <w:rPr>
          <w:lang w:val="et-EE"/>
        </w:rPr>
        <w:t>Organite aktiivse ja efektiivse töö tagamine</w:t>
      </w:r>
      <w:r w:rsidR="004F07B5" w:rsidRPr="004B0725">
        <w:rPr>
          <w:lang w:val="et-EE"/>
        </w:rPr>
        <w:t xml:space="preserve"> 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7D607E" w:rsidRPr="004B0725" w14:paraId="2CB1C5F3" w14:textId="77777777" w:rsidTr="00667D04">
        <w:tc>
          <w:tcPr>
            <w:tcW w:w="636" w:type="dxa"/>
            <w:tcBorders>
              <w:bottom w:val="single" w:sz="4" w:space="0" w:color="auto"/>
            </w:tcBorders>
          </w:tcPr>
          <w:p w14:paraId="5DCB33A1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57889B40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B8D871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4543A00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E41C866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D607E" w:rsidRPr="004B0725" w14:paraId="313DB72F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3CD66" w14:textId="77777777" w:rsidR="007D607E" w:rsidRPr="004B0725" w:rsidRDefault="007D607E" w:rsidP="00B04A11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B9EE5" w14:textId="77777777" w:rsidR="007D607E" w:rsidRPr="004B0725" w:rsidRDefault="007D607E" w:rsidP="00B04A11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kutsekogu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B6CB1" w14:textId="77777777" w:rsidR="007D607E" w:rsidRPr="004B0725" w:rsidRDefault="007D607E" w:rsidP="00B04A11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5904D" w14:textId="77777777" w:rsidR="007D607E" w:rsidRPr="004B0725" w:rsidRDefault="007D607E" w:rsidP="00B04A11">
            <w:pPr>
              <w:rPr>
                <w:lang w:val="et-EE"/>
              </w:rPr>
            </w:pPr>
          </w:p>
        </w:tc>
      </w:tr>
      <w:tr w:rsidR="000208D9" w:rsidRPr="004B0725" w14:paraId="1016AB9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5E82" w14:textId="7EC4DF35" w:rsidR="000208D9" w:rsidRPr="004B0725" w:rsidRDefault="000E701B" w:rsidP="00B04A11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  <w:r w:rsidR="00E17837">
              <w:rPr>
                <w:lang w:val="et-EE"/>
              </w:rPr>
              <w:t>1</w:t>
            </w:r>
            <w:r w:rsidR="000208D9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E8302" w14:textId="4C29CD80" w:rsidR="000208D9" w:rsidRPr="004B0725" w:rsidRDefault="000208D9" w:rsidP="00D6565D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eestseisuse eelarveaasta tegevusaruande ja </w:t>
            </w:r>
            <w:r w:rsidR="0059784C"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majandusaasta aruande kinnitamine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4BF23" w14:textId="5ABD4524" w:rsidR="000E701B" w:rsidRDefault="0071151A" w:rsidP="000E701B">
            <w:pPr>
              <w:rPr>
                <w:lang w:val="et-EE"/>
              </w:rPr>
            </w:pPr>
            <w:r>
              <w:rPr>
                <w:lang w:val="et-EE"/>
              </w:rPr>
              <w:t>26.03.</w:t>
            </w:r>
          </w:p>
          <w:p w14:paraId="0F9592A3" w14:textId="65FB8663" w:rsidR="000208D9" w:rsidRPr="004B0725" w:rsidRDefault="0059784C" w:rsidP="000E701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7207F" w14:textId="77777777" w:rsidR="000208D9" w:rsidRPr="004B0725" w:rsidRDefault="000208D9" w:rsidP="00D85EC5">
            <w:pPr>
              <w:rPr>
                <w:lang w:val="et-EE"/>
              </w:rPr>
            </w:pPr>
            <w:r w:rsidRPr="004B0725">
              <w:rPr>
                <w:lang w:val="et-EE"/>
              </w:rPr>
              <w:t>Ameti</w:t>
            </w:r>
            <w:r w:rsidR="005F1AAC" w:rsidRPr="004B0725">
              <w:rPr>
                <w:lang w:val="et-EE"/>
              </w:rPr>
              <w:t>- ja kutse</w:t>
            </w:r>
            <w:r w:rsidRPr="004B0725">
              <w:rPr>
                <w:lang w:val="et-EE"/>
              </w:rPr>
              <w:t xml:space="preserve">kogu, ES, AKJ, </w:t>
            </w:r>
            <w:r w:rsidR="00D85EC5" w:rsidRPr="004B0725">
              <w:rPr>
                <w:lang w:val="et-EE"/>
              </w:rPr>
              <w:t>KKJ</w:t>
            </w:r>
            <w:r w:rsidRPr="004B0725">
              <w:rPr>
                <w:lang w:val="et-EE"/>
              </w:rPr>
              <w:t xml:space="preserve">, </w:t>
            </w:r>
            <w:r w:rsidR="0064357B" w:rsidRPr="004B0725">
              <w:rPr>
                <w:lang w:val="et-EE"/>
              </w:rPr>
              <w:t>ReK</w:t>
            </w:r>
            <w:r w:rsidR="00257768" w:rsidRPr="004B0725">
              <w:rPr>
                <w:rStyle w:val="Allmrkuseviide"/>
                <w:lang w:val="et-EE"/>
              </w:rPr>
              <w:footnoteReference w:id="13"/>
            </w:r>
            <w:r w:rsidR="0064357B" w:rsidRPr="004B0725"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>Kan</w:t>
            </w:r>
          </w:p>
        </w:tc>
      </w:tr>
      <w:tr w:rsidR="00B71FD3" w:rsidRPr="004B0725" w14:paraId="25D6EF3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EA05C" w14:textId="34D9A62F" w:rsidR="00B71FD3" w:rsidRDefault="00B71FD3" w:rsidP="00B04A11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  <w:r w:rsidR="0071151A">
              <w:rPr>
                <w:lang w:val="et-EE"/>
              </w:rPr>
              <w:t>2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AAFC8" w14:textId="040DDFF9" w:rsidR="00B71FD3" w:rsidRPr="004B0725" w:rsidRDefault="0071151A" w:rsidP="00D6565D">
            <w:pPr>
              <w:rPr>
                <w:lang w:val="et-EE"/>
              </w:rPr>
            </w:pPr>
            <w:r>
              <w:rPr>
                <w:lang w:val="et-EE"/>
              </w:rPr>
              <w:t>Eksamikomisjoni kohtutäiturist liikme valimine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654A3" w14:textId="77777777" w:rsidR="00B71FD3" w:rsidRDefault="00B71FD3" w:rsidP="000E701B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9C7E9" w14:textId="77777777" w:rsidR="00B71FD3" w:rsidRPr="004B0725" w:rsidRDefault="00B71FD3" w:rsidP="00D85EC5">
            <w:pPr>
              <w:rPr>
                <w:lang w:val="et-EE"/>
              </w:rPr>
            </w:pPr>
          </w:p>
        </w:tc>
      </w:tr>
      <w:tr w:rsidR="00CD6244" w:rsidRPr="004B0725" w14:paraId="67AC4961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F22F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D817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Eestseisuse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BEE32" w14:textId="77777777" w:rsidR="00CD6244" w:rsidRPr="004B0725" w:rsidRDefault="00CD6244" w:rsidP="00CD6244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DD0B3" w14:textId="77777777" w:rsidR="00CD6244" w:rsidRPr="004B0725" w:rsidRDefault="00CD6244" w:rsidP="00CD6244">
            <w:pPr>
              <w:rPr>
                <w:lang w:val="et-EE"/>
              </w:rPr>
            </w:pPr>
          </w:p>
        </w:tc>
      </w:tr>
      <w:tr w:rsidR="00CD6244" w:rsidRPr="004B0725" w14:paraId="4C1CFBE7" w14:textId="77777777" w:rsidTr="00667D04">
        <w:tc>
          <w:tcPr>
            <w:tcW w:w="636" w:type="dxa"/>
            <w:tcBorders>
              <w:top w:val="nil"/>
              <w:bottom w:val="nil"/>
            </w:tcBorders>
          </w:tcPr>
          <w:p w14:paraId="5787ECB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2.1.</w:t>
            </w:r>
          </w:p>
        </w:tc>
        <w:tc>
          <w:tcPr>
            <w:tcW w:w="5284" w:type="dxa"/>
            <w:tcBorders>
              <w:top w:val="nil"/>
              <w:bottom w:val="nil"/>
            </w:tcBorders>
          </w:tcPr>
          <w:p w14:paraId="149150EC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 jaoks oluliste küsimuste analüüs ja lahendamine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DA2DCD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vasta-valt kokku-leppele üld-juhul iga kuu 1. kolma-päeval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3E1BD09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CD6244" w:rsidRPr="004B0725" w14:paraId="4863CBA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8B3B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37BC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Hea ameti- ja kutsetava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04447" w14:textId="02672C63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8409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Ametikogu, kutsekogu ES, AKJ, KKJ, Kan </w:t>
            </w:r>
          </w:p>
        </w:tc>
      </w:tr>
      <w:tr w:rsidR="00CD6244" w:rsidRPr="004B0725" w14:paraId="40139FF5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8D934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  <w:r w:rsidRPr="004B0725">
              <w:rPr>
                <w:lang w:val="et-EE"/>
              </w:rPr>
              <w:t>3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16C5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Korralise ameti- ja kutsekogu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543C2" w14:textId="6EB83D4A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52545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CD6244" w:rsidRPr="004B0725" w14:paraId="33BC6D3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C5651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832D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Vastavalt kokkulepetele kohtumised valdkonna institutsioonide esindajatega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47FDB" w14:textId="7AB5174A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9F58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komis-jonid, Kan</w:t>
            </w:r>
          </w:p>
        </w:tc>
      </w:tr>
      <w:tr w:rsidR="00CD6244" w:rsidRPr="004B0725" w14:paraId="45E8E0D5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6D3E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B7D7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Õiguskorra analüüs ja asjakohaste ettepanekute tegemine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80097" w14:textId="3698C804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B5E9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6CA729B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62FA3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2.6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350B" w14:textId="4A0A0BB2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õiguskorra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59CA5" w14:textId="503C7752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741E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1A3958" w:rsidRPr="004B0725" w14:paraId="1E2F33B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DE17A" w14:textId="6652EB85" w:rsidR="001A3958" w:rsidRDefault="001A3958" w:rsidP="00CD624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  <w:r w:rsidR="00F1548F">
              <w:rPr>
                <w:lang w:val="et-EE"/>
              </w:rPr>
              <w:t>7.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FC90E" w14:textId="2427388B" w:rsidR="001A3958" w:rsidRPr="004B0725" w:rsidRDefault="00F1548F" w:rsidP="00CD6244">
            <w:pPr>
              <w:rPr>
                <w:lang w:val="et-EE"/>
              </w:rPr>
            </w:pPr>
            <w:r>
              <w:rPr>
                <w:lang w:val="et-EE"/>
              </w:rPr>
              <w:t>Aukohtu reglemendi muutmine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FFB7" w14:textId="771645AF" w:rsidR="001A3958" w:rsidRDefault="00F1548F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F0352" w14:textId="51630A84" w:rsidR="001A3958" w:rsidRPr="004B0725" w:rsidRDefault="00F1548F" w:rsidP="00CD6244">
            <w:pPr>
              <w:rPr>
                <w:lang w:val="et-EE"/>
              </w:rPr>
            </w:pPr>
            <w:r>
              <w:rPr>
                <w:lang w:val="et-EE"/>
              </w:rPr>
              <w:t>ES, AK, Kan</w:t>
            </w:r>
          </w:p>
        </w:tc>
      </w:tr>
      <w:tr w:rsidR="00CD6244" w:rsidRPr="004B0725" w14:paraId="1844174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7DDD7" w14:textId="4C692DE1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</w:t>
            </w:r>
            <w:r>
              <w:rPr>
                <w:lang w:val="et-EE"/>
              </w:rPr>
              <w:t>.</w:t>
            </w:r>
            <w:r w:rsidR="00F1548F"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6804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 pikema perioodi tegevuste kavandamine vastavalt eelarvelistele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3472F" w14:textId="1DBB5669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E9C6E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CD6244" w:rsidRPr="004B0725" w14:paraId="369F2DF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EE208" w14:textId="1C3E82FE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2.</w:t>
            </w:r>
            <w:r w:rsidR="00F1548F"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0674" w14:textId="7D3FA1AA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59784C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töökava kinnitamine ja vajadusel täpsustamine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56CC" w14:textId="1C1402A4" w:rsidR="00CD6244" w:rsidRPr="004B0725" w:rsidRDefault="00B71FD3" w:rsidP="00CD6244">
            <w:pPr>
              <w:rPr>
                <w:lang w:val="et-EE"/>
              </w:rPr>
            </w:pPr>
            <w:r>
              <w:rPr>
                <w:lang w:val="et-EE"/>
              </w:rPr>
              <w:t xml:space="preserve">jaan. </w:t>
            </w:r>
            <w:r w:rsidR="0059784C"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4B4F7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CD6244" w:rsidRPr="004B0725" w14:paraId="6D8667A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23199" w14:textId="2E9C4D8D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  <w:r w:rsidR="00F1548F">
              <w:rPr>
                <w:lang w:val="et-EE"/>
              </w:rPr>
              <w:t>10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57327" w14:textId="3145676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Majandusaasta aruande ja eestseisuse tegevusaruande koostamine ja esitamine </w:t>
            </w:r>
            <w:r w:rsidR="00637B29">
              <w:rPr>
                <w:lang w:val="et-EE"/>
              </w:rPr>
              <w:t>Justiits- ja Digim</w:t>
            </w:r>
            <w:r w:rsidRPr="004B0725">
              <w:rPr>
                <w:lang w:val="et-EE"/>
              </w:rPr>
              <w:t>inisteeriumile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BF7E53" w14:textId="4EE8EC8B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jaan. – märts </w:t>
            </w:r>
            <w:r w:rsidR="0059784C"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2E5E2A3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ReK, Kan</w:t>
            </w:r>
          </w:p>
        </w:tc>
      </w:tr>
      <w:tr w:rsidR="00CD6244" w:rsidRPr="004B0725" w14:paraId="20A1FE5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46709" w14:textId="6EDC8248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2.1</w:t>
            </w:r>
            <w:r w:rsidR="00F1548F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1A29A" w14:textId="7510995E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Ülevaade liikmemaksude tasumisest ning vajadusel Koja </w:t>
            </w:r>
            <w:r w:rsidR="0059784C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eelarve muutmine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7E216" w14:textId="4B5D8B94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92E4D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</w:t>
            </w:r>
            <w:r w:rsidRPr="004B0725">
              <w:rPr>
                <w:vanish/>
                <w:lang w:val="et-EE"/>
              </w:rPr>
              <w:t>.00</w:t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lang w:val="et-EE"/>
              </w:rPr>
              <w:t>, AKJ, KKJ, Kan</w:t>
            </w:r>
          </w:p>
        </w:tc>
      </w:tr>
      <w:tr w:rsidR="00CD6244" w:rsidRPr="004B0725" w14:paraId="5F8F143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00472" w14:textId="4B538328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2.1</w:t>
            </w:r>
            <w:r w:rsidR="00F1548F"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75791" w14:textId="1B2CD225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</w:t>
            </w:r>
            <w:r w:rsidR="0094480B"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71A77" w14:textId="197A6B2F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EF0F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CD6244" w:rsidRPr="004B0725" w14:paraId="5401CD2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2C93F" w14:textId="4854A9C7" w:rsidR="00CD6244" w:rsidRPr="00CD3701" w:rsidRDefault="00CD6244" w:rsidP="00CD6244">
            <w:pPr>
              <w:rPr>
                <w:lang w:val="et-EE"/>
              </w:rPr>
            </w:pPr>
            <w:r w:rsidRPr="00CD3701">
              <w:rPr>
                <w:lang w:val="et-EE"/>
              </w:rPr>
              <w:t>2.1</w:t>
            </w:r>
            <w:r w:rsidR="00F1548F"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F768B" w14:textId="77777777" w:rsidR="00CD6244" w:rsidRPr="00CD3701" w:rsidRDefault="00CD6244" w:rsidP="00CD6244">
            <w:pPr>
              <w:rPr>
                <w:lang w:val="et-EE"/>
              </w:rPr>
            </w:pPr>
            <w:r w:rsidRPr="00CD3701">
              <w:rPr>
                <w:lang w:val="et-EE"/>
              </w:rPr>
              <w:t>Ühistegevus teiste riikide kohtutäiturite ja pankrotihaldurite institutsioonidega praktiliste kogemuste vahetamisel täite- ja pankrotimenetluse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6154" w14:textId="183449AA" w:rsidR="00CD6244" w:rsidRPr="00CD3701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99B27" w14:textId="77777777" w:rsidR="00CD6244" w:rsidRPr="004B0725" w:rsidRDefault="00CD6244" w:rsidP="00CD6244">
            <w:pPr>
              <w:rPr>
                <w:lang w:val="et-EE"/>
              </w:rPr>
            </w:pPr>
            <w:r w:rsidRPr="00CD3701">
              <w:rPr>
                <w:lang w:val="et-EE"/>
              </w:rPr>
              <w:t>ES, AKJ, AÕK, Kan</w:t>
            </w:r>
          </w:p>
        </w:tc>
      </w:tr>
      <w:tr w:rsidR="00CD6244" w:rsidRPr="004B0725" w14:paraId="0D6A8EB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854E4" w14:textId="2EBA5528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1</w:t>
            </w:r>
            <w:r w:rsidR="00F1548F">
              <w:rPr>
                <w:lang w:val="et-EE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DAC1B" w14:textId="54DBEDC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59784C"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eelarve kinnitamine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7CA0" w14:textId="33ABA3F2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 w:rsidR="0059784C"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C07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CD6244" w:rsidRPr="004B0725" w14:paraId="7B4A567E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6BA" w14:textId="692E01E3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1</w:t>
            </w:r>
            <w:r w:rsidR="00F1548F">
              <w:rPr>
                <w:lang w:val="et-EE"/>
              </w:rPr>
              <w:t>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E44" w14:textId="1F8A08FE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59784C"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koolituskava kinnitamine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15F" w14:textId="2AA03659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dets. </w:t>
            </w:r>
            <w:r w:rsidR="0059784C"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BF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KOT, Kan</w:t>
            </w:r>
          </w:p>
        </w:tc>
      </w:tr>
      <w:tr w:rsidR="00CD6244" w:rsidRPr="004B0725" w14:paraId="30EDEAE0" w14:textId="77777777" w:rsidTr="00667D04">
        <w:tc>
          <w:tcPr>
            <w:tcW w:w="6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B552C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5F86E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Ametikogu juhatuse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29888721" w14:textId="77777777" w:rsidR="00CD6244" w:rsidRPr="004B0725" w:rsidRDefault="00CD6244" w:rsidP="00CD6244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75B4B76E" w14:textId="77777777" w:rsidR="00CD6244" w:rsidRPr="004B0725" w:rsidRDefault="00CD6244" w:rsidP="00CD6244">
            <w:pPr>
              <w:rPr>
                <w:lang w:val="et-EE"/>
              </w:rPr>
            </w:pPr>
          </w:p>
        </w:tc>
      </w:tr>
      <w:tr w:rsidR="00CD6244" w:rsidRPr="004B0725" w14:paraId="38D6999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86D37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2A8A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ametitegevuse alaste küsimuste lahendamine ja ühistegevuse koordineerimine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CE80F" w14:textId="60C3DB21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F55AC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CD6244" w:rsidRPr="004B0725" w14:paraId="2462336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F750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8427E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Hea ametitava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B85D0" w14:textId="0D8B998F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92C3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Ametikogu, ES, AKJ, Kan </w:t>
            </w:r>
          </w:p>
        </w:tc>
      </w:tr>
      <w:tr w:rsidR="00CD6244" w:rsidRPr="004B0725" w14:paraId="15221B2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ACA7C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6EF9B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Õiguskorra analüüs ja asjakohaste ettepanekute tegemine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2F11D" w14:textId="63634976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8BD4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DD0830" w:rsidRPr="004B0725" w14:paraId="2156B44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91A4F" w14:textId="77777777" w:rsidR="00DD0830" w:rsidRPr="004B0725" w:rsidRDefault="00DD0830" w:rsidP="00DD0830">
            <w:pPr>
              <w:rPr>
                <w:lang w:val="et-EE"/>
              </w:rPr>
            </w:pPr>
            <w:r w:rsidRPr="004B0725">
              <w:rPr>
                <w:lang w:val="et-EE"/>
              </w:rPr>
              <w:t>3.4.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332CC" w14:textId="1F35C65A" w:rsidR="00DD0830" w:rsidRPr="004B0725" w:rsidRDefault="00DD0830" w:rsidP="00DD0830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õiguskorra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09DBD" w14:textId="4F6A4F53" w:rsidR="00DD0830" w:rsidRPr="004B0725" w:rsidRDefault="0059784C" w:rsidP="00DD0830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04F7F" w14:textId="77777777" w:rsidR="00DD0830" w:rsidRPr="004B0725" w:rsidRDefault="00DD0830" w:rsidP="00DD083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49718ED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9683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3.5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DDD5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Kojale edastatud õigusaktide eelnõude kohta arvamuse andmine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0D321" w14:textId="7B6DF4AB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07D3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197F5A3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277D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6.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79B5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tegevusvaldkonna laiendamise võimaluste ja toimingute tasustamise analüüsimine ja vajadusel vastavate ettepanekute esitamine õigusloome arendamiseks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2EA79" w14:textId="53E75217" w:rsidR="00CD6244" w:rsidRPr="004B0725" w:rsidRDefault="0059784C" w:rsidP="00CD6244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9F601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</w:t>
            </w:r>
            <w:r>
              <w:rPr>
                <w:lang w:val="et-EE"/>
              </w:rPr>
              <w:t>AÕK</w:t>
            </w:r>
          </w:p>
        </w:tc>
      </w:tr>
      <w:tr w:rsidR="003D775F" w:rsidRPr="004B0725" w14:paraId="26E8CF8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0636" w14:textId="249F7F85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3.7.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33C87" w14:textId="4C6F7B6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Kohtutäituri abi õigusliku ja töökorraldusliku positsiooni analüüsimine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5EAFF" w14:textId="45086E6F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51E50" w14:textId="1314216D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3FA0811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5696B" w14:textId="1664324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9FB7F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Koja pikema perioodi tegevuste kavandamine vastavalt eelarvelistele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217DF" w14:textId="34D286E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A8C9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3D775F" w:rsidRPr="004B0725" w14:paraId="358ADCE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5B324" w14:textId="76508E8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626C0" w14:textId="70D0E77A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töökava täpsustamisel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94FD7" w14:textId="4123346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jaan.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8DEDF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3D775F" w:rsidRPr="004B0725" w14:paraId="534EDC3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9D6EC" w14:textId="54AA036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3.10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6F460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Ametitegevust puudutava kohtupraktika analüüs ja juurutamisele kaasaaitamine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9DC25" w14:textId="208F6C2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F460B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3D775F" w:rsidRPr="004B0725" w14:paraId="7BABE11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37ACF" w14:textId="00AD9EA2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3.1</w:t>
            </w:r>
            <w:r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B1397" w14:textId="53D84F9D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eestseisuse eelarveaasta tegevusaruande ja </w:t>
            </w:r>
            <w:r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majandusaasta aruande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B7122" w14:textId="47D0AA5A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FE0B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kutsekogu, ES, AKJ, KKJ, ReK, Kan</w:t>
            </w:r>
          </w:p>
        </w:tc>
      </w:tr>
      <w:tr w:rsidR="003D775F" w:rsidRPr="004B0725" w14:paraId="7FD20BE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5FE75" w14:textId="0E89B1F3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FC856" w14:textId="2C38CF5E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eelarve planeerimisel ja koostamisel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5726C" w14:textId="223E57E9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514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3D775F" w:rsidRPr="004B0725" w14:paraId="576C779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F8562" w14:textId="6602DC43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CDA5E" w14:textId="61101423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Liikmemaksu tähtaegse täitmise üle järelevalve teostamine ning vajadusel ettepanekute esitamine Koja </w:t>
            </w: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eelarve muutmiseks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A212DA" w14:textId="21F03684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22BA12B5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3D775F" w:rsidRPr="004B0725" w14:paraId="3522019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54494" w14:textId="35CF6DDE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>
              <w:rPr>
                <w:lang w:val="et-EE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4E8B6" w14:textId="0B48339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06D33" w14:textId="13E8B17E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A2AA1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</w:t>
            </w:r>
            <w:r>
              <w:rPr>
                <w:lang w:val="et-EE"/>
              </w:rPr>
              <w:t>o</w:t>
            </w:r>
            <w:r w:rsidRPr="004B0725">
              <w:rPr>
                <w:lang w:val="et-EE"/>
              </w:rPr>
              <w:t>T, Kan</w:t>
            </w:r>
          </w:p>
        </w:tc>
      </w:tr>
      <w:tr w:rsidR="003D775F" w:rsidRPr="004B0725" w14:paraId="3C8D020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39993" w14:textId="09EC251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>
              <w:rPr>
                <w:lang w:val="et-EE"/>
              </w:rPr>
              <w:t>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A48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ametikogu liikmetega aktuaalsetel teemadel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06A59" w14:textId="2204B7CD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CA9DB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42A0DD6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30390" w14:textId="31FD8D94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>
              <w:rPr>
                <w:lang w:val="et-EE"/>
              </w:rPr>
              <w:t>6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C4FF5" w14:textId="7AEF4E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Kohtutäiturite ametitegevuse praktika ühtlustamiseks </w:t>
            </w:r>
            <w:r>
              <w:rPr>
                <w:lang w:val="et-EE"/>
              </w:rPr>
              <w:t>praktikumide</w:t>
            </w:r>
            <w:r w:rsidRPr="004B0725">
              <w:rPr>
                <w:lang w:val="et-EE"/>
              </w:rPr>
              <w:t xml:space="preserve">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416AA" w14:textId="29F7984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63520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591D157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A648D" w14:textId="4AB5F2C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>
              <w:rPr>
                <w:lang w:val="et-EE"/>
              </w:rPr>
              <w:t>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04E8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Valdkonna suhtekorraldus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1CB64" w14:textId="2597E43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48B3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MTG</w:t>
            </w:r>
            <w:r w:rsidRPr="004B0725">
              <w:rPr>
                <w:rStyle w:val="Allmrkuseviide"/>
                <w:lang w:val="et-EE"/>
              </w:rPr>
              <w:footnoteReference w:id="14"/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4BC7B4E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E672D" w14:textId="5ADB99C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18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9127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väljaõppel olevale kohtutäiturile juhendajate määramine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7FBB" w14:textId="4D89940B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EDF4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17CB7B9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05419" w14:textId="0A363092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19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16C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Baltimaade kohtutäituritega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A603" w14:textId="75327EC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A932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3D775F" w:rsidRPr="004B0725" w14:paraId="0393FBF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0E342" w14:textId="25E849D0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20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B5CE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Koja vastutuskindlustuse korraldamine kohtutäiturite osas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7E28F" w14:textId="4E7217F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B5D3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47B3EB8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53B25" w14:textId="392D19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3.2</w:t>
            </w:r>
            <w:r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AD82E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Järelevalve teostamine ametikindlustuse olemasolu üle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4191B" w14:textId="587E713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E3B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3C00932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054AA" w14:textId="57973488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3.2</w:t>
            </w:r>
            <w:r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CF2CB" w14:textId="0336EEA5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ametlik esindamine UIHJ ja </w:t>
            </w:r>
            <w:r>
              <w:rPr>
                <w:lang w:val="et-EE"/>
              </w:rPr>
              <w:t>UEHJ</w:t>
            </w:r>
            <w:r w:rsidRPr="004B0725">
              <w:rPr>
                <w:lang w:val="et-EE"/>
              </w:rPr>
              <w:t xml:space="preserve"> tegevuses Koja eestseisuse või ametikogu juhatuse otsuse alusel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B4B4E" w14:textId="1785A7F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4EF6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Kan, Koja esindajad UIHJ-s</w:t>
            </w:r>
          </w:p>
        </w:tc>
      </w:tr>
      <w:tr w:rsidR="003D775F" w:rsidRPr="004B0725" w14:paraId="2D9E26B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98E63" w14:textId="1AFA838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3.2</w:t>
            </w:r>
            <w:r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862A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teiste kohtutäiturite institutsiooniga vastavalt võimalustele praktiliste kogemuste vahetamisel täitemenetluse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6FB8" w14:textId="01991C2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3B18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7823577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76D54" w14:textId="58CD7528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3.24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A0B3A" w14:textId="3F3CEC8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Ametikogu infosüsteemide arendamise strateegia kinnitamine ja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9680" w14:textId="6F339C29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36B96" w14:textId="0BB6347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3D775F" w:rsidRPr="004B0725" w14:paraId="0BE59BC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07FCB" w14:textId="7386E2B8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25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36A88" w14:textId="2906EB7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T</w:t>
            </w:r>
            <w:r w:rsidRPr="004B0725">
              <w:rPr>
                <w:lang w:val="et-EE"/>
              </w:rPr>
              <w:t xml:space="preserve">äitemenetluse infosüsteemi </w:t>
            </w:r>
            <w:r>
              <w:rPr>
                <w:lang w:val="et-EE"/>
              </w:rPr>
              <w:t>e-Täitur</w:t>
            </w:r>
            <w:r w:rsidRPr="004B0725">
              <w:rPr>
                <w:lang w:val="et-EE"/>
              </w:rPr>
              <w:t xml:space="preserve"> rakendamise</w:t>
            </w:r>
            <w:r>
              <w:rPr>
                <w:lang w:val="et-EE"/>
              </w:rPr>
              <w:t xml:space="preserve">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AD0CD" w14:textId="1482714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929CF" w14:textId="050BE51F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156B964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5F98F" w14:textId="6684D55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3.26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BAD8" w14:textId="27A9DEB6" w:rsidR="003D775F" w:rsidRDefault="003D775F" w:rsidP="003D775F">
            <w:pPr>
              <w:rPr>
                <w:lang w:val="et-EE"/>
              </w:rPr>
            </w:pPr>
            <w:r w:rsidRPr="001A3958">
              <w:rPr>
                <w:lang w:val="et-EE"/>
              </w:rPr>
              <w:t>E-Täituris krediidiasutustesse tehtavate andmepäringute andmejälgija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3A66B" w14:textId="45A3A857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2851" w14:textId="1422AC3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0D5DD15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17335" w14:textId="54AA0F78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3.27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D9C23" w14:textId="6A909221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rakendami</w:t>
            </w:r>
            <w:r>
              <w:rPr>
                <w:lang w:val="et-EE"/>
              </w:rPr>
              <w:t>se korraldamine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BA30F" w14:textId="2D068A7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B6712" w14:textId="4742DC6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4212EC0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736B6" w14:textId="430E5EE6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28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ACAC5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Avaliku võimu kandja</w:t>
            </w:r>
            <w:r w:rsidRPr="004B0725">
              <w:rPr>
                <w:lang w:val="et-EE"/>
              </w:rPr>
              <w:t xml:space="preserve"> nõuete jaotamise analüüs ja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1BB8F" w14:textId="2FCD4E2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54E8B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3D775F" w:rsidRPr="004B0725" w14:paraId="1573DCD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6D2D0" w14:textId="63F4DB64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3.</w:t>
            </w:r>
            <w:r>
              <w:rPr>
                <w:lang w:val="et-EE"/>
              </w:rPr>
              <w:t>29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26DD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Läbirääkimised ja lepingute ettevalmistamine registripidajatega andmete kasutamiseks ametitegevuses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BFFA8" w14:textId="7C975C44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BF3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3EB0BB0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B72CE" w14:textId="01375B3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30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0EBF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Koj</w:t>
            </w:r>
            <w:r>
              <w:rPr>
                <w:lang w:val="et-EE"/>
              </w:rPr>
              <w:t>a järelevalvefunktsiooni rak</w:t>
            </w:r>
            <w:r w:rsidRPr="004B0725">
              <w:rPr>
                <w:lang w:val="et-EE"/>
              </w:rPr>
              <w:t>endamine riigi registritest andmepäringute õiguspärasuse kontrollimiseks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27AEB" w14:textId="1B56ACD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278C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3D775F" w:rsidRPr="004B0725" w14:paraId="28E273B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470F0" w14:textId="431751D8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31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D55CB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x-teega liitumise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125D6" w14:textId="53CE574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55B7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70D3E07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F0A81" w14:textId="03A11CFF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3.3</w:t>
            </w:r>
            <w:r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BF78" w14:textId="7F323962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38D0" w14:textId="791A4BC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82B5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3D775F" w:rsidRPr="004B0725" w14:paraId="3A704EC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F573A" w14:textId="3A772835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3.33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1FBA7" w14:textId="43DFA55D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Endiste kohtutäiturite ametitegevusega tekitatud kahjude hüvitamisega seotud kohtumenetluses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FF641" w14:textId="74DF2C2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70B7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7F5FBA3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B84D0" w14:textId="3FC5522B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3.34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2C27A" w14:textId="456E369B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Haldusjärelevalve plaaniline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BB4E3" w14:textId="7194750A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7435A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3D775F" w:rsidRPr="004B0725" w14:paraId="580A0AC0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99817" w14:textId="399DB9DA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35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93C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Ametitegevusalase statistika kogumine ja esitamine vastavalt kehtivale õiguskorrale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E28EF" w14:textId="28810BF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54B6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3D775F" w:rsidRPr="004B0725" w14:paraId="44F0CDD1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B5646" w14:textId="72CEF0C8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3.36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96BD6" w14:textId="64A0723A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Elatise võlgnike sõidukite teisaldamise ja hoiu vahendamine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AB142" w14:textId="3229E662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F383" w14:textId="77777777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3D775F" w:rsidRPr="004B0725" w14:paraId="1084769F" w14:textId="77777777" w:rsidTr="0041477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6514B3F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66494A9F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Kutsekogu juhatuse tegevus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4C09692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0B5D2C98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05BE4CE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7C7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EBEBE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Pankrotihaldurite kutsetegevuse alaste küsimuste lahendamine ja ühistegevuse koordineerimine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84CE0" w14:textId="0524318D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9FCA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Kan</w:t>
            </w:r>
          </w:p>
        </w:tc>
      </w:tr>
      <w:tr w:rsidR="003D775F" w:rsidRPr="004B0725" w14:paraId="5E6600B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7F7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2B1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Hea kutsetava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4B4A5" w14:textId="4A565AA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30CFD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Kutsekogu, ES, KKJ, Kan </w:t>
            </w:r>
          </w:p>
        </w:tc>
      </w:tr>
      <w:tr w:rsidR="003D775F" w:rsidRPr="004B0725" w14:paraId="74DF349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6CFF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512E4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Õiguskorra analüüs ja asjakohaste ettepanekute tegemine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29EB3" w14:textId="6545C4F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F2C3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PõT, Kan</w:t>
            </w:r>
          </w:p>
        </w:tc>
      </w:tr>
      <w:tr w:rsidR="003D775F" w:rsidRPr="004B0725" w14:paraId="6F68446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21239" w14:textId="33A1F11D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4.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1EE8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Korralise ameti- ja kutsekogu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94287" w14:textId="20CE8AA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A34C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3D775F" w:rsidRPr="004B0725" w14:paraId="184A2D6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42DE" w14:textId="66D3AC4B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30681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Kojale edastatud õigusaktide eelnõude kohta arvamuse andmine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641F" w14:textId="436FA02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CA4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0743E73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BAF30" w14:textId="601A3A1D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4.6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CB32E" w14:textId="67BF1340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õiguskorra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2D789" w14:textId="56EAAC3B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364EE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5019716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9DA0F" w14:textId="1DB8BB4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4.7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F4A51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Kutsetegevust puudutava kohtupraktika analüüs ja juurutamisele kaasaaitamine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2C93C" w14:textId="7D5369E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EEB65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komisjonid, Kan</w:t>
            </w:r>
          </w:p>
        </w:tc>
      </w:tr>
      <w:tr w:rsidR="003D775F" w:rsidRPr="004B0725" w14:paraId="5A4F8DB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09C63" w14:textId="02C7B18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4.8.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7A9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Koja pikema perioodi tegevuste kavandamine vastavalt eelarvelistele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82A81" w14:textId="67686B34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3786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3D775F" w:rsidRPr="004B0725" w14:paraId="4A3E597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D88F1" w14:textId="371A309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4.9.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B53FF" w14:textId="549D97C1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eestseisuse eelarveaasta tegevusaruande ja </w:t>
            </w:r>
            <w:r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majandusaasta aruande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264A9" w14:textId="1F8E080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I kv.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672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kutsekogu, ES, AKJ, KKJ, ReK, Kan</w:t>
            </w:r>
          </w:p>
        </w:tc>
      </w:tr>
      <w:tr w:rsidR="003D775F" w:rsidRPr="004B0725" w14:paraId="29E3315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B5F08" w14:textId="32140675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4.10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99B36" w14:textId="7FE7E09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töökava täpsustamisel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3046" w14:textId="7E0D9180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jaan.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CB61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3D775F" w:rsidRPr="004B0725" w14:paraId="5642A80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B6494" w14:textId="7302618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4.11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E7F46" w14:textId="6B39E37F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eelarve planeerimisel ja koostamisel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55D80" w14:textId="6899D78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0AC6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3D775F" w:rsidRPr="004B0725" w14:paraId="4B1B1D9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53916" w14:textId="2FE48821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4.1</w:t>
            </w:r>
            <w:r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BD656" w14:textId="1F4DD410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Liikmemaksu tähtaegse täitmise üle järelevalve teostamine ning vajadusel ettepanekute esitamine Koja </w:t>
            </w: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eelarve muutmiseks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BA76CF" w14:textId="678F7C0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A6CCDA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Kan</w:t>
            </w:r>
          </w:p>
        </w:tc>
      </w:tr>
      <w:tr w:rsidR="003D775F" w:rsidRPr="004B0725" w14:paraId="343A408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B2F73" w14:textId="5C7FE182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4.1</w:t>
            </w:r>
            <w:r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849CF" w14:textId="008F8303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46DC7" w14:textId="2D7851FE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4547D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03221F9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9BA3B" w14:textId="2F3AF67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4.14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A3EB5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Järelevalve teostamine kutsekindlustuse olemasolu üle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44DFE" w14:textId="7F6E9DC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0D18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3D775F" w:rsidRPr="004B0725" w14:paraId="4059B16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31357" w14:textId="0D148B64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15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9BF05" w14:textId="14ACADEF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Elektroonilise oksjonikeskkonna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1D5D7" w14:textId="2C2710B8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58DB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3D775F" w:rsidRPr="004B0725" w14:paraId="18A9D90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821D9" w14:textId="38360101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16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762B8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Pankrotihaldurite veebipõhise toimiku pidamise platvormi haldamine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2DB00" w14:textId="6612A884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864A5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3D775F" w:rsidRPr="004B0725" w14:paraId="141CECB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76ECE" w14:textId="1BFFF06E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17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2B47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järelevalvefunktsiooni </w:t>
            </w:r>
            <w:r>
              <w:rPr>
                <w:lang w:val="et-EE"/>
              </w:rPr>
              <w:t>rak</w:t>
            </w:r>
            <w:r w:rsidRPr="004B0725">
              <w:rPr>
                <w:lang w:val="et-EE"/>
              </w:rPr>
              <w:t>endamine riigi registritest andmepäringute õiguspärasuse kontrollimiseks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14A8F" w14:textId="15E0A5A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6454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3D775F" w:rsidRPr="004B0725" w14:paraId="3E5F3B7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30C17" w14:textId="49E65C95" w:rsidR="003D775F" w:rsidRPr="00CD3701" w:rsidRDefault="003D775F" w:rsidP="003D775F">
            <w:pPr>
              <w:rPr>
                <w:lang w:val="et-EE"/>
              </w:rPr>
            </w:pPr>
            <w:r w:rsidRPr="00CD3701">
              <w:rPr>
                <w:lang w:val="et-EE"/>
              </w:rPr>
              <w:t>4.</w:t>
            </w:r>
            <w:r>
              <w:rPr>
                <w:lang w:val="et-EE"/>
              </w:rPr>
              <w:t>18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AABE" w14:textId="54535125" w:rsidR="003D775F" w:rsidRPr="00CD3701" w:rsidRDefault="003D775F" w:rsidP="003D775F">
            <w:pPr>
              <w:rPr>
                <w:lang w:val="et-EE"/>
              </w:rPr>
            </w:pPr>
            <w:r w:rsidRPr="00CD3701">
              <w:rPr>
                <w:lang w:val="et-EE"/>
              </w:rPr>
              <w:t>Ühistegevus teiste riikide pankrotihaldurite institutsioonidega praktiliste kogemuste vahetamisel pankrotimenetluse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A1370" w14:textId="1F7663DE" w:rsidR="003D775F" w:rsidRPr="00CD3701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8966A" w14:textId="77777777" w:rsidR="003D775F" w:rsidRPr="004B0725" w:rsidRDefault="003D775F" w:rsidP="003D775F">
            <w:pPr>
              <w:rPr>
                <w:lang w:val="et-EE"/>
              </w:rPr>
            </w:pPr>
            <w:r w:rsidRPr="00CD3701">
              <w:rPr>
                <w:lang w:val="et-EE"/>
              </w:rPr>
              <w:t>ES, AKJ, AÕK, Kan</w:t>
            </w:r>
          </w:p>
        </w:tc>
      </w:tr>
      <w:tr w:rsidR="003D775F" w:rsidRPr="004B0725" w14:paraId="09DA410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95810" w14:textId="25BB2135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4.19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4461D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Osalemine EAIPO tegevuses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29A61" w14:textId="486E0FF7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95EE5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KKJ</w:t>
            </w:r>
          </w:p>
        </w:tc>
      </w:tr>
      <w:tr w:rsidR="003D775F" w:rsidRPr="004B0725" w14:paraId="65EEEB8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C4D42" w14:textId="6C130905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4.2</w:t>
            </w:r>
            <w:r>
              <w:rPr>
                <w:lang w:val="et-EE"/>
              </w:rPr>
              <w:t>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C8F8E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INSOL koosolekutel vastavalt INSOL tegevuskavale ja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C055C" w14:textId="344E39EB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A54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KKJ</w:t>
            </w:r>
          </w:p>
        </w:tc>
      </w:tr>
      <w:tr w:rsidR="003D775F" w:rsidRPr="004B0725" w14:paraId="7A5311B6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DB0D9" w14:textId="17EA10BD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21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6276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kutsekogu liikmetega aktuaalsetel teemadel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B1ED" w14:textId="74BF2C3D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08F3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3D775F" w:rsidRPr="004B0725" w14:paraId="50499CF5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B6010" w14:textId="14CCEA61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22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123D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Pankrotihaldurite kutsetegevuse praktika ühtlustamiseks arutelukoosolekute ja täiendusõppe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9141A" w14:textId="599289E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4DC0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3D775F" w:rsidRPr="004B0725" w14:paraId="1AFBFA99" w14:textId="77777777" w:rsidTr="0041477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75B92F8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5C62057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Eksamikomisjoni tegevus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777BC5C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0781D604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256DA17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97A53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6AB93" w14:textId="6408299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Kohtutäiturite, pankrotihaldurite, saneerimisnõustajate ja kohtutäituri abide 5-aastase t</w:t>
            </w:r>
            <w:r w:rsidRPr="004B0725">
              <w:rPr>
                <w:lang w:val="et-EE"/>
              </w:rPr>
              <w:t>äiendus</w:t>
            </w:r>
            <w:r>
              <w:rPr>
                <w:lang w:val="et-EE"/>
              </w:rPr>
              <w:t xml:space="preserve">koolituskohustuse </w:t>
            </w:r>
            <w:r w:rsidRPr="004B0725">
              <w:rPr>
                <w:lang w:val="et-EE"/>
              </w:rPr>
              <w:t>täitmise hindamine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1160C" w14:textId="683083A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96B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3D775F" w:rsidRPr="004B0725" w14:paraId="6023659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8AB98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5.2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BE41A" w14:textId="6737C482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Kohtutäiturieksami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A72E9" w14:textId="00CE882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6110" w14:textId="0D3A1F0F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E, EkK, Kan</w:t>
            </w:r>
          </w:p>
        </w:tc>
      </w:tr>
      <w:tr w:rsidR="003D775F" w:rsidRPr="004B0725" w14:paraId="733A806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C8C2C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5.3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A50A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 eksami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5A46A" w14:textId="75ED0B8E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2662" w14:textId="226348F4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E, EkK, Kan</w:t>
            </w:r>
          </w:p>
        </w:tc>
      </w:tr>
      <w:tr w:rsidR="003D775F" w:rsidRPr="004B0725" w14:paraId="55409B6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0AF7B" w14:textId="456005B0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5.4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F573" w14:textId="42D0143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Saneerimisnõustaja</w:t>
            </w:r>
            <w:r w:rsidRPr="004B0725">
              <w:rPr>
                <w:lang w:val="et-EE"/>
              </w:rPr>
              <w:t xml:space="preserve"> eksami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D089B" w14:textId="57E311F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F541" w14:textId="6A82C015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E, EkK, Kan</w:t>
            </w:r>
          </w:p>
        </w:tc>
      </w:tr>
      <w:tr w:rsidR="003D775F" w:rsidRPr="004B0725" w14:paraId="4578993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DB522" w14:textId="33C72FF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5.5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AA39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Eksamineeritavate eksamitööde hindamine ja tulemuste analüüs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34B5F" w14:textId="65629D2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623E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3D775F" w:rsidRPr="004B0725" w14:paraId="1404DB8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079A" w14:textId="2841CCEE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5.6.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8320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 xml:space="preserve">Vajadusel kohtutäituri vabale ametikohale korraldatava konkursi tulemuste selgitamine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D36D8" w14:textId="603BD81B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DDC9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20491F" w:rsidRPr="004B0725" w14:paraId="0B686DD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1D71" w14:textId="3BB6C081" w:rsidR="0020491F" w:rsidRDefault="0020491F" w:rsidP="003D775F">
            <w:pPr>
              <w:rPr>
                <w:lang w:val="et-EE"/>
              </w:rPr>
            </w:pPr>
            <w:r>
              <w:rPr>
                <w:lang w:val="et-EE"/>
              </w:rPr>
              <w:t>5.7.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36CCA" w14:textId="475BF4D8" w:rsidR="0020491F" w:rsidRDefault="0020491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uute kohtutäiturite ja pankrotihaldurite väljaõppekava koostamine ja selle täitmise hindamine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15B13" w14:textId="04B0EB25" w:rsidR="0020491F" w:rsidRDefault="0020491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FABA4" w14:textId="354BCF59" w:rsidR="0020491F" w:rsidRPr="004B0725" w:rsidRDefault="0020491F" w:rsidP="003D775F">
            <w:pPr>
              <w:rPr>
                <w:lang w:val="et-EE"/>
              </w:rPr>
            </w:pPr>
            <w:r>
              <w:rPr>
                <w:lang w:val="et-EE"/>
              </w:rPr>
              <w:t>EkK, Kan</w:t>
            </w:r>
          </w:p>
        </w:tc>
      </w:tr>
      <w:tr w:rsidR="003D775F" w:rsidRPr="004B0725" w14:paraId="069A12C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5E2B8" w14:textId="49A46FAD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  <w:r w:rsidR="0020491F"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7742C" w14:textId="056B2068" w:rsidR="003D775F" w:rsidRPr="004B0725" w:rsidRDefault="0020491F" w:rsidP="003D775F">
            <w:pPr>
              <w:rPr>
                <w:lang w:val="et-EE"/>
              </w:rPr>
            </w:pPr>
            <w:r>
              <w:rPr>
                <w:lang w:val="et-EE"/>
              </w:rPr>
              <w:t>Eksamireglemendi muutmise eelnõu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0B931" w14:textId="60EFCD3F" w:rsidR="003D775F" w:rsidRPr="004B0725" w:rsidRDefault="0020491F" w:rsidP="003D775F">
            <w:pPr>
              <w:rPr>
                <w:lang w:val="et-EE"/>
              </w:rPr>
            </w:pPr>
            <w:r>
              <w:rPr>
                <w:lang w:val="et-EE"/>
              </w:rPr>
              <w:t xml:space="preserve">I pa </w:t>
            </w:r>
            <w:r w:rsidR="003D775F"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D545B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3D775F" w:rsidRPr="004B0725" w14:paraId="39A5D750" w14:textId="77777777" w:rsidTr="00667D04">
        <w:tc>
          <w:tcPr>
            <w:tcW w:w="636" w:type="dxa"/>
            <w:tcBorders>
              <w:bottom w:val="nil"/>
            </w:tcBorders>
          </w:tcPr>
          <w:p w14:paraId="5FD04A7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6.</w:t>
            </w:r>
          </w:p>
        </w:tc>
        <w:tc>
          <w:tcPr>
            <w:tcW w:w="5284" w:type="dxa"/>
            <w:tcBorders>
              <w:bottom w:val="nil"/>
            </w:tcBorders>
          </w:tcPr>
          <w:p w14:paraId="54C5AB1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Revisjonikomisjoni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3E40A456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50ED4611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13DFAC9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1E970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6.1.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2B34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Koja tegevusaruande ja majandustegevuse aruande kohta arvamuse koostamine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7489B" w14:textId="152023D4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9063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ReK, Kan</w:t>
            </w:r>
          </w:p>
        </w:tc>
      </w:tr>
      <w:tr w:rsidR="003D775F" w:rsidRPr="004B0725" w14:paraId="725C077C" w14:textId="77777777" w:rsidTr="00667D0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06ED039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7.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4DAF461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Aukohtu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5820CDD3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7D84FFF3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250D02E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803C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7.1.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5BA25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Aukohtu menetluse algatamiseks esitatud taotluste läbivaatamine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D08B" w14:textId="00C821D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739B0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AK, Kan</w:t>
            </w:r>
          </w:p>
        </w:tc>
      </w:tr>
      <w:tr w:rsidR="003D775F" w:rsidRPr="004B0725" w14:paraId="6BF248D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6572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7.2.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B36B5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Algatatud aukohtumenetluste läbiviimine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EA42E" w14:textId="2FA7EE9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D5E2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AK, Kan</w:t>
            </w:r>
          </w:p>
        </w:tc>
      </w:tr>
      <w:tr w:rsidR="003D775F" w:rsidRPr="004B0725" w14:paraId="3A5BF70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354" w14:textId="253CAFBA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7.3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CCD2" w14:textId="28E2716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Aukohtu reglemendi muutmise eelnõu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64A" w14:textId="44421444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46B" w14:textId="279BF9A1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AK, Kan</w:t>
            </w:r>
          </w:p>
        </w:tc>
      </w:tr>
      <w:tr w:rsidR="003D775F" w:rsidRPr="004B0725" w14:paraId="3A451D10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E46A7" w14:textId="04A6BBC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951CE" w14:textId="5D844E2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Metoodika</w:t>
            </w:r>
            <w:r w:rsidRPr="004B0725">
              <w:rPr>
                <w:lang w:val="et-EE"/>
              </w:rPr>
              <w:t>komisjoni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41D36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15E22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515C534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8B912" w14:textId="2B19A445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09B3E" w14:textId="1D406CDB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Usaldusisikuna tegutsemise õigust saada soovivate isikute esmase koolituse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059BE" w14:textId="2893F3D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F74AF" w14:textId="2C2EC30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M</w:t>
            </w:r>
            <w:r w:rsidRPr="004B0725">
              <w:rPr>
                <w:lang w:val="et-EE"/>
              </w:rPr>
              <w:t>K, Kan</w:t>
            </w:r>
          </w:p>
        </w:tc>
      </w:tr>
      <w:tr w:rsidR="003D775F" w:rsidRPr="004B0725" w14:paraId="25BBCAB6" w14:textId="77777777" w:rsidTr="0037446A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E0C1" w14:textId="5392CDC9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80ECD" w14:textId="283838C5" w:rsidR="003D775F" w:rsidRPr="00A01EA8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Usaldusisikute ja kohtunike ühisseminari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C9B46" w14:textId="4656C9F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DAD3D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3D775F" w:rsidRPr="004B0725" w14:paraId="26F6D1D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DC8" w14:textId="4D63D486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8.3.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D11" w14:textId="1EBA47F3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Usaldusisiku eksami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EF2" w14:textId="5082EBCF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57B" w14:textId="42A9F691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M</w:t>
            </w:r>
            <w:r w:rsidRPr="004B0725">
              <w:rPr>
                <w:lang w:val="et-EE"/>
              </w:rPr>
              <w:t>K, Kan</w:t>
            </w:r>
          </w:p>
        </w:tc>
      </w:tr>
      <w:tr w:rsidR="003D775F" w:rsidRPr="004B0725" w14:paraId="23B3340E" w14:textId="77777777" w:rsidTr="00667D0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752180D1" w14:textId="59DD353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2157BCA0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Arengu- ja õiguskomisjon</w:t>
            </w:r>
            <w:r w:rsidRPr="004B0725">
              <w:rPr>
                <w:lang w:val="et-EE"/>
              </w:rPr>
              <w:t>i tegevus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DEC12C7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24992F2A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60844A5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0AFBD" w14:textId="19667B8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  <w:p w14:paraId="42C2B768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2F124" w14:textId="1FFA697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aruande koostamisel Koja tegevuse kohta </w:t>
            </w:r>
            <w:r>
              <w:rPr>
                <w:lang w:val="et-EE"/>
              </w:rPr>
              <w:t>2025</w:t>
            </w:r>
            <w:r w:rsidRPr="004B0725">
              <w:rPr>
                <w:lang w:val="et-EE"/>
              </w:rPr>
              <w:t xml:space="preserve">. aastal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9BC2E" w14:textId="31CEE6E2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52334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22AF92D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5049C" w14:textId="5FF82E4E" w:rsidR="003D775F" w:rsidRPr="00CD3701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AB10" w14:textId="77777777" w:rsidR="003D775F" w:rsidRPr="00CD3701" w:rsidRDefault="003D775F" w:rsidP="003D775F">
            <w:pPr>
              <w:rPr>
                <w:lang w:val="et-EE"/>
              </w:rPr>
            </w:pPr>
            <w:r w:rsidRPr="00CD3701">
              <w:rPr>
                <w:lang w:val="et-EE"/>
              </w:rPr>
              <w:t>Ühistegevus teiste riikide kohtutäiturite ja pankrotihaldurite institutsioonidega praktiliste kogemuste vahetamisel täite- ja pankrotimenetluse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56F37" w14:textId="5BD10B8C" w:rsidR="003D775F" w:rsidRPr="00CD3701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841C3" w14:textId="77777777" w:rsidR="003D775F" w:rsidRPr="004B0725" w:rsidRDefault="003D775F" w:rsidP="003D775F">
            <w:pPr>
              <w:rPr>
                <w:lang w:val="et-EE"/>
              </w:rPr>
            </w:pPr>
            <w:r w:rsidRPr="00CD3701">
              <w:rPr>
                <w:lang w:val="et-EE"/>
              </w:rPr>
              <w:t>ES, AKJ, AÕK, Kan</w:t>
            </w:r>
          </w:p>
        </w:tc>
      </w:tr>
      <w:tr w:rsidR="003D775F" w:rsidRPr="004B0725" w14:paraId="5ED342A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0E0AB" w14:textId="3EAC4E9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7CEE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Kojale edastatud väljatöötamise kavadele ja õigusaktide eelnõudele Koja arvamuse koostamisel osalemine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98713" w14:textId="1D04ED6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FDA3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303144C5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FDB73" w14:textId="4B2C9EC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9.4.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2B720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Ameti- </w:t>
            </w:r>
            <w:r>
              <w:rPr>
                <w:lang w:val="et-EE"/>
              </w:rPr>
              <w:t xml:space="preserve">ja kutsetegevust puudutava </w:t>
            </w:r>
            <w:r w:rsidRPr="004B0725">
              <w:rPr>
                <w:lang w:val="et-EE"/>
              </w:rPr>
              <w:t>praktika</w:t>
            </w:r>
            <w:r>
              <w:rPr>
                <w:lang w:val="et-EE"/>
              </w:rPr>
              <w:t xml:space="preserve"> ühtlustamine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81321" w14:textId="45C50355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29DE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3D775F" w:rsidRPr="004B0725" w14:paraId="21EFBDB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811D4" w14:textId="3BDCB08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9.5.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F12B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tegevusvaldkonna laiendamise võimaluste ja toimingute tasustamise analüüsimine ja vajadusel vastavate ettepanekute esitamine õigusloome arendamiseks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0E1E7" w14:textId="36005024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283E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</w:t>
            </w:r>
            <w:r>
              <w:rPr>
                <w:lang w:val="et-EE"/>
              </w:rPr>
              <w:t>AÕK</w:t>
            </w:r>
          </w:p>
        </w:tc>
      </w:tr>
      <w:tr w:rsidR="003D775F" w:rsidRPr="004B0725" w14:paraId="2BB5756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F1F75" w14:textId="1158AF1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9.6.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68187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ettepanekute koostamine täitemenetluse seadustiku, kohtutäituri seaduse ja kohtutäiturimäärustiku muutmiseks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3F076" w14:textId="743442FE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9F3B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214DED6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59129" w14:textId="7BC93F7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9.7.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EBA32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ettepanekute tegemine õigusaktide eelnõude algatamiseks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B9E402" w14:textId="1FF345E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706D0461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2970566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B61EC" w14:textId="77C63EE3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9.8.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86D28" w14:textId="55AF562E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Kohtutäituri abi õigusliku ja töökorraldusliku positsiooni analüüsimine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B069E0" w14:textId="0C4A2B5A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52DAA81E" w14:textId="146DC655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3D775F" w:rsidRPr="004B0725" w14:paraId="11AE681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A8310" w14:textId="0B5EE35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9.9.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2CC03" w14:textId="0428D2E5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968B4" w14:textId="28705A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2A485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KoT, Kan </w:t>
            </w:r>
          </w:p>
        </w:tc>
      </w:tr>
      <w:tr w:rsidR="003D775F" w:rsidRPr="004B0725" w14:paraId="0A2B140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7A3" w14:textId="67525D2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9.10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4E4" w14:textId="0C556770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eelarve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89F" w14:textId="59A73A6E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71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AK, komisjonid, Kan</w:t>
            </w:r>
          </w:p>
        </w:tc>
      </w:tr>
      <w:tr w:rsidR="003D775F" w:rsidRPr="004B0725" w14:paraId="425A1760" w14:textId="77777777" w:rsidTr="00667D04">
        <w:tc>
          <w:tcPr>
            <w:tcW w:w="636" w:type="dxa"/>
            <w:tcBorders>
              <w:bottom w:val="nil"/>
            </w:tcBorders>
          </w:tcPr>
          <w:p w14:paraId="31AC4A9A" w14:textId="3A74B83D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bottom w:val="nil"/>
            </w:tcBorders>
          </w:tcPr>
          <w:p w14:paraId="39B6CBAA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Infoturbe töögrupi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34B00ACE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609B56B4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5140AAF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F8B81" w14:textId="7E4A218E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10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78E3C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Oksjonikeskkonna arendus- ja parandusideede analüüs ja realiseerimise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85A62" w14:textId="6F33F948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0191F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 KKJ, ITG, Kan</w:t>
            </w:r>
          </w:p>
        </w:tc>
      </w:tr>
      <w:tr w:rsidR="003D775F" w:rsidRPr="004B0725" w14:paraId="0869DF8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B33AC" w14:textId="7F1C5DDF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2FF1" w14:textId="7E637628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Infoturbe</w:t>
            </w:r>
            <w:r w:rsidRPr="004B0725">
              <w:rPr>
                <w:lang w:val="et-EE"/>
              </w:rPr>
              <w:t>meetmete aktuaalsuse tagamine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DFDF4" w14:textId="6D1723EE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4457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E, AKJ, KKJ, ITG, Kan</w:t>
            </w:r>
          </w:p>
        </w:tc>
      </w:tr>
      <w:tr w:rsidR="003D775F" w:rsidRPr="004B0725" w14:paraId="6A422EC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AAADF" w14:textId="62BB7FE3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10.3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A3096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Infoturbealase järelevalve teostamine vastavalt järelevalveplaanile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C2D5" w14:textId="0B68473C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D4523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3D775F" w:rsidRPr="004B0725" w14:paraId="6A540B6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5FEA6" w14:textId="7742801B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10.4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6F114" w14:textId="61E70BF5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 xml:space="preserve">Koja infoturbe halduse süsteemi üleviimine Eesti infoturbestandardile (E-ITS)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B971C" w14:textId="137287A6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0D6FA" w14:textId="07C9D754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ES, E, ITG, Kan</w:t>
            </w:r>
          </w:p>
        </w:tc>
      </w:tr>
      <w:tr w:rsidR="003D775F" w:rsidRPr="004B0725" w14:paraId="171B975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13B55" w14:textId="5778A308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10.5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DF3AA" w14:textId="303E5DE1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Koja liikmete enesekontroll E-ITS nõuete täitmisel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974AE" w14:textId="458FE19A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IV kv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E32B1" w14:textId="7AFFE91D" w:rsidR="003D775F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3D775F" w:rsidRPr="004B0725" w14:paraId="0779B0C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A3535" w14:textId="5976B01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10.6</w:t>
            </w:r>
          </w:p>
          <w:p w14:paraId="0AA7F7B7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6E991" w14:textId="4F95AE73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Koja infosüsteemide</w:t>
            </w:r>
            <w:r w:rsidRPr="004B0725">
              <w:rPr>
                <w:lang w:val="et-EE"/>
              </w:rPr>
              <w:t xml:space="preserve">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4176" w14:textId="6D540FE2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  <w:p w14:paraId="6B9B00EA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F01ED" w14:textId="7777777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3D775F" w:rsidRPr="004B0725" w14:paraId="5F5D4B9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4A2" w14:textId="66AD4BD7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328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Koostöö valdkonna partneritega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A3C" w14:textId="03F8739C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E6F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ITG, Kan</w:t>
            </w:r>
          </w:p>
        </w:tc>
      </w:tr>
      <w:tr w:rsidR="003D775F" w:rsidRPr="004B0725" w14:paraId="7D36030C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A7DDC" w14:textId="4FD1C4BC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B20C4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Koolitustoimkonna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4A964" w14:textId="77777777" w:rsidR="003D775F" w:rsidRPr="004B0725" w:rsidRDefault="003D775F" w:rsidP="003D775F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31EEC" w14:textId="77777777" w:rsidR="003D775F" w:rsidRPr="004B0725" w:rsidRDefault="003D775F" w:rsidP="003D775F">
            <w:pPr>
              <w:rPr>
                <w:lang w:val="et-EE"/>
              </w:rPr>
            </w:pPr>
          </w:p>
        </w:tc>
      </w:tr>
      <w:tr w:rsidR="003D775F" w:rsidRPr="004B0725" w14:paraId="55AEC53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FCFDC" w14:textId="57830885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5DF00" w14:textId="2C5B18BE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koolituskava täpsustamine ja täitmise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BFB1" w14:textId="15616B91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EC816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KoT, Kan</w:t>
            </w:r>
          </w:p>
        </w:tc>
      </w:tr>
      <w:tr w:rsidR="003D775F" w:rsidRPr="004B0725" w14:paraId="052EE0F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4ED" w14:textId="415A5ED6" w:rsidR="003D775F" w:rsidRPr="004B0725" w:rsidRDefault="003D775F" w:rsidP="003D775F">
            <w:pPr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8AF" w14:textId="69B5FE96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2027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71" w14:textId="1EE011C5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29" w14:textId="77777777" w:rsidR="003D775F" w:rsidRPr="004B0725" w:rsidRDefault="003D775F" w:rsidP="003D775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KoT, Kan </w:t>
            </w:r>
          </w:p>
        </w:tc>
      </w:tr>
    </w:tbl>
    <w:p w14:paraId="5D29970B" w14:textId="77777777" w:rsidR="008467C6" w:rsidRPr="004B0725" w:rsidRDefault="008467C6">
      <w:pPr>
        <w:rPr>
          <w:lang w:val="et-EE"/>
        </w:rPr>
      </w:pPr>
    </w:p>
    <w:p w14:paraId="1F946D92" w14:textId="77777777" w:rsidR="00842405" w:rsidRPr="004B0725" w:rsidRDefault="00842405" w:rsidP="00842405">
      <w:pPr>
        <w:pStyle w:val="Pealkiri3"/>
        <w:numPr>
          <w:ilvl w:val="0"/>
          <w:numId w:val="10"/>
        </w:numPr>
        <w:tabs>
          <w:tab w:val="clear" w:pos="3780"/>
        </w:tabs>
        <w:ind w:left="709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Koja kantselei arendamine</w:t>
      </w:r>
    </w:p>
    <w:p w14:paraId="1C3C3516" w14:textId="77777777" w:rsidR="00842405" w:rsidRPr="004B0725" w:rsidRDefault="00842405" w:rsidP="00842405">
      <w:pPr>
        <w:rPr>
          <w:lang w:val="et-EE"/>
        </w:rPr>
      </w:pPr>
    </w:p>
    <w:p w14:paraId="4CCD4590" w14:textId="77777777" w:rsidR="00842405" w:rsidRPr="004B0725" w:rsidRDefault="004A264E" w:rsidP="00842405">
      <w:pPr>
        <w:rPr>
          <w:lang w:val="et-EE"/>
        </w:rPr>
      </w:pPr>
      <w:r w:rsidRPr="004B0725">
        <w:rPr>
          <w:b/>
          <w:lang w:val="et-EE"/>
        </w:rPr>
        <w:t>Siht</w:t>
      </w:r>
      <w:r w:rsidR="00842405" w:rsidRPr="004B0725">
        <w:rPr>
          <w:b/>
          <w:lang w:val="et-EE"/>
        </w:rPr>
        <w:t>:</w:t>
      </w:r>
      <w:r w:rsidR="00842405" w:rsidRPr="004B0725">
        <w:rPr>
          <w:lang w:val="et-EE"/>
        </w:rPr>
        <w:tab/>
      </w:r>
      <w:r w:rsidR="00A45EAC" w:rsidRPr="004B0725">
        <w:rPr>
          <w:lang w:val="et-EE"/>
        </w:rPr>
        <w:t>Kantselei võimekuse tõstmine Koja funktsioonide täitmise korraldamisel</w:t>
      </w:r>
      <w:r w:rsidR="00842405" w:rsidRPr="004B0725">
        <w:rPr>
          <w:lang w:val="et-EE"/>
        </w:rPr>
        <w:t xml:space="preserve"> </w:t>
      </w:r>
      <w:r w:rsidR="00DC7893" w:rsidRPr="004B0725">
        <w:rPr>
          <w:lang w:val="et-EE"/>
        </w:rPr>
        <w:t>ning valdkonna tegevuse arendamisel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910A11" w:rsidRPr="004B0725" w14:paraId="43672EAC" w14:textId="77777777" w:rsidTr="0060679C">
        <w:tc>
          <w:tcPr>
            <w:tcW w:w="636" w:type="dxa"/>
          </w:tcPr>
          <w:p w14:paraId="79F28478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67D0E3A8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53BA8BCE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36924DA1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5B8F3A1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678E0C10" w14:textId="77777777" w:rsidTr="0060679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563" w14:textId="77777777" w:rsidR="00910A11" w:rsidRPr="004B0725" w:rsidRDefault="00910A11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0E" w14:textId="77777777" w:rsidR="00910A11" w:rsidRPr="004B0725" w:rsidRDefault="00910A11" w:rsidP="00E651C4">
            <w:pPr>
              <w:rPr>
                <w:lang w:val="et-EE"/>
              </w:rPr>
            </w:pPr>
            <w:r w:rsidRPr="004B0725">
              <w:rPr>
                <w:lang w:val="et-EE"/>
              </w:rPr>
              <w:t>Koja</w:t>
            </w:r>
            <w:r w:rsidR="00DC7893" w:rsidRPr="004B0725">
              <w:rPr>
                <w:lang w:val="et-EE"/>
              </w:rPr>
              <w:t xml:space="preserve"> organite teenindamine</w:t>
            </w:r>
            <w:r w:rsidR="00881EAD" w:rsidRPr="004B0725">
              <w:rPr>
                <w:lang w:val="et-EE"/>
              </w:rPr>
              <w:t>, Koja arengukava ja töökava realiseerimise</w:t>
            </w:r>
            <w:r w:rsidR="00E651C4" w:rsidRPr="004B0725">
              <w:rPr>
                <w:lang w:val="et-EE"/>
              </w:rPr>
              <w:t>l osalemine</w:t>
            </w:r>
            <w:r w:rsidR="00881EAD" w:rsidRPr="004B0725">
              <w:rPr>
                <w:lang w:val="et-EE"/>
              </w:rPr>
              <w:t xml:space="preserve"> vastavalt organite otsustele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FC0" w14:textId="1BFB9021" w:rsidR="00910A11" w:rsidRPr="004B0725" w:rsidRDefault="0059784C" w:rsidP="00A8382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565" w14:textId="77777777" w:rsidR="00910A11" w:rsidRPr="004B0725" w:rsidRDefault="00DC7893" w:rsidP="00692FEB">
            <w:pPr>
              <w:rPr>
                <w:lang w:val="et-EE"/>
              </w:rPr>
            </w:pPr>
            <w:r w:rsidRPr="004B0725">
              <w:rPr>
                <w:lang w:val="et-EE"/>
              </w:rPr>
              <w:t>ES, E, Kan</w:t>
            </w:r>
          </w:p>
        </w:tc>
      </w:tr>
      <w:tr w:rsidR="00DC7893" w:rsidRPr="004B0725" w14:paraId="408F1721" w14:textId="77777777" w:rsidTr="0060679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1C310" w14:textId="77777777" w:rsidR="00DC7893" w:rsidRPr="004B0725" w:rsidRDefault="00DC7893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2350" w14:textId="77777777" w:rsidR="00DC7893" w:rsidRPr="004B0725" w:rsidRDefault="00DC7893" w:rsidP="00DC7893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õigusloome arendamine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A07D" w14:textId="33D085C3" w:rsidR="00DC7893" w:rsidRPr="004B0725" w:rsidRDefault="0059784C" w:rsidP="00A8382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8885" w14:textId="77777777" w:rsidR="00DC7893" w:rsidRPr="004B0725" w:rsidRDefault="00FF3EFD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KKJ, Kan</w:t>
            </w:r>
          </w:p>
        </w:tc>
      </w:tr>
      <w:tr w:rsidR="0060679C" w:rsidRPr="004B0725" w14:paraId="07954264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69144" w14:textId="20389695" w:rsidR="0060679C" w:rsidRPr="004B0725" w:rsidRDefault="0060679C" w:rsidP="00ED078B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FA928" w14:textId="77777777" w:rsidR="0060679C" w:rsidRPr="004B0725" w:rsidRDefault="0060679C" w:rsidP="00ED078B">
            <w:pPr>
              <w:rPr>
                <w:lang w:val="et-EE"/>
              </w:rPr>
            </w:pPr>
            <w:r>
              <w:rPr>
                <w:lang w:val="et-EE"/>
              </w:rPr>
              <w:t>Eksamireglemendi muutmise eelnõu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93A01" w14:textId="77777777" w:rsidR="0060679C" w:rsidRPr="004B0725" w:rsidRDefault="0060679C" w:rsidP="00ED078B">
            <w:pPr>
              <w:rPr>
                <w:lang w:val="et-EE"/>
              </w:rPr>
            </w:pPr>
            <w:r>
              <w:rPr>
                <w:lang w:val="et-EE"/>
              </w:rPr>
              <w:t>I pa 2026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2DD01" w14:textId="77777777" w:rsidR="0060679C" w:rsidRPr="004B0725" w:rsidRDefault="0060679C" w:rsidP="00ED078B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F1548F" w:rsidRPr="004B0725" w14:paraId="4E16F9DD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411" w14:textId="27809811" w:rsidR="00F1548F" w:rsidRPr="004B0725" w:rsidRDefault="00F1548F" w:rsidP="00A8382A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  <w:r w:rsidR="0060679C">
              <w:rPr>
                <w:lang w:val="et-EE"/>
              </w:rPr>
              <w:t>2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46E" w14:textId="447237B4" w:rsidR="00F1548F" w:rsidRPr="004B0725" w:rsidRDefault="00F1548F" w:rsidP="00DC7893">
            <w:pPr>
              <w:rPr>
                <w:lang w:val="et-EE"/>
              </w:rPr>
            </w:pPr>
            <w:r>
              <w:rPr>
                <w:lang w:val="et-EE"/>
              </w:rPr>
              <w:t>Aukohtu reglemendi muutmise eelnõu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B26" w14:textId="44A3E5AB" w:rsidR="00F1548F" w:rsidRDefault="00F1548F" w:rsidP="00A8382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CD1" w14:textId="7C42BEBB" w:rsidR="00F1548F" w:rsidRPr="004B0725" w:rsidRDefault="00F1548F" w:rsidP="00A8382A">
            <w:pPr>
              <w:rPr>
                <w:lang w:val="et-EE"/>
              </w:rPr>
            </w:pPr>
            <w:r>
              <w:rPr>
                <w:lang w:val="et-EE"/>
              </w:rPr>
              <w:t>ES, AK, Kan</w:t>
            </w:r>
          </w:p>
        </w:tc>
      </w:tr>
      <w:tr w:rsidR="00910A11" w:rsidRPr="004B0725" w14:paraId="370D9F49" w14:textId="77777777" w:rsidTr="0060679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72B66" w14:textId="77777777" w:rsidR="00910A11" w:rsidRPr="004B0725" w:rsidRDefault="00DC7893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8BCCD" w14:textId="77777777" w:rsidR="00910A11" w:rsidRPr="004B0725" w:rsidRDefault="00910A11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>Koja tegevuste avalikustami</w:t>
            </w:r>
            <w:r w:rsidR="005104A8">
              <w:rPr>
                <w:lang w:val="et-EE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FC8A8" w14:textId="77777777" w:rsidR="00910A11" w:rsidRPr="004B0725" w:rsidRDefault="00910A11" w:rsidP="00A4016B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1BA1D" w14:textId="77777777" w:rsidR="00910A11" w:rsidRPr="004B0725" w:rsidRDefault="00910A11" w:rsidP="00A8382A">
            <w:pPr>
              <w:rPr>
                <w:lang w:val="et-EE"/>
              </w:rPr>
            </w:pPr>
          </w:p>
        </w:tc>
      </w:tr>
      <w:tr w:rsidR="00824A92" w:rsidRPr="004B0725" w14:paraId="4CD5E331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48891" w14:textId="77777777" w:rsidR="00824A92" w:rsidRPr="004B0725" w:rsidRDefault="00824A92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3.1.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7DC5E" w14:textId="77777777" w:rsidR="00824A92" w:rsidRPr="004B0725" w:rsidRDefault="00824A92" w:rsidP="00B046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veebilehe </w:t>
            </w:r>
            <w:r>
              <w:rPr>
                <w:lang w:val="et-EE"/>
              </w:rPr>
              <w:t xml:space="preserve">haldamine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DFD1C" w14:textId="11E2B475" w:rsidR="00824A92" w:rsidRPr="004B0725" w:rsidRDefault="0059784C" w:rsidP="00291B6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3D16C" w14:textId="77777777" w:rsidR="00824A92" w:rsidRPr="004B0725" w:rsidRDefault="00824A92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3EB9" w:rsidRPr="004B0725" w14:paraId="6F66DC3E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9A92A" w14:textId="77777777" w:rsidR="00833EB9" w:rsidRPr="004B0725" w:rsidRDefault="00833EB9" w:rsidP="00833EB9">
            <w:pPr>
              <w:rPr>
                <w:lang w:val="et-EE"/>
              </w:rPr>
            </w:pPr>
            <w:r>
              <w:rPr>
                <w:lang w:val="et-EE"/>
              </w:rPr>
              <w:t>3.2.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B8C59" w14:textId="440A5ECB" w:rsidR="00833EB9" w:rsidRPr="004B0725" w:rsidRDefault="00833EB9" w:rsidP="00886E4B">
            <w:pPr>
              <w:rPr>
                <w:lang w:val="et-EE"/>
              </w:rPr>
            </w:pPr>
            <w:r>
              <w:rPr>
                <w:lang w:val="et-EE"/>
              </w:rPr>
              <w:t xml:space="preserve">Koja infokirja </w:t>
            </w:r>
            <w:r w:rsidR="0037446A">
              <w:rPr>
                <w:lang w:val="et-EE"/>
              </w:rPr>
              <w:t>kvartaalne</w:t>
            </w:r>
            <w:r>
              <w:rPr>
                <w:lang w:val="et-EE"/>
              </w:rPr>
              <w:t xml:space="preserve"> väljaandmine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3EEDF" w14:textId="2A1D977A" w:rsidR="00833EB9" w:rsidRDefault="0059784C" w:rsidP="00886E4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FD838" w14:textId="77777777" w:rsidR="00833EB9" w:rsidRPr="004B0725" w:rsidRDefault="00833EB9" w:rsidP="00886E4B">
            <w:pPr>
              <w:rPr>
                <w:lang w:val="et-EE"/>
              </w:rPr>
            </w:pPr>
            <w:r>
              <w:rPr>
                <w:lang w:val="et-EE"/>
              </w:rPr>
              <w:t>Kan</w:t>
            </w:r>
          </w:p>
        </w:tc>
      </w:tr>
      <w:tr w:rsidR="00B350EE" w:rsidRPr="004B0725" w14:paraId="65090E8F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C391F" w14:textId="77777777" w:rsidR="00B350EE" w:rsidRPr="004B0725" w:rsidRDefault="00833EB9" w:rsidP="00A8382A">
            <w:pPr>
              <w:rPr>
                <w:lang w:val="et-EE"/>
              </w:rPr>
            </w:pPr>
            <w:r>
              <w:rPr>
                <w:lang w:val="et-EE"/>
              </w:rPr>
              <w:t>3.3</w:t>
            </w:r>
            <w:r w:rsidR="00B350EE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4B2E" w14:textId="77777777" w:rsidR="00B350EE" w:rsidRPr="004B0725" w:rsidRDefault="00B350EE" w:rsidP="005104A8">
            <w:pPr>
              <w:rPr>
                <w:lang w:val="et-EE"/>
              </w:rPr>
            </w:pPr>
            <w:r>
              <w:rPr>
                <w:lang w:val="et-EE"/>
              </w:rPr>
              <w:t xml:space="preserve">Elektroonilise dokumendihaldussüsteemi </w:t>
            </w:r>
            <w:r w:rsidR="005104A8"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8F34A" w14:textId="21D25CDE" w:rsidR="00B350EE" w:rsidRDefault="0059784C" w:rsidP="00291B6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A0D9D" w14:textId="77777777" w:rsidR="00B350EE" w:rsidRPr="004B0725" w:rsidRDefault="00B350EE" w:rsidP="00291B6F">
            <w:pPr>
              <w:rPr>
                <w:lang w:val="et-EE"/>
              </w:rPr>
            </w:pPr>
            <w:r>
              <w:rPr>
                <w:lang w:val="et-EE"/>
              </w:rPr>
              <w:t>E, Kan</w:t>
            </w:r>
          </w:p>
        </w:tc>
      </w:tr>
      <w:tr w:rsidR="00910A11" w:rsidRPr="004B0725" w14:paraId="57B7F282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B94" w14:textId="77777777" w:rsidR="00910A11" w:rsidRPr="004B0725" w:rsidRDefault="00DC7893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3</w:t>
            </w:r>
            <w:r w:rsidR="00833EB9">
              <w:rPr>
                <w:lang w:val="et-EE"/>
              </w:rPr>
              <w:t>.4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843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Koja liikmetega kohtumiste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E5B" w14:textId="52E0B54A" w:rsidR="00910A11" w:rsidRPr="004B0725" w:rsidRDefault="0059784C" w:rsidP="00A4016B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5DC" w14:textId="77777777" w:rsidR="00910A11" w:rsidRPr="004B0725" w:rsidRDefault="00910A11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DC7893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 xml:space="preserve">AKJ, KKJ, </w:t>
            </w:r>
            <w:r w:rsidR="009A76D0">
              <w:rPr>
                <w:lang w:val="et-EE"/>
              </w:rPr>
              <w:t>AÕK</w:t>
            </w:r>
            <w:r w:rsidR="00DC7893" w:rsidRPr="004B0725"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>Kan</w:t>
            </w:r>
          </w:p>
        </w:tc>
      </w:tr>
      <w:tr w:rsidR="00910A11" w:rsidRPr="004B0725" w14:paraId="4EA507C9" w14:textId="77777777" w:rsidTr="0060679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F37CC" w14:textId="77777777" w:rsidR="00910A11" w:rsidRPr="004B0725" w:rsidRDefault="00DC7893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4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C6D64" w14:textId="77777777" w:rsidR="00910A11" w:rsidRPr="004B0725" w:rsidRDefault="00910A11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>Koja liikmetele teabe edastami</w:t>
            </w:r>
            <w:r w:rsidR="005104A8">
              <w:rPr>
                <w:lang w:val="et-EE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D7ED3" w14:textId="77777777" w:rsidR="00910A11" w:rsidRPr="004B0725" w:rsidRDefault="00910A11" w:rsidP="00A4016B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75B44" w14:textId="77777777" w:rsidR="00910A11" w:rsidRPr="004B0725" w:rsidRDefault="00910A11" w:rsidP="00A8382A">
            <w:pPr>
              <w:rPr>
                <w:lang w:val="et-EE"/>
              </w:rPr>
            </w:pPr>
          </w:p>
        </w:tc>
      </w:tr>
      <w:tr w:rsidR="00824A92" w:rsidRPr="004B0725" w14:paraId="0BC4BDDE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79D2" w14:textId="77777777" w:rsidR="00824A92" w:rsidRPr="004B0725" w:rsidRDefault="00824A92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4.1.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631ED" w14:textId="77777777" w:rsidR="00824A92" w:rsidRPr="004B0725" w:rsidRDefault="00824A92" w:rsidP="00B046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veebilehe </w:t>
            </w:r>
            <w:r>
              <w:rPr>
                <w:lang w:val="et-EE"/>
              </w:rPr>
              <w:t xml:space="preserve">haldamine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1342" w14:textId="045E8E50" w:rsidR="00824A92" w:rsidRPr="004B0725" w:rsidRDefault="0059784C" w:rsidP="00291B6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B3BB" w14:textId="77777777" w:rsidR="00824A92" w:rsidRPr="004B0725" w:rsidRDefault="00824A92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3EB9" w:rsidRPr="004B0725" w14:paraId="12984F65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9237" w14:textId="77777777" w:rsidR="00833EB9" w:rsidRPr="004B0725" w:rsidRDefault="00833EB9" w:rsidP="00A4016B">
            <w:pPr>
              <w:rPr>
                <w:lang w:val="et-EE"/>
              </w:rPr>
            </w:pPr>
            <w:r>
              <w:rPr>
                <w:lang w:val="et-EE"/>
              </w:rPr>
              <w:t>4.2.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A1408" w14:textId="785C9EDD" w:rsidR="00833EB9" w:rsidRPr="004B0725" w:rsidRDefault="00833EB9" w:rsidP="00850A36">
            <w:pPr>
              <w:rPr>
                <w:lang w:val="et-EE"/>
              </w:rPr>
            </w:pPr>
            <w:r>
              <w:rPr>
                <w:lang w:val="et-EE"/>
              </w:rPr>
              <w:t xml:space="preserve">Koja infokirja </w:t>
            </w:r>
            <w:r w:rsidR="0037446A">
              <w:rPr>
                <w:lang w:val="et-EE"/>
              </w:rPr>
              <w:t>kvartaalne</w:t>
            </w:r>
            <w:r>
              <w:rPr>
                <w:lang w:val="et-EE"/>
              </w:rPr>
              <w:t xml:space="preserve"> väljaandmine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F5EC1" w14:textId="4C866B38" w:rsidR="00833EB9" w:rsidRDefault="0059784C" w:rsidP="00291B6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308E1" w14:textId="77777777" w:rsidR="00833EB9" w:rsidRPr="004B0725" w:rsidRDefault="00833EB9" w:rsidP="00291B6F">
            <w:pPr>
              <w:rPr>
                <w:lang w:val="et-EE"/>
              </w:rPr>
            </w:pPr>
            <w:r>
              <w:rPr>
                <w:lang w:val="et-EE"/>
              </w:rPr>
              <w:t>Kan</w:t>
            </w:r>
          </w:p>
        </w:tc>
      </w:tr>
      <w:tr w:rsidR="00555C59" w:rsidRPr="004B0725" w14:paraId="680CE279" w14:textId="77777777" w:rsidTr="0060679C">
        <w:tc>
          <w:tcPr>
            <w:tcW w:w="636" w:type="dxa"/>
            <w:tcBorders>
              <w:top w:val="nil"/>
              <w:bottom w:val="nil"/>
            </w:tcBorders>
          </w:tcPr>
          <w:p w14:paraId="782A9D3F" w14:textId="77777777" w:rsidR="00910A11" w:rsidRPr="004B0725" w:rsidRDefault="00DC7893" w:rsidP="0022053F">
            <w:pPr>
              <w:rPr>
                <w:lang w:val="et-EE"/>
              </w:rPr>
            </w:pPr>
            <w:r w:rsidRPr="004B0725">
              <w:rPr>
                <w:lang w:val="et-EE"/>
              </w:rPr>
              <w:t>4</w:t>
            </w:r>
            <w:r w:rsidR="00BC2676" w:rsidRPr="004B0725">
              <w:rPr>
                <w:lang w:val="et-EE"/>
              </w:rPr>
              <w:t>.</w:t>
            </w:r>
            <w:r w:rsidR="00833EB9">
              <w:rPr>
                <w:lang w:val="et-EE"/>
              </w:rPr>
              <w:t>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bottom w:val="nil"/>
            </w:tcBorders>
          </w:tcPr>
          <w:p w14:paraId="15DF65A3" w14:textId="77777777" w:rsidR="00910A11" w:rsidRPr="004B0725" w:rsidRDefault="00910A11" w:rsidP="00DC7893">
            <w:pPr>
              <w:rPr>
                <w:lang w:val="et-EE"/>
              </w:rPr>
            </w:pPr>
            <w:r w:rsidRPr="004B0725">
              <w:rPr>
                <w:lang w:val="et-EE"/>
              </w:rPr>
              <w:t>Liikmete teavitamine ameti- ja kutsetegevust puudutavate õigusaktide muudatustest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4AD97C" w14:textId="3F9CB05A" w:rsidR="00910A11" w:rsidRPr="004B0725" w:rsidRDefault="0059784C" w:rsidP="00AC4D7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863785" w14:textId="77777777" w:rsidR="00910A11" w:rsidRPr="004B0725" w:rsidRDefault="00910A11" w:rsidP="00AC4D75">
            <w:pPr>
              <w:rPr>
                <w:lang w:val="et-EE"/>
              </w:rPr>
            </w:pPr>
            <w:r w:rsidRPr="004B0725">
              <w:rPr>
                <w:lang w:val="et-EE"/>
              </w:rPr>
              <w:t>Kan</w:t>
            </w:r>
          </w:p>
        </w:tc>
      </w:tr>
      <w:tr w:rsidR="00555C59" w:rsidRPr="004B0725" w14:paraId="1B48174D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93138" w14:textId="77777777" w:rsidR="00944CE8" w:rsidRPr="004B0725" w:rsidRDefault="00833EB9" w:rsidP="00AC4D75">
            <w:pPr>
              <w:rPr>
                <w:lang w:val="et-EE"/>
              </w:rPr>
            </w:pPr>
            <w:r>
              <w:rPr>
                <w:lang w:val="et-EE"/>
              </w:rPr>
              <w:t>4.4</w:t>
            </w:r>
            <w:r w:rsidR="00555C59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21572" w14:textId="77777777" w:rsidR="00944CE8" w:rsidRPr="004B0725" w:rsidRDefault="00944CE8" w:rsidP="00165281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165281" w:rsidRPr="004B0725">
              <w:rPr>
                <w:lang w:val="et-EE"/>
              </w:rPr>
              <w:t>riigisisese</w:t>
            </w:r>
            <w:r w:rsidRPr="004B0725">
              <w:rPr>
                <w:lang w:val="et-EE"/>
              </w:rPr>
              <w:t xml:space="preserve"> ja rahvusvahelise koostöövõrgustiku arendamisel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DAA07" w14:textId="4B41D4E4" w:rsidR="00944CE8" w:rsidRPr="004B0725" w:rsidRDefault="0059784C" w:rsidP="00AC4D7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B2CC" w14:textId="77777777" w:rsidR="00944CE8" w:rsidRPr="004B0725" w:rsidRDefault="005A7AD5" w:rsidP="009A76D0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555C59" w:rsidRPr="004B0725" w14:paraId="44916F49" w14:textId="77777777" w:rsidTr="0060679C">
        <w:tc>
          <w:tcPr>
            <w:tcW w:w="636" w:type="dxa"/>
            <w:tcBorders>
              <w:top w:val="nil"/>
            </w:tcBorders>
          </w:tcPr>
          <w:p w14:paraId="37B29A9F" w14:textId="77777777" w:rsidR="00944CE8" w:rsidRPr="004B0725" w:rsidRDefault="00833EB9" w:rsidP="00AC4D75">
            <w:pPr>
              <w:rPr>
                <w:lang w:val="et-EE"/>
              </w:rPr>
            </w:pPr>
            <w:r>
              <w:rPr>
                <w:lang w:val="et-EE"/>
              </w:rPr>
              <w:t>4.5</w:t>
            </w:r>
            <w:r w:rsidR="00555C59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</w:tcBorders>
          </w:tcPr>
          <w:p w14:paraId="59E2A1B3" w14:textId="77777777" w:rsidR="00944CE8" w:rsidRPr="004B0725" w:rsidRDefault="00944CE8" w:rsidP="00944CE8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Koja ürituste ettevalmistamisel, täiend</w:t>
            </w:r>
            <w:r w:rsidR="00165281" w:rsidRPr="004B0725">
              <w:rPr>
                <w:lang w:val="et-EE"/>
              </w:rPr>
              <w:t>us</w:t>
            </w:r>
            <w:r w:rsidRPr="004B0725">
              <w:rPr>
                <w:lang w:val="et-EE"/>
              </w:rPr>
              <w:t>õppe ja eksamite korraldamisel, õigusloome arendamisel ja muudes Koja tegevustes</w:t>
            </w:r>
          </w:p>
        </w:tc>
        <w:tc>
          <w:tcPr>
            <w:tcW w:w="992" w:type="dxa"/>
            <w:tcBorders>
              <w:top w:val="nil"/>
            </w:tcBorders>
          </w:tcPr>
          <w:p w14:paraId="666224FE" w14:textId="52F7CEEE" w:rsidR="00944CE8" w:rsidRPr="004B0725" w:rsidRDefault="0059784C" w:rsidP="00AC4D7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</w:tcBorders>
          </w:tcPr>
          <w:p w14:paraId="5E3223BA" w14:textId="77777777" w:rsidR="00944CE8" w:rsidRPr="004B0725" w:rsidRDefault="005A7AD5" w:rsidP="00AC4D75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910A11" w:rsidRPr="004B0725" w14:paraId="78EE421D" w14:textId="77777777" w:rsidTr="0060679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71FC2" w14:textId="77777777" w:rsidR="00910A11" w:rsidRPr="004B0725" w:rsidRDefault="00881EAD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5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A1FF6" w14:textId="77777777" w:rsidR="00910A11" w:rsidRPr="004B0725" w:rsidRDefault="00881EAD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Koja organite teenindamise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8C29C" w14:textId="77777777" w:rsidR="00910A11" w:rsidRPr="004B0725" w:rsidRDefault="00910A11" w:rsidP="00A4016B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EB4E3" w14:textId="77777777" w:rsidR="00910A11" w:rsidRPr="004B0725" w:rsidRDefault="00910A11" w:rsidP="00A8382A">
            <w:pPr>
              <w:rPr>
                <w:lang w:val="et-EE"/>
              </w:rPr>
            </w:pPr>
          </w:p>
        </w:tc>
      </w:tr>
      <w:tr w:rsidR="00910A11" w:rsidRPr="004B0725" w14:paraId="7E8E0409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B4C5E" w14:textId="77777777" w:rsidR="00910A11" w:rsidRPr="004B0725" w:rsidRDefault="00881EAD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5</w:t>
            </w:r>
            <w:r w:rsidR="00910A11" w:rsidRPr="004B0725">
              <w:rPr>
                <w:lang w:val="et-EE"/>
              </w:rPr>
              <w:t>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D997A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Koosolekute päevakordade ja materjalide ettevalmistamine ning </w:t>
            </w:r>
            <w:r w:rsidR="00944CE8" w:rsidRPr="004B0725">
              <w:rPr>
                <w:lang w:val="et-EE"/>
              </w:rPr>
              <w:t>osalemine otsuste täitmise korraldamisel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5A34E" w14:textId="78C34FF8" w:rsidR="00910A11" w:rsidRPr="004B0725" w:rsidRDefault="0059784C" w:rsidP="00291B6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6B3D7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Ametikogu, kutsekogu, ES, </w:t>
            </w:r>
            <w:r w:rsidR="00881EAD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AKJ, KKJ, AK, komisjonid, Kan</w:t>
            </w:r>
          </w:p>
        </w:tc>
      </w:tr>
      <w:tr w:rsidR="00910A11" w:rsidRPr="004B0725" w14:paraId="63902A59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DD1AB" w14:textId="77777777" w:rsidR="00910A11" w:rsidRPr="004B0725" w:rsidRDefault="00881EAD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>5</w:t>
            </w:r>
            <w:r w:rsidR="00910A11" w:rsidRPr="004B0725">
              <w:rPr>
                <w:lang w:val="et-EE"/>
              </w:rPr>
              <w:t>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16576" w14:textId="77777777" w:rsidR="00910A11" w:rsidRPr="004B0725" w:rsidRDefault="00944CE8" w:rsidP="00B8349C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Vastavalt võimalustele </w:t>
            </w:r>
            <w:r w:rsidR="00910A11" w:rsidRPr="004B0725">
              <w:rPr>
                <w:lang w:val="et-EE"/>
              </w:rPr>
              <w:t>Koja MISP kaudu x-tee teenuste avamise korraldamine</w:t>
            </w:r>
            <w:r w:rsidR="00881EAD" w:rsidRPr="004B0725">
              <w:rPr>
                <w:lang w:val="et-EE"/>
              </w:rPr>
              <w:t xml:space="preserve">, </w:t>
            </w:r>
            <w:r w:rsidR="00B8349C" w:rsidRPr="004B0725">
              <w:rPr>
                <w:lang w:val="et-EE"/>
              </w:rPr>
              <w:t>registripäringute haldamine ning ettepanekute analüüs valdkonna järelevalve teostamiseks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BE3FA1" w14:textId="61C68387" w:rsidR="00910A11" w:rsidRPr="004B0725" w:rsidRDefault="0059784C" w:rsidP="00B253B9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9BBC36" w14:textId="77777777" w:rsidR="00910A11" w:rsidRPr="004B0725" w:rsidRDefault="00881EAD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</w:t>
            </w:r>
            <w:r w:rsidR="00910A11" w:rsidRPr="004B0725">
              <w:rPr>
                <w:lang w:val="et-EE"/>
              </w:rPr>
              <w:t xml:space="preserve">AKJ, KKJ, </w:t>
            </w:r>
            <w:r w:rsidR="009A76D0">
              <w:rPr>
                <w:lang w:val="et-EE"/>
              </w:rPr>
              <w:t>AÕK</w:t>
            </w:r>
            <w:r w:rsidR="00910A11" w:rsidRPr="004B0725">
              <w:rPr>
                <w:lang w:val="et-EE"/>
              </w:rPr>
              <w:t xml:space="preserve">, </w:t>
            </w:r>
            <w:r w:rsidR="006214AE" w:rsidRPr="004B0725">
              <w:rPr>
                <w:lang w:val="et-EE"/>
              </w:rPr>
              <w:t xml:space="preserve">ITG, </w:t>
            </w:r>
            <w:r w:rsidR="00910A11" w:rsidRPr="004B0725">
              <w:rPr>
                <w:lang w:val="et-EE"/>
              </w:rPr>
              <w:t>Kan</w:t>
            </w:r>
          </w:p>
        </w:tc>
      </w:tr>
      <w:tr w:rsidR="005A7AD5" w:rsidRPr="004B0725" w14:paraId="53B0212E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428" w14:textId="77777777" w:rsidR="005A7AD5" w:rsidRPr="004B0725" w:rsidRDefault="00CE3ADE" w:rsidP="00D6682A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  <w:r w:rsidR="00D6682A">
              <w:rPr>
                <w:lang w:val="et-EE"/>
              </w:rPr>
              <w:t>3</w:t>
            </w:r>
            <w:r w:rsidR="005A7AD5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49E" w14:textId="77777777" w:rsidR="005A7AD5" w:rsidRPr="004B0725" w:rsidRDefault="005A7AD5" w:rsidP="005A7AD5">
            <w:pPr>
              <w:rPr>
                <w:color w:val="FF0000"/>
                <w:lang w:val="et-EE"/>
              </w:rPr>
            </w:pPr>
            <w:r w:rsidRPr="004B0725">
              <w:rPr>
                <w:lang w:val="et-EE"/>
              </w:rPr>
              <w:t xml:space="preserve">Riigi registritele juurdepääsu võimaluste </w:t>
            </w:r>
            <w:r w:rsidR="001B3D18" w:rsidRPr="004B0725">
              <w:rPr>
                <w:lang w:val="et-EE"/>
              </w:rPr>
              <w:t xml:space="preserve">ning vastava järelevalvekorralduse </w:t>
            </w:r>
            <w:r w:rsidR="00225F30">
              <w:rPr>
                <w:lang w:val="et-EE"/>
              </w:rPr>
              <w:t>rake</w:t>
            </w:r>
            <w:r w:rsidRPr="004B0725">
              <w:rPr>
                <w:lang w:val="et-EE"/>
              </w:rPr>
              <w:t xml:space="preserve">ndamisel osalemine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32E" w14:textId="7270AFBC" w:rsidR="005A7AD5" w:rsidRPr="004B0725" w:rsidRDefault="0059784C" w:rsidP="00B253B9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720" w14:textId="77777777" w:rsidR="005A7AD5" w:rsidRPr="004B0725" w:rsidRDefault="005A7AD5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910A11" w:rsidRPr="004B0725" w14:paraId="3174E643" w14:textId="77777777" w:rsidTr="0060679C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26F5B149" w14:textId="77777777" w:rsidR="00910A11" w:rsidRPr="004B0725" w:rsidRDefault="00881EAD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>6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3A9F139D" w14:textId="77777777" w:rsidR="00910A11" w:rsidRPr="004B0725" w:rsidRDefault="00910A11" w:rsidP="006A7EFE">
            <w:pPr>
              <w:rPr>
                <w:lang w:val="et-EE"/>
              </w:rPr>
            </w:pPr>
            <w:r w:rsidRPr="004B0725">
              <w:rPr>
                <w:lang w:val="et-EE"/>
              </w:rPr>
              <w:t>Finants</w:t>
            </w:r>
            <w:r w:rsidR="006A7EFE">
              <w:rPr>
                <w:lang w:val="et-EE"/>
              </w:rPr>
              <w:t>haldus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3C03C90" w14:textId="77777777" w:rsidR="00910A11" w:rsidRPr="004B0725" w:rsidRDefault="00910A11" w:rsidP="00B253B9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0E02194" w14:textId="77777777" w:rsidR="00910A11" w:rsidRPr="004B0725" w:rsidRDefault="00910A11" w:rsidP="00B253B9">
            <w:pPr>
              <w:rPr>
                <w:lang w:val="et-EE"/>
              </w:rPr>
            </w:pPr>
          </w:p>
        </w:tc>
      </w:tr>
      <w:tr w:rsidR="00881EAD" w:rsidRPr="004B0725" w14:paraId="7A0A7F76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2545B" w14:textId="77777777" w:rsidR="00881EAD" w:rsidRPr="004B0725" w:rsidRDefault="00881EAD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6.1.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1F5C" w14:textId="2DBA57C1" w:rsidR="00881EAD" w:rsidRPr="004B0725" w:rsidRDefault="00944CE8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</w:t>
            </w:r>
            <w:r w:rsidR="00881EAD" w:rsidRPr="004B0725">
              <w:rPr>
                <w:lang w:val="et-EE"/>
              </w:rPr>
              <w:t xml:space="preserve">Koja </w:t>
            </w:r>
            <w:r w:rsidR="0059784C">
              <w:rPr>
                <w:lang w:val="et-EE"/>
              </w:rPr>
              <w:t>2026</w:t>
            </w:r>
            <w:r w:rsidR="00881EAD" w:rsidRPr="004B0725">
              <w:rPr>
                <w:lang w:val="et-EE"/>
              </w:rPr>
              <w:t>. aa</w:t>
            </w:r>
            <w:r w:rsidRPr="004B0725">
              <w:rPr>
                <w:lang w:val="et-EE"/>
              </w:rPr>
              <w:t>sta eelarve täitmise korraldamis</w:t>
            </w:r>
            <w:r w:rsidR="00881EAD" w:rsidRPr="004B0725">
              <w:rPr>
                <w:lang w:val="et-EE"/>
              </w:rPr>
              <w:t>e</w:t>
            </w:r>
            <w:r w:rsidRPr="004B0725">
              <w:rPr>
                <w:lang w:val="et-EE"/>
              </w:rPr>
              <w:t>l</w:t>
            </w:r>
            <w:r w:rsidR="00881EAD" w:rsidRPr="004B0725">
              <w:rPr>
                <w:lang w:val="et-EE"/>
              </w:rPr>
              <w:t xml:space="preserve"> vastavalt </w:t>
            </w:r>
            <w:r w:rsidR="006A7EFE">
              <w:rPr>
                <w:lang w:val="et-EE"/>
              </w:rPr>
              <w:t xml:space="preserve">Koja </w:t>
            </w:r>
            <w:r w:rsidR="00881EAD" w:rsidRPr="004B0725">
              <w:rPr>
                <w:lang w:val="et-EE"/>
              </w:rPr>
              <w:t>organite otsustele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EC4B2" w14:textId="0DE630AC" w:rsidR="00881EAD" w:rsidRPr="004B0725" w:rsidRDefault="0059784C" w:rsidP="00291B6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CA3F4" w14:textId="77777777" w:rsidR="00881EAD" w:rsidRPr="004B0725" w:rsidRDefault="00881EAD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KKJ, komisjonid, Kan</w:t>
            </w:r>
          </w:p>
        </w:tc>
      </w:tr>
      <w:tr w:rsidR="00910A11" w:rsidRPr="004B0725" w14:paraId="2D4F8A3E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8B811" w14:textId="77777777" w:rsidR="00910A11" w:rsidRPr="004B0725" w:rsidRDefault="00881EAD" w:rsidP="00881EAD">
            <w:pPr>
              <w:rPr>
                <w:lang w:val="et-EE"/>
              </w:rPr>
            </w:pPr>
            <w:r w:rsidRPr="004B0725">
              <w:rPr>
                <w:lang w:val="et-EE"/>
              </w:rPr>
              <w:t>6</w:t>
            </w:r>
            <w:r w:rsidR="00910A11" w:rsidRPr="004B0725">
              <w:rPr>
                <w:lang w:val="et-EE"/>
              </w:rPr>
              <w:t>.</w:t>
            </w:r>
            <w:r w:rsidRPr="004B0725">
              <w:rPr>
                <w:lang w:val="et-EE"/>
              </w:rPr>
              <w:t>2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A5B16" w14:textId="58CBF9DC" w:rsidR="00910A11" w:rsidRPr="004B0725" w:rsidRDefault="00944CE8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Vastavalt vajadusele </w:t>
            </w:r>
            <w:r w:rsidR="00092595" w:rsidRPr="004B0725">
              <w:rPr>
                <w:lang w:val="et-EE"/>
              </w:rPr>
              <w:t xml:space="preserve">Koja </w:t>
            </w:r>
            <w:r w:rsidR="0059784C">
              <w:rPr>
                <w:lang w:val="et-EE"/>
              </w:rPr>
              <w:t>2026</w:t>
            </w:r>
            <w:r w:rsidR="00910A11" w:rsidRPr="004B0725">
              <w:rPr>
                <w:lang w:val="et-EE"/>
              </w:rPr>
              <w:t xml:space="preserve">. </w:t>
            </w:r>
            <w:r w:rsidR="00881EAD" w:rsidRPr="004B0725">
              <w:rPr>
                <w:lang w:val="et-EE"/>
              </w:rPr>
              <w:t xml:space="preserve">aasta </w:t>
            </w:r>
            <w:r w:rsidR="00910A11" w:rsidRPr="004B0725">
              <w:rPr>
                <w:lang w:val="et-EE"/>
              </w:rPr>
              <w:t xml:space="preserve">eelarve muutmise </w:t>
            </w:r>
            <w:r w:rsidR="00881EAD" w:rsidRPr="004B0725">
              <w:rPr>
                <w:lang w:val="et-EE"/>
              </w:rPr>
              <w:t xml:space="preserve">eelnõu </w:t>
            </w:r>
            <w:r w:rsidR="00910A11" w:rsidRPr="004B0725">
              <w:rPr>
                <w:lang w:val="et-EE"/>
              </w:rPr>
              <w:t>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53F06" w14:textId="5CCAE447" w:rsidR="00910A11" w:rsidRPr="004B0725" w:rsidRDefault="0059784C" w:rsidP="00291B6F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F8F77" w14:textId="77777777" w:rsidR="00910A11" w:rsidRPr="004B0725" w:rsidRDefault="00910A11" w:rsidP="00257768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910A11" w:rsidRPr="004B0725" w14:paraId="6634CAB9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89EAB" w14:textId="4939CC2B" w:rsidR="00910A11" w:rsidRPr="004B0725" w:rsidRDefault="007C3186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BD9BD" w14:textId="19B0DCEA" w:rsidR="00910A11" w:rsidRPr="004B0725" w:rsidRDefault="00944CE8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</w:t>
            </w:r>
            <w:r w:rsidR="00630E70" w:rsidRPr="004B0725">
              <w:rPr>
                <w:lang w:val="et-EE"/>
              </w:rPr>
              <w:t xml:space="preserve">Koja </w:t>
            </w:r>
            <w:r w:rsidR="0059784C">
              <w:rPr>
                <w:lang w:val="et-EE"/>
              </w:rPr>
              <w:t>2027</w:t>
            </w:r>
            <w:r w:rsidR="00910A11" w:rsidRPr="004B0725">
              <w:rPr>
                <w:lang w:val="et-EE"/>
              </w:rPr>
              <w:t xml:space="preserve">. aasta eelarve </w:t>
            </w:r>
            <w:r w:rsidR="00881EAD" w:rsidRPr="004B0725">
              <w:rPr>
                <w:lang w:val="et-EE"/>
              </w:rPr>
              <w:t xml:space="preserve">eelnõu </w:t>
            </w:r>
            <w:r w:rsidR="00910A11" w:rsidRPr="004B0725">
              <w:rPr>
                <w:lang w:val="et-EE"/>
              </w:rPr>
              <w:t>kavandamise korralda</w:t>
            </w:r>
            <w:r w:rsidR="00630E70" w:rsidRPr="004B0725">
              <w:rPr>
                <w:lang w:val="et-EE"/>
              </w:rPr>
              <w:t>m</w:t>
            </w:r>
            <w:r w:rsidR="00910A11" w:rsidRPr="004B0725">
              <w:rPr>
                <w:lang w:val="et-EE"/>
              </w:rPr>
              <w:t>i</w:t>
            </w:r>
            <w:r w:rsidRPr="004B0725">
              <w:rPr>
                <w:lang w:val="et-EE"/>
              </w:rPr>
              <w:t xml:space="preserve">sel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D1CC5" w14:textId="354072F5" w:rsidR="00910A11" w:rsidRPr="004B0725" w:rsidRDefault="00666134" w:rsidP="006F2AF5">
            <w:pPr>
              <w:rPr>
                <w:lang w:val="et-EE"/>
              </w:rPr>
            </w:pPr>
            <w:r w:rsidRPr="004B0725">
              <w:rPr>
                <w:lang w:val="et-EE"/>
              </w:rPr>
              <w:t>I</w:t>
            </w:r>
            <w:r w:rsidR="006F2AF5" w:rsidRPr="004B0725">
              <w:rPr>
                <w:lang w:val="et-EE"/>
              </w:rPr>
              <w:t>V kv</w:t>
            </w:r>
            <w:r w:rsidR="00910A11" w:rsidRPr="004B0725">
              <w:rPr>
                <w:lang w:val="et-EE"/>
              </w:rPr>
              <w:t xml:space="preserve"> </w:t>
            </w:r>
            <w:r w:rsidR="0059784C"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5AE19" w14:textId="77777777" w:rsidR="00910A11" w:rsidRPr="004B0725" w:rsidRDefault="00910A11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AK, komisjonid, Kan</w:t>
            </w:r>
          </w:p>
        </w:tc>
      </w:tr>
      <w:tr w:rsidR="0037446A" w:rsidRPr="004B0725" w14:paraId="0C8E60F0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E6029" w14:textId="2D4E1F62" w:rsidR="0037446A" w:rsidRDefault="0037446A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4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0EB0" w14:textId="3EE93163" w:rsidR="0037446A" w:rsidRPr="004B0725" w:rsidRDefault="0037446A" w:rsidP="005104A8">
            <w:pPr>
              <w:rPr>
                <w:lang w:val="et-EE"/>
              </w:rPr>
            </w:pPr>
            <w:r>
              <w:rPr>
                <w:lang w:val="et-EE"/>
              </w:rPr>
              <w:t>Elatise sissenõudmise tasude arvestus kohtutäituritele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C5146" w14:textId="4940C2EB" w:rsidR="0037446A" w:rsidRPr="004B0725" w:rsidRDefault="0037446A" w:rsidP="006F2AF5">
            <w:pPr>
              <w:rPr>
                <w:lang w:val="et-EE"/>
              </w:rPr>
            </w:pPr>
            <w:r>
              <w:rPr>
                <w:lang w:val="et-EE"/>
              </w:rPr>
              <w:t xml:space="preserve">I kv </w:t>
            </w:r>
            <w:r w:rsidR="0059784C"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6D460" w14:textId="3F68A981" w:rsidR="0037446A" w:rsidRPr="004B0725" w:rsidRDefault="0037446A" w:rsidP="00B253B9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7D4DC4" w:rsidRPr="004B0725" w14:paraId="7E3E32CD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20CA7" w14:textId="6A0CE3F6" w:rsidR="007D4DC4" w:rsidRPr="004B0725" w:rsidRDefault="007C3186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5</w:t>
            </w:r>
            <w:r w:rsidR="007D4DC4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C164A" w14:textId="77777777" w:rsidR="007D4DC4" w:rsidRPr="004B0725" w:rsidRDefault="007D4DC4" w:rsidP="005104A8">
            <w:pPr>
              <w:rPr>
                <w:lang w:val="et-EE"/>
              </w:rPr>
            </w:pPr>
            <w:r>
              <w:rPr>
                <w:lang w:val="et-EE"/>
              </w:rPr>
              <w:t>Välisriigist laekuva elatise vahendamise toimikute tasude arvestus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01ADA" w14:textId="2D07009B" w:rsidR="007D4DC4" w:rsidRPr="004B0725" w:rsidRDefault="0059784C" w:rsidP="006F2AF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14B5" w14:textId="77777777" w:rsidR="007D4DC4" w:rsidRPr="004B0725" w:rsidRDefault="007D4DC4" w:rsidP="00B253B9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6A7EFE" w:rsidRPr="004B0725" w14:paraId="349998AD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FD484" w14:textId="07C8F675" w:rsidR="006A7EFE" w:rsidRPr="004B0725" w:rsidRDefault="007C3186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6</w:t>
            </w:r>
            <w:r w:rsidR="006A7EFE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8911D" w14:textId="77777777" w:rsidR="006A7EFE" w:rsidRPr="004B0725" w:rsidRDefault="006A7EFE" w:rsidP="007D4DC4">
            <w:pPr>
              <w:rPr>
                <w:lang w:val="et-EE"/>
              </w:rPr>
            </w:pPr>
            <w:r>
              <w:rPr>
                <w:lang w:val="et-EE"/>
              </w:rPr>
              <w:t xml:space="preserve">Enampakkumiste tagatisrahade ja Koja liikmete liikmemaksude laekumise arvestus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3D21C" w14:textId="52F33D89" w:rsidR="006A7EFE" w:rsidRPr="004B0725" w:rsidRDefault="0059784C" w:rsidP="006F2AF5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6E71" w14:textId="77777777" w:rsidR="006A7EFE" w:rsidRPr="004B0725" w:rsidRDefault="006A7EFE" w:rsidP="00B253B9">
            <w:pPr>
              <w:rPr>
                <w:lang w:val="et-EE"/>
              </w:rPr>
            </w:pPr>
            <w:r>
              <w:rPr>
                <w:lang w:val="et-EE"/>
              </w:rPr>
              <w:t>ES, E, AKJ, KKJ, Kan</w:t>
            </w:r>
          </w:p>
        </w:tc>
      </w:tr>
      <w:tr w:rsidR="0008519E" w:rsidRPr="004B0725" w14:paraId="5F1FD3DF" w14:textId="77777777" w:rsidTr="0060679C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76" w14:textId="750992DB" w:rsidR="0008519E" w:rsidRDefault="006E70DB" w:rsidP="008311FA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7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DA6" w14:textId="77777777" w:rsidR="0008519E" w:rsidRDefault="0008519E" w:rsidP="008311FA">
            <w:pPr>
              <w:rPr>
                <w:lang w:val="et-EE"/>
              </w:rPr>
            </w:pPr>
            <w:r>
              <w:rPr>
                <w:lang w:val="et-EE"/>
              </w:rPr>
              <w:t>Elatise võlgnike sõidukite teisaldamise ja hoiu arvestus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EA4" w14:textId="220D670D" w:rsidR="0008519E" w:rsidRDefault="0059784C" w:rsidP="008311F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D4A6" w14:textId="77777777" w:rsidR="0008519E" w:rsidRDefault="0008519E" w:rsidP="008311FA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291B6F" w:rsidRPr="004B0725" w14:paraId="6365B3DE" w14:textId="77777777" w:rsidTr="0060679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D9B" w14:textId="77777777" w:rsidR="00291B6F" w:rsidRPr="004B0725" w:rsidRDefault="001F7B8C" w:rsidP="00B253B9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291B6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D37" w14:textId="77777777" w:rsidR="00291B6F" w:rsidRPr="004B0725" w:rsidRDefault="00291B6F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Kodanike vastuvõtt, avaldustele ja märgukirjadele vastuste eelnõude koostamine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4AB520" w14:textId="1B2D8E91" w:rsidR="00291B6F" w:rsidRPr="004B0725" w:rsidRDefault="0059784C" w:rsidP="00B253B9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136710" w14:textId="77777777" w:rsidR="00291B6F" w:rsidRPr="004B0725" w:rsidRDefault="00291B6F" w:rsidP="006A7EFE">
            <w:pPr>
              <w:rPr>
                <w:lang w:val="et-EE"/>
              </w:rPr>
            </w:pPr>
            <w:r w:rsidRPr="004B0725">
              <w:rPr>
                <w:lang w:val="et-EE"/>
              </w:rPr>
              <w:t>ES, E, Kan</w:t>
            </w:r>
          </w:p>
        </w:tc>
      </w:tr>
      <w:tr w:rsidR="00291B6F" w:rsidRPr="004B0725" w14:paraId="3971C691" w14:textId="77777777" w:rsidTr="0060679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A6F" w14:textId="77777777" w:rsidR="00291B6F" w:rsidRPr="004B0725" w:rsidRDefault="001F7B8C" w:rsidP="006A7EFE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291B6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58D" w14:textId="77777777" w:rsidR="00291B6F" w:rsidRPr="004B0725" w:rsidRDefault="00291B6F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Selgituste andmine kehtiva õiguskorra kohta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CB91CD" w14:textId="7F0FCBFD" w:rsidR="00291B6F" w:rsidRPr="004B0725" w:rsidRDefault="0059784C" w:rsidP="00B253B9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A54C6D" w14:textId="77777777" w:rsidR="00291B6F" w:rsidRPr="004B0725" w:rsidRDefault="006A7EFE" w:rsidP="00B253B9">
            <w:pPr>
              <w:rPr>
                <w:lang w:val="et-EE"/>
              </w:rPr>
            </w:pPr>
            <w:r>
              <w:rPr>
                <w:lang w:val="et-EE"/>
              </w:rPr>
              <w:t xml:space="preserve">ES, E, AKJ, KKJ, </w:t>
            </w:r>
            <w:r w:rsidR="009A76D0">
              <w:rPr>
                <w:lang w:val="et-EE"/>
              </w:rPr>
              <w:t>AÕK</w:t>
            </w:r>
            <w:r>
              <w:rPr>
                <w:lang w:val="et-EE"/>
              </w:rPr>
              <w:t>, Kan</w:t>
            </w:r>
          </w:p>
        </w:tc>
      </w:tr>
    </w:tbl>
    <w:p w14:paraId="5CDB81C4" w14:textId="77777777" w:rsidR="008467C6" w:rsidRPr="004B0725" w:rsidRDefault="008467C6">
      <w:pPr>
        <w:rPr>
          <w:lang w:val="et-EE"/>
        </w:rPr>
      </w:pPr>
    </w:p>
    <w:p w14:paraId="6C0E14EA" w14:textId="77777777" w:rsidR="005A1045" w:rsidRPr="004B0725" w:rsidRDefault="005A1045" w:rsidP="005A1045">
      <w:pPr>
        <w:pStyle w:val="Pealkiri2"/>
        <w:numPr>
          <w:ilvl w:val="0"/>
          <w:numId w:val="8"/>
        </w:numPr>
        <w:tabs>
          <w:tab w:val="clear" w:pos="342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lastRenderedPageBreak/>
        <w:t>Koda</w:t>
      </w:r>
      <w:r w:rsidR="00E80F79" w:rsidRPr="004B0725">
        <w:rPr>
          <w:rFonts w:ascii="Times New Roman" w:hAnsi="Times New Roman" w:cs="Times New Roman"/>
          <w:lang w:val="et-EE"/>
        </w:rPr>
        <w:t xml:space="preserve">nikele ja institutsioonidele </w:t>
      </w:r>
      <w:r w:rsidRPr="004B0725">
        <w:rPr>
          <w:rFonts w:ascii="Times New Roman" w:hAnsi="Times New Roman" w:cs="Times New Roman"/>
          <w:lang w:val="et-EE"/>
        </w:rPr>
        <w:t>avalike teenuste osuta</w:t>
      </w:r>
      <w:r w:rsidR="00E80F79" w:rsidRPr="004B0725">
        <w:rPr>
          <w:rFonts w:ascii="Times New Roman" w:hAnsi="Times New Roman" w:cs="Times New Roman"/>
          <w:lang w:val="et-EE"/>
        </w:rPr>
        <w:t>mine</w:t>
      </w:r>
    </w:p>
    <w:p w14:paraId="7345579B" w14:textId="77777777" w:rsidR="005A1045" w:rsidRPr="004B0725" w:rsidRDefault="005A1045" w:rsidP="005A1045">
      <w:pPr>
        <w:rPr>
          <w:lang w:val="et-EE"/>
        </w:rPr>
      </w:pPr>
    </w:p>
    <w:p w14:paraId="463EC63A" w14:textId="77777777" w:rsidR="005A1045" w:rsidRPr="004B0725" w:rsidRDefault="005A1045" w:rsidP="005A1045">
      <w:pPr>
        <w:pStyle w:val="Pealkiri3"/>
        <w:numPr>
          <w:ilvl w:val="0"/>
          <w:numId w:val="9"/>
        </w:numPr>
        <w:tabs>
          <w:tab w:val="clear" w:pos="3780"/>
          <w:tab w:val="num" w:pos="108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Järelevalve liikmete ameti- või kutsetegevuse üle</w:t>
      </w:r>
    </w:p>
    <w:p w14:paraId="71476EB7" w14:textId="77777777" w:rsidR="005A1045" w:rsidRPr="004B0725" w:rsidRDefault="005A1045" w:rsidP="005A1045">
      <w:pPr>
        <w:rPr>
          <w:lang w:val="et-EE"/>
        </w:rPr>
      </w:pPr>
    </w:p>
    <w:p w14:paraId="5C6F65E7" w14:textId="77777777" w:rsidR="005A1045" w:rsidRPr="004B0725" w:rsidRDefault="005A1045" w:rsidP="005A1045">
      <w:pPr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Liikmete ameti- või kutsetegevuse õ</w:t>
      </w:r>
      <w:r w:rsidR="00291B6F" w:rsidRPr="004B0725">
        <w:rPr>
          <w:lang w:val="et-EE"/>
        </w:rPr>
        <w:t>iguspärasuse tagamisel osalemine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910A11" w:rsidRPr="004B0725" w14:paraId="2915A7CB" w14:textId="77777777" w:rsidTr="00910A11">
        <w:tc>
          <w:tcPr>
            <w:tcW w:w="636" w:type="dxa"/>
          </w:tcPr>
          <w:p w14:paraId="38A53FD6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368EC451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1E0E2D85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20F515D8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7553C0BA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7649ED09" w14:textId="77777777" w:rsidTr="00910A11">
        <w:tc>
          <w:tcPr>
            <w:tcW w:w="636" w:type="dxa"/>
          </w:tcPr>
          <w:p w14:paraId="3ED2D2EA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</w:tcPr>
          <w:p w14:paraId="38F22F61" w14:textId="53339826" w:rsidR="00910A11" w:rsidRPr="004B0725" w:rsidRDefault="00E35529" w:rsidP="00473C6A">
            <w:pPr>
              <w:rPr>
                <w:lang w:val="et-EE"/>
              </w:rPr>
            </w:pPr>
            <w:r>
              <w:rPr>
                <w:lang w:val="et-EE"/>
              </w:rPr>
              <w:t>Koja liikmete ameti- ja kutsetegevuse üle järelevalvete teostamine</w:t>
            </w:r>
          </w:p>
        </w:tc>
        <w:tc>
          <w:tcPr>
            <w:tcW w:w="992" w:type="dxa"/>
          </w:tcPr>
          <w:p w14:paraId="3E1063F2" w14:textId="6D83046B" w:rsidR="00910A11" w:rsidRPr="004B0725" w:rsidRDefault="0059784C" w:rsidP="00473C6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</w:tcPr>
          <w:p w14:paraId="15D70E3D" w14:textId="77777777" w:rsidR="00910A11" w:rsidRPr="004B0725" w:rsidRDefault="00291B6F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</w:t>
            </w:r>
            <w:r w:rsidR="00910A11" w:rsidRPr="004B0725">
              <w:rPr>
                <w:lang w:val="et-EE"/>
              </w:rPr>
              <w:t>AK, Kan</w:t>
            </w:r>
          </w:p>
        </w:tc>
      </w:tr>
      <w:tr w:rsidR="00910A11" w:rsidRPr="004B0725" w14:paraId="5581320F" w14:textId="77777777" w:rsidTr="00910A11">
        <w:tc>
          <w:tcPr>
            <w:tcW w:w="636" w:type="dxa"/>
            <w:tcBorders>
              <w:bottom w:val="nil"/>
            </w:tcBorders>
          </w:tcPr>
          <w:p w14:paraId="0D1758ED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bottom w:val="nil"/>
            </w:tcBorders>
          </w:tcPr>
          <w:p w14:paraId="53BB29E1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ameti- ja pankrotihaldurite kutsetegevust puudutavate andmete avalikustamine Koja veebilehel</w:t>
            </w:r>
          </w:p>
        </w:tc>
        <w:tc>
          <w:tcPr>
            <w:tcW w:w="992" w:type="dxa"/>
            <w:tcBorders>
              <w:bottom w:val="nil"/>
            </w:tcBorders>
          </w:tcPr>
          <w:p w14:paraId="4E4275E7" w14:textId="77777777" w:rsidR="00910A11" w:rsidRPr="004B0725" w:rsidRDefault="00910A11" w:rsidP="00473C6A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6B1FE99" w14:textId="77777777" w:rsidR="00910A11" w:rsidRPr="004B0725" w:rsidRDefault="00910A11" w:rsidP="00473C6A">
            <w:pPr>
              <w:rPr>
                <w:lang w:val="et-EE"/>
              </w:rPr>
            </w:pPr>
          </w:p>
        </w:tc>
      </w:tr>
      <w:tr w:rsidR="00910A11" w:rsidRPr="004B0725" w14:paraId="226E963E" w14:textId="77777777" w:rsidTr="00910A1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A5AAA" w14:textId="77777777" w:rsidR="00910A11" w:rsidRPr="004B0725" w:rsidRDefault="007D4DC4" w:rsidP="00473C6A">
            <w:pPr>
              <w:rPr>
                <w:lang w:val="et-EE"/>
              </w:rPr>
            </w:pPr>
            <w:r>
              <w:rPr>
                <w:lang w:val="et-EE"/>
              </w:rPr>
              <w:t>2.1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51736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Andmed kohtutäituri osalusega äriühingute kohta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811DD" w14:textId="70DBEC3D" w:rsidR="00910A11" w:rsidRPr="004B0725" w:rsidRDefault="0059784C" w:rsidP="00473C6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21B51" w14:textId="77777777" w:rsidR="00910A11" w:rsidRPr="004B0725" w:rsidRDefault="00910A11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91B6F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AKJ, Kan</w:t>
            </w:r>
          </w:p>
        </w:tc>
      </w:tr>
      <w:tr w:rsidR="00910A11" w:rsidRPr="004B0725" w14:paraId="4E26906A" w14:textId="77777777" w:rsidTr="00910A1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69B9F" w14:textId="77777777" w:rsidR="00910A11" w:rsidRPr="004B0725" w:rsidRDefault="007D4DC4" w:rsidP="00473C6A">
            <w:pPr>
              <w:rPr>
                <w:lang w:val="et-EE"/>
              </w:rPr>
            </w:pPr>
            <w:r>
              <w:rPr>
                <w:lang w:val="et-EE"/>
              </w:rPr>
              <w:t>2.2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CE718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asendamistest teavitamine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A76BC" w14:textId="4558704B" w:rsidR="00910A11" w:rsidRPr="004B0725" w:rsidRDefault="0059784C" w:rsidP="00473C6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9DD2B" w14:textId="77777777" w:rsidR="00910A11" w:rsidRPr="004B0725" w:rsidRDefault="00910A11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</w:t>
            </w:r>
            <w:r w:rsidR="00291B6F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Kan</w:t>
            </w:r>
          </w:p>
        </w:tc>
      </w:tr>
      <w:tr w:rsidR="00910A11" w:rsidRPr="004B0725" w14:paraId="24C1B10B" w14:textId="77777777" w:rsidTr="00910A1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F0B86" w14:textId="77777777" w:rsidR="00910A11" w:rsidRPr="004B0725" w:rsidRDefault="007D4DC4" w:rsidP="00473C6A">
            <w:pPr>
              <w:rPr>
                <w:lang w:val="et-EE"/>
              </w:rPr>
            </w:pPr>
            <w:r>
              <w:rPr>
                <w:lang w:val="et-EE"/>
              </w:rPr>
              <w:t>2.3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9E56C" w14:textId="503869A4" w:rsidR="00910A11" w:rsidRPr="004B0725" w:rsidRDefault="0037446A" w:rsidP="00291B6F">
            <w:pPr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511BF">
              <w:rPr>
                <w:lang w:val="et-EE"/>
              </w:rPr>
              <w:t>ohtutäiturite</w:t>
            </w:r>
            <w:r>
              <w:rPr>
                <w:lang w:val="et-EE"/>
              </w:rPr>
              <w:t>, p</w:t>
            </w:r>
            <w:r w:rsidRPr="004B0725">
              <w:rPr>
                <w:lang w:val="et-EE"/>
              </w:rPr>
              <w:t>ankrotihald</w:t>
            </w:r>
            <w:r>
              <w:rPr>
                <w:lang w:val="et-EE"/>
              </w:rPr>
              <w:t xml:space="preserve">urite, saneerimisnõustajate, usaldusisikute ja kohtutäituri abide </w:t>
            </w:r>
            <w:r w:rsidR="003511BF">
              <w:rPr>
                <w:lang w:val="et-EE"/>
              </w:rPr>
              <w:t>nimekirja pidamine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366F5" w14:textId="541B0000" w:rsidR="00910A11" w:rsidRPr="004B0725" w:rsidRDefault="0059784C" w:rsidP="00473C6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8F41" w14:textId="77777777" w:rsidR="00910A11" w:rsidRPr="004B0725" w:rsidRDefault="00910A11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91B6F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AKJ, KKJ, Kan</w:t>
            </w:r>
          </w:p>
        </w:tc>
      </w:tr>
      <w:tr w:rsidR="00910A11" w:rsidRPr="004B0725" w14:paraId="3AC9CB29" w14:textId="77777777" w:rsidTr="00910A11">
        <w:tc>
          <w:tcPr>
            <w:tcW w:w="636" w:type="dxa"/>
            <w:tcBorders>
              <w:top w:val="nil"/>
            </w:tcBorders>
          </w:tcPr>
          <w:p w14:paraId="35B1B336" w14:textId="77777777" w:rsidR="00910A11" w:rsidRPr="004B0725" w:rsidRDefault="007D4DC4" w:rsidP="006A2143">
            <w:pPr>
              <w:rPr>
                <w:lang w:val="et-EE"/>
              </w:rPr>
            </w:pPr>
            <w:r>
              <w:rPr>
                <w:lang w:val="et-EE"/>
              </w:rPr>
              <w:t>2.4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</w:tcBorders>
          </w:tcPr>
          <w:p w14:paraId="7D34EBA4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Koja organite koosolekute protokollide ja otsuste avaldamine</w:t>
            </w:r>
          </w:p>
        </w:tc>
        <w:tc>
          <w:tcPr>
            <w:tcW w:w="992" w:type="dxa"/>
            <w:tcBorders>
              <w:top w:val="nil"/>
            </w:tcBorders>
          </w:tcPr>
          <w:p w14:paraId="7240E84A" w14:textId="4E102C7C" w:rsidR="00910A11" w:rsidRPr="004B0725" w:rsidRDefault="0059784C" w:rsidP="006A2143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</w:tcBorders>
          </w:tcPr>
          <w:p w14:paraId="3F1C4682" w14:textId="77777777" w:rsidR="00910A11" w:rsidRPr="004B0725" w:rsidRDefault="00291B6F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AK, komisjonid, </w:t>
            </w:r>
            <w:r w:rsidR="00910A11" w:rsidRPr="004B0725">
              <w:rPr>
                <w:lang w:val="et-EE"/>
              </w:rPr>
              <w:t>Kan</w:t>
            </w:r>
          </w:p>
        </w:tc>
      </w:tr>
    </w:tbl>
    <w:p w14:paraId="6A83A6E1" w14:textId="77777777" w:rsidR="005A1045" w:rsidRPr="004B0725" w:rsidRDefault="00C958E9" w:rsidP="005A1045">
      <w:pPr>
        <w:pStyle w:val="Pealkiri3"/>
        <w:numPr>
          <w:ilvl w:val="0"/>
          <w:numId w:val="9"/>
        </w:numPr>
        <w:tabs>
          <w:tab w:val="clear" w:pos="3780"/>
          <w:tab w:val="num" w:pos="1080"/>
        </w:tabs>
        <w:ind w:left="72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Avaliku võimu kandja</w:t>
      </w:r>
      <w:r w:rsidR="005A1045" w:rsidRPr="004B0725">
        <w:rPr>
          <w:rFonts w:ascii="Times New Roman" w:hAnsi="Times New Roman" w:cs="Times New Roman"/>
          <w:lang w:val="et-EE"/>
        </w:rPr>
        <w:t xml:space="preserve"> nõuete kohtutäiturite vahel jaotamine</w:t>
      </w:r>
    </w:p>
    <w:p w14:paraId="57A5EE69" w14:textId="77777777" w:rsidR="005A1045" w:rsidRPr="004B0725" w:rsidRDefault="005A1045" w:rsidP="005A1045">
      <w:pPr>
        <w:rPr>
          <w:lang w:val="et-EE"/>
        </w:rPr>
      </w:pPr>
    </w:p>
    <w:p w14:paraId="13B828D5" w14:textId="77777777" w:rsidR="005A1045" w:rsidRPr="004B0725" w:rsidRDefault="005A1045" w:rsidP="005A1045">
      <w:pPr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</w:r>
      <w:r w:rsidR="00C958E9">
        <w:rPr>
          <w:lang w:val="et-EE"/>
        </w:rPr>
        <w:t>Avaliku võimu kandja</w:t>
      </w:r>
      <w:r w:rsidRPr="004B0725">
        <w:rPr>
          <w:lang w:val="et-EE"/>
        </w:rPr>
        <w:t xml:space="preserve"> nõuete ladus jaotamine kohtutäiturite vahel arvestades kehtivaid õigusnorme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910A11" w:rsidRPr="004B0725" w14:paraId="46A9EF52" w14:textId="77777777" w:rsidTr="00E35529">
        <w:tc>
          <w:tcPr>
            <w:tcW w:w="636" w:type="dxa"/>
          </w:tcPr>
          <w:p w14:paraId="1B03426E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671841A3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289AF597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5BCC607F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4A9EBC48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69D2D4F5" w14:textId="77777777" w:rsidTr="00E35529">
        <w:tc>
          <w:tcPr>
            <w:tcW w:w="636" w:type="dxa"/>
            <w:tcBorders>
              <w:bottom w:val="nil"/>
            </w:tcBorders>
          </w:tcPr>
          <w:p w14:paraId="004EFC7A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bottom w:val="nil"/>
            </w:tcBorders>
          </w:tcPr>
          <w:p w14:paraId="71388612" w14:textId="77777777" w:rsidR="00910A11" w:rsidRPr="004B0725" w:rsidRDefault="00C958E9" w:rsidP="00473C6A">
            <w:pPr>
              <w:rPr>
                <w:lang w:val="et-EE"/>
              </w:rPr>
            </w:pPr>
            <w:r>
              <w:rPr>
                <w:lang w:val="et-EE"/>
              </w:rPr>
              <w:t>Avaliku võimu kandja</w:t>
            </w:r>
            <w:r w:rsidR="00910A11" w:rsidRPr="004B0725">
              <w:rPr>
                <w:lang w:val="et-EE"/>
              </w:rPr>
              <w:t xml:space="preserve"> nõuete kohtutäiturite vahel </w:t>
            </w:r>
            <w:r w:rsidR="00291B6F" w:rsidRPr="004B0725">
              <w:rPr>
                <w:lang w:val="et-EE"/>
              </w:rPr>
              <w:t xml:space="preserve">võrdne </w:t>
            </w:r>
            <w:r w:rsidR="00910A11" w:rsidRPr="004B0725">
              <w:rPr>
                <w:lang w:val="et-EE"/>
              </w:rPr>
              <w:t>jaotamine</w:t>
            </w:r>
          </w:p>
        </w:tc>
        <w:tc>
          <w:tcPr>
            <w:tcW w:w="992" w:type="dxa"/>
            <w:tcBorders>
              <w:bottom w:val="nil"/>
            </w:tcBorders>
          </w:tcPr>
          <w:p w14:paraId="207C51C2" w14:textId="77777777" w:rsidR="00910A11" w:rsidRPr="004B0725" w:rsidRDefault="00910A11" w:rsidP="00473C6A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C595305" w14:textId="77777777" w:rsidR="00910A11" w:rsidRPr="004B0725" w:rsidRDefault="00910A11" w:rsidP="00473C6A">
            <w:pPr>
              <w:rPr>
                <w:lang w:val="et-EE"/>
              </w:rPr>
            </w:pPr>
          </w:p>
        </w:tc>
      </w:tr>
      <w:tr w:rsidR="00315FC5" w:rsidRPr="004B0725" w14:paraId="54D7BEF2" w14:textId="77777777" w:rsidTr="00E3552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297" w14:textId="2BFD56EE" w:rsidR="00315FC5" w:rsidRPr="004B0725" w:rsidRDefault="00315FC5" w:rsidP="00D6682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 w:rsidR="00E35529"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138" w14:textId="77777777" w:rsidR="00315FC5" w:rsidRPr="004B0725" w:rsidRDefault="00D408C0" w:rsidP="001F7B8C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 w:rsidR="005F3626">
              <w:rPr>
                <w:lang w:val="et-EE"/>
              </w:rPr>
              <w:t>e</w:t>
            </w:r>
            <w:r w:rsidR="004425D7">
              <w:rPr>
                <w:lang w:val="et-EE"/>
              </w:rPr>
              <w:t>-</w:t>
            </w:r>
            <w:r w:rsidR="005F3626">
              <w:rPr>
                <w:lang w:val="et-EE"/>
              </w:rPr>
              <w:t>Täitur</w:t>
            </w:r>
            <w:r w:rsidR="005F3626" w:rsidRPr="004B0725">
              <w:rPr>
                <w:lang w:val="et-EE"/>
              </w:rPr>
              <w:t xml:space="preserve"> </w:t>
            </w:r>
            <w:r w:rsidRPr="004B0725">
              <w:rPr>
                <w:lang w:val="et-EE"/>
              </w:rPr>
              <w:t>rakendamise</w:t>
            </w:r>
            <w:r w:rsidR="001F7B8C">
              <w:rPr>
                <w:lang w:val="et-EE"/>
              </w:rPr>
              <w:t xml:space="preserve">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B2F" w14:textId="31443F4F" w:rsidR="00315FC5" w:rsidRPr="004B0725" w:rsidRDefault="0059784C" w:rsidP="00473C6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A22" w14:textId="77777777" w:rsidR="00315FC5" w:rsidRPr="004B0725" w:rsidRDefault="00315FC5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</w:t>
            </w:r>
            <w:r w:rsidR="005F3626">
              <w:rPr>
                <w:lang w:val="et-EE"/>
              </w:rPr>
              <w:t xml:space="preserve"> ITG, </w:t>
            </w:r>
            <w:r w:rsidR="009A76D0">
              <w:rPr>
                <w:lang w:val="et-EE"/>
              </w:rPr>
              <w:t>AÕK</w:t>
            </w:r>
            <w:r w:rsidR="005F3626"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 xml:space="preserve"> Kan</w:t>
            </w:r>
          </w:p>
        </w:tc>
      </w:tr>
    </w:tbl>
    <w:p w14:paraId="73C52686" w14:textId="77777777" w:rsidR="005A1045" w:rsidRPr="004B0725" w:rsidRDefault="005A1045" w:rsidP="005A1045">
      <w:pPr>
        <w:pStyle w:val="Pealkiri3"/>
        <w:numPr>
          <w:ilvl w:val="0"/>
          <w:numId w:val="9"/>
        </w:numPr>
        <w:tabs>
          <w:tab w:val="clear" w:pos="3780"/>
        </w:tabs>
        <w:ind w:left="1134" w:hanging="708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 xml:space="preserve">Täitemenetlusregistrist </w:t>
      </w:r>
      <w:r w:rsidR="006A7EFE">
        <w:rPr>
          <w:rFonts w:ascii="Times New Roman" w:hAnsi="Times New Roman" w:cs="Times New Roman"/>
          <w:lang w:val="et-EE"/>
        </w:rPr>
        <w:t xml:space="preserve">ja –infosüsteemist </w:t>
      </w:r>
      <w:r w:rsidRPr="004B0725">
        <w:rPr>
          <w:rFonts w:ascii="Times New Roman" w:hAnsi="Times New Roman" w:cs="Times New Roman"/>
          <w:lang w:val="et-EE"/>
        </w:rPr>
        <w:t>andmete väljastamine</w:t>
      </w:r>
    </w:p>
    <w:p w14:paraId="6D63CFFF" w14:textId="77777777" w:rsidR="005A1045" w:rsidRPr="004B0725" w:rsidRDefault="005A1045" w:rsidP="005A1045">
      <w:pPr>
        <w:rPr>
          <w:lang w:val="et-EE"/>
        </w:rPr>
      </w:pPr>
    </w:p>
    <w:p w14:paraId="292F6A71" w14:textId="77777777" w:rsidR="005A1045" w:rsidRPr="004B0725" w:rsidRDefault="005A1045" w:rsidP="005A1045">
      <w:pPr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Täitemenetlusregistri andmete vaatlemiseks on päringute teostajatel võimalikult suures ulatuses otsejuurdepääs registriandmete vaatlemiseks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910A11" w:rsidRPr="004B0725" w14:paraId="29325263" w14:textId="77777777" w:rsidTr="0037446A">
        <w:tc>
          <w:tcPr>
            <w:tcW w:w="636" w:type="dxa"/>
          </w:tcPr>
          <w:p w14:paraId="1B132DD2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49D190AE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07A83051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5A524361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0EFC3AC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5130881E" w14:textId="77777777" w:rsidTr="0037446A">
        <w:tc>
          <w:tcPr>
            <w:tcW w:w="636" w:type="dxa"/>
          </w:tcPr>
          <w:p w14:paraId="0A8F5C96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</w:tcPr>
          <w:p w14:paraId="38DF97F2" w14:textId="63A13E4E" w:rsidR="00910A11" w:rsidRPr="004B0725" w:rsidRDefault="00F1548F" w:rsidP="00473C6A">
            <w:pPr>
              <w:rPr>
                <w:lang w:val="et-EE"/>
              </w:rPr>
            </w:pPr>
            <w:r>
              <w:rPr>
                <w:lang w:val="et-EE"/>
              </w:rPr>
              <w:t>Täitemenetluste a</w:t>
            </w:r>
            <w:r w:rsidR="00910A11" w:rsidRPr="004B0725">
              <w:rPr>
                <w:lang w:val="et-EE"/>
              </w:rPr>
              <w:t>ndmete väljastamine kodanikele ja institutsioonidele päringute alusel</w:t>
            </w:r>
            <w:r w:rsidR="0070103D"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</w:tcPr>
          <w:p w14:paraId="74D4F441" w14:textId="2BA8D0F7" w:rsidR="00910A11" w:rsidRPr="004B0725" w:rsidRDefault="0059784C" w:rsidP="00473C6A">
            <w:pPr>
              <w:rPr>
                <w:lang w:val="et-EE"/>
              </w:rPr>
            </w:pPr>
            <w:r>
              <w:rPr>
                <w:lang w:val="et-EE"/>
              </w:rPr>
              <w:t>2026</w:t>
            </w:r>
          </w:p>
        </w:tc>
        <w:tc>
          <w:tcPr>
            <w:tcW w:w="1560" w:type="dxa"/>
          </w:tcPr>
          <w:p w14:paraId="28AB5D8C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ES, Kan</w:t>
            </w:r>
          </w:p>
        </w:tc>
      </w:tr>
    </w:tbl>
    <w:p w14:paraId="345AB23E" w14:textId="77777777" w:rsidR="005A1045" w:rsidRPr="004B0725" w:rsidRDefault="005A1045" w:rsidP="005A1045">
      <w:pPr>
        <w:rPr>
          <w:lang w:val="et-EE"/>
        </w:rPr>
      </w:pPr>
    </w:p>
    <w:p w14:paraId="1A685419" w14:textId="77777777" w:rsidR="0008333B" w:rsidRPr="004B0725" w:rsidRDefault="0008333B" w:rsidP="005A1045">
      <w:pPr>
        <w:rPr>
          <w:lang w:val="et-EE"/>
        </w:rPr>
      </w:pPr>
    </w:p>
    <w:p w14:paraId="2F6EFE0D" w14:textId="5B34ADF6" w:rsidR="008467C6" w:rsidRPr="004B0725" w:rsidRDefault="00436124" w:rsidP="00910A11">
      <w:pPr>
        <w:pStyle w:val="Loend"/>
        <w:ind w:left="0" w:firstLine="0"/>
        <w:rPr>
          <w:lang w:val="et-EE"/>
        </w:rPr>
      </w:pPr>
      <w:r>
        <w:rPr>
          <w:lang w:val="et-EE"/>
        </w:rPr>
        <w:t>Maarja Roht</w:t>
      </w:r>
    </w:p>
    <w:p w14:paraId="501510B0" w14:textId="77777777" w:rsidR="004E71CD" w:rsidRPr="004B0725" w:rsidRDefault="001F2495" w:rsidP="00910A11">
      <w:pPr>
        <w:pStyle w:val="Loend"/>
        <w:rPr>
          <w:lang w:val="et-EE"/>
        </w:rPr>
      </w:pPr>
      <w:r w:rsidRPr="004B0725">
        <w:rPr>
          <w:lang w:val="et-EE"/>
        </w:rPr>
        <w:t>Esimees</w:t>
      </w:r>
    </w:p>
    <w:p w14:paraId="532E1337" w14:textId="7C34CB31" w:rsidR="005A1045" w:rsidRPr="004B0725" w:rsidRDefault="00C73C24" w:rsidP="004D2064">
      <w:pPr>
        <w:jc w:val="center"/>
        <w:rPr>
          <w:lang w:val="et-EE"/>
        </w:rPr>
      </w:pPr>
      <w:r w:rsidRPr="004B0725">
        <w:rPr>
          <w:lang w:val="et-EE"/>
        </w:rPr>
        <w:br w:type="page"/>
      </w:r>
      <w:r w:rsidR="005A1045" w:rsidRPr="00AB22B4">
        <w:rPr>
          <w:lang w:val="et-EE"/>
        </w:rPr>
        <w:lastRenderedPageBreak/>
        <w:t>Seletuskiri</w:t>
      </w:r>
      <w:r w:rsidR="004D2064" w:rsidRPr="00AB22B4">
        <w:rPr>
          <w:lang w:val="et-EE"/>
        </w:rPr>
        <w:t xml:space="preserve"> Kohtutäiturite ja Pankrotihaldurite Koja </w:t>
      </w:r>
      <w:r w:rsidR="0059784C" w:rsidRPr="00AB22B4">
        <w:rPr>
          <w:lang w:val="et-EE"/>
        </w:rPr>
        <w:t>2026</w:t>
      </w:r>
      <w:r w:rsidR="009605D2" w:rsidRPr="00AB22B4">
        <w:rPr>
          <w:lang w:val="et-EE"/>
        </w:rPr>
        <w:t>. aasta</w:t>
      </w:r>
      <w:r w:rsidR="004D2064" w:rsidRPr="00AB22B4">
        <w:rPr>
          <w:lang w:val="et-EE"/>
        </w:rPr>
        <w:t xml:space="preserve"> töö</w:t>
      </w:r>
      <w:r w:rsidR="00BD6F05" w:rsidRPr="00AB22B4">
        <w:rPr>
          <w:lang w:val="et-EE"/>
        </w:rPr>
        <w:t>kava</w:t>
      </w:r>
      <w:r w:rsidR="004D2064" w:rsidRPr="00AB22B4">
        <w:rPr>
          <w:lang w:val="et-EE"/>
        </w:rPr>
        <w:t xml:space="preserve"> juurde</w:t>
      </w:r>
    </w:p>
    <w:p w14:paraId="29A418AC" w14:textId="77777777" w:rsidR="004D2064" w:rsidRPr="004B0725" w:rsidRDefault="004D2064" w:rsidP="00C73C24">
      <w:pPr>
        <w:rPr>
          <w:lang w:val="et-EE"/>
        </w:rPr>
      </w:pPr>
    </w:p>
    <w:p w14:paraId="17534359" w14:textId="77777777" w:rsidR="004D2064" w:rsidRPr="004B0725" w:rsidRDefault="004D2064" w:rsidP="00C73C24">
      <w:pPr>
        <w:rPr>
          <w:lang w:val="et-EE"/>
        </w:rPr>
      </w:pPr>
    </w:p>
    <w:p w14:paraId="704B5E08" w14:textId="68834A46" w:rsidR="00DB1E8F" w:rsidRPr="004B0725" w:rsidRDefault="004D2064" w:rsidP="0098590C">
      <w:pPr>
        <w:jc w:val="both"/>
        <w:rPr>
          <w:lang w:val="et-EE"/>
        </w:rPr>
      </w:pPr>
      <w:r w:rsidRPr="004B0725">
        <w:rPr>
          <w:lang w:val="et-EE"/>
        </w:rPr>
        <w:t>Käesolev Kohtutäiturite ja Pankrotihaldurite Koja (edaspidi Koda) töö</w:t>
      </w:r>
      <w:r w:rsidR="00BD6F05" w:rsidRPr="004B0725">
        <w:rPr>
          <w:lang w:val="et-EE"/>
        </w:rPr>
        <w:t>kava</w:t>
      </w:r>
      <w:r w:rsidRPr="004B0725">
        <w:rPr>
          <w:lang w:val="et-EE"/>
        </w:rPr>
        <w:t xml:space="preserve"> </w:t>
      </w:r>
      <w:r w:rsidR="00DA2DA3" w:rsidRPr="004B0725">
        <w:rPr>
          <w:lang w:val="et-EE"/>
        </w:rPr>
        <w:t xml:space="preserve">on </w:t>
      </w:r>
      <w:r w:rsidRPr="004B0725">
        <w:rPr>
          <w:lang w:val="et-EE"/>
        </w:rPr>
        <w:t xml:space="preserve">koostatud Koja </w:t>
      </w:r>
      <w:r w:rsidR="0098590C" w:rsidRPr="004B0725">
        <w:rPr>
          <w:lang w:val="et-EE"/>
        </w:rPr>
        <w:t>arengukavas seatud pikaajaliste arengueesmärkide saavutamise poole liikumiseks ning eesmärkide saavutamise vaheetappide fikseerimiseks.</w:t>
      </w:r>
      <w:r w:rsidR="00F85414" w:rsidRPr="004B0725">
        <w:rPr>
          <w:lang w:val="et-EE"/>
        </w:rPr>
        <w:t xml:space="preserve"> </w:t>
      </w:r>
      <w:r w:rsidR="0098590C" w:rsidRPr="004B0725">
        <w:rPr>
          <w:lang w:val="et-EE"/>
        </w:rPr>
        <w:t xml:space="preserve">Kohtutäituri seaduse </w:t>
      </w:r>
      <w:r w:rsidR="00BC4570" w:rsidRPr="004B0725">
        <w:rPr>
          <w:lang w:val="et-EE"/>
        </w:rPr>
        <w:t xml:space="preserve">§ 70 lg 3 alusel esitab Koda iga aasta märtsis </w:t>
      </w:r>
      <w:r w:rsidR="00637B29">
        <w:rPr>
          <w:lang w:val="et-EE"/>
        </w:rPr>
        <w:t>Justiits- ja Digim</w:t>
      </w:r>
      <w:r w:rsidR="00BC4570" w:rsidRPr="004B0725">
        <w:rPr>
          <w:lang w:val="et-EE"/>
        </w:rPr>
        <w:t xml:space="preserve">inisteeriumile töökava Koja põhiülesannete täitmiseks jooksval aastal. Käesolev </w:t>
      </w:r>
      <w:r w:rsidR="0059784C">
        <w:rPr>
          <w:lang w:val="et-EE"/>
        </w:rPr>
        <w:t>2026</w:t>
      </w:r>
      <w:r w:rsidR="00BC4570" w:rsidRPr="004B0725">
        <w:rPr>
          <w:lang w:val="et-EE"/>
        </w:rPr>
        <w:t xml:space="preserve">. aasta </w:t>
      </w:r>
      <w:r w:rsidR="00DB1E8F" w:rsidRPr="004B0725">
        <w:rPr>
          <w:lang w:val="et-EE"/>
        </w:rPr>
        <w:t>töökava</w:t>
      </w:r>
      <w:r w:rsidR="00BC4570" w:rsidRPr="004B0725">
        <w:rPr>
          <w:lang w:val="et-EE"/>
        </w:rPr>
        <w:t xml:space="preserve"> eelnõu on </w:t>
      </w:r>
      <w:r w:rsidR="00535ABE" w:rsidRPr="004B0725">
        <w:rPr>
          <w:lang w:val="et-EE"/>
        </w:rPr>
        <w:t>koosneb kolmest põhiosast:</w:t>
      </w:r>
      <w:r w:rsidR="00BC4570" w:rsidRPr="004B0725">
        <w:rPr>
          <w:lang w:val="et-EE"/>
        </w:rPr>
        <w:t xml:space="preserve"> </w:t>
      </w:r>
      <w:r w:rsidR="00DA2DA3" w:rsidRPr="004B0725">
        <w:rPr>
          <w:lang w:val="et-EE"/>
        </w:rPr>
        <w:t xml:space="preserve">           </w:t>
      </w:r>
      <w:r w:rsidR="00BC4570" w:rsidRPr="004B0725">
        <w:rPr>
          <w:lang w:val="et-EE"/>
        </w:rPr>
        <w:t xml:space="preserve"> </w:t>
      </w:r>
    </w:p>
    <w:p w14:paraId="16635BA9" w14:textId="77777777" w:rsidR="00535ABE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 xml:space="preserve">1) arendustegevus; </w:t>
      </w:r>
    </w:p>
    <w:p w14:paraId="7CC01485" w14:textId="77777777" w:rsidR="00535ABE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 xml:space="preserve">2) Koja organite tegevus ja </w:t>
      </w:r>
    </w:p>
    <w:p w14:paraId="6FE02002" w14:textId="77777777" w:rsidR="00535ABE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 xml:space="preserve">3) kodanikele ja institutsioonidele avalike teenuste osutamine. </w:t>
      </w:r>
    </w:p>
    <w:p w14:paraId="0438E9F0" w14:textId="77777777" w:rsidR="00535ABE" w:rsidRPr="004B0725" w:rsidRDefault="00535ABE" w:rsidP="0098590C">
      <w:pPr>
        <w:jc w:val="both"/>
        <w:rPr>
          <w:lang w:val="et-EE"/>
        </w:rPr>
      </w:pPr>
    </w:p>
    <w:p w14:paraId="16733D62" w14:textId="77777777" w:rsidR="005A1045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>A</w:t>
      </w:r>
      <w:r w:rsidR="00CD3701">
        <w:rPr>
          <w:lang w:val="et-EE"/>
        </w:rPr>
        <w:t>rendustegevuse p</w:t>
      </w:r>
      <w:r w:rsidRPr="004B0725">
        <w:rPr>
          <w:lang w:val="et-EE"/>
        </w:rPr>
        <w:t xml:space="preserve">lokk sisaldab kavandatavaid tegevusi Koja põhiliste tegevusvaldkondade edendamiseks, Koja organite tegevuse </w:t>
      </w:r>
      <w:r w:rsidR="00CD3701">
        <w:rPr>
          <w:lang w:val="et-EE"/>
        </w:rPr>
        <w:t>p</w:t>
      </w:r>
      <w:r w:rsidRPr="004B0725">
        <w:rPr>
          <w:lang w:val="et-EE"/>
        </w:rPr>
        <w:t>lokk on üles ehitatud iga organi aastase töö</w:t>
      </w:r>
      <w:r w:rsidR="009969CF" w:rsidRPr="004B0725">
        <w:rPr>
          <w:lang w:val="et-EE"/>
        </w:rPr>
        <w:t>kavana</w:t>
      </w:r>
      <w:r w:rsidRPr="004B0725">
        <w:rPr>
          <w:lang w:val="et-EE"/>
        </w:rPr>
        <w:t xml:space="preserve"> ning täpsustab iga organi l</w:t>
      </w:r>
      <w:r w:rsidR="004533FB">
        <w:rPr>
          <w:lang w:val="et-EE"/>
        </w:rPr>
        <w:t>õik</w:t>
      </w:r>
      <w:r w:rsidRPr="004B0725">
        <w:rPr>
          <w:lang w:val="et-EE"/>
        </w:rPr>
        <w:t xml:space="preserve">es tegevusi ja organi rolli Koja üldiste arengueesmärkide saavutamiseks ja teenuste osutamiseks. Viimane </w:t>
      </w:r>
      <w:r w:rsidR="00CD3701">
        <w:rPr>
          <w:lang w:val="et-EE"/>
        </w:rPr>
        <w:t>p</w:t>
      </w:r>
      <w:r w:rsidRPr="004B0725">
        <w:rPr>
          <w:lang w:val="et-EE"/>
        </w:rPr>
        <w:t xml:space="preserve">lokk käsitleb Kojale pandud </w:t>
      </w:r>
      <w:r w:rsidR="00535ABE" w:rsidRPr="004B0725">
        <w:rPr>
          <w:lang w:val="et-EE"/>
        </w:rPr>
        <w:t xml:space="preserve">olulisemate </w:t>
      </w:r>
      <w:r w:rsidRPr="004B0725">
        <w:rPr>
          <w:lang w:val="et-EE"/>
        </w:rPr>
        <w:t>avalike ülesannete täitmise korraldust.</w:t>
      </w:r>
    </w:p>
    <w:p w14:paraId="5E069DFC" w14:textId="77777777" w:rsidR="00BC4570" w:rsidRPr="004B0725" w:rsidRDefault="00BC4570" w:rsidP="0098590C">
      <w:pPr>
        <w:jc w:val="both"/>
        <w:rPr>
          <w:lang w:val="et-EE"/>
        </w:rPr>
      </w:pPr>
    </w:p>
    <w:p w14:paraId="3EE7AE07" w14:textId="6A268459" w:rsidR="00580FEC" w:rsidRPr="004B0725" w:rsidRDefault="00535ABE" w:rsidP="00B52A81">
      <w:pPr>
        <w:jc w:val="both"/>
        <w:rPr>
          <w:lang w:val="et-EE"/>
        </w:rPr>
      </w:pPr>
      <w:r w:rsidRPr="004B0725">
        <w:rPr>
          <w:lang w:val="et-EE"/>
        </w:rPr>
        <w:t xml:space="preserve">Töökava koostamisel on arvestatud Koja rahaliste võimalustega </w:t>
      </w:r>
      <w:r w:rsidR="0059784C">
        <w:rPr>
          <w:lang w:val="et-EE"/>
        </w:rPr>
        <w:t>2026</w:t>
      </w:r>
      <w:r w:rsidRPr="004B0725">
        <w:rPr>
          <w:lang w:val="et-EE"/>
        </w:rPr>
        <w:t>. aastal.</w:t>
      </w:r>
      <w:r w:rsidR="00116EAD" w:rsidRPr="004B0725">
        <w:rPr>
          <w:lang w:val="et-EE"/>
        </w:rPr>
        <w:t xml:space="preserve"> </w:t>
      </w:r>
      <w:r w:rsidR="00F13EDA">
        <w:rPr>
          <w:lang w:val="et-EE"/>
        </w:rPr>
        <w:t>Töökava eelnõu on läbi vaadanud ja heaks kiitnud</w:t>
      </w:r>
      <w:r w:rsidR="001E6D59">
        <w:rPr>
          <w:lang w:val="et-EE"/>
        </w:rPr>
        <w:t xml:space="preserve"> eksamikomisjon 21.11.2025,</w:t>
      </w:r>
      <w:r w:rsidR="00F13EDA">
        <w:rPr>
          <w:lang w:val="et-EE"/>
        </w:rPr>
        <w:t xml:space="preserve"> </w:t>
      </w:r>
      <w:r w:rsidR="00BA4014">
        <w:rPr>
          <w:lang w:val="et-EE"/>
        </w:rPr>
        <w:t xml:space="preserve">ametikogu juhatus </w:t>
      </w:r>
      <w:r w:rsidR="005E18CF">
        <w:rPr>
          <w:lang w:val="et-EE"/>
        </w:rPr>
        <w:t>26.11</w:t>
      </w:r>
      <w:r w:rsidR="00BA4014">
        <w:rPr>
          <w:lang w:val="et-EE"/>
        </w:rPr>
        <w:t>.</w:t>
      </w:r>
      <w:r w:rsidR="0059784C">
        <w:rPr>
          <w:lang w:val="et-EE"/>
        </w:rPr>
        <w:t>2025</w:t>
      </w:r>
      <w:r w:rsidR="00BA4014">
        <w:rPr>
          <w:lang w:val="et-EE"/>
        </w:rPr>
        <w:t xml:space="preserve"> </w:t>
      </w:r>
      <w:r w:rsidR="00146F01">
        <w:rPr>
          <w:lang w:val="et-EE"/>
        </w:rPr>
        <w:t>ja</w:t>
      </w:r>
      <w:r w:rsidR="00BA4014">
        <w:rPr>
          <w:lang w:val="et-EE"/>
        </w:rPr>
        <w:t xml:space="preserve"> kutsekogu juhatus </w:t>
      </w:r>
      <w:r w:rsidR="00146F01">
        <w:rPr>
          <w:lang w:val="et-EE"/>
        </w:rPr>
        <w:t>2.12.</w:t>
      </w:r>
      <w:r w:rsidR="0059784C">
        <w:rPr>
          <w:lang w:val="et-EE"/>
        </w:rPr>
        <w:t>2025</w:t>
      </w:r>
      <w:r w:rsidR="004C1A4C">
        <w:rPr>
          <w:lang w:val="et-EE"/>
        </w:rPr>
        <w:t>.</w:t>
      </w:r>
    </w:p>
    <w:p w14:paraId="590C2872" w14:textId="77777777" w:rsidR="00116EAD" w:rsidRPr="004B0725" w:rsidRDefault="00116EAD" w:rsidP="00C73C24">
      <w:pPr>
        <w:rPr>
          <w:lang w:val="et-EE"/>
        </w:rPr>
      </w:pPr>
    </w:p>
    <w:p w14:paraId="42787874" w14:textId="77777777" w:rsidR="005D362D" w:rsidRPr="004B0725" w:rsidRDefault="005D362D" w:rsidP="001506FB">
      <w:pPr>
        <w:pStyle w:val="Loend"/>
        <w:ind w:left="0" w:firstLine="0"/>
        <w:rPr>
          <w:lang w:val="et-EE"/>
        </w:rPr>
      </w:pPr>
    </w:p>
    <w:p w14:paraId="22B1C838" w14:textId="77777777" w:rsidR="005D362D" w:rsidRPr="004B0725" w:rsidRDefault="00116EAD" w:rsidP="001506FB">
      <w:pPr>
        <w:pStyle w:val="Loend"/>
        <w:ind w:left="0" w:firstLine="0"/>
        <w:rPr>
          <w:u w:val="single"/>
          <w:lang w:val="et-EE"/>
        </w:rPr>
      </w:pPr>
      <w:r w:rsidRPr="004B0725">
        <w:rPr>
          <w:u w:val="single"/>
          <w:lang w:val="et-EE"/>
        </w:rPr>
        <w:t>1. Arendustegevus</w:t>
      </w:r>
    </w:p>
    <w:p w14:paraId="195ACA2A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</w:p>
    <w:p w14:paraId="4B0A5B1D" w14:textId="77777777" w:rsidR="00116EAD" w:rsidRPr="004B0725" w:rsidRDefault="00DB1E8F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Töökavas</w:t>
      </w:r>
      <w:r w:rsidR="00116EAD" w:rsidRPr="004B0725">
        <w:rPr>
          <w:lang w:val="et-EE"/>
        </w:rPr>
        <w:t xml:space="preserve"> on arendustegevust kirjeldatud </w:t>
      </w:r>
      <w:r w:rsidR="00CC3EF1">
        <w:rPr>
          <w:lang w:val="et-EE"/>
        </w:rPr>
        <w:t>seitsm</w:t>
      </w:r>
      <w:r w:rsidR="00116EAD" w:rsidRPr="004B0725">
        <w:rPr>
          <w:lang w:val="et-EE"/>
        </w:rPr>
        <w:t>es põhilises suunas:</w:t>
      </w:r>
    </w:p>
    <w:p w14:paraId="675647AB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1) ametitegevuse edendamine;</w:t>
      </w:r>
    </w:p>
    <w:p w14:paraId="740846AE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2) kutsetegevuse edendamine;</w:t>
      </w:r>
    </w:p>
    <w:p w14:paraId="7C8C8010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3) õigusloome arendamine;</w:t>
      </w:r>
    </w:p>
    <w:p w14:paraId="3519D395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4) koolitustegevuse, väljaõppe ja eksamite korraldamine;</w:t>
      </w:r>
    </w:p>
    <w:p w14:paraId="3AD6D904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 xml:space="preserve">5) </w:t>
      </w:r>
      <w:r w:rsidR="00535ABE" w:rsidRPr="004B0725">
        <w:rPr>
          <w:lang w:val="et-EE"/>
        </w:rPr>
        <w:t xml:space="preserve">liikmete esindamine ja </w:t>
      </w:r>
      <w:r w:rsidR="009734E6" w:rsidRPr="004B0725">
        <w:rPr>
          <w:lang w:val="et-EE"/>
        </w:rPr>
        <w:t>välissuhted;</w:t>
      </w:r>
    </w:p>
    <w:p w14:paraId="5F5038C8" w14:textId="77777777" w:rsidR="009734E6" w:rsidRDefault="009734E6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 xml:space="preserve">6) riigi registritele juurdepääsuvõimaluste </w:t>
      </w:r>
      <w:r w:rsidR="001B3D18" w:rsidRPr="004B0725">
        <w:rPr>
          <w:lang w:val="et-EE"/>
        </w:rPr>
        <w:t xml:space="preserve">ning vastava järelevalvekorralduse </w:t>
      </w:r>
      <w:r w:rsidR="001F7B8C">
        <w:rPr>
          <w:lang w:val="et-EE"/>
        </w:rPr>
        <w:t>rak</w:t>
      </w:r>
      <w:r w:rsidR="00CC3EF1">
        <w:rPr>
          <w:lang w:val="et-EE"/>
        </w:rPr>
        <w:t>endamine;</w:t>
      </w:r>
    </w:p>
    <w:p w14:paraId="239F31B1" w14:textId="77777777" w:rsidR="00CC3EF1" w:rsidRPr="004B0725" w:rsidRDefault="00CC3EF1" w:rsidP="001506FB">
      <w:pPr>
        <w:pStyle w:val="Loend"/>
        <w:ind w:left="0" w:firstLine="0"/>
        <w:rPr>
          <w:lang w:val="et-EE"/>
        </w:rPr>
      </w:pPr>
      <w:r>
        <w:rPr>
          <w:lang w:val="et-EE"/>
        </w:rPr>
        <w:t>7) Koja vahekohtu tegevuse korraldamine.</w:t>
      </w:r>
    </w:p>
    <w:p w14:paraId="2D420F65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</w:p>
    <w:p w14:paraId="5A556317" w14:textId="77777777" w:rsidR="00116EAD" w:rsidRPr="004B0725" w:rsidRDefault="00116EAD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 xml:space="preserve">Ameti- ja kutsetegevuse </w:t>
      </w:r>
      <w:r w:rsidR="00153001" w:rsidRPr="004B0725">
        <w:rPr>
          <w:lang w:val="et-EE"/>
        </w:rPr>
        <w:t>valdkonnas on tegevused kavandatud arvestades hetkel kõige aktuaalsemaid teemasid ning Koja prioriteete nendes valdkondades kerkinud probleemide lahendamiseks ja arengutakistuste ületamiseks.</w:t>
      </w:r>
    </w:p>
    <w:p w14:paraId="18C75B8D" w14:textId="77777777" w:rsidR="00153001" w:rsidRPr="004B0725" w:rsidRDefault="00153001" w:rsidP="00153001">
      <w:pPr>
        <w:pStyle w:val="Loend"/>
        <w:ind w:left="0" w:firstLine="0"/>
        <w:jc w:val="both"/>
        <w:rPr>
          <w:lang w:val="et-EE"/>
        </w:rPr>
      </w:pPr>
    </w:p>
    <w:p w14:paraId="330FDCCE" w14:textId="77777777" w:rsidR="00153001" w:rsidRPr="004B0725" w:rsidRDefault="00153001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 xml:space="preserve">Õigusloome edendamisel on keskne roll täita </w:t>
      </w:r>
      <w:r w:rsidR="009A76D0">
        <w:rPr>
          <w:lang w:val="et-EE"/>
        </w:rPr>
        <w:t>Arengu- ja õiguskomisjon</w:t>
      </w:r>
      <w:r w:rsidRPr="004B0725">
        <w:rPr>
          <w:lang w:val="et-EE"/>
        </w:rPr>
        <w:t>il, kuid algatusettepanekuid või arvamusi esitatud eelnõude osas on oodatud esitama k</w:t>
      </w:r>
      <w:r w:rsidR="004533FB">
        <w:rPr>
          <w:lang w:val="et-EE"/>
        </w:rPr>
        <w:t>õik</w:t>
      </w:r>
      <w:r w:rsidRPr="004B0725">
        <w:rPr>
          <w:lang w:val="et-EE"/>
        </w:rPr>
        <w:t xml:space="preserve"> Koja </w:t>
      </w:r>
      <w:r w:rsidR="0070103D" w:rsidRPr="004B0725">
        <w:rPr>
          <w:lang w:val="et-EE"/>
        </w:rPr>
        <w:t xml:space="preserve">organid ning </w:t>
      </w:r>
      <w:r w:rsidRPr="004B0725">
        <w:rPr>
          <w:lang w:val="et-EE"/>
        </w:rPr>
        <w:t>liikmed.</w:t>
      </w:r>
    </w:p>
    <w:p w14:paraId="0296A79A" w14:textId="77777777" w:rsidR="00153001" w:rsidRPr="004B0725" w:rsidRDefault="00153001" w:rsidP="00153001">
      <w:pPr>
        <w:pStyle w:val="Loend"/>
        <w:ind w:left="0" w:firstLine="0"/>
        <w:jc w:val="both"/>
        <w:rPr>
          <w:lang w:val="et-EE"/>
        </w:rPr>
      </w:pPr>
    </w:p>
    <w:p w14:paraId="68A86D79" w14:textId="4B653065" w:rsidR="00153001" w:rsidRPr="004B0725" w:rsidRDefault="00153001" w:rsidP="00153001">
      <w:pPr>
        <w:pStyle w:val="Loend"/>
        <w:ind w:left="0" w:firstLine="0"/>
        <w:jc w:val="both"/>
        <w:rPr>
          <w:color w:val="FF0000"/>
          <w:lang w:val="et-EE"/>
        </w:rPr>
      </w:pPr>
      <w:r w:rsidRPr="004B0725">
        <w:rPr>
          <w:lang w:val="et-EE"/>
        </w:rPr>
        <w:t xml:space="preserve">Koolitustegevuse </w:t>
      </w:r>
      <w:r w:rsidR="00F13EDA">
        <w:rPr>
          <w:lang w:val="et-EE"/>
        </w:rPr>
        <w:t>p</w:t>
      </w:r>
      <w:r w:rsidRPr="004B0725">
        <w:rPr>
          <w:lang w:val="et-EE"/>
        </w:rPr>
        <w:t xml:space="preserve">lokis on välja toodud </w:t>
      </w:r>
      <w:r w:rsidR="0059784C">
        <w:rPr>
          <w:lang w:val="et-EE"/>
        </w:rPr>
        <w:t>2026</w:t>
      </w:r>
      <w:r w:rsidRPr="004B0725">
        <w:rPr>
          <w:lang w:val="et-EE"/>
        </w:rPr>
        <w:t>. aasta</w:t>
      </w:r>
      <w:r w:rsidR="00EE3BCD">
        <w:rPr>
          <w:lang w:val="et-EE"/>
        </w:rPr>
        <w:t>ks kinnitatud</w:t>
      </w:r>
      <w:r w:rsidRPr="004B0725">
        <w:rPr>
          <w:lang w:val="et-EE"/>
        </w:rPr>
        <w:t xml:space="preserve"> koolituskava</w:t>
      </w:r>
      <w:r w:rsidR="0070103D" w:rsidRPr="004B0725">
        <w:rPr>
          <w:lang w:val="et-EE"/>
        </w:rPr>
        <w:t xml:space="preserve">. </w:t>
      </w:r>
      <w:r w:rsidR="0059784C">
        <w:rPr>
          <w:lang w:val="et-EE"/>
        </w:rPr>
        <w:t>2026</w:t>
      </w:r>
      <w:r w:rsidR="00A86B8E">
        <w:rPr>
          <w:lang w:val="et-EE"/>
        </w:rPr>
        <w:t>. aastal</w:t>
      </w:r>
      <w:r w:rsidR="009734E6" w:rsidRPr="004B0725">
        <w:rPr>
          <w:lang w:val="et-EE"/>
        </w:rPr>
        <w:t xml:space="preserve"> </w:t>
      </w:r>
      <w:r w:rsidR="00A86B8E">
        <w:rPr>
          <w:lang w:val="et-EE"/>
        </w:rPr>
        <w:t>korraldatakse üks</w:t>
      </w:r>
      <w:r w:rsidR="009734E6" w:rsidRPr="004B0725">
        <w:rPr>
          <w:lang w:val="et-EE"/>
        </w:rPr>
        <w:t xml:space="preserve"> kohtutäiturite</w:t>
      </w:r>
      <w:r w:rsidR="000B747C">
        <w:rPr>
          <w:lang w:val="et-EE"/>
        </w:rPr>
        <w:t>,</w:t>
      </w:r>
      <w:r w:rsidR="009734E6" w:rsidRPr="004B0725">
        <w:rPr>
          <w:lang w:val="et-EE"/>
        </w:rPr>
        <w:t xml:space="preserve"> pankrotihaldurite</w:t>
      </w:r>
      <w:r w:rsidR="000B747C">
        <w:rPr>
          <w:lang w:val="et-EE"/>
        </w:rPr>
        <w:t xml:space="preserve"> ja saneerimisnõustajate</w:t>
      </w:r>
      <w:r w:rsidR="009734E6" w:rsidRPr="004B0725">
        <w:rPr>
          <w:lang w:val="et-EE"/>
        </w:rPr>
        <w:t xml:space="preserve"> eksam, samuti vajadusel uute kohtutäiturite am</w:t>
      </w:r>
      <w:r w:rsidR="005F3626">
        <w:rPr>
          <w:lang w:val="et-EE"/>
        </w:rPr>
        <w:t>etisse</w:t>
      </w:r>
      <w:r w:rsidR="009734E6" w:rsidRPr="004B0725">
        <w:rPr>
          <w:lang w:val="et-EE"/>
        </w:rPr>
        <w:t xml:space="preserve"> asumise ettevalmistamisega seonduvad tegevused.</w:t>
      </w:r>
      <w:r w:rsidR="000B747C">
        <w:rPr>
          <w:lang w:val="et-EE"/>
        </w:rPr>
        <w:t xml:space="preserve"> </w:t>
      </w:r>
      <w:r w:rsidR="002D4884">
        <w:rPr>
          <w:lang w:val="et-EE"/>
        </w:rPr>
        <w:t>FIMS kohaselt rakendub alates 1. juulist 2026 usaldusisikuks saada soovijatele eksami korraldamise kohustuslikkus. Metoodika</w:t>
      </w:r>
      <w:r w:rsidR="00A86B8E">
        <w:rPr>
          <w:lang w:val="et-EE"/>
        </w:rPr>
        <w:t xml:space="preserve">komisjon </w:t>
      </w:r>
      <w:r w:rsidR="002D4884">
        <w:rPr>
          <w:lang w:val="et-EE"/>
        </w:rPr>
        <w:t xml:space="preserve">on </w:t>
      </w:r>
      <w:r w:rsidR="00A86B8E">
        <w:rPr>
          <w:lang w:val="et-EE"/>
        </w:rPr>
        <w:lastRenderedPageBreak/>
        <w:t>alusta</w:t>
      </w:r>
      <w:r w:rsidR="002D4884">
        <w:rPr>
          <w:lang w:val="et-EE"/>
        </w:rPr>
        <w:t>nud</w:t>
      </w:r>
      <w:r w:rsidR="00A86B8E">
        <w:rPr>
          <w:lang w:val="et-EE"/>
        </w:rPr>
        <w:t xml:space="preserve"> eksamiprogrammi koostamisega</w:t>
      </w:r>
      <w:r w:rsidR="002D4884">
        <w:rPr>
          <w:lang w:val="et-EE"/>
        </w:rPr>
        <w:t>, kuid ei ole veel otsustanud, kas 2026. aastal eksam korraldatakse</w:t>
      </w:r>
      <w:r w:rsidR="000B747C">
        <w:rPr>
          <w:lang w:val="et-EE"/>
        </w:rPr>
        <w:t>.</w:t>
      </w:r>
    </w:p>
    <w:p w14:paraId="207CB372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6AFCE9E3" w14:textId="77777777" w:rsidR="0023357E" w:rsidRPr="004B0725" w:rsidRDefault="00535AB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L</w:t>
      </w:r>
      <w:r w:rsidR="0023357E" w:rsidRPr="004B0725">
        <w:rPr>
          <w:lang w:val="et-EE"/>
        </w:rPr>
        <w:t xml:space="preserve">iikmete esindamise </w:t>
      </w:r>
      <w:r w:rsidRPr="004B0725">
        <w:rPr>
          <w:lang w:val="et-EE"/>
        </w:rPr>
        <w:t xml:space="preserve">ja välissuhete </w:t>
      </w:r>
      <w:r w:rsidR="00F13EDA">
        <w:rPr>
          <w:lang w:val="et-EE"/>
        </w:rPr>
        <w:t>p</w:t>
      </w:r>
      <w:r w:rsidR="0023357E" w:rsidRPr="004B0725">
        <w:rPr>
          <w:lang w:val="et-EE"/>
        </w:rPr>
        <w:t xml:space="preserve">lokk kajastab peamisi tegevusi koostööks ja suhete arendamiseks nii välismaiste kui ka </w:t>
      </w:r>
      <w:r w:rsidR="001F7B8C">
        <w:rPr>
          <w:lang w:val="et-EE"/>
        </w:rPr>
        <w:t>riigisiseste</w:t>
      </w:r>
      <w:r w:rsidR="0023357E" w:rsidRPr="004B0725">
        <w:rPr>
          <w:lang w:val="et-EE"/>
        </w:rPr>
        <w:t xml:space="preserve"> partneritega.</w:t>
      </w:r>
    </w:p>
    <w:p w14:paraId="03A5A2A1" w14:textId="77777777" w:rsidR="009734E6" w:rsidRPr="004B0725" w:rsidRDefault="009734E6" w:rsidP="00153001">
      <w:pPr>
        <w:pStyle w:val="Loend"/>
        <w:ind w:left="0" w:firstLine="0"/>
        <w:jc w:val="both"/>
        <w:rPr>
          <w:lang w:val="et-EE"/>
        </w:rPr>
      </w:pPr>
    </w:p>
    <w:p w14:paraId="045CA307" w14:textId="606AB0BD" w:rsidR="009734E6" w:rsidRDefault="009734E6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Riigi registritele juurdepääsuvõimaluste are</w:t>
      </w:r>
      <w:r w:rsidR="00CD3701">
        <w:rPr>
          <w:lang w:val="et-EE"/>
        </w:rPr>
        <w:t>ndamise p</w:t>
      </w:r>
      <w:r w:rsidR="00EA6EA9" w:rsidRPr="004B0725">
        <w:rPr>
          <w:lang w:val="et-EE"/>
        </w:rPr>
        <w:t>lokis on kavandatud Koja peamised tegevused nii Koja tehnilise võimekuse eelduste loom</w:t>
      </w:r>
      <w:r w:rsidR="000B00D4" w:rsidRPr="004B0725">
        <w:rPr>
          <w:lang w:val="et-EE"/>
        </w:rPr>
        <w:t xml:space="preserve">iseks kui ka registrite kasutamiseks tingimustele vastavate võimaluste </w:t>
      </w:r>
      <w:r w:rsidR="002B4F41" w:rsidRPr="004B0725">
        <w:rPr>
          <w:lang w:val="et-EE"/>
        </w:rPr>
        <w:t xml:space="preserve">ja vastava järelevalvekorralduse </w:t>
      </w:r>
      <w:r w:rsidR="000B00D4" w:rsidRPr="004B0725">
        <w:rPr>
          <w:lang w:val="et-EE"/>
        </w:rPr>
        <w:t>loomiseks.</w:t>
      </w:r>
      <w:r w:rsidR="00CE3ADE" w:rsidRPr="004B0725">
        <w:rPr>
          <w:lang w:val="et-EE"/>
        </w:rPr>
        <w:t xml:space="preserve"> Aasta mahukaimaks tööks </w:t>
      </w:r>
      <w:r w:rsidR="00A86B8E">
        <w:rPr>
          <w:lang w:val="et-EE"/>
        </w:rPr>
        <w:t xml:space="preserve">on </w:t>
      </w:r>
      <w:r w:rsidR="00EE3BCD">
        <w:rPr>
          <w:lang w:val="et-EE"/>
        </w:rPr>
        <w:t>e-Täitur</w:t>
      </w:r>
      <w:r w:rsidR="002D4884">
        <w:rPr>
          <w:lang w:val="et-EE"/>
        </w:rPr>
        <w:t>is täitmisregistri kaudu krediidiasutustele tehtavate andmepäringute andmejälgija juurutamine. Jätkub</w:t>
      </w:r>
      <w:r w:rsidR="00A86B8E">
        <w:rPr>
          <w:lang w:val="et-EE"/>
        </w:rPr>
        <w:t xml:space="preserve"> </w:t>
      </w:r>
      <w:r w:rsidR="002D4884">
        <w:rPr>
          <w:lang w:val="et-EE"/>
        </w:rPr>
        <w:t xml:space="preserve">e-Täituri ja kohtutäiturite teiste infosüsteemide vahelise </w:t>
      </w:r>
      <w:r w:rsidR="00A86B8E">
        <w:rPr>
          <w:lang w:val="et-EE"/>
        </w:rPr>
        <w:t>andmevahetuse kvaliteedi tõstmine</w:t>
      </w:r>
      <w:r w:rsidR="00CE3ADE" w:rsidRPr="004B0725">
        <w:rPr>
          <w:lang w:val="et-EE"/>
        </w:rPr>
        <w:t>.</w:t>
      </w:r>
      <w:r w:rsidR="002D4884">
        <w:rPr>
          <w:lang w:val="et-EE"/>
        </w:rPr>
        <w:t xml:space="preserve"> Plaanis on alustada ka kohtutäituri büroode kaupa täitemenetluste ületoomisega TAPAIS2-st e-Täiturisse.</w:t>
      </w:r>
    </w:p>
    <w:p w14:paraId="70E70148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69291AC5" w14:textId="77777777" w:rsidR="0023357E" w:rsidRPr="004B0725" w:rsidRDefault="0023357E" w:rsidP="00153001">
      <w:pPr>
        <w:pStyle w:val="Loend"/>
        <w:ind w:left="0" w:firstLine="0"/>
        <w:jc w:val="both"/>
        <w:rPr>
          <w:u w:val="single"/>
          <w:lang w:val="et-EE"/>
        </w:rPr>
      </w:pPr>
      <w:r w:rsidRPr="004B0725">
        <w:rPr>
          <w:u w:val="single"/>
          <w:lang w:val="et-EE"/>
        </w:rPr>
        <w:t>2. Koja organite tegevus</w:t>
      </w:r>
    </w:p>
    <w:p w14:paraId="68F4DBE5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14A4C25A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Peatükk on koostatud Koja organite kaupa ning iga organi tegevused on kogumin</w:t>
      </w:r>
      <w:r w:rsidR="000B00D4" w:rsidRPr="004B0725">
        <w:rPr>
          <w:lang w:val="et-EE"/>
        </w:rPr>
        <w:t>a</w:t>
      </w:r>
      <w:r w:rsidRPr="004B0725">
        <w:rPr>
          <w:lang w:val="et-EE"/>
        </w:rPr>
        <w:t xml:space="preserve"> vaadeldavad vastava organi aastase tegevusplaanina üldiste arengueesmärkide saavutamiseks ning oma rolli täitmiseks. Kojal on mitmeid läbivaid teemasid ning seetõttu korduvad need ka vastavate organite jaotustes.</w:t>
      </w:r>
    </w:p>
    <w:p w14:paraId="0FC0A83A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6D026F04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Eraldi on sätestatud ka Koja kantselei tegevused, mis on seotud kantselei üldise arendamisega Koja toimivuse ning tema organite teenindamise tagamiseks.</w:t>
      </w:r>
    </w:p>
    <w:p w14:paraId="1169E444" w14:textId="77777777" w:rsidR="00325773" w:rsidRPr="004B0725" w:rsidRDefault="00325773" w:rsidP="00153001">
      <w:pPr>
        <w:pStyle w:val="Loend"/>
        <w:ind w:left="0" w:firstLine="0"/>
        <w:jc w:val="both"/>
        <w:rPr>
          <w:lang w:val="et-EE"/>
        </w:rPr>
      </w:pPr>
    </w:p>
    <w:p w14:paraId="2666C944" w14:textId="77777777" w:rsidR="00325773" w:rsidRPr="004B0725" w:rsidRDefault="00325773" w:rsidP="00153001">
      <w:pPr>
        <w:pStyle w:val="Loend"/>
        <w:ind w:left="0" w:firstLine="0"/>
        <w:jc w:val="both"/>
        <w:rPr>
          <w:u w:val="single"/>
          <w:lang w:val="et-EE"/>
        </w:rPr>
      </w:pPr>
      <w:r w:rsidRPr="004B0725">
        <w:rPr>
          <w:u w:val="single"/>
          <w:lang w:val="et-EE"/>
        </w:rPr>
        <w:t>3. Kodanikele ja institutsioonidele avalike teenuste osutamine</w:t>
      </w:r>
    </w:p>
    <w:p w14:paraId="5043F0E5" w14:textId="77777777" w:rsidR="00325773" w:rsidRPr="004B0725" w:rsidRDefault="00325773" w:rsidP="00153001">
      <w:pPr>
        <w:pStyle w:val="Loend"/>
        <w:ind w:left="0" w:firstLine="0"/>
        <w:jc w:val="both"/>
        <w:rPr>
          <w:lang w:val="et-EE"/>
        </w:rPr>
      </w:pPr>
    </w:p>
    <w:p w14:paraId="597D6E10" w14:textId="77777777" w:rsidR="00325773" w:rsidRPr="004B0725" w:rsidRDefault="00DB1E8F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Töökava</w:t>
      </w:r>
      <w:r w:rsidR="00325773" w:rsidRPr="004B0725">
        <w:rPr>
          <w:lang w:val="et-EE"/>
        </w:rPr>
        <w:t xml:space="preserve"> kohaselt täidab Koda seadusega pandud ülesandeid kolmes peamises valdkonnas – ameti- ja kutsetegevust puudutavate andmete avalikustamine kodulehel, </w:t>
      </w:r>
      <w:r w:rsidR="00C958E9">
        <w:rPr>
          <w:lang w:val="et-EE"/>
        </w:rPr>
        <w:t>avaliku võimu kandja</w:t>
      </w:r>
      <w:r w:rsidR="00325773" w:rsidRPr="004B0725">
        <w:rPr>
          <w:lang w:val="et-EE"/>
        </w:rPr>
        <w:t xml:space="preserve"> nõuete kohtutäiturite vahel jaotamine ning täitemenetlusregistrist andmete väljastamine.</w:t>
      </w:r>
    </w:p>
    <w:p w14:paraId="3BF432BB" w14:textId="77777777" w:rsidR="00325773" w:rsidRPr="004B0725" w:rsidRDefault="00325773" w:rsidP="00153001">
      <w:pPr>
        <w:pStyle w:val="Loend"/>
        <w:ind w:left="0" w:firstLine="0"/>
        <w:jc w:val="both"/>
        <w:rPr>
          <w:lang w:val="et-EE"/>
        </w:rPr>
      </w:pPr>
    </w:p>
    <w:p w14:paraId="224AFE63" w14:textId="77777777" w:rsidR="00535ABE" w:rsidRPr="004B0725" w:rsidRDefault="00535AB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 xml:space="preserve">Mitmete Koja töökava osade realiseerimiseks koostatakse </w:t>
      </w:r>
      <w:r w:rsidR="0022053F" w:rsidRPr="004B0725">
        <w:rPr>
          <w:lang w:val="et-EE"/>
        </w:rPr>
        <w:t xml:space="preserve">vajadusel </w:t>
      </w:r>
      <w:r w:rsidRPr="004B0725">
        <w:rPr>
          <w:lang w:val="et-EE"/>
        </w:rPr>
        <w:t>eraldi rakendusplaanid (nt suure</w:t>
      </w:r>
      <w:r w:rsidR="0022053F" w:rsidRPr="004B0725">
        <w:rPr>
          <w:lang w:val="et-EE"/>
        </w:rPr>
        <w:t>mad üritused</w:t>
      </w:r>
      <w:r w:rsidR="00BC2676" w:rsidRPr="004B0725">
        <w:rPr>
          <w:lang w:val="et-EE"/>
        </w:rPr>
        <w:t xml:space="preserve"> </w:t>
      </w:r>
      <w:r w:rsidRPr="004B0725">
        <w:rPr>
          <w:lang w:val="et-EE"/>
        </w:rPr>
        <w:t>jne.).</w:t>
      </w:r>
    </w:p>
    <w:p w14:paraId="320DD643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57E187F4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02297DA7" w14:textId="77777777" w:rsidR="00DA2DA3" w:rsidRDefault="00CC3EF1" w:rsidP="00153001">
      <w:pPr>
        <w:pStyle w:val="Loend"/>
        <w:ind w:left="0" w:firstLine="0"/>
        <w:jc w:val="both"/>
        <w:rPr>
          <w:lang w:val="et-EE"/>
        </w:rPr>
      </w:pPr>
      <w:r>
        <w:rPr>
          <w:lang w:val="et-EE"/>
        </w:rPr>
        <w:t>Seletuskirja koostas</w:t>
      </w:r>
    </w:p>
    <w:p w14:paraId="0CC61343" w14:textId="77777777" w:rsidR="00CC3EF1" w:rsidRDefault="00CC3EF1" w:rsidP="00153001">
      <w:pPr>
        <w:pStyle w:val="Loend"/>
        <w:ind w:left="0" w:firstLine="0"/>
        <w:jc w:val="both"/>
        <w:rPr>
          <w:lang w:val="et-EE"/>
        </w:rPr>
      </w:pPr>
    </w:p>
    <w:p w14:paraId="25DDAF89" w14:textId="77777777" w:rsidR="00CC3EF1" w:rsidRDefault="00CC3EF1" w:rsidP="00153001">
      <w:pPr>
        <w:pStyle w:val="Loend"/>
        <w:ind w:left="0" w:firstLine="0"/>
        <w:jc w:val="both"/>
        <w:rPr>
          <w:lang w:val="et-EE"/>
        </w:rPr>
      </w:pPr>
      <w:r>
        <w:rPr>
          <w:lang w:val="et-EE"/>
        </w:rPr>
        <w:t>Jaan Lõõnik</w:t>
      </w:r>
    </w:p>
    <w:p w14:paraId="44A3DC19" w14:textId="77777777" w:rsidR="00CC3EF1" w:rsidRPr="004B0725" w:rsidRDefault="00CC3EF1" w:rsidP="00153001">
      <w:pPr>
        <w:pStyle w:val="Loend"/>
        <w:ind w:left="0" w:firstLine="0"/>
        <w:jc w:val="both"/>
        <w:rPr>
          <w:lang w:val="et-EE"/>
        </w:rPr>
      </w:pPr>
      <w:r>
        <w:rPr>
          <w:lang w:val="et-EE"/>
        </w:rPr>
        <w:t>Koja nõunik</w:t>
      </w:r>
    </w:p>
    <w:p w14:paraId="5D3F84A8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68D113D2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37F2439E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6418E68D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2A51AD7A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1A78FDA2" w14:textId="77777777" w:rsidR="00535ABE" w:rsidRPr="004B0725" w:rsidRDefault="00535ABE" w:rsidP="00153001">
      <w:pPr>
        <w:pStyle w:val="Loend"/>
        <w:ind w:left="0" w:firstLine="0"/>
        <w:jc w:val="both"/>
        <w:rPr>
          <w:lang w:val="et-EE"/>
        </w:rPr>
      </w:pPr>
    </w:p>
    <w:sectPr w:rsidR="00535ABE" w:rsidRPr="004B0725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3ED2" w14:textId="77777777" w:rsidR="001E3C31" w:rsidRDefault="001E3C31">
      <w:r>
        <w:separator/>
      </w:r>
    </w:p>
  </w:endnote>
  <w:endnote w:type="continuationSeparator" w:id="0">
    <w:p w14:paraId="05F11EF4" w14:textId="77777777" w:rsidR="001E3C31" w:rsidRDefault="001E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AB62" w14:textId="77777777" w:rsidR="004533FB" w:rsidRDefault="004533FB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BA0B2DC" w14:textId="77777777" w:rsidR="004533FB" w:rsidRDefault="004533F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B966" w14:textId="77777777" w:rsidR="004533FB" w:rsidRDefault="004533FB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C3AEC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7F7B59FD" w14:textId="77777777" w:rsidR="004533FB" w:rsidRDefault="004533F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F588" w14:textId="77777777" w:rsidR="001E3C31" w:rsidRDefault="001E3C31">
      <w:r>
        <w:separator/>
      </w:r>
    </w:p>
  </w:footnote>
  <w:footnote w:type="continuationSeparator" w:id="0">
    <w:p w14:paraId="3C0765A3" w14:textId="77777777" w:rsidR="001E3C31" w:rsidRDefault="001E3C31">
      <w:r>
        <w:continuationSeparator/>
      </w:r>
    </w:p>
  </w:footnote>
  <w:footnote w:id="1">
    <w:p w14:paraId="3A5E607E" w14:textId="77777777" w:rsidR="004533FB" w:rsidRPr="00A60C47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ES - eestseisus</w:t>
      </w:r>
    </w:p>
  </w:footnote>
  <w:footnote w:id="2">
    <w:p w14:paraId="51A895C4" w14:textId="77777777" w:rsidR="004533FB" w:rsidRPr="00A60C47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AKJ – ametikogu juhatus</w:t>
      </w:r>
    </w:p>
  </w:footnote>
  <w:footnote w:id="3">
    <w:p w14:paraId="4B8671CB" w14:textId="77777777" w:rsidR="004533FB" w:rsidRPr="00A60C47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AK - aukohus</w:t>
      </w:r>
    </w:p>
  </w:footnote>
  <w:footnote w:id="4">
    <w:p w14:paraId="7FC860AB" w14:textId="77777777" w:rsidR="004533FB" w:rsidRPr="002C705E" w:rsidRDefault="004533FB" w:rsidP="00257768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Kan - kantselei</w:t>
      </w:r>
    </w:p>
  </w:footnote>
  <w:footnote w:id="5">
    <w:p w14:paraId="45317DDA" w14:textId="77777777" w:rsidR="004533FB" w:rsidRPr="00AC08F4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284366">
        <w:rPr>
          <w:lang w:val="de-DE"/>
        </w:rPr>
        <w:t xml:space="preserve"> </w:t>
      </w:r>
      <w:r>
        <w:rPr>
          <w:lang w:val="et-EE"/>
        </w:rPr>
        <w:t>AÕK - Arengu- ja õiguskomisjon</w:t>
      </w:r>
    </w:p>
  </w:footnote>
  <w:footnote w:id="6">
    <w:p w14:paraId="16B5E63F" w14:textId="77777777" w:rsidR="002233F8" w:rsidRPr="007E2F5D" w:rsidRDefault="002233F8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284366">
        <w:rPr>
          <w:lang w:val="de-DE"/>
        </w:rPr>
        <w:t xml:space="preserve"> E – Koja esimees</w:t>
      </w:r>
      <w:r>
        <w:rPr>
          <w:lang w:val="et-EE"/>
        </w:rPr>
        <w:t xml:space="preserve"> </w:t>
      </w:r>
    </w:p>
  </w:footnote>
  <w:footnote w:id="7">
    <w:p w14:paraId="5B4EAE64" w14:textId="77777777" w:rsidR="002233F8" w:rsidRPr="00160B62" w:rsidRDefault="002233F8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9A76D0">
        <w:rPr>
          <w:lang w:val="et-EE"/>
        </w:rPr>
        <w:t xml:space="preserve"> </w:t>
      </w:r>
      <w:r>
        <w:rPr>
          <w:lang w:val="et-EE"/>
        </w:rPr>
        <w:t>KKJ – kutsekogu juhatus</w:t>
      </w:r>
    </w:p>
  </w:footnote>
  <w:footnote w:id="8">
    <w:p w14:paraId="7485124F" w14:textId="77777777" w:rsidR="002233F8" w:rsidRPr="009A76D0" w:rsidRDefault="002233F8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9A76D0">
        <w:rPr>
          <w:lang w:val="et-EE"/>
        </w:rPr>
        <w:t xml:space="preserve"> KoT - koolitustoimkond</w:t>
      </w:r>
    </w:p>
  </w:footnote>
  <w:footnote w:id="9">
    <w:p w14:paraId="301C54B1" w14:textId="77777777" w:rsidR="002233F8" w:rsidRPr="00257768" w:rsidRDefault="002233F8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B05D2A">
        <w:rPr>
          <w:lang w:val="fi-FI"/>
        </w:rPr>
        <w:t xml:space="preserve"> </w:t>
      </w:r>
      <w:r>
        <w:rPr>
          <w:lang w:val="et-EE"/>
        </w:rPr>
        <w:t xml:space="preserve">ITG – </w:t>
      </w:r>
      <w:r w:rsidRPr="00284366">
        <w:rPr>
          <w:lang w:val="et-EE"/>
        </w:rPr>
        <w:t>infoturbe töögrupp</w:t>
      </w:r>
      <w:r>
        <w:rPr>
          <w:lang w:val="et-EE"/>
        </w:rPr>
        <w:t xml:space="preserve"> </w:t>
      </w:r>
    </w:p>
  </w:footnote>
  <w:footnote w:id="10">
    <w:p w14:paraId="1F783BD4" w14:textId="5D7D06CB" w:rsidR="002233F8" w:rsidRPr="0007294C" w:rsidRDefault="002233F8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EkK – Koja eksamikomisjon</w:t>
      </w:r>
    </w:p>
  </w:footnote>
  <w:footnote w:id="11">
    <w:p w14:paraId="4C1960F5" w14:textId="4968B1F8" w:rsidR="0094480B" w:rsidRPr="0007294C" w:rsidRDefault="0094480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MK – Koja metoodikakomisjon</w:t>
      </w:r>
    </w:p>
  </w:footnote>
  <w:footnote w:id="12">
    <w:p w14:paraId="282AC112" w14:textId="77777777" w:rsidR="00824A92" w:rsidRPr="00824A92" w:rsidRDefault="00824A92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7C3186">
        <w:rPr>
          <w:lang w:val="et-EE"/>
        </w:rPr>
        <w:t xml:space="preserve"> </w:t>
      </w:r>
      <w:r>
        <w:rPr>
          <w:lang w:val="et-EE"/>
        </w:rPr>
        <w:t>VK - vahekohus</w:t>
      </w:r>
    </w:p>
  </w:footnote>
  <w:footnote w:id="13">
    <w:p w14:paraId="0B3D8711" w14:textId="77777777" w:rsidR="004533FB" w:rsidRPr="00257768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CF65C3">
        <w:rPr>
          <w:lang w:val="et-EE"/>
        </w:rPr>
        <w:t xml:space="preserve"> </w:t>
      </w:r>
      <w:r>
        <w:rPr>
          <w:lang w:val="et-EE"/>
        </w:rPr>
        <w:t>ReK - revisjonikomisjon</w:t>
      </w:r>
    </w:p>
  </w:footnote>
  <w:footnote w:id="14">
    <w:p w14:paraId="52733B24" w14:textId="77777777" w:rsidR="003D775F" w:rsidRPr="00824A92" w:rsidRDefault="003D775F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824A92">
        <w:rPr>
          <w:lang w:val="et-EE"/>
        </w:rPr>
        <w:t xml:space="preserve"> MTG - meediatöögrupp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0EE"/>
    <w:multiLevelType w:val="hybridMultilevel"/>
    <w:tmpl w:val="B526099C"/>
    <w:lvl w:ilvl="0" w:tplc="EFD41BBE">
      <w:start w:val="1"/>
      <w:numFmt w:val="decimal"/>
      <w:lvlText w:val="3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982"/>
    <w:multiLevelType w:val="hybridMultilevel"/>
    <w:tmpl w:val="C8F295D4"/>
    <w:lvl w:ilvl="0" w:tplc="65FA8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26CB4">
      <w:start w:val="4"/>
      <w:numFmt w:val="decimal"/>
      <w:lvlText w:val="1.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B4988"/>
    <w:multiLevelType w:val="hybridMultilevel"/>
    <w:tmpl w:val="63204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76413"/>
    <w:multiLevelType w:val="hybridMultilevel"/>
    <w:tmpl w:val="D0D61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D3308"/>
    <w:multiLevelType w:val="multilevel"/>
    <w:tmpl w:val="34EA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D42E43"/>
    <w:multiLevelType w:val="multilevel"/>
    <w:tmpl w:val="34EA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C1753C"/>
    <w:multiLevelType w:val="hybridMultilevel"/>
    <w:tmpl w:val="8B907F18"/>
    <w:lvl w:ilvl="0" w:tplc="25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B4B9B"/>
    <w:multiLevelType w:val="multilevel"/>
    <w:tmpl w:val="A26C9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EF1274E"/>
    <w:multiLevelType w:val="hybridMultilevel"/>
    <w:tmpl w:val="35B6E5B2"/>
    <w:lvl w:ilvl="0" w:tplc="23306A3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36D67"/>
    <w:multiLevelType w:val="hybridMultilevel"/>
    <w:tmpl w:val="38C4336C"/>
    <w:lvl w:ilvl="0" w:tplc="45F42296">
      <w:start w:val="1"/>
      <w:numFmt w:val="decimal"/>
      <w:lvlText w:val="3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2677C7"/>
    <w:multiLevelType w:val="hybridMultilevel"/>
    <w:tmpl w:val="C72C694A"/>
    <w:lvl w:ilvl="0" w:tplc="62F822B6">
      <w:start w:val="5"/>
      <w:numFmt w:val="decimal"/>
      <w:lvlText w:val="1.%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C230EE">
      <w:start w:val="5"/>
      <w:numFmt w:val="decimal"/>
      <w:lvlText w:val="1.%3."/>
      <w:lvlJc w:val="left"/>
      <w:pPr>
        <w:tabs>
          <w:tab w:val="num" w:pos="234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A16C0A"/>
    <w:multiLevelType w:val="hybridMultilevel"/>
    <w:tmpl w:val="C72C7E52"/>
    <w:lvl w:ilvl="0" w:tplc="F9E2D65A">
      <w:start w:val="1"/>
      <w:numFmt w:val="decimal"/>
      <w:lvlText w:val="1.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5620D"/>
    <w:multiLevelType w:val="hybridMultilevel"/>
    <w:tmpl w:val="C72C7E52"/>
    <w:lvl w:ilvl="0" w:tplc="F9E2D65A">
      <w:start w:val="1"/>
      <w:numFmt w:val="decimal"/>
      <w:lvlText w:val="1.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573FE"/>
    <w:multiLevelType w:val="hybridMultilevel"/>
    <w:tmpl w:val="5186D8EC"/>
    <w:lvl w:ilvl="0" w:tplc="41DCEFEC">
      <w:start w:val="2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160AC9"/>
    <w:multiLevelType w:val="hybridMultilevel"/>
    <w:tmpl w:val="03760772"/>
    <w:lvl w:ilvl="0" w:tplc="58C4C378">
      <w:start w:val="1"/>
      <w:numFmt w:val="decimal"/>
      <w:lvlText w:val="2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0B"/>
    <w:multiLevelType w:val="hybridMultilevel"/>
    <w:tmpl w:val="998E4B2A"/>
    <w:lvl w:ilvl="0" w:tplc="76FE7366">
      <w:start w:val="1"/>
      <w:numFmt w:val="decimal"/>
      <w:lvlText w:val="2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492274">
    <w:abstractNumId w:val="3"/>
  </w:num>
  <w:num w:numId="2" w16cid:durableId="144779654">
    <w:abstractNumId w:val="4"/>
  </w:num>
  <w:num w:numId="3" w16cid:durableId="1786579920">
    <w:abstractNumId w:val="11"/>
  </w:num>
  <w:num w:numId="4" w16cid:durableId="965357900">
    <w:abstractNumId w:val="1"/>
  </w:num>
  <w:num w:numId="5" w16cid:durableId="1342702575">
    <w:abstractNumId w:val="8"/>
  </w:num>
  <w:num w:numId="6" w16cid:durableId="920724753">
    <w:abstractNumId w:val="2"/>
  </w:num>
  <w:num w:numId="7" w16cid:durableId="931864059">
    <w:abstractNumId w:val="10"/>
  </w:num>
  <w:num w:numId="8" w16cid:durableId="1700622828">
    <w:abstractNumId w:val="13"/>
  </w:num>
  <w:num w:numId="9" w16cid:durableId="891038803">
    <w:abstractNumId w:val="9"/>
  </w:num>
  <w:num w:numId="10" w16cid:durableId="1143546289">
    <w:abstractNumId w:val="14"/>
  </w:num>
  <w:num w:numId="11" w16cid:durableId="1533761679">
    <w:abstractNumId w:val="0"/>
  </w:num>
  <w:num w:numId="12" w16cid:durableId="1540437933">
    <w:abstractNumId w:val="7"/>
  </w:num>
  <w:num w:numId="13" w16cid:durableId="748769702">
    <w:abstractNumId w:val="6"/>
  </w:num>
  <w:num w:numId="14" w16cid:durableId="755446352">
    <w:abstractNumId w:val="15"/>
  </w:num>
  <w:num w:numId="15" w16cid:durableId="1294487485">
    <w:abstractNumId w:val="12"/>
  </w:num>
  <w:num w:numId="16" w16cid:durableId="361521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87"/>
    <w:rsid w:val="00001CBE"/>
    <w:rsid w:val="00004CA9"/>
    <w:rsid w:val="000144B7"/>
    <w:rsid w:val="00014538"/>
    <w:rsid w:val="00015C9E"/>
    <w:rsid w:val="00016132"/>
    <w:rsid w:val="0002017C"/>
    <w:rsid w:val="000208D9"/>
    <w:rsid w:val="00023287"/>
    <w:rsid w:val="000243E8"/>
    <w:rsid w:val="00024745"/>
    <w:rsid w:val="0003201F"/>
    <w:rsid w:val="000412AE"/>
    <w:rsid w:val="000415C3"/>
    <w:rsid w:val="00044CB6"/>
    <w:rsid w:val="00054A30"/>
    <w:rsid w:val="00055784"/>
    <w:rsid w:val="00056507"/>
    <w:rsid w:val="00070B7A"/>
    <w:rsid w:val="00071B66"/>
    <w:rsid w:val="0007294C"/>
    <w:rsid w:val="00073CDA"/>
    <w:rsid w:val="00081914"/>
    <w:rsid w:val="0008333B"/>
    <w:rsid w:val="0008519E"/>
    <w:rsid w:val="0009162E"/>
    <w:rsid w:val="00092595"/>
    <w:rsid w:val="00095D22"/>
    <w:rsid w:val="00097142"/>
    <w:rsid w:val="00097EB3"/>
    <w:rsid w:val="000A037F"/>
    <w:rsid w:val="000A0619"/>
    <w:rsid w:val="000A2EA4"/>
    <w:rsid w:val="000A54A4"/>
    <w:rsid w:val="000B00D4"/>
    <w:rsid w:val="000B3B6D"/>
    <w:rsid w:val="000B42FC"/>
    <w:rsid w:val="000B50DE"/>
    <w:rsid w:val="000B5779"/>
    <w:rsid w:val="000B747C"/>
    <w:rsid w:val="000C2BC7"/>
    <w:rsid w:val="000C5B4E"/>
    <w:rsid w:val="000C5BCC"/>
    <w:rsid w:val="000C6042"/>
    <w:rsid w:val="000C669E"/>
    <w:rsid w:val="000C7B6D"/>
    <w:rsid w:val="000D3C14"/>
    <w:rsid w:val="000E701B"/>
    <w:rsid w:val="000F2618"/>
    <w:rsid w:val="000F4105"/>
    <w:rsid w:val="000F75D3"/>
    <w:rsid w:val="0010596F"/>
    <w:rsid w:val="0010643D"/>
    <w:rsid w:val="001072E3"/>
    <w:rsid w:val="00110834"/>
    <w:rsid w:val="001137B8"/>
    <w:rsid w:val="0011528A"/>
    <w:rsid w:val="00116EAD"/>
    <w:rsid w:val="00117DA2"/>
    <w:rsid w:val="00120B8A"/>
    <w:rsid w:val="0012246A"/>
    <w:rsid w:val="001224EA"/>
    <w:rsid w:val="00123B48"/>
    <w:rsid w:val="0013205A"/>
    <w:rsid w:val="0013331F"/>
    <w:rsid w:val="00134214"/>
    <w:rsid w:val="00135BDF"/>
    <w:rsid w:val="00140370"/>
    <w:rsid w:val="001439B7"/>
    <w:rsid w:val="00146F01"/>
    <w:rsid w:val="001506FB"/>
    <w:rsid w:val="0015084D"/>
    <w:rsid w:val="00153001"/>
    <w:rsid w:val="0015327E"/>
    <w:rsid w:val="0015509B"/>
    <w:rsid w:val="00160B62"/>
    <w:rsid w:val="00165281"/>
    <w:rsid w:val="00166FEC"/>
    <w:rsid w:val="00171642"/>
    <w:rsid w:val="00176534"/>
    <w:rsid w:val="001818B3"/>
    <w:rsid w:val="00185E81"/>
    <w:rsid w:val="00186FAE"/>
    <w:rsid w:val="0019056D"/>
    <w:rsid w:val="00191838"/>
    <w:rsid w:val="00196CC0"/>
    <w:rsid w:val="001A3958"/>
    <w:rsid w:val="001A77AA"/>
    <w:rsid w:val="001B293C"/>
    <w:rsid w:val="001B34AD"/>
    <w:rsid w:val="001B3D18"/>
    <w:rsid w:val="001B465A"/>
    <w:rsid w:val="001B4AC1"/>
    <w:rsid w:val="001B5E37"/>
    <w:rsid w:val="001C05EE"/>
    <w:rsid w:val="001C20BB"/>
    <w:rsid w:val="001C43B9"/>
    <w:rsid w:val="001D2CD4"/>
    <w:rsid w:val="001D64EB"/>
    <w:rsid w:val="001D6FC5"/>
    <w:rsid w:val="001E3C31"/>
    <w:rsid w:val="001E6D59"/>
    <w:rsid w:val="001F181B"/>
    <w:rsid w:val="001F2495"/>
    <w:rsid w:val="001F4A8E"/>
    <w:rsid w:val="001F717D"/>
    <w:rsid w:val="001F7B8C"/>
    <w:rsid w:val="0020173D"/>
    <w:rsid w:val="00203CC4"/>
    <w:rsid w:val="0020491F"/>
    <w:rsid w:val="0021215C"/>
    <w:rsid w:val="00215904"/>
    <w:rsid w:val="002159F4"/>
    <w:rsid w:val="00217E5A"/>
    <w:rsid w:val="0022053F"/>
    <w:rsid w:val="002213E3"/>
    <w:rsid w:val="00221776"/>
    <w:rsid w:val="002233F8"/>
    <w:rsid w:val="00224979"/>
    <w:rsid w:val="00225F30"/>
    <w:rsid w:val="00226C09"/>
    <w:rsid w:val="00226F9E"/>
    <w:rsid w:val="00232699"/>
    <w:rsid w:val="0023357E"/>
    <w:rsid w:val="00236A78"/>
    <w:rsid w:val="0024059A"/>
    <w:rsid w:val="00242957"/>
    <w:rsid w:val="0024591E"/>
    <w:rsid w:val="002476EF"/>
    <w:rsid w:val="00253315"/>
    <w:rsid w:val="00253859"/>
    <w:rsid w:val="002572A3"/>
    <w:rsid w:val="00257768"/>
    <w:rsid w:val="00257CD9"/>
    <w:rsid w:val="00261B47"/>
    <w:rsid w:val="00263EBF"/>
    <w:rsid w:val="00272853"/>
    <w:rsid w:val="00272BD6"/>
    <w:rsid w:val="00273C22"/>
    <w:rsid w:val="002743F0"/>
    <w:rsid w:val="0028026D"/>
    <w:rsid w:val="002815B3"/>
    <w:rsid w:val="00284366"/>
    <w:rsid w:val="0028500E"/>
    <w:rsid w:val="00291B6F"/>
    <w:rsid w:val="00291EB6"/>
    <w:rsid w:val="0029277B"/>
    <w:rsid w:val="00294F1D"/>
    <w:rsid w:val="002A0358"/>
    <w:rsid w:val="002A2320"/>
    <w:rsid w:val="002A2CAD"/>
    <w:rsid w:val="002A38FE"/>
    <w:rsid w:val="002B4F41"/>
    <w:rsid w:val="002B5A50"/>
    <w:rsid w:val="002B6AB5"/>
    <w:rsid w:val="002C230A"/>
    <w:rsid w:val="002C25EA"/>
    <w:rsid w:val="002C487F"/>
    <w:rsid w:val="002C705E"/>
    <w:rsid w:val="002D0FD2"/>
    <w:rsid w:val="002D21F7"/>
    <w:rsid w:val="002D4884"/>
    <w:rsid w:val="002D52BA"/>
    <w:rsid w:val="002E014E"/>
    <w:rsid w:val="002E130D"/>
    <w:rsid w:val="002E21B5"/>
    <w:rsid w:val="002E663A"/>
    <w:rsid w:val="002E7C00"/>
    <w:rsid w:val="002F18A8"/>
    <w:rsid w:val="002F2F32"/>
    <w:rsid w:val="002F68E3"/>
    <w:rsid w:val="0030006A"/>
    <w:rsid w:val="0030464B"/>
    <w:rsid w:val="00313A73"/>
    <w:rsid w:val="00315523"/>
    <w:rsid w:val="00315FC5"/>
    <w:rsid w:val="003179BA"/>
    <w:rsid w:val="003210B6"/>
    <w:rsid w:val="00325773"/>
    <w:rsid w:val="00330BA1"/>
    <w:rsid w:val="00333670"/>
    <w:rsid w:val="00342E92"/>
    <w:rsid w:val="003463C7"/>
    <w:rsid w:val="003511BF"/>
    <w:rsid w:val="003523FE"/>
    <w:rsid w:val="00353192"/>
    <w:rsid w:val="00360F86"/>
    <w:rsid w:val="00364B0D"/>
    <w:rsid w:val="00365B09"/>
    <w:rsid w:val="0036668C"/>
    <w:rsid w:val="003713B0"/>
    <w:rsid w:val="00373BBD"/>
    <w:rsid w:val="0037446A"/>
    <w:rsid w:val="0037514C"/>
    <w:rsid w:val="0037523A"/>
    <w:rsid w:val="00380741"/>
    <w:rsid w:val="00380F7E"/>
    <w:rsid w:val="00386F4E"/>
    <w:rsid w:val="00390F66"/>
    <w:rsid w:val="003945A3"/>
    <w:rsid w:val="00394BF3"/>
    <w:rsid w:val="003A0C2A"/>
    <w:rsid w:val="003A2F5D"/>
    <w:rsid w:val="003A3B10"/>
    <w:rsid w:val="003A739B"/>
    <w:rsid w:val="003A7D9B"/>
    <w:rsid w:val="003A7F61"/>
    <w:rsid w:val="003B4ECC"/>
    <w:rsid w:val="003C268E"/>
    <w:rsid w:val="003C405E"/>
    <w:rsid w:val="003C7035"/>
    <w:rsid w:val="003D3368"/>
    <w:rsid w:val="003D4D7A"/>
    <w:rsid w:val="003D775F"/>
    <w:rsid w:val="003E0BF5"/>
    <w:rsid w:val="003E134E"/>
    <w:rsid w:val="003E428B"/>
    <w:rsid w:val="003E5917"/>
    <w:rsid w:val="003E7815"/>
    <w:rsid w:val="003F09D5"/>
    <w:rsid w:val="003F1B0F"/>
    <w:rsid w:val="003F1DAA"/>
    <w:rsid w:val="00401DAB"/>
    <w:rsid w:val="00402CC9"/>
    <w:rsid w:val="0041467A"/>
    <w:rsid w:val="00414774"/>
    <w:rsid w:val="0042199A"/>
    <w:rsid w:val="00422160"/>
    <w:rsid w:val="004250A3"/>
    <w:rsid w:val="00425993"/>
    <w:rsid w:val="00427C33"/>
    <w:rsid w:val="004305A7"/>
    <w:rsid w:val="00436124"/>
    <w:rsid w:val="004425D7"/>
    <w:rsid w:val="00442C37"/>
    <w:rsid w:val="0044376D"/>
    <w:rsid w:val="00443DF4"/>
    <w:rsid w:val="004510E1"/>
    <w:rsid w:val="0045233C"/>
    <w:rsid w:val="004533FB"/>
    <w:rsid w:val="004562FD"/>
    <w:rsid w:val="004568B4"/>
    <w:rsid w:val="00457D16"/>
    <w:rsid w:val="00460B34"/>
    <w:rsid w:val="0046719F"/>
    <w:rsid w:val="00467E6C"/>
    <w:rsid w:val="00473C6A"/>
    <w:rsid w:val="004758B2"/>
    <w:rsid w:val="00476F09"/>
    <w:rsid w:val="0048033B"/>
    <w:rsid w:val="00480572"/>
    <w:rsid w:val="00487836"/>
    <w:rsid w:val="00490FA0"/>
    <w:rsid w:val="00492A4A"/>
    <w:rsid w:val="00493FF1"/>
    <w:rsid w:val="00494BC1"/>
    <w:rsid w:val="00496AF0"/>
    <w:rsid w:val="004A15CB"/>
    <w:rsid w:val="004A1CF9"/>
    <w:rsid w:val="004A264E"/>
    <w:rsid w:val="004A3922"/>
    <w:rsid w:val="004A3AAF"/>
    <w:rsid w:val="004A57CC"/>
    <w:rsid w:val="004A67D2"/>
    <w:rsid w:val="004B0725"/>
    <w:rsid w:val="004C1A4C"/>
    <w:rsid w:val="004C209C"/>
    <w:rsid w:val="004C3B8A"/>
    <w:rsid w:val="004C3E01"/>
    <w:rsid w:val="004C58BD"/>
    <w:rsid w:val="004C6D7F"/>
    <w:rsid w:val="004D2064"/>
    <w:rsid w:val="004D7C6D"/>
    <w:rsid w:val="004E71CD"/>
    <w:rsid w:val="004F07B5"/>
    <w:rsid w:val="004F3CF5"/>
    <w:rsid w:val="004F6550"/>
    <w:rsid w:val="00502391"/>
    <w:rsid w:val="00507E0A"/>
    <w:rsid w:val="005104A8"/>
    <w:rsid w:val="00516AF9"/>
    <w:rsid w:val="00516C7C"/>
    <w:rsid w:val="0052426A"/>
    <w:rsid w:val="005268FB"/>
    <w:rsid w:val="005274A2"/>
    <w:rsid w:val="00535345"/>
    <w:rsid w:val="00535ABE"/>
    <w:rsid w:val="00540C41"/>
    <w:rsid w:val="0054741D"/>
    <w:rsid w:val="00547486"/>
    <w:rsid w:val="00552F19"/>
    <w:rsid w:val="00555C59"/>
    <w:rsid w:val="00556676"/>
    <w:rsid w:val="005601C6"/>
    <w:rsid w:val="00561D12"/>
    <w:rsid w:val="00563174"/>
    <w:rsid w:val="005641F1"/>
    <w:rsid w:val="0056620B"/>
    <w:rsid w:val="005668D2"/>
    <w:rsid w:val="005677A9"/>
    <w:rsid w:val="0057264E"/>
    <w:rsid w:val="00574B17"/>
    <w:rsid w:val="005753E9"/>
    <w:rsid w:val="00580FEC"/>
    <w:rsid w:val="0058361A"/>
    <w:rsid w:val="0059131F"/>
    <w:rsid w:val="0059784C"/>
    <w:rsid w:val="005A0EC9"/>
    <w:rsid w:val="005A1045"/>
    <w:rsid w:val="005A4291"/>
    <w:rsid w:val="005A7AD5"/>
    <w:rsid w:val="005B3A9C"/>
    <w:rsid w:val="005B42B3"/>
    <w:rsid w:val="005B5405"/>
    <w:rsid w:val="005B607C"/>
    <w:rsid w:val="005B6169"/>
    <w:rsid w:val="005C1F08"/>
    <w:rsid w:val="005C1F16"/>
    <w:rsid w:val="005C4E4C"/>
    <w:rsid w:val="005C623A"/>
    <w:rsid w:val="005D0D90"/>
    <w:rsid w:val="005D362D"/>
    <w:rsid w:val="005D3EC4"/>
    <w:rsid w:val="005D4730"/>
    <w:rsid w:val="005D5D3E"/>
    <w:rsid w:val="005E18CF"/>
    <w:rsid w:val="005E5B24"/>
    <w:rsid w:val="005F1AAC"/>
    <w:rsid w:val="005F2FA0"/>
    <w:rsid w:val="005F3626"/>
    <w:rsid w:val="005F72F1"/>
    <w:rsid w:val="00600924"/>
    <w:rsid w:val="006012D1"/>
    <w:rsid w:val="006022B9"/>
    <w:rsid w:val="00604B6F"/>
    <w:rsid w:val="0060679C"/>
    <w:rsid w:val="0061133F"/>
    <w:rsid w:val="00612A70"/>
    <w:rsid w:val="0061538F"/>
    <w:rsid w:val="0061695F"/>
    <w:rsid w:val="00617CC1"/>
    <w:rsid w:val="006214AE"/>
    <w:rsid w:val="00623786"/>
    <w:rsid w:val="00627500"/>
    <w:rsid w:val="00627AAC"/>
    <w:rsid w:val="00630706"/>
    <w:rsid w:val="00630E70"/>
    <w:rsid w:val="006316A3"/>
    <w:rsid w:val="006332D8"/>
    <w:rsid w:val="00636380"/>
    <w:rsid w:val="00637B29"/>
    <w:rsid w:val="00637C4B"/>
    <w:rsid w:val="0064357B"/>
    <w:rsid w:val="00645E32"/>
    <w:rsid w:val="0064608D"/>
    <w:rsid w:val="0065037F"/>
    <w:rsid w:val="00651F1D"/>
    <w:rsid w:val="00652D5F"/>
    <w:rsid w:val="006536EA"/>
    <w:rsid w:val="00655B9A"/>
    <w:rsid w:val="006630D2"/>
    <w:rsid w:val="00666134"/>
    <w:rsid w:val="00667D04"/>
    <w:rsid w:val="00670375"/>
    <w:rsid w:val="006711D5"/>
    <w:rsid w:val="00672C46"/>
    <w:rsid w:val="00672C91"/>
    <w:rsid w:val="00672D81"/>
    <w:rsid w:val="006777D3"/>
    <w:rsid w:val="006804C4"/>
    <w:rsid w:val="00686294"/>
    <w:rsid w:val="00687827"/>
    <w:rsid w:val="00690CB8"/>
    <w:rsid w:val="00691FB4"/>
    <w:rsid w:val="006929FD"/>
    <w:rsid w:val="00692FEB"/>
    <w:rsid w:val="006A1877"/>
    <w:rsid w:val="006A2143"/>
    <w:rsid w:val="006A2637"/>
    <w:rsid w:val="006A308F"/>
    <w:rsid w:val="006A4CBA"/>
    <w:rsid w:val="006A7EFE"/>
    <w:rsid w:val="006C21E3"/>
    <w:rsid w:val="006D4D1E"/>
    <w:rsid w:val="006D54A3"/>
    <w:rsid w:val="006D55EB"/>
    <w:rsid w:val="006E092E"/>
    <w:rsid w:val="006E0F4A"/>
    <w:rsid w:val="006E1DE7"/>
    <w:rsid w:val="006E5DC2"/>
    <w:rsid w:val="006E6304"/>
    <w:rsid w:val="006E70D1"/>
    <w:rsid w:val="006E70DB"/>
    <w:rsid w:val="006F0EBA"/>
    <w:rsid w:val="006F2AF5"/>
    <w:rsid w:val="006F2E75"/>
    <w:rsid w:val="006F7A18"/>
    <w:rsid w:val="0070000B"/>
    <w:rsid w:val="0070103D"/>
    <w:rsid w:val="00702510"/>
    <w:rsid w:val="007029AF"/>
    <w:rsid w:val="00705A97"/>
    <w:rsid w:val="0070617C"/>
    <w:rsid w:val="0071151A"/>
    <w:rsid w:val="00720B9A"/>
    <w:rsid w:val="00720C73"/>
    <w:rsid w:val="00723837"/>
    <w:rsid w:val="0072689C"/>
    <w:rsid w:val="00732B16"/>
    <w:rsid w:val="007403A6"/>
    <w:rsid w:val="00743822"/>
    <w:rsid w:val="00745BD3"/>
    <w:rsid w:val="007463E4"/>
    <w:rsid w:val="00746F97"/>
    <w:rsid w:val="0075012A"/>
    <w:rsid w:val="00750837"/>
    <w:rsid w:val="007522A8"/>
    <w:rsid w:val="0075454A"/>
    <w:rsid w:val="00766E3A"/>
    <w:rsid w:val="0077318F"/>
    <w:rsid w:val="00775147"/>
    <w:rsid w:val="007761BE"/>
    <w:rsid w:val="007765E5"/>
    <w:rsid w:val="007767C6"/>
    <w:rsid w:val="00780248"/>
    <w:rsid w:val="00786677"/>
    <w:rsid w:val="0078684B"/>
    <w:rsid w:val="0078697B"/>
    <w:rsid w:val="00791F7B"/>
    <w:rsid w:val="00794E44"/>
    <w:rsid w:val="007963DB"/>
    <w:rsid w:val="007A29F2"/>
    <w:rsid w:val="007B11B7"/>
    <w:rsid w:val="007B11FD"/>
    <w:rsid w:val="007B59C8"/>
    <w:rsid w:val="007B651A"/>
    <w:rsid w:val="007C036D"/>
    <w:rsid w:val="007C3186"/>
    <w:rsid w:val="007C44A3"/>
    <w:rsid w:val="007C5241"/>
    <w:rsid w:val="007C5366"/>
    <w:rsid w:val="007D1BAF"/>
    <w:rsid w:val="007D3571"/>
    <w:rsid w:val="007D358B"/>
    <w:rsid w:val="007D450D"/>
    <w:rsid w:val="007D4728"/>
    <w:rsid w:val="007D4DC4"/>
    <w:rsid w:val="007D607E"/>
    <w:rsid w:val="007D6884"/>
    <w:rsid w:val="007E1C5C"/>
    <w:rsid w:val="007E2F5D"/>
    <w:rsid w:val="007E6076"/>
    <w:rsid w:val="0080018C"/>
    <w:rsid w:val="00803273"/>
    <w:rsid w:val="008057E1"/>
    <w:rsid w:val="00810DCD"/>
    <w:rsid w:val="00813F63"/>
    <w:rsid w:val="00815DB2"/>
    <w:rsid w:val="00824A92"/>
    <w:rsid w:val="00824E5A"/>
    <w:rsid w:val="00826609"/>
    <w:rsid w:val="00826676"/>
    <w:rsid w:val="0082735C"/>
    <w:rsid w:val="00827F1A"/>
    <w:rsid w:val="008311FA"/>
    <w:rsid w:val="00832B94"/>
    <w:rsid w:val="00833B6B"/>
    <w:rsid w:val="00833EB9"/>
    <w:rsid w:val="00835877"/>
    <w:rsid w:val="008410A3"/>
    <w:rsid w:val="00842405"/>
    <w:rsid w:val="00844BF4"/>
    <w:rsid w:val="008467C6"/>
    <w:rsid w:val="00850A36"/>
    <w:rsid w:val="00854318"/>
    <w:rsid w:val="00855D01"/>
    <w:rsid w:val="0086059D"/>
    <w:rsid w:val="00860EE5"/>
    <w:rsid w:val="00860F94"/>
    <w:rsid w:val="00864CD8"/>
    <w:rsid w:val="008678FB"/>
    <w:rsid w:val="00872DAF"/>
    <w:rsid w:val="008735B5"/>
    <w:rsid w:val="008753E7"/>
    <w:rsid w:val="00881EAD"/>
    <w:rsid w:val="0088353A"/>
    <w:rsid w:val="00884ABA"/>
    <w:rsid w:val="00884C48"/>
    <w:rsid w:val="00886E4B"/>
    <w:rsid w:val="008909D1"/>
    <w:rsid w:val="008929A0"/>
    <w:rsid w:val="00895E23"/>
    <w:rsid w:val="008967C9"/>
    <w:rsid w:val="008A2373"/>
    <w:rsid w:val="008A67CA"/>
    <w:rsid w:val="008A79B4"/>
    <w:rsid w:val="008B2D23"/>
    <w:rsid w:val="008B537B"/>
    <w:rsid w:val="008B59E4"/>
    <w:rsid w:val="008C0C15"/>
    <w:rsid w:val="008D20A1"/>
    <w:rsid w:val="008D2A59"/>
    <w:rsid w:val="008D4E95"/>
    <w:rsid w:val="008D56E8"/>
    <w:rsid w:val="008E0581"/>
    <w:rsid w:val="008E2810"/>
    <w:rsid w:val="008E47F0"/>
    <w:rsid w:val="008E669A"/>
    <w:rsid w:val="008F72CF"/>
    <w:rsid w:val="00904F50"/>
    <w:rsid w:val="00905813"/>
    <w:rsid w:val="00907D41"/>
    <w:rsid w:val="00907DDB"/>
    <w:rsid w:val="00910A11"/>
    <w:rsid w:val="00910C4E"/>
    <w:rsid w:val="00911711"/>
    <w:rsid w:val="009172C8"/>
    <w:rsid w:val="0091784A"/>
    <w:rsid w:val="009201A5"/>
    <w:rsid w:val="009274EB"/>
    <w:rsid w:val="00931212"/>
    <w:rsid w:val="00932A29"/>
    <w:rsid w:val="00935794"/>
    <w:rsid w:val="00941234"/>
    <w:rsid w:val="009430BD"/>
    <w:rsid w:val="00943D31"/>
    <w:rsid w:val="0094480B"/>
    <w:rsid w:val="00944CE8"/>
    <w:rsid w:val="00946787"/>
    <w:rsid w:val="00951E67"/>
    <w:rsid w:val="009527B0"/>
    <w:rsid w:val="00953178"/>
    <w:rsid w:val="009605D2"/>
    <w:rsid w:val="00963C9D"/>
    <w:rsid w:val="00967EC6"/>
    <w:rsid w:val="00972EB2"/>
    <w:rsid w:val="009734E6"/>
    <w:rsid w:val="0097666A"/>
    <w:rsid w:val="009806BC"/>
    <w:rsid w:val="00984312"/>
    <w:rsid w:val="0098590C"/>
    <w:rsid w:val="0098654A"/>
    <w:rsid w:val="0098658D"/>
    <w:rsid w:val="009914CC"/>
    <w:rsid w:val="009930E8"/>
    <w:rsid w:val="009943AC"/>
    <w:rsid w:val="00995A32"/>
    <w:rsid w:val="00995AE7"/>
    <w:rsid w:val="009969CF"/>
    <w:rsid w:val="009A16CD"/>
    <w:rsid w:val="009A230E"/>
    <w:rsid w:val="009A76D0"/>
    <w:rsid w:val="009B05FB"/>
    <w:rsid w:val="009B178D"/>
    <w:rsid w:val="009C0F56"/>
    <w:rsid w:val="009C2A7D"/>
    <w:rsid w:val="009C2C5A"/>
    <w:rsid w:val="009C4D2C"/>
    <w:rsid w:val="009C5822"/>
    <w:rsid w:val="009E3F7C"/>
    <w:rsid w:val="00A004FF"/>
    <w:rsid w:val="00A01764"/>
    <w:rsid w:val="00A01EA8"/>
    <w:rsid w:val="00A01FD6"/>
    <w:rsid w:val="00A04089"/>
    <w:rsid w:val="00A053A3"/>
    <w:rsid w:val="00A12863"/>
    <w:rsid w:val="00A12A77"/>
    <w:rsid w:val="00A217CA"/>
    <w:rsid w:val="00A30670"/>
    <w:rsid w:val="00A336F0"/>
    <w:rsid w:val="00A33810"/>
    <w:rsid w:val="00A356FD"/>
    <w:rsid w:val="00A37FD6"/>
    <w:rsid w:val="00A4016B"/>
    <w:rsid w:val="00A45EAC"/>
    <w:rsid w:val="00A476E1"/>
    <w:rsid w:val="00A50F7A"/>
    <w:rsid w:val="00A5305F"/>
    <w:rsid w:val="00A54A57"/>
    <w:rsid w:val="00A60C47"/>
    <w:rsid w:val="00A61F8B"/>
    <w:rsid w:val="00A62A6C"/>
    <w:rsid w:val="00A82118"/>
    <w:rsid w:val="00A8382A"/>
    <w:rsid w:val="00A840D0"/>
    <w:rsid w:val="00A84CA3"/>
    <w:rsid w:val="00A86B8E"/>
    <w:rsid w:val="00A94ABB"/>
    <w:rsid w:val="00A94CD0"/>
    <w:rsid w:val="00A958BE"/>
    <w:rsid w:val="00A96EEF"/>
    <w:rsid w:val="00AA30CD"/>
    <w:rsid w:val="00AA7FA7"/>
    <w:rsid w:val="00AB22B4"/>
    <w:rsid w:val="00AC08F4"/>
    <w:rsid w:val="00AC4D75"/>
    <w:rsid w:val="00AD0A10"/>
    <w:rsid w:val="00AD28E7"/>
    <w:rsid w:val="00AD6C97"/>
    <w:rsid w:val="00AD7F60"/>
    <w:rsid w:val="00AE1204"/>
    <w:rsid w:val="00AE5437"/>
    <w:rsid w:val="00AE6DC3"/>
    <w:rsid w:val="00AF02B9"/>
    <w:rsid w:val="00AF3BDB"/>
    <w:rsid w:val="00B03BD6"/>
    <w:rsid w:val="00B046B9"/>
    <w:rsid w:val="00B04A11"/>
    <w:rsid w:val="00B05D2A"/>
    <w:rsid w:val="00B11A68"/>
    <w:rsid w:val="00B11EC5"/>
    <w:rsid w:val="00B13A9C"/>
    <w:rsid w:val="00B177A4"/>
    <w:rsid w:val="00B22C1A"/>
    <w:rsid w:val="00B253B9"/>
    <w:rsid w:val="00B267BF"/>
    <w:rsid w:val="00B27E7A"/>
    <w:rsid w:val="00B350EE"/>
    <w:rsid w:val="00B36734"/>
    <w:rsid w:val="00B40F01"/>
    <w:rsid w:val="00B468F5"/>
    <w:rsid w:val="00B47A55"/>
    <w:rsid w:val="00B51A66"/>
    <w:rsid w:val="00B52A81"/>
    <w:rsid w:val="00B55E04"/>
    <w:rsid w:val="00B6026B"/>
    <w:rsid w:val="00B61034"/>
    <w:rsid w:val="00B673DD"/>
    <w:rsid w:val="00B70E10"/>
    <w:rsid w:val="00B71FD3"/>
    <w:rsid w:val="00B721B3"/>
    <w:rsid w:val="00B732F8"/>
    <w:rsid w:val="00B7502B"/>
    <w:rsid w:val="00B750E3"/>
    <w:rsid w:val="00B82A29"/>
    <w:rsid w:val="00B8349C"/>
    <w:rsid w:val="00B86E55"/>
    <w:rsid w:val="00B878CB"/>
    <w:rsid w:val="00B87FA4"/>
    <w:rsid w:val="00BA25C4"/>
    <w:rsid w:val="00BA2675"/>
    <w:rsid w:val="00BA4014"/>
    <w:rsid w:val="00BA4C0D"/>
    <w:rsid w:val="00BB1FFE"/>
    <w:rsid w:val="00BB5418"/>
    <w:rsid w:val="00BB7463"/>
    <w:rsid w:val="00BC1632"/>
    <w:rsid w:val="00BC2676"/>
    <w:rsid w:val="00BC4570"/>
    <w:rsid w:val="00BC663D"/>
    <w:rsid w:val="00BD0A2C"/>
    <w:rsid w:val="00BD1D56"/>
    <w:rsid w:val="00BD24AF"/>
    <w:rsid w:val="00BD4024"/>
    <w:rsid w:val="00BD6F05"/>
    <w:rsid w:val="00BE0166"/>
    <w:rsid w:val="00BE7963"/>
    <w:rsid w:val="00BF14D5"/>
    <w:rsid w:val="00BF1A85"/>
    <w:rsid w:val="00BF48A1"/>
    <w:rsid w:val="00C009EA"/>
    <w:rsid w:val="00C02356"/>
    <w:rsid w:val="00C04C73"/>
    <w:rsid w:val="00C073FE"/>
    <w:rsid w:val="00C11C75"/>
    <w:rsid w:val="00C12B10"/>
    <w:rsid w:val="00C137EA"/>
    <w:rsid w:val="00C16B03"/>
    <w:rsid w:val="00C2018A"/>
    <w:rsid w:val="00C25EC7"/>
    <w:rsid w:val="00C2729F"/>
    <w:rsid w:val="00C31E4D"/>
    <w:rsid w:val="00C350C1"/>
    <w:rsid w:val="00C43190"/>
    <w:rsid w:val="00C44659"/>
    <w:rsid w:val="00C60163"/>
    <w:rsid w:val="00C60B19"/>
    <w:rsid w:val="00C6601B"/>
    <w:rsid w:val="00C66BB0"/>
    <w:rsid w:val="00C66DD3"/>
    <w:rsid w:val="00C67261"/>
    <w:rsid w:val="00C73C24"/>
    <w:rsid w:val="00C8598D"/>
    <w:rsid w:val="00C914B5"/>
    <w:rsid w:val="00C9164C"/>
    <w:rsid w:val="00C958E9"/>
    <w:rsid w:val="00CA22E4"/>
    <w:rsid w:val="00CA29B7"/>
    <w:rsid w:val="00CA6AF2"/>
    <w:rsid w:val="00CB00FA"/>
    <w:rsid w:val="00CB4F2C"/>
    <w:rsid w:val="00CC1B0E"/>
    <w:rsid w:val="00CC3EF1"/>
    <w:rsid w:val="00CC72B2"/>
    <w:rsid w:val="00CC7942"/>
    <w:rsid w:val="00CD3701"/>
    <w:rsid w:val="00CD6244"/>
    <w:rsid w:val="00CD6465"/>
    <w:rsid w:val="00CD7E6B"/>
    <w:rsid w:val="00CE089D"/>
    <w:rsid w:val="00CE1E59"/>
    <w:rsid w:val="00CE3ADE"/>
    <w:rsid w:val="00CE441A"/>
    <w:rsid w:val="00CE4C80"/>
    <w:rsid w:val="00CE4F75"/>
    <w:rsid w:val="00CE55BE"/>
    <w:rsid w:val="00CE5826"/>
    <w:rsid w:val="00CF0F7D"/>
    <w:rsid w:val="00CF2BE6"/>
    <w:rsid w:val="00CF42AC"/>
    <w:rsid w:val="00CF50AF"/>
    <w:rsid w:val="00CF65C3"/>
    <w:rsid w:val="00CF7811"/>
    <w:rsid w:val="00D02C11"/>
    <w:rsid w:val="00D108F7"/>
    <w:rsid w:val="00D1347B"/>
    <w:rsid w:val="00D27E71"/>
    <w:rsid w:val="00D307CA"/>
    <w:rsid w:val="00D3162F"/>
    <w:rsid w:val="00D36C15"/>
    <w:rsid w:val="00D408C0"/>
    <w:rsid w:val="00D45D50"/>
    <w:rsid w:val="00D47F8B"/>
    <w:rsid w:val="00D50912"/>
    <w:rsid w:val="00D55CEF"/>
    <w:rsid w:val="00D63592"/>
    <w:rsid w:val="00D6565D"/>
    <w:rsid w:val="00D65E56"/>
    <w:rsid w:val="00D6682A"/>
    <w:rsid w:val="00D702E9"/>
    <w:rsid w:val="00D81454"/>
    <w:rsid w:val="00D84E04"/>
    <w:rsid w:val="00D85EC5"/>
    <w:rsid w:val="00D878A8"/>
    <w:rsid w:val="00D905F4"/>
    <w:rsid w:val="00D93D61"/>
    <w:rsid w:val="00D96E07"/>
    <w:rsid w:val="00D97BF8"/>
    <w:rsid w:val="00DA2DA3"/>
    <w:rsid w:val="00DB1563"/>
    <w:rsid w:val="00DB1E8F"/>
    <w:rsid w:val="00DB230D"/>
    <w:rsid w:val="00DB2BCE"/>
    <w:rsid w:val="00DB6FFA"/>
    <w:rsid w:val="00DB798F"/>
    <w:rsid w:val="00DC06E3"/>
    <w:rsid w:val="00DC0C36"/>
    <w:rsid w:val="00DC2658"/>
    <w:rsid w:val="00DC3AEC"/>
    <w:rsid w:val="00DC4921"/>
    <w:rsid w:val="00DC7893"/>
    <w:rsid w:val="00DD0389"/>
    <w:rsid w:val="00DD0830"/>
    <w:rsid w:val="00DD20A3"/>
    <w:rsid w:val="00DD2405"/>
    <w:rsid w:val="00DD4341"/>
    <w:rsid w:val="00DD78F0"/>
    <w:rsid w:val="00DE69EC"/>
    <w:rsid w:val="00DF1D84"/>
    <w:rsid w:val="00DF4B18"/>
    <w:rsid w:val="00E04549"/>
    <w:rsid w:val="00E04D4F"/>
    <w:rsid w:val="00E053F3"/>
    <w:rsid w:val="00E064C6"/>
    <w:rsid w:val="00E06761"/>
    <w:rsid w:val="00E17837"/>
    <w:rsid w:val="00E25631"/>
    <w:rsid w:val="00E30708"/>
    <w:rsid w:val="00E31798"/>
    <w:rsid w:val="00E31A99"/>
    <w:rsid w:val="00E32834"/>
    <w:rsid w:val="00E35529"/>
    <w:rsid w:val="00E361AB"/>
    <w:rsid w:val="00E4085B"/>
    <w:rsid w:val="00E422FA"/>
    <w:rsid w:val="00E42F9E"/>
    <w:rsid w:val="00E4353C"/>
    <w:rsid w:val="00E43900"/>
    <w:rsid w:val="00E458E1"/>
    <w:rsid w:val="00E50022"/>
    <w:rsid w:val="00E5063B"/>
    <w:rsid w:val="00E52396"/>
    <w:rsid w:val="00E60994"/>
    <w:rsid w:val="00E651C4"/>
    <w:rsid w:val="00E70BFC"/>
    <w:rsid w:val="00E72661"/>
    <w:rsid w:val="00E735AF"/>
    <w:rsid w:val="00E75A16"/>
    <w:rsid w:val="00E75E86"/>
    <w:rsid w:val="00E7750B"/>
    <w:rsid w:val="00E80F79"/>
    <w:rsid w:val="00E81C12"/>
    <w:rsid w:val="00E87886"/>
    <w:rsid w:val="00E87E43"/>
    <w:rsid w:val="00E92E20"/>
    <w:rsid w:val="00E95D69"/>
    <w:rsid w:val="00E96035"/>
    <w:rsid w:val="00E96673"/>
    <w:rsid w:val="00E96F60"/>
    <w:rsid w:val="00EA44C0"/>
    <w:rsid w:val="00EA6EA9"/>
    <w:rsid w:val="00EB3027"/>
    <w:rsid w:val="00EB5975"/>
    <w:rsid w:val="00EB5996"/>
    <w:rsid w:val="00EB7945"/>
    <w:rsid w:val="00EC1218"/>
    <w:rsid w:val="00EC341F"/>
    <w:rsid w:val="00ED6360"/>
    <w:rsid w:val="00EE0C6D"/>
    <w:rsid w:val="00EE3266"/>
    <w:rsid w:val="00EE3BCD"/>
    <w:rsid w:val="00EE5033"/>
    <w:rsid w:val="00EE57E3"/>
    <w:rsid w:val="00EF1BE6"/>
    <w:rsid w:val="00F03AA2"/>
    <w:rsid w:val="00F04B64"/>
    <w:rsid w:val="00F10092"/>
    <w:rsid w:val="00F13EDA"/>
    <w:rsid w:val="00F1548F"/>
    <w:rsid w:val="00F159BD"/>
    <w:rsid w:val="00F22036"/>
    <w:rsid w:val="00F2234E"/>
    <w:rsid w:val="00F26432"/>
    <w:rsid w:val="00F30093"/>
    <w:rsid w:val="00F30FE1"/>
    <w:rsid w:val="00F31B06"/>
    <w:rsid w:val="00F35AEA"/>
    <w:rsid w:val="00F374A1"/>
    <w:rsid w:val="00F37AF8"/>
    <w:rsid w:val="00F45456"/>
    <w:rsid w:val="00F5090D"/>
    <w:rsid w:val="00F525BD"/>
    <w:rsid w:val="00F55D43"/>
    <w:rsid w:val="00F62070"/>
    <w:rsid w:val="00F66186"/>
    <w:rsid w:val="00F67EA8"/>
    <w:rsid w:val="00F67FC5"/>
    <w:rsid w:val="00F72BFB"/>
    <w:rsid w:val="00F74034"/>
    <w:rsid w:val="00F7738E"/>
    <w:rsid w:val="00F85414"/>
    <w:rsid w:val="00F914C6"/>
    <w:rsid w:val="00F9206F"/>
    <w:rsid w:val="00F922DF"/>
    <w:rsid w:val="00FA2482"/>
    <w:rsid w:val="00FA725F"/>
    <w:rsid w:val="00FB0C0E"/>
    <w:rsid w:val="00FB20AE"/>
    <w:rsid w:val="00FB693B"/>
    <w:rsid w:val="00FC39F0"/>
    <w:rsid w:val="00FC3E24"/>
    <w:rsid w:val="00FC5488"/>
    <w:rsid w:val="00FD17FC"/>
    <w:rsid w:val="00FD4A0F"/>
    <w:rsid w:val="00FD4EC8"/>
    <w:rsid w:val="00FD6660"/>
    <w:rsid w:val="00FE63AE"/>
    <w:rsid w:val="00FF0542"/>
    <w:rsid w:val="00FF1B06"/>
    <w:rsid w:val="00FF1DDB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4EE4"/>
  <w15:chartTrackingRefBased/>
  <w15:docId w15:val="{8CB2F884-B11C-4F8F-91F1-B8A0C266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5">
    <w:name w:val="heading 5"/>
    <w:basedOn w:val="Normaallaad"/>
    <w:next w:val="Normaallaa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iitel">
    <w:name w:val="Tiitel"/>
    <w:basedOn w:val="Normaallaad"/>
    <w:qFormat/>
    <w:pPr>
      <w:jc w:val="center"/>
    </w:pPr>
    <w:rPr>
      <w:b/>
      <w:bCs/>
      <w:lang w:val="et-EE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">
    <w:name w:val="Body Text"/>
    <w:basedOn w:val="Normaallaad"/>
    <w:pPr>
      <w:jc w:val="center"/>
    </w:pPr>
    <w:rPr>
      <w:b/>
      <w:bCs/>
      <w:sz w:val="28"/>
      <w:lang w:val="et-EE"/>
    </w:rPr>
  </w:style>
  <w:style w:type="paragraph" w:styleId="Loend">
    <w:name w:val="List"/>
    <w:basedOn w:val="Normaallaad"/>
    <w:pPr>
      <w:ind w:left="283" w:hanging="283"/>
    </w:pPr>
  </w:style>
  <w:style w:type="paragraph" w:styleId="Jutumullitekst">
    <w:name w:val="Balloon Text"/>
    <w:basedOn w:val="Normaallaad"/>
    <w:semiHidden/>
    <w:rsid w:val="00016132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8909D1"/>
    <w:rPr>
      <w:rFonts w:ascii="Calibri" w:eastAsia="Calibri" w:hAnsi="Calibri"/>
      <w:sz w:val="22"/>
      <w:szCs w:val="22"/>
      <w:lang w:eastAsia="en-US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4E7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t-EE" w:eastAsia="et-EE"/>
    </w:rPr>
  </w:style>
  <w:style w:type="character" w:customStyle="1" w:styleId="HTML-eelvormindatudMrk">
    <w:name w:val="HTML-eelvormindatud Märk"/>
    <w:link w:val="HTML-eelvormindatud"/>
    <w:uiPriority w:val="99"/>
    <w:rsid w:val="004E71CD"/>
    <w:rPr>
      <w:rFonts w:ascii="Courier New" w:hAnsi="Courier New" w:cs="Courier New"/>
      <w:color w:val="000000"/>
    </w:rPr>
  </w:style>
  <w:style w:type="paragraph" w:styleId="Allmrkusetekst">
    <w:name w:val="footnote text"/>
    <w:basedOn w:val="Normaallaad"/>
    <w:link w:val="AllmrkusetekstMrk"/>
    <w:uiPriority w:val="99"/>
    <w:rsid w:val="00A60C47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A60C47"/>
    <w:rPr>
      <w:lang w:val="en-GB" w:eastAsia="en-US"/>
    </w:rPr>
  </w:style>
  <w:style w:type="character" w:styleId="Allmrkuseviide">
    <w:name w:val="footnote reference"/>
    <w:uiPriority w:val="99"/>
    <w:rsid w:val="00A6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3E5E-3822-44C0-BC79-05C66B10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4830</Words>
  <Characters>28020</Characters>
  <Application>Microsoft Office Word</Application>
  <DocSecurity>0</DocSecurity>
  <Lines>233</Lines>
  <Paragraphs>65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KPK tööplaan 2018</vt:lpstr>
      <vt:lpstr>KPK tööplaan 2018</vt:lpstr>
      <vt:lpstr>LÄÄNE-VIRU ÜHISOMAVALITSUSE 2001</vt:lpstr>
    </vt:vector>
  </TitlesOfParts>
  <Company>Lääne-Viru Ühisomavalitsus</Company>
  <LinksUpToDate>false</LinksUpToDate>
  <CharactersWithSpaces>32785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KPK tööplaan 2018</dc:title>
  <dc:subject/>
  <dc:creator>A satisfied Microsoft Office User</dc:creator>
  <cp:keywords/>
  <cp:lastModifiedBy>Jaan Lõõnik</cp:lastModifiedBy>
  <cp:revision>3</cp:revision>
  <cp:lastPrinted>2019-02-12T07:55:00Z</cp:lastPrinted>
  <dcterms:created xsi:type="dcterms:W3CDTF">2025-12-02T11:49:00Z</dcterms:created>
  <dcterms:modified xsi:type="dcterms:W3CDTF">2026-01-07T14:15:00Z</dcterms:modified>
</cp:coreProperties>
</file>