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2"/>
        <w:gridCol w:w="4010"/>
      </w:tblGrid>
      <w:tr w:rsidR="00EA42AE" w14:paraId="0DA1423F" w14:textId="77777777" w:rsidTr="00094BF0">
        <w:trPr>
          <w:trHeight w:hRule="exact" w:val="2353"/>
        </w:trPr>
        <w:tc>
          <w:tcPr>
            <w:tcW w:w="5062" w:type="dxa"/>
          </w:tcPr>
          <w:p w14:paraId="003B0ECF" w14:textId="77777777" w:rsidR="00EA42AE" w:rsidRPr="00B066FE" w:rsidRDefault="00202D28" w:rsidP="00B066FE">
            <w:pPr>
              <w:rPr>
                <w:sz w:val="20"/>
                <w:szCs w:val="20"/>
              </w:rPr>
            </w:pPr>
            <w:r w:rsidRPr="00B066FE">
              <w:rPr>
                <w:noProof/>
                <w:sz w:val="20"/>
                <w:szCs w:val="20"/>
                <w:lang w:eastAsia="et-EE"/>
              </w:rPr>
              <w:drawing>
                <wp:anchor distT="0" distB="0" distL="114300" distR="114300" simplePos="0" relativeHeight="251658240" behindDoc="0" locked="0" layoutInCell="1" allowOverlap="1" wp14:anchorId="3C1485C4" wp14:editId="7A5C8338">
                  <wp:simplePos x="0" y="0"/>
                  <wp:positionH relativeFrom="page">
                    <wp:posOffset>-864235</wp:posOffset>
                  </wp:positionH>
                  <wp:positionV relativeFrom="page">
                    <wp:posOffset>-144145</wp:posOffset>
                  </wp:positionV>
                  <wp:extent cx="2948400" cy="957600"/>
                  <wp:effectExtent l="0" t="0" r="4445" b="0"/>
                  <wp:wrapNone/>
                  <wp:docPr id="1" name="Pil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otsmin_vapp_est_black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400" cy="9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10" w:type="dxa"/>
          </w:tcPr>
          <w:p w14:paraId="74B3C741" w14:textId="77777777" w:rsidR="00EA42AE" w:rsidRPr="00B066FE" w:rsidRDefault="00EA42AE" w:rsidP="00B066FE">
            <w:pPr>
              <w:rPr>
                <w:sz w:val="20"/>
                <w:szCs w:val="20"/>
              </w:rPr>
            </w:pPr>
          </w:p>
          <w:p w14:paraId="2FF00153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256FA6FE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47662FF2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364A304E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572BEE8F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4B6BD611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03001628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355EB70D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</w:tc>
      </w:tr>
      <w:tr w:rsidR="00EA42AE" w14:paraId="6E8CAFE8" w14:textId="77777777" w:rsidTr="00094BF0">
        <w:trPr>
          <w:trHeight w:hRule="exact" w:val="1531"/>
        </w:trPr>
        <w:tc>
          <w:tcPr>
            <w:tcW w:w="5062" w:type="dxa"/>
          </w:tcPr>
          <w:p w14:paraId="7E77312A" w14:textId="77777777" w:rsidR="00EA42AE" w:rsidRDefault="00C16907" w:rsidP="00B066FE">
            <w:r>
              <w:t>MINISTRI MÄÄRUS</w:t>
            </w:r>
          </w:p>
        </w:tc>
        <w:tc>
          <w:tcPr>
            <w:tcW w:w="4010" w:type="dxa"/>
          </w:tcPr>
          <w:p w14:paraId="3DA626FF" w14:textId="77777777" w:rsidR="00EA42AE" w:rsidRDefault="00EA42AE" w:rsidP="00B066FE"/>
          <w:p w14:paraId="2A32DF87" w14:textId="77777777" w:rsidR="0009319A" w:rsidRDefault="0009319A" w:rsidP="00B066FE"/>
          <w:p w14:paraId="7CB5FE2E" w14:textId="77777777" w:rsidR="0009319A" w:rsidRDefault="0009319A" w:rsidP="00B066FE"/>
          <w:tbl>
            <w:tblPr>
              <w:tblpPr w:leftFromText="180" w:rightFromText="180" w:vertAnchor="text" w:horzAnchor="margin" w:tblpY="1"/>
              <w:tblOverlap w:val="never"/>
              <w:tblW w:w="3965" w:type="dxa"/>
              <w:tblLook w:val="0000" w:firstRow="0" w:lastRow="0" w:firstColumn="0" w:lastColumn="0" w:noHBand="0" w:noVBand="0"/>
            </w:tblPr>
            <w:tblGrid>
              <w:gridCol w:w="1276"/>
              <w:gridCol w:w="2689"/>
            </w:tblGrid>
            <w:tr w:rsidR="00C16907" w:rsidRPr="00425DCB" w14:paraId="646DAD69" w14:textId="77777777" w:rsidTr="000C6B61">
              <w:trPr>
                <w:trHeight w:val="281"/>
              </w:trPr>
              <w:tc>
                <w:tcPr>
                  <w:tcW w:w="1276" w:type="dxa"/>
                </w:tcPr>
                <w:p w14:paraId="6CE51721" w14:textId="6C8003EE" w:rsidR="00C16907" w:rsidRPr="00425DCB" w:rsidRDefault="00FE755F" w:rsidP="00C16907">
                  <w:pPr>
                    <w:ind w:left="-108" w:right="-108"/>
                    <w:rPr>
                      <w:rFonts w:eastAsia="Times New Roman" w:cs="Arial"/>
                    </w:rPr>
                  </w:pPr>
                  <w:r>
                    <w:rPr>
                      <w:rFonts w:eastAsia="Times New Roman" w:cs="Arial"/>
                    </w:rPr>
                    <w:fldChar w:fldCharType="begin"/>
                  </w:r>
                  <w:r w:rsidR="00717AF9">
                    <w:rPr>
                      <w:rFonts w:eastAsia="Times New Roman" w:cs="Arial"/>
                    </w:rPr>
                    <w:instrText xml:space="preserve"> delta_regDateTime  \* MERGEFORMAT</w:instrText>
                  </w:r>
                  <w:r>
                    <w:rPr>
                      <w:rFonts w:eastAsia="Times New Roman" w:cs="Arial"/>
                    </w:rPr>
                    <w:fldChar w:fldCharType="separate"/>
                  </w:r>
                  <w:r w:rsidR="00717AF9">
                    <w:rPr>
                      <w:rFonts w:eastAsia="Times New Roman" w:cs="Arial"/>
                    </w:rPr>
                    <w:t>26.05.2025</w:t>
                  </w:r>
                  <w:r>
                    <w:rPr>
                      <w:rFonts w:eastAsia="Times New Roman" w:cs="Arial"/>
                    </w:rPr>
                    <w:fldChar w:fldCharType="end"/>
                  </w:r>
                </w:p>
              </w:tc>
              <w:tc>
                <w:tcPr>
                  <w:tcW w:w="2689" w:type="dxa"/>
                </w:tcPr>
                <w:p w14:paraId="2BB546E6" w14:textId="0623B17C" w:rsidR="00C16907" w:rsidRPr="00425DCB" w:rsidRDefault="00C16907" w:rsidP="00FE755F">
                  <w:pPr>
                    <w:ind w:right="-62"/>
                    <w:rPr>
                      <w:rFonts w:eastAsia="Times New Roman" w:cs="Arial"/>
                    </w:rPr>
                  </w:pPr>
                  <w:r w:rsidRPr="00425DCB">
                    <w:rPr>
                      <w:rFonts w:eastAsia="Times New Roman" w:cs="Arial"/>
                    </w:rPr>
                    <w:t xml:space="preserve">nr </w:t>
                  </w:r>
                  <w:r w:rsidR="00FE755F">
                    <w:rPr>
                      <w:rFonts w:eastAsia="Times New Roman" w:cs="Arial"/>
                    </w:rPr>
                    <w:fldChar w:fldCharType="begin"/>
                  </w:r>
                  <w:r w:rsidR="00717AF9">
                    <w:rPr>
                      <w:rFonts w:eastAsia="Times New Roman" w:cs="Arial"/>
                    </w:rPr>
                    <w:instrText xml:space="preserve"> delta_regNumber  \* MERGEFORMAT</w:instrText>
                  </w:r>
                  <w:r w:rsidR="00FE755F">
                    <w:rPr>
                      <w:rFonts w:eastAsia="Times New Roman" w:cs="Arial"/>
                    </w:rPr>
                    <w:fldChar w:fldCharType="separate"/>
                  </w:r>
                  <w:r w:rsidR="00717AF9">
                    <w:rPr>
                      <w:rFonts w:eastAsia="Times New Roman" w:cs="Arial"/>
                    </w:rPr>
                    <w:t>18</w:t>
                  </w:r>
                  <w:r w:rsidR="00FE755F">
                    <w:rPr>
                      <w:rFonts w:eastAsia="Times New Roman" w:cs="Arial"/>
                    </w:rPr>
                    <w:fldChar w:fldCharType="end"/>
                  </w:r>
                </w:p>
              </w:tc>
            </w:tr>
          </w:tbl>
          <w:p w14:paraId="5EA27666" w14:textId="77777777" w:rsidR="0009319A" w:rsidRDefault="0009319A" w:rsidP="00B066FE"/>
          <w:p w14:paraId="19A51E6B" w14:textId="77777777" w:rsidR="0009319A" w:rsidRDefault="0009319A" w:rsidP="00B066FE"/>
        </w:tc>
      </w:tr>
      <w:bookmarkStart w:id="0" w:name="_Hlk199241563"/>
      <w:tr w:rsidR="00EA42AE" w14:paraId="21DF3BAB" w14:textId="77777777" w:rsidTr="00094BF0">
        <w:trPr>
          <w:trHeight w:val="624"/>
        </w:trPr>
        <w:tc>
          <w:tcPr>
            <w:tcW w:w="5062" w:type="dxa"/>
          </w:tcPr>
          <w:p w14:paraId="26454A99" w14:textId="225C8471" w:rsidR="00C21D9A" w:rsidRPr="00486C17" w:rsidRDefault="00FE755F" w:rsidP="00B066FE">
            <w:pPr>
              <w:rPr>
                <w:rFonts w:cs="Arial"/>
                <w:b/>
                <w:bCs/>
              </w:rPr>
            </w:pPr>
            <w:r w:rsidRPr="00486C17">
              <w:rPr>
                <w:rFonts w:cs="Arial"/>
                <w:b/>
                <w:bCs/>
              </w:rPr>
              <w:fldChar w:fldCharType="begin"/>
            </w:r>
            <w:r w:rsidR="00717AF9">
              <w:rPr>
                <w:rFonts w:cs="Arial"/>
                <w:b/>
                <w:bCs/>
              </w:rPr>
              <w:instrText xml:space="preserve"> delta_docName</w:instrText>
            </w:r>
            <w:r w:rsidRPr="00486C17">
              <w:rPr>
                <w:rFonts w:cs="Arial"/>
                <w:b/>
                <w:bCs/>
              </w:rPr>
              <w:fldChar w:fldCharType="separate"/>
            </w:r>
            <w:r w:rsidR="00717AF9">
              <w:rPr>
                <w:rFonts w:cs="Arial"/>
                <w:b/>
                <w:bCs/>
              </w:rPr>
              <w:t xml:space="preserve">Sotsiaalkaitseministri 29. veebruari 2016. a määruse nr 18 „Puude raskusastme tuvastamise tingimused ja kord ning puudega tööealise inimese toetuse tingimused“ muutmine </w:t>
            </w:r>
            <w:r w:rsidRPr="00486C17">
              <w:rPr>
                <w:rFonts w:cs="Arial"/>
                <w:b/>
                <w:bCs/>
              </w:rPr>
              <w:fldChar w:fldCharType="end"/>
            </w:r>
          </w:p>
          <w:bookmarkEnd w:id="0"/>
          <w:p w14:paraId="4B4B980A" w14:textId="77777777" w:rsidR="00FE4683" w:rsidRDefault="00FE4683" w:rsidP="00B066FE">
            <w:pPr>
              <w:rPr>
                <w:rFonts w:cs="Arial"/>
              </w:rPr>
            </w:pPr>
          </w:p>
          <w:p w14:paraId="2E1483E9" w14:textId="77777777" w:rsidR="00FE4683" w:rsidRPr="00C21D9A" w:rsidRDefault="00FE4683" w:rsidP="00B066FE">
            <w:pPr>
              <w:rPr>
                <w:rFonts w:cs="Arial"/>
              </w:rPr>
            </w:pPr>
          </w:p>
        </w:tc>
        <w:tc>
          <w:tcPr>
            <w:tcW w:w="4010" w:type="dxa"/>
          </w:tcPr>
          <w:p w14:paraId="64155809" w14:textId="77777777" w:rsidR="00EA42AE" w:rsidRDefault="00EA42AE" w:rsidP="00B066FE"/>
        </w:tc>
      </w:tr>
    </w:tbl>
    <w:p w14:paraId="6F150974" w14:textId="77777777" w:rsidR="00B43C3C" w:rsidRPr="00A61CA8" w:rsidRDefault="00B43C3C" w:rsidP="00B43C3C">
      <w:pPr>
        <w:jc w:val="both"/>
        <w:rPr>
          <w:rFonts w:cs="Arial"/>
        </w:rPr>
      </w:pPr>
      <w:r w:rsidRPr="00150A74">
        <w:rPr>
          <w:rFonts w:cs="Arial"/>
        </w:rPr>
        <w:t>Määrus kehtestatakse puuetega inimeste sotsiaaltoetuste seaduse § 2</w:t>
      </w:r>
      <w:r w:rsidRPr="00311D85">
        <w:rPr>
          <w:rFonts w:cs="Arial"/>
          <w:vertAlign w:val="superscript"/>
        </w:rPr>
        <w:t>3</w:t>
      </w:r>
      <w:r w:rsidRPr="00150A74">
        <w:rPr>
          <w:rFonts w:cs="Arial"/>
        </w:rPr>
        <w:t xml:space="preserve"> lõike 9 ja § 2</w:t>
      </w:r>
      <w:r w:rsidRPr="00311D85">
        <w:rPr>
          <w:rFonts w:cs="Arial"/>
          <w:vertAlign w:val="superscript"/>
        </w:rPr>
        <w:t>4</w:t>
      </w:r>
      <w:r w:rsidRPr="00150A74">
        <w:rPr>
          <w:rFonts w:cs="Arial"/>
        </w:rPr>
        <w:t xml:space="preserve"> lõike 6 alusel.</w:t>
      </w:r>
    </w:p>
    <w:p w14:paraId="198E7BB3" w14:textId="77777777" w:rsidR="007352AA" w:rsidRDefault="007352AA" w:rsidP="00094BF0">
      <w:pPr>
        <w:rPr>
          <w:rFonts w:cs="Arial"/>
        </w:rPr>
      </w:pPr>
    </w:p>
    <w:p w14:paraId="226E9A9B" w14:textId="77777777" w:rsidR="00B43C3C" w:rsidRPr="008F6501" w:rsidRDefault="00B43C3C" w:rsidP="00B43C3C">
      <w:pPr>
        <w:jc w:val="both"/>
        <w:rPr>
          <w:rFonts w:cs="Arial"/>
        </w:rPr>
      </w:pPr>
      <w:r w:rsidRPr="008F6501">
        <w:rPr>
          <w:rFonts w:eastAsia="Times New Roman" w:cs="Arial"/>
          <w:b/>
          <w:bCs/>
        </w:rPr>
        <w:t>§ 1.</w:t>
      </w:r>
      <w:r w:rsidRPr="008F6501">
        <w:rPr>
          <w:rFonts w:eastAsia="Times New Roman" w:cs="Arial"/>
        </w:rPr>
        <w:t xml:space="preserve"> </w:t>
      </w:r>
      <w:r w:rsidRPr="008F6501">
        <w:rPr>
          <w:rFonts w:eastAsia="Times New Roman" w:cs="Arial"/>
          <w:b/>
          <w:bCs/>
        </w:rPr>
        <w:t>Määruse muutmine</w:t>
      </w:r>
    </w:p>
    <w:p w14:paraId="082E0361" w14:textId="77777777" w:rsidR="00B43C3C" w:rsidRDefault="00B43C3C" w:rsidP="00B43C3C">
      <w:pPr>
        <w:jc w:val="both"/>
        <w:rPr>
          <w:rFonts w:eastAsia="Times New Roman" w:cs="Arial"/>
        </w:rPr>
      </w:pPr>
    </w:p>
    <w:p w14:paraId="68445642" w14:textId="77777777" w:rsidR="00B43C3C" w:rsidRDefault="00B43C3C" w:rsidP="00B43C3C">
      <w:pPr>
        <w:jc w:val="both"/>
        <w:rPr>
          <w:rFonts w:eastAsia="Times New Roman" w:cs="Arial"/>
        </w:rPr>
      </w:pPr>
      <w:r w:rsidRPr="00A61CA8">
        <w:rPr>
          <w:rFonts w:eastAsia="Times New Roman" w:cs="Arial"/>
        </w:rPr>
        <w:t xml:space="preserve">Sotsiaalkaitseministri 29. veebruari 2016. a määruses nr 18 „Puude raskusastme tuvastamise tingimused ja kord ning puudega tööealise inimese toetuse tingimused“ tehakse järgmised </w:t>
      </w:r>
      <w:r w:rsidRPr="00C513C9">
        <w:rPr>
          <w:rFonts w:eastAsia="Times New Roman" w:cs="Arial"/>
        </w:rPr>
        <w:t>muudatused:</w:t>
      </w:r>
    </w:p>
    <w:p w14:paraId="20AE20C2" w14:textId="77777777" w:rsidR="00B43C3C" w:rsidRPr="00D04399" w:rsidRDefault="00B43C3C" w:rsidP="00B43C3C">
      <w:pPr>
        <w:jc w:val="both"/>
        <w:rPr>
          <w:rFonts w:eastAsia="Times New Roman" w:cs="Arial"/>
        </w:rPr>
      </w:pPr>
    </w:p>
    <w:p w14:paraId="532B72D7" w14:textId="77777777" w:rsidR="00B43C3C" w:rsidRPr="00EE6C0F" w:rsidRDefault="00B43C3C" w:rsidP="00B43C3C">
      <w:pPr>
        <w:jc w:val="both"/>
        <w:rPr>
          <w:rFonts w:cs="Arial"/>
        </w:rPr>
      </w:pPr>
      <w:r w:rsidRPr="00EE6C0F">
        <w:rPr>
          <w:rFonts w:eastAsia="Times New Roman" w:cs="Arial"/>
          <w:b/>
          <w:bCs/>
        </w:rPr>
        <w:t>1)</w:t>
      </w:r>
      <w:r w:rsidRPr="00EE6C0F">
        <w:rPr>
          <w:rFonts w:eastAsia="Times New Roman" w:cs="Arial"/>
        </w:rPr>
        <w:t xml:space="preserve"> määruse preambul sõnastatakse järgmiselt:</w:t>
      </w:r>
    </w:p>
    <w:p w14:paraId="44E17D12" w14:textId="77777777" w:rsidR="00B43C3C" w:rsidRPr="00EE6C0F" w:rsidRDefault="00B43C3C" w:rsidP="00B43C3C">
      <w:pPr>
        <w:jc w:val="both"/>
        <w:rPr>
          <w:rFonts w:cs="Arial"/>
        </w:rPr>
      </w:pPr>
      <w:r w:rsidRPr="00EE6C0F">
        <w:rPr>
          <w:rFonts w:eastAsia="Times New Roman" w:cs="Arial"/>
        </w:rPr>
        <w:t xml:space="preserve"> </w:t>
      </w:r>
    </w:p>
    <w:p w14:paraId="1987E2A6" w14:textId="77777777" w:rsidR="00B43C3C" w:rsidRPr="00EE6C0F" w:rsidRDefault="00B43C3C" w:rsidP="00B43C3C">
      <w:pPr>
        <w:jc w:val="both"/>
        <w:rPr>
          <w:rFonts w:cs="Arial"/>
        </w:rPr>
      </w:pPr>
      <w:r w:rsidRPr="00EE6C0F">
        <w:rPr>
          <w:rFonts w:eastAsia="Times New Roman" w:cs="Arial"/>
        </w:rPr>
        <w:t>„Määrus kehtestatakse puuetega inimeste sotsiaaltoetuste seaduse § 2</w:t>
      </w:r>
      <w:r w:rsidRPr="00EE6C0F">
        <w:rPr>
          <w:rFonts w:eastAsia="Times New Roman" w:cs="Arial"/>
          <w:vertAlign w:val="superscript"/>
        </w:rPr>
        <w:t>3</w:t>
      </w:r>
      <w:r w:rsidRPr="00EE6C0F">
        <w:rPr>
          <w:rFonts w:eastAsia="Times New Roman" w:cs="Arial"/>
        </w:rPr>
        <w:t xml:space="preserve"> lõike 9, § 2</w:t>
      </w:r>
      <w:r w:rsidRPr="00EE6C0F">
        <w:rPr>
          <w:rFonts w:eastAsia="Times New Roman" w:cs="Arial"/>
          <w:vertAlign w:val="superscript"/>
        </w:rPr>
        <w:t>4</w:t>
      </w:r>
      <w:r w:rsidRPr="00EE6C0F">
        <w:rPr>
          <w:rFonts w:eastAsia="Times New Roman" w:cs="Arial"/>
        </w:rPr>
        <w:t xml:space="preserve"> lõike 6 </w:t>
      </w:r>
      <w:r w:rsidRPr="00475968">
        <w:rPr>
          <w:rFonts w:eastAsia="Times New Roman" w:cs="Arial"/>
        </w:rPr>
        <w:t>ja § 7 lõike 2</w:t>
      </w:r>
      <w:r w:rsidRPr="00475968">
        <w:rPr>
          <w:rFonts w:eastAsia="Times New Roman" w:cs="Arial"/>
          <w:vertAlign w:val="superscript"/>
        </w:rPr>
        <w:t>1</w:t>
      </w:r>
      <w:r w:rsidRPr="00475968">
        <w:rPr>
          <w:rFonts w:eastAsia="Times New Roman" w:cs="Arial"/>
        </w:rPr>
        <w:t xml:space="preserve"> alusel</w:t>
      </w:r>
      <w:r w:rsidRPr="00703A8D">
        <w:rPr>
          <w:rFonts w:eastAsia="Times New Roman" w:cs="Arial"/>
        </w:rPr>
        <w:t>.“;</w:t>
      </w:r>
      <w:r w:rsidRPr="00EE6C0F">
        <w:rPr>
          <w:rFonts w:eastAsia="Times New Roman" w:cs="Arial"/>
        </w:rPr>
        <w:t xml:space="preserve"> </w:t>
      </w:r>
    </w:p>
    <w:p w14:paraId="0D0EBC3F" w14:textId="77777777" w:rsidR="00B43C3C" w:rsidRPr="00EE6C0F" w:rsidRDefault="00B43C3C" w:rsidP="00B43C3C">
      <w:pPr>
        <w:jc w:val="both"/>
        <w:rPr>
          <w:rFonts w:cs="Arial"/>
        </w:rPr>
      </w:pPr>
      <w:r w:rsidRPr="00EE6C0F">
        <w:rPr>
          <w:rFonts w:eastAsia="Times New Roman" w:cs="Arial"/>
        </w:rPr>
        <w:t xml:space="preserve"> </w:t>
      </w:r>
    </w:p>
    <w:p w14:paraId="09586A5F" w14:textId="77777777" w:rsidR="00B43C3C" w:rsidRPr="00EE6C0F" w:rsidRDefault="00B43C3C" w:rsidP="00B43C3C">
      <w:pPr>
        <w:jc w:val="both"/>
        <w:rPr>
          <w:rFonts w:cs="Arial"/>
        </w:rPr>
      </w:pPr>
      <w:r w:rsidRPr="00EE6C0F">
        <w:rPr>
          <w:rFonts w:eastAsia="Times New Roman" w:cs="Arial"/>
          <w:b/>
          <w:bCs/>
        </w:rPr>
        <w:t>2)</w:t>
      </w:r>
      <w:r w:rsidRPr="00EE6C0F">
        <w:rPr>
          <w:rFonts w:eastAsia="Times New Roman" w:cs="Arial"/>
        </w:rPr>
        <w:t xml:space="preserve"> paragrahvi 1 lõige 1 sõnastatakse järgmiselt:</w:t>
      </w:r>
    </w:p>
    <w:p w14:paraId="1FF57BCE" w14:textId="77777777" w:rsidR="00B43C3C" w:rsidRPr="00EE6C0F" w:rsidRDefault="00B43C3C" w:rsidP="00B43C3C">
      <w:pPr>
        <w:jc w:val="both"/>
        <w:rPr>
          <w:rFonts w:cs="Arial"/>
        </w:rPr>
      </w:pPr>
      <w:r w:rsidRPr="00EE6C0F">
        <w:rPr>
          <w:rFonts w:eastAsia="Times New Roman" w:cs="Arial"/>
        </w:rPr>
        <w:t xml:space="preserve"> </w:t>
      </w:r>
    </w:p>
    <w:p w14:paraId="279B57A4" w14:textId="77777777" w:rsidR="00B43C3C" w:rsidRDefault="00B43C3C" w:rsidP="00B43C3C">
      <w:pPr>
        <w:jc w:val="both"/>
        <w:rPr>
          <w:rFonts w:eastAsia="Times New Roman" w:cs="Arial"/>
        </w:rPr>
      </w:pPr>
      <w:r w:rsidRPr="00EE6C0F">
        <w:rPr>
          <w:rFonts w:eastAsia="Times New Roman" w:cs="Arial"/>
        </w:rPr>
        <w:t xml:space="preserve">„(1) Määrusega kehtestatakse puude raskusastme tuvastamise tingimused ja kord ning </w:t>
      </w:r>
      <w:r w:rsidRPr="00B96081">
        <w:rPr>
          <w:rFonts w:eastAsia="Times New Roman" w:cs="Arial"/>
        </w:rPr>
        <w:t xml:space="preserve">keskmise puudega tööealise inimese toetuse </w:t>
      </w:r>
      <w:r>
        <w:rPr>
          <w:rFonts w:eastAsia="Times New Roman" w:cs="Arial"/>
        </w:rPr>
        <w:t xml:space="preserve">maksmise </w:t>
      </w:r>
      <w:r w:rsidRPr="00B96081">
        <w:rPr>
          <w:rFonts w:eastAsia="Times New Roman" w:cs="Arial"/>
        </w:rPr>
        <w:t>tingimused ja suurused.“;</w:t>
      </w:r>
    </w:p>
    <w:p w14:paraId="0D7E0533" w14:textId="77777777" w:rsidR="00B43C3C" w:rsidRDefault="00B43C3C" w:rsidP="00B43C3C">
      <w:pPr>
        <w:jc w:val="both"/>
        <w:rPr>
          <w:rFonts w:eastAsia="Times New Roman" w:cs="Arial"/>
        </w:rPr>
      </w:pPr>
    </w:p>
    <w:p w14:paraId="369A281B" w14:textId="77777777" w:rsidR="00B43C3C" w:rsidRDefault="00B43C3C" w:rsidP="00B43C3C">
      <w:pPr>
        <w:jc w:val="both"/>
        <w:rPr>
          <w:rFonts w:eastAsia="Times New Roman" w:cs="Arial"/>
        </w:rPr>
      </w:pPr>
      <w:r w:rsidRPr="00A57B0B">
        <w:rPr>
          <w:rFonts w:eastAsia="Times New Roman" w:cs="Arial"/>
          <w:b/>
          <w:bCs/>
        </w:rPr>
        <w:t>3)</w:t>
      </w:r>
      <w:r w:rsidRPr="00A57B0B">
        <w:rPr>
          <w:rFonts w:eastAsia="Times New Roman" w:cs="Arial"/>
        </w:rPr>
        <w:t xml:space="preserve"> paragrahvi 2</w:t>
      </w:r>
      <w:bookmarkStart w:id="1" w:name="para2"/>
      <w:r w:rsidRPr="00A57B0B">
        <w:rPr>
          <w:rFonts w:eastAsia="Times New Roman" w:cs="Arial"/>
        </w:rPr>
        <w:t xml:space="preserve"> punkt 7</w:t>
      </w:r>
      <w:bookmarkEnd w:id="1"/>
      <w:r w:rsidRPr="00A57B0B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ja </w:t>
      </w:r>
      <w:r w:rsidRPr="00E12ED8">
        <w:rPr>
          <w:rFonts w:eastAsia="Times New Roman" w:cs="Arial"/>
        </w:rPr>
        <w:t xml:space="preserve">§ </w:t>
      </w:r>
      <w:r>
        <w:rPr>
          <w:rFonts w:eastAsia="Times New Roman" w:cs="Arial"/>
        </w:rPr>
        <w:t xml:space="preserve">4 lõiked 4–9 </w:t>
      </w:r>
      <w:r w:rsidRPr="00A57B0B">
        <w:rPr>
          <w:rFonts w:eastAsia="Times New Roman" w:cs="Arial"/>
        </w:rPr>
        <w:t>tunnistatakse kehtetuks</w:t>
      </w:r>
      <w:r>
        <w:rPr>
          <w:rFonts w:eastAsia="Times New Roman" w:cs="Arial"/>
        </w:rPr>
        <w:t xml:space="preserve">; </w:t>
      </w:r>
    </w:p>
    <w:p w14:paraId="53015E96" w14:textId="77777777" w:rsidR="00B43C3C" w:rsidRPr="00A03BEC" w:rsidRDefault="00B43C3C" w:rsidP="00B43C3C">
      <w:pPr>
        <w:jc w:val="both"/>
        <w:rPr>
          <w:rFonts w:cs="Arial"/>
        </w:rPr>
      </w:pPr>
    </w:p>
    <w:p w14:paraId="769684F8" w14:textId="77777777" w:rsidR="00B43C3C" w:rsidRPr="00A03BEC" w:rsidRDefault="00B43C3C" w:rsidP="00B43C3C">
      <w:pPr>
        <w:jc w:val="both"/>
        <w:rPr>
          <w:rFonts w:eastAsia="Times New Roman" w:cs="Arial"/>
        </w:rPr>
      </w:pPr>
      <w:r>
        <w:rPr>
          <w:rFonts w:eastAsia="Times New Roman" w:cs="Arial"/>
          <w:b/>
          <w:bCs/>
        </w:rPr>
        <w:t>4</w:t>
      </w:r>
      <w:r w:rsidRPr="00A03BEC">
        <w:rPr>
          <w:rFonts w:eastAsia="Times New Roman" w:cs="Arial"/>
          <w:b/>
          <w:bCs/>
        </w:rPr>
        <w:t>)</w:t>
      </w:r>
      <w:r w:rsidRPr="00A03BEC">
        <w:rPr>
          <w:rFonts w:eastAsia="Times New Roman" w:cs="Arial"/>
        </w:rPr>
        <w:t xml:space="preserve"> paragrahvi 5 lõi</w:t>
      </w:r>
      <w:r>
        <w:rPr>
          <w:rFonts w:eastAsia="Times New Roman" w:cs="Arial"/>
        </w:rPr>
        <w:t>ke</w:t>
      </w:r>
      <w:r w:rsidRPr="00A03BEC">
        <w:rPr>
          <w:rFonts w:eastAsia="Times New Roman" w:cs="Arial"/>
        </w:rPr>
        <w:t xml:space="preserve"> 1</w:t>
      </w:r>
      <w:r w:rsidRPr="00A03BEC">
        <w:rPr>
          <w:rFonts w:eastAsia="Times New Roman" w:cs="Arial"/>
          <w:vertAlign w:val="superscript"/>
        </w:rPr>
        <w:t>1</w:t>
      </w:r>
      <w:r w:rsidRPr="00A03BEC">
        <w:rPr>
          <w:rFonts w:eastAsia="Times New Roman" w:cs="Arial"/>
        </w:rPr>
        <w:t xml:space="preserve"> punkt 4 sõnastatakse järgmiselt: </w:t>
      </w:r>
    </w:p>
    <w:p w14:paraId="07780E31" w14:textId="77777777" w:rsidR="00B43C3C" w:rsidRPr="00A03BEC" w:rsidRDefault="00B43C3C" w:rsidP="00B43C3C">
      <w:pPr>
        <w:jc w:val="both"/>
        <w:rPr>
          <w:rFonts w:eastAsia="Times New Roman" w:cs="Arial"/>
        </w:rPr>
      </w:pPr>
    </w:p>
    <w:p w14:paraId="23C51717" w14:textId="77777777" w:rsidR="00B43C3C" w:rsidRPr="00A03BEC" w:rsidRDefault="00B43C3C" w:rsidP="00B43C3C">
      <w:pPr>
        <w:jc w:val="both"/>
        <w:rPr>
          <w:rFonts w:cs="Arial"/>
        </w:rPr>
      </w:pPr>
      <w:r w:rsidRPr="00A03BEC">
        <w:rPr>
          <w:rFonts w:cs="Arial"/>
        </w:rPr>
        <w:t>„4) ravi, ravimid ja abivahendid ei kompenseeri terviseseisundist tulenevaid piiranguid.“</w:t>
      </w:r>
      <w:r>
        <w:rPr>
          <w:rFonts w:cs="Arial"/>
        </w:rPr>
        <w:t>;</w:t>
      </w:r>
    </w:p>
    <w:p w14:paraId="5B13840D" w14:textId="77777777" w:rsidR="00B43C3C" w:rsidRDefault="00B43C3C" w:rsidP="00B43C3C">
      <w:pPr>
        <w:jc w:val="both"/>
      </w:pPr>
    </w:p>
    <w:p w14:paraId="16BDD77E" w14:textId="77777777" w:rsidR="00B43C3C" w:rsidRDefault="00B43C3C" w:rsidP="00B43C3C">
      <w:pPr>
        <w:jc w:val="both"/>
        <w:rPr>
          <w:rFonts w:cs="Arial"/>
        </w:rPr>
      </w:pPr>
      <w:r>
        <w:rPr>
          <w:rFonts w:cs="Arial"/>
          <w:b/>
          <w:bCs/>
        </w:rPr>
        <w:t>5</w:t>
      </w:r>
      <w:r w:rsidRPr="007D1491">
        <w:rPr>
          <w:rFonts w:cs="Arial"/>
          <w:b/>
          <w:bCs/>
        </w:rPr>
        <w:t>)</w:t>
      </w:r>
      <w:r w:rsidRPr="007D1491">
        <w:rPr>
          <w:rFonts w:cs="Arial"/>
        </w:rPr>
        <w:t xml:space="preserve"> paragrahvi 5 täie</w:t>
      </w:r>
      <w:r>
        <w:rPr>
          <w:rFonts w:cs="Arial"/>
        </w:rPr>
        <w:t>ndatakse lõigetega 6–10</w:t>
      </w:r>
      <w:r w:rsidRPr="00CA6F21">
        <w:rPr>
          <w:rFonts w:cs="Arial"/>
        </w:rPr>
        <w:t xml:space="preserve"> järgmises sõnastuses:</w:t>
      </w:r>
    </w:p>
    <w:p w14:paraId="0C00BE6A" w14:textId="77777777" w:rsidR="00B43C3C" w:rsidRDefault="00B43C3C" w:rsidP="00B43C3C">
      <w:pPr>
        <w:jc w:val="both"/>
        <w:rPr>
          <w:rFonts w:cs="Arial"/>
        </w:rPr>
      </w:pPr>
    </w:p>
    <w:p w14:paraId="1395A07B" w14:textId="77777777" w:rsidR="00B43C3C" w:rsidRPr="008758AA" w:rsidRDefault="00B43C3C" w:rsidP="00B43C3C">
      <w:pPr>
        <w:jc w:val="both"/>
        <w:rPr>
          <w:rFonts w:cs="Arial"/>
        </w:rPr>
      </w:pPr>
      <w:r>
        <w:rPr>
          <w:rFonts w:cs="Arial"/>
        </w:rPr>
        <w:t>„</w:t>
      </w:r>
      <w:r w:rsidRPr="008758AA">
        <w:rPr>
          <w:rFonts w:cs="Arial"/>
        </w:rPr>
        <w:t>(6) Arstiõppe läbinud isik annab arvamuse lapsel või vanaduspensioniealisel inimesel piirangute esinemise kohta järgmistes valdkondades ja funktsioonides:</w:t>
      </w:r>
    </w:p>
    <w:p w14:paraId="6E3A5C75" w14:textId="77777777" w:rsidR="00B43C3C" w:rsidRPr="008758AA" w:rsidRDefault="00B43C3C" w:rsidP="00B43C3C">
      <w:pPr>
        <w:jc w:val="both"/>
        <w:rPr>
          <w:rFonts w:cs="Arial"/>
        </w:rPr>
      </w:pPr>
      <w:r w:rsidRPr="008758AA">
        <w:rPr>
          <w:rFonts w:cs="Arial"/>
        </w:rPr>
        <w:t>1) liikumine</w:t>
      </w:r>
      <w:r>
        <w:rPr>
          <w:rFonts w:cs="Arial"/>
        </w:rPr>
        <w:t xml:space="preserve"> </w:t>
      </w:r>
      <w:r w:rsidRPr="008758AA">
        <w:rPr>
          <w:rFonts w:cs="Arial"/>
        </w:rPr>
        <w:t>– liikumisfunktsioon;</w:t>
      </w:r>
    </w:p>
    <w:p w14:paraId="4FF9E32C" w14:textId="77777777" w:rsidR="00B43C3C" w:rsidRPr="008758AA" w:rsidRDefault="00B43C3C" w:rsidP="00B43C3C">
      <w:pPr>
        <w:jc w:val="both"/>
        <w:rPr>
          <w:rFonts w:cs="Arial"/>
        </w:rPr>
      </w:pPr>
      <w:r w:rsidRPr="008758AA">
        <w:rPr>
          <w:rFonts w:cs="Arial"/>
        </w:rPr>
        <w:t>2) käeline tegevus</w:t>
      </w:r>
      <w:r>
        <w:rPr>
          <w:rFonts w:cs="Arial"/>
        </w:rPr>
        <w:t xml:space="preserve"> </w:t>
      </w:r>
      <w:r w:rsidRPr="008758AA">
        <w:rPr>
          <w:rFonts w:cs="Arial"/>
        </w:rPr>
        <w:t>– muu funktsioon;</w:t>
      </w:r>
    </w:p>
    <w:p w14:paraId="408CF3C3" w14:textId="77777777" w:rsidR="00B43C3C" w:rsidRPr="008758AA" w:rsidRDefault="00B43C3C" w:rsidP="00B43C3C">
      <w:pPr>
        <w:jc w:val="both"/>
        <w:rPr>
          <w:rFonts w:cs="Arial"/>
        </w:rPr>
      </w:pPr>
      <w:r w:rsidRPr="008758AA">
        <w:rPr>
          <w:rFonts w:cs="Arial"/>
        </w:rPr>
        <w:t xml:space="preserve">3) suhtlemine – </w:t>
      </w:r>
      <w:r w:rsidRPr="00D0367D">
        <w:rPr>
          <w:rFonts w:cs="Arial"/>
        </w:rPr>
        <w:t>nägemisfunktsioon, kuulmisfunktsioon ning</w:t>
      </w:r>
      <w:r w:rsidRPr="008758AA">
        <w:rPr>
          <w:rFonts w:cs="Arial"/>
        </w:rPr>
        <w:t xml:space="preserve"> keele- ja kõnefunktsioon;</w:t>
      </w:r>
    </w:p>
    <w:p w14:paraId="7A706570" w14:textId="77777777" w:rsidR="00B43C3C" w:rsidRPr="008758AA" w:rsidRDefault="00B43C3C" w:rsidP="00B43C3C">
      <w:pPr>
        <w:jc w:val="both"/>
        <w:rPr>
          <w:rFonts w:cs="Arial"/>
        </w:rPr>
      </w:pPr>
      <w:r w:rsidRPr="008758AA">
        <w:rPr>
          <w:rFonts w:cs="Arial"/>
        </w:rPr>
        <w:t>4) teadvusel püsimine ja enesehooldus</w:t>
      </w:r>
      <w:r>
        <w:rPr>
          <w:rFonts w:cs="Arial"/>
        </w:rPr>
        <w:t xml:space="preserve"> </w:t>
      </w:r>
      <w:r w:rsidRPr="008758AA">
        <w:rPr>
          <w:rFonts w:cs="Arial"/>
        </w:rPr>
        <w:t>– muu funktsioon;</w:t>
      </w:r>
    </w:p>
    <w:p w14:paraId="5C38B11B" w14:textId="44F08594" w:rsidR="00CC5B01" w:rsidRDefault="00B43C3C" w:rsidP="00B43C3C">
      <w:pPr>
        <w:rPr>
          <w:rFonts w:cs="Arial"/>
        </w:rPr>
      </w:pPr>
      <w:r w:rsidRPr="008758AA">
        <w:rPr>
          <w:rFonts w:cs="Arial"/>
        </w:rPr>
        <w:t>5) õppimine ja tegevuste elluviimine</w:t>
      </w:r>
      <w:r>
        <w:rPr>
          <w:rFonts w:cs="Arial"/>
        </w:rPr>
        <w:t xml:space="preserve"> </w:t>
      </w:r>
      <w:r w:rsidRPr="008758AA">
        <w:rPr>
          <w:rFonts w:cs="Arial"/>
        </w:rPr>
        <w:t>– vaimne funktsioon;</w:t>
      </w:r>
    </w:p>
    <w:p w14:paraId="7DD9ECC4" w14:textId="77777777" w:rsidR="00B43C3C" w:rsidRPr="008758AA" w:rsidRDefault="00B43C3C" w:rsidP="00B43C3C">
      <w:pPr>
        <w:jc w:val="both"/>
        <w:rPr>
          <w:rFonts w:cs="Arial"/>
        </w:rPr>
      </w:pPr>
      <w:r w:rsidRPr="008758AA">
        <w:rPr>
          <w:rFonts w:cs="Arial"/>
        </w:rPr>
        <w:t>6) muutustega kohanemine ja ohu tajumin</w:t>
      </w:r>
      <w:r>
        <w:rPr>
          <w:rFonts w:cs="Arial"/>
        </w:rPr>
        <w:t xml:space="preserve">e </w:t>
      </w:r>
      <w:r w:rsidRPr="008758AA">
        <w:rPr>
          <w:rFonts w:cs="Arial"/>
        </w:rPr>
        <w:t>– vaimne funktsioon;</w:t>
      </w:r>
    </w:p>
    <w:p w14:paraId="2C5D06E0" w14:textId="77777777" w:rsidR="00B43C3C" w:rsidRDefault="00B43C3C" w:rsidP="00B43C3C">
      <w:pPr>
        <w:jc w:val="both"/>
        <w:rPr>
          <w:rFonts w:cs="Arial"/>
        </w:rPr>
      </w:pPr>
      <w:r w:rsidRPr="008758AA">
        <w:rPr>
          <w:rFonts w:cs="Arial"/>
        </w:rPr>
        <w:lastRenderedPageBreak/>
        <w:t xml:space="preserve">7) </w:t>
      </w:r>
      <w:proofErr w:type="spellStart"/>
      <w:r w:rsidRPr="008758AA">
        <w:rPr>
          <w:rFonts w:cs="Arial"/>
        </w:rPr>
        <w:t>inimestevaheline</w:t>
      </w:r>
      <w:proofErr w:type="spellEnd"/>
      <w:r w:rsidRPr="008758AA">
        <w:rPr>
          <w:rFonts w:cs="Arial"/>
        </w:rPr>
        <w:t xml:space="preserve"> lävimine ja suhted</w:t>
      </w:r>
      <w:r>
        <w:rPr>
          <w:rFonts w:cs="Arial"/>
        </w:rPr>
        <w:t xml:space="preserve"> </w:t>
      </w:r>
      <w:r w:rsidRPr="008758AA">
        <w:rPr>
          <w:rFonts w:cs="Arial"/>
        </w:rPr>
        <w:t>– vaimne funktsioon</w:t>
      </w:r>
      <w:r>
        <w:rPr>
          <w:rFonts w:cs="Arial"/>
        </w:rPr>
        <w:t>.</w:t>
      </w:r>
    </w:p>
    <w:p w14:paraId="07DD99F8" w14:textId="77777777" w:rsidR="00B43C3C" w:rsidRDefault="00B43C3C" w:rsidP="00B43C3C">
      <w:pPr>
        <w:jc w:val="both"/>
        <w:rPr>
          <w:rFonts w:cs="Arial"/>
        </w:rPr>
      </w:pPr>
    </w:p>
    <w:p w14:paraId="5B68635C" w14:textId="77777777" w:rsidR="00B43C3C" w:rsidRDefault="00B43C3C" w:rsidP="00B43C3C">
      <w:pPr>
        <w:jc w:val="both"/>
        <w:rPr>
          <w:rFonts w:cs="Arial"/>
        </w:rPr>
      </w:pPr>
      <w:r>
        <w:rPr>
          <w:rFonts w:cs="Arial"/>
        </w:rPr>
        <w:t xml:space="preserve">(7) </w:t>
      </w:r>
      <w:r w:rsidRPr="005038B6">
        <w:rPr>
          <w:rFonts w:cs="Arial"/>
        </w:rPr>
        <w:t>Hinnatavates valdkondades esinevate piirangute hindamise tingimused ja hinnatud valdkondades esineva</w:t>
      </w:r>
      <w:r>
        <w:rPr>
          <w:rFonts w:cs="Arial"/>
        </w:rPr>
        <w:t>te</w:t>
      </w:r>
      <w:r w:rsidRPr="005038B6">
        <w:rPr>
          <w:rFonts w:cs="Arial"/>
        </w:rPr>
        <w:t xml:space="preserve"> piirangute </w:t>
      </w:r>
      <w:r>
        <w:rPr>
          <w:rFonts w:cs="Arial"/>
        </w:rPr>
        <w:t xml:space="preserve">raskusastmete </w:t>
      </w:r>
      <w:r w:rsidRPr="005038B6">
        <w:rPr>
          <w:rFonts w:cs="Arial"/>
        </w:rPr>
        <w:t>arvväärtused on esitatud määruse lisas 1.</w:t>
      </w:r>
      <w:r>
        <w:rPr>
          <w:rFonts w:cs="Arial"/>
        </w:rPr>
        <w:t xml:space="preserve"> </w:t>
      </w:r>
    </w:p>
    <w:p w14:paraId="4EB896F7" w14:textId="77777777" w:rsidR="00B43C3C" w:rsidRDefault="00B43C3C" w:rsidP="00B43C3C">
      <w:pPr>
        <w:jc w:val="both"/>
        <w:rPr>
          <w:rFonts w:cs="Arial"/>
        </w:rPr>
      </w:pPr>
    </w:p>
    <w:p w14:paraId="1A8453B4" w14:textId="77777777" w:rsidR="00B43C3C" w:rsidRDefault="00B43C3C" w:rsidP="00B43C3C">
      <w:pPr>
        <w:jc w:val="both"/>
        <w:rPr>
          <w:rFonts w:cs="Arial"/>
        </w:rPr>
      </w:pPr>
      <w:r w:rsidRPr="00515ED2">
        <w:rPr>
          <w:rFonts w:cs="Arial"/>
        </w:rPr>
        <w:t>(</w:t>
      </w:r>
      <w:r>
        <w:rPr>
          <w:rFonts w:cs="Arial"/>
        </w:rPr>
        <w:t>8</w:t>
      </w:r>
      <w:r w:rsidRPr="00515ED2">
        <w:rPr>
          <w:rFonts w:cs="Arial"/>
        </w:rPr>
        <w:t>) Kui piirangud esinevad mitmes valdkonnas, tuvastatakse puude raskusaste selle valdkonna järgi, milles piirangud on suurimad.</w:t>
      </w:r>
      <w:r>
        <w:rPr>
          <w:rFonts w:cs="Arial"/>
        </w:rPr>
        <w:t xml:space="preserve"> </w:t>
      </w:r>
    </w:p>
    <w:p w14:paraId="618BEF4A" w14:textId="77777777" w:rsidR="00B43C3C" w:rsidRDefault="00B43C3C" w:rsidP="00B43C3C">
      <w:pPr>
        <w:jc w:val="both"/>
        <w:rPr>
          <w:rFonts w:cs="Arial"/>
        </w:rPr>
      </w:pPr>
    </w:p>
    <w:p w14:paraId="5067CDFD" w14:textId="77777777" w:rsidR="00B43C3C" w:rsidRDefault="00B43C3C" w:rsidP="00B43C3C">
      <w:pPr>
        <w:jc w:val="both"/>
        <w:rPr>
          <w:rFonts w:cs="Arial"/>
        </w:rPr>
      </w:pPr>
      <w:r>
        <w:rPr>
          <w:rFonts w:cs="Arial"/>
        </w:rPr>
        <w:t>(9</w:t>
      </w:r>
      <w:r w:rsidRPr="00F6565D">
        <w:rPr>
          <w:rFonts w:cs="Arial"/>
        </w:rPr>
        <w:t xml:space="preserve">) Kui lapse ja vanaduspensioniealise inimese </w:t>
      </w:r>
      <w:r w:rsidRPr="0088424E">
        <w:rPr>
          <w:rFonts w:cs="Arial"/>
        </w:rPr>
        <w:t xml:space="preserve">tegutsemisvõimet valdkondade kaupa hinnates </w:t>
      </w:r>
      <w:r>
        <w:rPr>
          <w:rFonts w:cs="Arial"/>
        </w:rPr>
        <w:t xml:space="preserve">ei vasta </w:t>
      </w:r>
      <w:r w:rsidRPr="0088424E">
        <w:rPr>
          <w:rFonts w:cs="Arial"/>
        </w:rPr>
        <w:t>piirangud</w:t>
      </w:r>
      <w:r w:rsidRPr="00F6565D">
        <w:rPr>
          <w:rFonts w:cs="Arial"/>
        </w:rPr>
        <w:t xml:space="preserve"> puude raskusastme tuvastamise kriteeriumi</w:t>
      </w:r>
      <w:r w:rsidRPr="003B5531">
        <w:rPr>
          <w:rFonts w:cs="Arial"/>
        </w:rPr>
        <w:t>t</w:t>
      </w:r>
      <w:r w:rsidRPr="00F6565D">
        <w:rPr>
          <w:rFonts w:cs="Arial"/>
        </w:rPr>
        <w:t>ele, kuid igapäevane tegutsemine on piirangute koosmõju tõttu raskendatud, tuvastatakse isikul erijuhtumina muu funktsiooni keskmine kõrvalekalle.</w:t>
      </w:r>
    </w:p>
    <w:p w14:paraId="39563029" w14:textId="77777777" w:rsidR="00B43C3C" w:rsidRDefault="00B43C3C" w:rsidP="00B43C3C">
      <w:pPr>
        <w:jc w:val="both"/>
        <w:rPr>
          <w:rFonts w:cs="Arial"/>
        </w:rPr>
      </w:pPr>
    </w:p>
    <w:p w14:paraId="3A827926" w14:textId="77777777" w:rsidR="00B43C3C" w:rsidRPr="00F6565D" w:rsidRDefault="00B43C3C" w:rsidP="00B43C3C">
      <w:pPr>
        <w:jc w:val="both"/>
        <w:rPr>
          <w:rFonts w:cs="Arial"/>
        </w:rPr>
      </w:pPr>
      <w:r w:rsidRPr="00F6565D">
        <w:rPr>
          <w:rFonts w:cs="Arial"/>
        </w:rPr>
        <w:t>(</w:t>
      </w:r>
      <w:r>
        <w:rPr>
          <w:rFonts w:cs="Arial"/>
        </w:rPr>
        <w:t>10</w:t>
      </w:r>
      <w:r w:rsidRPr="00F6565D">
        <w:rPr>
          <w:rFonts w:cs="Arial"/>
        </w:rPr>
        <w:t>) Arstiõppe läbinud isiku arvamus lapse ja vanaduspensioniealise inimese kohta koosneb järgmistest andmetest:</w:t>
      </w:r>
    </w:p>
    <w:p w14:paraId="3A6E81FE" w14:textId="77777777" w:rsidR="00B43C3C" w:rsidRPr="00C57D12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>1) andmed taotluse kohta;</w:t>
      </w:r>
    </w:p>
    <w:p w14:paraId="3C7DC949" w14:textId="77777777" w:rsidR="00B43C3C" w:rsidRPr="00C57D12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>2) tuvastatud puude raskusaste;</w:t>
      </w:r>
    </w:p>
    <w:p w14:paraId="409FD175" w14:textId="77777777" w:rsidR="00B43C3C" w:rsidRPr="00C57D12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>3) puude kestus;</w:t>
      </w:r>
    </w:p>
    <w:p w14:paraId="4E334A79" w14:textId="77777777" w:rsidR="00B43C3C" w:rsidRPr="00C57D12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>4) põhjendus;</w:t>
      </w:r>
    </w:p>
    <w:p w14:paraId="20BCDD0D" w14:textId="77777777" w:rsidR="00B43C3C" w:rsidRPr="00C57D12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>5) objektiivne staatus ja uuringutulemused;</w:t>
      </w:r>
    </w:p>
    <w:p w14:paraId="0878EE14" w14:textId="77777777" w:rsidR="00B43C3C" w:rsidRPr="00C57D12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>6</w:t>
      </w:r>
      <w:r w:rsidRPr="00687CFD">
        <w:rPr>
          <w:rFonts w:cs="Arial"/>
        </w:rPr>
        <w:t xml:space="preserve">) </w:t>
      </w:r>
      <w:r>
        <w:rPr>
          <w:rFonts w:cs="Arial"/>
        </w:rPr>
        <w:t>tuvastatud funktsiooni kõrvalekalded ja nende raskusastmed</w:t>
      </w:r>
      <w:r w:rsidRPr="00C57D12">
        <w:rPr>
          <w:rFonts w:cs="Arial"/>
        </w:rPr>
        <w:t>;</w:t>
      </w:r>
    </w:p>
    <w:p w14:paraId="22522B24" w14:textId="77777777" w:rsidR="00B43C3C" w:rsidRPr="00C57D12" w:rsidRDefault="00B43C3C" w:rsidP="00B43C3C">
      <w:pPr>
        <w:jc w:val="both"/>
        <w:rPr>
          <w:rFonts w:cs="Arial"/>
        </w:rPr>
      </w:pPr>
      <w:r>
        <w:rPr>
          <w:rFonts w:cs="Arial"/>
        </w:rPr>
        <w:t>7</w:t>
      </w:r>
      <w:r w:rsidRPr="00435F81">
        <w:rPr>
          <w:rFonts w:cs="Arial"/>
        </w:rPr>
        <w:t xml:space="preserve">) hinnatud valdkondades esinevate </w:t>
      </w:r>
      <w:r w:rsidRPr="00C57D12">
        <w:rPr>
          <w:rFonts w:cs="Arial"/>
        </w:rPr>
        <w:t>piirangute raskusast</w:t>
      </w:r>
      <w:r>
        <w:rPr>
          <w:rFonts w:cs="Arial"/>
        </w:rPr>
        <w:t>med</w:t>
      </w:r>
      <w:r w:rsidRPr="00C57D12">
        <w:rPr>
          <w:rFonts w:cs="Arial"/>
        </w:rPr>
        <w:t>;</w:t>
      </w:r>
    </w:p>
    <w:p w14:paraId="454DCE8F" w14:textId="77777777" w:rsidR="00B43C3C" w:rsidRPr="00C57D12" w:rsidRDefault="00B43C3C" w:rsidP="00B43C3C">
      <w:pPr>
        <w:jc w:val="both"/>
        <w:rPr>
          <w:rFonts w:cs="Arial"/>
        </w:rPr>
      </w:pPr>
      <w:r>
        <w:rPr>
          <w:rFonts w:cs="Arial"/>
        </w:rPr>
        <w:t>8</w:t>
      </w:r>
      <w:r w:rsidRPr="00C57D12">
        <w:rPr>
          <w:rFonts w:cs="Arial"/>
        </w:rPr>
        <w:t>) diagnoosid, mida arstiõppe läbinud isik on arvamuse andmisel arvesse võtnud;</w:t>
      </w:r>
    </w:p>
    <w:p w14:paraId="54FA0C8E" w14:textId="77777777" w:rsidR="00B43C3C" w:rsidRPr="00C57D12" w:rsidRDefault="00B43C3C" w:rsidP="00B43C3C">
      <w:pPr>
        <w:jc w:val="both"/>
        <w:rPr>
          <w:rFonts w:cs="Arial"/>
        </w:rPr>
      </w:pPr>
      <w:r>
        <w:rPr>
          <w:rFonts w:cs="Arial"/>
        </w:rPr>
        <w:t>9</w:t>
      </w:r>
      <w:r w:rsidRPr="00C57D12">
        <w:rPr>
          <w:rFonts w:cs="Arial"/>
        </w:rPr>
        <w:t xml:space="preserve">) hinnatud tegutsemise ja osalemise piirangud, organismi funktsioonide kõrvalekalded ja struktuuride kahjustused ning neid kirjeldavad </w:t>
      </w:r>
      <w:r>
        <w:rPr>
          <w:rFonts w:cs="Arial"/>
        </w:rPr>
        <w:t>rahvusvahelise funktsioneerimisvõime klassifikatsiooni (</w:t>
      </w:r>
      <w:r w:rsidRPr="00C57D12">
        <w:rPr>
          <w:rFonts w:cs="Arial"/>
        </w:rPr>
        <w:t>RFK</w:t>
      </w:r>
      <w:r>
        <w:rPr>
          <w:rFonts w:cs="Arial"/>
        </w:rPr>
        <w:t>)</w:t>
      </w:r>
      <w:r w:rsidRPr="00C57D12">
        <w:rPr>
          <w:rFonts w:cs="Arial"/>
        </w:rPr>
        <w:t xml:space="preserve"> koodid.“</w:t>
      </w:r>
      <w:r>
        <w:rPr>
          <w:rFonts w:cs="Arial"/>
        </w:rPr>
        <w:t>;</w:t>
      </w:r>
    </w:p>
    <w:p w14:paraId="17C07DCD" w14:textId="77777777" w:rsidR="00B43C3C" w:rsidRPr="00C57D12" w:rsidRDefault="00B43C3C" w:rsidP="00B43C3C">
      <w:pPr>
        <w:jc w:val="both"/>
        <w:rPr>
          <w:rFonts w:cs="Arial"/>
        </w:rPr>
      </w:pPr>
    </w:p>
    <w:p w14:paraId="4EA6EF9F" w14:textId="77777777" w:rsidR="00B43C3C" w:rsidRPr="00C57D12" w:rsidRDefault="00B43C3C" w:rsidP="00B43C3C">
      <w:pPr>
        <w:jc w:val="both"/>
        <w:rPr>
          <w:rFonts w:eastAsia="Times New Roman" w:cs="Arial"/>
        </w:rPr>
      </w:pPr>
      <w:r>
        <w:rPr>
          <w:rFonts w:eastAsia="Times New Roman" w:cs="Arial"/>
          <w:b/>
          <w:bCs/>
        </w:rPr>
        <w:t>6</w:t>
      </w:r>
      <w:r w:rsidRPr="00C57D12">
        <w:rPr>
          <w:rFonts w:eastAsia="Times New Roman" w:cs="Arial"/>
          <w:b/>
          <w:bCs/>
        </w:rPr>
        <w:t xml:space="preserve">) </w:t>
      </w:r>
      <w:r w:rsidRPr="00C57D12">
        <w:rPr>
          <w:rFonts w:eastAsia="Times New Roman" w:cs="Arial"/>
        </w:rPr>
        <w:t>paragrahv</w:t>
      </w:r>
      <w:r>
        <w:rPr>
          <w:rFonts w:eastAsia="Times New Roman" w:cs="Arial"/>
        </w:rPr>
        <w:t>i</w:t>
      </w:r>
      <w:r w:rsidRPr="00C57D12">
        <w:rPr>
          <w:rFonts w:eastAsia="Times New Roman" w:cs="Arial"/>
        </w:rPr>
        <w:t xml:space="preserve"> 6 </w:t>
      </w:r>
      <w:r>
        <w:rPr>
          <w:rFonts w:eastAsia="Times New Roman" w:cs="Arial"/>
        </w:rPr>
        <w:t xml:space="preserve">tekst </w:t>
      </w:r>
      <w:r w:rsidRPr="00C57D12">
        <w:rPr>
          <w:rFonts w:eastAsia="Times New Roman" w:cs="Arial"/>
        </w:rPr>
        <w:t xml:space="preserve">sõnastatakse </w:t>
      </w:r>
      <w:r>
        <w:rPr>
          <w:rFonts w:eastAsia="Times New Roman" w:cs="Arial"/>
        </w:rPr>
        <w:t>järgmiselt</w:t>
      </w:r>
      <w:r w:rsidRPr="00C57D12">
        <w:rPr>
          <w:rFonts w:eastAsia="Times New Roman" w:cs="Arial"/>
        </w:rPr>
        <w:t xml:space="preserve">: </w:t>
      </w:r>
    </w:p>
    <w:p w14:paraId="754391E8" w14:textId="77777777" w:rsidR="00B43C3C" w:rsidRPr="00C57D12" w:rsidRDefault="00B43C3C" w:rsidP="00B43C3C">
      <w:pPr>
        <w:jc w:val="both"/>
        <w:rPr>
          <w:rFonts w:eastAsia="Times New Roman" w:cs="Arial"/>
        </w:rPr>
      </w:pPr>
    </w:p>
    <w:p w14:paraId="3C4167BE" w14:textId="77777777" w:rsidR="00B43C3C" w:rsidRDefault="00B43C3C" w:rsidP="00B43C3C">
      <w:pPr>
        <w:jc w:val="both"/>
        <w:rPr>
          <w:rFonts w:cs="Arial"/>
        </w:rPr>
      </w:pPr>
      <w:r>
        <w:rPr>
          <w:rFonts w:cs="Arial"/>
        </w:rPr>
        <w:t>„</w:t>
      </w:r>
      <w:r w:rsidRPr="00C57D12">
        <w:rPr>
          <w:rFonts w:cs="Arial"/>
        </w:rPr>
        <w:t>(1) Tööealise inimese puhul annab arstiõppe läbinud isik arvamuse isikul piirangute esinemise või puudumise kohta järgmiste valdkondade võtmetegevustes:</w:t>
      </w:r>
    </w:p>
    <w:p w14:paraId="3435C49B" w14:textId="77777777" w:rsidR="00B43C3C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>1) liikumine – liikumine eri tasapindadel, ohutu ja takistuseta ringiliikumine, seismine ja istumine, muud liikumise piirangud;</w:t>
      </w:r>
    </w:p>
    <w:p w14:paraId="0DC44D52" w14:textId="77777777" w:rsidR="00B43C3C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 xml:space="preserve">2) käeline tegevus – käte sirutamine, asjade ülestõstmine ja liigutamine, </w:t>
      </w:r>
      <w:proofErr w:type="spellStart"/>
      <w:r w:rsidRPr="00C57D12">
        <w:rPr>
          <w:rFonts w:cs="Arial"/>
        </w:rPr>
        <w:t>käteosavus</w:t>
      </w:r>
      <w:proofErr w:type="spellEnd"/>
      <w:r w:rsidRPr="00C57D12">
        <w:rPr>
          <w:rFonts w:cs="Arial"/>
        </w:rPr>
        <w:t>, muud käelise tegevuse piirangud;</w:t>
      </w:r>
    </w:p>
    <w:p w14:paraId="3ED7028E" w14:textId="77777777" w:rsidR="00B43C3C" w:rsidRPr="00C57D12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>3) suhtlemine – nägemine, kuulmine ja kõnelemine</w:t>
      </w:r>
      <w:r>
        <w:rPr>
          <w:rFonts w:cs="Arial"/>
        </w:rPr>
        <w:t>;</w:t>
      </w:r>
      <w:r w:rsidRPr="00C57D12">
        <w:rPr>
          <w:rFonts w:cs="Arial"/>
        </w:rPr>
        <w:t xml:space="preserve"> </w:t>
      </w:r>
    </w:p>
    <w:p w14:paraId="5989CB2A" w14:textId="77777777" w:rsidR="00B43C3C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>4) teadvusel püsimine ja enesehooldus – teadvusel püsimine ärkveloleku ajal, soole ja põie kontrollimine, söömine ja joomine, muud teadvusel püsimise ja enesehoolduse piirangud;</w:t>
      </w:r>
    </w:p>
    <w:p w14:paraId="1643F256" w14:textId="77777777" w:rsidR="00B43C3C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>5) õppimine ja tegevuste elluviimine – tegevuste õppimine, tegevuste alustamine ja lõpetamine, muud õppimise ja tegevuste elluviimise piirangud;</w:t>
      </w:r>
    </w:p>
    <w:p w14:paraId="47B48C2F" w14:textId="77777777" w:rsidR="00B43C3C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 xml:space="preserve">6) muutustega kohanemine ja ohu tajumine – </w:t>
      </w:r>
      <w:proofErr w:type="spellStart"/>
      <w:r w:rsidRPr="00C57D12">
        <w:rPr>
          <w:rFonts w:cs="Arial"/>
        </w:rPr>
        <w:t>väljaskäimine</w:t>
      </w:r>
      <w:proofErr w:type="spellEnd"/>
      <w:r w:rsidRPr="00C57D12">
        <w:rPr>
          <w:rFonts w:cs="Arial"/>
        </w:rPr>
        <w:t>, ohu tajumine, toimetulek muutustega, muud muutustega kohanemise ja ohu tajumise piirangud;</w:t>
      </w:r>
    </w:p>
    <w:p w14:paraId="7472B0BA" w14:textId="77777777" w:rsidR="00B43C3C" w:rsidRPr="00C57D12" w:rsidRDefault="00B43C3C" w:rsidP="00B43C3C">
      <w:pPr>
        <w:jc w:val="both"/>
        <w:rPr>
          <w:rFonts w:cs="Arial"/>
        </w:rPr>
      </w:pPr>
      <w:r w:rsidRPr="00C57D12">
        <w:rPr>
          <w:rFonts w:cs="Arial"/>
        </w:rPr>
        <w:t>7) </w:t>
      </w:r>
      <w:proofErr w:type="spellStart"/>
      <w:r w:rsidRPr="00C57D12">
        <w:rPr>
          <w:rFonts w:cs="Arial"/>
        </w:rPr>
        <w:t>inimestevaheline</w:t>
      </w:r>
      <w:proofErr w:type="spellEnd"/>
      <w:r w:rsidRPr="00C57D12">
        <w:rPr>
          <w:rFonts w:cs="Arial"/>
        </w:rPr>
        <w:t xml:space="preserve"> lävimine ja suhted – sotsiaalsete olukordadega hakkamasaamine, olukorrale kohane käitumine, muud </w:t>
      </w:r>
      <w:proofErr w:type="spellStart"/>
      <w:r w:rsidRPr="00C57D12">
        <w:rPr>
          <w:rFonts w:cs="Arial"/>
        </w:rPr>
        <w:t>inimestevahelise</w:t>
      </w:r>
      <w:proofErr w:type="spellEnd"/>
      <w:r w:rsidRPr="00C57D12">
        <w:rPr>
          <w:rFonts w:cs="Arial"/>
        </w:rPr>
        <w:t xml:space="preserve"> lävimise ja suhete piirangud.</w:t>
      </w:r>
    </w:p>
    <w:p w14:paraId="6EF2BE9D" w14:textId="77777777" w:rsidR="00B43C3C" w:rsidRPr="00C57D12" w:rsidRDefault="00B43C3C" w:rsidP="00B43C3C">
      <w:pPr>
        <w:rPr>
          <w:rFonts w:cs="Arial"/>
        </w:rPr>
      </w:pPr>
    </w:p>
    <w:p w14:paraId="71876E5D" w14:textId="14C6B72F" w:rsidR="00B43C3C" w:rsidRDefault="00B43C3C" w:rsidP="00B43C3C">
      <w:pPr>
        <w:jc w:val="both"/>
        <w:rPr>
          <w:rFonts w:cs="Arial"/>
        </w:rPr>
      </w:pPr>
      <w:r>
        <w:rPr>
          <w:rFonts w:cs="Arial"/>
        </w:rPr>
        <w:t xml:space="preserve">(2) </w:t>
      </w:r>
      <w:r w:rsidRPr="00417CE8">
        <w:rPr>
          <w:rFonts w:cs="Arial"/>
        </w:rPr>
        <w:t>Hinnatavates</w:t>
      </w:r>
      <w:r w:rsidRPr="002B68CB">
        <w:rPr>
          <w:rFonts w:cs="Arial"/>
        </w:rPr>
        <w:t xml:space="preserve"> valdkondades esinevate piirangute hindamise tingimused, hinnatud valdkondades esinevate piirangute raskusastmete arvväärtused ja võtmetegevuste </w:t>
      </w:r>
      <w:r>
        <w:rPr>
          <w:rFonts w:cs="Arial"/>
        </w:rPr>
        <w:t>raskusastmete vastavu</w:t>
      </w:r>
      <w:r w:rsidRPr="002B68CB">
        <w:rPr>
          <w:rFonts w:cs="Arial"/>
        </w:rPr>
        <w:t>stabel on esitatud määruse lisas 2.</w:t>
      </w:r>
    </w:p>
    <w:p w14:paraId="73A1E430" w14:textId="77777777" w:rsidR="00B43C3C" w:rsidRPr="000A7871" w:rsidRDefault="00B43C3C" w:rsidP="00B43C3C">
      <w:pPr>
        <w:jc w:val="both"/>
        <w:rPr>
          <w:rFonts w:cs="Arial"/>
        </w:rPr>
      </w:pPr>
    </w:p>
    <w:p w14:paraId="24BBEFC3" w14:textId="77777777" w:rsidR="00B43C3C" w:rsidRDefault="00B43C3C" w:rsidP="00B43C3C">
      <w:pPr>
        <w:shd w:val="clear" w:color="auto" w:fill="FFFFFF" w:themeFill="background1"/>
        <w:jc w:val="both"/>
        <w:rPr>
          <w:rFonts w:eastAsia="Times New Roman" w:cs="Arial"/>
          <w:color w:val="202020"/>
          <w:lang w:eastAsia="et-EE"/>
        </w:rPr>
      </w:pPr>
      <w:r w:rsidRPr="00C57D12">
        <w:rPr>
          <w:rFonts w:eastAsia="Times New Roman" w:cs="Arial"/>
          <w:lang w:eastAsia="et-EE"/>
        </w:rPr>
        <w:t>(</w:t>
      </w:r>
      <w:r>
        <w:rPr>
          <w:rFonts w:eastAsia="Times New Roman" w:cs="Arial"/>
          <w:lang w:eastAsia="et-EE"/>
        </w:rPr>
        <w:t>3</w:t>
      </w:r>
      <w:r w:rsidRPr="00C57D12">
        <w:rPr>
          <w:rFonts w:eastAsia="Times New Roman" w:cs="Arial"/>
          <w:lang w:eastAsia="et-EE"/>
        </w:rPr>
        <w:t xml:space="preserve">) Arstiõppe </w:t>
      </w:r>
      <w:r w:rsidRPr="00C57D12">
        <w:rPr>
          <w:rFonts w:eastAsia="Times New Roman" w:cs="Arial"/>
          <w:color w:val="202020"/>
          <w:lang w:eastAsia="et-EE"/>
        </w:rPr>
        <w:t>läbinud isiku arvamus tööealise inimese kohta koosneb järgmistest andmetest:</w:t>
      </w:r>
    </w:p>
    <w:p w14:paraId="58E9DC16" w14:textId="77777777" w:rsidR="00B43C3C" w:rsidRDefault="00B43C3C" w:rsidP="00B43C3C">
      <w:pPr>
        <w:shd w:val="clear" w:color="auto" w:fill="FFFFFF" w:themeFill="background1"/>
        <w:jc w:val="both"/>
        <w:rPr>
          <w:rFonts w:eastAsia="Times New Roman" w:cs="Arial"/>
          <w:color w:val="202020"/>
          <w:lang w:eastAsia="et-EE"/>
        </w:rPr>
      </w:pPr>
      <w:r w:rsidRPr="00C57D12">
        <w:rPr>
          <w:rFonts w:eastAsia="Times New Roman" w:cs="Arial"/>
          <w:color w:val="202020"/>
          <w:lang w:eastAsia="et-EE"/>
        </w:rPr>
        <w:t>1) </w:t>
      </w:r>
      <w:r w:rsidRPr="002E5E1D">
        <w:rPr>
          <w:rFonts w:eastAsia="Times New Roman" w:cs="Arial"/>
          <w:color w:val="202020"/>
          <w:lang w:eastAsia="et-EE"/>
        </w:rPr>
        <w:t>võtmetegevuste kaupa puude</w:t>
      </w:r>
      <w:r w:rsidRPr="00C57D12">
        <w:rPr>
          <w:rFonts w:eastAsia="Times New Roman" w:cs="Arial"/>
          <w:color w:val="202020"/>
          <w:lang w:eastAsia="et-EE"/>
        </w:rPr>
        <w:t xml:space="preserve"> raskusastme tuvastamise taotluse andmete alusel piirangu raskusaste;</w:t>
      </w:r>
    </w:p>
    <w:p w14:paraId="1EAD2670" w14:textId="77777777" w:rsidR="00B43C3C" w:rsidRDefault="00B43C3C" w:rsidP="00B43C3C">
      <w:pPr>
        <w:shd w:val="clear" w:color="auto" w:fill="FFFFFF" w:themeFill="background1"/>
        <w:jc w:val="both"/>
        <w:rPr>
          <w:rFonts w:eastAsia="Times New Roman" w:cs="Arial"/>
          <w:color w:val="202020"/>
          <w:lang w:eastAsia="et-EE"/>
        </w:rPr>
      </w:pPr>
      <w:r w:rsidRPr="00C57D12">
        <w:rPr>
          <w:rFonts w:eastAsia="Times New Roman" w:cs="Arial"/>
          <w:color w:val="202020"/>
          <w:lang w:eastAsia="et-EE"/>
        </w:rPr>
        <w:t>2) </w:t>
      </w:r>
      <w:r w:rsidRPr="002E5E1D">
        <w:rPr>
          <w:rFonts w:eastAsia="Times New Roman" w:cs="Arial"/>
          <w:color w:val="202020"/>
          <w:lang w:eastAsia="et-EE"/>
        </w:rPr>
        <w:t>võtmetegevuste kaupa arvamus</w:t>
      </w:r>
      <w:r w:rsidRPr="00C57D12">
        <w:rPr>
          <w:rFonts w:eastAsia="Times New Roman" w:cs="Arial"/>
          <w:color w:val="202020"/>
          <w:lang w:eastAsia="et-EE"/>
        </w:rPr>
        <w:t xml:space="preserve"> selle kohta, kas </w:t>
      </w:r>
      <w:r w:rsidRPr="002E5E1D">
        <w:rPr>
          <w:rFonts w:eastAsia="Times New Roman" w:cs="Arial"/>
          <w:color w:val="202020"/>
          <w:lang w:eastAsia="et-EE"/>
        </w:rPr>
        <w:t>meditsiiniliste andmete alusel vastab</w:t>
      </w:r>
      <w:r w:rsidRPr="00C57D12">
        <w:rPr>
          <w:rFonts w:eastAsia="Times New Roman" w:cs="Arial"/>
          <w:color w:val="202020"/>
          <w:lang w:eastAsia="et-EE"/>
        </w:rPr>
        <w:t xml:space="preserve"> või ei vasta </w:t>
      </w:r>
      <w:r w:rsidRPr="002E5E1D">
        <w:rPr>
          <w:rFonts w:eastAsia="Times New Roman" w:cs="Arial"/>
          <w:color w:val="202020"/>
          <w:lang w:eastAsia="et-EE"/>
        </w:rPr>
        <w:t>inimese terviseseisund</w:t>
      </w:r>
      <w:r w:rsidRPr="00C57D12">
        <w:rPr>
          <w:rFonts w:eastAsia="Times New Roman" w:cs="Arial"/>
          <w:color w:val="202020"/>
          <w:lang w:eastAsia="et-EE"/>
        </w:rPr>
        <w:t xml:space="preserve"> puude raskusastme tuvastamise taotluses hinnatud piirangu raskusastmele;</w:t>
      </w:r>
    </w:p>
    <w:p w14:paraId="73A8667C" w14:textId="77777777" w:rsidR="00B43C3C" w:rsidRDefault="00B43C3C" w:rsidP="00B43C3C">
      <w:pPr>
        <w:shd w:val="clear" w:color="auto" w:fill="FFFFFF" w:themeFill="background1"/>
        <w:jc w:val="both"/>
        <w:rPr>
          <w:rFonts w:eastAsia="Times New Roman" w:cs="Arial"/>
          <w:color w:val="202020"/>
          <w:lang w:eastAsia="et-EE"/>
        </w:rPr>
      </w:pPr>
      <w:r w:rsidRPr="00C57D12">
        <w:rPr>
          <w:rFonts w:eastAsia="Times New Roman" w:cs="Arial"/>
          <w:color w:val="202020"/>
          <w:lang w:eastAsia="et-EE"/>
        </w:rPr>
        <w:t>3) </w:t>
      </w:r>
      <w:r w:rsidRPr="006A2351">
        <w:rPr>
          <w:rFonts w:eastAsia="Times New Roman" w:cs="Arial"/>
          <w:color w:val="202020"/>
          <w:lang w:eastAsia="et-EE"/>
        </w:rPr>
        <w:t>võtmetegevuste kaupa piirangu raskusaste koos</w:t>
      </w:r>
      <w:r w:rsidRPr="00C57D12">
        <w:rPr>
          <w:rFonts w:eastAsia="Times New Roman" w:cs="Arial"/>
          <w:color w:val="202020"/>
          <w:lang w:eastAsia="et-EE"/>
        </w:rPr>
        <w:t xml:space="preserve"> põhjendusega, kui meditsiiniliste </w:t>
      </w:r>
      <w:r w:rsidRPr="006A2351">
        <w:rPr>
          <w:rFonts w:eastAsia="Times New Roman" w:cs="Arial"/>
          <w:color w:val="202020"/>
          <w:lang w:eastAsia="et-EE"/>
        </w:rPr>
        <w:t xml:space="preserve">andmete alusel </w:t>
      </w:r>
      <w:r w:rsidRPr="00C57D12">
        <w:rPr>
          <w:rFonts w:eastAsia="Times New Roman" w:cs="Arial"/>
          <w:color w:val="202020"/>
          <w:lang w:eastAsia="et-EE"/>
        </w:rPr>
        <w:t xml:space="preserve">ei vasta </w:t>
      </w:r>
      <w:r w:rsidRPr="006A2351">
        <w:rPr>
          <w:rFonts w:eastAsia="Times New Roman" w:cs="Arial"/>
          <w:color w:val="202020"/>
          <w:lang w:eastAsia="et-EE"/>
        </w:rPr>
        <w:t>inimese terviseseisund</w:t>
      </w:r>
      <w:r w:rsidRPr="00C57D12">
        <w:rPr>
          <w:rFonts w:eastAsia="Times New Roman" w:cs="Arial"/>
          <w:color w:val="202020"/>
          <w:lang w:eastAsia="et-EE"/>
        </w:rPr>
        <w:t xml:space="preserve"> tema </w:t>
      </w:r>
      <w:r w:rsidRPr="00B36D68">
        <w:rPr>
          <w:rFonts w:eastAsia="Times New Roman" w:cs="Arial"/>
          <w:lang w:eastAsia="et-EE"/>
        </w:rPr>
        <w:t>enese</w:t>
      </w:r>
      <w:r>
        <w:rPr>
          <w:rFonts w:eastAsia="Times New Roman" w:cs="Arial"/>
          <w:lang w:eastAsia="et-EE"/>
        </w:rPr>
        <w:t xml:space="preserve"> hinnangul</w:t>
      </w:r>
      <w:r w:rsidRPr="00B36D68">
        <w:rPr>
          <w:rFonts w:eastAsia="Times New Roman" w:cs="Arial"/>
          <w:lang w:eastAsia="et-EE"/>
        </w:rPr>
        <w:t xml:space="preserve"> </w:t>
      </w:r>
      <w:r w:rsidRPr="00C57D12">
        <w:rPr>
          <w:rFonts w:eastAsia="Times New Roman" w:cs="Arial"/>
          <w:color w:val="202020"/>
          <w:lang w:eastAsia="et-EE"/>
        </w:rPr>
        <w:t>piirangu raskusastmele;</w:t>
      </w:r>
    </w:p>
    <w:p w14:paraId="1E708E0C" w14:textId="77777777" w:rsidR="00B43C3C" w:rsidRDefault="00B43C3C" w:rsidP="00B43C3C">
      <w:pPr>
        <w:shd w:val="clear" w:color="auto" w:fill="FFFFFF" w:themeFill="background1"/>
        <w:jc w:val="both"/>
        <w:rPr>
          <w:rFonts w:eastAsia="Times New Roman" w:cs="Arial"/>
          <w:color w:val="202020"/>
          <w:lang w:eastAsia="et-EE"/>
        </w:rPr>
      </w:pPr>
      <w:r w:rsidRPr="00C57D12">
        <w:rPr>
          <w:rFonts w:eastAsia="Times New Roman" w:cs="Arial"/>
          <w:color w:val="202020"/>
          <w:lang w:eastAsia="et-EE"/>
        </w:rPr>
        <w:lastRenderedPageBreak/>
        <w:t>4) </w:t>
      </w:r>
      <w:r w:rsidRPr="00710854">
        <w:rPr>
          <w:rFonts w:eastAsia="Times New Roman" w:cs="Arial"/>
          <w:color w:val="202020"/>
          <w:lang w:eastAsia="et-EE"/>
        </w:rPr>
        <w:t>võtmetegevuste kaupa diagnoosid</w:t>
      </w:r>
      <w:r w:rsidRPr="00C57D12">
        <w:rPr>
          <w:rFonts w:eastAsia="Times New Roman" w:cs="Arial"/>
          <w:color w:val="202020"/>
          <w:lang w:eastAsia="et-EE"/>
        </w:rPr>
        <w:t>, millele arstiõppe läbinud isiku arvamus tugineb;</w:t>
      </w:r>
    </w:p>
    <w:p w14:paraId="5F062485" w14:textId="77777777" w:rsidR="00B43C3C" w:rsidRPr="00C57D12" w:rsidRDefault="00B43C3C" w:rsidP="00B43C3C">
      <w:pPr>
        <w:shd w:val="clear" w:color="auto" w:fill="FFFFFF" w:themeFill="background1"/>
        <w:jc w:val="both"/>
        <w:rPr>
          <w:rFonts w:eastAsia="Times New Roman" w:cs="Arial"/>
          <w:color w:val="0061AA"/>
          <w:bdr w:val="none" w:sz="0" w:space="0" w:color="auto" w:frame="1"/>
          <w:lang w:eastAsia="et-EE"/>
        </w:rPr>
      </w:pPr>
      <w:r w:rsidRPr="00C57D12">
        <w:rPr>
          <w:rFonts w:eastAsia="Times New Roman" w:cs="Arial"/>
          <w:color w:val="202020"/>
          <w:lang w:eastAsia="et-EE"/>
        </w:rPr>
        <w:t>5) valdkondade kokkuvõtted.</w:t>
      </w:r>
    </w:p>
    <w:p w14:paraId="09B3EB12" w14:textId="77777777" w:rsidR="00B43C3C" w:rsidRDefault="00B43C3C" w:rsidP="00B43C3C">
      <w:pPr>
        <w:shd w:val="clear" w:color="auto" w:fill="FFFFFF"/>
        <w:rPr>
          <w:rFonts w:eastAsia="Times New Roman" w:cs="Arial"/>
          <w:color w:val="202020"/>
          <w:sz w:val="24"/>
          <w:szCs w:val="24"/>
          <w:lang w:eastAsia="et-EE"/>
        </w:rPr>
      </w:pPr>
    </w:p>
    <w:p w14:paraId="564DC277" w14:textId="77777777" w:rsidR="00B43C3C" w:rsidRDefault="00B43C3C" w:rsidP="00B43C3C">
      <w:pPr>
        <w:shd w:val="clear" w:color="auto" w:fill="FFFFFF" w:themeFill="background1"/>
        <w:jc w:val="both"/>
        <w:rPr>
          <w:rFonts w:eastAsia="Times New Roman" w:cs="Arial"/>
          <w:color w:val="202020"/>
          <w:lang w:eastAsia="et-EE"/>
        </w:rPr>
      </w:pPr>
      <w:r w:rsidRPr="001B2000">
        <w:rPr>
          <w:rFonts w:eastAsia="Times New Roman" w:cs="Arial"/>
          <w:lang w:eastAsia="et-EE"/>
        </w:rPr>
        <w:t>(</w:t>
      </w:r>
      <w:r>
        <w:rPr>
          <w:rFonts w:eastAsia="Times New Roman" w:cs="Arial"/>
          <w:lang w:eastAsia="et-EE"/>
        </w:rPr>
        <w:t>4</w:t>
      </w:r>
      <w:r w:rsidRPr="001B2000">
        <w:rPr>
          <w:rFonts w:eastAsia="Times New Roman" w:cs="Arial"/>
          <w:lang w:eastAsia="et-EE"/>
        </w:rPr>
        <w:t xml:space="preserve">) Arstiõppe </w:t>
      </w:r>
      <w:r w:rsidRPr="001B2000">
        <w:rPr>
          <w:rFonts w:eastAsia="Times New Roman" w:cs="Arial"/>
          <w:color w:val="202020"/>
          <w:lang w:eastAsia="et-EE"/>
        </w:rPr>
        <w:t>läbinud isik koostab iga valdkonna kohta, milles piirang esineb, järgmisi andmeid sisaldava kokkuvõtte:</w:t>
      </w:r>
    </w:p>
    <w:p w14:paraId="002A4087" w14:textId="77777777" w:rsidR="00B43C3C" w:rsidRDefault="00B43C3C" w:rsidP="00B43C3C">
      <w:pPr>
        <w:shd w:val="clear" w:color="auto" w:fill="FFFFFF" w:themeFill="background1"/>
        <w:jc w:val="both"/>
        <w:rPr>
          <w:rFonts w:eastAsia="Times New Roman" w:cs="Arial"/>
          <w:color w:val="202020"/>
          <w:lang w:eastAsia="et-EE"/>
        </w:rPr>
      </w:pPr>
      <w:r w:rsidRPr="001B2000">
        <w:rPr>
          <w:rFonts w:eastAsia="Times New Roman" w:cs="Arial"/>
          <w:color w:val="202020"/>
          <w:lang w:eastAsia="et-EE"/>
        </w:rPr>
        <w:t>1) piirangu raskusaste;</w:t>
      </w:r>
    </w:p>
    <w:p w14:paraId="6FFA20BB" w14:textId="77777777" w:rsidR="00B43C3C" w:rsidRDefault="00B43C3C" w:rsidP="00B43C3C">
      <w:pPr>
        <w:shd w:val="clear" w:color="auto" w:fill="FFFFFF" w:themeFill="background1"/>
        <w:jc w:val="both"/>
        <w:rPr>
          <w:rFonts w:eastAsia="Times New Roman" w:cs="Arial"/>
          <w:color w:val="202020"/>
          <w:lang w:eastAsia="et-EE"/>
        </w:rPr>
      </w:pPr>
      <w:r w:rsidRPr="001B2000">
        <w:rPr>
          <w:rFonts w:eastAsia="Times New Roman" w:cs="Arial"/>
          <w:color w:val="202020"/>
          <w:lang w:eastAsia="et-EE"/>
        </w:rPr>
        <w:t>2) piirangu avaldumine, põhjus ja mõju tegutsemisvõimele;</w:t>
      </w:r>
    </w:p>
    <w:p w14:paraId="69C68DC9" w14:textId="77777777" w:rsidR="00B43C3C" w:rsidRDefault="00B43C3C" w:rsidP="00B43C3C">
      <w:pPr>
        <w:shd w:val="clear" w:color="auto" w:fill="FFFFFF" w:themeFill="background1"/>
        <w:jc w:val="both"/>
        <w:rPr>
          <w:rFonts w:eastAsia="Times New Roman" w:cs="Arial"/>
          <w:color w:val="202020"/>
          <w:lang w:eastAsia="et-EE"/>
        </w:rPr>
      </w:pPr>
      <w:r w:rsidRPr="001B2000">
        <w:rPr>
          <w:rFonts w:eastAsia="Times New Roman" w:cs="Arial"/>
          <w:color w:val="202020"/>
          <w:lang w:eastAsia="et-EE"/>
        </w:rPr>
        <w:t>3) objektiivne staatus ja uuringutulemused;</w:t>
      </w:r>
    </w:p>
    <w:p w14:paraId="013A36CF" w14:textId="77777777" w:rsidR="00B43C3C" w:rsidRDefault="00B43C3C" w:rsidP="00B43C3C">
      <w:pPr>
        <w:shd w:val="clear" w:color="auto" w:fill="FFFFFF" w:themeFill="background1"/>
        <w:jc w:val="both"/>
        <w:rPr>
          <w:rFonts w:eastAsia="Times New Roman" w:cs="Arial"/>
          <w:color w:val="202020"/>
          <w:lang w:eastAsia="et-EE"/>
        </w:rPr>
      </w:pPr>
      <w:r w:rsidRPr="001B2000">
        <w:rPr>
          <w:rFonts w:eastAsia="Times New Roman" w:cs="Arial"/>
          <w:color w:val="202020"/>
          <w:lang w:eastAsia="et-EE"/>
        </w:rPr>
        <w:t>4) piirangu põhjustanud tervisekahjustuse kulg.</w:t>
      </w:r>
    </w:p>
    <w:p w14:paraId="31554E0F" w14:textId="77777777" w:rsidR="00B43C3C" w:rsidRPr="001B2000" w:rsidRDefault="00B43C3C" w:rsidP="00B43C3C">
      <w:pPr>
        <w:shd w:val="clear" w:color="auto" w:fill="FFFFFF" w:themeFill="background1"/>
        <w:jc w:val="both"/>
        <w:rPr>
          <w:rFonts w:eastAsia="Times New Roman" w:cs="Arial"/>
          <w:color w:val="202020"/>
          <w:lang w:eastAsia="et-EE"/>
        </w:rPr>
      </w:pPr>
    </w:p>
    <w:p w14:paraId="30A06B65" w14:textId="77777777" w:rsidR="00B43C3C" w:rsidRDefault="00B43C3C" w:rsidP="00B43C3C">
      <w:pPr>
        <w:shd w:val="clear" w:color="auto" w:fill="FFFFFF"/>
        <w:jc w:val="both"/>
        <w:rPr>
          <w:rFonts w:eastAsia="Times New Roman" w:cs="Arial"/>
          <w:color w:val="202020"/>
          <w:lang w:eastAsia="et-EE"/>
        </w:rPr>
      </w:pPr>
      <w:r w:rsidRPr="00B67F8A">
        <w:rPr>
          <w:rFonts w:eastAsia="Times New Roman" w:cs="Arial"/>
          <w:color w:val="202020"/>
          <w:lang w:eastAsia="et-EE"/>
        </w:rPr>
        <w:t>(</w:t>
      </w:r>
      <w:r>
        <w:rPr>
          <w:rFonts w:eastAsia="Times New Roman" w:cs="Arial"/>
          <w:color w:val="202020"/>
          <w:lang w:eastAsia="et-EE"/>
        </w:rPr>
        <w:t>5</w:t>
      </w:r>
      <w:r w:rsidRPr="00B67F8A">
        <w:rPr>
          <w:rFonts w:eastAsia="Times New Roman" w:cs="Arial"/>
          <w:color w:val="202020"/>
          <w:lang w:eastAsia="et-EE"/>
        </w:rPr>
        <w:t>) Sotsiaalkindlustusamet tuvastab tööealise inimese puude raskusastme, võttes arvesse järgmist:</w:t>
      </w:r>
    </w:p>
    <w:p w14:paraId="1544CDC9" w14:textId="77777777" w:rsidR="00B43C3C" w:rsidRDefault="00B43C3C" w:rsidP="00B43C3C">
      <w:pPr>
        <w:shd w:val="clear" w:color="auto" w:fill="FFFFFF"/>
        <w:rPr>
          <w:rFonts w:eastAsia="Times New Roman" w:cs="Arial"/>
          <w:color w:val="202020"/>
          <w:lang w:eastAsia="et-EE"/>
        </w:rPr>
      </w:pPr>
      <w:r w:rsidRPr="00B67F8A">
        <w:rPr>
          <w:rFonts w:eastAsia="Times New Roman" w:cs="Arial"/>
          <w:color w:val="202020"/>
          <w:lang w:eastAsia="et-EE"/>
        </w:rPr>
        <w:t>1) taotluses sisalduvad andmed;</w:t>
      </w:r>
    </w:p>
    <w:p w14:paraId="0B9749D0" w14:textId="77777777" w:rsidR="00B43C3C" w:rsidRDefault="00B43C3C" w:rsidP="00B43C3C">
      <w:pPr>
        <w:shd w:val="clear" w:color="auto" w:fill="FFFFFF"/>
        <w:rPr>
          <w:rFonts w:eastAsia="Times New Roman" w:cs="Arial"/>
          <w:color w:val="202020"/>
          <w:lang w:eastAsia="et-EE"/>
        </w:rPr>
      </w:pPr>
      <w:r w:rsidRPr="00B67F8A">
        <w:rPr>
          <w:rFonts w:eastAsia="Times New Roman" w:cs="Arial"/>
          <w:color w:val="202020"/>
          <w:lang w:eastAsia="et-EE"/>
        </w:rPr>
        <w:t xml:space="preserve">2) arstiõppe läbinud isiku arvamuses </w:t>
      </w:r>
      <w:r w:rsidRPr="003F2827">
        <w:rPr>
          <w:rFonts w:eastAsia="Times New Roman" w:cs="Arial"/>
          <w:color w:val="202020"/>
          <w:lang w:eastAsia="et-EE"/>
        </w:rPr>
        <w:t>käesoleva paragrahvi</w:t>
      </w:r>
      <w:r w:rsidRPr="003F2827">
        <w:rPr>
          <w:rFonts w:eastAsia="Times New Roman" w:cs="Arial"/>
          <w:lang w:eastAsia="et-EE"/>
        </w:rPr>
        <w:t xml:space="preserve"> lõikes 1 </w:t>
      </w:r>
      <w:r w:rsidRPr="003F2827">
        <w:rPr>
          <w:rFonts w:eastAsia="Times New Roman" w:cs="Arial"/>
          <w:color w:val="202020"/>
          <w:lang w:eastAsia="et-EE"/>
        </w:rPr>
        <w:t>nimetatud valdkondade</w:t>
      </w:r>
      <w:r w:rsidRPr="00B67F8A">
        <w:rPr>
          <w:rFonts w:eastAsia="Times New Roman" w:cs="Arial"/>
          <w:color w:val="202020"/>
          <w:lang w:eastAsia="et-EE"/>
        </w:rPr>
        <w:t xml:space="preserve"> võtmetegevuste sooritamisel esinevate piirangute raskusastmetele antud arvväärtused;</w:t>
      </w:r>
    </w:p>
    <w:p w14:paraId="45F76BB8" w14:textId="77777777" w:rsidR="00B43C3C" w:rsidRPr="00B67F8A" w:rsidRDefault="00B43C3C" w:rsidP="00B43C3C">
      <w:pPr>
        <w:shd w:val="clear" w:color="auto" w:fill="FFFFFF"/>
        <w:rPr>
          <w:rFonts w:eastAsia="Times New Roman" w:cs="Arial"/>
          <w:color w:val="202020"/>
          <w:lang w:eastAsia="et-EE"/>
        </w:rPr>
      </w:pPr>
      <w:r w:rsidRPr="00B67F8A">
        <w:rPr>
          <w:rFonts w:eastAsia="Times New Roman" w:cs="Arial"/>
          <w:color w:val="202020"/>
          <w:lang w:eastAsia="et-EE"/>
        </w:rPr>
        <w:t>3) muud asjasse puutuvad andmed.</w:t>
      </w:r>
    </w:p>
    <w:p w14:paraId="3FEC480D" w14:textId="77777777" w:rsidR="00B43C3C" w:rsidRDefault="00B43C3C" w:rsidP="00B43C3C">
      <w:pPr>
        <w:shd w:val="clear" w:color="auto" w:fill="FFFFFF"/>
        <w:rPr>
          <w:rFonts w:eastAsia="Times New Roman" w:cs="Arial"/>
          <w:color w:val="0061AA"/>
          <w:bdr w:val="none" w:sz="0" w:space="0" w:color="auto" w:frame="1"/>
          <w:lang w:eastAsia="et-EE"/>
        </w:rPr>
      </w:pPr>
    </w:p>
    <w:p w14:paraId="6694E08E" w14:textId="77777777" w:rsidR="00B43C3C" w:rsidRDefault="00B43C3C" w:rsidP="00B43C3C">
      <w:pPr>
        <w:shd w:val="clear" w:color="auto" w:fill="FFFFFF"/>
        <w:jc w:val="both"/>
        <w:rPr>
          <w:rFonts w:eastAsia="Times New Roman" w:cs="Arial"/>
          <w:color w:val="202020"/>
          <w:lang w:eastAsia="et-EE"/>
        </w:rPr>
      </w:pPr>
      <w:r w:rsidRPr="00B67F8A">
        <w:rPr>
          <w:rFonts w:eastAsia="Times New Roman" w:cs="Arial"/>
          <w:color w:val="202020"/>
          <w:lang w:eastAsia="et-EE"/>
        </w:rPr>
        <w:t>(</w:t>
      </w:r>
      <w:r>
        <w:rPr>
          <w:rFonts w:eastAsia="Times New Roman" w:cs="Arial"/>
          <w:color w:val="202020"/>
          <w:lang w:eastAsia="et-EE"/>
        </w:rPr>
        <w:t>6</w:t>
      </w:r>
      <w:r w:rsidRPr="00B67F8A">
        <w:rPr>
          <w:rFonts w:eastAsia="Times New Roman" w:cs="Arial"/>
          <w:color w:val="202020"/>
          <w:lang w:eastAsia="et-EE"/>
        </w:rPr>
        <w:t xml:space="preserve">) Puude raskusastme tuvastamisel iseloomustavad </w:t>
      </w:r>
      <w:r w:rsidRPr="00762E25">
        <w:rPr>
          <w:rFonts w:eastAsia="Times New Roman" w:cs="Arial"/>
          <w:color w:val="202020"/>
          <w:lang w:eastAsia="et-EE"/>
        </w:rPr>
        <w:t xml:space="preserve">käesoleva </w:t>
      </w:r>
      <w:r w:rsidRPr="00762E25">
        <w:rPr>
          <w:rFonts w:eastAsia="Times New Roman" w:cs="Arial"/>
          <w:lang w:eastAsia="et-EE"/>
        </w:rPr>
        <w:t xml:space="preserve">paragrahvi lõikes 1 </w:t>
      </w:r>
      <w:r w:rsidRPr="00762E25">
        <w:rPr>
          <w:rFonts w:eastAsia="Times New Roman" w:cs="Arial"/>
          <w:color w:val="202020"/>
          <w:lang w:eastAsia="et-EE"/>
        </w:rPr>
        <w:t>nimetatud valdkonnad</w:t>
      </w:r>
      <w:r w:rsidRPr="00B67F8A">
        <w:rPr>
          <w:rFonts w:eastAsia="Times New Roman" w:cs="Arial"/>
          <w:color w:val="202020"/>
          <w:lang w:eastAsia="et-EE"/>
        </w:rPr>
        <w:t xml:space="preserve"> järgmisi funktsioone:</w:t>
      </w:r>
    </w:p>
    <w:p w14:paraId="78778C83" w14:textId="77777777" w:rsidR="00B43C3C" w:rsidRDefault="00B43C3C" w:rsidP="00B43C3C">
      <w:pPr>
        <w:shd w:val="clear" w:color="auto" w:fill="FFFFFF"/>
        <w:rPr>
          <w:rFonts w:eastAsia="Times New Roman" w:cs="Arial"/>
          <w:color w:val="202020"/>
          <w:lang w:eastAsia="et-EE"/>
        </w:rPr>
      </w:pPr>
      <w:r w:rsidRPr="00B67F8A">
        <w:rPr>
          <w:rFonts w:eastAsia="Times New Roman" w:cs="Arial"/>
          <w:color w:val="202020"/>
          <w:lang w:eastAsia="et-EE"/>
        </w:rPr>
        <w:t>1) liikumine – liikumisfunktsioon;</w:t>
      </w:r>
    </w:p>
    <w:p w14:paraId="1D567122" w14:textId="77777777" w:rsidR="00B43C3C" w:rsidRDefault="00B43C3C" w:rsidP="00B43C3C">
      <w:pPr>
        <w:shd w:val="clear" w:color="auto" w:fill="FFFFFF"/>
        <w:rPr>
          <w:rFonts w:eastAsia="Times New Roman" w:cs="Arial"/>
          <w:color w:val="202020"/>
          <w:lang w:eastAsia="et-EE"/>
        </w:rPr>
      </w:pPr>
      <w:r w:rsidRPr="00B67F8A">
        <w:rPr>
          <w:rFonts w:eastAsia="Times New Roman" w:cs="Arial"/>
          <w:color w:val="202020"/>
          <w:lang w:eastAsia="et-EE"/>
        </w:rPr>
        <w:t>2) käeline tegevus – muu funktsioon;</w:t>
      </w:r>
    </w:p>
    <w:p w14:paraId="183EDC6D" w14:textId="77777777" w:rsidR="00B43C3C" w:rsidRDefault="00B43C3C" w:rsidP="00B43C3C">
      <w:pPr>
        <w:shd w:val="clear" w:color="auto" w:fill="FFFFFF"/>
        <w:rPr>
          <w:rFonts w:eastAsia="Times New Roman" w:cs="Arial"/>
          <w:color w:val="202020"/>
          <w:lang w:eastAsia="et-EE"/>
        </w:rPr>
      </w:pPr>
      <w:r w:rsidRPr="00B67F8A">
        <w:rPr>
          <w:rFonts w:eastAsia="Times New Roman" w:cs="Arial"/>
          <w:color w:val="202020"/>
          <w:lang w:eastAsia="et-EE"/>
        </w:rPr>
        <w:t>3) suhtlemine – nägemisfunktsioon, kuulmisfunktsioon ning keele- ja kõnefunktsioon;</w:t>
      </w:r>
    </w:p>
    <w:p w14:paraId="3E9B087B" w14:textId="77777777" w:rsidR="00B43C3C" w:rsidRDefault="00B43C3C" w:rsidP="00B43C3C">
      <w:pPr>
        <w:shd w:val="clear" w:color="auto" w:fill="FFFFFF"/>
        <w:rPr>
          <w:rFonts w:eastAsia="Times New Roman" w:cs="Arial"/>
          <w:color w:val="202020"/>
          <w:lang w:eastAsia="et-EE"/>
        </w:rPr>
      </w:pPr>
      <w:r w:rsidRPr="00B67F8A">
        <w:rPr>
          <w:rFonts w:eastAsia="Times New Roman" w:cs="Arial"/>
          <w:color w:val="202020"/>
          <w:lang w:eastAsia="et-EE"/>
        </w:rPr>
        <w:t>4) teadvusel püsimine ja enesehooldus – muu funktsioon;</w:t>
      </w:r>
    </w:p>
    <w:p w14:paraId="5CA12A14" w14:textId="77777777" w:rsidR="00B43C3C" w:rsidRDefault="00B43C3C" w:rsidP="00B43C3C">
      <w:pPr>
        <w:shd w:val="clear" w:color="auto" w:fill="FFFFFF"/>
        <w:rPr>
          <w:rFonts w:eastAsia="Times New Roman" w:cs="Arial"/>
          <w:color w:val="202020"/>
          <w:lang w:eastAsia="et-EE"/>
        </w:rPr>
      </w:pPr>
      <w:r w:rsidRPr="00B67F8A">
        <w:rPr>
          <w:rFonts w:eastAsia="Times New Roman" w:cs="Arial"/>
          <w:color w:val="202020"/>
          <w:lang w:eastAsia="et-EE"/>
        </w:rPr>
        <w:t>5) õppimine ja tegevuste elluviimine – vaimne funktsioon;</w:t>
      </w:r>
    </w:p>
    <w:p w14:paraId="2DD8217A" w14:textId="77777777" w:rsidR="00B43C3C" w:rsidRDefault="00B43C3C" w:rsidP="00B43C3C">
      <w:pPr>
        <w:shd w:val="clear" w:color="auto" w:fill="FFFFFF"/>
        <w:rPr>
          <w:rFonts w:eastAsia="Times New Roman" w:cs="Arial"/>
          <w:color w:val="202020"/>
          <w:lang w:eastAsia="et-EE"/>
        </w:rPr>
      </w:pPr>
      <w:r w:rsidRPr="00B67F8A">
        <w:rPr>
          <w:rFonts w:eastAsia="Times New Roman" w:cs="Arial"/>
          <w:color w:val="202020"/>
          <w:lang w:eastAsia="et-EE"/>
        </w:rPr>
        <w:t>6) muutustega kohanemine ja ohu tajumine – vaimne funktsioon;</w:t>
      </w:r>
    </w:p>
    <w:p w14:paraId="5789017D" w14:textId="77777777" w:rsidR="00B43C3C" w:rsidRPr="00DA2CCC" w:rsidRDefault="00B43C3C" w:rsidP="00B43C3C">
      <w:pPr>
        <w:shd w:val="clear" w:color="auto" w:fill="FFFFFF"/>
        <w:rPr>
          <w:rFonts w:eastAsia="Times New Roman" w:cs="Arial"/>
          <w:color w:val="202020"/>
          <w:lang w:eastAsia="et-EE"/>
        </w:rPr>
      </w:pPr>
      <w:r w:rsidRPr="00B67F8A">
        <w:rPr>
          <w:rFonts w:eastAsia="Times New Roman" w:cs="Arial"/>
          <w:bdr w:val="none" w:sz="0" w:space="0" w:color="auto" w:frame="1"/>
          <w:lang w:eastAsia="et-EE"/>
        </w:rPr>
        <w:t>7</w:t>
      </w:r>
      <w:r w:rsidRPr="00B67F8A">
        <w:rPr>
          <w:rFonts w:eastAsia="Times New Roman" w:cs="Arial"/>
          <w:lang w:eastAsia="et-EE"/>
        </w:rPr>
        <w:t>) </w:t>
      </w:r>
      <w:proofErr w:type="spellStart"/>
      <w:r w:rsidRPr="00B67F8A">
        <w:rPr>
          <w:rFonts w:eastAsia="Times New Roman" w:cs="Arial"/>
          <w:lang w:eastAsia="et-EE"/>
        </w:rPr>
        <w:t>inimestevaheline</w:t>
      </w:r>
      <w:proofErr w:type="spellEnd"/>
      <w:r w:rsidRPr="00B67F8A">
        <w:rPr>
          <w:rFonts w:eastAsia="Times New Roman" w:cs="Arial"/>
          <w:lang w:eastAsia="et-EE"/>
        </w:rPr>
        <w:t xml:space="preserve"> lävimine ja suhted – vaimne funktsioon.</w:t>
      </w:r>
    </w:p>
    <w:p w14:paraId="3E0AECC8" w14:textId="77777777" w:rsidR="00B43C3C" w:rsidRDefault="00B43C3C" w:rsidP="00B43C3C">
      <w:pPr>
        <w:shd w:val="clear" w:color="auto" w:fill="FFFFFF"/>
        <w:jc w:val="both"/>
        <w:rPr>
          <w:rFonts w:eastAsia="Times New Roman" w:cs="Arial"/>
          <w:color w:val="202020"/>
          <w:lang w:eastAsia="et-EE"/>
        </w:rPr>
      </w:pPr>
    </w:p>
    <w:p w14:paraId="442A7C5D" w14:textId="77777777" w:rsidR="00B43C3C" w:rsidRPr="007F0B47" w:rsidRDefault="00B43C3C" w:rsidP="00B43C3C">
      <w:pPr>
        <w:shd w:val="clear" w:color="auto" w:fill="FFFFFF"/>
        <w:jc w:val="both"/>
        <w:rPr>
          <w:rFonts w:eastAsia="Times New Roman" w:cs="Arial"/>
          <w:color w:val="202020"/>
          <w:lang w:eastAsia="et-EE"/>
        </w:rPr>
      </w:pPr>
      <w:r w:rsidRPr="007F0B47">
        <w:rPr>
          <w:rFonts w:eastAsia="Times New Roman" w:cs="Arial"/>
          <w:color w:val="202020"/>
          <w:lang w:eastAsia="et-EE"/>
        </w:rPr>
        <w:t>(</w:t>
      </w:r>
      <w:r>
        <w:rPr>
          <w:rFonts w:eastAsia="Times New Roman" w:cs="Arial"/>
          <w:color w:val="202020"/>
          <w:lang w:eastAsia="et-EE"/>
        </w:rPr>
        <w:t>7</w:t>
      </w:r>
      <w:r w:rsidRPr="007F0B47">
        <w:rPr>
          <w:rFonts w:eastAsia="Times New Roman" w:cs="Arial"/>
          <w:color w:val="202020"/>
          <w:lang w:eastAsia="et-EE"/>
        </w:rPr>
        <w:t xml:space="preserve">) Puude raskusastme tuvastamiseks arvutatakse </w:t>
      </w:r>
      <w:r w:rsidRPr="0054531F">
        <w:rPr>
          <w:rFonts w:eastAsia="Times New Roman" w:cs="Arial"/>
          <w:color w:val="202020"/>
          <w:lang w:eastAsia="et-EE"/>
        </w:rPr>
        <w:t xml:space="preserve">käesoleva </w:t>
      </w:r>
      <w:r w:rsidRPr="0054531F">
        <w:rPr>
          <w:rFonts w:eastAsia="Times New Roman" w:cs="Arial"/>
          <w:lang w:eastAsia="et-EE"/>
        </w:rPr>
        <w:t xml:space="preserve">paragrahvi lõike 1 </w:t>
      </w:r>
      <w:r w:rsidRPr="0054531F">
        <w:rPr>
          <w:rFonts w:eastAsia="Times New Roman" w:cs="Arial"/>
          <w:color w:val="202020"/>
          <w:lang w:eastAsia="et-EE"/>
        </w:rPr>
        <w:t>punktides 1, 2 ja 4–7 nimetatud</w:t>
      </w:r>
      <w:r w:rsidRPr="007F0B47">
        <w:rPr>
          <w:rFonts w:eastAsia="Times New Roman" w:cs="Arial"/>
          <w:color w:val="202020"/>
          <w:lang w:eastAsia="et-EE"/>
        </w:rPr>
        <w:t xml:space="preserve"> iga valdkonna kohta võtmetegevuste sooritamisel esinevate piirangute raskusastmete arvväärtuste aritmeetiline keskmine (edaspidi </w:t>
      </w:r>
      <w:r w:rsidRPr="007F0B47">
        <w:rPr>
          <w:rFonts w:eastAsia="Times New Roman" w:cs="Arial"/>
          <w:i/>
          <w:iCs/>
          <w:color w:val="202020"/>
          <w:bdr w:val="none" w:sz="0" w:space="0" w:color="auto" w:frame="1"/>
          <w:lang w:eastAsia="et-EE"/>
        </w:rPr>
        <w:t>piirangu aritmeetiline keskmine</w:t>
      </w:r>
      <w:r w:rsidRPr="007F0B47">
        <w:rPr>
          <w:rFonts w:eastAsia="Times New Roman" w:cs="Arial"/>
          <w:color w:val="202020"/>
          <w:lang w:eastAsia="et-EE"/>
        </w:rPr>
        <w:t>).</w:t>
      </w:r>
    </w:p>
    <w:p w14:paraId="2CF1CF1B" w14:textId="77777777" w:rsidR="00B43C3C" w:rsidRDefault="00B43C3C" w:rsidP="00B43C3C">
      <w:pPr>
        <w:shd w:val="clear" w:color="auto" w:fill="FFFFFF"/>
        <w:jc w:val="both"/>
        <w:rPr>
          <w:rFonts w:eastAsia="Times New Roman" w:cs="Arial"/>
          <w:color w:val="0061AA"/>
          <w:bdr w:val="none" w:sz="0" w:space="0" w:color="auto" w:frame="1"/>
          <w:lang w:eastAsia="et-EE"/>
        </w:rPr>
      </w:pPr>
    </w:p>
    <w:p w14:paraId="53A3180C" w14:textId="77777777" w:rsidR="00B43C3C" w:rsidRPr="007F0B47" w:rsidRDefault="00B43C3C" w:rsidP="00B43C3C">
      <w:pPr>
        <w:shd w:val="clear" w:color="auto" w:fill="FFFFFF"/>
        <w:jc w:val="both"/>
        <w:rPr>
          <w:rFonts w:eastAsia="Times New Roman" w:cs="Arial"/>
          <w:color w:val="202020"/>
          <w:lang w:eastAsia="et-EE"/>
        </w:rPr>
      </w:pPr>
      <w:r w:rsidRPr="007F0B47">
        <w:rPr>
          <w:rFonts w:eastAsia="Times New Roman" w:cs="Arial"/>
          <w:color w:val="202020"/>
          <w:lang w:eastAsia="et-EE"/>
        </w:rPr>
        <w:t>(</w:t>
      </w:r>
      <w:r>
        <w:rPr>
          <w:rFonts w:eastAsia="Times New Roman" w:cs="Arial"/>
          <w:color w:val="202020"/>
          <w:lang w:eastAsia="et-EE"/>
        </w:rPr>
        <w:t>8</w:t>
      </w:r>
      <w:r w:rsidRPr="007F0B47">
        <w:rPr>
          <w:rFonts w:eastAsia="Times New Roman" w:cs="Arial"/>
          <w:color w:val="202020"/>
          <w:lang w:eastAsia="et-EE"/>
        </w:rPr>
        <w:t xml:space="preserve">) Kui arstiõppe läbinud isiku arvamuses on märgitud valdkonna muu piirangu raskusaste, võetakse see </w:t>
      </w:r>
      <w:r w:rsidRPr="00B86C13">
        <w:rPr>
          <w:rFonts w:eastAsia="Times New Roman" w:cs="Arial"/>
          <w:color w:val="202020"/>
          <w:lang w:eastAsia="et-EE"/>
        </w:rPr>
        <w:t>käesoleva paragrahvi lõikes 3 nimetatud piirangu</w:t>
      </w:r>
      <w:r w:rsidRPr="007F0B47">
        <w:rPr>
          <w:rFonts w:eastAsia="Times New Roman" w:cs="Arial"/>
          <w:color w:val="202020"/>
          <w:lang w:eastAsia="et-EE"/>
        </w:rPr>
        <w:t xml:space="preserve"> aritmeetilise keskmise arvutamisel arvesse juhul, kui muu piirangu raskusastme arvväärtus on aritmeetilise keskmisega võrdne või sellest suurem.</w:t>
      </w:r>
    </w:p>
    <w:p w14:paraId="32DE6B03" w14:textId="77777777" w:rsidR="00B43C3C" w:rsidRDefault="00B43C3C" w:rsidP="00B43C3C">
      <w:pPr>
        <w:shd w:val="clear" w:color="auto" w:fill="FFFFFF"/>
        <w:jc w:val="both"/>
        <w:rPr>
          <w:rFonts w:eastAsia="Times New Roman" w:cs="Arial"/>
          <w:color w:val="0061AA"/>
          <w:bdr w:val="none" w:sz="0" w:space="0" w:color="auto" w:frame="1"/>
          <w:lang w:eastAsia="et-EE"/>
        </w:rPr>
      </w:pPr>
    </w:p>
    <w:p w14:paraId="19BC2616" w14:textId="77777777" w:rsidR="00B43C3C" w:rsidRPr="007F0B47" w:rsidRDefault="00B43C3C" w:rsidP="00B43C3C">
      <w:pPr>
        <w:shd w:val="clear" w:color="auto" w:fill="FFFFFF"/>
        <w:jc w:val="both"/>
        <w:rPr>
          <w:rFonts w:eastAsia="Times New Roman" w:cs="Arial"/>
          <w:color w:val="202020"/>
          <w:lang w:eastAsia="et-EE"/>
        </w:rPr>
      </w:pPr>
      <w:r w:rsidRPr="007F0B47">
        <w:rPr>
          <w:rFonts w:eastAsia="Times New Roman" w:cs="Arial"/>
          <w:color w:val="202020"/>
          <w:lang w:eastAsia="et-EE"/>
        </w:rPr>
        <w:t>(</w:t>
      </w:r>
      <w:r>
        <w:rPr>
          <w:rFonts w:eastAsia="Times New Roman" w:cs="Arial"/>
          <w:color w:val="202020"/>
          <w:lang w:eastAsia="et-EE"/>
        </w:rPr>
        <w:t>9</w:t>
      </w:r>
      <w:r w:rsidRPr="007F0B47">
        <w:rPr>
          <w:rFonts w:eastAsia="Times New Roman" w:cs="Arial"/>
          <w:color w:val="202020"/>
          <w:lang w:eastAsia="et-EE"/>
        </w:rPr>
        <w:t xml:space="preserve">) Sotsiaalkindlustusametil on õigus muude asjasse puutuvate andmete põhjal korrigeerida piirangu aritmeetilist keskmist ja käesoleva määruse </w:t>
      </w:r>
      <w:r w:rsidRPr="00B86C13">
        <w:rPr>
          <w:rFonts w:eastAsia="Times New Roman" w:cs="Arial"/>
          <w:lang w:eastAsia="et-EE"/>
        </w:rPr>
        <w:t xml:space="preserve">§ 6 lõike 1 </w:t>
      </w:r>
      <w:r w:rsidRPr="00B86C13">
        <w:rPr>
          <w:rFonts w:eastAsia="Times New Roman" w:cs="Arial"/>
          <w:color w:val="202020"/>
          <w:lang w:eastAsia="et-EE"/>
        </w:rPr>
        <w:t>punktis 3 nimetatud</w:t>
      </w:r>
      <w:r w:rsidRPr="007F0B47">
        <w:rPr>
          <w:rFonts w:eastAsia="Times New Roman" w:cs="Arial"/>
          <w:color w:val="202020"/>
          <w:lang w:eastAsia="et-EE"/>
        </w:rPr>
        <w:t xml:space="preserve"> valdkonna võtmetegevuste sooritamisel esinevate piirangute raskusastmete arvväärtusi 0,5 ühiku võrra või vajaduse korral kaasata menetlusse arstiõppe läbinud isikuid. Sotsiaalkindlustusamet põhjendab korrigeerimist kirjalikult.</w:t>
      </w:r>
    </w:p>
    <w:p w14:paraId="620DE538" w14:textId="77777777" w:rsidR="00B43C3C" w:rsidRPr="00D71CA0" w:rsidRDefault="00B43C3C" w:rsidP="00B43C3C">
      <w:pPr>
        <w:shd w:val="clear" w:color="auto" w:fill="FFFFFF"/>
        <w:rPr>
          <w:rFonts w:eastAsia="Times New Roman" w:cs="Arial"/>
          <w:color w:val="202020"/>
          <w:sz w:val="24"/>
          <w:szCs w:val="24"/>
          <w:lang w:eastAsia="et-EE"/>
        </w:rPr>
      </w:pPr>
    </w:p>
    <w:p w14:paraId="4A1F7D45" w14:textId="77777777" w:rsidR="00B43C3C" w:rsidRPr="002904BE" w:rsidRDefault="00B43C3C" w:rsidP="00B43C3C">
      <w:pPr>
        <w:shd w:val="clear" w:color="auto" w:fill="FFFFFF"/>
        <w:jc w:val="both"/>
        <w:rPr>
          <w:rFonts w:eastAsia="Times New Roman" w:cs="Arial"/>
          <w:color w:val="202020"/>
          <w:lang w:eastAsia="et-EE"/>
        </w:rPr>
      </w:pPr>
      <w:r w:rsidRPr="002904BE">
        <w:rPr>
          <w:rFonts w:eastAsia="Times New Roman" w:cs="Arial"/>
          <w:color w:val="202020"/>
          <w:lang w:eastAsia="et-EE"/>
        </w:rPr>
        <w:t>(</w:t>
      </w:r>
      <w:r>
        <w:rPr>
          <w:rFonts w:eastAsia="Times New Roman" w:cs="Arial"/>
          <w:color w:val="202020"/>
          <w:lang w:eastAsia="et-EE"/>
        </w:rPr>
        <w:t>10</w:t>
      </w:r>
      <w:r w:rsidRPr="002904BE">
        <w:rPr>
          <w:rFonts w:eastAsia="Times New Roman" w:cs="Arial"/>
          <w:color w:val="202020"/>
          <w:lang w:eastAsia="et-EE"/>
        </w:rPr>
        <w:t>) Kui piirangud esinevad mitmes valdkonnas, tuvastatakse puude raskusaste selle valdkonna järgi, milles piirangud on suurimad.</w:t>
      </w:r>
    </w:p>
    <w:p w14:paraId="3515976F" w14:textId="77777777" w:rsidR="00B43C3C" w:rsidRDefault="00B43C3C" w:rsidP="00B43C3C">
      <w:pPr>
        <w:shd w:val="clear" w:color="auto" w:fill="FFFFFF"/>
        <w:rPr>
          <w:rFonts w:eastAsia="Times New Roman" w:cs="Arial"/>
          <w:color w:val="202020"/>
          <w:sz w:val="24"/>
          <w:szCs w:val="24"/>
          <w:lang w:eastAsia="et-EE"/>
        </w:rPr>
      </w:pPr>
    </w:p>
    <w:p w14:paraId="185F4F39" w14:textId="77777777" w:rsidR="00B43C3C" w:rsidRPr="00856160" w:rsidRDefault="00B43C3C" w:rsidP="00B43C3C">
      <w:pPr>
        <w:shd w:val="clear" w:color="auto" w:fill="FFFFFF"/>
        <w:jc w:val="both"/>
        <w:rPr>
          <w:rFonts w:eastAsia="Times New Roman" w:cs="Arial"/>
          <w:lang w:eastAsia="et-EE"/>
        </w:rPr>
      </w:pPr>
      <w:r w:rsidRPr="00856160">
        <w:rPr>
          <w:rFonts w:eastAsia="Times New Roman" w:cs="Arial"/>
          <w:lang w:eastAsia="et-EE"/>
        </w:rPr>
        <w:t>(</w:t>
      </w:r>
      <w:r>
        <w:rPr>
          <w:rFonts w:eastAsia="Times New Roman" w:cs="Arial"/>
          <w:lang w:eastAsia="et-EE"/>
        </w:rPr>
        <w:t>11</w:t>
      </w:r>
      <w:r w:rsidRPr="00856160">
        <w:rPr>
          <w:rFonts w:eastAsia="Times New Roman" w:cs="Arial"/>
          <w:lang w:eastAsia="et-EE"/>
        </w:rPr>
        <w:t xml:space="preserve">) Kui tööealise inimese tegutsemisvõimet valdkondade kaupa </w:t>
      </w:r>
      <w:r w:rsidRPr="00B04EC6">
        <w:rPr>
          <w:rFonts w:eastAsia="Times New Roman" w:cs="Arial"/>
          <w:lang w:eastAsia="et-EE"/>
        </w:rPr>
        <w:t xml:space="preserve">hinnates </w:t>
      </w:r>
      <w:r w:rsidRPr="00856160">
        <w:rPr>
          <w:rFonts w:eastAsia="Times New Roman" w:cs="Arial"/>
          <w:bdr w:val="none" w:sz="0" w:space="0" w:color="auto" w:frame="1"/>
          <w:lang w:eastAsia="et-EE"/>
        </w:rPr>
        <w:t>ei vasta</w:t>
      </w:r>
      <w:r w:rsidRPr="00B04EC6">
        <w:rPr>
          <w:rFonts w:eastAsia="Times New Roman" w:cs="Arial"/>
          <w:bdr w:val="none" w:sz="0" w:space="0" w:color="auto" w:frame="1"/>
          <w:lang w:eastAsia="et-EE"/>
        </w:rPr>
        <w:t xml:space="preserve"> piirangud </w:t>
      </w:r>
      <w:r w:rsidRPr="00856160">
        <w:rPr>
          <w:rFonts w:eastAsia="Times New Roman" w:cs="Arial"/>
          <w:bdr w:val="none" w:sz="0" w:space="0" w:color="auto" w:frame="1"/>
          <w:lang w:eastAsia="et-EE"/>
        </w:rPr>
        <w:t>puude raskusastme tuvastamise kriteeriumitele, kuid igapäevane tegutsemine on piirangute koosmõju tõttu raskendatud, tuvastatakse isikul erijuhtumina muu funktsiooni keskmine kõrvalekalle</w:t>
      </w:r>
      <w:r w:rsidRPr="00856160">
        <w:rPr>
          <w:rFonts w:eastAsia="Times New Roman" w:cs="Arial"/>
          <w:lang w:eastAsia="et-EE"/>
        </w:rPr>
        <w:t>.</w:t>
      </w:r>
      <w:r>
        <w:rPr>
          <w:rFonts w:eastAsia="Times New Roman" w:cs="Arial"/>
          <w:lang w:eastAsia="et-EE"/>
        </w:rPr>
        <w:t>“;</w:t>
      </w:r>
    </w:p>
    <w:p w14:paraId="1B6F05A4" w14:textId="77777777" w:rsidR="00B43C3C" w:rsidRDefault="00B43C3C" w:rsidP="00B43C3C">
      <w:pPr>
        <w:jc w:val="both"/>
        <w:rPr>
          <w:rFonts w:cs="Arial"/>
        </w:rPr>
      </w:pPr>
    </w:p>
    <w:p w14:paraId="0D382672" w14:textId="77777777" w:rsidR="00B43C3C" w:rsidRPr="00EE6C0F" w:rsidRDefault="00B43C3C" w:rsidP="00B43C3C">
      <w:pPr>
        <w:jc w:val="both"/>
        <w:rPr>
          <w:rFonts w:cs="Arial"/>
        </w:rPr>
      </w:pPr>
      <w:r>
        <w:rPr>
          <w:rFonts w:eastAsia="Times New Roman" w:cs="Arial"/>
          <w:b/>
          <w:bCs/>
        </w:rPr>
        <w:t>7</w:t>
      </w:r>
      <w:r w:rsidRPr="00C57D12">
        <w:rPr>
          <w:rFonts w:eastAsia="Times New Roman" w:cs="Arial"/>
          <w:b/>
          <w:bCs/>
        </w:rPr>
        <w:t xml:space="preserve">) </w:t>
      </w:r>
      <w:r w:rsidRPr="00C57D12">
        <w:rPr>
          <w:rFonts w:eastAsia="Times New Roman" w:cs="Arial"/>
        </w:rPr>
        <w:t>paragrahv</w:t>
      </w:r>
      <w:r>
        <w:rPr>
          <w:rFonts w:eastAsia="Times New Roman" w:cs="Arial"/>
        </w:rPr>
        <w:t>i</w:t>
      </w:r>
      <w:r w:rsidRPr="00C57D12">
        <w:rPr>
          <w:rFonts w:eastAsia="Times New Roman" w:cs="Arial"/>
        </w:rPr>
        <w:t xml:space="preserve"> </w:t>
      </w:r>
      <w:r>
        <w:rPr>
          <w:rFonts w:eastAsia="Times New Roman" w:cs="Arial"/>
        </w:rPr>
        <w:t>8</w:t>
      </w:r>
      <w:r w:rsidRPr="00C57D12">
        <w:rPr>
          <w:rFonts w:eastAsia="Times New Roman" w:cs="Arial"/>
        </w:rPr>
        <w:t xml:space="preserve"> </w:t>
      </w:r>
      <w:r w:rsidRPr="00EE6C0F">
        <w:rPr>
          <w:rFonts w:eastAsia="Times New Roman" w:cs="Arial"/>
        </w:rPr>
        <w:t xml:space="preserve">lõige </w:t>
      </w:r>
      <w:r>
        <w:rPr>
          <w:rFonts w:eastAsia="Times New Roman" w:cs="Arial"/>
        </w:rPr>
        <w:t>2</w:t>
      </w:r>
      <w:r w:rsidRPr="00EE6C0F">
        <w:rPr>
          <w:rFonts w:eastAsia="Times New Roman" w:cs="Arial"/>
        </w:rPr>
        <w:t xml:space="preserve"> sõnastatakse järgmiselt:</w:t>
      </w:r>
    </w:p>
    <w:p w14:paraId="3E2789ED" w14:textId="77777777" w:rsidR="00B43C3C" w:rsidRPr="00C75E5E" w:rsidRDefault="00B43C3C" w:rsidP="00B43C3C">
      <w:pPr>
        <w:jc w:val="both"/>
        <w:rPr>
          <w:rFonts w:cs="Arial"/>
        </w:rPr>
      </w:pPr>
    </w:p>
    <w:p w14:paraId="0DE330E0" w14:textId="77777777" w:rsidR="00B43C3C" w:rsidRDefault="00B43C3C" w:rsidP="00B43C3C">
      <w:pPr>
        <w:jc w:val="both"/>
        <w:rPr>
          <w:rFonts w:cs="Arial"/>
        </w:rPr>
      </w:pPr>
      <w:r>
        <w:rPr>
          <w:rFonts w:cs="Arial"/>
        </w:rPr>
        <w:t>„</w:t>
      </w:r>
      <w:r w:rsidRPr="00C75E5E">
        <w:rPr>
          <w:rFonts w:cs="Arial"/>
        </w:rPr>
        <w:t xml:space="preserve">(2) Puude raskusastme kestuse määramisel lähtub Sotsiaalkindlustusamet haiguse või vigastuse </w:t>
      </w:r>
      <w:r w:rsidRPr="00DB0D43">
        <w:rPr>
          <w:rFonts w:cs="Arial"/>
        </w:rPr>
        <w:t>raskusest</w:t>
      </w:r>
      <w:r>
        <w:rPr>
          <w:rFonts w:cs="Arial"/>
        </w:rPr>
        <w:t xml:space="preserve"> ja</w:t>
      </w:r>
      <w:r w:rsidRPr="00DB0D43">
        <w:rPr>
          <w:rFonts w:cs="Arial"/>
        </w:rPr>
        <w:t xml:space="preserve"> terviseseisundist ning</w:t>
      </w:r>
      <w:r w:rsidRPr="00C75E5E">
        <w:rPr>
          <w:rFonts w:cs="Arial"/>
        </w:rPr>
        <w:t xml:space="preserve"> selle muutumise senisest kiirusest ja edasisest prognoosist.</w:t>
      </w:r>
      <w:r>
        <w:rPr>
          <w:rFonts w:cs="Arial"/>
        </w:rPr>
        <w:t>“;</w:t>
      </w:r>
    </w:p>
    <w:p w14:paraId="5FD6CACE" w14:textId="77777777" w:rsidR="00B43C3C" w:rsidRPr="007D1491" w:rsidRDefault="00B43C3C" w:rsidP="00B43C3C">
      <w:pPr>
        <w:jc w:val="both"/>
        <w:rPr>
          <w:rFonts w:cs="Arial"/>
        </w:rPr>
      </w:pPr>
    </w:p>
    <w:p w14:paraId="4E2F1AF9" w14:textId="77777777" w:rsidR="00B43C3C" w:rsidRDefault="00B43C3C" w:rsidP="00B43C3C">
      <w:pPr>
        <w:jc w:val="both"/>
        <w:rPr>
          <w:rFonts w:eastAsia="Times New Roman" w:cs="Arial"/>
        </w:rPr>
      </w:pPr>
      <w:r>
        <w:rPr>
          <w:rFonts w:eastAsia="Times New Roman" w:cs="Arial"/>
          <w:b/>
          <w:bCs/>
        </w:rPr>
        <w:lastRenderedPageBreak/>
        <w:t>8</w:t>
      </w:r>
      <w:r w:rsidRPr="00506965">
        <w:rPr>
          <w:rFonts w:eastAsia="Times New Roman" w:cs="Arial"/>
          <w:b/>
          <w:bCs/>
        </w:rPr>
        <w:t>)</w:t>
      </w:r>
      <w:r w:rsidRPr="00506965">
        <w:rPr>
          <w:rFonts w:eastAsia="Times New Roman" w:cs="Arial"/>
        </w:rPr>
        <w:t xml:space="preserve"> </w:t>
      </w:r>
      <w:r w:rsidRPr="00A05C4D">
        <w:rPr>
          <w:rFonts w:eastAsia="Times New Roman" w:cs="Arial"/>
        </w:rPr>
        <w:t>paragrahv 9 sõnastatakse järgmiselt</w:t>
      </w:r>
      <w:r w:rsidRPr="00506965">
        <w:rPr>
          <w:rFonts w:eastAsia="Times New Roman" w:cs="Arial"/>
        </w:rPr>
        <w:t>:</w:t>
      </w:r>
    </w:p>
    <w:p w14:paraId="002AB002" w14:textId="77777777" w:rsidR="00B43C3C" w:rsidRPr="00506965" w:rsidRDefault="00B43C3C" w:rsidP="00B43C3C">
      <w:pPr>
        <w:jc w:val="both"/>
        <w:rPr>
          <w:rFonts w:cs="Arial"/>
        </w:rPr>
      </w:pPr>
    </w:p>
    <w:p w14:paraId="00AEDF46" w14:textId="77777777" w:rsidR="00B43C3C" w:rsidRDefault="00B43C3C" w:rsidP="00B43C3C">
      <w:pPr>
        <w:jc w:val="both"/>
        <w:rPr>
          <w:rFonts w:eastAsia="Times New Roman" w:cs="Arial"/>
          <w:b/>
          <w:bCs/>
        </w:rPr>
      </w:pPr>
      <w:r w:rsidRPr="00506965">
        <w:rPr>
          <w:rFonts w:eastAsia="Times New Roman" w:cs="Arial"/>
        </w:rPr>
        <w:t>„</w:t>
      </w:r>
      <w:r w:rsidRPr="00506965">
        <w:rPr>
          <w:rFonts w:eastAsia="Times New Roman" w:cs="Arial"/>
          <w:b/>
          <w:bCs/>
        </w:rPr>
        <w:t xml:space="preserve">§ 9. </w:t>
      </w:r>
      <w:r w:rsidRPr="00892C22">
        <w:rPr>
          <w:rFonts w:eastAsia="Times New Roman" w:cs="Arial"/>
          <w:b/>
          <w:bCs/>
        </w:rPr>
        <w:t>Keskmise puude raskusastmega tööealisele inimesele toetuse maksmise tingimused ja suurused</w:t>
      </w:r>
    </w:p>
    <w:p w14:paraId="4FB829CA" w14:textId="77777777" w:rsidR="00B43C3C" w:rsidRPr="00506965" w:rsidRDefault="00B43C3C" w:rsidP="00B43C3C">
      <w:pPr>
        <w:jc w:val="both"/>
        <w:rPr>
          <w:rFonts w:cs="Arial"/>
        </w:rPr>
      </w:pPr>
    </w:p>
    <w:p w14:paraId="67281CC9" w14:textId="77777777" w:rsidR="00B43C3C" w:rsidRPr="006F33D4" w:rsidRDefault="00B43C3C" w:rsidP="00B43C3C">
      <w:pPr>
        <w:jc w:val="both"/>
        <w:rPr>
          <w:rFonts w:cs="Arial"/>
        </w:rPr>
      </w:pPr>
      <w:r w:rsidRPr="00506965">
        <w:rPr>
          <w:rFonts w:eastAsia="Times New Roman" w:cs="Arial"/>
        </w:rPr>
        <w:t xml:space="preserve">(1) Keskmise </w:t>
      </w:r>
      <w:r w:rsidRPr="006F33D4">
        <w:rPr>
          <w:rFonts w:eastAsia="Times New Roman" w:cs="Arial"/>
        </w:rPr>
        <w:t>puude raskusastmega tööealise</w:t>
      </w:r>
      <w:r>
        <w:rPr>
          <w:rFonts w:eastAsia="Times New Roman" w:cs="Arial"/>
        </w:rPr>
        <w:t>le</w:t>
      </w:r>
      <w:r w:rsidRPr="006F33D4">
        <w:rPr>
          <w:rFonts w:eastAsia="Times New Roman" w:cs="Arial"/>
        </w:rPr>
        <w:t xml:space="preserve"> inimesele makstakse toetust järgmiselt:</w:t>
      </w:r>
    </w:p>
    <w:p w14:paraId="08E5277C" w14:textId="77777777" w:rsidR="00B43C3C" w:rsidRPr="00506965" w:rsidRDefault="00B43C3C" w:rsidP="00B43C3C">
      <w:pPr>
        <w:jc w:val="both"/>
        <w:rPr>
          <w:rFonts w:cs="Arial"/>
        </w:rPr>
      </w:pPr>
      <w:r w:rsidRPr="006F33D4">
        <w:rPr>
          <w:rFonts w:eastAsia="Times New Roman" w:cs="Arial"/>
        </w:rPr>
        <w:t>1) liikumisfunktsiooni kõrvalekalde</w:t>
      </w:r>
      <w:r>
        <w:rPr>
          <w:rFonts w:eastAsia="Times New Roman" w:cs="Arial"/>
        </w:rPr>
        <w:t xml:space="preserve"> korral</w:t>
      </w:r>
      <w:r w:rsidRPr="00506965">
        <w:rPr>
          <w:rFonts w:eastAsia="Times New Roman" w:cs="Arial"/>
        </w:rPr>
        <w:t xml:space="preserve"> – 42 eurot;</w:t>
      </w:r>
    </w:p>
    <w:p w14:paraId="5A287911" w14:textId="77777777" w:rsidR="00B43C3C" w:rsidRPr="00506965" w:rsidRDefault="00B43C3C" w:rsidP="00B43C3C">
      <w:pPr>
        <w:jc w:val="both"/>
        <w:rPr>
          <w:rFonts w:cs="Arial"/>
        </w:rPr>
      </w:pPr>
      <w:r w:rsidRPr="00506965">
        <w:rPr>
          <w:rFonts w:eastAsia="Times New Roman" w:cs="Arial"/>
        </w:rPr>
        <w:t>2) nägemisfunktsiooni kõrvalekalde</w:t>
      </w:r>
      <w:r>
        <w:rPr>
          <w:rFonts w:eastAsia="Times New Roman" w:cs="Arial"/>
        </w:rPr>
        <w:t xml:space="preserve"> korral</w:t>
      </w:r>
      <w:r w:rsidRPr="00506965">
        <w:rPr>
          <w:rFonts w:eastAsia="Times New Roman" w:cs="Arial"/>
        </w:rPr>
        <w:t xml:space="preserve"> – 38 eurot;</w:t>
      </w:r>
    </w:p>
    <w:p w14:paraId="5DB963C8" w14:textId="77777777" w:rsidR="00B43C3C" w:rsidRPr="00506965" w:rsidRDefault="00B43C3C" w:rsidP="00B43C3C">
      <w:pPr>
        <w:jc w:val="both"/>
        <w:rPr>
          <w:rFonts w:cs="Arial"/>
        </w:rPr>
      </w:pPr>
      <w:r w:rsidRPr="00506965">
        <w:rPr>
          <w:rFonts w:eastAsia="Times New Roman" w:cs="Arial"/>
        </w:rPr>
        <w:t>3) keele- ja kõnefunktsiooni kõrvalekalde</w:t>
      </w:r>
      <w:r>
        <w:rPr>
          <w:rFonts w:eastAsia="Times New Roman" w:cs="Arial"/>
        </w:rPr>
        <w:t xml:space="preserve"> korral</w:t>
      </w:r>
      <w:r w:rsidRPr="00506965">
        <w:rPr>
          <w:rFonts w:eastAsia="Times New Roman" w:cs="Arial"/>
        </w:rPr>
        <w:t xml:space="preserve"> – 29 eurot; </w:t>
      </w:r>
    </w:p>
    <w:p w14:paraId="2C35CAFF" w14:textId="77777777" w:rsidR="00B43C3C" w:rsidRPr="00506965" w:rsidRDefault="00B43C3C" w:rsidP="00B43C3C">
      <w:pPr>
        <w:jc w:val="both"/>
        <w:rPr>
          <w:rFonts w:cs="Arial"/>
        </w:rPr>
      </w:pPr>
      <w:r w:rsidRPr="00506965">
        <w:rPr>
          <w:rFonts w:eastAsia="Times New Roman" w:cs="Arial"/>
        </w:rPr>
        <w:t>4) kuulmisfunktsiooni kõrvalekalde</w:t>
      </w:r>
      <w:r>
        <w:rPr>
          <w:rFonts w:eastAsia="Times New Roman" w:cs="Arial"/>
        </w:rPr>
        <w:t xml:space="preserve"> korral</w:t>
      </w:r>
      <w:r w:rsidRPr="00506965">
        <w:rPr>
          <w:rFonts w:eastAsia="Times New Roman" w:cs="Arial"/>
        </w:rPr>
        <w:t xml:space="preserve"> – 31 eurot; </w:t>
      </w:r>
    </w:p>
    <w:p w14:paraId="26B95C39" w14:textId="77777777" w:rsidR="00B43C3C" w:rsidRPr="00506965" w:rsidRDefault="00B43C3C" w:rsidP="00B43C3C">
      <w:pPr>
        <w:jc w:val="both"/>
        <w:rPr>
          <w:rFonts w:cs="Arial"/>
        </w:rPr>
      </w:pPr>
      <w:r w:rsidRPr="00506965">
        <w:rPr>
          <w:rFonts w:eastAsia="Times New Roman" w:cs="Arial"/>
        </w:rPr>
        <w:t xml:space="preserve">5) </w:t>
      </w:r>
      <w:r w:rsidRPr="00506965">
        <w:rPr>
          <w:rFonts w:eastAsia="Times New Roman" w:cs="Arial"/>
          <w:color w:val="202020"/>
        </w:rPr>
        <w:t>vaimse funktsiooni kõrvalekalde</w:t>
      </w:r>
      <w:r>
        <w:rPr>
          <w:rFonts w:eastAsia="Times New Roman" w:cs="Arial"/>
          <w:color w:val="202020"/>
        </w:rPr>
        <w:t xml:space="preserve"> korral</w:t>
      </w:r>
      <w:r w:rsidRPr="00506965">
        <w:rPr>
          <w:rFonts w:eastAsia="Times New Roman" w:cs="Arial"/>
        </w:rPr>
        <w:t xml:space="preserve"> – </w:t>
      </w:r>
      <w:r w:rsidRPr="00506965">
        <w:rPr>
          <w:rFonts w:eastAsia="Times New Roman" w:cs="Arial"/>
          <w:color w:val="202020"/>
        </w:rPr>
        <w:t xml:space="preserve">35 eurot; </w:t>
      </w:r>
    </w:p>
    <w:p w14:paraId="3013CA67" w14:textId="77777777" w:rsidR="00B43C3C" w:rsidRPr="00506965" w:rsidRDefault="00B43C3C" w:rsidP="00B43C3C">
      <w:pPr>
        <w:jc w:val="both"/>
        <w:rPr>
          <w:rFonts w:cs="Arial"/>
        </w:rPr>
      </w:pPr>
      <w:r w:rsidRPr="00506965">
        <w:rPr>
          <w:rFonts w:eastAsia="Times New Roman" w:cs="Arial"/>
          <w:color w:val="202020"/>
        </w:rPr>
        <w:t xml:space="preserve">6) </w:t>
      </w:r>
      <w:r>
        <w:rPr>
          <w:rFonts w:eastAsia="Times New Roman" w:cs="Arial"/>
          <w:color w:val="202020"/>
        </w:rPr>
        <w:t>muu</w:t>
      </w:r>
      <w:r w:rsidRPr="00506965">
        <w:rPr>
          <w:rFonts w:eastAsia="Times New Roman" w:cs="Arial"/>
          <w:color w:val="202020"/>
        </w:rPr>
        <w:t xml:space="preserve"> funktsiooni kõrvalekalde</w:t>
      </w:r>
      <w:r>
        <w:rPr>
          <w:rFonts w:eastAsia="Times New Roman" w:cs="Arial"/>
          <w:color w:val="202020"/>
        </w:rPr>
        <w:t xml:space="preserve"> korral</w:t>
      </w:r>
      <w:r w:rsidRPr="00506965">
        <w:rPr>
          <w:rFonts w:eastAsia="Times New Roman" w:cs="Arial"/>
        </w:rPr>
        <w:t xml:space="preserve"> – </w:t>
      </w:r>
      <w:r w:rsidRPr="00506965">
        <w:rPr>
          <w:rFonts w:eastAsia="Times New Roman" w:cs="Arial"/>
          <w:color w:val="202020"/>
        </w:rPr>
        <w:t>37 eurot</w:t>
      </w:r>
      <w:r>
        <w:rPr>
          <w:rFonts w:eastAsia="Times New Roman" w:cs="Arial"/>
          <w:color w:val="202020"/>
        </w:rPr>
        <w:t>.</w:t>
      </w:r>
      <w:r w:rsidRPr="00506965">
        <w:rPr>
          <w:rFonts w:eastAsia="Times New Roman" w:cs="Arial"/>
          <w:color w:val="202020"/>
        </w:rPr>
        <w:t xml:space="preserve"> </w:t>
      </w:r>
    </w:p>
    <w:p w14:paraId="0248A724" w14:textId="77777777" w:rsidR="00B43C3C" w:rsidRDefault="00B43C3C" w:rsidP="00B43C3C">
      <w:pPr>
        <w:jc w:val="both"/>
        <w:rPr>
          <w:rFonts w:eastAsia="Times New Roman" w:cs="Arial"/>
          <w:color w:val="202020"/>
        </w:rPr>
      </w:pPr>
    </w:p>
    <w:p w14:paraId="3840BBC3" w14:textId="77777777" w:rsidR="00B43C3C" w:rsidRDefault="00B43C3C" w:rsidP="00B43C3C">
      <w:pPr>
        <w:jc w:val="both"/>
        <w:rPr>
          <w:rFonts w:eastAsia="Times New Roman" w:cs="Arial"/>
        </w:rPr>
      </w:pPr>
      <w:r>
        <w:rPr>
          <w:rFonts w:eastAsia="Times New Roman" w:cs="Arial"/>
        </w:rPr>
        <w:t xml:space="preserve">(2) Kui inimesel on mitme funktsiooni </w:t>
      </w:r>
      <w:r w:rsidRPr="0024194B">
        <w:rPr>
          <w:rFonts w:eastAsia="Times New Roman" w:cs="Arial"/>
        </w:rPr>
        <w:t>kõrvalekal</w:t>
      </w:r>
      <w:r>
        <w:rPr>
          <w:rFonts w:eastAsia="Times New Roman" w:cs="Arial"/>
        </w:rPr>
        <w:t>le</w:t>
      </w:r>
      <w:r w:rsidRPr="0024194B">
        <w:rPr>
          <w:rFonts w:eastAsia="Times New Roman" w:cs="Arial"/>
        </w:rPr>
        <w:t>, mis vasta</w:t>
      </w:r>
      <w:r>
        <w:rPr>
          <w:rFonts w:eastAsia="Times New Roman" w:cs="Arial"/>
        </w:rPr>
        <w:t>b keskmisele puude raskusastmele, makstakse toetust 42 eurot.“;</w:t>
      </w:r>
    </w:p>
    <w:p w14:paraId="266FFDB6" w14:textId="77777777" w:rsidR="00B43C3C" w:rsidRDefault="00B43C3C" w:rsidP="00B43C3C">
      <w:pPr>
        <w:jc w:val="both"/>
        <w:rPr>
          <w:rFonts w:eastAsia="Times New Roman" w:cs="Arial"/>
        </w:rPr>
      </w:pPr>
    </w:p>
    <w:p w14:paraId="3164FFBE" w14:textId="77777777" w:rsidR="00B43C3C" w:rsidRDefault="00B43C3C" w:rsidP="00B43C3C">
      <w:pPr>
        <w:jc w:val="both"/>
        <w:rPr>
          <w:rFonts w:eastAsia="Times New Roman" w:cs="Arial"/>
        </w:rPr>
      </w:pPr>
      <w:r w:rsidRPr="00787DFB">
        <w:rPr>
          <w:rFonts w:eastAsia="Times New Roman" w:cs="Arial"/>
          <w:b/>
          <w:bCs/>
        </w:rPr>
        <w:t>9)</w:t>
      </w:r>
      <w:r>
        <w:rPr>
          <w:rFonts w:eastAsia="Times New Roman" w:cs="Arial"/>
        </w:rPr>
        <w:t xml:space="preserve"> määruse lisa loetakse lisaks 1 ja see asendatakse käesoleva määruse lisaga 1;</w:t>
      </w:r>
    </w:p>
    <w:p w14:paraId="0AB3E096" w14:textId="77777777" w:rsidR="00B43C3C" w:rsidRDefault="00B43C3C" w:rsidP="00B43C3C">
      <w:pPr>
        <w:jc w:val="both"/>
        <w:rPr>
          <w:rFonts w:eastAsia="Times New Roman" w:cs="Arial"/>
        </w:rPr>
      </w:pPr>
    </w:p>
    <w:p w14:paraId="3AC049BF" w14:textId="4656FCD7" w:rsidR="00B43C3C" w:rsidRDefault="00B43C3C" w:rsidP="00B43C3C">
      <w:pPr>
        <w:rPr>
          <w:rFonts w:cs="Arial"/>
        </w:rPr>
      </w:pPr>
      <w:r w:rsidRPr="00787DFB">
        <w:rPr>
          <w:rFonts w:eastAsia="Times New Roman" w:cs="Arial"/>
          <w:b/>
          <w:bCs/>
        </w:rPr>
        <w:t>10)</w:t>
      </w:r>
      <w:r>
        <w:rPr>
          <w:rFonts w:eastAsia="Times New Roman" w:cs="Arial"/>
        </w:rPr>
        <w:t xml:space="preserve"> määrust täiendatakse lisaga 2, mis on </w:t>
      </w:r>
      <w:r w:rsidR="00735E7E">
        <w:rPr>
          <w:rFonts w:eastAsia="Times New Roman" w:cs="Arial"/>
        </w:rPr>
        <w:t xml:space="preserve">esitatud </w:t>
      </w:r>
      <w:r>
        <w:rPr>
          <w:rFonts w:eastAsia="Times New Roman" w:cs="Arial"/>
        </w:rPr>
        <w:t>käesoleva määruse lisa</w:t>
      </w:r>
      <w:r w:rsidR="00735E7E">
        <w:rPr>
          <w:rFonts w:eastAsia="Times New Roman" w:cs="Arial"/>
        </w:rPr>
        <w:t>s</w:t>
      </w:r>
      <w:r>
        <w:rPr>
          <w:rFonts w:eastAsia="Times New Roman" w:cs="Arial"/>
        </w:rPr>
        <w:t xml:space="preserve"> 2.</w:t>
      </w:r>
    </w:p>
    <w:p w14:paraId="05EF3041" w14:textId="77777777" w:rsidR="001D53AE" w:rsidRDefault="001D53AE" w:rsidP="00094BF0">
      <w:pPr>
        <w:rPr>
          <w:rFonts w:cs="Arial"/>
        </w:rPr>
        <w:sectPr w:rsidR="001D53AE" w:rsidSect="00E52553">
          <w:headerReference w:type="default" r:id="rId12"/>
          <w:pgSz w:w="11907" w:h="16839" w:code="9"/>
          <w:pgMar w:top="907" w:right="1021" w:bottom="1418" w:left="1814" w:header="709" w:footer="709" w:gutter="0"/>
          <w:cols w:space="708"/>
          <w:formProt w:val="0"/>
          <w:titlePg/>
          <w:docGrid w:linePitch="360"/>
        </w:sectPr>
      </w:pPr>
    </w:p>
    <w:p w14:paraId="441AE01D" w14:textId="77777777" w:rsidR="00CC5B01" w:rsidRDefault="00CC5B01" w:rsidP="00094BF0">
      <w:pPr>
        <w:rPr>
          <w:rFonts w:cs="Arial"/>
        </w:rPr>
      </w:pPr>
    </w:p>
    <w:p w14:paraId="6C8B56CF" w14:textId="2AD40F99" w:rsidR="0061015B" w:rsidRPr="0061015B" w:rsidRDefault="0061015B" w:rsidP="0061015B">
      <w:pPr>
        <w:rPr>
          <w:rFonts w:cs="Arial"/>
        </w:rPr>
      </w:pPr>
      <w:r w:rsidRPr="0061015B">
        <w:rPr>
          <w:rFonts w:cs="Arial"/>
          <w:b/>
          <w:bCs/>
        </w:rPr>
        <w:t xml:space="preserve">§ </w:t>
      </w:r>
      <w:r>
        <w:rPr>
          <w:rFonts w:cs="Arial"/>
          <w:b/>
          <w:bCs/>
        </w:rPr>
        <w:t>2</w:t>
      </w:r>
      <w:r w:rsidRPr="0061015B">
        <w:rPr>
          <w:rFonts w:cs="Arial"/>
          <w:b/>
          <w:bCs/>
        </w:rPr>
        <w:t>.</w:t>
      </w:r>
      <w:r w:rsidRPr="0061015B">
        <w:rPr>
          <w:rFonts w:cs="Arial"/>
        </w:rPr>
        <w:t xml:space="preserve"> </w:t>
      </w:r>
      <w:r w:rsidRPr="0061015B">
        <w:rPr>
          <w:rFonts w:cs="Arial"/>
          <w:b/>
          <w:bCs/>
        </w:rPr>
        <w:t xml:space="preserve">Määruse </w:t>
      </w:r>
      <w:r>
        <w:rPr>
          <w:rFonts w:cs="Arial"/>
          <w:b/>
          <w:bCs/>
        </w:rPr>
        <w:t>jõustumine</w:t>
      </w:r>
    </w:p>
    <w:p w14:paraId="5614A2B5" w14:textId="77777777" w:rsidR="00CC5B01" w:rsidRDefault="00CC5B01" w:rsidP="00094BF0">
      <w:pPr>
        <w:rPr>
          <w:rFonts w:cs="Arial"/>
        </w:rPr>
      </w:pPr>
    </w:p>
    <w:p w14:paraId="70B2E25A" w14:textId="5FAA6B9E" w:rsidR="00CC5B01" w:rsidRDefault="0061015B" w:rsidP="00094BF0">
      <w:pPr>
        <w:rPr>
          <w:rFonts w:cs="Arial"/>
        </w:rPr>
      </w:pPr>
      <w:r>
        <w:rPr>
          <w:rFonts w:cs="Arial"/>
        </w:rPr>
        <w:t>Määrus jõustub 1. juunil 2025. a.</w:t>
      </w:r>
    </w:p>
    <w:p w14:paraId="2A4E1480" w14:textId="77777777" w:rsidR="0061015B" w:rsidRDefault="0061015B" w:rsidP="00094BF0">
      <w:pPr>
        <w:rPr>
          <w:rFonts w:cs="Arial"/>
        </w:rPr>
      </w:pPr>
    </w:p>
    <w:p w14:paraId="19A2866B" w14:textId="77777777" w:rsidR="00CC5B01" w:rsidRDefault="00CC5B01" w:rsidP="00094BF0">
      <w:pPr>
        <w:rPr>
          <w:rFonts w:cs="Arial"/>
        </w:rPr>
      </w:pPr>
    </w:p>
    <w:p w14:paraId="7D1B8D00" w14:textId="77777777" w:rsidR="0061015B" w:rsidRDefault="0061015B" w:rsidP="00094BF0">
      <w:pPr>
        <w:rPr>
          <w:rFonts w:cs="Arial"/>
        </w:rPr>
      </w:pPr>
    </w:p>
    <w:p w14:paraId="21BC0F50" w14:textId="77777777" w:rsidR="0061015B" w:rsidRDefault="0061015B" w:rsidP="00094BF0">
      <w:pPr>
        <w:rPr>
          <w:rFonts w:cs="Arial"/>
        </w:rPr>
      </w:pPr>
    </w:p>
    <w:p w14:paraId="0B0B63C2" w14:textId="7938E7E3" w:rsidR="006612F3" w:rsidRDefault="0048796E" w:rsidP="006612F3">
      <w:pPr>
        <w:rPr>
          <w:rFonts w:cs="Arial"/>
        </w:rPr>
      </w:pPr>
      <w:r>
        <w:rPr>
          <w:rFonts w:cs="Arial"/>
        </w:rPr>
        <w:t>(allkirjastatud digitaalselt)</w:t>
      </w:r>
    </w:p>
    <w:p w14:paraId="4EFEB562" w14:textId="51701B5A" w:rsidR="0048796E" w:rsidRDefault="006612F3" w:rsidP="00094BF0">
      <w:pPr>
        <w:rPr>
          <w:rFonts w:cs="Arial"/>
        </w:rPr>
      </w:pPr>
      <w:r>
        <w:rPr>
          <w:rFonts w:cs="Arial"/>
        </w:rPr>
        <w:fldChar w:fldCharType="begin"/>
      </w:r>
      <w:r w:rsidR="00717AF9">
        <w:rPr>
          <w:rFonts w:cs="Arial"/>
        </w:rPr>
        <w:instrText xml:space="preserve"> delta_signerName  \* MERGEFORMAT</w:instrText>
      </w:r>
      <w:r>
        <w:rPr>
          <w:rFonts w:cs="Arial"/>
        </w:rPr>
        <w:fldChar w:fldCharType="separate"/>
      </w:r>
      <w:r w:rsidR="00717AF9">
        <w:rPr>
          <w:rFonts w:cs="Arial"/>
        </w:rPr>
        <w:t xml:space="preserve">Karmen </w:t>
      </w:r>
      <w:proofErr w:type="spellStart"/>
      <w:r w:rsidR="00717AF9">
        <w:rPr>
          <w:rFonts w:cs="Arial"/>
        </w:rPr>
        <w:t>Joller</w:t>
      </w:r>
      <w:proofErr w:type="spellEnd"/>
      <w:r>
        <w:rPr>
          <w:rFonts w:cs="Arial"/>
        </w:rPr>
        <w:fldChar w:fldCharType="end"/>
      </w:r>
    </w:p>
    <w:p w14:paraId="1C815B60" w14:textId="173275B5" w:rsidR="0048796E" w:rsidRDefault="006612F3" w:rsidP="00094BF0">
      <w:pPr>
        <w:rPr>
          <w:rFonts w:cs="Arial"/>
        </w:rPr>
      </w:pPr>
      <w:r>
        <w:rPr>
          <w:rFonts w:cs="Arial"/>
        </w:rPr>
        <w:fldChar w:fldCharType="begin"/>
      </w:r>
      <w:r w:rsidR="00717AF9">
        <w:rPr>
          <w:rFonts w:cs="Arial"/>
        </w:rPr>
        <w:instrText xml:space="preserve"> delta_signerJobTitle  \* MERGEFORMAT</w:instrText>
      </w:r>
      <w:r>
        <w:rPr>
          <w:rFonts w:cs="Arial"/>
        </w:rPr>
        <w:fldChar w:fldCharType="separate"/>
      </w:r>
      <w:r w:rsidR="00717AF9">
        <w:rPr>
          <w:rFonts w:cs="Arial"/>
        </w:rPr>
        <w:t>sotsiaalminister</w:t>
      </w:r>
      <w:r>
        <w:rPr>
          <w:rFonts w:cs="Arial"/>
        </w:rPr>
        <w:fldChar w:fldCharType="end"/>
      </w:r>
    </w:p>
    <w:p w14:paraId="299B457F" w14:textId="77777777" w:rsidR="00567656" w:rsidRDefault="00567656" w:rsidP="00567656">
      <w:pPr>
        <w:rPr>
          <w:rFonts w:cs="Arial"/>
        </w:rPr>
      </w:pPr>
    </w:p>
    <w:p w14:paraId="552CB6BD" w14:textId="77777777" w:rsidR="000309AE" w:rsidRDefault="008C2747" w:rsidP="00567656">
      <w:pPr>
        <w:rPr>
          <w:rFonts w:cs="Arial"/>
        </w:rPr>
      </w:pPr>
      <w:r>
        <w:rPr>
          <w:rFonts w:cs="Arial"/>
        </w:rPr>
        <w:br/>
      </w:r>
      <w:r w:rsidR="00E91964">
        <w:rPr>
          <w:rFonts w:cs="Arial"/>
        </w:rPr>
        <w:t>(allkirjastatud digitaalselt)</w:t>
      </w:r>
    </w:p>
    <w:p w14:paraId="4C628202" w14:textId="4281960E" w:rsidR="000309AE" w:rsidRDefault="000964E2" w:rsidP="00567656">
      <w:pPr>
        <w:rPr>
          <w:rFonts w:cs="Arial"/>
        </w:rPr>
      </w:pPr>
      <w:r>
        <w:rPr>
          <w:rFonts w:cs="Arial"/>
        </w:rPr>
        <w:fldChar w:fldCharType="begin"/>
      </w:r>
      <w:r w:rsidR="00717AF9">
        <w:rPr>
          <w:rFonts w:cs="Arial"/>
        </w:rPr>
        <w:instrText xml:space="preserve"> delta_secondsignerName  \* MERGEFORMAT</w:instrText>
      </w:r>
      <w:r>
        <w:rPr>
          <w:rFonts w:cs="Arial"/>
        </w:rPr>
        <w:fldChar w:fldCharType="separate"/>
      </w:r>
      <w:proofErr w:type="spellStart"/>
      <w:r w:rsidR="00717AF9">
        <w:rPr>
          <w:rFonts w:cs="Arial"/>
        </w:rPr>
        <w:t>Maarjo</w:t>
      </w:r>
      <w:proofErr w:type="spellEnd"/>
      <w:r w:rsidR="00717AF9">
        <w:rPr>
          <w:rFonts w:cs="Arial"/>
        </w:rPr>
        <w:t xml:space="preserve"> Mändmaa</w:t>
      </w:r>
      <w:r>
        <w:rPr>
          <w:rFonts w:cs="Arial"/>
        </w:rPr>
        <w:fldChar w:fldCharType="end"/>
      </w:r>
    </w:p>
    <w:p w14:paraId="44C5E7E3" w14:textId="59585EC2" w:rsidR="00567656" w:rsidRDefault="000964E2" w:rsidP="00567656">
      <w:r>
        <w:rPr>
          <w:rFonts w:cs="Arial"/>
        </w:rPr>
        <w:fldChar w:fldCharType="begin"/>
      </w:r>
      <w:r w:rsidR="00717AF9">
        <w:rPr>
          <w:rFonts w:cs="Arial"/>
        </w:rPr>
        <w:instrText xml:space="preserve"> delta_secondsignerJobTitle  \* MERGEFORMAT</w:instrText>
      </w:r>
      <w:r>
        <w:rPr>
          <w:rFonts w:cs="Arial"/>
        </w:rPr>
        <w:fldChar w:fldCharType="separate"/>
      </w:r>
      <w:r w:rsidR="00717AF9">
        <w:rPr>
          <w:rFonts w:cs="Arial"/>
        </w:rPr>
        <w:t>kantsler</w:t>
      </w:r>
      <w:r>
        <w:rPr>
          <w:rFonts w:cs="Arial"/>
        </w:rPr>
        <w:fldChar w:fldCharType="end"/>
      </w:r>
    </w:p>
    <w:p w14:paraId="775DC5A1" w14:textId="77777777" w:rsidR="00567656" w:rsidRDefault="00567656" w:rsidP="00567656"/>
    <w:p w14:paraId="6373AD58" w14:textId="77777777" w:rsidR="00567656" w:rsidRDefault="00567656" w:rsidP="00567656"/>
    <w:p w14:paraId="5EED076A" w14:textId="77777777" w:rsidR="000309AE" w:rsidRDefault="000309AE" w:rsidP="00567656"/>
    <w:p w14:paraId="1450AAA5" w14:textId="77777777" w:rsidR="000309AE" w:rsidRDefault="000309AE" w:rsidP="00567656"/>
    <w:p w14:paraId="39BD3E08" w14:textId="08DD00AE" w:rsidR="00B43C3C" w:rsidRDefault="00B43C3C" w:rsidP="00B43C3C">
      <w:pPr>
        <w:jc w:val="both"/>
        <w:rPr>
          <w:rFonts w:cs="Arial"/>
        </w:rPr>
      </w:pPr>
      <w:r>
        <w:rPr>
          <w:rFonts w:cs="Arial"/>
        </w:rPr>
        <w:t>Lisa 1</w:t>
      </w:r>
      <w:r w:rsidR="006D4E22">
        <w:rPr>
          <w:rFonts w:cs="Arial"/>
        </w:rPr>
        <w:t>.</w:t>
      </w:r>
      <w:r>
        <w:rPr>
          <w:rFonts w:cs="Arial"/>
        </w:rPr>
        <w:t xml:space="preserve"> Lapsel või vanaduspensioniealisel inimesel</w:t>
      </w:r>
      <w:r w:rsidRPr="009D0E62">
        <w:rPr>
          <w:rFonts w:cs="Arial"/>
        </w:rPr>
        <w:t xml:space="preserve"> esinevate piirangute hindamise tingimused ja piirangute </w:t>
      </w:r>
      <w:r>
        <w:rPr>
          <w:rFonts w:cs="Arial"/>
        </w:rPr>
        <w:t xml:space="preserve">raskusastmete </w:t>
      </w:r>
      <w:r w:rsidRPr="009D0E62">
        <w:rPr>
          <w:rFonts w:cs="Arial"/>
        </w:rPr>
        <w:t>arvväärtused</w:t>
      </w:r>
    </w:p>
    <w:p w14:paraId="2C0199F1" w14:textId="77777777" w:rsidR="00B43C3C" w:rsidRDefault="00B43C3C" w:rsidP="00B43C3C">
      <w:pPr>
        <w:jc w:val="both"/>
        <w:rPr>
          <w:rFonts w:cs="Arial"/>
        </w:rPr>
      </w:pPr>
    </w:p>
    <w:p w14:paraId="547B6EA4" w14:textId="215F181D" w:rsidR="00B43C3C" w:rsidRDefault="00B43C3C" w:rsidP="00B43C3C">
      <w:pPr>
        <w:jc w:val="both"/>
        <w:rPr>
          <w:rFonts w:cs="Arial"/>
        </w:rPr>
      </w:pPr>
      <w:r>
        <w:rPr>
          <w:rFonts w:cs="Arial"/>
        </w:rPr>
        <w:t>Lisa 2</w:t>
      </w:r>
      <w:r w:rsidR="006D4E22">
        <w:rPr>
          <w:rFonts w:cs="Arial"/>
        </w:rPr>
        <w:t>.</w:t>
      </w:r>
      <w:r>
        <w:rPr>
          <w:rFonts w:cs="Arial"/>
        </w:rPr>
        <w:t xml:space="preserve"> Tööealisel inimesel</w:t>
      </w:r>
      <w:r w:rsidRPr="00DA7776">
        <w:rPr>
          <w:rFonts w:cs="Arial"/>
        </w:rPr>
        <w:t xml:space="preserve"> esinevate piirangute hindamise tingimused, piirangute </w:t>
      </w:r>
      <w:r>
        <w:rPr>
          <w:rFonts w:cs="Arial"/>
        </w:rPr>
        <w:t xml:space="preserve">raskusastmete </w:t>
      </w:r>
      <w:r w:rsidRPr="00DA7776">
        <w:rPr>
          <w:rFonts w:cs="Arial"/>
        </w:rPr>
        <w:t xml:space="preserve">arvväärtused ja võtmetegevuste </w:t>
      </w:r>
      <w:r>
        <w:rPr>
          <w:rFonts w:cs="Arial"/>
        </w:rPr>
        <w:t>raskusastmete vastavu</w:t>
      </w:r>
      <w:r w:rsidRPr="00DA7776">
        <w:rPr>
          <w:rFonts w:cs="Arial"/>
        </w:rPr>
        <w:t>stabel</w:t>
      </w:r>
    </w:p>
    <w:p w14:paraId="67CDEC8C" w14:textId="77777777" w:rsidR="00567656" w:rsidRDefault="00567656" w:rsidP="00567656"/>
    <w:sectPr w:rsidR="00567656" w:rsidSect="001D53AE">
      <w:type w:val="continuous"/>
      <w:pgSz w:w="11907" w:h="16839" w:code="9"/>
      <w:pgMar w:top="907" w:right="1021" w:bottom="1418" w:left="1814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CFCA3" w14:textId="77777777" w:rsidR="00D23855" w:rsidRDefault="00D23855" w:rsidP="00E52553">
      <w:r>
        <w:separator/>
      </w:r>
    </w:p>
  </w:endnote>
  <w:endnote w:type="continuationSeparator" w:id="0">
    <w:p w14:paraId="1B9BCDC4" w14:textId="77777777" w:rsidR="00D23855" w:rsidRDefault="00D23855" w:rsidP="00E5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46A89" w14:textId="77777777" w:rsidR="00D23855" w:rsidRDefault="00D23855" w:rsidP="00E52553">
      <w:r>
        <w:separator/>
      </w:r>
    </w:p>
  </w:footnote>
  <w:footnote w:type="continuationSeparator" w:id="0">
    <w:p w14:paraId="236549FE" w14:textId="77777777" w:rsidR="00D23855" w:rsidRDefault="00D23855" w:rsidP="00E52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0ECCA" w14:textId="77777777" w:rsidR="00E52553" w:rsidRDefault="00E52553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form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855"/>
    <w:rsid w:val="000309AE"/>
    <w:rsid w:val="00070153"/>
    <w:rsid w:val="000725E2"/>
    <w:rsid w:val="0009319A"/>
    <w:rsid w:val="00094BF0"/>
    <w:rsid w:val="00096196"/>
    <w:rsid w:val="000964E2"/>
    <w:rsid w:val="000C6B61"/>
    <w:rsid w:val="000D0B25"/>
    <w:rsid w:val="000D7732"/>
    <w:rsid w:val="000E125F"/>
    <w:rsid w:val="000E7648"/>
    <w:rsid w:val="00113F1F"/>
    <w:rsid w:val="00144C39"/>
    <w:rsid w:val="001604DB"/>
    <w:rsid w:val="00181F9C"/>
    <w:rsid w:val="001D53AE"/>
    <w:rsid w:val="001F4ACC"/>
    <w:rsid w:val="00202D28"/>
    <w:rsid w:val="00222719"/>
    <w:rsid w:val="00293ECF"/>
    <w:rsid w:val="003051D3"/>
    <w:rsid w:val="00311234"/>
    <w:rsid w:val="00336CB2"/>
    <w:rsid w:val="003376EF"/>
    <w:rsid w:val="00380A91"/>
    <w:rsid w:val="003925B0"/>
    <w:rsid w:val="003B3CE2"/>
    <w:rsid w:val="00433613"/>
    <w:rsid w:val="00436532"/>
    <w:rsid w:val="00437173"/>
    <w:rsid w:val="0048061D"/>
    <w:rsid w:val="00486C17"/>
    <w:rsid w:val="0048796E"/>
    <w:rsid w:val="00492545"/>
    <w:rsid w:val="004B527F"/>
    <w:rsid w:val="004E0378"/>
    <w:rsid w:val="004E04E6"/>
    <w:rsid w:val="00567656"/>
    <w:rsid w:val="00567685"/>
    <w:rsid w:val="005843E9"/>
    <w:rsid w:val="00587F56"/>
    <w:rsid w:val="005A7CA4"/>
    <w:rsid w:val="005F2689"/>
    <w:rsid w:val="005F3B7F"/>
    <w:rsid w:val="0061015B"/>
    <w:rsid w:val="00610A9F"/>
    <w:rsid w:val="006612F3"/>
    <w:rsid w:val="006D4E22"/>
    <w:rsid w:val="006E793A"/>
    <w:rsid w:val="007135C5"/>
    <w:rsid w:val="00717AF9"/>
    <w:rsid w:val="007325C5"/>
    <w:rsid w:val="007352AA"/>
    <w:rsid w:val="00735E7E"/>
    <w:rsid w:val="00792503"/>
    <w:rsid w:val="007C0FF1"/>
    <w:rsid w:val="00805127"/>
    <w:rsid w:val="00805BB9"/>
    <w:rsid w:val="00812D03"/>
    <w:rsid w:val="00890213"/>
    <w:rsid w:val="008B1F70"/>
    <w:rsid w:val="008C2747"/>
    <w:rsid w:val="008E65AA"/>
    <w:rsid w:val="008F32F7"/>
    <w:rsid w:val="00924730"/>
    <w:rsid w:val="009310ED"/>
    <w:rsid w:val="00932069"/>
    <w:rsid w:val="009744D7"/>
    <w:rsid w:val="009835FB"/>
    <w:rsid w:val="009E2F0C"/>
    <w:rsid w:val="00A07444"/>
    <w:rsid w:val="00A26081"/>
    <w:rsid w:val="00A31525"/>
    <w:rsid w:val="00A42D4B"/>
    <w:rsid w:val="00A668CC"/>
    <w:rsid w:val="00A92036"/>
    <w:rsid w:val="00AA6C33"/>
    <w:rsid w:val="00AD22D2"/>
    <w:rsid w:val="00B066FE"/>
    <w:rsid w:val="00B25BF0"/>
    <w:rsid w:val="00B43C3C"/>
    <w:rsid w:val="00B55121"/>
    <w:rsid w:val="00B81116"/>
    <w:rsid w:val="00B820EB"/>
    <w:rsid w:val="00BB2F89"/>
    <w:rsid w:val="00BC71EE"/>
    <w:rsid w:val="00BE049C"/>
    <w:rsid w:val="00C16907"/>
    <w:rsid w:val="00C2142D"/>
    <w:rsid w:val="00C21D9A"/>
    <w:rsid w:val="00C55F57"/>
    <w:rsid w:val="00C6556C"/>
    <w:rsid w:val="00CB128E"/>
    <w:rsid w:val="00CC5B01"/>
    <w:rsid w:val="00D23855"/>
    <w:rsid w:val="00D321B8"/>
    <w:rsid w:val="00D35360"/>
    <w:rsid w:val="00D7161C"/>
    <w:rsid w:val="00D85F55"/>
    <w:rsid w:val="00DA3FAA"/>
    <w:rsid w:val="00DD66B1"/>
    <w:rsid w:val="00DE3712"/>
    <w:rsid w:val="00E52553"/>
    <w:rsid w:val="00E91964"/>
    <w:rsid w:val="00EA42AE"/>
    <w:rsid w:val="00EB023C"/>
    <w:rsid w:val="00EB07A4"/>
    <w:rsid w:val="00EC109F"/>
    <w:rsid w:val="00EE6D1F"/>
    <w:rsid w:val="00EF0205"/>
    <w:rsid w:val="00FB7A35"/>
    <w:rsid w:val="00FE4683"/>
    <w:rsid w:val="00FE755F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D633D"/>
  <w15:chartTrackingRefBased/>
  <w15:docId w15:val="{08E14A0F-ACAF-4552-A1C2-E421910D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B066FE"/>
    <w:pPr>
      <w:spacing w:after="0" w:line="240" w:lineRule="auto"/>
    </w:pPr>
    <w:rPr>
      <w:rFonts w:ascii="Arial" w:hAnsi="Arial"/>
      <w:lang w:val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59"/>
    <w:rsid w:val="00EA4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">
    <w:name w:val="AK"/>
    <w:autoRedefine/>
    <w:qFormat/>
    <w:rsid w:val="00587F56"/>
    <w:pPr>
      <w:keepNext/>
      <w:keepLines/>
      <w:suppressLineNumbers/>
      <w:spacing w:after="0" w:line="240" w:lineRule="auto"/>
    </w:pPr>
    <w:rPr>
      <w:rFonts w:ascii="Arial" w:eastAsia="SimSun" w:hAnsi="Arial" w:cs="Times New Roman"/>
      <w:bCs/>
      <w:kern w:val="1"/>
      <w:sz w:val="20"/>
      <w:szCs w:val="20"/>
      <w:lang w:val="et-EE" w:eastAsia="zh-CN" w:bidi="hi-IN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433613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433613"/>
    <w:rPr>
      <w:rFonts w:ascii="Segoe UI" w:hAnsi="Segoe UI" w:cs="Segoe UI"/>
      <w:sz w:val="18"/>
      <w:szCs w:val="18"/>
      <w:lang w:val="et-EE"/>
    </w:rPr>
  </w:style>
  <w:style w:type="paragraph" w:styleId="Pis">
    <w:name w:val="header"/>
    <w:basedOn w:val="Normaallaad"/>
    <w:link w:val="PisMrk"/>
    <w:uiPriority w:val="99"/>
    <w:unhideWhenUsed/>
    <w:rsid w:val="00E52553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E52553"/>
    <w:rPr>
      <w:rFonts w:ascii="Arial" w:hAnsi="Arial"/>
      <w:lang w:val="et-EE"/>
    </w:rPr>
  </w:style>
  <w:style w:type="paragraph" w:styleId="Jalus">
    <w:name w:val="footer"/>
    <w:basedOn w:val="Normaallaad"/>
    <w:link w:val="JalusMrk"/>
    <w:uiPriority w:val="99"/>
    <w:unhideWhenUsed/>
    <w:rsid w:val="00E52553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E52553"/>
    <w:rPr>
      <w:rFonts w:ascii="Arial" w:hAnsi="Arial"/>
      <w:lang w:val="et-EE"/>
    </w:rPr>
  </w:style>
  <w:style w:type="paragraph" w:customStyle="1" w:styleId="Tekst">
    <w:name w:val="Tekst"/>
    <w:autoRedefine/>
    <w:qFormat/>
    <w:rsid w:val="00CC5B01"/>
    <w:pPr>
      <w:spacing w:after="0" w:line="240" w:lineRule="auto"/>
      <w:jc w:val="both"/>
    </w:pPr>
    <w:rPr>
      <w:rFonts w:ascii="Arial" w:eastAsia="SimSun" w:hAnsi="Arial" w:cs="Arial"/>
      <w:noProof/>
      <w:kern w:val="1"/>
      <w:lang w:val="et-EE" w:eastAsia="zh-CN" w:bidi="hi-IN"/>
    </w:rPr>
  </w:style>
  <w:style w:type="paragraph" w:customStyle="1" w:styleId="Kuupev1">
    <w:name w:val="Kuupäev1"/>
    <w:autoRedefine/>
    <w:qFormat/>
    <w:rsid w:val="00BC71EE"/>
    <w:pPr>
      <w:spacing w:before="840" w:after="0" w:line="240" w:lineRule="auto"/>
      <w:jc w:val="center"/>
    </w:pPr>
    <w:rPr>
      <w:rFonts w:ascii="Arial" w:eastAsia="SimSun" w:hAnsi="Arial" w:cs="Arial"/>
      <w:kern w:val="24"/>
      <w:lang w:val="et-EE" w:eastAsia="zh-CN" w:bidi="hi-IN"/>
    </w:rPr>
  </w:style>
  <w:style w:type="character" w:styleId="Kohatitetekst">
    <w:name w:val="Placeholder Text"/>
    <w:basedOn w:val="Liguvaikefont"/>
    <w:uiPriority w:val="99"/>
    <w:semiHidden/>
    <w:rsid w:val="009744D7"/>
    <w:rPr>
      <w:color w:val="808080"/>
    </w:rPr>
  </w:style>
  <w:style w:type="paragraph" w:styleId="Redaktsioon">
    <w:name w:val="Revision"/>
    <w:hidden/>
    <w:uiPriority w:val="99"/>
    <w:semiHidden/>
    <w:rsid w:val="000309AE"/>
    <w:pPr>
      <w:spacing w:after="0" w:line="240" w:lineRule="auto"/>
    </w:pPr>
    <w:rPr>
      <w:rFonts w:ascii="Arial" w:hAnsi="Arial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ff8a95a-bdca-4bd1-9f28-df5ebd643b89">HXU5DPSK444F-672997682-53</_dlc_DocId>
    <_dlc_DocIdUrl xmlns="aff8a95a-bdca-4bd1-9f28-df5ebd643b89">
      <Url>https://kontor.rik.ee/sm/_layouts/15/DocIdRedir.aspx?ID=HXU5DPSK444F-672997682-53</Url>
      <Description>HXU5DPSK444F-672997682-53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5A77BC23260E140B139BBF940C3310C" ma:contentTypeVersion="0" ma:contentTypeDescription="Loo uus dokument" ma:contentTypeScope="" ma:versionID="369c1a5df90536fb0b0cb6a5e1048fa3">
  <xsd:schema xmlns:xsd="http://www.w3.org/2001/XMLSchema" xmlns:xs="http://www.w3.org/2001/XMLSchema" xmlns:p="http://schemas.microsoft.com/office/2006/metadata/properties" xmlns:ns2="aff8a95a-bdca-4bd1-9f28-df5ebd643b89" targetNamespace="http://schemas.microsoft.com/office/2006/metadata/properties" ma:root="true" ma:fieldsID="f561ab15cb2b4a040f12aaa44b4ac3c1" ns2:_="">
    <xsd:import namespace="aff8a95a-bdca-4bd1-9f28-df5ebd643b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8a95a-bdca-4bd1-9f28-df5ebd643b8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di ID väärtus" ma:description="Sellele üksusele määratud dokumendi ID väärtus." ma:internalName="_dlc_DocId" ma:readOnly="true">
      <xsd:simpleType>
        <xsd:restriction base="dms:Text"/>
      </xsd:simpleType>
    </xsd:element>
    <xsd:element name="_dlc_DocIdUrl" ma:index="9" nillable="true" ma:displayName="Dokumendi ID" ma:description="Püsilink sellele dokumendile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593844-BF44-4CEF-95A3-CE6DABEE24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F766AB-F275-49FD-9D07-7FDDD8A80D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955129-EEB2-4398-ACE5-DB60F2EA4476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aff8a95a-bdca-4bd1-9f28-df5ebd643b8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A00B32A-FF4A-4C6A-A488-DF56CB044B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E94FB4-FCDB-4935-8A87-2D92C35BA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f8a95a-bdca-4bd1-9f28-df5ebd643b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1383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Sotsiaalministeerium</Company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Kärt Allert</dc:creator>
  <cp:keywords/>
  <dc:description/>
  <cp:lastModifiedBy>Merle Järve - RAM</cp:lastModifiedBy>
  <cp:revision>2</cp:revision>
  <cp:lastPrinted>2016-11-25T14:21:00Z</cp:lastPrinted>
  <dcterms:created xsi:type="dcterms:W3CDTF">2025-05-28T04:00:00Z</dcterms:created>
  <dcterms:modified xsi:type="dcterms:W3CDTF">2025-05-28T04:00:00Z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regNumber">
    <vt:lpwstr>{viit}</vt:lpwstr>
  </property>
  <property fmtid="{D5CDD505-2E9C-101B-9397-08002B2CF9AE}" pid="3" name="delta_regDateTime">
    <vt:lpwstr>{reg.kpv}</vt:lpwstr>
  </property>
  <property fmtid="{D5CDD505-2E9C-101B-9397-08002B2CF9AE}" pid="4" name="delta_docName">
    <vt:lpwstr>{Pealkiri}</vt:lpwstr>
  </property>
  <property fmtid="{D5CDD505-2E9C-101B-9397-08002B2CF9AE}" pid="5" name="delta_signerName">
    <vt:lpwstr>{allkirjastaja}</vt:lpwstr>
  </property>
  <property fmtid="{D5CDD505-2E9C-101B-9397-08002B2CF9AE}" pid="6" name="delta_signerJobTitle">
    <vt:lpwstr>{ametinimetus}</vt:lpwstr>
  </property>
  <property fmtid="{D5CDD505-2E9C-101B-9397-08002B2CF9AE}" pid="7" name="delta_secondsignerName">
    <vt:lpwstr>{teine allkirjastaja}</vt:lpwstr>
  </property>
  <property fmtid="{D5CDD505-2E9C-101B-9397-08002B2CF9AE}" pid="8" name="delta_secondsignerJobTitle">
    <vt:lpwstr>{teise allkirjastaja ametinimetus}</vt:lpwstr>
  </property>
  <property fmtid="{D5CDD505-2E9C-101B-9397-08002B2CF9AE}" pid="9" name="ContentTypeId">
    <vt:lpwstr>0x010100A5A77BC23260E140B139BBF940C3310C</vt:lpwstr>
  </property>
  <property fmtid="{D5CDD505-2E9C-101B-9397-08002B2CF9AE}" pid="10" name="_dlc_DocIdItemGuid">
    <vt:lpwstr>adecd4fd-e48d-4025-bc80-2d6dc9889bf3</vt:lpwstr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2025-05-21T08:47:52Z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8fe098d2-428d-4bd4-9803-7195fe96f0e2</vt:lpwstr>
  </property>
  <property fmtid="{D5CDD505-2E9C-101B-9397-08002B2CF9AE}" pid="16" name="MSIP_Label_defa4170-0d19-0005-0004-bc88714345d2_ActionId">
    <vt:lpwstr>d3439731-784b-49d3-be79-e34dc261e51e</vt:lpwstr>
  </property>
  <property fmtid="{D5CDD505-2E9C-101B-9397-08002B2CF9AE}" pid="17" name="MSIP_Label_defa4170-0d19-0005-0004-bc88714345d2_ContentBits">
    <vt:lpwstr>0</vt:lpwstr>
  </property>
  <property fmtid="{D5CDD505-2E9C-101B-9397-08002B2CF9AE}" pid="18" name="MSIP_Label_defa4170-0d19-0005-0004-bc88714345d2_Tag">
    <vt:lpwstr>10, 3, 0, 1</vt:lpwstr>
  </property>
</Properties>
</file>