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28B90" w14:textId="77777777" w:rsidR="00FE1523" w:rsidRPr="00151D78" w:rsidRDefault="00FE1523" w:rsidP="00624822">
      <w:pPr>
        <w:spacing w:after="0" w:line="240" w:lineRule="auto"/>
        <w:rPr>
          <w:rFonts w:ascii="Arial" w:hAnsi="Arial" w:cs="Arial"/>
        </w:rPr>
      </w:pPr>
    </w:p>
    <w:p w14:paraId="22FB6037" w14:textId="6D8A6809" w:rsidR="00FE1523" w:rsidRPr="00151D78" w:rsidRDefault="008B47D5" w:rsidP="008B47D5">
      <w:pPr>
        <w:spacing w:after="0" w:line="240" w:lineRule="auto"/>
        <w:jc w:val="right"/>
        <w:rPr>
          <w:rFonts w:ascii="Arial" w:hAnsi="Arial" w:cs="Arial"/>
        </w:rPr>
      </w:pPr>
      <w:r w:rsidRPr="00151D78">
        <w:rPr>
          <w:rFonts w:ascii="Arial" w:hAnsi="Arial" w:cs="Arial"/>
        </w:rPr>
        <w:t>EELNÕU</w:t>
      </w:r>
    </w:p>
    <w:p w14:paraId="0361669C" w14:textId="5064D5D3" w:rsidR="002B3AC9" w:rsidRPr="00151D78" w:rsidRDefault="00805E59" w:rsidP="008B47D5">
      <w:pPr>
        <w:spacing w:after="0" w:line="240" w:lineRule="auto"/>
        <w:jc w:val="right"/>
        <w:rPr>
          <w:rFonts w:ascii="Arial" w:hAnsi="Arial" w:cs="Arial"/>
        </w:rPr>
      </w:pPr>
      <w:r w:rsidRPr="00151D78">
        <w:rPr>
          <w:rFonts w:ascii="Arial" w:hAnsi="Arial" w:cs="Arial"/>
        </w:rPr>
        <w:t>06.2026</w:t>
      </w:r>
    </w:p>
    <w:p w14:paraId="20A6E670" w14:textId="77777777" w:rsidR="00A04259" w:rsidRPr="00151D78" w:rsidRDefault="00A04259" w:rsidP="00624822">
      <w:pPr>
        <w:spacing w:after="0" w:line="240" w:lineRule="auto"/>
        <w:rPr>
          <w:rFonts w:ascii="Arial" w:hAnsi="Arial" w:cs="Arial"/>
        </w:rPr>
      </w:pPr>
    </w:p>
    <w:p w14:paraId="3DE322F7" w14:textId="77777777" w:rsidR="00AC0714" w:rsidRPr="00151D78" w:rsidRDefault="00AC0714" w:rsidP="00624822">
      <w:pPr>
        <w:spacing w:after="0" w:line="240" w:lineRule="auto"/>
        <w:rPr>
          <w:rFonts w:ascii="Arial" w:hAnsi="Arial" w:cs="Arial"/>
        </w:rPr>
      </w:pPr>
    </w:p>
    <w:p w14:paraId="4DC1341F" w14:textId="77777777" w:rsidR="00AC0714" w:rsidRPr="00151D78" w:rsidRDefault="00AC0714" w:rsidP="00624822">
      <w:pPr>
        <w:spacing w:after="0" w:line="240" w:lineRule="auto"/>
        <w:rPr>
          <w:rFonts w:ascii="Arial" w:hAnsi="Arial" w:cs="Arial"/>
        </w:rPr>
      </w:pPr>
    </w:p>
    <w:tbl>
      <w:tblPr>
        <w:tblpPr w:leftFromText="180" w:rightFromText="180" w:vertAnchor="text" w:horzAnchor="margin" w:tblpXSpec="right" w:tblpY="118"/>
        <w:tblW w:w="3402" w:type="dxa"/>
        <w:tblLayout w:type="fixed"/>
        <w:tblLook w:val="0000" w:firstRow="0" w:lastRow="0" w:firstColumn="0" w:lastColumn="0" w:noHBand="0" w:noVBand="0"/>
      </w:tblPr>
      <w:tblGrid>
        <w:gridCol w:w="1513"/>
        <w:gridCol w:w="1889"/>
      </w:tblGrid>
      <w:tr w:rsidR="00F0670B" w:rsidRPr="00151D78" w14:paraId="5BFCF820" w14:textId="77777777" w:rsidTr="00F0670B">
        <w:trPr>
          <w:trHeight w:val="224"/>
        </w:trPr>
        <w:tc>
          <w:tcPr>
            <w:tcW w:w="1588" w:type="dxa"/>
          </w:tcPr>
          <w:p w14:paraId="07F973AA" w14:textId="5F64AE5D" w:rsidR="00F0670B" w:rsidRPr="00151D78" w:rsidRDefault="00F0670B" w:rsidP="00CC387A">
            <w:pPr>
              <w:spacing w:after="0" w:line="240" w:lineRule="auto"/>
              <w:ind w:right="-108"/>
              <w:jc w:val="right"/>
              <w:rPr>
                <w:rFonts w:ascii="Arial" w:eastAsia="Times New Roman" w:hAnsi="Arial" w:cs="Arial"/>
                <w:lang w:eastAsia="en-US"/>
              </w:rPr>
            </w:pPr>
          </w:p>
        </w:tc>
        <w:tc>
          <w:tcPr>
            <w:tcW w:w="1985" w:type="dxa"/>
          </w:tcPr>
          <w:p w14:paraId="07D6F18A" w14:textId="44F0A7DD" w:rsidR="00F0670B" w:rsidRPr="00151D78" w:rsidRDefault="00F0670B" w:rsidP="00CC387A">
            <w:pPr>
              <w:spacing w:after="0" w:line="240" w:lineRule="auto"/>
              <w:ind w:right="67"/>
              <w:jc w:val="right"/>
              <w:rPr>
                <w:rFonts w:ascii="Arial" w:eastAsia="Times New Roman" w:hAnsi="Arial" w:cs="Arial"/>
                <w:lang w:eastAsia="en-US"/>
              </w:rPr>
            </w:pPr>
          </w:p>
        </w:tc>
      </w:tr>
    </w:tbl>
    <w:p w14:paraId="12C7B7EC" w14:textId="77777777" w:rsidR="00F0670B" w:rsidRPr="00151D78" w:rsidRDefault="00F0670B" w:rsidP="001D6C3B">
      <w:pPr>
        <w:tabs>
          <w:tab w:val="left" w:pos="2505"/>
        </w:tabs>
        <w:spacing w:after="0" w:line="240" w:lineRule="auto"/>
        <w:ind w:right="5102"/>
        <w:rPr>
          <w:rFonts w:ascii="Arial" w:eastAsia="Times New Roman" w:hAnsi="Arial" w:cs="Times New Roman"/>
          <w:lang w:eastAsia="en-US"/>
        </w:rPr>
      </w:pPr>
    </w:p>
    <w:p w14:paraId="12E7997A" w14:textId="77777777" w:rsidR="00F56933" w:rsidRPr="00151D78" w:rsidRDefault="00925B78" w:rsidP="00F56933">
      <w:pPr>
        <w:tabs>
          <w:tab w:val="left" w:pos="2505"/>
        </w:tabs>
        <w:spacing w:after="0" w:line="240" w:lineRule="auto"/>
        <w:ind w:right="5102"/>
        <w:rPr>
          <w:rFonts w:ascii="Arial" w:eastAsia="Times New Roman" w:hAnsi="Arial" w:cs="Times New Roman"/>
          <w:bCs/>
          <w:lang w:eastAsia="en-US"/>
        </w:rPr>
      </w:pPr>
      <w:r w:rsidRPr="00151D78">
        <w:rPr>
          <w:rFonts w:ascii="Arial" w:eastAsia="Times New Roman" w:hAnsi="Arial" w:cs="Times New Roman"/>
          <w:bCs/>
          <w:lang w:eastAsia="en-US"/>
        </w:rPr>
        <w:t>MINISTRI</w:t>
      </w:r>
      <w:r w:rsidR="00F56933" w:rsidRPr="00151D78">
        <w:rPr>
          <w:rFonts w:ascii="Arial" w:eastAsia="Times New Roman" w:hAnsi="Arial" w:cs="Times New Roman"/>
          <w:bCs/>
          <w:lang w:eastAsia="en-US"/>
        </w:rPr>
        <w:t xml:space="preserve"> KÄSKKIRI</w:t>
      </w:r>
    </w:p>
    <w:p w14:paraId="59F78E66" w14:textId="77777777" w:rsidR="00D7196E" w:rsidRPr="00151D78" w:rsidRDefault="00D7196E" w:rsidP="00F0670B">
      <w:pPr>
        <w:spacing w:after="0" w:line="240" w:lineRule="auto"/>
        <w:rPr>
          <w:rFonts w:ascii="Arial" w:eastAsia="Times New Roman" w:hAnsi="Arial" w:cs="Times New Roman"/>
          <w:lang w:eastAsia="en-US"/>
        </w:rPr>
      </w:pPr>
    </w:p>
    <w:p w14:paraId="091EB7EC" w14:textId="77777777" w:rsidR="00A04259" w:rsidRPr="00151D78" w:rsidRDefault="00A04259" w:rsidP="00F0670B">
      <w:pPr>
        <w:spacing w:after="0" w:line="240" w:lineRule="auto"/>
        <w:rPr>
          <w:rFonts w:ascii="Arial" w:hAnsi="Arial" w:cs="Arial"/>
        </w:rPr>
      </w:pPr>
    </w:p>
    <w:p w14:paraId="7A829C8B" w14:textId="77777777" w:rsidR="00FE1523" w:rsidRPr="00151D78" w:rsidRDefault="00FE1523" w:rsidP="00F0670B">
      <w:pPr>
        <w:spacing w:after="0" w:line="240" w:lineRule="auto"/>
      </w:pPr>
    </w:p>
    <w:p w14:paraId="7FBC6918" w14:textId="29F052C9" w:rsidR="00F56933" w:rsidRPr="00151D78" w:rsidRDefault="00890EC1" w:rsidP="00F56933">
      <w:pPr>
        <w:spacing w:after="0" w:line="240" w:lineRule="auto"/>
        <w:ind w:right="4252"/>
        <w:rPr>
          <w:rFonts w:ascii="Arial" w:hAnsi="Arial" w:cs="Arial"/>
          <w:b/>
        </w:rPr>
      </w:pPr>
      <w:r w:rsidRPr="00151D78">
        <w:rPr>
          <w:rFonts w:ascii="Arial" w:hAnsi="Arial" w:cs="Arial"/>
          <w:b/>
        </w:rPr>
        <w:fldChar w:fldCharType="begin"/>
      </w:r>
      <w:r w:rsidR="005452BB">
        <w:rPr>
          <w:rFonts w:ascii="Arial" w:hAnsi="Arial" w:cs="Arial"/>
          <w:b/>
        </w:rPr>
        <w:instrText xml:space="preserve"> delta_docName  \* MERGEFORMAT</w:instrText>
      </w:r>
      <w:r w:rsidRPr="00151D78">
        <w:rPr>
          <w:rFonts w:ascii="Arial" w:hAnsi="Arial" w:cs="Arial"/>
          <w:b/>
        </w:rPr>
        <w:fldChar w:fldCharType="separate"/>
      </w:r>
      <w:r w:rsidR="005452BB">
        <w:rPr>
          <w:rFonts w:ascii="Arial" w:hAnsi="Arial" w:cs="Arial"/>
          <w:b/>
        </w:rPr>
        <w:t>Sotsiaalkaitseministri 29. märtsi 2023. a käskkirjaga nr 53 kinnitatud toetuse andmise tingimuste „Laste ja perede toetamine“ muutmine</w:t>
      </w:r>
      <w:r w:rsidRPr="00151D78">
        <w:rPr>
          <w:rFonts w:ascii="Arial" w:hAnsi="Arial" w:cs="Arial"/>
          <w:b/>
        </w:rPr>
        <w:fldChar w:fldCharType="end"/>
      </w:r>
      <w:r w:rsidR="00F56933" w:rsidRPr="00151D78">
        <w:t xml:space="preserve"> </w:t>
      </w:r>
    </w:p>
    <w:p w14:paraId="7A18AD6F" w14:textId="77777777" w:rsidR="00F932F6" w:rsidRPr="00151D78" w:rsidRDefault="00F932F6" w:rsidP="00C17CE9">
      <w:pPr>
        <w:spacing w:after="0" w:line="240" w:lineRule="auto"/>
        <w:ind w:right="4535"/>
        <w:rPr>
          <w:rFonts w:ascii="Arial" w:hAnsi="Arial" w:cs="Arial"/>
          <w:b/>
        </w:rPr>
      </w:pPr>
    </w:p>
    <w:p w14:paraId="020CC72D" w14:textId="77777777" w:rsidR="00624822" w:rsidRPr="00151D78" w:rsidRDefault="00624822" w:rsidP="00B90D44">
      <w:pPr>
        <w:spacing w:after="0" w:line="240" w:lineRule="auto"/>
        <w:jc w:val="both"/>
        <w:rPr>
          <w:rFonts w:ascii="Arial" w:hAnsi="Arial" w:cs="Arial"/>
        </w:rPr>
      </w:pPr>
    </w:p>
    <w:p w14:paraId="374F0812" w14:textId="463FAE24" w:rsidR="00C677FB" w:rsidRPr="00151D78" w:rsidRDefault="00C677FB" w:rsidP="00151D78">
      <w:pPr>
        <w:spacing w:after="0" w:line="240" w:lineRule="auto"/>
        <w:jc w:val="both"/>
        <w:rPr>
          <w:rFonts w:ascii="Arial" w:hAnsi="Arial" w:cs="Arial"/>
        </w:rPr>
      </w:pPr>
      <w:r w:rsidRPr="00151D78">
        <w:rPr>
          <w:rFonts w:ascii="Arial" w:hAnsi="Arial" w:cs="Arial"/>
        </w:rPr>
        <w:t>Perioodi 2021–2027 Euroopa Liidu ühtekuuluvus- ja siseturvalisuspoliitika fondide rakendamise seaduse § 10 lõigete 2 ja 4 alusel ning kooskõlas sotsiaalkaitseministri 29. märtsi 2023. a käskkirjaga nr 53 kinnitatud toetuse andmise tingimuste „Laste ja perede toetamine“ punkti</w:t>
      </w:r>
      <w:r w:rsidR="00B041BA" w:rsidRPr="00151D78">
        <w:rPr>
          <w:rFonts w:ascii="Arial" w:hAnsi="Arial" w:cs="Arial"/>
        </w:rPr>
        <w:t>ga</w:t>
      </w:r>
      <w:r w:rsidRPr="00151D78">
        <w:rPr>
          <w:rFonts w:ascii="Arial" w:hAnsi="Arial" w:cs="Arial"/>
        </w:rPr>
        <w:t xml:space="preserve"> </w:t>
      </w:r>
      <w:r w:rsidR="00884EA5" w:rsidRPr="00151D78">
        <w:rPr>
          <w:rFonts w:ascii="Arial" w:hAnsi="Arial" w:cs="Arial"/>
        </w:rPr>
        <w:t xml:space="preserve">9.1 </w:t>
      </w:r>
      <w:r w:rsidRPr="00151D78">
        <w:rPr>
          <w:rFonts w:ascii="Arial" w:hAnsi="Arial" w:cs="Arial"/>
        </w:rPr>
        <w:t>teen toetuse andmise tingimustes järgmised muudatused:</w:t>
      </w:r>
    </w:p>
    <w:p w14:paraId="6DF55B33" w14:textId="77777777" w:rsidR="00C677FB" w:rsidRPr="00151D78" w:rsidRDefault="00C677FB" w:rsidP="00151D78">
      <w:pPr>
        <w:spacing w:after="0" w:line="240" w:lineRule="auto"/>
        <w:jc w:val="both"/>
        <w:rPr>
          <w:rFonts w:ascii="Arial" w:hAnsi="Arial" w:cs="Arial"/>
        </w:rPr>
      </w:pPr>
    </w:p>
    <w:p w14:paraId="0B481976" w14:textId="67F02355" w:rsidR="005A0EB3" w:rsidRPr="00151D78" w:rsidRDefault="005E0A61" w:rsidP="00151D78">
      <w:pPr>
        <w:numPr>
          <w:ilvl w:val="0"/>
          <w:numId w:val="13"/>
        </w:numPr>
        <w:spacing w:after="0" w:line="240" w:lineRule="auto"/>
        <w:jc w:val="both"/>
        <w:rPr>
          <w:rFonts w:ascii="Arial" w:hAnsi="Arial" w:cs="Arial"/>
        </w:rPr>
      </w:pPr>
      <w:r w:rsidRPr="00151D78">
        <w:rPr>
          <w:rFonts w:ascii="Arial" w:hAnsi="Arial" w:cs="Arial"/>
        </w:rPr>
        <w:t xml:space="preserve">Sõnastan punkti </w:t>
      </w:r>
      <w:r w:rsidR="00281C25" w:rsidRPr="00151D78">
        <w:rPr>
          <w:rFonts w:ascii="Arial" w:hAnsi="Arial" w:cs="Arial"/>
        </w:rPr>
        <w:t>2.5 järgmiselt:</w:t>
      </w:r>
    </w:p>
    <w:p w14:paraId="70206BFD" w14:textId="77777777" w:rsidR="00281C25" w:rsidRPr="00151D78" w:rsidRDefault="00281C25" w:rsidP="00151D78">
      <w:pPr>
        <w:spacing w:after="0" w:line="240" w:lineRule="auto"/>
        <w:jc w:val="both"/>
        <w:rPr>
          <w:rFonts w:ascii="Arial" w:hAnsi="Arial" w:cs="Arial"/>
        </w:rPr>
      </w:pPr>
    </w:p>
    <w:p w14:paraId="226E5CE9" w14:textId="6CC6D931" w:rsidR="00281C25" w:rsidRPr="00151D78" w:rsidRDefault="003E3C11" w:rsidP="00151D78">
      <w:pPr>
        <w:spacing w:after="0"/>
        <w:jc w:val="both"/>
        <w:rPr>
          <w:rFonts w:ascii="Arial" w:hAnsi="Arial" w:cs="Arial"/>
          <w:b/>
          <w:bCs/>
        </w:rPr>
      </w:pPr>
      <w:r w:rsidRPr="00151D78">
        <w:rPr>
          <w:rFonts w:ascii="Arial" w:hAnsi="Arial" w:cs="Arial"/>
          <w:b/>
          <w:bCs/>
        </w:rPr>
        <w:t>„</w:t>
      </w:r>
      <w:r w:rsidR="00281C25" w:rsidRPr="00151D78">
        <w:rPr>
          <w:rFonts w:ascii="Arial" w:hAnsi="Arial" w:cs="Arial"/>
          <w:b/>
          <w:bCs/>
        </w:rPr>
        <w:t>2.5</w:t>
      </w:r>
      <w:r w:rsidR="00EE0E65" w:rsidRPr="00151D78">
        <w:rPr>
          <w:rFonts w:ascii="Arial" w:hAnsi="Arial" w:cs="Arial"/>
          <w:b/>
          <w:bCs/>
        </w:rPr>
        <w:t>.</w:t>
      </w:r>
      <w:r w:rsidR="00281C25" w:rsidRPr="00151D78">
        <w:rPr>
          <w:rFonts w:ascii="Arial" w:hAnsi="Arial" w:cs="Arial"/>
          <w:b/>
          <w:bCs/>
        </w:rPr>
        <w:t xml:space="preserve"> </w:t>
      </w:r>
      <w:bookmarkStart w:id="0" w:name="_Toc221737973"/>
      <w:r w:rsidR="00281C25" w:rsidRPr="00151D78">
        <w:rPr>
          <w:rFonts w:ascii="Arial" w:hAnsi="Arial" w:cs="Arial"/>
          <w:b/>
          <w:bCs/>
        </w:rPr>
        <w:t>Lapsi ja peresid ning tulemuslikku lastekaitsetööd toetavate IT-lahenduste loomine</w:t>
      </w:r>
      <w:bookmarkEnd w:id="0"/>
    </w:p>
    <w:p w14:paraId="7EEF0D0A" w14:textId="77777777" w:rsidR="00281C25" w:rsidRPr="00151D78" w:rsidRDefault="00281C25" w:rsidP="00151D78">
      <w:pPr>
        <w:spacing w:after="0" w:line="240" w:lineRule="auto"/>
        <w:jc w:val="both"/>
        <w:rPr>
          <w:rFonts w:ascii="Arial" w:hAnsi="Arial" w:cs="Arial"/>
          <w:i/>
        </w:rPr>
      </w:pPr>
    </w:p>
    <w:p w14:paraId="33D433E4" w14:textId="77777777" w:rsidR="00281C25" w:rsidRPr="00151D78" w:rsidRDefault="00281C25" w:rsidP="00151D78">
      <w:pPr>
        <w:spacing w:after="0" w:line="240" w:lineRule="auto"/>
        <w:jc w:val="both"/>
        <w:rPr>
          <w:rFonts w:ascii="Arial" w:hAnsi="Arial" w:cs="Arial"/>
          <w:b/>
        </w:rPr>
      </w:pPr>
      <w:r w:rsidRPr="00151D78">
        <w:rPr>
          <w:rFonts w:ascii="Arial" w:hAnsi="Arial" w:cs="Arial"/>
          <w:b/>
        </w:rPr>
        <w:t>2.5.1. Tegevuse eesmärk</w:t>
      </w:r>
    </w:p>
    <w:p w14:paraId="6ED78406" w14:textId="77777777" w:rsidR="00281C25" w:rsidRPr="00151D78" w:rsidRDefault="00281C25" w:rsidP="00151D78">
      <w:pPr>
        <w:spacing w:after="0" w:line="240" w:lineRule="auto"/>
        <w:jc w:val="both"/>
        <w:rPr>
          <w:rFonts w:ascii="Arial" w:hAnsi="Arial" w:cs="Arial"/>
        </w:rPr>
      </w:pPr>
    </w:p>
    <w:p w14:paraId="49BADF09" w14:textId="2D9F80A5" w:rsidR="00985021" w:rsidRPr="00985021" w:rsidRDefault="000A64D0" w:rsidP="00985021">
      <w:pPr>
        <w:spacing w:after="0" w:line="240" w:lineRule="auto"/>
        <w:jc w:val="both"/>
        <w:rPr>
          <w:rFonts w:ascii="Arial" w:hAnsi="Arial" w:cs="Arial"/>
        </w:rPr>
      </w:pPr>
      <w:r>
        <w:rPr>
          <w:rFonts w:ascii="Arial" w:hAnsi="Arial" w:cs="Arial"/>
        </w:rPr>
        <w:t>L</w:t>
      </w:r>
      <w:r w:rsidR="00281C25" w:rsidRPr="00151D78">
        <w:rPr>
          <w:rFonts w:ascii="Arial" w:hAnsi="Arial" w:cs="Arial"/>
        </w:rPr>
        <w:t>uua lastekaitsetöö ja ohvrite toetamise tegevusteks toetav ja kasutajasõbralik keskkond, mis aitab lastekaitsetöötajatel ja teistel spetsialistidel last ja peret tulemuslikumalt toetada. Lisaks toetada riikliku perelepitusteenuse osutamiseks kasutajasõbraliku iseteeninduskeskkonna loomist ja vajalike andmete vahetamist teiste asutuste vahel.</w:t>
      </w:r>
      <w:r w:rsidR="1881575F" w:rsidRPr="00151D78">
        <w:rPr>
          <w:rFonts w:ascii="Arial" w:hAnsi="Arial" w:cs="Arial"/>
        </w:rPr>
        <w:t xml:space="preserve"> </w:t>
      </w:r>
      <w:r w:rsidR="00985021" w:rsidRPr="00985021">
        <w:rPr>
          <w:rFonts w:ascii="Arial" w:hAnsi="Arial" w:cs="Arial"/>
        </w:rPr>
        <w:t>Samuti on eesmärk suurendada elatisabi menetlemise protsesside tõhusust infosüsteemi arendamise kaudu</w:t>
      </w:r>
      <w:r w:rsidR="00455728">
        <w:rPr>
          <w:rFonts w:ascii="Arial" w:hAnsi="Arial" w:cs="Arial"/>
        </w:rPr>
        <w:t>.</w:t>
      </w:r>
    </w:p>
    <w:p w14:paraId="1AB5444A" w14:textId="77777777" w:rsidR="00281C25" w:rsidRPr="00151D78" w:rsidRDefault="00281C25" w:rsidP="00151D78">
      <w:pPr>
        <w:spacing w:after="0" w:line="240" w:lineRule="auto"/>
        <w:jc w:val="both"/>
        <w:rPr>
          <w:rFonts w:ascii="Arial" w:hAnsi="Arial" w:cs="Arial"/>
        </w:rPr>
      </w:pPr>
    </w:p>
    <w:p w14:paraId="37099942" w14:textId="77777777" w:rsidR="00281C25" w:rsidRPr="00151D78" w:rsidRDefault="00281C25" w:rsidP="00151D78">
      <w:pPr>
        <w:spacing w:after="0" w:line="240" w:lineRule="auto"/>
        <w:jc w:val="both"/>
        <w:rPr>
          <w:rFonts w:ascii="Arial" w:hAnsi="Arial" w:cs="Arial"/>
          <w:b/>
          <w:bCs/>
        </w:rPr>
      </w:pPr>
      <w:r w:rsidRPr="00151D78">
        <w:rPr>
          <w:rFonts w:ascii="Arial" w:hAnsi="Arial" w:cs="Arial"/>
          <w:b/>
          <w:bCs/>
        </w:rPr>
        <w:t>2.5.2. Tegevuse sisu</w:t>
      </w:r>
    </w:p>
    <w:p w14:paraId="064952AB" w14:textId="77777777" w:rsidR="00281C25" w:rsidRPr="00151D78" w:rsidRDefault="00281C25" w:rsidP="00151D78">
      <w:pPr>
        <w:spacing w:after="0" w:line="240" w:lineRule="auto"/>
        <w:jc w:val="both"/>
        <w:rPr>
          <w:rFonts w:ascii="Arial" w:hAnsi="Arial" w:cs="Arial"/>
          <w:b/>
          <w:bCs/>
        </w:rPr>
      </w:pPr>
    </w:p>
    <w:p w14:paraId="69ED0C30" w14:textId="3ECBAE5F" w:rsidR="00281C25" w:rsidRPr="00151D78" w:rsidRDefault="00281C25" w:rsidP="00151D78">
      <w:pPr>
        <w:spacing w:after="0" w:line="240" w:lineRule="auto"/>
        <w:jc w:val="both"/>
        <w:rPr>
          <w:rFonts w:ascii="Arial" w:hAnsi="Arial" w:cs="Arial"/>
        </w:rPr>
      </w:pPr>
      <w:r w:rsidRPr="00151D78">
        <w:rPr>
          <w:rFonts w:ascii="Arial" w:hAnsi="Arial" w:cs="Arial"/>
        </w:rPr>
        <w:t>Tulemusliku</w:t>
      </w:r>
      <w:r w:rsidR="409F1C32" w:rsidRPr="00151D78">
        <w:rPr>
          <w:rFonts w:ascii="Arial" w:hAnsi="Arial" w:cs="Arial"/>
        </w:rPr>
        <w:t>ks</w:t>
      </w:r>
      <w:r w:rsidRPr="00151D78">
        <w:rPr>
          <w:rFonts w:ascii="Arial" w:hAnsi="Arial" w:cs="Arial"/>
        </w:rPr>
        <w:t xml:space="preserve"> lastekaitsetöö</w:t>
      </w:r>
      <w:r w:rsidR="45B037F2" w:rsidRPr="00151D78">
        <w:rPr>
          <w:rFonts w:ascii="Arial" w:hAnsi="Arial" w:cs="Arial"/>
        </w:rPr>
        <w:t>ks</w:t>
      </w:r>
      <w:r w:rsidRPr="00151D78">
        <w:rPr>
          <w:rFonts w:ascii="Arial" w:hAnsi="Arial" w:cs="Arial"/>
        </w:rPr>
        <w:t xml:space="preserve"> ja ohvrite toetamiseks luuakse IT-lahendused, mis tagavad erinevate andmete automatiseeritud liikumise, sh valdkondade vahel, ning mugava ja kasutajasõbraliku keskkonna juhtumite menetlemiseks ja teenuste osutamiseks. Lisaks luuakse mugav iseteeninduskeskkond riikliku perelepitusteenuse paremaks osutamiseks ning arendatakse elatisabi taotlemist ja menetlemist toetavaid infosüsteeme. Tegevuste elluviimiseks teeb Sotsiaalkindlustusamet ärianalüüsi ning tehnilised arendused teeb Tervise ja Heaolu Infosüsteemide Keskus.</w:t>
      </w:r>
    </w:p>
    <w:p w14:paraId="1AB27017" w14:textId="77777777" w:rsidR="005118EC" w:rsidRPr="00151D78" w:rsidRDefault="005118EC" w:rsidP="00151D78">
      <w:pPr>
        <w:spacing w:after="0" w:line="240" w:lineRule="auto"/>
        <w:jc w:val="both"/>
        <w:rPr>
          <w:rFonts w:ascii="Arial" w:hAnsi="Arial" w:cs="Arial"/>
        </w:rPr>
      </w:pPr>
    </w:p>
    <w:p w14:paraId="45F98147" w14:textId="77777777" w:rsidR="00281C25" w:rsidRPr="00151D78" w:rsidRDefault="00281C25" w:rsidP="00151D78">
      <w:pPr>
        <w:spacing w:after="0" w:line="240" w:lineRule="auto"/>
        <w:jc w:val="both"/>
        <w:rPr>
          <w:rFonts w:ascii="Arial" w:hAnsi="Arial" w:cs="Arial"/>
          <w:b/>
          <w:bCs/>
        </w:rPr>
      </w:pPr>
      <w:r w:rsidRPr="00151D78">
        <w:rPr>
          <w:rFonts w:ascii="Arial" w:hAnsi="Arial" w:cs="Arial"/>
          <w:b/>
          <w:bCs/>
        </w:rPr>
        <w:t>2.5.3. Tegevuse tulemus</w:t>
      </w:r>
    </w:p>
    <w:p w14:paraId="0FE15398" w14:textId="77777777" w:rsidR="00281C25" w:rsidRPr="00151D78" w:rsidRDefault="00281C25" w:rsidP="00151D78">
      <w:pPr>
        <w:spacing w:after="0" w:line="240" w:lineRule="auto"/>
        <w:jc w:val="both"/>
        <w:rPr>
          <w:rFonts w:ascii="Arial" w:hAnsi="Arial" w:cs="Arial"/>
        </w:rPr>
      </w:pPr>
    </w:p>
    <w:p w14:paraId="525096AE" w14:textId="3EDF0F5C" w:rsidR="00281C25" w:rsidRPr="00151D78" w:rsidRDefault="006D431E" w:rsidP="00151D78">
      <w:pPr>
        <w:spacing w:after="0" w:line="240" w:lineRule="auto"/>
        <w:jc w:val="both"/>
        <w:rPr>
          <w:rFonts w:ascii="Arial" w:hAnsi="Arial" w:cs="Arial"/>
        </w:rPr>
      </w:pPr>
      <w:r>
        <w:rPr>
          <w:rFonts w:ascii="Arial" w:hAnsi="Arial" w:cs="Arial"/>
        </w:rPr>
        <w:t>L</w:t>
      </w:r>
      <w:r w:rsidR="00281C25" w:rsidRPr="00151D78">
        <w:rPr>
          <w:rFonts w:ascii="Arial" w:hAnsi="Arial" w:cs="Arial"/>
        </w:rPr>
        <w:t xml:space="preserve">oodud </w:t>
      </w:r>
      <w:r w:rsidR="00564377">
        <w:rPr>
          <w:rFonts w:ascii="Arial" w:hAnsi="Arial" w:cs="Arial"/>
        </w:rPr>
        <w:t xml:space="preserve">on </w:t>
      </w:r>
      <w:r w:rsidR="00281C25" w:rsidRPr="00151D78">
        <w:rPr>
          <w:rFonts w:ascii="Arial" w:hAnsi="Arial" w:cs="Arial"/>
        </w:rPr>
        <w:t xml:space="preserve">kasutajasõbralik, ligipääsetav ja vajalike funktsionaalsustega keskkond lastekaitsetöö ja ohvriabi tegevuste elluviimiseks. </w:t>
      </w:r>
      <w:r w:rsidR="001446A1">
        <w:rPr>
          <w:rFonts w:ascii="Arial" w:hAnsi="Arial" w:cs="Arial"/>
        </w:rPr>
        <w:t>A</w:t>
      </w:r>
      <w:r w:rsidR="00281C25" w:rsidRPr="00151D78">
        <w:rPr>
          <w:rFonts w:ascii="Arial" w:hAnsi="Arial" w:cs="Arial"/>
        </w:rPr>
        <w:t>rendat</w:t>
      </w:r>
      <w:r w:rsidR="007049DC">
        <w:rPr>
          <w:rFonts w:ascii="Arial" w:hAnsi="Arial" w:cs="Arial"/>
        </w:rPr>
        <w:t>ud</w:t>
      </w:r>
      <w:r w:rsidR="00287AB1">
        <w:rPr>
          <w:rFonts w:ascii="Arial" w:hAnsi="Arial" w:cs="Arial"/>
        </w:rPr>
        <w:t xml:space="preserve"> on</w:t>
      </w:r>
      <w:r w:rsidR="00281C25" w:rsidRPr="00151D78">
        <w:rPr>
          <w:rFonts w:ascii="Arial" w:hAnsi="Arial" w:cs="Arial"/>
        </w:rPr>
        <w:t xml:space="preserve"> nii lapsevanemate kui ka spetsialistide jaoks lihtne ja mugav keskkond riikliku perelepitusteenuse kasutamiseks. </w:t>
      </w:r>
      <w:r w:rsidR="00230BCB">
        <w:rPr>
          <w:rFonts w:ascii="Arial" w:hAnsi="Arial" w:cs="Arial"/>
        </w:rPr>
        <w:t>A</w:t>
      </w:r>
      <w:r w:rsidR="00281C25" w:rsidRPr="00151D78">
        <w:rPr>
          <w:rFonts w:ascii="Arial" w:hAnsi="Arial" w:cs="Arial"/>
        </w:rPr>
        <w:t>jakohastatud</w:t>
      </w:r>
      <w:r w:rsidR="00233255">
        <w:rPr>
          <w:rFonts w:ascii="Arial" w:hAnsi="Arial" w:cs="Arial"/>
        </w:rPr>
        <w:t xml:space="preserve"> o</w:t>
      </w:r>
      <w:r w:rsidR="00665C31">
        <w:rPr>
          <w:rFonts w:ascii="Arial" w:hAnsi="Arial" w:cs="Arial"/>
        </w:rPr>
        <w:t>n</w:t>
      </w:r>
      <w:r w:rsidR="00281C25" w:rsidRPr="00151D78">
        <w:rPr>
          <w:rFonts w:ascii="Arial" w:hAnsi="Arial" w:cs="Arial"/>
        </w:rPr>
        <w:t xml:space="preserve"> elatisabi menetlemist toetavad infosüsteemid ja andmevahetuslahendused, mis võimaldavad tõhusamat ja kasutajasõbralikumat elatisabi menetlemist ning vähendavad halduskoormust.</w:t>
      </w:r>
    </w:p>
    <w:p w14:paraId="78B16E58" w14:textId="77777777" w:rsidR="00281C25" w:rsidRPr="00151D78" w:rsidRDefault="00281C25" w:rsidP="00151D78">
      <w:pPr>
        <w:spacing w:after="0" w:line="240" w:lineRule="auto"/>
        <w:jc w:val="both"/>
        <w:rPr>
          <w:rFonts w:ascii="Arial" w:hAnsi="Arial" w:cs="Arial"/>
        </w:rPr>
      </w:pPr>
    </w:p>
    <w:p w14:paraId="28F7666C" w14:textId="77777777" w:rsidR="00281C25" w:rsidRPr="00151D78" w:rsidRDefault="00281C25" w:rsidP="00151D78">
      <w:pPr>
        <w:spacing w:after="0" w:line="240" w:lineRule="auto"/>
        <w:jc w:val="both"/>
        <w:rPr>
          <w:rFonts w:ascii="Arial" w:hAnsi="Arial" w:cs="Arial"/>
          <w:b/>
          <w:bCs/>
        </w:rPr>
      </w:pPr>
      <w:r w:rsidRPr="00151D78">
        <w:rPr>
          <w:rFonts w:ascii="Arial" w:hAnsi="Arial" w:cs="Arial"/>
          <w:b/>
          <w:bCs/>
        </w:rPr>
        <w:t>2.5.4. Sihtrühm</w:t>
      </w:r>
    </w:p>
    <w:p w14:paraId="36210385" w14:textId="77777777" w:rsidR="00281C25" w:rsidRPr="00151D78" w:rsidRDefault="00281C25" w:rsidP="00151D78">
      <w:pPr>
        <w:spacing w:after="0" w:line="240" w:lineRule="auto"/>
        <w:jc w:val="both"/>
        <w:rPr>
          <w:rFonts w:ascii="Arial" w:hAnsi="Arial" w:cs="Arial"/>
          <w:iCs/>
        </w:rPr>
      </w:pPr>
    </w:p>
    <w:p w14:paraId="2B90C754" w14:textId="77777777" w:rsidR="00281C25" w:rsidRPr="00151D78" w:rsidRDefault="00281C25" w:rsidP="00151D78">
      <w:pPr>
        <w:spacing w:after="0" w:line="240" w:lineRule="auto"/>
        <w:jc w:val="both"/>
        <w:rPr>
          <w:rFonts w:ascii="Arial" w:hAnsi="Arial" w:cs="Arial"/>
        </w:rPr>
      </w:pPr>
      <w:r w:rsidRPr="00151D78">
        <w:rPr>
          <w:rFonts w:ascii="Arial" w:hAnsi="Arial" w:cs="Arial"/>
        </w:rPr>
        <w:t>Lapsed ja pered, Sotsiaalkindlustusamet (laste heaolu ja perelepitusteenuse spetsialistid), KOV-i üksused, lastega töötavad spetsialistid, ohvriabi tegevustega seotud spetsialistid.</w:t>
      </w:r>
    </w:p>
    <w:p w14:paraId="6C3BBC54" w14:textId="77777777" w:rsidR="00281C25" w:rsidRPr="00151D78" w:rsidRDefault="00281C25" w:rsidP="00151D78">
      <w:pPr>
        <w:spacing w:after="0" w:line="240" w:lineRule="auto"/>
        <w:jc w:val="both"/>
        <w:rPr>
          <w:rFonts w:ascii="Arial" w:hAnsi="Arial" w:cs="Arial"/>
          <w:iCs/>
        </w:rPr>
      </w:pPr>
    </w:p>
    <w:p w14:paraId="4AB4C20D" w14:textId="77777777" w:rsidR="00281C25" w:rsidRPr="00151D78" w:rsidRDefault="00281C25" w:rsidP="00151D78">
      <w:pPr>
        <w:spacing w:after="0" w:line="240" w:lineRule="auto"/>
        <w:jc w:val="both"/>
        <w:rPr>
          <w:rFonts w:ascii="Arial" w:hAnsi="Arial" w:cs="Arial"/>
          <w:b/>
          <w:bCs/>
        </w:rPr>
      </w:pPr>
      <w:r w:rsidRPr="00151D78">
        <w:rPr>
          <w:rFonts w:ascii="Arial" w:hAnsi="Arial" w:cs="Arial"/>
          <w:b/>
          <w:bCs/>
        </w:rPr>
        <w:t>2.5.5. Tegevuse abikõlblikkuse periood</w:t>
      </w:r>
    </w:p>
    <w:p w14:paraId="138536FB" w14:textId="77777777" w:rsidR="00281C25" w:rsidRPr="00151D78" w:rsidRDefault="00281C25" w:rsidP="00151D78">
      <w:pPr>
        <w:spacing w:after="0" w:line="240" w:lineRule="auto"/>
        <w:jc w:val="both"/>
        <w:rPr>
          <w:rFonts w:ascii="Arial" w:hAnsi="Arial" w:cs="Arial"/>
          <w:b/>
          <w:bCs/>
          <w:i/>
        </w:rPr>
      </w:pPr>
    </w:p>
    <w:p w14:paraId="789AEEE2" w14:textId="77777777" w:rsidR="00281C25" w:rsidRPr="00151D78" w:rsidRDefault="00281C25" w:rsidP="00151D78">
      <w:pPr>
        <w:spacing w:after="0" w:line="240" w:lineRule="auto"/>
        <w:jc w:val="both"/>
        <w:rPr>
          <w:rFonts w:ascii="Arial" w:hAnsi="Arial" w:cs="Arial"/>
        </w:rPr>
      </w:pPr>
      <w:r w:rsidRPr="00151D78">
        <w:rPr>
          <w:rFonts w:ascii="Arial" w:hAnsi="Arial" w:cs="Arial"/>
        </w:rPr>
        <w:t>01.01.2023–31.12.2027</w:t>
      </w:r>
    </w:p>
    <w:p w14:paraId="6ACB3AAD" w14:textId="77777777" w:rsidR="00281C25" w:rsidRPr="00151D78" w:rsidRDefault="00281C25" w:rsidP="00151D78">
      <w:pPr>
        <w:spacing w:after="0" w:line="240" w:lineRule="auto"/>
        <w:jc w:val="both"/>
        <w:rPr>
          <w:rFonts w:ascii="Arial" w:hAnsi="Arial" w:cs="Arial"/>
          <w:b/>
          <w:bCs/>
          <w:i/>
        </w:rPr>
      </w:pPr>
    </w:p>
    <w:p w14:paraId="1196F251" w14:textId="77777777" w:rsidR="00281C25" w:rsidRPr="00151D78" w:rsidRDefault="00281C25" w:rsidP="00151D78">
      <w:pPr>
        <w:spacing w:after="0" w:line="240" w:lineRule="auto"/>
        <w:jc w:val="both"/>
        <w:rPr>
          <w:rFonts w:ascii="Arial" w:hAnsi="Arial" w:cs="Arial"/>
          <w:b/>
          <w:bCs/>
        </w:rPr>
      </w:pPr>
      <w:r w:rsidRPr="00151D78">
        <w:rPr>
          <w:rFonts w:ascii="Arial" w:hAnsi="Arial" w:cs="Arial"/>
          <w:b/>
          <w:bCs/>
        </w:rPr>
        <w:t>2.5.6</w:t>
      </w:r>
      <w:r w:rsidRPr="00151D78">
        <w:rPr>
          <w:rFonts w:ascii="Arial" w:hAnsi="Arial" w:cs="Arial"/>
          <w:b/>
        </w:rPr>
        <w:t xml:space="preserve">. </w:t>
      </w:r>
      <w:r w:rsidRPr="00151D78">
        <w:rPr>
          <w:rFonts w:ascii="Arial" w:hAnsi="Arial" w:cs="Arial"/>
          <w:b/>
          <w:bCs/>
        </w:rPr>
        <w:t>Tegevuse elluviija ja partnerid</w:t>
      </w:r>
    </w:p>
    <w:p w14:paraId="66DABD74" w14:textId="77777777" w:rsidR="00281C25" w:rsidRPr="00151D78" w:rsidRDefault="00281C25" w:rsidP="00151D78">
      <w:pPr>
        <w:spacing w:after="0" w:line="240" w:lineRule="auto"/>
        <w:jc w:val="both"/>
        <w:rPr>
          <w:rFonts w:ascii="Arial" w:hAnsi="Arial" w:cs="Arial"/>
          <w:b/>
          <w:bCs/>
          <w:i/>
        </w:rPr>
      </w:pPr>
    </w:p>
    <w:p w14:paraId="4797FE46" w14:textId="2FDF3EF2" w:rsidR="00281C25" w:rsidRPr="00151D78" w:rsidRDefault="00281C25" w:rsidP="00151D78">
      <w:pPr>
        <w:spacing w:after="0" w:line="240" w:lineRule="auto"/>
        <w:jc w:val="both"/>
        <w:rPr>
          <w:rFonts w:ascii="Arial" w:hAnsi="Arial" w:cs="Arial"/>
        </w:rPr>
      </w:pPr>
      <w:r w:rsidRPr="00151D78">
        <w:rPr>
          <w:rFonts w:ascii="Arial" w:hAnsi="Arial" w:cs="Arial"/>
        </w:rPr>
        <w:t>Tegevuse elluviija on Sotsiaalministeerium ning partnerid on Sotsiaalkindlustusamet ja Tervise ja Heaolu Infosüsteemide Keskus.“.</w:t>
      </w:r>
    </w:p>
    <w:p w14:paraId="5C7E3BBA" w14:textId="77777777" w:rsidR="005A0EB3" w:rsidRPr="00151D78" w:rsidRDefault="005A0EB3" w:rsidP="00151D78">
      <w:pPr>
        <w:spacing w:after="0" w:line="240" w:lineRule="auto"/>
        <w:ind w:left="360"/>
        <w:jc w:val="both"/>
        <w:rPr>
          <w:rFonts w:ascii="Arial" w:hAnsi="Arial" w:cs="Arial"/>
        </w:rPr>
      </w:pPr>
    </w:p>
    <w:p w14:paraId="56A45835" w14:textId="056B2DB9" w:rsidR="005A0EB3" w:rsidRPr="00151D78" w:rsidRDefault="00755596" w:rsidP="00151D78">
      <w:pPr>
        <w:numPr>
          <w:ilvl w:val="0"/>
          <w:numId w:val="13"/>
        </w:numPr>
        <w:spacing w:after="0" w:line="240" w:lineRule="auto"/>
        <w:jc w:val="both"/>
        <w:rPr>
          <w:rFonts w:ascii="Arial" w:hAnsi="Arial" w:cs="Arial"/>
        </w:rPr>
      </w:pPr>
      <w:r w:rsidRPr="00151D78">
        <w:rPr>
          <w:rFonts w:ascii="Arial" w:hAnsi="Arial" w:cs="Arial"/>
        </w:rPr>
        <w:t>Tunnistan punkti 7.2.5 kehtetuks.</w:t>
      </w:r>
    </w:p>
    <w:p w14:paraId="03882F8D" w14:textId="77777777" w:rsidR="005A0EB3" w:rsidRPr="00151D78" w:rsidRDefault="005A0EB3" w:rsidP="00151D78">
      <w:pPr>
        <w:spacing w:after="0" w:line="240" w:lineRule="auto"/>
        <w:ind w:left="360"/>
        <w:jc w:val="both"/>
        <w:rPr>
          <w:rFonts w:ascii="Arial" w:hAnsi="Arial" w:cs="Arial"/>
        </w:rPr>
      </w:pPr>
    </w:p>
    <w:p w14:paraId="60CC4B1F" w14:textId="79652CB3" w:rsidR="005A0EB3" w:rsidRPr="00151D78" w:rsidRDefault="00AD184E" w:rsidP="00151D78">
      <w:pPr>
        <w:numPr>
          <w:ilvl w:val="0"/>
          <w:numId w:val="13"/>
        </w:numPr>
        <w:spacing w:after="0" w:line="240" w:lineRule="auto"/>
        <w:jc w:val="both"/>
        <w:rPr>
          <w:rFonts w:ascii="Arial" w:hAnsi="Arial" w:cs="Arial"/>
        </w:rPr>
      </w:pPr>
      <w:r w:rsidRPr="00151D78">
        <w:rPr>
          <w:rFonts w:ascii="Arial" w:hAnsi="Arial" w:cs="Arial"/>
        </w:rPr>
        <w:t xml:space="preserve">Sõnastan punkti </w:t>
      </w:r>
      <w:r w:rsidR="00480DA5" w:rsidRPr="00151D78">
        <w:rPr>
          <w:rFonts w:ascii="Arial" w:hAnsi="Arial" w:cs="Arial"/>
        </w:rPr>
        <w:t>9.9.1 järgmiselt:</w:t>
      </w:r>
    </w:p>
    <w:p w14:paraId="38381744" w14:textId="77777777" w:rsidR="00480DA5" w:rsidRPr="00151D78" w:rsidRDefault="00480DA5" w:rsidP="00151D78">
      <w:pPr>
        <w:spacing w:after="0" w:line="240" w:lineRule="auto"/>
        <w:jc w:val="both"/>
        <w:rPr>
          <w:rFonts w:ascii="Arial" w:hAnsi="Arial" w:cs="Arial"/>
        </w:rPr>
      </w:pPr>
    </w:p>
    <w:p w14:paraId="2B58FDDC" w14:textId="6FF40AB3" w:rsidR="00480DA5" w:rsidRPr="00151D78" w:rsidRDefault="00480DA5" w:rsidP="00151D78">
      <w:pPr>
        <w:spacing w:after="0" w:line="240" w:lineRule="auto"/>
        <w:jc w:val="both"/>
        <w:rPr>
          <w:rFonts w:ascii="Arial" w:hAnsi="Arial" w:cs="Arial"/>
        </w:rPr>
      </w:pPr>
      <w:r w:rsidRPr="00151D78">
        <w:rPr>
          <w:rFonts w:ascii="Arial" w:hAnsi="Arial" w:cs="Arial"/>
        </w:rPr>
        <w:t>„</w:t>
      </w:r>
      <w:r w:rsidRPr="00151D78">
        <w:rPr>
          <w:rFonts w:ascii="Arial" w:hAnsi="Arial" w:cs="Arial"/>
          <w:iCs/>
        </w:rPr>
        <w:t xml:space="preserve">9.9.1 </w:t>
      </w:r>
      <w:r w:rsidR="003129E6" w:rsidRPr="003129E6">
        <w:rPr>
          <w:rFonts w:ascii="Arial" w:hAnsi="Arial" w:cs="Arial"/>
          <w:iCs/>
        </w:rPr>
        <w:t>Punktis 7.2.1 nimetatud järgmis(t)e eelarveaasta(te) tegevuskava, mis ei sisalda toetuse edasiandmist sisaldavaid tegevusi, ja eelarve kulukohtade kaupa esitamist ning muutmist</w:t>
      </w:r>
      <w:r w:rsidRPr="00151D78">
        <w:rPr>
          <w:rFonts w:ascii="Arial" w:hAnsi="Arial" w:cs="Arial"/>
          <w:iCs/>
        </w:rPr>
        <w:t>;</w:t>
      </w:r>
      <w:r w:rsidRPr="00151D78">
        <w:rPr>
          <w:rFonts w:ascii="Arial" w:hAnsi="Arial" w:cs="Arial"/>
        </w:rPr>
        <w:t>“.</w:t>
      </w:r>
    </w:p>
    <w:p w14:paraId="6D90D069" w14:textId="77777777" w:rsidR="00480DA5" w:rsidRPr="00151D78" w:rsidRDefault="00480DA5" w:rsidP="00151D78">
      <w:pPr>
        <w:spacing w:after="0" w:line="240" w:lineRule="auto"/>
        <w:jc w:val="both"/>
        <w:rPr>
          <w:rFonts w:ascii="Arial" w:hAnsi="Arial" w:cs="Arial"/>
        </w:rPr>
      </w:pPr>
    </w:p>
    <w:p w14:paraId="58E3C202" w14:textId="7A189128" w:rsidR="00480DA5" w:rsidRPr="00151D78" w:rsidRDefault="00A46AA5" w:rsidP="00151D78">
      <w:pPr>
        <w:pStyle w:val="Loendilik"/>
        <w:numPr>
          <w:ilvl w:val="0"/>
          <w:numId w:val="13"/>
        </w:numPr>
        <w:spacing w:after="0" w:line="240" w:lineRule="auto"/>
        <w:jc w:val="both"/>
        <w:rPr>
          <w:rFonts w:ascii="Arial" w:hAnsi="Arial" w:cs="Arial"/>
        </w:rPr>
      </w:pPr>
      <w:r w:rsidRPr="00151D78">
        <w:rPr>
          <w:rFonts w:ascii="Arial" w:hAnsi="Arial" w:cs="Arial"/>
        </w:rPr>
        <w:t xml:space="preserve">Sõnastan punkti </w:t>
      </w:r>
      <w:r w:rsidR="0099172E" w:rsidRPr="00151D78">
        <w:rPr>
          <w:rFonts w:ascii="Arial" w:hAnsi="Arial" w:cs="Arial"/>
        </w:rPr>
        <w:t>9.10 järgmiselt:</w:t>
      </w:r>
    </w:p>
    <w:p w14:paraId="6F17BFB3" w14:textId="77777777" w:rsidR="0099172E" w:rsidRPr="00151D78" w:rsidRDefault="0099172E" w:rsidP="00151D78">
      <w:pPr>
        <w:spacing w:after="0" w:line="240" w:lineRule="auto"/>
        <w:jc w:val="both"/>
        <w:rPr>
          <w:rFonts w:ascii="Arial" w:hAnsi="Arial" w:cs="Arial"/>
        </w:rPr>
      </w:pPr>
    </w:p>
    <w:p w14:paraId="320BBBA8" w14:textId="1747C0F7" w:rsidR="0099172E" w:rsidRPr="00151D78" w:rsidRDefault="00B1199E" w:rsidP="00151D78">
      <w:pPr>
        <w:spacing w:after="0" w:line="240" w:lineRule="auto"/>
        <w:jc w:val="both"/>
        <w:rPr>
          <w:rFonts w:ascii="Arial" w:hAnsi="Arial" w:cs="Arial"/>
        </w:rPr>
      </w:pPr>
      <w:r w:rsidRPr="00151D78">
        <w:rPr>
          <w:rFonts w:ascii="Arial" w:hAnsi="Arial" w:cs="Arial"/>
          <w:iCs/>
        </w:rPr>
        <w:t>„9.10. RA vaatab punkti 9.9 kohase muudatustaotluse läbi 20 tööpäeva jooksul ning puuduste mitteesinemise korral esitab muudetud dokumendid ministrile kinnitamiseks.“.</w:t>
      </w:r>
    </w:p>
    <w:p w14:paraId="5572B5EE" w14:textId="77777777" w:rsidR="005A0EB3" w:rsidRPr="00151D78" w:rsidRDefault="005A0EB3" w:rsidP="00151D78">
      <w:pPr>
        <w:spacing w:after="0" w:line="240" w:lineRule="auto"/>
        <w:ind w:left="360"/>
        <w:jc w:val="both"/>
        <w:rPr>
          <w:rFonts w:ascii="Arial" w:hAnsi="Arial" w:cs="Arial"/>
        </w:rPr>
      </w:pPr>
    </w:p>
    <w:p w14:paraId="09EA1B05" w14:textId="186AD4CF" w:rsidR="00C677FB" w:rsidRPr="00151D78" w:rsidRDefault="00C677FB" w:rsidP="00151D78">
      <w:pPr>
        <w:numPr>
          <w:ilvl w:val="0"/>
          <w:numId w:val="13"/>
        </w:numPr>
        <w:spacing w:after="0" w:line="240" w:lineRule="auto"/>
        <w:jc w:val="both"/>
        <w:rPr>
          <w:rFonts w:ascii="Arial" w:hAnsi="Arial" w:cs="Arial"/>
        </w:rPr>
      </w:pPr>
      <w:r w:rsidRPr="00151D78">
        <w:rPr>
          <w:rFonts w:ascii="Arial" w:hAnsi="Arial" w:cs="Arial"/>
        </w:rPr>
        <w:t>Asendan lisa 1 „TAT finantsplaan eelarve kulukohtade kaupa” ja lisa 2 „TAT tegevuste detailne kirjeldus“ käesoleva käskkirja lisadega (lisatud).</w:t>
      </w:r>
    </w:p>
    <w:p w14:paraId="751B4104" w14:textId="77777777" w:rsidR="00C677FB" w:rsidRPr="00151D78" w:rsidRDefault="00C677FB" w:rsidP="00151D78">
      <w:pPr>
        <w:spacing w:after="0" w:line="240" w:lineRule="auto"/>
        <w:jc w:val="both"/>
        <w:rPr>
          <w:rFonts w:ascii="Arial" w:hAnsi="Arial" w:cs="Arial"/>
        </w:rPr>
      </w:pPr>
    </w:p>
    <w:p w14:paraId="319A2B1E" w14:textId="7A38F7B9" w:rsidR="00C677FB" w:rsidRPr="00151D78" w:rsidRDefault="00C677FB" w:rsidP="00151D78">
      <w:pPr>
        <w:numPr>
          <w:ilvl w:val="0"/>
          <w:numId w:val="13"/>
        </w:numPr>
        <w:spacing w:after="0" w:line="240" w:lineRule="auto"/>
        <w:jc w:val="both"/>
        <w:rPr>
          <w:rFonts w:ascii="Arial" w:hAnsi="Arial" w:cs="Arial"/>
        </w:rPr>
      </w:pPr>
      <w:r w:rsidRPr="00151D78">
        <w:rPr>
          <w:rFonts w:ascii="Arial" w:hAnsi="Arial" w:cs="Arial"/>
        </w:rPr>
        <w:t xml:space="preserve">Käskkirja rakendatakse </w:t>
      </w:r>
      <w:r w:rsidR="005A0EB3" w:rsidRPr="00151D78">
        <w:rPr>
          <w:rFonts w:ascii="Arial" w:hAnsi="Arial" w:cs="Arial"/>
        </w:rPr>
        <w:t xml:space="preserve">tagasiulatuvalt </w:t>
      </w:r>
      <w:r w:rsidRPr="00151D78">
        <w:rPr>
          <w:rFonts w:ascii="Arial" w:hAnsi="Arial" w:cs="Arial"/>
        </w:rPr>
        <w:t>alates 01.0</w:t>
      </w:r>
      <w:r w:rsidR="44EB11CF" w:rsidRPr="00151D78">
        <w:rPr>
          <w:rFonts w:ascii="Arial" w:hAnsi="Arial" w:cs="Arial"/>
        </w:rPr>
        <w:t>6</w:t>
      </w:r>
      <w:r w:rsidRPr="00151D78">
        <w:rPr>
          <w:rFonts w:ascii="Arial" w:hAnsi="Arial" w:cs="Arial"/>
        </w:rPr>
        <w:t>.2026.</w:t>
      </w:r>
    </w:p>
    <w:p w14:paraId="0274F0B3" w14:textId="77777777" w:rsidR="00C677FB" w:rsidRPr="00151D78" w:rsidRDefault="00C677FB" w:rsidP="00C677FB">
      <w:pPr>
        <w:spacing w:after="0" w:line="240" w:lineRule="auto"/>
        <w:rPr>
          <w:rFonts w:ascii="Arial" w:hAnsi="Arial" w:cs="Arial"/>
        </w:rPr>
      </w:pPr>
    </w:p>
    <w:p w14:paraId="77FF2A0A" w14:textId="77777777" w:rsidR="005714EC" w:rsidRPr="00151D78" w:rsidRDefault="005714EC" w:rsidP="00F0670B">
      <w:pPr>
        <w:spacing w:after="0" w:line="240" w:lineRule="auto"/>
        <w:rPr>
          <w:rFonts w:ascii="Arial" w:hAnsi="Arial" w:cs="Arial"/>
        </w:rPr>
      </w:pPr>
    </w:p>
    <w:p w14:paraId="12FCC8F5" w14:textId="77777777" w:rsidR="00EA340B" w:rsidRPr="00151D78" w:rsidRDefault="00EA340B" w:rsidP="00EA340B">
      <w:pPr>
        <w:spacing w:after="0" w:line="240" w:lineRule="auto"/>
        <w:jc w:val="both"/>
        <w:rPr>
          <w:rFonts w:ascii="Arial" w:hAnsi="Arial" w:cs="Arial"/>
        </w:rPr>
      </w:pPr>
    </w:p>
    <w:p w14:paraId="06B62B36" w14:textId="77777777" w:rsidR="00EA340B" w:rsidRPr="00151D78" w:rsidRDefault="00EA340B" w:rsidP="00EA340B">
      <w:pPr>
        <w:spacing w:after="0" w:line="240" w:lineRule="auto"/>
        <w:rPr>
          <w:rFonts w:ascii="Arial" w:hAnsi="Arial" w:cs="Arial"/>
        </w:rPr>
      </w:pPr>
      <w:r w:rsidRPr="00151D78">
        <w:rPr>
          <w:rFonts w:ascii="Arial" w:hAnsi="Arial" w:cs="Arial"/>
        </w:rPr>
        <w:t>(allkirjastatud digitaalselt)</w:t>
      </w:r>
    </w:p>
    <w:p w14:paraId="15A45FAE" w14:textId="234C0C5E" w:rsidR="00EA340B" w:rsidRPr="00151D78" w:rsidRDefault="00C677FB" w:rsidP="00EA340B">
      <w:pPr>
        <w:tabs>
          <w:tab w:val="left" w:pos="2715"/>
        </w:tabs>
        <w:spacing w:after="0" w:line="240" w:lineRule="auto"/>
        <w:rPr>
          <w:rFonts w:ascii="Arial" w:hAnsi="Arial" w:cs="Arial"/>
        </w:rPr>
      </w:pPr>
      <w:r w:rsidRPr="00151D78">
        <w:rPr>
          <w:rFonts w:ascii="Arial" w:hAnsi="Arial" w:cs="Arial"/>
        </w:rPr>
        <w:t>Karmen Joller</w:t>
      </w:r>
    </w:p>
    <w:p w14:paraId="5DF75E5E" w14:textId="5FDD65BC" w:rsidR="00EA340B" w:rsidRPr="00151D78" w:rsidRDefault="00EA340B" w:rsidP="00EA340B">
      <w:pPr>
        <w:tabs>
          <w:tab w:val="left" w:pos="2715"/>
        </w:tabs>
        <w:spacing w:after="0" w:line="240" w:lineRule="auto"/>
        <w:rPr>
          <w:rFonts w:ascii="Times New Roman" w:hAnsi="Times New Roman" w:cs="Times New Roman"/>
        </w:rPr>
      </w:pPr>
      <w:r w:rsidRPr="00151D78">
        <w:rPr>
          <w:rFonts w:ascii="Arial" w:hAnsi="Arial" w:cs="Arial"/>
        </w:rPr>
        <w:fldChar w:fldCharType="begin"/>
      </w:r>
      <w:r w:rsidR="005452BB">
        <w:rPr>
          <w:rFonts w:ascii="Arial" w:hAnsi="Arial" w:cs="Arial"/>
        </w:rPr>
        <w:instrText xml:space="preserve"> delta_signerJobTitle  \* MERGEFORMAT</w:instrText>
      </w:r>
      <w:r w:rsidRPr="00151D78">
        <w:rPr>
          <w:rFonts w:ascii="Arial" w:hAnsi="Arial" w:cs="Arial"/>
        </w:rPr>
        <w:fldChar w:fldCharType="separate"/>
      </w:r>
      <w:r w:rsidR="005452BB">
        <w:rPr>
          <w:rFonts w:ascii="Arial" w:hAnsi="Arial" w:cs="Arial"/>
        </w:rPr>
        <w:t>sotsiaalminister</w:t>
      </w:r>
      <w:r w:rsidRPr="00151D78">
        <w:rPr>
          <w:rFonts w:ascii="Arial" w:hAnsi="Arial" w:cs="Arial"/>
        </w:rPr>
        <w:fldChar w:fldCharType="end"/>
      </w:r>
    </w:p>
    <w:p w14:paraId="75EC12EA" w14:textId="77777777" w:rsidR="000B0A36" w:rsidRPr="00151D78" w:rsidRDefault="000B0A36" w:rsidP="00F0670B">
      <w:pPr>
        <w:spacing w:after="0" w:line="240" w:lineRule="auto"/>
        <w:rPr>
          <w:rFonts w:ascii="Arial" w:hAnsi="Arial" w:cs="Arial"/>
        </w:rPr>
      </w:pPr>
    </w:p>
    <w:p w14:paraId="7C9E81E2" w14:textId="77777777" w:rsidR="000B0A36" w:rsidRPr="00151D78" w:rsidRDefault="000B0A36" w:rsidP="00F0670B">
      <w:pPr>
        <w:spacing w:after="0" w:line="240" w:lineRule="auto"/>
        <w:rPr>
          <w:rFonts w:ascii="Arial" w:hAnsi="Arial" w:cs="Arial"/>
        </w:rPr>
      </w:pPr>
    </w:p>
    <w:p w14:paraId="67E9A413" w14:textId="77777777" w:rsidR="000B0A36" w:rsidRPr="00151D78" w:rsidRDefault="000B0A36" w:rsidP="00F0670B">
      <w:pPr>
        <w:spacing w:after="0" w:line="240" w:lineRule="auto"/>
        <w:rPr>
          <w:rFonts w:ascii="Arial" w:hAnsi="Arial" w:cs="Arial"/>
        </w:rPr>
      </w:pPr>
    </w:p>
    <w:sectPr w:rsidR="000B0A36" w:rsidRPr="00151D78" w:rsidSect="00F0670B">
      <w:headerReference w:type="first" r:id="rId10"/>
      <w:pgSz w:w="11906" w:h="16838"/>
      <w:pgMar w:top="1134" w:right="1133" w:bottom="1418" w:left="1843"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65613" w14:textId="77777777" w:rsidR="00846298" w:rsidRDefault="00846298" w:rsidP="00F932F6">
      <w:pPr>
        <w:spacing w:after="0" w:line="240" w:lineRule="auto"/>
      </w:pPr>
      <w:r>
        <w:separator/>
      </w:r>
    </w:p>
  </w:endnote>
  <w:endnote w:type="continuationSeparator" w:id="0">
    <w:p w14:paraId="2B72FF4C" w14:textId="77777777" w:rsidR="00846298" w:rsidRDefault="00846298" w:rsidP="00F93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BA9A7" w14:textId="77777777" w:rsidR="00846298" w:rsidRDefault="00846298" w:rsidP="00F932F6">
      <w:pPr>
        <w:spacing w:after="0" w:line="240" w:lineRule="auto"/>
      </w:pPr>
      <w:r>
        <w:separator/>
      </w:r>
    </w:p>
  </w:footnote>
  <w:footnote w:type="continuationSeparator" w:id="0">
    <w:p w14:paraId="01E7BD33" w14:textId="77777777" w:rsidR="00846298" w:rsidRDefault="00846298" w:rsidP="00F93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C4ED" w14:textId="77777777" w:rsidR="002002D0" w:rsidRDefault="004D300A" w:rsidP="00A04259">
    <w:pPr>
      <w:spacing w:after="0" w:line="240" w:lineRule="auto"/>
      <w:ind w:left="5670"/>
      <w:jc w:val="right"/>
      <w:rPr>
        <w:rFonts w:ascii="Arial" w:hAnsi="Arial" w:cs="Arial"/>
        <w:b/>
        <w:sz w:val="20"/>
        <w:szCs w:val="20"/>
      </w:rPr>
    </w:pPr>
    <w:r w:rsidRPr="00B066FE">
      <w:rPr>
        <w:noProof/>
        <w:sz w:val="20"/>
        <w:szCs w:val="20"/>
      </w:rPr>
      <w:drawing>
        <wp:anchor distT="0" distB="0" distL="114300" distR="114300" simplePos="0" relativeHeight="251658240" behindDoc="0" locked="0" layoutInCell="1" allowOverlap="1" wp14:anchorId="1CE62AAE" wp14:editId="4500241C">
          <wp:simplePos x="0" y="0"/>
          <wp:positionH relativeFrom="page">
            <wp:posOffset>246851</wp:posOffset>
          </wp:positionH>
          <wp:positionV relativeFrom="page">
            <wp:posOffset>346270</wp:posOffset>
          </wp:positionV>
          <wp:extent cx="2948400" cy="957600"/>
          <wp:effectExtent l="0" t="0" r="4445" b="0"/>
          <wp:wrapNone/>
          <wp:docPr id="1" name="Pilt 1">
            <a:extLst xmlns:a="http://schemas.openxmlformats.org/drawingml/2006/main">
              <a:ext uri="{FF2B5EF4-FFF2-40B4-BE49-F238E27FC236}">
                <a16:creationId xmlns:a16="http://schemas.microsoft.com/office/drawing/2014/main" id="{7B8FCF87-BE54-435C-9009-5F65200541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tsmin_vapp_est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8400" cy="957600"/>
                  </a:xfrm>
                  <a:prstGeom prst="rect">
                    <a:avLst/>
                  </a:prstGeom>
                </pic:spPr>
              </pic:pic>
            </a:graphicData>
          </a:graphic>
          <wp14:sizeRelH relativeFrom="page">
            <wp14:pctWidth>0</wp14:pctWidth>
          </wp14:sizeRelH>
          <wp14:sizeRelV relativeFrom="page">
            <wp14:pctHeight>0</wp14:pctHeight>
          </wp14:sizeRelV>
        </wp:anchor>
      </w:drawing>
    </w:r>
  </w:p>
  <w:p w14:paraId="430381C1" w14:textId="77777777" w:rsidR="002002D0" w:rsidRDefault="002002D0" w:rsidP="00A04259">
    <w:pPr>
      <w:spacing w:after="0" w:line="240" w:lineRule="auto"/>
      <w:ind w:left="5670"/>
      <w:jc w:val="right"/>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1F91"/>
    <w:multiLevelType w:val="hybridMultilevel"/>
    <w:tmpl w:val="75B4EED2"/>
    <w:lvl w:ilvl="0" w:tplc="AB0EE860">
      <w:start w:val="1"/>
      <w:numFmt w:val="bullet"/>
      <w:lvlText w:val=""/>
      <w:lvlJc w:val="left"/>
      <w:pPr>
        <w:ind w:left="1020" w:hanging="360"/>
      </w:pPr>
      <w:rPr>
        <w:rFonts w:ascii="Symbol" w:hAnsi="Symbol"/>
      </w:rPr>
    </w:lvl>
    <w:lvl w:ilvl="1" w:tplc="54B2AF18">
      <w:start w:val="1"/>
      <w:numFmt w:val="bullet"/>
      <w:lvlText w:val=""/>
      <w:lvlJc w:val="left"/>
      <w:pPr>
        <w:ind w:left="1020" w:hanging="360"/>
      </w:pPr>
      <w:rPr>
        <w:rFonts w:ascii="Symbol" w:hAnsi="Symbol"/>
      </w:rPr>
    </w:lvl>
    <w:lvl w:ilvl="2" w:tplc="E1D428C8">
      <w:start w:val="1"/>
      <w:numFmt w:val="bullet"/>
      <w:lvlText w:val=""/>
      <w:lvlJc w:val="left"/>
      <w:pPr>
        <w:ind w:left="1020" w:hanging="360"/>
      </w:pPr>
      <w:rPr>
        <w:rFonts w:ascii="Symbol" w:hAnsi="Symbol"/>
      </w:rPr>
    </w:lvl>
    <w:lvl w:ilvl="3" w:tplc="CB7AA292">
      <w:start w:val="1"/>
      <w:numFmt w:val="bullet"/>
      <w:lvlText w:val=""/>
      <w:lvlJc w:val="left"/>
      <w:pPr>
        <w:ind w:left="1020" w:hanging="360"/>
      </w:pPr>
      <w:rPr>
        <w:rFonts w:ascii="Symbol" w:hAnsi="Symbol"/>
      </w:rPr>
    </w:lvl>
    <w:lvl w:ilvl="4" w:tplc="50DECDB8">
      <w:start w:val="1"/>
      <w:numFmt w:val="bullet"/>
      <w:lvlText w:val=""/>
      <w:lvlJc w:val="left"/>
      <w:pPr>
        <w:ind w:left="1020" w:hanging="360"/>
      </w:pPr>
      <w:rPr>
        <w:rFonts w:ascii="Symbol" w:hAnsi="Symbol"/>
      </w:rPr>
    </w:lvl>
    <w:lvl w:ilvl="5" w:tplc="B3EABCBE">
      <w:start w:val="1"/>
      <w:numFmt w:val="bullet"/>
      <w:lvlText w:val=""/>
      <w:lvlJc w:val="left"/>
      <w:pPr>
        <w:ind w:left="1020" w:hanging="360"/>
      </w:pPr>
      <w:rPr>
        <w:rFonts w:ascii="Symbol" w:hAnsi="Symbol"/>
      </w:rPr>
    </w:lvl>
    <w:lvl w:ilvl="6" w:tplc="4C04864A">
      <w:start w:val="1"/>
      <w:numFmt w:val="bullet"/>
      <w:lvlText w:val=""/>
      <w:lvlJc w:val="left"/>
      <w:pPr>
        <w:ind w:left="1020" w:hanging="360"/>
      </w:pPr>
      <w:rPr>
        <w:rFonts w:ascii="Symbol" w:hAnsi="Symbol"/>
      </w:rPr>
    </w:lvl>
    <w:lvl w:ilvl="7" w:tplc="25A20E5C">
      <w:start w:val="1"/>
      <w:numFmt w:val="bullet"/>
      <w:lvlText w:val=""/>
      <w:lvlJc w:val="left"/>
      <w:pPr>
        <w:ind w:left="1020" w:hanging="360"/>
      </w:pPr>
      <w:rPr>
        <w:rFonts w:ascii="Symbol" w:hAnsi="Symbol"/>
      </w:rPr>
    </w:lvl>
    <w:lvl w:ilvl="8" w:tplc="5C848D84">
      <w:start w:val="1"/>
      <w:numFmt w:val="bullet"/>
      <w:lvlText w:val=""/>
      <w:lvlJc w:val="left"/>
      <w:pPr>
        <w:ind w:left="1020" w:hanging="360"/>
      </w:pPr>
      <w:rPr>
        <w:rFonts w:ascii="Symbol" w:hAnsi="Symbol"/>
      </w:rPr>
    </w:lvl>
  </w:abstractNum>
  <w:abstractNum w:abstractNumId="1" w15:restartNumberingAfterBreak="0">
    <w:nsid w:val="1CD4232E"/>
    <w:multiLevelType w:val="multilevel"/>
    <w:tmpl w:val="9CC6E1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FF65B8"/>
    <w:multiLevelType w:val="multilevel"/>
    <w:tmpl w:val="2BBE6EAA"/>
    <w:lvl w:ilvl="0">
      <w:start w:val="3"/>
      <w:numFmt w:val="decimal"/>
      <w:lvlText w:val="%1"/>
      <w:lvlJc w:val="left"/>
      <w:pPr>
        <w:ind w:left="360" w:hanging="360"/>
      </w:pPr>
      <w:rPr>
        <w:rFonts w:eastAsiaTheme="minorHAnsi" w:hint="default"/>
        <w:color w:val="auto"/>
      </w:rPr>
    </w:lvl>
    <w:lvl w:ilvl="1">
      <w:start w:val="1"/>
      <w:numFmt w:val="decimal"/>
      <w:lvlText w:val="%1.%2"/>
      <w:lvlJc w:val="left"/>
      <w:pPr>
        <w:ind w:left="360" w:hanging="360"/>
      </w:pPr>
      <w:rPr>
        <w:rFonts w:ascii="Arial" w:eastAsiaTheme="minorHAnsi" w:hAnsi="Arial" w:cs="Arial" w:hint="default"/>
        <w:color w:val="auto"/>
        <w:sz w:val="20"/>
        <w:szCs w:val="20"/>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440" w:hanging="1440"/>
      </w:pPr>
      <w:rPr>
        <w:rFonts w:eastAsiaTheme="minorHAnsi" w:hint="default"/>
        <w:color w:val="auto"/>
      </w:rPr>
    </w:lvl>
  </w:abstractNum>
  <w:abstractNum w:abstractNumId="3" w15:restartNumberingAfterBreak="0">
    <w:nsid w:val="22AB347F"/>
    <w:multiLevelType w:val="hybridMultilevel"/>
    <w:tmpl w:val="4AE00904"/>
    <w:lvl w:ilvl="0" w:tplc="4CA0FE74">
      <w:start w:val="1"/>
      <w:numFmt w:val="bullet"/>
      <w:lvlText w:val=""/>
      <w:lvlJc w:val="left"/>
      <w:pPr>
        <w:ind w:left="1020" w:hanging="360"/>
      </w:pPr>
      <w:rPr>
        <w:rFonts w:ascii="Symbol" w:hAnsi="Symbol"/>
      </w:rPr>
    </w:lvl>
    <w:lvl w:ilvl="1" w:tplc="35AA1518">
      <w:start w:val="1"/>
      <w:numFmt w:val="bullet"/>
      <w:lvlText w:val=""/>
      <w:lvlJc w:val="left"/>
      <w:pPr>
        <w:ind w:left="1020" w:hanging="360"/>
      </w:pPr>
      <w:rPr>
        <w:rFonts w:ascii="Symbol" w:hAnsi="Symbol"/>
      </w:rPr>
    </w:lvl>
    <w:lvl w:ilvl="2" w:tplc="AC0CD234">
      <w:start w:val="1"/>
      <w:numFmt w:val="bullet"/>
      <w:lvlText w:val=""/>
      <w:lvlJc w:val="left"/>
      <w:pPr>
        <w:ind w:left="1020" w:hanging="360"/>
      </w:pPr>
      <w:rPr>
        <w:rFonts w:ascii="Symbol" w:hAnsi="Symbol"/>
      </w:rPr>
    </w:lvl>
    <w:lvl w:ilvl="3" w:tplc="CA0842C6">
      <w:start w:val="1"/>
      <w:numFmt w:val="bullet"/>
      <w:lvlText w:val=""/>
      <w:lvlJc w:val="left"/>
      <w:pPr>
        <w:ind w:left="1020" w:hanging="360"/>
      </w:pPr>
      <w:rPr>
        <w:rFonts w:ascii="Symbol" w:hAnsi="Symbol"/>
      </w:rPr>
    </w:lvl>
    <w:lvl w:ilvl="4" w:tplc="1FD490EE">
      <w:start w:val="1"/>
      <w:numFmt w:val="bullet"/>
      <w:lvlText w:val=""/>
      <w:lvlJc w:val="left"/>
      <w:pPr>
        <w:ind w:left="1020" w:hanging="360"/>
      </w:pPr>
      <w:rPr>
        <w:rFonts w:ascii="Symbol" w:hAnsi="Symbol"/>
      </w:rPr>
    </w:lvl>
    <w:lvl w:ilvl="5" w:tplc="654EEDD0">
      <w:start w:val="1"/>
      <w:numFmt w:val="bullet"/>
      <w:lvlText w:val=""/>
      <w:lvlJc w:val="left"/>
      <w:pPr>
        <w:ind w:left="1020" w:hanging="360"/>
      </w:pPr>
      <w:rPr>
        <w:rFonts w:ascii="Symbol" w:hAnsi="Symbol"/>
      </w:rPr>
    </w:lvl>
    <w:lvl w:ilvl="6" w:tplc="E240681A">
      <w:start w:val="1"/>
      <w:numFmt w:val="bullet"/>
      <w:lvlText w:val=""/>
      <w:lvlJc w:val="left"/>
      <w:pPr>
        <w:ind w:left="1020" w:hanging="360"/>
      </w:pPr>
      <w:rPr>
        <w:rFonts w:ascii="Symbol" w:hAnsi="Symbol"/>
      </w:rPr>
    </w:lvl>
    <w:lvl w:ilvl="7" w:tplc="4CAA6660">
      <w:start w:val="1"/>
      <w:numFmt w:val="bullet"/>
      <w:lvlText w:val=""/>
      <w:lvlJc w:val="left"/>
      <w:pPr>
        <w:ind w:left="1020" w:hanging="360"/>
      </w:pPr>
      <w:rPr>
        <w:rFonts w:ascii="Symbol" w:hAnsi="Symbol"/>
      </w:rPr>
    </w:lvl>
    <w:lvl w:ilvl="8" w:tplc="E0768B48">
      <w:start w:val="1"/>
      <w:numFmt w:val="bullet"/>
      <w:lvlText w:val=""/>
      <w:lvlJc w:val="left"/>
      <w:pPr>
        <w:ind w:left="1020" w:hanging="360"/>
      </w:pPr>
      <w:rPr>
        <w:rFonts w:ascii="Symbol" w:hAnsi="Symbol"/>
      </w:rPr>
    </w:lvl>
  </w:abstractNum>
  <w:abstractNum w:abstractNumId="4" w15:restartNumberingAfterBreak="0">
    <w:nsid w:val="24F80532"/>
    <w:multiLevelType w:val="multilevel"/>
    <w:tmpl w:val="1B4A49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6600C8"/>
    <w:multiLevelType w:val="multilevel"/>
    <w:tmpl w:val="D6CCE762"/>
    <w:lvl w:ilvl="0">
      <w:start w:val="3"/>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6" w15:restartNumberingAfterBreak="0">
    <w:nsid w:val="3D03612B"/>
    <w:multiLevelType w:val="multilevel"/>
    <w:tmpl w:val="DF0C764E"/>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46DB72C3"/>
    <w:multiLevelType w:val="multilevel"/>
    <w:tmpl w:val="DCB6D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E450A9"/>
    <w:multiLevelType w:val="multilevel"/>
    <w:tmpl w:val="291EBA54"/>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695DC0"/>
    <w:multiLevelType w:val="multilevel"/>
    <w:tmpl w:val="AA2847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7D6754"/>
    <w:multiLevelType w:val="multilevel"/>
    <w:tmpl w:val="6B867798"/>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ascii="Arial" w:hAnsi="Arial" w:cs="Arial" w:hint="default"/>
        <w:color w:val="auto"/>
        <w:sz w:val="20"/>
        <w:szCs w:val="2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500637E0"/>
    <w:multiLevelType w:val="hybridMultilevel"/>
    <w:tmpl w:val="971EF6D4"/>
    <w:lvl w:ilvl="0" w:tplc="D3505BB4">
      <w:start w:val="1"/>
      <w:numFmt w:val="bullet"/>
      <w:lvlText w:val=""/>
      <w:lvlJc w:val="left"/>
      <w:pPr>
        <w:ind w:left="1020" w:hanging="360"/>
      </w:pPr>
      <w:rPr>
        <w:rFonts w:ascii="Symbol" w:hAnsi="Symbol"/>
      </w:rPr>
    </w:lvl>
    <w:lvl w:ilvl="1" w:tplc="840428DC">
      <w:start w:val="1"/>
      <w:numFmt w:val="bullet"/>
      <w:lvlText w:val=""/>
      <w:lvlJc w:val="left"/>
      <w:pPr>
        <w:ind w:left="1020" w:hanging="360"/>
      </w:pPr>
      <w:rPr>
        <w:rFonts w:ascii="Symbol" w:hAnsi="Symbol"/>
      </w:rPr>
    </w:lvl>
    <w:lvl w:ilvl="2" w:tplc="CF14A71C">
      <w:start w:val="1"/>
      <w:numFmt w:val="bullet"/>
      <w:lvlText w:val=""/>
      <w:lvlJc w:val="left"/>
      <w:pPr>
        <w:ind w:left="1020" w:hanging="360"/>
      </w:pPr>
      <w:rPr>
        <w:rFonts w:ascii="Symbol" w:hAnsi="Symbol"/>
      </w:rPr>
    </w:lvl>
    <w:lvl w:ilvl="3" w:tplc="77B86E2E">
      <w:start w:val="1"/>
      <w:numFmt w:val="bullet"/>
      <w:lvlText w:val=""/>
      <w:lvlJc w:val="left"/>
      <w:pPr>
        <w:ind w:left="1020" w:hanging="360"/>
      </w:pPr>
      <w:rPr>
        <w:rFonts w:ascii="Symbol" w:hAnsi="Symbol"/>
      </w:rPr>
    </w:lvl>
    <w:lvl w:ilvl="4" w:tplc="6EE23D04">
      <w:start w:val="1"/>
      <w:numFmt w:val="bullet"/>
      <w:lvlText w:val=""/>
      <w:lvlJc w:val="left"/>
      <w:pPr>
        <w:ind w:left="1020" w:hanging="360"/>
      </w:pPr>
      <w:rPr>
        <w:rFonts w:ascii="Symbol" w:hAnsi="Symbol"/>
      </w:rPr>
    </w:lvl>
    <w:lvl w:ilvl="5" w:tplc="2948169A">
      <w:start w:val="1"/>
      <w:numFmt w:val="bullet"/>
      <w:lvlText w:val=""/>
      <w:lvlJc w:val="left"/>
      <w:pPr>
        <w:ind w:left="1020" w:hanging="360"/>
      </w:pPr>
      <w:rPr>
        <w:rFonts w:ascii="Symbol" w:hAnsi="Symbol"/>
      </w:rPr>
    </w:lvl>
    <w:lvl w:ilvl="6" w:tplc="4F560AAC">
      <w:start w:val="1"/>
      <w:numFmt w:val="bullet"/>
      <w:lvlText w:val=""/>
      <w:lvlJc w:val="left"/>
      <w:pPr>
        <w:ind w:left="1020" w:hanging="360"/>
      </w:pPr>
      <w:rPr>
        <w:rFonts w:ascii="Symbol" w:hAnsi="Symbol"/>
      </w:rPr>
    </w:lvl>
    <w:lvl w:ilvl="7" w:tplc="B06459CA">
      <w:start w:val="1"/>
      <w:numFmt w:val="bullet"/>
      <w:lvlText w:val=""/>
      <w:lvlJc w:val="left"/>
      <w:pPr>
        <w:ind w:left="1020" w:hanging="360"/>
      </w:pPr>
      <w:rPr>
        <w:rFonts w:ascii="Symbol" w:hAnsi="Symbol"/>
      </w:rPr>
    </w:lvl>
    <w:lvl w:ilvl="8" w:tplc="194CEDC4">
      <w:start w:val="1"/>
      <w:numFmt w:val="bullet"/>
      <w:lvlText w:val=""/>
      <w:lvlJc w:val="left"/>
      <w:pPr>
        <w:ind w:left="1020" w:hanging="360"/>
      </w:pPr>
      <w:rPr>
        <w:rFonts w:ascii="Symbol" w:hAnsi="Symbol"/>
      </w:rPr>
    </w:lvl>
  </w:abstractNum>
  <w:abstractNum w:abstractNumId="12" w15:restartNumberingAfterBreak="0">
    <w:nsid w:val="53A12113"/>
    <w:multiLevelType w:val="hybridMultilevel"/>
    <w:tmpl w:val="EA22C63C"/>
    <w:lvl w:ilvl="0" w:tplc="4500696C">
      <w:numFmt w:val="bullet"/>
      <w:lvlText w:val="-"/>
      <w:lvlJc w:val="left"/>
      <w:pPr>
        <w:ind w:left="720" w:hanging="360"/>
      </w:pPr>
      <w:rPr>
        <w:rFonts w:ascii="Arial" w:eastAsiaTheme="minorHAnsi"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53C27B78"/>
    <w:multiLevelType w:val="multilevel"/>
    <w:tmpl w:val="282468EE"/>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9C36DB"/>
    <w:multiLevelType w:val="hybridMultilevel"/>
    <w:tmpl w:val="6192B994"/>
    <w:lvl w:ilvl="0" w:tplc="06789552">
      <w:start w:val="1"/>
      <w:numFmt w:val="bullet"/>
      <w:lvlText w:val=""/>
      <w:lvlJc w:val="left"/>
      <w:pPr>
        <w:ind w:left="1020" w:hanging="360"/>
      </w:pPr>
      <w:rPr>
        <w:rFonts w:ascii="Symbol" w:hAnsi="Symbol"/>
      </w:rPr>
    </w:lvl>
    <w:lvl w:ilvl="1" w:tplc="0DB079E2">
      <w:start w:val="1"/>
      <w:numFmt w:val="bullet"/>
      <w:lvlText w:val=""/>
      <w:lvlJc w:val="left"/>
      <w:pPr>
        <w:ind w:left="1020" w:hanging="360"/>
      </w:pPr>
      <w:rPr>
        <w:rFonts w:ascii="Symbol" w:hAnsi="Symbol"/>
      </w:rPr>
    </w:lvl>
    <w:lvl w:ilvl="2" w:tplc="6B40FCD0">
      <w:start w:val="1"/>
      <w:numFmt w:val="bullet"/>
      <w:lvlText w:val=""/>
      <w:lvlJc w:val="left"/>
      <w:pPr>
        <w:ind w:left="1020" w:hanging="360"/>
      </w:pPr>
      <w:rPr>
        <w:rFonts w:ascii="Symbol" w:hAnsi="Symbol"/>
      </w:rPr>
    </w:lvl>
    <w:lvl w:ilvl="3" w:tplc="48B220F6">
      <w:start w:val="1"/>
      <w:numFmt w:val="bullet"/>
      <w:lvlText w:val=""/>
      <w:lvlJc w:val="left"/>
      <w:pPr>
        <w:ind w:left="1020" w:hanging="360"/>
      </w:pPr>
      <w:rPr>
        <w:rFonts w:ascii="Symbol" w:hAnsi="Symbol"/>
      </w:rPr>
    </w:lvl>
    <w:lvl w:ilvl="4" w:tplc="C220DA1C">
      <w:start w:val="1"/>
      <w:numFmt w:val="bullet"/>
      <w:lvlText w:val=""/>
      <w:lvlJc w:val="left"/>
      <w:pPr>
        <w:ind w:left="1020" w:hanging="360"/>
      </w:pPr>
      <w:rPr>
        <w:rFonts w:ascii="Symbol" w:hAnsi="Symbol"/>
      </w:rPr>
    </w:lvl>
    <w:lvl w:ilvl="5" w:tplc="18A82FE0">
      <w:start w:val="1"/>
      <w:numFmt w:val="bullet"/>
      <w:lvlText w:val=""/>
      <w:lvlJc w:val="left"/>
      <w:pPr>
        <w:ind w:left="1020" w:hanging="360"/>
      </w:pPr>
      <w:rPr>
        <w:rFonts w:ascii="Symbol" w:hAnsi="Symbol"/>
      </w:rPr>
    </w:lvl>
    <w:lvl w:ilvl="6" w:tplc="0820EEF8">
      <w:start w:val="1"/>
      <w:numFmt w:val="bullet"/>
      <w:lvlText w:val=""/>
      <w:lvlJc w:val="left"/>
      <w:pPr>
        <w:ind w:left="1020" w:hanging="360"/>
      </w:pPr>
      <w:rPr>
        <w:rFonts w:ascii="Symbol" w:hAnsi="Symbol"/>
      </w:rPr>
    </w:lvl>
    <w:lvl w:ilvl="7" w:tplc="2CD40BEA">
      <w:start w:val="1"/>
      <w:numFmt w:val="bullet"/>
      <w:lvlText w:val=""/>
      <w:lvlJc w:val="left"/>
      <w:pPr>
        <w:ind w:left="1020" w:hanging="360"/>
      </w:pPr>
      <w:rPr>
        <w:rFonts w:ascii="Symbol" w:hAnsi="Symbol"/>
      </w:rPr>
    </w:lvl>
    <w:lvl w:ilvl="8" w:tplc="8F983250">
      <w:start w:val="1"/>
      <w:numFmt w:val="bullet"/>
      <w:lvlText w:val=""/>
      <w:lvlJc w:val="left"/>
      <w:pPr>
        <w:ind w:left="1020" w:hanging="360"/>
      </w:pPr>
      <w:rPr>
        <w:rFonts w:ascii="Symbol" w:hAnsi="Symbol"/>
      </w:rPr>
    </w:lvl>
  </w:abstractNum>
  <w:abstractNum w:abstractNumId="15" w15:restartNumberingAfterBreak="0">
    <w:nsid w:val="5BBD2A8D"/>
    <w:multiLevelType w:val="multilevel"/>
    <w:tmpl w:val="F1725934"/>
    <w:lvl w:ilvl="0">
      <w:start w:val="2"/>
      <w:numFmt w:val="decimal"/>
      <w:lvlText w:val="%1."/>
      <w:lvlJc w:val="left"/>
      <w:pPr>
        <w:ind w:left="360" w:hanging="360"/>
      </w:pPr>
      <w:rPr>
        <w:rFonts w:hint="default"/>
        <w:i w:val="0"/>
        <w:iCs/>
        <w:sz w:val="22"/>
        <w:szCs w:val="22"/>
      </w:rPr>
    </w:lvl>
    <w:lvl w:ilvl="1">
      <w:start w:val="2"/>
      <w:numFmt w:val="decimal"/>
      <w:lvlText w:val="%1.%2."/>
      <w:lvlJc w:val="left"/>
      <w:pPr>
        <w:ind w:left="720" w:hanging="720"/>
      </w:pPr>
      <w:rPr>
        <w:rFonts w:hint="default"/>
        <w:b/>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E6518B5"/>
    <w:multiLevelType w:val="hybridMultilevel"/>
    <w:tmpl w:val="CB086996"/>
    <w:lvl w:ilvl="0" w:tplc="0425000F">
      <w:start w:val="1"/>
      <w:numFmt w:val="decimal"/>
      <w:lvlText w:val="%1."/>
      <w:lvlJc w:val="left"/>
      <w:pPr>
        <w:ind w:left="360" w:hanging="360"/>
      </w:pPr>
      <w:rPr>
        <w:rFonts w:hint="default"/>
        <w:color w:val="auto"/>
      </w:rPr>
    </w:lvl>
    <w:lvl w:ilvl="1" w:tplc="04250019">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7" w15:restartNumberingAfterBreak="0">
    <w:nsid w:val="68C630F5"/>
    <w:multiLevelType w:val="multilevel"/>
    <w:tmpl w:val="B4CEDD70"/>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8" w15:restartNumberingAfterBreak="0">
    <w:nsid w:val="6A79035F"/>
    <w:multiLevelType w:val="hybridMultilevel"/>
    <w:tmpl w:val="0352BC10"/>
    <w:lvl w:ilvl="0" w:tplc="2BD87A74">
      <w:start w:val="1"/>
      <w:numFmt w:val="bullet"/>
      <w:lvlText w:val=""/>
      <w:lvlJc w:val="left"/>
      <w:pPr>
        <w:ind w:left="1020" w:hanging="360"/>
      </w:pPr>
      <w:rPr>
        <w:rFonts w:ascii="Symbol" w:hAnsi="Symbol"/>
      </w:rPr>
    </w:lvl>
    <w:lvl w:ilvl="1" w:tplc="265E6B2A">
      <w:start w:val="1"/>
      <w:numFmt w:val="bullet"/>
      <w:lvlText w:val=""/>
      <w:lvlJc w:val="left"/>
      <w:pPr>
        <w:ind w:left="1020" w:hanging="360"/>
      </w:pPr>
      <w:rPr>
        <w:rFonts w:ascii="Symbol" w:hAnsi="Symbol"/>
      </w:rPr>
    </w:lvl>
    <w:lvl w:ilvl="2" w:tplc="A5FC570C">
      <w:start w:val="1"/>
      <w:numFmt w:val="bullet"/>
      <w:lvlText w:val=""/>
      <w:lvlJc w:val="left"/>
      <w:pPr>
        <w:ind w:left="1020" w:hanging="360"/>
      </w:pPr>
      <w:rPr>
        <w:rFonts w:ascii="Symbol" w:hAnsi="Symbol"/>
      </w:rPr>
    </w:lvl>
    <w:lvl w:ilvl="3" w:tplc="FBBE5590">
      <w:start w:val="1"/>
      <w:numFmt w:val="bullet"/>
      <w:lvlText w:val=""/>
      <w:lvlJc w:val="left"/>
      <w:pPr>
        <w:ind w:left="1020" w:hanging="360"/>
      </w:pPr>
      <w:rPr>
        <w:rFonts w:ascii="Symbol" w:hAnsi="Symbol"/>
      </w:rPr>
    </w:lvl>
    <w:lvl w:ilvl="4" w:tplc="D0F629E0">
      <w:start w:val="1"/>
      <w:numFmt w:val="bullet"/>
      <w:lvlText w:val=""/>
      <w:lvlJc w:val="left"/>
      <w:pPr>
        <w:ind w:left="1020" w:hanging="360"/>
      </w:pPr>
      <w:rPr>
        <w:rFonts w:ascii="Symbol" w:hAnsi="Symbol"/>
      </w:rPr>
    </w:lvl>
    <w:lvl w:ilvl="5" w:tplc="F5CC1AEA">
      <w:start w:val="1"/>
      <w:numFmt w:val="bullet"/>
      <w:lvlText w:val=""/>
      <w:lvlJc w:val="left"/>
      <w:pPr>
        <w:ind w:left="1020" w:hanging="360"/>
      </w:pPr>
      <w:rPr>
        <w:rFonts w:ascii="Symbol" w:hAnsi="Symbol"/>
      </w:rPr>
    </w:lvl>
    <w:lvl w:ilvl="6" w:tplc="E3FA7594">
      <w:start w:val="1"/>
      <w:numFmt w:val="bullet"/>
      <w:lvlText w:val=""/>
      <w:lvlJc w:val="left"/>
      <w:pPr>
        <w:ind w:left="1020" w:hanging="360"/>
      </w:pPr>
      <w:rPr>
        <w:rFonts w:ascii="Symbol" w:hAnsi="Symbol"/>
      </w:rPr>
    </w:lvl>
    <w:lvl w:ilvl="7" w:tplc="43F6B6E2">
      <w:start w:val="1"/>
      <w:numFmt w:val="bullet"/>
      <w:lvlText w:val=""/>
      <w:lvlJc w:val="left"/>
      <w:pPr>
        <w:ind w:left="1020" w:hanging="360"/>
      </w:pPr>
      <w:rPr>
        <w:rFonts w:ascii="Symbol" w:hAnsi="Symbol"/>
      </w:rPr>
    </w:lvl>
    <w:lvl w:ilvl="8" w:tplc="AB52EFAC">
      <w:start w:val="1"/>
      <w:numFmt w:val="bullet"/>
      <w:lvlText w:val=""/>
      <w:lvlJc w:val="left"/>
      <w:pPr>
        <w:ind w:left="1020" w:hanging="360"/>
      </w:pPr>
      <w:rPr>
        <w:rFonts w:ascii="Symbol" w:hAnsi="Symbol"/>
      </w:rPr>
    </w:lvl>
  </w:abstractNum>
  <w:abstractNum w:abstractNumId="19" w15:restartNumberingAfterBreak="0">
    <w:nsid w:val="6C0309DD"/>
    <w:multiLevelType w:val="hybridMultilevel"/>
    <w:tmpl w:val="08481D38"/>
    <w:lvl w:ilvl="0" w:tplc="50E4A61C">
      <w:start w:val="1"/>
      <w:numFmt w:val="bullet"/>
      <w:lvlText w:val=""/>
      <w:lvlJc w:val="left"/>
      <w:pPr>
        <w:ind w:left="1020" w:hanging="360"/>
      </w:pPr>
      <w:rPr>
        <w:rFonts w:ascii="Symbol" w:hAnsi="Symbol"/>
      </w:rPr>
    </w:lvl>
    <w:lvl w:ilvl="1" w:tplc="06F65A38">
      <w:start w:val="1"/>
      <w:numFmt w:val="bullet"/>
      <w:lvlText w:val=""/>
      <w:lvlJc w:val="left"/>
      <w:pPr>
        <w:ind w:left="1020" w:hanging="360"/>
      </w:pPr>
      <w:rPr>
        <w:rFonts w:ascii="Symbol" w:hAnsi="Symbol"/>
      </w:rPr>
    </w:lvl>
    <w:lvl w:ilvl="2" w:tplc="70FE4036">
      <w:start w:val="1"/>
      <w:numFmt w:val="bullet"/>
      <w:lvlText w:val=""/>
      <w:lvlJc w:val="left"/>
      <w:pPr>
        <w:ind w:left="1020" w:hanging="360"/>
      </w:pPr>
      <w:rPr>
        <w:rFonts w:ascii="Symbol" w:hAnsi="Symbol"/>
      </w:rPr>
    </w:lvl>
    <w:lvl w:ilvl="3" w:tplc="DA1AB802">
      <w:start w:val="1"/>
      <w:numFmt w:val="bullet"/>
      <w:lvlText w:val=""/>
      <w:lvlJc w:val="left"/>
      <w:pPr>
        <w:ind w:left="1020" w:hanging="360"/>
      </w:pPr>
      <w:rPr>
        <w:rFonts w:ascii="Symbol" w:hAnsi="Symbol"/>
      </w:rPr>
    </w:lvl>
    <w:lvl w:ilvl="4" w:tplc="B3F2D50C">
      <w:start w:val="1"/>
      <w:numFmt w:val="bullet"/>
      <w:lvlText w:val=""/>
      <w:lvlJc w:val="left"/>
      <w:pPr>
        <w:ind w:left="1020" w:hanging="360"/>
      </w:pPr>
      <w:rPr>
        <w:rFonts w:ascii="Symbol" w:hAnsi="Symbol"/>
      </w:rPr>
    </w:lvl>
    <w:lvl w:ilvl="5" w:tplc="ED128E88">
      <w:start w:val="1"/>
      <w:numFmt w:val="bullet"/>
      <w:lvlText w:val=""/>
      <w:lvlJc w:val="left"/>
      <w:pPr>
        <w:ind w:left="1020" w:hanging="360"/>
      </w:pPr>
      <w:rPr>
        <w:rFonts w:ascii="Symbol" w:hAnsi="Symbol"/>
      </w:rPr>
    </w:lvl>
    <w:lvl w:ilvl="6" w:tplc="7B225510">
      <w:start w:val="1"/>
      <w:numFmt w:val="bullet"/>
      <w:lvlText w:val=""/>
      <w:lvlJc w:val="left"/>
      <w:pPr>
        <w:ind w:left="1020" w:hanging="360"/>
      </w:pPr>
      <w:rPr>
        <w:rFonts w:ascii="Symbol" w:hAnsi="Symbol"/>
      </w:rPr>
    </w:lvl>
    <w:lvl w:ilvl="7" w:tplc="D5547588">
      <w:start w:val="1"/>
      <w:numFmt w:val="bullet"/>
      <w:lvlText w:val=""/>
      <w:lvlJc w:val="left"/>
      <w:pPr>
        <w:ind w:left="1020" w:hanging="360"/>
      </w:pPr>
      <w:rPr>
        <w:rFonts w:ascii="Symbol" w:hAnsi="Symbol"/>
      </w:rPr>
    </w:lvl>
    <w:lvl w:ilvl="8" w:tplc="4AD67BD4">
      <w:start w:val="1"/>
      <w:numFmt w:val="bullet"/>
      <w:lvlText w:val=""/>
      <w:lvlJc w:val="left"/>
      <w:pPr>
        <w:ind w:left="1020" w:hanging="360"/>
      </w:pPr>
      <w:rPr>
        <w:rFonts w:ascii="Symbol" w:hAnsi="Symbol"/>
      </w:rPr>
    </w:lvl>
  </w:abstractNum>
  <w:abstractNum w:abstractNumId="20" w15:restartNumberingAfterBreak="0">
    <w:nsid w:val="6C694A9F"/>
    <w:multiLevelType w:val="multilevel"/>
    <w:tmpl w:val="DDFCBDFC"/>
    <w:lvl w:ilvl="0">
      <w:start w:val="3"/>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21" w15:restartNumberingAfterBreak="0">
    <w:nsid w:val="71BA4A1D"/>
    <w:multiLevelType w:val="hybridMultilevel"/>
    <w:tmpl w:val="07EAF9D8"/>
    <w:lvl w:ilvl="0" w:tplc="8A28B162">
      <w:start w:val="1"/>
      <w:numFmt w:val="decimal"/>
      <w:lvlText w:val="%1."/>
      <w:lvlJc w:val="left"/>
      <w:pPr>
        <w:ind w:left="360" w:hanging="360"/>
      </w:pPr>
      <w:rPr>
        <w:rFonts w:ascii="Arial" w:eastAsiaTheme="minorHAnsi" w:hAnsi="Arial" w:cs="Arial"/>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2" w15:restartNumberingAfterBreak="0">
    <w:nsid w:val="7903400E"/>
    <w:multiLevelType w:val="hybridMultilevel"/>
    <w:tmpl w:val="4AB2E970"/>
    <w:lvl w:ilvl="0" w:tplc="12F0EA56">
      <w:start w:val="1"/>
      <w:numFmt w:val="decimal"/>
      <w:lvlText w:val="%1."/>
      <w:lvlJc w:val="left"/>
      <w:pPr>
        <w:ind w:left="1020" w:hanging="360"/>
      </w:pPr>
    </w:lvl>
    <w:lvl w:ilvl="1" w:tplc="79A89866">
      <w:start w:val="1"/>
      <w:numFmt w:val="decimal"/>
      <w:lvlText w:val="%2."/>
      <w:lvlJc w:val="left"/>
      <w:pPr>
        <w:ind w:left="1020" w:hanging="360"/>
      </w:pPr>
    </w:lvl>
    <w:lvl w:ilvl="2" w:tplc="3028BFBE">
      <w:start w:val="1"/>
      <w:numFmt w:val="decimal"/>
      <w:lvlText w:val="%3."/>
      <w:lvlJc w:val="left"/>
      <w:pPr>
        <w:ind w:left="1020" w:hanging="360"/>
      </w:pPr>
    </w:lvl>
    <w:lvl w:ilvl="3" w:tplc="58204CEA">
      <w:start w:val="1"/>
      <w:numFmt w:val="decimal"/>
      <w:lvlText w:val="%4."/>
      <w:lvlJc w:val="left"/>
      <w:pPr>
        <w:ind w:left="1020" w:hanging="360"/>
      </w:pPr>
    </w:lvl>
    <w:lvl w:ilvl="4" w:tplc="18B09B7A">
      <w:start w:val="1"/>
      <w:numFmt w:val="decimal"/>
      <w:lvlText w:val="%5."/>
      <w:lvlJc w:val="left"/>
      <w:pPr>
        <w:ind w:left="1020" w:hanging="360"/>
      </w:pPr>
    </w:lvl>
    <w:lvl w:ilvl="5" w:tplc="FCFA9716">
      <w:start w:val="1"/>
      <w:numFmt w:val="decimal"/>
      <w:lvlText w:val="%6."/>
      <w:lvlJc w:val="left"/>
      <w:pPr>
        <w:ind w:left="1020" w:hanging="360"/>
      </w:pPr>
    </w:lvl>
    <w:lvl w:ilvl="6" w:tplc="958E0BBC">
      <w:start w:val="1"/>
      <w:numFmt w:val="decimal"/>
      <w:lvlText w:val="%7."/>
      <w:lvlJc w:val="left"/>
      <w:pPr>
        <w:ind w:left="1020" w:hanging="360"/>
      </w:pPr>
    </w:lvl>
    <w:lvl w:ilvl="7" w:tplc="7F7077AA">
      <w:start w:val="1"/>
      <w:numFmt w:val="decimal"/>
      <w:lvlText w:val="%8."/>
      <w:lvlJc w:val="left"/>
      <w:pPr>
        <w:ind w:left="1020" w:hanging="360"/>
      </w:pPr>
    </w:lvl>
    <w:lvl w:ilvl="8" w:tplc="35F6AD4A">
      <w:start w:val="1"/>
      <w:numFmt w:val="decimal"/>
      <w:lvlText w:val="%9."/>
      <w:lvlJc w:val="left"/>
      <w:pPr>
        <w:ind w:left="1020" w:hanging="360"/>
      </w:pPr>
    </w:lvl>
  </w:abstractNum>
  <w:abstractNum w:abstractNumId="23" w15:restartNumberingAfterBreak="0">
    <w:nsid w:val="7DFA3668"/>
    <w:multiLevelType w:val="hybridMultilevel"/>
    <w:tmpl w:val="EE2EF326"/>
    <w:lvl w:ilvl="0" w:tplc="B87299C2">
      <w:start w:val="1"/>
      <w:numFmt w:val="decimal"/>
      <w:lvlText w:val="%1."/>
      <w:lvlJc w:val="left"/>
      <w:pPr>
        <w:ind w:left="1020" w:hanging="360"/>
      </w:pPr>
    </w:lvl>
    <w:lvl w:ilvl="1" w:tplc="1B62F0CC">
      <w:start w:val="1"/>
      <w:numFmt w:val="decimal"/>
      <w:lvlText w:val="%2."/>
      <w:lvlJc w:val="left"/>
      <w:pPr>
        <w:ind w:left="1020" w:hanging="360"/>
      </w:pPr>
    </w:lvl>
    <w:lvl w:ilvl="2" w:tplc="47C49752">
      <w:start w:val="1"/>
      <w:numFmt w:val="decimal"/>
      <w:lvlText w:val="%3."/>
      <w:lvlJc w:val="left"/>
      <w:pPr>
        <w:ind w:left="1020" w:hanging="360"/>
      </w:pPr>
    </w:lvl>
    <w:lvl w:ilvl="3" w:tplc="C958EB1C">
      <w:start w:val="1"/>
      <w:numFmt w:val="decimal"/>
      <w:lvlText w:val="%4."/>
      <w:lvlJc w:val="left"/>
      <w:pPr>
        <w:ind w:left="1020" w:hanging="360"/>
      </w:pPr>
    </w:lvl>
    <w:lvl w:ilvl="4" w:tplc="2612FB26">
      <w:start w:val="1"/>
      <w:numFmt w:val="decimal"/>
      <w:lvlText w:val="%5."/>
      <w:lvlJc w:val="left"/>
      <w:pPr>
        <w:ind w:left="1020" w:hanging="360"/>
      </w:pPr>
    </w:lvl>
    <w:lvl w:ilvl="5" w:tplc="747642EA">
      <w:start w:val="1"/>
      <w:numFmt w:val="decimal"/>
      <w:lvlText w:val="%6."/>
      <w:lvlJc w:val="left"/>
      <w:pPr>
        <w:ind w:left="1020" w:hanging="360"/>
      </w:pPr>
    </w:lvl>
    <w:lvl w:ilvl="6" w:tplc="7248A794">
      <w:start w:val="1"/>
      <w:numFmt w:val="decimal"/>
      <w:lvlText w:val="%7."/>
      <w:lvlJc w:val="left"/>
      <w:pPr>
        <w:ind w:left="1020" w:hanging="360"/>
      </w:pPr>
    </w:lvl>
    <w:lvl w:ilvl="7" w:tplc="7DA20EE8">
      <w:start w:val="1"/>
      <w:numFmt w:val="decimal"/>
      <w:lvlText w:val="%8."/>
      <w:lvlJc w:val="left"/>
      <w:pPr>
        <w:ind w:left="1020" w:hanging="360"/>
      </w:pPr>
    </w:lvl>
    <w:lvl w:ilvl="8" w:tplc="55CE39BA">
      <w:start w:val="1"/>
      <w:numFmt w:val="decimal"/>
      <w:lvlText w:val="%9."/>
      <w:lvlJc w:val="left"/>
      <w:pPr>
        <w:ind w:left="1020" w:hanging="360"/>
      </w:pPr>
    </w:lvl>
  </w:abstractNum>
  <w:num w:numId="1" w16cid:durableId="1505123250">
    <w:abstractNumId w:val="15"/>
  </w:num>
  <w:num w:numId="2" w16cid:durableId="594944429">
    <w:abstractNumId w:val="5"/>
  </w:num>
  <w:num w:numId="3" w16cid:durableId="454367959">
    <w:abstractNumId w:val="8"/>
  </w:num>
  <w:num w:numId="4" w16cid:durableId="226456000">
    <w:abstractNumId w:val="2"/>
  </w:num>
  <w:num w:numId="5" w16cid:durableId="315113634">
    <w:abstractNumId w:val="9"/>
  </w:num>
  <w:num w:numId="6" w16cid:durableId="63994069">
    <w:abstractNumId w:val="16"/>
  </w:num>
  <w:num w:numId="7" w16cid:durableId="1019741179">
    <w:abstractNumId w:val="17"/>
  </w:num>
  <w:num w:numId="8" w16cid:durableId="1485203262">
    <w:abstractNumId w:val="22"/>
  </w:num>
  <w:num w:numId="9" w16cid:durableId="2047875267">
    <w:abstractNumId w:val="13"/>
  </w:num>
  <w:num w:numId="10" w16cid:durableId="1767145211">
    <w:abstractNumId w:val="19"/>
  </w:num>
  <w:num w:numId="11" w16cid:durableId="2094860898">
    <w:abstractNumId w:val="23"/>
  </w:num>
  <w:num w:numId="12" w16cid:durableId="491679359">
    <w:abstractNumId w:val="7"/>
  </w:num>
  <w:num w:numId="13" w16cid:durableId="667171637">
    <w:abstractNumId w:val="21"/>
  </w:num>
  <w:num w:numId="14" w16cid:durableId="1582639197">
    <w:abstractNumId w:val="14"/>
  </w:num>
  <w:num w:numId="15" w16cid:durableId="793981479">
    <w:abstractNumId w:val="6"/>
  </w:num>
  <w:num w:numId="16" w16cid:durableId="1389258501">
    <w:abstractNumId w:val="20"/>
  </w:num>
  <w:num w:numId="17" w16cid:durableId="1397507357">
    <w:abstractNumId w:val="4"/>
  </w:num>
  <w:num w:numId="18" w16cid:durableId="2020547332">
    <w:abstractNumId w:val="1"/>
  </w:num>
  <w:num w:numId="19" w16cid:durableId="23211996">
    <w:abstractNumId w:val="3"/>
  </w:num>
  <w:num w:numId="20" w16cid:durableId="192620950">
    <w:abstractNumId w:val="12"/>
  </w:num>
  <w:num w:numId="21" w16cid:durableId="1458640924">
    <w:abstractNumId w:val="11"/>
  </w:num>
  <w:num w:numId="22" w16cid:durableId="1980114290">
    <w:abstractNumId w:val="10"/>
  </w:num>
  <w:num w:numId="23" w16cid:durableId="1711683018">
    <w:abstractNumId w:val="0"/>
  </w:num>
  <w:num w:numId="24" w16cid:durableId="11211433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F71"/>
    <w:rsid w:val="0001062A"/>
    <w:rsid w:val="00010DBD"/>
    <w:rsid w:val="00022B06"/>
    <w:rsid w:val="0004713B"/>
    <w:rsid w:val="000528FD"/>
    <w:rsid w:val="00062A3D"/>
    <w:rsid w:val="0006643F"/>
    <w:rsid w:val="000762B4"/>
    <w:rsid w:val="000819AC"/>
    <w:rsid w:val="000952A3"/>
    <w:rsid w:val="000A64D0"/>
    <w:rsid w:val="000B0A36"/>
    <w:rsid w:val="000C1436"/>
    <w:rsid w:val="000E09E1"/>
    <w:rsid w:val="000E45A5"/>
    <w:rsid w:val="000E4CE9"/>
    <w:rsid w:val="000E5A97"/>
    <w:rsid w:val="000E74B3"/>
    <w:rsid w:val="000F2077"/>
    <w:rsid w:val="00103FE4"/>
    <w:rsid w:val="001121AB"/>
    <w:rsid w:val="001130FB"/>
    <w:rsid w:val="001310A7"/>
    <w:rsid w:val="001333FF"/>
    <w:rsid w:val="001446A1"/>
    <w:rsid w:val="0014676F"/>
    <w:rsid w:val="00147D85"/>
    <w:rsid w:val="00151D78"/>
    <w:rsid w:val="00152040"/>
    <w:rsid w:val="001B1129"/>
    <w:rsid w:val="001D458F"/>
    <w:rsid w:val="001D6C3B"/>
    <w:rsid w:val="001E629B"/>
    <w:rsid w:val="001F05E8"/>
    <w:rsid w:val="002002D0"/>
    <w:rsid w:val="00230BCB"/>
    <w:rsid w:val="00233255"/>
    <w:rsid w:val="0026123D"/>
    <w:rsid w:val="00271DB6"/>
    <w:rsid w:val="00281C25"/>
    <w:rsid w:val="00287AB1"/>
    <w:rsid w:val="00293E76"/>
    <w:rsid w:val="002B39AB"/>
    <w:rsid w:val="002B3AC9"/>
    <w:rsid w:val="002D113E"/>
    <w:rsid w:val="002D6C9C"/>
    <w:rsid w:val="002D6EF2"/>
    <w:rsid w:val="002F45EA"/>
    <w:rsid w:val="00312175"/>
    <w:rsid w:val="003129E6"/>
    <w:rsid w:val="00331C32"/>
    <w:rsid w:val="003809E3"/>
    <w:rsid w:val="003C0DC6"/>
    <w:rsid w:val="003E3C11"/>
    <w:rsid w:val="003E42CF"/>
    <w:rsid w:val="003E475D"/>
    <w:rsid w:val="00444BDC"/>
    <w:rsid w:val="004501F9"/>
    <w:rsid w:val="00455728"/>
    <w:rsid w:val="004617FE"/>
    <w:rsid w:val="0047059A"/>
    <w:rsid w:val="00480DA5"/>
    <w:rsid w:val="00493264"/>
    <w:rsid w:val="004B6D5B"/>
    <w:rsid w:val="004D300A"/>
    <w:rsid w:val="004D71E1"/>
    <w:rsid w:val="004F083E"/>
    <w:rsid w:val="005118EC"/>
    <w:rsid w:val="00523408"/>
    <w:rsid w:val="005245BC"/>
    <w:rsid w:val="005365EF"/>
    <w:rsid w:val="0053700E"/>
    <w:rsid w:val="005406EC"/>
    <w:rsid w:val="005436C0"/>
    <w:rsid w:val="005452BB"/>
    <w:rsid w:val="00557869"/>
    <w:rsid w:val="00564377"/>
    <w:rsid w:val="00570D8A"/>
    <w:rsid w:val="005714EC"/>
    <w:rsid w:val="005904F1"/>
    <w:rsid w:val="00594904"/>
    <w:rsid w:val="005A0EB3"/>
    <w:rsid w:val="005B0039"/>
    <w:rsid w:val="005B79C6"/>
    <w:rsid w:val="005D4516"/>
    <w:rsid w:val="005D6D22"/>
    <w:rsid w:val="005E0A61"/>
    <w:rsid w:val="005E3DFF"/>
    <w:rsid w:val="005E5D3A"/>
    <w:rsid w:val="005E737E"/>
    <w:rsid w:val="006017F0"/>
    <w:rsid w:val="00614139"/>
    <w:rsid w:val="0061535F"/>
    <w:rsid w:val="00624822"/>
    <w:rsid w:val="006269B9"/>
    <w:rsid w:val="00656752"/>
    <w:rsid w:val="00665C31"/>
    <w:rsid w:val="006824A3"/>
    <w:rsid w:val="0068496E"/>
    <w:rsid w:val="00694065"/>
    <w:rsid w:val="006B2041"/>
    <w:rsid w:val="006C1752"/>
    <w:rsid w:val="006D431E"/>
    <w:rsid w:val="006E167A"/>
    <w:rsid w:val="006E7FC3"/>
    <w:rsid w:val="007049DC"/>
    <w:rsid w:val="00722A9F"/>
    <w:rsid w:val="00723B57"/>
    <w:rsid w:val="007421D3"/>
    <w:rsid w:val="0074257E"/>
    <w:rsid w:val="00755596"/>
    <w:rsid w:val="007702C2"/>
    <w:rsid w:val="00773DD8"/>
    <w:rsid w:val="0078292C"/>
    <w:rsid w:val="007849CF"/>
    <w:rsid w:val="007B2328"/>
    <w:rsid w:val="007F323D"/>
    <w:rsid w:val="00805E59"/>
    <w:rsid w:val="0084383B"/>
    <w:rsid w:val="00846298"/>
    <w:rsid w:val="00851D48"/>
    <w:rsid w:val="0085237F"/>
    <w:rsid w:val="0085769C"/>
    <w:rsid w:val="0086158F"/>
    <w:rsid w:val="008656DD"/>
    <w:rsid w:val="00882D45"/>
    <w:rsid w:val="00884EA5"/>
    <w:rsid w:val="00885C1E"/>
    <w:rsid w:val="008903AE"/>
    <w:rsid w:val="00890EC1"/>
    <w:rsid w:val="00895D47"/>
    <w:rsid w:val="008A3C5D"/>
    <w:rsid w:val="008B47D5"/>
    <w:rsid w:val="008D46CF"/>
    <w:rsid w:val="008E7CDC"/>
    <w:rsid w:val="00925B78"/>
    <w:rsid w:val="009274AA"/>
    <w:rsid w:val="00930536"/>
    <w:rsid w:val="0093325F"/>
    <w:rsid w:val="00935E4D"/>
    <w:rsid w:val="00937F21"/>
    <w:rsid w:val="009455E0"/>
    <w:rsid w:val="00961B09"/>
    <w:rsid w:val="00967395"/>
    <w:rsid w:val="0098446B"/>
    <w:rsid w:val="00985021"/>
    <w:rsid w:val="0099172E"/>
    <w:rsid w:val="009A673E"/>
    <w:rsid w:val="009B2CEE"/>
    <w:rsid w:val="00A04259"/>
    <w:rsid w:val="00A1469E"/>
    <w:rsid w:val="00A27524"/>
    <w:rsid w:val="00A36458"/>
    <w:rsid w:val="00A46AA5"/>
    <w:rsid w:val="00A51A13"/>
    <w:rsid w:val="00AA0D57"/>
    <w:rsid w:val="00AA7E01"/>
    <w:rsid w:val="00AB1A75"/>
    <w:rsid w:val="00AC0714"/>
    <w:rsid w:val="00AC7037"/>
    <w:rsid w:val="00AD184E"/>
    <w:rsid w:val="00AD45D7"/>
    <w:rsid w:val="00AD6591"/>
    <w:rsid w:val="00AE4DAF"/>
    <w:rsid w:val="00AF338C"/>
    <w:rsid w:val="00AF7F71"/>
    <w:rsid w:val="00B041BA"/>
    <w:rsid w:val="00B1199E"/>
    <w:rsid w:val="00B45454"/>
    <w:rsid w:val="00B7247D"/>
    <w:rsid w:val="00B84C32"/>
    <w:rsid w:val="00B90D44"/>
    <w:rsid w:val="00BC3016"/>
    <w:rsid w:val="00BD30AC"/>
    <w:rsid w:val="00BD6A5A"/>
    <w:rsid w:val="00BE44E6"/>
    <w:rsid w:val="00BF2F0D"/>
    <w:rsid w:val="00BF3CA1"/>
    <w:rsid w:val="00C01064"/>
    <w:rsid w:val="00C14ECC"/>
    <w:rsid w:val="00C17CE9"/>
    <w:rsid w:val="00C25320"/>
    <w:rsid w:val="00C56114"/>
    <w:rsid w:val="00C677FB"/>
    <w:rsid w:val="00CA502C"/>
    <w:rsid w:val="00CC387A"/>
    <w:rsid w:val="00CE2106"/>
    <w:rsid w:val="00CE2C64"/>
    <w:rsid w:val="00D03743"/>
    <w:rsid w:val="00D03ECD"/>
    <w:rsid w:val="00D2633D"/>
    <w:rsid w:val="00D34AF1"/>
    <w:rsid w:val="00D44EE1"/>
    <w:rsid w:val="00D45E47"/>
    <w:rsid w:val="00D7196E"/>
    <w:rsid w:val="00DE06BB"/>
    <w:rsid w:val="00DF1410"/>
    <w:rsid w:val="00E022DA"/>
    <w:rsid w:val="00E05679"/>
    <w:rsid w:val="00E321E8"/>
    <w:rsid w:val="00E32EE3"/>
    <w:rsid w:val="00E36C9A"/>
    <w:rsid w:val="00E507DB"/>
    <w:rsid w:val="00E555DD"/>
    <w:rsid w:val="00E66193"/>
    <w:rsid w:val="00EA340B"/>
    <w:rsid w:val="00EB2C72"/>
    <w:rsid w:val="00EB3F8C"/>
    <w:rsid w:val="00EC5970"/>
    <w:rsid w:val="00ED6D35"/>
    <w:rsid w:val="00EE0E65"/>
    <w:rsid w:val="00F00E17"/>
    <w:rsid w:val="00F0670B"/>
    <w:rsid w:val="00F25FD2"/>
    <w:rsid w:val="00F56933"/>
    <w:rsid w:val="00F639F5"/>
    <w:rsid w:val="00F92F76"/>
    <w:rsid w:val="00F932F6"/>
    <w:rsid w:val="00F96A15"/>
    <w:rsid w:val="00FA450C"/>
    <w:rsid w:val="00FB202E"/>
    <w:rsid w:val="00FE1523"/>
    <w:rsid w:val="00FF65FE"/>
    <w:rsid w:val="00FF71F1"/>
    <w:rsid w:val="1881575F"/>
    <w:rsid w:val="29E1E987"/>
    <w:rsid w:val="2F0CE237"/>
    <w:rsid w:val="37B26CC4"/>
    <w:rsid w:val="38A1D5E6"/>
    <w:rsid w:val="3E86A443"/>
    <w:rsid w:val="409F1C32"/>
    <w:rsid w:val="44EB11CF"/>
    <w:rsid w:val="45B037F2"/>
    <w:rsid w:val="521BDDC9"/>
    <w:rsid w:val="55600BCA"/>
    <w:rsid w:val="6332B80E"/>
    <w:rsid w:val="646C6668"/>
    <w:rsid w:val="65BF3BB3"/>
    <w:rsid w:val="7136F0CC"/>
    <w:rsid w:val="761476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0B30C"/>
  <w15:docId w15:val="{2B6ED1E5-9F64-4D28-9478-B5FF690AE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qFormat/>
    <w:rsid w:val="008D46CF"/>
    <w:pPr>
      <w:keepNext/>
      <w:spacing w:after="0" w:line="240" w:lineRule="auto"/>
      <w:outlineLvl w:val="0"/>
    </w:pPr>
    <w:rPr>
      <w:rFonts w:ascii="Arial" w:eastAsia="Times New Roman" w:hAnsi="Arial" w:cs="Times New Roman"/>
      <w:b/>
      <w:bCs/>
      <w:sz w:val="20"/>
      <w:szCs w:val="20"/>
    </w:rPr>
  </w:style>
  <w:style w:type="paragraph" w:styleId="Pealkiri2">
    <w:name w:val="heading 2"/>
    <w:basedOn w:val="Normaallaad"/>
    <w:next w:val="Normaallaad"/>
    <w:link w:val="Pealkiri2Mrk"/>
    <w:qFormat/>
    <w:rsid w:val="008D46CF"/>
    <w:pPr>
      <w:keepNext/>
      <w:spacing w:after="0" w:line="240" w:lineRule="auto"/>
      <w:jc w:val="center"/>
      <w:outlineLvl w:val="1"/>
    </w:pPr>
    <w:rPr>
      <w:rFonts w:ascii="Arial" w:eastAsia="Times New Roman" w:hAnsi="Arial" w:cs="Times New Roman"/>
      <w:b/>
      <w:bCs/>
      <w:szCs w:val="20"/>
    </w:rPr>
  </w:style>
  <w:style w:type="paragraph" w:styleId="Pealkiri3">
    <w:name w:val="heading 3"/>
    <w:basedOn w:val="Normaallaad"/>
    <w:next w:val="Normaallaad"/>
    <w:link w:val="Pealkiri3Mrk"/>
    <w:uiPriority w:val="9"/>
    <w:semiHidden/>
    <w:unhideWhenUsed/>
    <w:qFormat/>
    <w:rsid w:val="00281C2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A04259"/>
    <w:pPr>
      <w:tabs>
        <w:tab w:val="center" w:pos="4536"/>
        <w:tab w:val="right" w:pos="9072"/>
      </w:tabs>
      <w:spacing w:after="0" w:line="240" w:lineRule="auto"/>
    </w:pPr>
  </w:style>
  <w:style w:type="character" w:customStyle="1" w:styleId="PisMrk">
    <w:name w:val="Päis Märk"/>
    <w:basedOn w:val="Liguvaikefont"/>
    <w:link w:val="Pis"/>
    <w:uiPriority w:val="99"/>
    <w:rsid w:val="00A04259"/>
  </w:style>
  <w:style w:type="paragraph" w:styleId="Jalus">
    <w:name w:val="footer"/>
    <w:basedOn w:val="Normaallaad"/>
    <w:link w:val="JalusMrk"/>
    <w:uiPriority w:val="99"/>
    <w:unhideWhenUsed/>
    <w:rsid w:val="00A04259"/>
    <w:pPr>
      <w:tabs>
        <w:tab w:val="center" w:pos="4536"/>
        <w:tab w:val="right" w:pos="9072"/>
      </w:tabs>
      <w:spacing w:after="0" w:line="240" w:lineRule="auto"/>
    </w:pPr>
  </w:style>
  <w:style w:type="character" w:customStyle="1" w:styleId="JalusMrk">
    <w:name w:val="Jalus Märk"/>
    <w:basedOn w:val="Liguvaikefont"/>
    <w:link w:val="Jalus"/>
    <w:uiPriority w:val="99"/>
    <w:rsid w:val="00A04259"/>
  </w:style>
  <w:style w:type="character" w:customStyle="1" w:styleId="Pealkiri1Mrk">
    <w:name w:val="Pealkiri 1 Märk"/>
    <w:basedOn w:val="Liguvaikefont"/>
    <w:link w:val="Pealkiri1"/>
    <w:rsid w:val="008D46CF"/>
    <w:rPr>
      <w:rFonts w:ascii="Arial" w:eastAsia="Times New Roman" w:hAnsi="Arial" w:cs="Times New Roman"/>
      <w:b/>
      <w:bCs/>
      <w:sz w:val="20"/>
      <w:szCs w:val="20"/>
    </w:rPr>
  </w:style>
  <w:style w:type="character" w:customStyle="1" w:styleId="Pealkiri2Mrk">
    <w:name w:val="Pealkiri 2 Märk"/>
    <w:basedOn w:val="Liguvaikefont"/>
    <w:link w:val="Pealkiri2"/>
    <w:rsid w:val="008D46CF"/>
    <w:rPr>
      <w:rFonts w:ascii="Arial" w:eastAsia="Times New Roman" w:hAnsi="Arial" w:cs="Times New Roman"/>
      <w:b/>
      <w:bCs/>
      <w:szCs w:val="20"/>
    </w:rPr>
  </w:style>
  <w:style w:type="table" w:styleId="Kontuurtabel">
    <w:name w:val="Table Grid"/>
    <w:basedOn w:val="Normaaltabel"/>
    <w:rsid w:val="00FF65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su">
    <w:name w:val="Sisu"/>
    <w:basedOn w:val="Liguvaikefont"/>
    <w:uiPriority w:val="1"/>
    <w:rsid w:val="00FF65FE"/>
    <w:rPr>
      <w:rFonts w:ascii="Arial" w:hAnsi="Arial"/>
      <w:color w:val="000000" w:themeColor="text1"/>
      <w:sz w:val="20"/>
    </w:rPr>
  </w:style>
  <w:style w:type="character" w:styleId="Kohatitetekst">
    <w:name w:val="Placeholder Text"/>
    <w:basedOn w:val="Liguvaikefont"/>
    <w:uiPriority w:val="99"/>
    <w:semiHidden/>
    <w:rsid w:val="00AE4DAF"/>
    <w:rPr>
      <w:color w:val="808080"/>
    </w:rPr>
  </w:style>
  <w:style w:type="paragraph" w:styleId="Jutumullitekst">
    <w:name w:val="Balloon Text"/>
    <w:basedOn w:val="Normaallaad"/>
    <w:link w:val="JutumullitekstMrk"/>
    <w:uiPriority w:val="99"/>
    <w:semiHidden/>
    <w:unhideWhenUsed/>
    <w:rsid w:val="00AE4DAF"/>
    <w:pPr>
      <w:spacing w:after="0" w:line="240" w:lineRule="auto"/>
    </w:pPr>
    <w:rPr>
      <w:rFonts w:ascii="Tahoma" w:hAnsi="Tahoma" w:cs="Tahoma"/>
      <w:sz w:val="16"/>
      <w:szCs w:val="16"/>
    </w:rPr>
  </w:style>
  <w:style w:type="character" w:customStyle="1" w:styleId="JutumullitekstMrk">
    <w:name w:val="Jutumullitekst Märk"/>
    <w:basedOn w:val="Liguvaikefont"/>
    <w:link w:val="Jutumullitekst"/>
    <w:uiPriority w:val="99"/>
    <w:semiHidden/>
    <w:rsid w:val="00AE4DAF"/>
    <w:rPr>
      <w:rFonts w:ascii="Tahoma" w:hAnsi="Tahoma" w:cs="Tahoma"/>
      <w:sz w:val="16"/>
      <w:szCs w:val="16"/>
    </w:rPr>
  </w:style>
  <w:style w:type="character" w:styleId="Kommentaariviide">
    <w:name w:val="annotation reference"/>
    <w:basedOn w:val="Liguvaikefont"/>
    <w:uiPriority w:val="99"/>
    <w:semiHidden/>
    <w:unhideWhenUsed/>
    <w:rsid w:val="00F56933"/>
    <w:rPr>
      <w:sz w:val="16"/>
      <w:szCs w:val="16"/>
    </w:rPr>
  </w:style>
  <w:style w:type="paragraph" w:styleId="Kommentaaritekst">
    <w:name w:val="annotation text"/>
    <w:basedOn w:val="Normaallaad"/>
    <w:link w:val="KommentaaritekstMrk"/>
    <w:uiPriority w:val="99"/>
    <w:unhideWhenUsed/>
    <w:rsid w:val="00F56933"/>
    <w:pPr>
      <w:spacing w:line="240" w:lineRule="auto"/>
    </w:pPr>
    <w:rPr>
      <w:sz w:val="20"/>
      <w:szCs w:val="20"/>
    </w:rPr>
  </w:style>
  <w:style w:type="character" w:customStyle="1" w:styleId="KommentaaritekstMrk">
    <w:name w:val="Kommentaari tekst Märk"/>
    <w:basedOn w:val="Liguvaikefont"/>
    <w:link w:val="Kommentaaritekst"/>
    <w:uiPriority w:val="99"/>
    <w:rsid w:val="00F56933"/>
    <w:rPr>
      <w:sz w:val="20"/>
      <w:szCs w:val="20"/>
    </w:rPr>
  </w:style>
  <w:style w:type="paragraph" w:customStyle="1" w:styleId="Default">
    <w:name w:val="Default"/>
    <w:rsid w:val="00F56933"/>
    <w:pPr>
      <w:autoSpaceDE w:val="0"/>
      <w:autoSpaceDN w:val="0"/>
      <w:adjustRightInd w:val="0"/>
      <w:spacing w:after="0" w:line="240" w:lineRule="auto"/>
    </w:pPr>
    <w:rPr>
      <w:rFonts w:ascii="Arial" w:hAnsi="Arial" w:cs="Arial"/>
      <w:color w:val="000000"/>
      <w:sz w:val="24"/>
      <w:szCs w:val="24"/>
    </w:rPr>
  </w:style>
  <w:style w:type="character" w:styleId="Hperlink">
    <w:name w:val="Hyperlink"/>
    <w:basedOn w:val="Liguvaikefont"/>
    <w:uiPriority w:val="99"/>
    <w:unhideWhenUsed/>
    <w:rsid w:val="00F56933"/>
    <w:rPr>
      <w:color w:val="0000FF"/>
      <w:u w:val="single"/>
    </w:rPr>
  </w:style>
  <w:style w:type="paragraph" w:styleId="Loendilik">
    <w:name w:val="List Paragraph"/>
    <w:basedOn w:val="Normaallaad"/>
    <w:uiPriority w:val="34"/>
    <w:qFormat/>
    <w:rsid w:val="00F56933"/>
    <w:pPr>
      <w:ind w:left="720"/>
      <w:contextualSpacing/>
    </w:pPr>
  </w:style>
  <w:style w:type="paragraph" w:styleId="Kommentaariteema">
    <w:name w:val="annotation subject"/>
    <w:basedOn w:val="Kommentaaritekst"/>
    <w:next w:val="Kommentaaritekst"/>
    <w:link w:val="KommentaariteemaMrk"/>
    <w:uiPriority w:val="99"/>
    <w:semiHidden/>
    <w:unhideWhenUsed/>
    <w:rsid w:val="00F56933"/>
    <w:rPr>
      <w:b/>
      <w:bCs/>
    </w:rPr>
  </w:style>
  <w:style w:type="character" w:customStyle="1" w:styleId="KommentaariteemaMrk">
    <w:name w:val="Kommentaari teema Märk"/>
    <w:basedOn w:val="KommentaaritekstMrk"/>
    <w:link w:val="Kommentaariteema"/>
    <w:uiPriority w:val="99"/>
    <w:semiHidden/>
    <w:rsid w:val="00F56933"/>
    <w:rPr>
      <w:b/>
      <w:bCs/>
      <w:sz w:val="20"/>
      <w:szCs w:val="20"/>
    </w:rPr>
  </w:style>
  <w:style w:type="paragraph" w:styleId="Redaktsioon">
    <w:name w:val="Revision"/>
    <w:hidden/>
    <w:uiPriority w:val="99"/>
    <w:semiHidden/>
    <w:rsid w:val="005D4516"/>
    <w:pPr>
      <w:spacing w:after="0" w:line="240" w:lineRule="auto"/>
    </w:pPr>
  </w:style>
  <w:style w:type="character" w:customStyle="1" w:styleId="Lahendamatamainimine1">
    <w:name w:val="Lahendamata mainimine1"/>
    <w:basedOn w:val="Liguvaikefont"/>
    <w:uiPriority w:val="99"/>
    <w:semiHidden/>
    <w:unhideWhenUsed/>
    <w:rsid w:val="000819AC"/>
    <w:rPr>
      <w:color w:val="605E5C"/>
      <w:shd w:val="clear" w:color="auto" w:fill="E1DFDD"/>
    </w:rPr>
  </w:style>
  <w:style w:type="character" w:customStyle="1" w:styleId="cf01">
    <w:name w:val="cf01"/>
    <w:basedOn w:val="Liguvaikefont"/>
    <w:rsid w:val="00ED6D35"/>
    <w:rPr>
      <w:rFonts w:ascii="Segoe UI" w:hAnsi="Segoe UI" w:cs="Segoe UI" w:hint="default"/>
      <w:color w:val="5F6368"/>
      <w:sz w:val="18"/>
      <w:szCs w:val="18"/>
      <w:shd w:val="clear" w:color="auto" w:fill="FFFF00"/>
    </w:rPr>
  </w:style>
  <w:style w:type="character" w:customStyle="1" w:styleId="cf11">
    <w:name w:val="cf11"/>
    <w:basedOn w:val="Liguvaikefont"/>
    <w:rsid w:val="00ED6D35"/>
    <w:rPr>
      <w:rFonts w:ascii="Segoe UI" w:hAnsi="Segoe UI" w:cs="Segoe UI" w:hint="default"/>
      <w:color w:val="4D5156"/>
      <w:sz w:val="18"/>
      <w:szCs w:val="18"/>
      <w:shd w:val="clear" w:color="auto" w:fill="FFFF00"/>
    </w:rPr>
  </w:style>
  <w:style w:type="character" w:customStyle="1" w:styleId="cf21">
    <w:name w:val="cf21"/>
    <w:basedOn w:val="Liguvaikefont"/>
    <w:rsid w:val="00ED6D35"/>
    <w:rPr>
      <w:rFonts w:ascii="Segoe UI" w:hAnsi="Segoe UI" w:cs="Segoe UI" w:hint="default"/>
      <w:sz w:val="18"/>
      <w:szCs w:val="18"/>
      <w:shd w:val="clear" w:color="auto" w:fill="FFFF00"/>
    </w:rPr>
  </w:style>
  <w:style w:type="character" w:customStyle="1" w:styleId="Pealkiri3Mrk">
    <w:name w:val="Pealkiri 3 Märk"/>
    <w:basedOn w:val="Liguvaikefont"/>
    <w:link w:val="Pealkiri3"/>
    <w:uiPriority w:val="9"/>
    <w:semiHidden/>
    <w:rsid w:val="00281C2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8adef74-251f-42fc-9024-6df5c4e3f36b" xsi:nil="true"/>
    <lcf76f155ced4ddcb4097134ff3c332f xmlns="1ade1d93-9233-43d5-9b98-da0cbf1d2e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8ACCEEE999F7848977B87A9F7B69648" ma:contentTypeVersion="10" ma:contentTypeDescription="Loo uus dokument" ma:contentTypeScope="" ma:versionID="f02672792ebe2cdb476847ce8f426007">
  <xsd:schema xmlns:xsd="http://www.w3.org/2001/XMLSchema" xmlns:xs="http://www.w3.org/2001/XMLSchema" xmlns:p="http://schemas.microsoft.com/office/2006/metadata/properties" xmlns:ns2="1ade1d93-9233-43d5-9b98-da0cbf1d2e2d" xmlns:ns3="08adef74-251f-42fc-9024-6df5c4e3f36b" targetNamespace="http://schemas.microsoft.com/office/2006/metadata/properties" ma:root="true" ma:fieldsID="5478142df6101b9c5f7ed8c62361669f" ns2:_="" ns3:_="">
    <xsd:import namespace="1ade1d93-9233-43d5-9b98-da0cbf1d2e2d"/>
    <xsd:import namespace="08adef74-251f-42fc-9024-6df5c4e3f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e1d93-9233-43d5-9b98-da0cbf1d2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adef74-251f-42fc-9024-6df5c4e3f3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d2d6d2-f65b-4c89-ab29-d96283ed764a}" ma:internalName="TaxCatchAll" ma:showField="CatchAllData" ma:web="08adef74-251f-42fc-9024-6df5c4e3f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224438-5C0A-4033-AD31-5F1AFD6F7195}">
  <ds:schemaRefs>
    <ds:schemaRef ds:uri="http://schemas.microsoft.com/sharepoint/v3/contenttype/forms"/>
  </ds:schemaRefs>
</ds:datastoreItem>
</file>

<file path=customXml/itemProps2.xml><?xml version="1.0" encoding="utf-8"?>
<ds:datastoreItem xmlns:ds="http://schemas.openxmlformats.org/officeDocument/2006/customXml" ds:itemID="{38FE59D9-F75E-4156-B73D-7ABA0B371004}">
  <ds:schemaRefs>
    <ds:schemaRef ds:uri="http://schemas.microsoft.com/office/2006/metadata/properties"/>
    <ds:schemaRef ds:uri="http://schemas.microsoft.com/office/infopath/2007/PartnerControls"/>
    <ds:schemaRef ds:uri="08adef74-251f-42fc-9024-6df5c4e3f36b"/>
    <ds:schemaRef ds:uri="1ade1d93-9233-43d5-9b98-da0cbf1d2e2d"/>
  </ds:schemaRefs>
</ds:datastoreItem>
</file>

<file path=customXml/itemProps3.xml><?xml version="1.0" encoding="utf-8"?>
<ds:datastoreItem xmlns:ds="http://schemas.openxmlformats.org/officeDocument/2006/customXml" ds:itemID="{3E226A98-EEED-42B1-83E8-0EE0A5D74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e1d93-9233-43d5-9b98-da0cbf1d2e2d"/>
    <ds:schemaRef ds:uri="08adef74-251f-42fc-9024-6df5c4e3f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501</Words>
  <Characters>2911</Characters>
  <Application>Microsoft Office Word</Application>
  <DocSecurity>0</DocSecurity>
  <Lines>24</Lines>
  <Paragraphs>6</Paragraphs>
  <ScaleCrop>false</ScaleCrop>
  <Company>Justiitsministeerium</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Enna Juhkam</dc:creator>
  <cp:keywords/>
  <cp:lastModifiedBy>Kristi Suur - SOM</cp:lastModifiedBy>
  <cp:revision>6</cp:revision>
  <cp:lastPrinted>2014-12-19T10:29:00Z</cp:lastPrinted>
  <dcterms:created xsi:type="dcterms:W3CDTF">2026-06-26T09:53:00Z</dcterms:created>
  <dcterms:modified xsi:type="dcterms:W3CDTF">2026-07-09T12:27:00Z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{Pealkiri}</vt:lpwstr>
  </property>
  <property fmtid="{D5CDD505-2E9C-101B-9397-08002B2CF9AE}" pid="3" name="delta_regNumber">
    <vt:lpwstr>{viit}</vt:lpwstr>
  </property>
  <property fmtid="{D5CDD505-2E9C-101B-9397-08002B2CF9AE}" pid="4" name="delta_regDateTime">
    <vt:lpwstr>{reg.kpv}</vt:lpwstr>
  </property>
  <property fmtid="{D5CDD505-2E9C-101B-9397-08002B2CF9AE}" pid="5" name="delta_signerName">
    <vt:lpwstr>{allkirjastaja}</vt:lpwstr>
  </property>
  <property fmtid="{D5CDD505-2E9C-101B-9397-08002B2CF9AE}" pid="6" name="delta_signerJobTitle">
    <vt:lpwstr>{ametinimetus}</vt:lpwstr>
  </property>
  <property fmtid="{D5CDD505-2E9C-101B-9397-08002B2CF9AE}" pid="7" name="delta_accessRestrictionBeginDate">
    <vt:lpwstr>{kehtiv alates}</vt:lpwstr>
  </property>
  <property fmtid="{D5CDD505-2E9C-101B-9397-08002B2CF9AE}" pid="8" name="delta_accessRestrictionEndDate">
    <vt:lpwstr>{kehtiv kuni}</vt:lpwstr>
  </property>
  <property fmtid="{D5CDD505-2E9C-101B-9397-08002B2CF9AE}" pid="9" name="delta_accessRestrictionEndDesc">
    <vt:lpwstr>{kirjeldus}</vt:lpwstr>
  </property>
  <property fmtid="{D5CDD505-2E9C-101B-9397-08002B2CF9AE}" pid="10" name="delta_accessRestrictionReason">
    <vt:lpwstr>{alus}</vt:lpwstr>
  </property>
  <property fmtid="{D5CDD505-2E9C-101B-9397-08002B2CF9AE}" pid="11" name="ContentTypeId">
    <vt:lpwstr>0x01010028ACCEEE999F7848977B87A9F7B69648</vt:lpwstr>
  </property>
  <property fmtid="{D5CDD505-2E9C-101B-9397-08002B2CF9AE}" pid="12" name="_dlc_DocIdItemGuid">
    <vt:lpwstr>e71dac7d-ac60-4443-894d-d3cb287f1d53</vt:lpwstr>
  </property>
  <property fmtid="{D5CDD505-2E9C-101B-9397-08002B2CF9AE}" pid="13" name="delta_secondsignerName">
    <vt:lpwstr>{teine allkirjastaja}</vt:lpwstr>
  </property>
  <property fmtid="{D5CDD505-2E9C-101B-9397-08002B2CF9AE}" pid="14" name="delta_secondsignerJobTitle">
    <vt:lpwstr>{teise allkirjastaja ametinimetus}</vt:lpwstr>
  </property>
  <property fmtid="{D5CDD505-2E9C-101B-9397-08002B2CF9AE}" pid="15" name="MSIP_Label_defa4170-0d19-0005-0004-bc88714345d2_Enabled">
    <vt:lpwstr>true</vt:lpwstr>
  </property>
  <property fmtid="{D5CDD505-2E9C-101B-9397-08002B2CF9AE}" pid="16" name="MSIP_Label_defa4170-0d19-0005-0004-bc88714345d2_SetDate">
    <vt:lpwstr>2026-02-09T09:11:41Z</vt:lpwstr>
  </property>
  <property fmtid="{D5CDD505-2E9C-101B-9397-08002B2CF9AE}" pid="17" name="MSIP_Label_defa4170-0d19-0005-0004-bc88714345d2_Method">
    <vt:lpwstr>Standard</vt:lpwstr>
  </property>
  <property fmtid="{D5CDD505-2E9C-101B-9397-08002B2CF9AE}" pid="18" name="MSIP_Label_defa4170-0d19-0005-0004-bc88714345d2_Name">
    <vt:lpwstr>defa4170-0d19-0005-0004-bc88714345d2</vt:lpwstr>
  </property>
  <property fmtid="{D5CDD505-2E9C-101B-9397-08002B2CF9AE}" pid="19" name="MSIP_Label_defa4170-0d19-0005-0004-bc88714345d2_SiteId">
    <vt:lpwstr>8fe098d2-428d-4bd4-9803-7195fe96f0e2</vt:lpwstr>
  </property>
  <property fmtid="{D5CDD505-2E9C-101B-9397-08002B2CF9AE}" pid="20" name="MSIP_Label_defa4170-0d19-0005-0004-bc88714345d2_ActionId">
    <vt:lpwstr>84d7f6f2-6297-4bf4-8b84-83b3b29f1eea</vt:lpwstr>
  </property>
  <property fmtid="{D5CDD505-2E9C-101B-9397-08002B2CF9AE}" pid="21" name="MSIP_Label_defa4170-0d19-0005-0004-bc88714345d2_ContentBits">
    <vt:lpwstr>0</vt:lpwstr>
  </property>
  <property fmtid="{D5CDD505-2E9C-101B-9397-08002B2CF9AE}" pid="22" name="MSIP_Label_defa4170-0d19-0005-0004-bc88714345d2_Tag">
    <vt:lpwstr>10, 3, 0, 1</vt:lpwstr>
  </property>
  <property fmtid="{D5CDD505-2E9C-101B-9397-08002B2CF9AE}" pid="23" name="MediaServiceImageTags">
    <vt:lpwstr/>
  </property>
</Properties>
</file>