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/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Kaasatud asutused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01.12.2022 nr 7-1/4616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Võru valla üldplaneeringu avalik väljapanek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Tuginedes planeerimisseaduse § 87 lõikele 5 anname teada, et Võru vallavolikogu võttis </w:t>
      </w:r>
      <w:r>
        <w:fldChar w:fldCharType="begin" w:fldLock="false" w:dirty="false"/>
      </w:r>
      <w:r>
        <w:rPr/>
        <w:instrText xml:space="preserve"> HYPERLINK "" </w:instrText>
      </w:r>
      <w:r>
        <w:fldChar w:fldCharType="separate"/>
      </w:r>
      <w:r>
        <w:rPr/>
        <w:t>16.12.2022 otsusega nr 70</w:t>
      </w:r>
      <w:r>
        <w:fldChar w:fldCharType="end"/>
      </w:r>
      <w:r>
        <w:rPr/>
        <w:t xml:space="preserve"> vastu valla uue üldplaneeringu ja tunnistas nõuetele vastavaks selle keskkonnamõju stratee</w:t>
      </w:r>
      <w:r>
        <w:rPr/>
        <w:t xml:space="preserve">gilise hindamise aruande. Üldplaneeringu eelnõu valmis koostöös osaühingu AB Artes Terrae konsultantidega. Keskkonnamõju strateegilise hindamise aruande koostasid osaühingu Alkranel keskkonnaeksperdid. </w:t>
      </w:r>
      <w:r>
        <w:rPr/>
        <w:t>Üldplaneering ning keskkonnamõjude strateegilise hinda</w:t>
      </w:r>
      <w:r>
        <w:rPr/>
        <w:t>mise aruanne on kooskõlastatud ministeeriumite ning ametkondadega.</w:t>
      </w:r>
    </w:p>
    <w:p>
      <w:pPr>
        <w:rPr/>
      </w:pPr>
    </w:p>
    <w:p>
      <w:pPr>
        <w:rPr/>
      </w:pPr>
      <w:r>
        <w:rPr/>
        <w:t>Planeeringualaks on kogu valla territoorium. Üldplaneeringu koostamisel on lähtutud põhimõttest, et keskkonnahäiringuga tootmine peab olema ümbritsevatest elamutest ja puhkekohtadest piisav</w:t>
      </w:r>
      <w:r>
        <w:rPr/>
        <w:t>alt kaugel. Asustuse suunamisel nähakse ette nii olemasolevate elualade tihendamist kui ka maal elamise võimaldamist. Tihedamas asustuses soodustatakse segaotstarbelist maakasutust, et olla paindlikum keskkonnahäiringuta teenuste ja töökohtade loomisel tul</w:t>
      </w:r>
      <w:r>
        <w:rPr/>
        <w:t>evikus. Uus üldplaneering on kehtivatest Sõmerpalu, Lasva, Orava, Võru ja Vastseliina valdade üldplaneeringutest paindlikum. Kui kehtivates üldplaneeringutes on hajaasustuses minimaalseks elamukrundi suuruseks määratud kaks hektarit, siis uues planeeringus</w:t>
      </w:r>
      <w:r>
        <w:rPr/>
        <w:t xml:space="preserve"> sellist tingimust pole. Elamute ehitamisel tuleb jälgida olemasolevat asustusstruktuuri, nõuetekohase kujade täitmist oma maaüksuse piires ning vajalikke servituutide olemasolu. Kehtivate üldplaneeringutega võrreldes on eelnõus vähem alasid, millele kehti</w:t>
      </w:r>
      <w:r>
        <w:rPr/>
        <w:t>b detailplaneeringu koostamise kohustus. Võrreldes varasemalt koostatud üldplaneeringutega, nähakse ette rohkem võimalusi jalgsi- ja jalgrattaga liiklejatele.</w:t>
      </w:r>
    </w:p>
    <w:p>
      <w:pPr>
        <w:rPr/>
      </w:pPr>
    </w:p>
    <w:p>
      <w:pPr>
        <w:rPr/>
      </w:pPr>
      <w:r>
        <w:rPr/>
        <w:t>Üldplaneeringuga tehakse mh ettepanekud Võru maakonnaplaneeringu 2030+ ja Põlva maakonnaplaneerin</w:t>
      </w:r>
      <w:r>
        <w:rPr/>
        <w:t>gu 2030+ täpsustamiseks rohelise võrgustiku ja väärtuslike põllumajandusmaade, linnalise asustusega alade ning detailplaneeringu koostamise kohustuse piiride ning tingimuste osas; maakonnaplaneeringute muutmiseks vaatekohtade ja ilusate teelõikude ning mil</w:t>
      </w:r>
      <w:r>
        <w:rPr/>
        <w:t>jööväärtuslike alade osas. Ühtlasi tehakse ettepanek vähendada Vastseliina alevikus Keskuse pargi maaüksusel Piusa jõe ehituskeeluvööndit veekaitsevööndi piirini. Vähenduse eesmärk on võimaldada Vastseliina pargi alale avaliku kasutusega puhkerajatiste kav</w:t>
      </w:r>
      <w:r>
        <w:rPr/>
        <w:t>andamist.</w:t>
      </w:r>
    </w:p>
    <w:p>
      <w:pPr>
        <w:rPr/>
      </w:pPr>
    </w:p>
    <w:p>
      <w:pPr>
        <w:rPr/>
      </w:pPr>
      <w:r>
        <w:rPr>
          <w:b w:val="true"/>
        </w:rPr>
        <w:t>Üldplaneeringu eelnõu avalik väljapanek toimub ajavahemikul 19.12.2022–22.01.2023.</w:t>
      </w:r>
      <w:r>
        <w:rPr/>
        <w:t xml:space="preserve"> Elektrooniliselt saab materjalidega tutvuda Võru valla kodulehel https://voruvald.ee/voru-valla-uldplaneering. Paberkandjal saab eelnõuga tutvuda tööajal viies asu</w:t>
      </w:r>
      <w:r>
        <w:rPr/>
        <w:t xml:space="preserve">kohas: Võru vallavalitsuses, </w:t>
      </w:r>
      <w:r>
        <w:rPr/>
        <w:t xml:space="preserve">Osula haruraamatukogus, </w:t>
      </w:r>
      <w:r>
        <w:rPr/>
        <w:t xml:space="preserve">Lasva haruraamatukogus, </w:t>
      </w:r>
      <w:r>
        <w:rPr/>
        <w:t xml:space="preserve">Orava haruraamatukogus, </w:t>
      </w:r>
      <w:r>
        <w:rPr/>
        <w:t>Vastseliina haruraamatukogus</w:t>
      </w:r>
      <w:r>
        <w:rPr/>
        <w:t xml:space="preserve">. </w:t>
      </w:r>
    </w:p>
    <w:p>
      <w:pPr>
        <w:rPr/>
      </w:pPr>
    </w:p>
    <w:p>
      <w:pPr>
        <w:rPr/>
      </w:pPr>
      <w:r>
        <w:rPr>
          <w:b w:val="true"/>
        </w:rPr>
        <w:t>Arvamused tuleb esitada Võru vallavalitsusele kirjalikult hiljemalt 23. jaanuariks 2023</w:t>
      </w:r>
      <w:r>
        <w:rPr/>
        <w:t xml:space="preserve"> </w:t>
      </w:r>
      <w:r>
        <w:rPr/>
        <w:t xml:space="preserve">e-posti teel </w:t>
      </w:r>
      <w:r>
        <w:rPr/>
        <w:t>vald@voruvald.ee</w:t>
      </w:r>
      <w:r>
        <w:rPr/>
        <w:t xml:space="preserve"> </w:t>
      </w:r>
      <w:r>
        <w:rPr/>
        <w:t xml:space="preserve">või paberkandjal Võrumõisa tee 4a, Võru linn 65605. Pärast </w:t>
      </w:r>
      <w:r>
        <w:rPr/>
        <w:t xml:space="preserve">avaliku </w:t>
      </w:r>
      <w:r>
        <w:rPr/>
        <w:t>väljapaneku lõppu annab Võru vallavalitsus teada, kus ja millal toimuvad üldplaneeringu avaliku väljapaneku tulemusi tutvustavad avalikud arutelud.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</w:t>
    </w:r>
    <w:r>
      <w:rPr>
        <w:rFonts w:ascii="Arial" w:hAnsi="Arial" w:cs="Arial"/>
        <w:sz w:val="20"/>
      </w:rPr>
      <w:t xml:space="preserve">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1.12.2022"/>
    <w:docVar w:name="CURDATE" w:val="01.12.2022"/>
    <w:docVar w:name="CURDATETIME" w:val="01.12.2022 10:22"/>
    <w:docVar w:name="CURTIME" w:val="10:22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Tuginedes planeerimisseaduse &amp;sect; 87 l&amp;otilde;ikele 5 anname teada, et V&amp;otilde;ru vallavolikogu v&amp;otilde;ttis &lt;a href=&quot;http://https://atp.amphora.ee/voruvv2017/index.aspx?itm=531155&quot;&gt;16.12.2022 otsusega nr 70&lt;/a&gt; vastu valla uue &amp;uuml;ldplaneeringu ja tunnistas n&amp;otilde;uetele vastavaks selle keskkonnam&amp;otilde;ju strateegilise hindamise aruande. &amp;Uuml;ldplaneeringu eeln&amp;otilde;u valmis koost&amp;ouml;&amp;ouml;s osa&amp;uuml;hingu AB Artes Terrae konsultantidega. Keskkonnam&amp;otilde;ju strateegilise hindamise aruande koostasid osa&amp;uuml;hingu Alkranel keskkonnaeksperdid. &amp;Uuml;ldplaneering ning keskkonnam&amp;otilde;jude strateegilise hindamise aruanne on koosk&amp;otilde;lastatud ministeeriumite ning ametkondadega.&lt;/p&gt;&#13;&#10;&lt;p&gt;Planeeringualaks on kogu valla territoorium. &amp;Uuml;ldplaneeringu koostamisel on l&amp;auml;htutud p&amp;otilde;him&amp;otilde;ttest, et keskkonnah&amp;auml;iringuga tootmine peab olema &amp;uuml;mbritsevatest elamutest ja puhkekohtadest piisavalt kaugel. Asustuse suunamisel n&amp;auml;hakse ette nii olemasolevate elualade tihendamist kui ka maal elamise v&amp;otilde;imaldamist. Tihedamas asustuses soodustatakse segaotstarbelist maakasutust, et olla paindlikum keskkonnah&amp;auml;iringuta teenuste ja t&amp;ouml;&amp;ouml;kohtade loomisel tulevikus. Uus &amp;uuml;ldplaneering on kehtivatest S&amp;otilde;merpalu, Lasva, Orava, V&amp;otilde;ru ja Vastseliina valdade &amp;uuml;ldplaneeringutest paindlikum. Kui kehtivates &amp;uuml;ldplaneeringutes on hajaasustuses minimaalseks elamukrundi suuruseks m&amp;auml;&amp;auml;ratud kaks hektarit, siis uues planeeringus sellist tingimust pole. Elamute ehitamisel tuleb j&amp;auml;lgida olemasolevat asustusstruktuuri, n&amp;otilde;uetekohase kujade t&amp;auml;itmist oma maa&amp;uuml;ksuse piires ning vajalikke servituutide olemasolu. Kehtivate &amp;uuml;ldplaneeringutega v&amp;otilde;rreldes on eeln&amp;otilde;us v&amp;auml;hem alasid, millele kehtib detailplaneeringu koostamise kohustus. V&amp;otilde;rreldes varasemalt koostatud &amp;uuml;ldplaneeringutega, n&amp;auml;hakse ette rohkem v&amp;otilde;imalusi jalgsi- ja jalgrattaga liiklejatele.&lt;/p&gt;&#13;&#10;&lt;p&gt;&amp;Uuml;ldplaneeringuga tehakse mh ettepanekud V&amp;otilde;ru maakonnaplaneeringu 2030+ ja P&amp;otilde;lva maakonnaplaneeringu 2030+ t&amp;auml;psustamiseks rohelise v&amp;otilde;rgustiku ja v&amp;auml;&amp;auml;rtuslike p&amp;otilde;llumajandusmaade, linnalise asustusega alade ning detailplaneeringu koostamise kohustuse piiride ning tingimuste osas; maakonnaplaneeringute muutmiseks vaatekohtade ja ilusate teel&amp;otilde;ikude ning milj&amp;ouml;&amp;ouml;v&amp;auml;&amp;auml;rtuslike alade osas. &amp;Uuml;htlasi tehakse ettepanek v&amp;auml;hendada Vastseliina alevikus Keskuse pargi maa&amp;uuml;ksusel Piusa j&amp;otilde;e ehituskeeluv&amp;ouml;&amp;ouml;ndit veekaitsev&amp;ouml;&amp;ouml;ndi piirini. V&amp;auml;henduse eesm&amp;auml;rk on v&amp;otilde;imaldada Vastseliina pargi alale avaliku kasutusega puhkerajatiste kavandamist.&lt;/p&gt;&#13;&#10;&lt;p&gt;&lt;strong&gt;&amp;Uuml;ldplaneeringu eeln&amp;otilde;u avalik v&amp;auml;ljapanek toimub ajavahemikul 19.12.2022&amp;ndash;22.01.2023.&lt;/strong&gt;&amp;nbsp;Elektrooniliselt saab materjalidega tutvuda V&amp;otilde;ru valla kodulehel https://voruvald.ee/voru-valla-uldplaneering. Paberkandjal saab eeln&amp;otilde;uga tutvuda t&amp;ouml;&amp;ouml;ajal viies asukohas: V&amp;otilde;ru vallavalitsuses (V&amp;otilde;rum&amp;otilde;isa tee 4a, V&amp;otilde;ru linn); Osula haruraamatukogus (Osula kool, Osula k&amp;uuml;la); Lasva haruraamatukogus (Palo tee 46, Lasva k&amp;uuml;la); Orava haruraamatukogus (Pargi tee 2, Orava k&amp;uuml;la); Vastseliina haruraamatukogu (V&amp;otilde;idu tn 38, Vastseliina alevik). Avaliku v&amp;auml;ljapaneku ajal on iga&amp;uuml;hel v&amp;otilde;imalik arvamust avaldada.&amp;nbsp;&lt;strong&gt;Arvamused tuleb esitada V&amp;otilde;ru vallavalitsusele kirjalikult hiljemalt 23. jaanuariks 2023&lt;/strong&gt;&amp;nbsp;e-posti teel&amp;nbsp;vald@voruvald.ee&amp;nbsp;v&amp;otilde;i paberkandjal V&amp;otilde;rum&amp;otilde;isa tee 4a, V&amp;otilde;ru linn 65605. P&amp;auml;rast avaliku v&amp;auml;ljapaneku l&amp;otilde;ppu annab V&amp;otilde;ru vallavalitsus teada, kus ja millal toimuvad &amp;uuml;ldplaneeringu avaliku v&amp;auml;ljapaneku tulemusi tutvustavad avalikud arutelud.&lt;/p&gt;"/>
    <w:docVar w:name="KUUPAEV" w:val="01.12.2022"/>
    <w:docVar w:name="PEALKIRI" w:val="Võru valla üldplaneeringu avalik väljapanek"/>
    <w:docVar w:name="VIIT" w:val="7-1/4616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