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167" w:rsidRPr="00BD2A9F" w:rsidRDefault="00075167" w:rsidP="00075167">
      <w:pPr>
        <w:jc w:val="both"/>
        <w:rPr>
          <w:b/>
          <w:bCs/>
        </w:rPr>
      </w:pPr>
      <w:r w:rsidRPr="00BD2A9F">
        <w:rPr>
          <w:b/>
          <w:bCs/>
        </w:rPr>
        <w:t>Transpordiamet</w:t>
      </w:r>
    </w:p>
    <w:p w:rsidR="00075167" w:rsidRPr="00BD2A9F" w:rsidRDefault="00075167" w:rsidP="00075167">
      <w:pPr>
        <w:jc w:val="both"/>
      </w:pPr>
      <w:r w:rsidRPr="00BD2A9F">
        <w:t>Valge tn 4,</w:t>
      </w:r>
      <w:r>
        <w:t xml:space="preserve"> </w:t>
      </w:r>
      <w:r w:rsidRPr="00BD2A9F">
        <w:t>Tallinna linn 11413</w:t>
      </w:r>
    </w:p>
    <w:p w:rsidR="00075167" w:rsidRDefault="00094864" w:rsidP="00075167">
      <w:pPr>
        <w:jc w:val="both"/>
      </w:pPr>
      <w:hyperlink r:id="rId6" w:history="1">
        <w:r w:rsidR="00075167" w:rsidRPr="0096569D">
          <w:rPr>
            <w:rStyle w:val="Hperlink"/>
          </w:rPr>
          <w:t>maantee@transpordiamet.ee</w:t>
        </w:r>
      </w:hyperlink>
      <w:r w:rsidR="00075167">
        <w:t xml:space="preserve"> </w:t>
      </w:r>
      <w:r w:rsidR="00075167">
        <w:tab/>
      </w:r>
      <w:r w:rsidR="00075167">
        <w:tab/>
      </w:r>
      <w:r w:rsidR="00075167">
        <w:tab/>
      </w:r>
      <w:r w:rsidR="00075167">
        <w:tab/>
      </w:r>
      <w:r w:rsidR="00075167">
        <w:tab/>
      </w:r>
      <w:r w:rsidR="00075167">
        <w:tab/>
        <w:t>4-4/44-1</w:t>
      </w:r>
      <w:r w:rsidR="000F34B6">
        <w:t xml:space="preserve"> </w:t>
      </w:r>
    </w:p>
    <w:p w:rsidR="00075167" w:rsidRDefault="00075167" w:rsidP="00075167">
      <w:pPr>
        <w:jc w:val="both"/>
      </w:pPr>
    </w:p>
    <w:p w:rsidR="00075167" w:rsidRDefault="00075167" w:rsidP="00075167">
      <w:pPr>
        <w:jc w:val="both"/>
      </w:pPr>
    </w:p>
    <w:p w:rsidR="00F438FC" w:rsidRPr="00BD2A9F" w:rsidRDefault="00F438FC" w:rsidP="00075167">
      <w:pPr>
        <w:jc w:val="both"/>
      </w:pPr>
      <w:bookmarkStart w:id="0" w:name="_GoBack"/>
      <w:bookmarkEnd w:id="0"/>
    </w:p>
    <w:p w:rsidR="00075167" w:rsidRDefault="00075167" w:rsidP="00075167">
      <w:pPr>
        <w:jc w:val="both"/>
        <w:rPr>
          <w:b/>
          <w:bCs/>
        </w:rPr>
      </w:pPr>
      <w:r w:rsidRPr="00BD2A9F">
        <w:rPr>
          <w:b/>
          <w:bCs/>
        </w:rPr>
        <w:t>Projekteerimistingimuste taotlus</w:t>
      </w:r>
      <w:r>
        <w:rPr>
          <w:b/>
          <w:bCs/>
        </w:rPr>
        <w:t xml:space="preserve"> bussipaviljonide </w:t>
      </w:r>
    </w:p>
    <w:p w:rsidR="00075167" w:rsidRDefault="00075167" w:rsidP="00075167">
      <w:pPr>
        <w:jc w:val="both"/>
        <w:rPr>
          <w:b/>
          <w:bCs/>
        </w:rPr>
      </w:pPr>
      <w:r>
        <w:rPr>
          <w:b/>
          <w:bCs/>
        </w:rPr>
        <w:t>paigaldamiseks/rekonstrueerimiseks Jõgeva valla riigiteedel</w:t>
      </w:r>
    </w:p>
    <w:p w:rsidR="00075167" w:rsidRPr="00BD2A9F" w:rsidRDefault="00075167" w:rsidP="00075167">
      <w:pPr>
        <w:jc w:val="both"/>
        <w:rPr>
          <w:b/>
          <w:bCs/>
        </w:rPr>
      </w:pPr>
      <w:r>
        <w:rPr>
          <w:b/>
          <w:bCs/>
        </w:rPr>
        <w:br/>
      </w:r>
    </w:p>
    <w:p w:rsidR="00F438FC" w:rsidRDefault="00075167" w:rsidP="00075167">
      <w:pPr>
        <w:jc w:val="both"/>
      </w:pPr>
      <w:r>
        <w:t>Taotleme</w:t>
      </w:r>
      <w:r w:rsidRPr="00BD2A9F">
        <w:t xml:space="preserve"> projekteerimistingimusi </w:t>
      </w:r>
      <w:r>
        <w:t>Jõgeva vallas bussipaviljonide paigalduseks koos platvormiga, vanade bussipaviljonide asendamiseks, vanade bussipaviljonide rekonstrueerimiseks ja lammutamiseks</w:t>
      </w:r>
      <w:r w:rsidRPr="00BD2A9F">
        <w:t>.</w:t>
      </w:r>
      <w:r>
        <w:t xml:space="preserve"> </w:t>
      </w:r>
    </w:p>
    <w:p w:rsidR="00075167" w:rsidRDefault="00075167" w:rsidP="00075167">
      <w:pPr>
        <w:jc w:val="both"/>
      </w:pPr>
      <w:r>
        <w:br/>
        <w:t>Kavandatavad bussipaviljonid asuvad Jõgeva vallas riigiteede kaitsevööndites neljateistkümnel erineval positsioonil:</w:t>
      </w:r>
    </w:p>
    <w:p w:rsidR="00075167" w:rsidRPr="00075167" w:rsidRDefault="00075167" w:rsidP="00075167">
      <w:pPr>
        <w:jc w:val="both"/>
      </w:pPr>
      <w:r w:rsidRPr="00075167">
        <w:t xml:space="preserve">1. Riigitee 14142 Jõgeva - </w:t>
      </w:r>
      <w:proofErr w:type="spellStart"/>
      <w:r w:rsidRPr="00075167">
        <w:t>Tooba</w:t>
      </w:r>
      <w:proofErr w:type="spellEnd"/>
      <w:r w:rsidRPr="00075167">
        <w:t xml:space="preserve"> tee, km. 0.043 (vasakul pool), Ilmajaama peatus;</w:t>
      </w:r>
    </w:p>
    <w:p w:rsidR="00075167" w:rsidRPr="00075167" w:rsidRDefault="00075167" w:rsidP="00075167">
      <w:pPr>
        <w:jc w:val="both"/>
      </w:pPr>
      <w:r w:rsidRPr="00075167">
        <w:t xml:space="preserve">2. Riigitee 36 Jõgeva - Mustvee tee, km. 4.357 (vasakul pool), </w:t>
      </w:r>
      <w:proofErr w:type="spellStart"/>
      <w:r w:rsidRPr="00075167">
        <w:t>Mutso</w:t>
      </w:r>
      <w:proofErr w:type="spellEnd"/>
      <w:r w:rsidRPr="00075167">
        <w:t xml:space="preserve"> peatus;</w:t>
      </w:r>
    </w:p>
    <w:p w:rsidR="00075167" w:rsidRPr="00075167" w:rsidRDefault="00075167" w:rsidP="00075167">
      <w:pPr>
        <w:jc w:val="both"/>
      </w:pPr>
      <w:r w:rsidRPr="00075167">
        <w:t>3. Riigitee 36 Jõgeva - Mustvee tee, km. 9.135 (vasakul pool), Laiuse peatus;</w:t>
      </w:r>
    </w:p>
    <w:p w:rsidR="00075167" w:rsidRPr="00075167" w:rsidRDefault="00075167" w:rsidP="00075167">
      <w:pPr>
        <w:jc w:val="both"/>
      </w:pPr>
      <w:r w:rsidRPr="00075167">
        <w:t>4. Riigitee 36 Jõgeva - Mustvee tee, km. 16.727 (vasakul pool), Kantküla peatus;</w:t>
      </w:r>
    </w:p>
    <w:p w:rsidR="00075167" w:rsidRPr="00075167" w:rsidRDefault="00075167" w:rsidP="00075167">
      <w:pPr>
        <w:jc w:val="both"/>
      </w:pPr>
      <w:r w:rsidRPr="00075167">
        <w:t>5. Riigitee 36 Jõgeva - Mustvee tee, km. 20.590 (vasakul pool), Vaiatu peatus;</w:t>
      </w:r>
    </w:p>
    <w:p w:rsidR="00075167" w:rsidRPr="00075167" w:rsidRDefault="00075167" w:rsidP="00075167">
      <w:pPr>
        <w:jc w:val="both"/>
      </w:pPr>
      <w:r w:rsidRPr="00075167">
        <w:t xml:space="preserve">6. Riigitee 37 Jõgeva - Põltsamaa tee, km. 5.007 (vasakul pool), </w:t>
      </w:r>
      <w:proofErr w:type="spellStart"/>
      <w:r w:rsidRPr="00075167">
        <w:t>Kaave</w:t>
      </w:r>
      <w:proofErr w:type="spellEnd"/>
      <w:r w:rsidRPr="00075167">
        <w:t xml:space="preserve"> peatus;</w:t>
      </w:r>
    </w:p>
    <w:p w:rsidR="00075167" w:rsidRPr="00075167" w:rsidRDefault="00075167" w:rsidP="00075167">
      <w:pPr>
        <w:jc w:val="both"/>
      </w:pPr>
      <w:r w:rsidRPr="00075167">
        <w:t>7. Riigitee 39 Tartu-Jõgeva-Aravete tee, km. 32,228 (paremal pool), Kaarpere peatus;</w:t>
      </w:r>
    </w:p>
    <w:p w:rsidR="00075167" w:rsidRPr="00075167" w:rsidRDefault="00075167" w:rsidP="00075167">
      <w:pPr>
        <w:jc w:val="both"/>
      </w:pPr>
      <w:r w:rsidRPr="00075167">
        <w:t>8. Riigitee 39 Tartu-Jõgeva-Aravete tee, km. 34,033 (paremal pool) Kassinurme peatus;</w:t>
      </w:r>
    </w:p>
    <w:p w:rsidR="00075167" w:rsidRPr="00075167" w:rsidRDefault="00075167" w:rsidP="00075167">
      <w:pPr>
        <w:jc w:val="both"/>
      </w:pPr>
      <w:r w:rsidRPr="00075167">
        <w:t>9. riigitee 39 Tartu-Jõgeva-Aravete tee, km. 34,126 (vasakul pool) Kassinurme peatus;</w:t>
      </w:r>
    </w:p>
    <w:p w:rsidR="00075167" w:rsidRPr="00075167" w:rsidRDefault="00075167" w:rsidP="00075167">
      <w:pPr>
        <w:jc w:val="both"/>
      </w:pPr>
      <w:r w:rsidRPr="00075167">
        <w:t xml:space="preserve">10. Riigitee 14206 </w:t>
      </w:r>
      <w:proofErr w:type="spellStart"/>
      <w:r w:rsidRPr="00075167">
        <w:t>Nava</w:t>
      </w:r>
      <w:proofErr w:type="spellEnd"/>
      <w:r w:rsidRPr="00075167">
        <w:t>-Luua-Palamuse tee, km. 5,051 (vasakul pool), Luua peatus;</w:t>
      </w:r>
    </w:p>
    <w:p w:rsidR="00075167" w:rsidRPr="00075167" w:rsidRDefault="00075167" w:rsidP="00075167">
      <w:pPr>
        <w:jc w:val="both"/>
      </w:pPr>
      <w:r w:rsidRPr="00075167">
        <w:t>11. Riigitee 14137 Jõgeva-Palamuse-Saare tee, km. 13,649 (vasakul pool), Palamuse peatus;</w:t>
      </w:r>
    </w:p>
    <w:p w:rsidR="00075167" w:rsidRPr="00075167" w:rsidRDefault="00075167" w:rsidP="00075167">
      <w:pPr>
        <w:jc w:val="both"/>
      </w:pPr>
      <w:r w:rsidRPr="00075167">
        <w:t>12. Riigitee 14149 Siimusti - Härjanurme tee, km. 0.339 (vasakul pool), Siimusti kalmistu peatus;</w:t>
      </w:r>
    </w:p>
    <w:p w:rsidR="00075167" w:rsidRPr="00075167" w:rsidRDefault="00075167" w:rsidP="00075167">
      <w:pPr>
        <w:jc w:val="both"/>
      </w:pPr>
      <w:r w:rsidRPr="00075167">
        <w:t xml:space="preserve">13. Riigitee 14119 </w:t>
      </w:r>
      <w:proofErr w:type="spellStart"/>
      <w:r w:rsidRPr="00075167">
        <w:t>Võidivere</w:t>
      </w:r>
      <w:proofErr w:type="spellEnd"/>
      <w:r w:rsidRPr="00075167">
        <w:t>-Torma tee, km. 1.171 (vasakul pool), Torma kooli bussipeatus;</w:t>
      </w:r>
    </w:p>
    <w:p w:rsidR="00075167" w:rsidRPr="00075167" w:rsidRDefault="00075167" w:rsidP="00075167">
      <w:pPr>
        <w:jc w:val="both"/>
      </w:pPr>
      <w:r w:rsidRPr="00075167">
        <w:t>14. Riigitee 14117 Torma-Kivikjärve tee, km. 5,175 (paremal pool), Tõikvere peatus.</w:t>
      </w:r>
      <w:r>
        <w:br/>
      </w:r>
    </w:p>
    <w:p w:rsidR="00075167" w:rsidRDefault="00075167" w:rsidP="00075167">
      <w:pPr>
        <w:jc w:val="both"/>
      </w:pPr>
      <w:r>
        <w:t>Tingimuste taotlusega on kaasas ka maakonnaplaan peatuste asukohtadega ja kavandatavate bussipaviljonide asukohad koos piltidega, kuhu soovime neid paigaldada.</w:t>
      </w:r>
    </w:p>
    <w:p w:rsidR="00075167" w:rsidRDefault="00075167" w:rsidP="00075167">
      <w:pPr>
        <w:jc w:val="both"/>
      </w:pPr>
    </w:p>
    <w:p w:rsidR="00F45565" w:rsidRDefault="00075167" w:rsidP="00075167">
      <w:pPr>
        <w:jc w:val="both"/>
      </w:pPr>
      <w:r>
        <w:t xml:space="preserve">Jõgeva vallal on võimalik taotleda toetust maakondlikest arendusrahadest Jõgeva bussipeatuste arendamiseks, eesmärgiga muuta inimestele bussiga liikumine mugavamaks ja seeläbi atraktiivsemaks ning vähendada seeläbi autokasutust. Sellest programmist ei toetata kahjuks jalg- ja jalgrattateede rajamist, seetõttu oleme peatuste valikul eelistanud juba olemasolevaid peatusi, kus on olemas ka avatud bussitaskud. </w:t>
      </w:r>
    </w:p>
    <w:p w:rsidR="00075167" w:rsidRDefault="00075167" w:rsidP="00075167">
      <w:pPr>
        <w:jc w:val="both"/>
      </w:pPr>
      <w:r>
        <w:t>Soovime olemasolevates peatustes olukorda parandada. Seetõttu palume Teil kaaluda ja mitte seada projekteerimistingimustes täiendavaid nõudeid bussitaskute rajamiseks/pikendamiseks</w:t>
      </w:r>
      <w:r w:rsidR="00F45565">
        <w:t xml:space="preserve"> või jalg- ja jalgrattateede rajamiseks</w:t>
      </w:r>
      <w:r>
        <w:t>. Ooteplatvormide rekonstrueerimine</w:t>
      </w:r>
      <w:r w:rsidR="00F45565">
        <w:t xml:space="preserve"> võib mõnes kohas olla asjakohane ja vajalik. </w:t>
      </w:r>
      <w:r>
        <w:t>Tegevused on plaanis ellu viia juba 2025.a.</w:t>
      </w:r>
    </w:p>
    <w:p w:rsidR="00F45565" w:rsidRDefault="00F45565" w:rsidP="00075167">
      <w:pPr>
        <w:jc w:val="both"/>
      </w:pPr>
    </w:p>
    <w:p w:rsidR="00075167" w:rsidRDefault="00075167" w:rsidP="00075167">
      <w:pPr>
        <w:jc w:val="both"/>
      </w:pPr>
      <w:r>
        <w:lastRenderedPageBreak/>
        <w:t xml:space="preserve">Kuna me peame rahastamistaotluse esitama juba 31.detsembril 2024.a ja sinna juurde peame lisama kohustusliku lisadokumendina ka bussipaviljonide ehitusprojekti, siis on meil projekteerimine </w:t>
      </w:r>
      <w:r w:rsidR="00F45565">
        <w:t xml:space="preserve">juba </w:t>
      </w:r>
      <w:r>
        <w:t xml:space="preserve">käimas (projekti koostab TREV-2 Grupp OÜ) ja palume Teil esimesel võimalusel väljastada projekteerimistingimused. </w:t>
      </w:r>
    </w:p>
    <w:p w:rsidR="00F45565" w:rsidRDefault="00F45565" w:rsidP="00075167">
      <w:pPr>
        <w:jc w:val="both"/>
      </w:pPr>
    </w:p>
    <w:p w:rsidR="00075167" w:rsidRDefault="00075167" w:rsidP="00075167">
      <w:pPr>
        <w:jc w:val="both"/>
      </w:pPr>
      <w:r>
        <w:t>Loodame Teie vastutulelikkusele ja mõistvale suhtumisele</w:t>
      </w:r>
    </w:p>
    <w:p w:rsidR="00075167" w:rsidRDefault="00075167" w:rsidP="00075167">
      <w:pPr>
        <w:jc w:val="both"/>
      </w:pPr>
      <w:r>
        <w:t xml:space="preserve"> </w:t>
      </w:r>
      <w:r>
        <w:br/>
      </w:r>
    </w:p>
    <w:p w:rsidR="00075167" w:rsidRDefault="00075167" w:rsidP="00075167">
      <w:pPr>
        <w:jc w:val="both"/>
      </w:pPr>
      <w:r>
        <w:t>Lugupidamisega,</w:t>
      </w:r>
    </w:p>
    <w:p w:rsidR="00075167" w:rsidRDefault="00075167" w:rsidP="00075167">
      <w:pPr>
        <w:jc w:val="both"/>
      </w:pPr>
    </w:p>
    <w:p w:rsidR="00F45565" w:rsidRDefault="00F45565" w:rsidP="00075167">
      <w:pPr>
        <w:jc w:val="both"/>
      </w:pPr>
    </w:p>
    <w:p w:rsidR="00075167" w:rsidRPr="00BD2A9F" w:rsidRDefault="00075167" w:rsidP="00075167">
      <w:pPr>
        <w:jc w:val="both"/>
      </w:pPr>
      <w:r w:rsidRPr="00BD2A9F">
        <w:t>/</w:t>
      </w:r>
      <w:r w:rsidRPr="00BD2A9F">
        <w:rPr>
          <w:i/>
        </w:rPr>
        <w:t>allkirjastatud digitaalselt</w:t>
      </w:r>
      <w:r w:rsidRPr="00BD2A9F">
        <w:t>/</w:t>
      </w:r>
    </w:p>
    <w:p w:rsidR="00075167" w:rsidRDefault="00F45565" w:rsidP="00075167">
      <w:pPr>
        <w:jc w:val="both"/>
      </w:pPr>
      <w:r>
        <w:t>Taavi Aas</w:t>
      </w:r>
    </w:p>
    <w:p w:rsidR="00F45565" w:rsidRPr="00BD2A9F" w:rsidRDefault="00F45565" w:rsidP="00075167">
      <w:pPr>
        <w:jc w:val="both"/>
      </w:pPr>
      <w:r>
        <w:t>vallavanem</w:t>
      </w:r>
    </w:p>
    <w:p w:rsidR="00075167" w:rsidRDefault="00075167" w:rsidP="00446315">
      <w:pPr>
        <w:shd w:val="clear" w:color="auto" w:fill="FFFFFF"/>
        <w:tabs>
          <w:tab w:val="left" w:pos="5103"/>
        </w:tabs>
        <w:rPr>
          <w:u w:color="0072CE"/>
          <w:shd w:val="clear" w:color="auto" w:fill="FFFFFF"/>
        </w:rPr>
      </w:pPr>
    </w:p>
    <w:p w:rsidR="00075167" w:rsidRDefault="00075167" w:rsidP="00446315">
      <w:pPr>
        <w:shd w:val="clear" w:color="auto" w:fill="FFFFFF"/>
        <w:tabs>
          <w:tab w:val="left" w:pos="5103"/>
        </w:tabs>
        <w:rPr>
          <w:u w:color="0072CE"/>
          <w:shd w:val="clear" w:color="auto" w:fill="FFFFFF"/>
        </w:rPr>
      </w:pPr>
    </w:p>
    <w:p w:rsidR="00075167" w:rsidRDefault="00075167" w:rsidP="00075167">
      <w:pPr>
        <w:jc w:val="both"/>
      </w:pPr>
      <w:r>
        <w:rPr>
          <w:u w:color="0072CE"/>
          <w:shd w:val="clear" w:color="auto" w:fill="FFFFFF"/>
          <w:lang w:eastAsia="et-EE"/>
        </w:rPr>
        <w:t xml:space="preserve">Lisad: </w:t>
      </w:r>
      <w:r>
        <w:rPr>
          <w:u w:color="0072CE"/>
          <w:shd w:val="clear" w:color="auto" w:fill="FFFFFF"/>
          <w:lang w:eastAsia="et-EE"/>
        </w:rPr>
        <w:br/>
      </w:r>
      <w:r>
        <w:t>Asukoha skeemid piltidega.pdf</w:t>
      </w:r>
    </w:p>
    <w:p w:rsidR="00075167" w:rsidRDefault="00075167" w:rsidP="00075167">
      <w:pPr>
        <w:jc w:val="both"/>
      </w:pPr>
      <w:r>
        <w:t>Maakonna plaan peatustega.pdf</w:t>
      </w:r>
    </w:p>
    <w:p w:rsidR="00C1178A" w:rsidRPr="00C1178A" w:rsidRDefault="00C1178A" w:rsidP="00C1178A">
      <w:pPr>
        <w:shd w:val="clear" w:color="auto" w:fill="FFFFFF"/>
        <w:tabs>
          <w:tab w:val="left" w:pos="5670"/>
        </w:tabs>
        <w:rPr>
          <w:u w:color="0072CE"/>
          <w:shd w:val="clear" w:color="auto" w:fill="FFFFFF"/>
          <w:lang w:eastAsia="et-EE"/>
        </w:rPr>
      </w:pPr>
    </w:p>
    <w:p w:rsidR="00C1178A" w:rsidRPr="00C1178A" w:rsidRDefault="00C1178A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:rsidR="00C1178A" w:rsidRPr="00C1178A" w:rsidRDefault="00C1178A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:rsidR="00C1178A" w:rsidRPr="00C1178A" w:rsidRDefault="00F45565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  <w:r>
        <w:rPr>
          <w:u w:color="000000"/>
          <w:shd w:val="clear" w:color="auto" w:fill="FFFFFF"/>
          <w:lang w:eastAsia="et-EE"/>
        </w:rPr>
        <w:t xml:space="preserve">Täiendav info </w:t>
      </w:r>
    </w:p>
    <w:p w:rsidR="00C1178A" w:rsidRDefault="00075167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  <w:r>
        <w:rPr>
          <w:u w:color="000000"/>
          <w:shd w:val="clear" w:color="auto" w:fill="FFFFFF"/>
          <w:lang w:eastAsia="et-EE"/>
        </w:rPr>
        <w:t>Erki Teder</w:t>
      </w:r>
    </w:p>
    <w:p w:rsidR="00075167" w:rsidRDefault="00075167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  <w:r>
        <w:rPr>
          <w:u w:color="000000"/>
          <w:shd w:val="clear" w:color="auto" w:fill="FFFFFF"/>
          <w:lang w:eastAsia="et-EE"/>
        </w:rPr>
        <w:t>Arenduse peaspetsialist</w:t>
      </w:r>
    </w:p>
    <w:p w:rsidR="00075167" w:rsidRDefault="00075167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  <w:r>
        <w:rPr>
          <w:u w:color="000000"/>
          <w:shd w:val="clear" w:color="auto" w:fill="FFFFFF"/>
          <w:lang w:eastAsia="et-EE"/>
        </w:rPr>
        <w:t>5283184</w:t>
      </w:r>
    </w:p>
    <w:p w:rsidR="00075167" w:rsidRPr="00C1178A" w:rsidRDefault="00094864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  <w:hyperlink r:id="rId7" w:history="1">
        <w:r w:rsidR="00075167" w:rsidRPr="0096569D">
          <w:rPr>
            <w:rStyle w:val="Hperlink"/>
            <w:u w:color="000000"/>
            <w:shd w:val="clear" w:color="auto" w:fill="FFFFFF"/>
            <w:lang w:eastAsia="et-EE"/>
          </w:rPr>
          <w:t>Erki.teder@jogeva.ee</w:t>
        </w:r>
      </w:hyperlink>
      <w:r w:rsidR="00075167">
        <w:rPr>
          <w:u w:color="000000"/>
          <w:shd w:val="clear" w:color="auto" w:fill="FFFFFF"/>
          <w:lang w:eastAsia="et-EE"/>
        </w:rPr>
        <w:t xml:space="preserve"> </w:t>
      </w:r>
    </w:p>
    <w:p w:rsidR="00C1178A" w:rsidRPr="00C1178A" w:rsidRDefault="00C1178A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p w:rsidR="00F93FFB" w:rsidRPr="00C1178A" w:rsidRDefault="00F93FFB" w:rsidP="00C1178A">
      <w:pPr>
        <w:shd w:val="clear" w:color="auto" w:fill="FFFFFF"/>
        <w:rPr>
          <w:u w:color="000000"/>
          <w:shd w:val="clear" w:color="auto" w:fill="FFFFFF"/>
          <w:lang w:eastAsia="et-EE"/>
        </w:rPr>
      </w:pPr>
    </w:p>
    <w:sectPr w:rsidR="00F93FFB" w:rsidRPr="00C1178A" w:rsidSect="00F46757">
      <w:headerReference w:type="first" r:id="rId8"/>
      <w:footerReference w:type="first" r:id="rId9"/>
      <w:pgSz w:w="11906" w:h="16838" w:code="9"/>
      <w:pgMar w:top="1418" w:right="851" w:bottom="567" w:left="1701" w:header="567" w:footer="851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864" w:rsidRDefault="00094864" w:rsidP="00F46757">
      <w:r>
        <w:separator/>
      </w:r>
    </w:p>
  </w:endnote>
  <w:endnote w:type="continuationSeparator" w:id="0">
    <w:p w:rsidR="00094864" w:rsidRDefault="00094864" w:rsidP="00F4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757" w:rsidRPr="00F46757" w:rsidRDefault="00F46757" w:rsidP="00F46757">
    <w:pPr>
      <w:pStyle w:val="Jalus"/>
      <w:pBdr>
        <w:left w:val="single" w:sz="8" w:space="4" w:color="0073CF"/>
      </w:pBdr>
      <w:rPr>
        <w:sz w:val="21"/>
        <w:szCs w:val="21"/>
      </w:rPr>
    </w:pPr>
    <w:r>
      <w:rPr>
        <w:sz w:val="21"/>
        <w:szCs w:val="21"/>
      </w:rPr>
      <w:t xml:space="preserve"> </w:t>
    </w:r>
    <w:r w:rsidRPr="00F46757">
      <w:rPr>
        <w:sz w:val="21"/>
        <w:szCs w:val="21"/>
      </w:rPr>
      <w:t>Suur tn 5, 48306 Jõgeva linn, Jõgeva vald  |  +372 776 6500  |  info@jogeva.ee  |  www.jõgeva.ee</w:t>
    </w:r>
  </w:p>
  <w:p w:rsidR="00F46757" w:rsidRPr="00F46757" w:rsidRDefault="00F46757" w:rsidP="00F46757">
    <w:pPr>
      <w:pStyle w:val="Jalus"/>
      <w:pBdr>
        <w:left w:val="single" w:sz="8" w:space="4" w:color="0073CF"/>
      </w:pBdr>
      <w:rPr>
        <w:sz w:val="21"/>
        <w:szCs w:val="21"/>
      </w:rPr>
    </w:pPr>
    <w:r>
      <w:rPr>
        <w:sz w:val="21"/>
        <w:szCs w:val="21"/>
      </w:rPr>
      <w:t xml:space="preserve"> </w:t>
    </w:r>
    <w:r w:rsidRPr="00F46757">
      <w:rPr>
        <w:sz w:val="21"/>
        <w:szCs w:val="21"/>
      </w:rPr>
      <w:t>Registrikood 77000401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864" w:rsidRDefault="00094864" w:rsidP="00F46757">
      <w:r>
        <w:separator/>
      </w:r>
    </w:p>
  </w:footnote>
  <w:footnote w:type="continuationSeparator" w:id="0">
    <w:p w:rsidR="00094864" w:rsidRDefault="00094864" w:rsidP="00F46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660" w:rsidRPr="00C1178A" w:rsidRDefault="00510660" w:rsidP="00510660">
    <w:pPr>
      <w:pStyle w:val="Pis"/>
      <w:tabs>
        <w:tab w:val="clear" w:pos="4536"/>
        <w:tab w:val="clear" w:pos="9072"/>
      </w:tabs>
      <w:rPr>
        <w:color w:val="FFFFFF"/>
      </w:rPr>
    </w:pPr>
  </w:p>
  <w:p w:rsidR="00510660" w:rsidRPr="00C1178A" w:rsidRDefault="00510660" w:rsidP="00510660">
    <w:pPr>
      <w:pStyle w:val="Pis"/>
      <w:tabs>
        <w:tab w:val="clear" w:pos="4536"/>
        <w:tab w:val="clear" w:pos="9072"/>
      </w:tabs>
      <w:rPr>
        <w:color w:val="FFFFFF"/>
      </w:rPr>
    </w:pPr>
  </w:p>
  <w:p w:rsidR="00510660" w:rsidRPr="00C1178A" w:rsidRDefault="00510660" w:rsidP="00510660">
    <w:pPr>
      <w:pStyle w:val="Pis"/>
      <w:tabs>
        <w:tab w:val="clear" w:pos="4536"/>
        <w:tab w:val="clear" w:pos="9072"/>
      </w:tabs>
      <w:rPr>
        <w:color w:val="FFFFFF"/>
        <w:sz w:val="20"/>
        <w:szCs w:val="20"/>
      </w:rPr>
    </w:pPr>
  </w:p>
  <w:p w:rsidR="00510660" w:rsidRPr="00C1178A" w:rsidRDefault="00510660" w:rsidP="00510660">
    <w:pPr>
      <w:pStyle w:val="Pis"/>
      <w:tabs>
        <w:tab w:val="clear" w:pos="4536"/>
        <w:tab w:val="clear" w:pos="9072"/>
      </w:tabs>
      <w:rPr>
        <w:color w:val="FFFFFF"/>
        <w:sz w:val="20"/>
        <w:szCs w:val="20"/>
      </w:rPr>
    </w:pPr>
  </w:p>
  <w:p w:rsidR="00F46757" w:rsidRPr="00C1178A" w:rsidRDefault="00232584" w:rsidP="00510660">
    <w:pPr>
      <w:pStyle w:val="Pis"/>
      <w:tabs>
        <w:tab w:val="clear" w:pos="4536"/>
        <w:tab w:val="clear" w:pos="9072"/>
      </w:tabs>
      <w:rPr>
        <w:color w:val="FFFFFF"/>
      </w:rPr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361950</wp:posOffset>
          </wp:positionH>
          <wp:positionV relativeFrom="page">
            <wp:posOffset>504825</wp:posOffset>
          </wp:positionV>
          <wp:extent cx="2941320" cy="723900"/>
          <wp:effectExtent l="0" t="0" r="0" b="0"/>
          <wp:wrapTopAndBottom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3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67"/>
    <w:rsid w:val="000265F8"/>
    <w:rsid w:val="000704C4"/>
    <w:rsid w:val="00075167"/>
    <w:rsid w:val="00094864"/>
    <w:rsid w:val="000D1EC4"/>
    <w:rsid w:val="000F34B6"/>
    <w:rsid w:val="00141F0E"/>
    <w:rsid w:val="0019756D"/>
    <w:rsid w:val="00202E9D"/>
    <w:rsid w:val="00232584"/>
    <w:rsid w:val="00290368"/>
    <w:rsid w:val="002959D1"/>
    <w:rsid w:val="002B3E31"/>
    <w:rsid w:val="00302329"/>
    <w:rsid w:val="00303E46"/>
    <w:rsid w:val="00414011"/>
    <w:rsid w:val="00435488"/>
    <w:rsid w:val="00446315"/>
    <w:rsid w:val="00447B37"/>
    <w:rsid w:val="004972F1"/>
    <w:rsid w:val="004E7DDC"/>
    <w:rsid w:val="004F1611"/>
    <w:rsid w:val="004F5F93"/>
    <w:rsid w:val="00510660"/>
    <w:rsid w:val="00573EF5"/>
    <w:rsid w:val="005971DF"/>
    <w:rsid w:val="005C7F55"/>
    <w:rsid w:val="00690DC7"/>
    <w:rsid w:val="006C22C8"/>
    <w:rsid w:val="006D420D"/>
    <w:rsid w:val="006F607B"/>
    <w:rsid w:val="008C2147"/>
    <w:rsid w:val="008D6D2D"/>
    <w:rsid w:val="008E28EC"/>
    <w:rsid w:val="009B58DA"/>
    <w:rsid w:val="00A21FB5"/>
    <w:rsid w:val="00A83F61"/>
    <w:rsid w:val="00AA28DF"/>
    <w:rsid w:val="00B019DE"/>
    <w:rsid w:val="00BF7411"/>
    <w:rsid w:val="00BF782E"/>
    <w:rsid w:val="00C1178A"/>
    <w:rsid w:val="00C3098E"/>
    <w:rsid w:val="00C341D7"/>
    <w:rsid w:val="00CD51EF"/>
    <w:rsid w:val="00D23979"/>
    <w:rsid w:val="00D44636"/>
    <w:rsid w:val="00DA7748"/>
    <w:rsid w:val="00DD0073"/>
    <w:rsid w:val="00DF62F1"/>
    <w:rsid w:val="00E171EE"/>
    <w:rsid w:val="00E95123"/>
    <w:rsid w:val="00EB584D"/>
    <w:rsid w:val="00F438FC"/>
    <w:rsid w:val="00F45565"/>
    <w:rsid w:val="00F46757"/>
    <w:rsid w:val="00F93FFB"/>
    <w:rsid w:val="00F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64BF40"/>
  <w14:defaultImageDpi w14:val="0"/>
  <w15:docId w15:val="{DD408006-B1F7-4663-8ED7-EF16CB4C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Kirjaplank">
    <w:name w:val="Kirjaplank"/>
    <w:basedOn w:val="Normaallaad"/>
    <w:link w:val="KirjaplankMrk"/>
    <w:qFormat/>
    <w:rsid w:val="00FC6F2B"/>
    <w:pPr>
      <w:framePr w:wrap="around" w:vAnchor="text" w:hAnchor="text" w:y="1"/>
      <w:tabs>
        <w:tab w:val="left" w:pos="5670"/>
      </w:tabs>
    </w:pPr>
    <w:rPr>
      <w:rFonts w:ascii="Arial" w:hAnsi="Arial" w:cs="Arial"/>
      <w:color w:val="000000"/>
      <w:u w:color="0072CE"/>
      <w:shd w:val="clear" w:color="auto" w:fill="FFFFFF"/>
    </w:rPr>
  </w:style>
  <w:style w:type="character" w:customStyle="1" w:styleId="KirjaplankMrk">
    <w:name w:val="Kirjaplank Märk"/>
    <w:basedOn w:val="Liguvaikefont"/>
    <w:link w:val="Kirjaplank"/>
    <w:locked/>
    <w:rsid w:val="00FC6F2B"/>
    <w:rPr>
      <w:rFonts w:ascii="Arial" w:hAnsi="Arial" w:cs="Arial"/>
      <w:color w:val="000000"/>
      <w:sz w:val="24"/>
      <w:szCs w:val="24"/>
      <w:u w:color="0072CE"/>
    </w:rPr>
  </w:style>
  <w:style w:type="paragraph" w:styleId="Pis">
    <w:name w:val="header"/>
    <w:basedOn w:val="Normaallaad"/>
    <w:link w:val="PisMrk"/>
    <w:uiPriority w:val="99"/>
    <w:unhideWhenUsed/>
    <w:rsid w:val="00F4675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F46757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F4675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F46757"/>
    <w:rPr>
      <w:rFonts w:cs="Times New Roman"/>
    </w:rPr>
  </w:style>
  <w:style w:type="character" w:styleId="Hperlink">
    <w:name w:val="Hyperlink"/>
    <w:basedOn w:val="Liguvaikefont"/>
    <w:uiPriority w:val="99"/>
    <w:unhideWhenUsed/>
    <w:rsid w:val="00F46757"/>
    <w:rPr>
      <w:rFonts w:cs="Times New Roman"/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435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1">
    <w:name w:val="Kontuurtabel1"/>
    <w:basedOn w:val="Normaaltabel"/>
    <w:next w:val="Kontuurtabel"/>
    <w:uiPriority w:val="39"/>
    <w:rsid w:val="00C1178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</w:pPr>
    <w:rPr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4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rki.teder@jogeva.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antee@transpordiamet.e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ki.teder\Documents\Valla%20kiri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Valla kiri</Template>
  <TotalTime>31</TotalTime>
  <Pages>1</Pages>
  <Words>485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Erki Teder</dc:creator>
  <cp:keywords/>
  <dc:description/>
  <cp:lastModifiedBy>Erki Teder</cp:lastModifiedBy>
  <cp:revision>7</cp:revision>
  <cp:lastPrinted>2018-09-28T18:09:00Z</cp:lastPrinted>
  <dcterms:created xsi:type="dcterms:W3CDTF">2024-11-25T07:37:00Z</dcterms:created>
  <dcterms:modified xsi:type="dcterms:W3CDTF">2024-11-25T08:09:00Z</dcterms:modified>
</cp:coreProperties>
</file>