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D6581E" w14:textId="77777777" w:rsidR="008B332B" w:rsidRPr="006D450C" w:rsidRDefault="008B332B" w:rsidP="008B332B">
      <w:pPr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2ED6581F" w14:textId="66D457E8" w:rsidR="008B332B" w:rsidRPr="006D450C" w:rsidRDefault="000E4A6D" w:rsidP="008B332B">
      <w:pPr>
        <w:pStyle w:val="Heading1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Lisa</w:t>
      </w:r>
      <w:bookmarkStart w:id="0" w:name="_GoBack"/>
      <w:bookmarkEnd w:id="0"/>
      <w:r w:rsidR="008B33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B332B" w:rsidRPr="006D4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</w:p>
    <w:p w14:paraId="2ED65820" w14:textId="77777777" w:rsidR="008B332B" w:rsidRPr="006D450C" w:rsidRDefault="008B332B" w:rsidP="008B33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450C">
        <w:rPr>
          <w:rFonts w:ascii="Times New Roman" w:hAnsi="Times New Roman" w:cs="Times New Roman"/>
          <w:b/>
          <w:sz w:val="24"/>
          <w:szCs w:val="24"/>
        </w:rPr>
        <w:t>ELLUVIIJA VASTAVUSKONTROLL</w:t>
      </w:r>
    </w:p>
    <w:tbl>
      <w:tblPr>
        <w:tblW w:w="3095" w:type="pct"/>
        <w:tblInd w:w="-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4"/>
        <w:gridCol w:w="3705"/>
      </w:tblGrid>
      <w:tr w:rsidR="008B332B" w:rsidRPr="006D450C" w14:paraId="2ED65823" w14:textId="77777777" w:rsidTr="002C2441">
        <w:trPr>
          <w:cantSplit/>
        </w:trPr>
        <w:tc>
          <w:tcPr>
            <w:tcW w:w="1778" w:type="pct"/>
            <w:shd w:val="clear" w:color="auto" w:fill="E0E0E0"/>
            <w:hideMark/>
          </w:tcPr>
          <w:p w14:paraId="2ED65821" w14:textId="77777777" w:rsidR="008B332B" w:rsidRPr="006D450C" w:rsidRDefault="008B332B" w:rsidP="002C2441">
            <w:pPr>
              <w:rPr>
                <w:rFonts w:ascii="Times New Roman" w:hAnsi="Times New Roman" w:cs="Times New Roman"/>
                <w:b/>
                <w:bCs/>
                <w:lang w:eastAsia="fi-FI"/>
              </w:rPr>
            </w:pPr>
            <w:r w:rsidRPr="006D450C">
              <w:rPr>
                <w:rFonts w:ascii="Times New Roman" w:hAnsi="Times New Roman" w:cs="Times New Roman"/>
                <w:b/>
                <w:bCs/>
              </w:rPr>
              <w:t>TARTi nimetus</w:t>
            </w:r>
          </w:p>
        </w:tc>
        <w:tc>
          <w:tcPr>
            <w:tcW w:w="3222" w:type="pct"/>
          </w:tcPr>
          <w:p w14:paraId="2ED65822" w14:textId="77777777" w:rsidR="008B332B" w:rsidRPr="006D450C" w:rsidRDefault="008B332B" w:rsidP="002C2441">
            <w:pPr>
              <w:rPr>
                <w:rFonts w:ascii="Times New Roman" w:hAnsi="Times New Roman" w:cs="Times New Roman"/>
                <w:lang w:eastAsia="fi-FI"/>
              </w:rPr>
            </w:pPr>
          </w:p>
        </w:tc>
      </w:tr>
      <w:tr w:rsidR="008B332B" w:rsidRPr="006D450C" w14:paraId="2ED65826" w14:textId="77777777" w:rsidTr="002C2441">
        <w:tc>
          <w:tcPr>
            <w:tcW w:w="1778" w:type="pct"/>
            <w:shd w:val="clear" w:color="auto" w:fill="E0E0E0"/>
            <w:hideMark/>
          </w:tcPr>
          <w:p w14:paraId="2ED65824" w14:textId="77777777" w:rsidR="008B332B" w:rsidRPr="006D450C" w:rsidRDefault="008B332B" w:rsidP="002C2441">
            <w:pPr>
              <w:rPr>
                <w:rFonts w:ascii="Times New Roman" w:hAnsi="Times New Roman" w:cs="Times New Roman"/>
                <w:b/>
                <w:bCs/>
                <w:lang w:eastAsia="fi-FI"/>
              </w:rPr>
            </w:pPr>
            <w:r w:rsidRPr="006D450C">
              <w:rPr>
                <w:rFonts w:ascii="Times New Roman" w:hAnsi="Times New Roman" w:cs="Times New Roman"/>
                <w:b/>
                <w:bCs/>
              </w:rPr>
              <w:t>TARTi number</w:t>
            </w:r>
          </w:p>
        </w:tc>
        <w:tc>
          <w:tcPr>
            <w:tcW w:w="3222" w:type="pct"/>
          </w:tcPr>
          <w:p w14:paraId="2ED65825" w14:textId="77777777" w:rsidR="008B332B" w:rsidRPr="006D450C" w:rsidRDefault="008B332B" w:rsidP="002C2441">
            <w:pPr>
              <w:rPr>
                <w:rFonts w:ascii="Times New Roman" w:hAnsi="Times New Roman" w:cs="Times New Roman"/>
                <w:lang w:eastAsia="fi-FI"/>
              </w:rPr>
            </w:pPr>
          </w:p>
        </w:tc>
      </w:tr>
      <w:tr w:rsidR="008B332B" w:rsidRPr="006D450C" w14:paraId="2ED65829" w14:textId="77777777" w:rsidTr="002C2441">
        <w:trPr>
          <w:cantSplit/>
          <w:trHeight w:val="556"/>
        </w:trPr>
        <w:tc>
          <w:tcPr>
            <w:tcW w:w="1778" w:type="pct"/>
            <w:shd w:val="clear" w:color="auto" w:fill="E0E0E0"/>
            <w:hideMark/>
          </w:tcPr>
          <w:p w14:paraId="2ED65827" w14:textId="77777777" w:rsidR="008B332B" w:rsidRPr="006D450C" w:rsidRDefault="008B332B" w:rsidP="002C2441">
            <w:pPr>
              <w:rPr>
                <w:rFonts w:ascii="Times New Roman" w:hAnsi="Times New Roman" w:cs="Times New Roman"/>
                <w:b/>
                <w:bCs/>
                <w:lang w:eastAsia="fi-FI"/>
              </w:rPr>
            </w:pPr>
            <w:r w:rsidRPr="006D450C">
              <w:rPr>
                <w:rFonts w:ascii="Times New Roman" w:hAnsi="Times New Roman" w:cs="Times New Roman"/>
                <w:b/>
                <w:bCs/>
              </w:rPr>
              <w:t>TARTi elluviija</w:t>
            </w:r>
          </w:p>
        </w:tc>
        <w:tc>
          <w:tcPr>
            <w:tcW w:w="3222" w:type="pct"/>
          </w:tcPr>
          <w:p w14:paraId="2ED65828" w14:textId="77777777" w:rsidR="008B332B" w:rsidRPr="006D450C" w:rsidRDefault="008B332B" w:rsidP="002C2441">
            <w:pPr>
              <w:rPr>
                <w:rFonts w:ascii="Times New Roman" w:hAnsi="Times New Roman" w:cs="Times New Roman"/>
                <w:lang w:eastAsia="fi-FI"/>
              </w:rPr>
            </w:pPr>
          </w:p>
        </w:tc>
      </w:tr>
      <w:tr w:rsidR="008B332B" w:rsidRPr="006D450C" w14:paraId="2ED6582C" w14:textId="77777777" w:rsidTr="002C2441">
        <w:trPr>
          <w:trHeight w:val="357"/>
        </w:trPr>
        <w:tc>
          <w:tcPr>
            <w:tcW w:w="1778" w:type="pct"/>
            <w:shd w:val="clear" w:color="auto" w:fill="E0E0E0"/>
            <w:hideMark/>
          </w:tcPr>
          <w:p w14:paraId="2ED6582A" w14:textId="77777777" w:rsidR="008B332B" w:rsidRPr="006D450C" w:rsidRDefault="008B332B" w:rsidP="002C2441">
            <w:pPr>
              <w:rPr>
                <w:rFonts w:ascii="Times New Roman" w:hAnsi="Times New Roman" w:cs="Times New Roman"/>
                <w:b/>
                <w:bCs/>
                <w:lang w:eastAsia="fi-FI"/>
              </w:rPr>
            </w:pPr>
            <w:r w:rsidRPr="006D450C">
              <w:rPr>
                <w:rFonts w:ascii="Times New Roman" w:hAnsi="Times New Roman" w:cs="Times New Roman"/>
                <w:b/>
                <w:bCs/>
              </w:rPr>
              <w:t>TARTi elluviija kontaktisik</w:t>
            </w:r>
          </w:p>
        </w:tc>
        <w:tc>
          <w:tcPr>
            <w:tcW w:w="3222" w:type="pct"/>
          </w:tcPr>
          <w:p w14:paraId="2ED6582B" w14:textId="77777777" w:rsidR="008B332B" w:rsidRPr="006D450C" w:rsidRDefault="008B332B" w:rsidP="002C2441">
            <w:pPr>
              <w:rPr>
                <w:rFonts w:ascii="Times New Roman" w:hAnsi="Times New Roman" w:cs="Times New Roman"/>
                <w:lang w:eastAsia="fi-FI"/>
              </w:rPr>
            </w:pPr>
          </w:p>
        </w:tc>
      </w:tr>
    </w:tbl>
    <w:p w14:paraId="2ED6582D" w14:textId="77777777" w:rsidR="008B332B" w:rsidRPr="006D450C" w:rsidRDefault="008B332B" w:rsidP="008B332B">
      <w:pPr>
        <w:rPr>
          <w:rFonts w:ascii="Times New Roman" w:hAnsi="Times New Roman" w:cs="Times New Roman"/>
        </w:rPr>
      </w:pPr>
    </w:p>
    <w:tbl>
      <w:tblPr>
        <w:tblW w:w="5166" w:type="pct"/>
        <w:tblInd w:w="-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3858"/>
        <w:gridCol w:w="1172"/>
        <w:gridCol w:w="4093"/>
      </w:tblGrid>
      <w:tr w:rsidR="008B332B" w:rsidRPr="006D450C" w14:paraId="2ED65832" w14:textId="77777777" w:rsidTr="002C2441">
        <w:trPr>
          <w:cantSplit/>
        </w:trPr>
        <w:tc>
          <w:tcPr>
            <w:tcW w:w="197" w:type="pct"/>
          </w:tcPr>
          <w:p w14:paraId="2ED6582E" w14:textId="77777777" w:rsidR="008B332B" w:rsidRPr="006D450C" w:rsidRDefault="008B332B" w:rsidP="002C2441">
            <w:pPr>
              <w:rPr>
                <w:rFonts w:ascii="Times New Roman" w:hAnsi="Times New Roman" w:cs="Times New Roman"/>
                <w:b/>
                <w:bCs/>
                <w:lang w:eastAsia="fi-FI"/>
              </w:rPr>
            </w:pPr>
            <w:r w:rsidRPr="006D450C">
              <w:rPr>
                <w:rFonts w:ascii="Times New Roman" w:hAnsi="Times New Roman" w:cs="Times New Roman"/>
                <w:b/>
                <w:bCs/>
                <w:lang w:eastAsia="fi-FI"/>
              </w:rPr>
              <w:t>Nr</w:t>
            </w:r>
          </w:p>
        </w:tc>
        <w:tc>
          <w:tcPr>
            <w:tcW w:w="2027" w:type="pct"/>
            <w:hideMark/>
          </w:tcPr>
          <w:p w14:paraId="2ED6582F" w14:textId="77777777" w:rsidR="008B332B" w:rsidRPr="006D450C" w:rsidRDefault="008B332B" w:rsidP="002C2441">
            <w:pPr>
              <w:rPr>
                <w:rFonts w:ascii="Times New Roman" w:hAnsi="Times New Roman" w:cs="Times New Roman"/>
                <w:b/>
                <w:bCs/>
                <w:lang w:eastAsia="fi-FI"/>
              </w:rPr>
            </w:pPr>
            <w:r w:rsidRPr="006D450C">
              <w:rPr>
                <w:rFonts w:ascii="Times New Roman" w:hAnsi="Times New Roman" w:cs="Times New Roman"/>
                <w:b/>
                <w:bCs/>
              </w:rPr>
              <w:t>Nõue</w:t>
            </w:r>
          </w:p>
        </w:tc>
        <w:tc>
          <w:tcPr>
            <w:tcW w:w="627" w:type="pct"/>
            <w:hideMark/>
          </w:tcPr>
          <w:p w14:paraId="2ED65830" w14:textId="77777777" w:rsidR="008B332B" w:rsidRPr="006D450C" w:rsidRDefault="008B332B" w:rsidP="002C2441">
            <w:pPr>
              <w:rPr>
                <w:rFonts w:ascii="Times New Roman" w:hAnsi="Times New Roman" w:cs="Times New Roman"/>
                <w:b/>
                <w:bCs/>
                <w:lang w:eastAsia="fi-FI"/>
              </w:rPr>
            </w:pPr>
            <w:r w:rsidRPr="006D450C">
              <w:rPr>
                <w:rFonts w:ascii="Times New Roman" w:hAnsi="Times New Roman" w:cs="Times New Roman"/>
                <w:b/>
                <w:bCs/>
              </w:rPr>
              <w:t>JAH/EI</w:t>
            </w:r>
          </w:p>
        </w:tc>
        <w:tc>
          <w:tcPr>
            <w:tcW w:w="2149" w:type="pct"/>
            <w:hideMark/>
          </w:tcPr>
          <w:p w14:paraId="2ED65831" w14:textId="77777777" w:rsidR="008B332B" w:rsidRPr="006D450C" w:rsidRDefault="008B332B" w:rsidP="002C2441">
            <w:pPr>
              <w:rPr>
                <w:rFonts w:ascii="Times New Roman" w:hAnsi="Times New Roman" w:cs="Times New Roman"/>
                <w:b/>
                <w:bCs/>
                <w:lang w:eastAsia="fi-FI"/>
              </w:rPr>
            </w:pPr>
            <w:r w:rsidRPr="006D450C">
              <w:rPr>
                <w:rFonts w:ascii="Times New Roman" w:hAnsi="Times New Roman" w:cs="Times New Roman"/>
                <w:b/>
                <w:bCs/>
              </w:rPr>
              <w:t>Selgitus/kommentaar</w:t>
            </w:r>
          </w:p>
        </w:tc>
      </w:tr>
      <w:tr w:rsidR="008B332B" w:rsidRPr="006D450C" w14:paraId="2ED65837" w14:textId="77777777" w:rsidTr="002C2441">
        <w:trPr>
          <w:cantSplit/>
        </w:trPr>
        <w:tc>
          <w:tcPr>
            <w:tcW w:w="197" w:type="pct"/>
            <w:hideMark/>
          </w:tcPr>
          <w:p w14:paraId="2ED65833" w14:textId="77777777" w:rsidR="008B332B" w:rsidRPr="006D450C" w:rsidRDefault="008B332B" w:rsidP="002C2441">
            <w:pPr>
              <w:rPr>
                <w:rFonts w:ascii="Times New Roman" w:hAnsi="Times New Roman" w:cs="Times New Roman"/>
                <w:lang w:eastAsia="fi-FI"/>
              </w:rPr>
            </w:pPr>
            <w:r w:rsidRPr="006D450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27" w:type="pct"/>
            <w:hideMark/>
          </w:tcPr>
          <w:p w14:paraId="2ED65834" w14:textId="77777777" w:rsidR="008B332B" w:rsidRPr="006D450C" w:rsidRDefault="008B332B" w:rsidP="002C2441">
            <w:pPr>
              <w:spacing w:after="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6D450C">
              <w:rPr>
                <w:rFonts w:ascii="Times New Roman" w:hAnsi="Times New Roman" w:cs="Times New Roman"/>
                <w:bCs/>
              </w:rPr>
              <w:t xml:space="preserve">TARTi elluviija raamatupidamise sise-eeskirjas on käsitletud projektiga seotud tehingute ja kulude eristamine ja kajastamine </w:t>
            </w:r>
            <w:r w:rsidRPr="006D450C">
              <w:rPr>
                <w:rFonts w:ascii="Times New Roman" w:hAnsi="Times New Roman" w:cs="Times New Roman"/>
                <w:lang w:eastAsia="et-EE"/>
              </w:rPr>
              <w:t>(nt projektitunnuse kasutamise abil)</w:t>
            </w:r>
            <w:r w:rsidRPr="006D450C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627" w:type="pct"/>
          </w:tcPr>
          <w:p w14:paraId="2ED65835" w14:textId="77777777" w:rsidR="008B332B" w:rsidRPr="006D450C" w:rsidRDefault="008B332B" w:rsidP="002C2441">
            <w:pPr>
              <w:rPr>
                <w:rFonts w:ascii="Times New Roman" w:hAnsi="Times New Roman" w:cs="Times New Roman"/>
                <w:b/>
                <w:bCs/>
                <w:lang w:eastAsia="fi-FI"/>
              </w:rPr>
            </w:pPr>
          </w:p>
        </w:tc>
        <w:tc>
          <w:tcPr>
            <w:tcW w:w="2149" w:type="pct"/>
          </w:tcPr>
          <w:p w14:paraId="2ED65836" w14:textId="77777777" w:rsidR="008B332B" w:rsidRPr="006D450C" w:rsidRDefault="008B332B" w:rsidP="002C2441">
            <w:pPr>
              <w:rPr>
                <w:rFonts w:ascii="Times New Roman" w:hAnsi="Times New Roman" w:cs="Times New Roman"/>
                <w:b/>
                <w:bCs/>
                <w:lang w:eastAsia="fi-FI"/>
              </w:rPr>
            </w:pPr>
          </w:p>
        </w:tc>
      </w:tr>
      <w:tr w:rsidR="008B332B" w:rsidRPr="006D450C" w14:paraId="2ED6583C" w14:textId="77777777" w:rsidTr="002C2441">
        <w:trPr>
          <w:cantSplit/>
        </w:trPr>
        <w:tc>
          <w:tcPr>
            <w:tcW w:w="197" w:type="pct"/>
            <w:hideMark/>
          </w:tcPr>
          <w:p w14:paraId="2ED65838" w14:textId="77777777" w:rsidR="008B332B" w:rsidRPr="006D450C" w:rsidRDefault="008B332B" w:rsidP="002C2441">
            <w:pPr>
              <w:rPr>
                <w:rFonts w:ascii="Times New Roman" w:hAnsi="Times New Roman" w:cs="Times New Roman"/>
                <w:lang w:eastAsia="fi-FI"/>
              </w:rPr>
            </w:pPr>
            <w:r w:rsidRPr="006D450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027" w:type="pct"/>
            <w:hideMark/>
          </w:tcPr>
          <w:p w14:paraId="2ED65839" w14:textId="77777777" w:rsidR="008B332B" w:rsidRPr="006D450C" w:rsidRDefault="008B332B" w:rsidP="002C2441">
            <w:pPr>
              <w:rPr>
                <w:rFonts w:ascii="Times New Roman" w:hAnsi="Times New Roman" w:cs="Times New Roman"/>
                <w:lang w:eastAsia="fi-FI"/>
              </w:rPr>
            </w:pPr>
            <w:r w:rsidRPr="006D450C">
              <w:rPr>
                <w:rFonts w:ascii="Times New Roman" w:hAnsi="Times New Roman" w:cs="Times New Roman"/>
                <w:lang w:eastAsia="et-EE"/>
              </w:rPr>
              <w:t>TARTi elluviija on teadlik struktuurivahenditega seotud dokumentatsiooni säilitamise kohustusest ning kas on asutusesiseselt ette nähtud, et neid dokumente säilitatakse nõutud ajani</w:t>
            </w:r>
            <w:r w:rsidRPr="006D450C">
              <w:rPr>
                <w:rStyle w:val="FootnoteReference"/>
                <w:rFonts w:ascii="Times New Roman" w:hAnsi="Times New Roman"/>
                <w:lang w:eastAsia="et-EE"/>
              </w:rPr>
              <w:footnoteReference w:id="1"/>
            </w:r>
            <w:r w:rsidRPr="006D450C">
              <w:rPr>
                <w:rFonts w:ascii="Times New Roman" w:hAnsi="Times New Roman" w:cs="Times New Roman"/>
                <w:lang w:eastAsia="et-EE"/>
              </w:rPr>
              <w:t>?</w:t>
            </w:r>
          </w:p>
        </w:tc>
        <w:tc>
          <w:tcPr>
            <w:tcW w:w="627" w:type="pct"/>
          </w:tcPr>
          <w:p w14:paraId="2ED6583A" w14:textId="77777777" w:rsidR="008B332B" w:rsidRPr="006D450C" w:rsidRDefault="008B332B" w:rsidP="002C2441">
            <w:pPr>
              <w:rPr>
                <w:rFonts w:ascii="Times New Roman" w:hAnsi="Times New Roman" w:cs="Times New Roman"/>
                <w:b/>
                <w:bCs/>
                <w:lang w:eastAsia="fi-FI"/>
              </w:rPr>
            </w:pPr>
          </w:p>
        </w:tc>
        <w:tc>
          <w:tcPr>
            <w:tcW w:w="2149" w:type="pct"/>
          </w:tcPr>
          <w:p w14:paraId="2ED6583B" w14:textId="77777777" w:rsidR="008B332B" w:rsidRPr="006D450C" w:rsidRDefault="008B332B" w:rsidP="002C2441">
            <w:pPr>
              <w:rPr>
                <w:rFonts w:ascii="Times New Roman" w:hAnsi="Times New Roman" w:cs="Times New Roman"/>
                <w:b/>
                <w:bCs/>
                <w:lang w:eastAsia="fi-FI"/>
              </w:rPr>
            </w:pPr>
          </w:p>
        </w:tc>
      </w:tr>
      <w:tr w:rsidR="008B332B" w:rsidRPr="006D450C" w14:paraId="2ED65841" w14:textId="77777777" w:rsidTr="002C2441">
        <w:trPr>
          <w:cantSplit/>
        </w:trPr>
        <w:tc>
          <w:tcPr>
            <w:tcW w:w="197" w:type="pct"/>
            <w:hideMark/>
          </w:tcPr>
          <w:p w14:paraId="2ED6583D" w14:textId="77777777" w:rsidR="008B332B" w:rsidRPr="006D450C" w:rsidRDefault="008B332B" w:rsidP="002C2441">
            <w:pPr>
              <w:rPr>
                <w:rFonts w:ascii="Times New Roman" w:hAnsi="Times New Roman" w:cs="Times New Roman"/>
                <w:lang w:eastAsia="fi-FI"/>
              </w:rPr>
            </w:pPr>
            <w:r w:rsidRPr="006D450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027" w:type="pct"/>
            <w:hideMark/>
          </w:tcPr>
          <w:p w14:paraId="2ED6583E" w14:textId="77777777" w:rsidR="008B332B" w:rsidRPr="006D450C" w:rsidRDefault="008B332B" w:rsidP="002C2441">
            <w:pPr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  <w:lang w:eastAsia="et-EE"/>
              </w:rPr>
              <w:t xml:space="preserve">TARTi elluviijal on olemas kord riigihangete teostamiseks, kui ta on ostja riigihangete seaduse mõistes? Nimetatud kord tagab projektiga seotud hangete läbiviimise dokumenteerimise </w:t>
            </w:r>
            <w:r w:rsidRPr="006D450C">
              <w:rPr>
                <w:rFonts w:ascii="Times New Roman" w:hAnsi="Times New Roman" w:cs="Times New Roman"/>
              </w:rPr>
              <w:t>(nt pakkumuste vastavuskontrolli, hindamise dokumenteerimine)</w:t>
            </w:r>
            <w:r w:rsidRPr="006D450C">
              <w:rPr>
                <w:rFonts w:ascii="Times New Roman" w:hAnsi="Times New Roman" w:cs="Times New Roman"/>
                <w:lang w:eastAsia="et-EE"/>
              </w:rPr>
              <w:t>.</w:t>
            </w:r>
          </w:p>
        </w:tc>
        <w:tc>
          <w:tcPr>
            <w:tcW w:w="627" w:type="pct"/>
          </w:tcPr>
          <w:p w14:paraId="2ED6583F" w14:textId="77777777" w:rsidR="008B332B" w:rsidRPr="006D450C" w:rsidRDefault="008B332B" w:rsidP="002C2441">
            <w:pPr>
              <w:rPr>
                <w:rFonts w:ascii="Times New Roman" w:hAnsi="Times New Roman" w:cs="Times New Roman"/>
                <w:b/>
                <w:bCs/>
                <w:lang w:eastAsia="fi-FI"/>
              </w:rPr>
            </w:pPr>
          </w:p>
        </w:tc>
        <w:tc>
          <w:tcPr>
            <w:tcW w:w="2149" w:type="pct"/>
          </w:tcPr>
          <w:p w14:paraId="2ED65840" w14:textId="77777777" w:rsidR="008B332B" w:rsidRPr="006D450C" w:rsidRDefault="008B332B" w:rsidP="002C2441">
            <w:pPr>
              <w:rPr>
                <w:rFonts w:ascii="Times New Roman" w:hAnsi="Times New Roman" w:cs="Times New Roman"/>
                <w:b/>
                <w:bCs/>
                <w:lang w:eastAsia="fi-FI"/>
              </w:rPr>
            </w:pPr>
          </w:p>
        </w:tc>
      </w:tr>
      <w:tr w:rsidR="008B332B" w:rsidRPr="006D450C" w14:paraId="2ED65846" w14:textId="77777777" w:rsidTr="002C2441">
        <w:trPr>
          <w:cantSplit/>
        </w:trPr>
        <w:tc>
          <w:tcPr>
            <w:tcW w:w="197" w:type="pct"/>
            <w:hideMark/>
          </w:tcPr>
          <w:p w14:paraId="2ED65842" w14:textId="77777777" w:rsidR="008B332B" w:rsidRPr="006D450C" w:rsidRDefault="008B332B" w:rsidP="002C2441">
            <w:pPr>
              <w:rPr>
                <w:rFonts w:ascii="Times New Roman" w:hAnsi="Times New Roman" w:cs="Times New Roman"/>
                <w:lang w:eastAsia="fi-FI"/>
              </w:rPr>
            </w:pPr>
            <w:r w:rsidRPr="006D450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027" w:type="pct"/>
            <w:hideMark/>
          </w:tcPr>
          <w:p w14:paraId="2ED65843" w14:textId="77777777" w:rsidR="008B332B" w:rsidRPr="006D450C" w:rsidRDefault="008B332B" w:rsidP="002C2441">
            <w:pPr>
              <w:rPr>
                <w:rFonts w:ascii="Times New Roman" w:hAnsi="Times New Roman" w:cs="Times New Roman"/>
                <w:lang w:eastAsia="et-EE"/>
              </w:rPr>
            </w:pPr>
            <w:r w:rsidRPr="006D450C">
              <w:rPr>
                <w:rFonts w:ascii="Times New Roman" w:hAnsi="Times New Roman" w:cs="Times New Roman"/>
                <w:lang w:eastAsia="et-EE"/>
              </w:rPr>
              <w:t>TARTi elluviijal on olemas hangete personal, kellel on vajalik pädevus ning kogemus riigihangete elluviimiseks (sh kas personali on koolitatud või koolitatakse riigihangete seaduse nõuete osas)?</w:t>
            </w:r>
          </w:p>
        </w:tc>
        <w:tc>
          <w:tcPr>
            <w:tcW w:w="627" w:type="pct"/>
          </w:tcPr>
          <w:p w14:paraId="2ED65844" w14:textId="77777777" w:rsidR="008B332B" w:rsidRPr="006D450C" w:rsidRDefault="008B332B" w:rsidP="002C2441">
            <w:pPr>
              <w:rPr>
                <w:rFonts w:ascii="Times New Roman" w:hAnsi="Times New Roman" w:cs="Times New Roman"/>
                <w:b/>
                <w:bCs/>
                <w:lang w:eastAsia="fi-FI"/>
              </w:rPr>
            </w:pPr>
          </w:p>
        </w:tc>
        <w:tc>
          <w:tcPr>
            <w:tcW w:w="2149" w:type="pct"/>
          </w:tcPr>
          <w:p w14:paraId="2ED65845" w14:textId="77777777" w:rsidR="008B332B" w:rsidRPr="006D450C" w:rsidRDefault="008B332B" w:rsidP="002C2441">
            <w:pPr>
              <w:rPr>
                <w:rFonts w:ascii="Times New Roman" w:hAnsi="Times New Roman" w:cs="Times New Roman"/>
                <w:b/>
                <w:bCs/>
                <w:lang w:eastAsia="fi-FI"/>
              </w:rPr>
            </w:pPr>
          </w:p>
        </w:tc>
      </w:tr>
      <w:tr w:rsidR="008B332B" w:rsidRPr="006D450C" w14:paraId="2ED6584B" w14:textId="77777777" w:rsidTr="002C2441">
        <w:trPr>
          <w:cantSplit/>
        </w:trPr>
        <w:tc>
          <w:tcPr>
            <w:tcW w:w="197" w:type="pct"/>
            <w:hideMark/>
          </w:tcPr>
          <w:p w14:paraId="2ED65847" w14:textId="77777777" w:rsidR="008B332B" w:rsidRPr="006D450C" w:rsidRDefault="008B332B" w:rsidP="002C2441">
            <w:pPr>
              <w:suppressAutoHyphens/>
              <w:spacing w:after="240" w:line="240" w:lineRule="auto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2027" w:type="pct"/>
            <w:hideMark/>
          </w:tcPr>
          <w:p w14:paraId="2ED65848" w14:textId="77777777" w:rsidR="008B332B" w:rsidRPr="006D450C" w:rsidRDefault="008B332B" w:rsidP="002C2441">
            <w:pPr>
              <w:suppressAutoHyphens/>
              <w:spacing w:after="240" w:line="240" w:lineRule="auto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6D450C">
              <w:rPr>
                <w:rFonts w:ascii="Times New Roman" w:hAnsi="Times New Roman" w:cs="Times New Roman"/>
                <w:lang w:eastAsia="et-EE"/>
              </w:rPr>
              <w:t>Kui asutusel on olemas siseaudiitor, kas riigihangete teostamist auditeeritakse?</w:t>
            </w:r>
          </w:p>
        </w:tc>
        <w:tc>
          <w:tcPr>
            <w:tcW w:w="627" w:type="pct"/>
          </w:tcPr>
          <w:p w14:paraId="2ED65849" w14:textId="77777777" w:rsidR="008B332B" w:rsidRPr="006D450C" w:rsidRDefault="008B332B" w:rsidP="002C2441">
            <w:pPr>
              <w:rPr>
                <w:rFonts w:ascii="Times New Roman" w:hAnsi="Times New Roman" w:cs="Times New Roman"/>
                <w:b/>
                <w:bCs/>
                <w:lang w:eastAsia="fi-FI"/>
              </w:rPr>
            </w:pPr>
          </w:p>
        </w:tc>
        <w:tc>
          <w:tcPr>
            <w:tcW w:w="2149" w:type="pct"/>
          </w:tcPr>
          <w:p w14:paraId="2ED6584A" w14:textId="77777777" w:rsidR="008B332B" w:rsidRPr="006D450C" w:rsidRDefault="008B332B" w:rsidP="002C2441">
            <w:pPr>
              <w:rPr>
                <w:rFonts w:ascii="Times New Roman" w:hAnsi="Times New Roman" w:cs="Times New Roman"/>
                <w:b/>
                <w:bCs/>
                <w:lang w:eastAsia="fi-FI"/>
              </w:rPr>
            </w:pPr>
          </w:p>
        </w:tc>
      </w:tr>
      <w:tr w:rsidR="008B332B" w:rsidRPr="006D450C" w14:paraId="2ED65850" w14:textId="77777777" w:rsidTr="002C2441">
        <w:trPr>
          <w:cantSplit/>
        </w:trPr>
        <w:tc>
          <w:tcPr>
            <w:tcW w:w="197" w:type="pct"/>
            <w:hideMark/>
          </w:tcPr>
          <w:p w14:paraId="2ED6584C" w14:textId="77777777" w:rsidR="008B332B" w:rsidRPr="006D450C" w:rsidRDefault="008B332B" w:rsidP="002C2441">
            <w:pPr>
              <w:suppressAutoHyphens/>
              <w:spacing w:after="240" w:line="240" w:lineRule="auto"/>
              <w:rPr>
                <w:rFonts w:ascii="Times New Roman" w:hAnsi="Times New Roman" w:cs="Times New Roman"/>
                <w:lang w:eastAsia="fi-FI"/>
              </w:rPr>
            </w:pPr>
            <w:r w:rsidRPr="006D450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027" w:type="pct"/>
            <w:hideMark/>
          </w:tcPr>
          <w:p w14:paraId="2ED6584D" w14:textId="77777777" w:rsidR="008B332B" w:rsidRPr="006D450C" w:rsidRDefault="008B332B" w:rsidP="002C2441">
            <w:pPr>
              <w:suppressAutoHyphens/>
              <w:spacing w:after="240" w:line="240" w:lineRule="auto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6D450C">
              <w:rPr>
                <w:rFonts w:ascii="Times New Roman" w:hAnsi="Times New Roman" w:cs="Times New Roman"/>
                <w:lang w:eastAsia="et-EE"/>
              </w:rPr>
              <w:t>TARTi elluviijal on olemas kord kulutuste tegemiseks, mis fikseerib, kes algatab ning autoriseerib kulud, kes kontrollib nende vastavust TARTi eelarvele?</w:t>
            </w:r>
          </w:p>
        </w:tc>
        <w:tc>
          <w:tcPr>
            <w:tcW w:w="627" w:type="pct"/>
          </w:tcPr>
          <w:p w14:paraId="2ED6584E" w14:textId="77777777" w:rsidR="008B332B" w:rsidRPr="006D450C" w:rsidRDefault="008B332B" w:rsidP="002C2441">
            <w:pPr>
              <w:rPr>
                <w:rFonts w:ascii="Times New Roman" w:hAnsi="Times New Roman" w:cs="Times New Roman"/>
                <w:b/>
                <w:bCs/>
                <w:lang w:eastAsia="fi-FI"/>
              </w:rPr>
            </w:pPr>
          </w:p>
        </w:tc>
        <w:tc>
          <w:tcPr>
            <w:tcW w:w="2149" w:type="pct"/>
          </w:tcPr>
          <w:p w14:paraId="2ED6584F" w14:textId="77777777" w:rsidR="008B332B" w:rsidRPr="006D450C" w:rsidRDefault="008B332B" w:rsidP="002C2441">
            <w:pPr>
              <w:rPr>
                <w:rFonts w:ascii="Times New Roman" w:hAnsi="Times New Roman" w:cs="Times New Roman"/>
                <w:b/>
                <w:bCs/>
                <w:lang w:eastAsia="fi-FI"/>
              </w:rPr>
            </w:pPr>
          </w:p>
        </w:tc>
      </w:tr>
      <w:tr w:rsidR="008B332B" w:rsidRPr="006D450C" w14:paraId="2ED65855" w14:textId="77777777" w:rsidTr="002C2441">
        <w:trPr>
          <w:cantSplit/>
        </w:trPr>
        <w:tc>
          <w:tcPr>
            <w:tcW w:w="197" w:type="pct"/>
            <w:hideMark/>
          </w:tcPr>
          <w:p w14:paraId="2ED65851" w14:textId="77777777" w:rsidR="008B332B" w:rsidRPr="006D450C" w:rsidRDefault="008B332B" w:rsidP="002C2441">
            <w:pPr>
              <w:suppressAutoHyphens/>
              <w:spacing w:after="240" w:line="240" w:lineRule="auto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027" w:type="pct"/>
            <w:hideMark/>
          </w:tcPr>
          <w:p w14:paraId="2ED65852" w14:textId="146E2789" w:rsidR="008B332B" w:rsidRPr="006D450C" w:rsidRDefault="008B332B" w:rsidP="002C2441">
            <w:pPr>
              <w:suppressAutoHyphens/>
              <w:spacing w:after="240" w:line="240" w:lineRule="auto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6D450C">
              <w:rPr>
                <w:rFonts w:ascii="Times New Roman" w:hAnsi="Times New Roman" w:cs="Times New Roman"/>
                <w:lang w:eastAsia="et-EE"/>
              </w:rPr>
              <w:t>Kes algatab TARTi eelarve või tegevuste detailse kirjelduse muutmise ning vastutab selle ajakohastuse eest?</w:t>
            </w:r>
            <w:r w:rsidR="007B1511">
              <w:rPr>
                <w:rFonts w:ascii="Times New Roman" w:hAnsi="Times New Roman" w:cs="Times New Roman"/>
                <w:lang w:eastAsia="et-EE"/>
              </w:rPr>
              <w:t xml:space="preserve"> Vastus kirjutada „Selgitus/kommentaar“ lahtrisse.</w:t>
            </w:r>
          </w:p>
        </w:tc>
        <w:tc>
          <w:tcPr>
            <w:tcW w:w="627" w:type="pct"/>
          </w:tcPr>
          <w:p w14:paraId="2ED65853" w14:textId="282795DB" w:rsidR="008B332B" w:rsidRPr="006D450C" w:rsidRDefault="007B1511" w:rsidP="002C2441">
            <w:pPr>
              <w:rPr>
                <w:rFonts w:ascii="Times New Roman" w:hAnsi="Times New Roman" w:cs="Times New Roman"/>
                <w:b/>
                <w:bCs/>
                <w:lang w:eastAsia="fi-FI"/>
              </w:rPr>
            </w:pPr>
            <w:r>
              <w:rPr>
                <w:rFonts w:ascii="Times New Roman" w:hAnsi="Times New Roman" w:cs="Times New Roman"/>
                <w:b/>
                <w:bCs/>
                <w:lang w:eastAsia="fi-FI"/>
              </w:rPr>
              <w:t>NA</w:t>
            </w:r>
          </w:p>
        </w:tc>
        <w:tc>
          <w:tcPr>
            <w:tcW w:w="2149" w:type="pct"/>
          </w:tcPr>
          <w:p w14:paraId="2ED65854" w14:textId="77777777" w:rsidR="008B332B" w:rsidRPr="006D450C" w:rsidRDefault="008B332B" w:rsidP="002C2441">
            <w:pPr>
              <w:rPr>
                <w:rFonts w:ascii="Times New Roman" w:hAnsi="Times New Roman" w:cs="Times New Roman"/>
                <w:b/>
                <w:bCs/>
                <w:lang w:eastAsia="fi-FI"/>
              </w:rPr>
            </w:pPr>
          </w:p>
        </w:tc>
      </w:tr>
      <w:tr w:rsidR="008B332B" w:rsidRPr="006D450C" w14:paraId="2ED6585A" w14:textId="77777777" w:rsidTr="002C2441">
        <w:trPr>
          <w:cantSplit/>
        </w:trPr>
        <w:tc>
          <w:tcPr>
            <w:tcW w:w="197" w:type="pct"/>
            <w:hideMark/>
          </w:tcPr>
          <w:p w14:paraId="2ED65856" w14:textId="77777777" w:rsidR="008B332B" w:rsidRPr="006D450C" w:rsidRDefault="008B332B" w:rsidP="002C2441">
            <w:pPr>
              <w:suppressAutoHyphens/>
              <w:spacing w:after="240" w:line="240" w:lineRule="auto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027" w:type="pct"/>
            <w:hideMark/>
          </w:tcPr>
          <w:p w14:paraId="2ED65857" w14:textId="4029D954" w:rsidR="008B332B" w:rsidRPr="006D450C" w:rsidRDefault="008B332B" w:rsidP="002C2441">
            <w:pPr>
              <w:suppressAutoHyphens/>
              <w:spacing w:after="240" w:line="240" w:lineRule="auto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6D450C">
              <w:rPr>
                <w:rFonts w:ascii="Times New Roman" w:hAnsi="Times New Roman" w:cs="Times New Roman"/>
                <w:lang w:eastAsia="et-EE"/>
              </w:rPr>
              <w:t>Kes vastutab TARTi aruandluse (koostab/korraldab aruannete koostamise TARTis määratud ajaks) eest?</w:t>
            </w:r>
            <w:r w:rsidR="007B1511">
              <w:rPr>
                <w:rFonts w:ascii="Times New Roman" w:hAnsi="Times New Roman" w:cs="Times New Roman"/>
                <w:lang w:eastAsia="et-EE"/>
              </w:rPr>
              <w:t xml:space="preserve"> Vastus kirjutada „Selgitus/kommentaar“ lahtrisse.</w:t>
            </w:r>
          </w:p>
        </w:tc>
        <w:tc>
          <w:tcPr>
            <w:tcW w:w="627" w:type="pct"/>
          </w:tcPr>
          <w:p w14:paraId="2ED65858" w14:textId="65D5A176" w:rsidR="008B332B" w:rsidRPr="006D450C" w:rsidRDefault="007B1511" w:rsidP="002C2441">
            <w:pPr>
              <w:rPr>
                <w:rFonts w:ascii="Times New Roman" w:hAnsi="Times New Roman" w:cs="Times New Roman"/>
                <w:b/>
                <w:bCs/>
                <w:lang w:eastAsia="fi-FI"/>
              </w:rPr>
            </w:pPr>
            <w:r>
              <w:rPr>
                <w:rFonts w:ascii="Times New Roman" w:hAnsi="Times New Roman" w:cs="Times New Roman"/>
                <w:b/>
                <w:bCs/>
                <w:lang w:eastAsia="fi-FI"/>
              </w:rPr>
              <w:t>NA</w:t>
            </w:r>
          </w:p>
        </w:tc>
        <w:tc>
          <w:tcPr>
            <w:tcW w:w="2149" w:type="pct"/>
          </w:tcPr>
          <w:p w14:paraId="2ED65859" w14:textId="77777777" w:rsidR="008B332B" w:rsidRPr="006D450C" w:rsidRDefault="008B332B" w:rsidP="002C2441">
            <w:pPr>
              <w:rPr>
                <w:rFonts w:ascii="Times New Roman" w:hAnsi="Times New Roman" w:cs="Times New Roman"/>
                <w:b/>
                <w:bCs/>
                <w:lang w:eastAsia="fi-FI"/>
              </w:rPr>
            </w:pPr>
          </w:p>
        </w:tc>
      </w:tr>
      <w:tr w:rsidR="008B332B" w:rsidRPr="006D450C" w14:paraId="2ED65862" w14:textId="77777777" w:rsidTr="002C2441">
        <w:trPr>
          <w:cantSplit/>
        </w:trPr>
        <w:tc>
          <w:tcPr>
            <w:tcW w:w="197" w:type="pct"/>
            <w:hideMark/>
          </w:tcPr>
          <w:p w14:paraId="2ED6585B" w14:textId="77777777" w:rsidR="008B332B" w:rsidRPr="006D450C" w:rsidRDefault="008B332B" w:rsidP="002C2441">
            <w:pPr>
              <w:rPr>
                <w:rFonts w:ascii="Times New Roman" w:hAnsi="Times New Roman" w:cs="Times New Roman"/>
                <w:bCs/>
                <w:lang w:eastAsia="fi-FI"/>
              </w:rPr>
            </w:pPr>
            <w:r w:rsidRPr="006D450C">
              <w:rPr>
                <w:rFonts w:ascii="Times New Roman" w:hAnsi="Times New Roman" w:cs="Times New Roman"/>
                <w:bCs/>
              </w:rPr>
              <w:t>9.</w:t>
            </w:r>
            <w:r>
              <w:rPr>
                <w:rStyle w:val="FootnoteReference"/>
                <w:rFonts w:ascii="Times New Roman" w:hAnsi="Times New Roman"/>
                <w:bCs/>
              </w:rPr>
              <w:footnoteReference w:id="2"/>
            </w:r>
          </w:p>
        </w:tc>
        <w:tc>
          <w:tcPr>
            <w:tcW w:w="2027" w:type="pct"/>
            <w:hideMark/>
          </w:tcPr>
          <w:p w14:paraId="2ED6585C" w14:textId="77777777" w:rsidR="008B332B" w:rsidRPr="006D450C" w:rsidRDefault="008B332B" w:rsidP="002C2441">
            <w:pPr>
              <w:rPr>
                <w:rFonts w:ascii="Times New Roman" w:hAnsi="Times New Roman" w:cs="Times New Roman"/>
                <w:lang w:eastAsia="et-EE"/>
              </w:rPr>
            </w:pPr>
            <w:r w:rsidRPr="006D450C">
              <w:rPr>
                <w:rFonts w:ascii="Times New Roman" w:hAnsi="Times New Roman" w:cs="Times New Roman"/>
                <w:lang w:eastAsia="et-EE"/>
              </w:rPr>
              <w:t>Kes on TARTi elluviija juures:</w:t>
            </w:r>
          </w:p>
          <w:p w14:paraId="2ED6585D" w14:textId="77777777" w:rsidR="008B332B" w:rsidRPr="006D450C" w:rsidRDefault="008B332B" w:rsidP="008B332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eastAsia="et-EE"/>
              </w:rPr>
            </w:pPr>
            <w:r w:rsidRPr="006D450C">
              <w:rPr>
                <w:rFonts w:ascii="Times New Roman" w:hAnsi="Times New Roman" w:cs="Times New Roman"/>
                <w:lang w:eastAsia="et-EE"/>
              </w:rPr>
              <w:t>allkirjaõigulik isik (vastutab üldiselt TARTi eesmärgipärase elluviimise eest ning allkirjastab TARTiga seotud väljamaksetaotlused, aruanded jne);</w:t>
            </w:r>
          </w:p>
          <w:p w14:paraId="2ED6585E" w14:textId="77777777" w:rsidR="008B332B" w:rsidRPr="006D450C" w:rsidRDefault="008B332B" w:rsidP="008B332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eastAsia="et-EE"/>
              </w:rPr>
            </w:pPr>
            <w:r w:rsidRPr="006D450C">
              <w:rPr>
                <w:rFonts w:ascii="Times New Roman" w:hAnsi="Times New Roman" w:cs="Times New Roman"/>
                <w:lang w:eastAsia="et-EE"/>
              </w:rPr>
              <w:t xml:space="preserve"> projektijuht (vastutab igapäevaselt TARTi tegevuste koordineerimise eest);</w:t>
            </w:r>
          </w:p>
          <w:p w14:paraId="142AFC70" w14:textId="77777777" w:rsidR="007B1511" w:rsidRDefault="008B332B" w:rsidP="007B151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eastAsia="et-EE"/>
              </w:rPr>
            </w:pPr>
            <w:r w:rsidRPr="006D450C">
              <w:rPr>
                <w:rFonts w:ascii="Times New Roman" w:hAnsi="Times New Roman" w:cs="Times New Roman"/>
                <w:lang w:eastAsia="et-EE"/>
              </w:rPr>
              <w:t>raamatupidaja?</w:t>
            </w:r>
          </w:p>
          <w:p w14:paraId="2ED6585F" w14:textId="0458BF35" w:rsidR="007B1511" w:rsidRPr="006B70DA" w:rsidRDefault="007B1511" w:rsidP="006B70DA">
            <w:pPr>
              <w:ind w:left="360"/>
              <w:rPr>
                <w:rFonts w:ascii="Times New Roman" w:hAnsi="Times New Roman" w:cs="Times New Roman"/>
                <w:lang w:eastAsia="et-EE"/>
              </w:rPr>
            </w:pPr>
            <w:r>
              <w:rPr>
                <w:rFonts w:ascii="Times New Roman" w:hAnsi="Times New Roman" w:cs="Times New Roman"/>
                <w:lang w:eastAsia="et-EE"/>
              </w:rPr>
              <w:t>Vastus kirjutada „Selgitus/kommentaar“ lahtrisse.</w:t>
            </w:r>
          </w:p>
        </w:tc>
        <w:tc>
          <w:tcPr>
            <w:tcW w:w="627" w:type="pct"/>
          </w:tcPr>
          <w:p w14:paraId="2ED65860" w14:textId="44E709EC" w:rsidR="008B332B" w:rsidRPr="006D450C" w:rsidRDefault="007B1511" w:rsidP="002C2441">
            <w:pPr>
              <w:rPr>
                <w:rFonts w:ascii="Times New Roman" w:hAnsi="Times New Roman" w:cs="Times New Roman"/>
                <w:b/>
                <w:bCs/>
                <w:lang w:eastAsia="fi-FI"/>
              </w:rPr>
            </w:pPr>
            <w:r>
              <w:rPr>
                <w:rFonts w:ascii="Times New Roman" w:hAnsi="Times New Roman" w:cs="Times New Roman"/>
                <w:b/>
                <w:bCs/>
                <w:lang w:eastAsia="fi-FI"/>
              </w:rPr>
              <w:t>NA</w:t>
            </w:r>
          </w:p>
        </w:tc>
        <w:tc>
          <w:tcPr>
            <w:tcW w:w="2149" w:type="pct"/>
          </w:tcPr>
          <w:p w14:paraId="2ED65861" w14:textId="77777777" w:rsidR="008B332B" w:rsidRPr="006D450C" w:rsidRDefault="008B332B" w:rsidP="002C2441">
            <w:pPr>
              <w:rPr>
                <w:rFonts w:ascii="Times New Roman" w:hAnsi="Times New Roman" w:cs="Times New Roman"/>
                <w:b/>
                <w:bCs/>
                <w:lang w:eastAsia="fi-FI"/>
              </w:rPr>
            </w:pPr>
          </w:p>
        </w:tc>
      </w:tr>
    </w:tbl>
    <w:p w14:paraId="2ED65863" w14:textId="77777777" w:rsidR="008B332B" w:rsidRPr="006D450C" w:rsidRDefault="008B332B" w:rsidP="008B332B">
      <w:pPr>
        <w:rPr>
          <w:rFonts w:ascii="Times New Roman" w:hAnsi="Times New Roman" w:cs="Times New Roman"/>
          <w:lang w:eastAsia="fi-FI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8B332B" w:rsidRPr="006D450C" w14:paraId="2ED65865" w14:textId="77777777" w:rsidTr="008B332B">
        <w:tc>
          <w:tcPr>
            <w:tcW w:w="96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hideMark/>
          </w:tcPr>
          <w:p w14:paraId="2ED65864" w14:textId="77777777" w:rsidR="008B332B" w:rsidRPr="006D450C" w:rsidRDefault="008B332B" w:rsidP="002C2441">
            <w:pPr>
              <w:rPr>
                <w:rFonts w:ascii="Times New Roman" w:hAnsi="Times New Roman" w:cs="Times New Roman"/>
                <w:b/>
                <w:bCs/>
                <w:lang w:eastAsia="fi-FI"/>
              </w:rPr>
            </w:pPr>
            <w:r w:rsidRPr="006D450C">
              <w:rPr>
                <w:rFonts w:ascii="Times New Roman" w:hAnsi="Times New Roman" w:cs="Times New Roman"/>
                <w:b/>
                <w:bCs/>
              </w:rPr>
              <w:t>Märkused ja/või puudused ning nende kõrvaldamise tähtaeg</w:t>
            </w:r>
          </w:p>
        </w:tc>
      </w:tr>
      <w:tr w:rsidR="008B332B" w:rsidRPr="006D450C" w14:paraId="2ED65867" w14:textId="77777777" w:rsidTr="008B332B">
        <w:trPr>
          <w:trHeight w:val="1183"/>
        </w:trPr>
        <w:tc>
          <w:tcPr>
            <w:tcW w:w="9640" w:type="dxa"/>
            <w:tcBorders>
              <w:top w:val="single" w:sz="4" w:space="0" w:color="auto"/>
              <w:bottom w:val="single" w:sz="4" w:space="0" w:color="auto"/>
            </w:tcBorders>
          </w:tcPr>
          <w:p w14:paraId="2ED65866" w14:textId="77777777" w:rsidR="008B332B" w:rsidRPr="006D450C" w:rsidRDefault="008B332B" w:rsidP="002C2441">
            <w:pPr>
              <w:rPr>
                <w:rFonts w:ascii="Times New Roman" w:hAnsi="Times New Roman" w:cs="Times New Roman"/>
                <w:lang w:eastAsia="fi-FI"/>
              </w:rPr>
            </w:pPr>
          </w:p>
        </w:tc>
      </w:tr>
    </w:tbl>
    <w:p w14:paraId="2ED65868" w14:textId="77777777" w:rsidR="008B332B" w:rsidRPr="006D450C" w:rsidRDefault="008B332B" w:rsidP="008B332B">
      <w:pPr>
        <w:rPr>
          <w:rFonts w:ascii="Times New Roman" w:hAnsi="Times New Roman" w:cs="Times New Roman"/>
          <w:lang w:eastAsia="fi-FI"/>
        </w:rPr>
      </w:pPr>
    </w:p>
    <w:tbl>
      <w:tblPr>
        <w:tblW w:w="518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0"/>
        <w:gridCol w:w="2986"/>
        <w:gridCol w:w="1829"/>
        <w:gridCol w:w="1814"/>
        <w:gridCol w:w="1180"/>
      </w:tblGrid>
      <w:tr w:rsidR="008B332B" w:rsidRPr="006D450C" w14:paraId="2ED6586B" w14:textId="77777777" w:rsidTr="007B1511">
        <w:trPr>
          <w:cantSplit/>
        </w:trPr>
        <w:tc>
          <w:tcPr>
            <w:tcW w:w="4388" w:type="pct"/>
            <w:gridSpan w:val="4"/>
            <w:shd w:val="clear" w:color="auto" w:fill="E0E0E0"/>
            <w:hideMark/>
          </w:tcPr>
          <w:p w14:paraId="2ED65869" w14:textId="77777777" w:rsidR="008B332B" w:rsidRPr="006D450C" w:rsidRDefault="008B332B" w:rsidP="002C2441">
            <w:pPr>
              <w:rPr>
                <w:rFonts w:ascii="Times New Roman" w:hAnsi="Times New Roman" w:cs="Times New Roman"/>
                <w:b/>
                <w:lang w:eastAsia="fi-FI"/>
              </w:rPr>
            </w:pPr>
            <w:r w:rsidRPr="006D450C">
              <w:rPr>
                <w:rFonts w:ascii="Times New Roman" w:hAnsi="Times New Roman" w:cs="Times New Roman"/>
                <w:b/>
              </w:rPr>
              <w:t>Otsus</w:t>
            </w:r>
          </w:p>
        </w:tc>
        <w:tc>
          <w:tcPr>
            <w:tcW w:w="612" w:type="pct"/>
            <w:shd w:val="clear" w:color="auto" w:fill="E0E0E0"/>
            <w:hideMark/>
          </w:tcPr>
          <w:p w14:paraId="2ED6586A" w14:textId="77777777" w:rsidR="008B332B" w:rsidRPr="006D450C" w:rsidRDefault="008B332B" w:rsidP="002C2441">
            <w:pPr>
              <w:rPr>
                <w:rFonts w:ascii="Times New Roman" w:hAnsi="Times New Roman" w:cs="Times New Roman"/>
                <w:b/>
                <w:lang w:eastAsia="fi-FI"/>
              </w:rPr>
            </w:pPr>
            <w:r w:rsidRPr="006D450C">
              <w:rPr>
                <w:rFonts w:ascii="Times New Roman" w:hAnsi="Times New Roman" w:cs="Times New Roman"/>
                <w:b/>
                <w:bCs/>
              </w:rPr>
              <w:t>JAH/EI</w:t>
            </w:r>
          </w:p>
        </w:tc>
      </w:tr>
      <w:tr w:rsidR="008B332B" w:rsidRPr="006D450C" w14:paraId="2ED6586E" w14:textId="77777777" w:rsidTr="007B1511">
        <w:trPr>
          <w:cantSplit/>
        </w:trPr>
        <w:tc>
          <w:tcPr>
            <w:tcW w:w="4388" w:type="pct"/>
            <w:gridSpan w:val="4"/>
            <w:hideMark/>
          </w:tcPr>
          <w:p w14:paraId="2ED6586C" w14:textId="77777777" w:rsidR="008B332B" w:rsidRPr="006D450C" w:rsidRDefault="008B332B" w:rsidP="002C2441">
            <w:pPr>
              <w:rPr>
                <w:rFonts w:ascii="Times New Roman" w:hAnsi="Times New Roman" w:cs="Times New Roman"/>
                <w:b/>
                <w:bCs/>
                <w:lang w:eastAsia="fi-FI"/>
              </w:rPr>
            </w:pPr>
            <w:r w:rsidRPr="006D450C">
              <w:rPr>
                <w:rFonts w:ascii="Times New Roman" w:hAnsi="Times New Roman" w:cs="Times New Roman"/>
                <w:b/>
                <w:bCs/>
              </w:rPr>
              <w:lastRenderedPageBreak/>
              <w:t>Tunnistada TARTi elluviija TARTi rakendamiseks vastavaks</w:t>
            </w:r>
          </w:p>
        </w:tc>
        <w:tc>
          <w:tcPr>
            <w:tcW w:w="612" w:type="pct"/>
          </w:tcPr>
          <w:p w14:paraId="2ED6586D" w14:textId="77777777" w:rsidR="008B332B" w:rsidRPr="006D450C" w:rsidRDefault="008B332B" w:rsidP="002C2441">
            <w:pPr>
              <w:rPr>
                <w:rFonts w:ascii="Times New Roman" w:hAnsi="Times New Roman" w:cs="Times New Roman"/>
                <w:b/>
                <w:lang w:eastAsia="fi-FI"/>
              </w:rPr>
            </w:pPr>
          </w:p>
        </w:tc>
      </w:tr>
      <w:tr w:rsidR="008B332B" w:rsidRPr="006D450C" w14:paraId="2ED65871" w14:textId="77777777" w:rsidTr="007B1511">
        <w:trPr>
          <w:cantSplit/>
        </w:trPr>
        <w:tc>
          <w:tcPr>
            <w:tcW w:w="2498" w:type="pct"/>
            <w:gridSpan w:val="2"/>
            <w:shd w:val="clear" w:color="auto" w:fill="D9D9D9"/>
            <w:hideMark/>
          </w:tcPr>
          <w:p w14:paraId="46ABDBDF" w14:textId="77777777" w:rsidR="008B332B" w:rsidRDefault="008B332B" w:rsidP="002C2441">
            <w:pPr>
              <w:rPr>
                <w:rFonts w:ascii="Times New Roman" w:hAnsi="Times New Roman" w:cs="Times New Roman"/>
                <w:b/>
                <w:bCs/>
              </w:rPr>
            </w:pPr>
            <w:r w:rsidRPr="006D450C">
              <w:rPr>
                <w:rFonts w:ascii="Times New Roman" w:hAnsi="Times New Roman" w:cs="Times New Roman"/>
                <w:b/>
                <w:bCs/>
              </w:rPr>
              <w:t>Kontrollis</w:t>
            </w:r>
          </w:p>
          <w:p w14:paraId="2ED6586F" w14:textId="77777777" w:rsidR="00C8617D" w:rsidRPr="006D450C" w:rsidRDefault="00C8617D" w:rsidP="002C2441">
            <w:pPr>
              <w:rPr>
                <w:rFonts w:ascii="Times New Roman" w:hAnsi="Times New Roman" w:cs="Times New Roman"/>
                <w:b/>
                <w:bCs/>
                <w:lang w:eastAsia="fi-FI"/>
              </w:rPr>
            </w:pPr>
          </w:p>
        </w:tc>
        <w:tc>
          <w:tcPr>
            <w:tcW w:w="2502" w:type="pct"/>
            <w:gridSpan w:val="3"/>
            <w:shd w:val="clear" w:color="auto" w:fill="D9D9D9"/>
            <w:hideMark/>
          </w:tcPr>
          <w:p w14:paraId="2ED65870" w14:textId="77777777" w:rsidR="008B332B" w:rsidRPr="006D450C" w:rsidRDefault="008B332B" w:rsidP="002C2441">
            <w:pPr>
              <w:rPr>
                <w:rFonts w:ascii="Times New Roman" w:hAnsi="Times New Roman" w:cs="Times New Roman"/>
                <w:b/>
                <w:lang w:eastAsia="fi-FI"/>
              </w:rPr>
            </w:pPr>
            <w:r w:rsidRPr="006D450C">
              <w:rPr>
                <w:rFonts w:ascii="Times New Roman" w:hAnsi="Times New Roman" w:cs="Times New Roman"/>
                <w:b/>
              </w:rPr>
              <w:t>Kooskõlastas</w:t>
            </w:r>
          </w:p>
        </w:tc>
      </w:tr>
      <w:tr w:rsidR="008B332B" w:rsidRPr="006D450C" w14:paraId="2ED65876" w14:textId="77777777" w:rsidTr="007B1511">
        <w:tc>
          <w:tcPr>
            <w:tcW w:w="949" w:type="pct"/>
            <w:shd w:val="clear" w:color="auto" w:fill="E0E0E0"/>
            <w:hideMark/>
          </w:tcPr>
          <w:p w14:paraId="2ED65872" w14:textId="77777777" w:rsidR="008B332B" w:rsidRPr="006D450C" w:rsidRDefault="008B332B" w:rsidP="002C2441">
            <w:pPr>
              <w:jc w:val="right"/>
              <w:rPr>
                <w:rFonts w:ascii="Times New Roman" w:hAnsi="Times New Roman" w:cs="Times New Roman"/>
                <w:lang w:eastAsia="fi-FI"/>
              </w:rPr>
            </w:pPr>
            <w:r w:rsidRPr="006D450C">
              <w:rPr>
                <w:rFonts w:ascii="Times New Roman" w:hAnsi="Times New Roman" w:cs="Times New Roman"/>
              </w:rPr>
              <w:t>Nimi</w:t>
            </w:r>
          </w:p>
        </w:tc>
        <w:tc>
          <w:tcPr>
            <w:tcW w:w="1548" w:type="pct"/>
          </w:tcPr>
          <w:p w14:paraId="2ED65873" w14:textId="77777777" w:rsidR="008B332B" w:rsidRPr="006D450C" w:rsidRDefault="008B332B" w:rsidP="002C2441">
            <w:pPr>
              <w:rPr>
                <w:rFonts w:ascii="Times New Roman" w:hAnsi="Times New Roman" w:cs="Times New Roman"/>
                <w:lang w:eastAsia="fi-FI"/>
              </w:rPr>
            </w:pPr>
          </w:p>
        </w:tc>
        <w:tc>
          <w:tcPr>
            <w:tcW w:w="949" w:type="pct"/>
            <w:shd w:val="clear" w:color="auto" w:fill="E0E0E0"/>
            <w:hideMark/>
          </w:tcPr>
          <w:p w14:paraId="2ED65874" w14:textId="77777777" w:rsidR="008B332B" w:rsidRPr="006D450C" w:rsidRDefault="008B332B" w:rsidP="002C2441">
            <w:pPr>
              <w:jc w:val="right"/>
              <w:rPr>
                <w:rFonts w:ascii="Times New Roman" w:hAnsi="Times New Roman" w:cs="Times New Roman"/>
                <w:lang w:eastAsia="fi-FI"/>
              </w:rPr>
            </w:pPr>
            <w:r w:rsidRPr="006D450C">
              <w:rPr>
                <w:rFonts w:ascii="Times New Roman" w:hAnsi="Times New Roman" w:cs="Times New Roman"/>
              </w:rPr>
              <w:t>Nimi</w:t>
            </w:r>
          </w:p>
        </w:tc>
        <w:tc>
          <w:tcPr>
            <w:tcW w:w="1553" w:type="pct"/>
            <w:gridSpan w:val="2"/>
          </w:tcPr>
          <w:p w14:paraId="2ED65875" w14:textId="77777777" w:rsidR="008B332B" w:rsidRPr="006D450C" w:rsidRDefault="008B332B" w:rsidP="002C2441">
            <w:pPr>
              <w:rPr>
                <w:rFonts w:ascii="Times New Roman" w:hAnsi="Times New Roman" w:cs="Times New Roman"/>
                <w:lang w:eastAsia="fi-FI"/>
              </w:rPr>
            </w:pPr>
          </w:p>
        </w:tc>
      </w:tr>
      <w:tr w:rsidR="008B332B" w:rsidRPr="006D450C" w14:paraId="2ED6587B" w14:textId="77777777" w:rsidTr="007B1511">
        <w:tc>
          <w:tcPr>
            <w:tcW w:w="949" w:type="pct"/>
            <w:shd w:val="clear" w:color="auto" w:fill="E0E0E0"/>
            <w:hideMark/>
          </w:tcPr>
          <w:p w14:paraId="2ED65877" w14:textId="77777777" w:rsidR="008B332B" w:rsidRPr="006D450C" w:rsidRDefault="008B332B" w:rsidP="002C2441">
            <w:pPr>
              <w:jc w:val="right"/>
              <w:rPr>
                <w:rFonts w:ascii="Times New Roman" w:hAnsi="Times New Roman" w:cs="Times New Roman"/>
                <w:lang w:eastAsia="fi-FI"/>
              </w:rPr>
            </w:pPr>
            <w:r w:rsidRPr="006D450C">
              <w:rPr>
                <w:rFonts w:ascii="Times New Roman" w:hAnsi="Times New Roman" w:cs="Times New Roman"/>
              </w:rPr>
              <w:t>Ametikoht</w:t>
            </w:r>
          </w:p>
        </w:tc>
        <w:tc>
          <w:tcPr>
            <w:tcW w:w="1548" w:type="pct"/>
          </w:tcPr>
          <w:p w14:paraId="2ED65878" w14:textId="77777777" w:rsidR="008B332B" w:rsidRPr="006D450C" w:rsidRDefault="008B332B" w:rsidP="002C2441">
            <w:pPr>
              <w:rPr>
                <w:rFonts w:ascii="Times New Roman" w:hAnsi="Times New Roman" w:cs="Times New Roman"/>
                <w:lang w:eastAsia="fi-FI"/>
              </w:rPr>
            </w:pPr>
          </w:p>
        </w:tc>
        <w:tc>
          <w:tcPr>
            <w:tcW w:w="949" w:type="pct"/>
            <w:shd w:val="clear" w:color="auto" w:fill="E0E0E0"/>
            <w:hideMark/>
          </w:tcPr>
          <w:p w14:paraId="2ED65879" w14:textId="77777777" w:rsidR="008B332B" w:rsidRPr="006D450C" w:rsidRDefault="008B332B" w:rsidP="002C2441">
            <w:pPr>
              <w:jc w:val="right"/>
              <w:rPr>
                <w:rFonts w:ascii="Times New Roman" w:hAnsi="Times New Roman" w:cs="Times New Roman"/>
                <w:lang w:eastAsia="fi-FI"/>
              </w:rPr>
            </w:pPr>
            <w:r w:rsidRPr="006D450C">
              <w:rPr>
                <w:rFonts w:ascii="Times New Roman" w:hAnsi="Times New Roman" w:cs="Times New Roman"/>
              </w:rPr>
              <w:t>Ametikoht</w:t>
            </w:r>
          </w:p>
        </w:tc>
        <w:tc>
          <w:tcPr>
            <w:tcW w:w="1553" w:type="pct"/>
            <w:gridSpan w:val="2"/>
          </w:tcPr>
          <w:p w14:paraId="2ED6587A" w14:textId="77777777" w:rsidR="008B332B" w:rsidRPr="006D450C" w:rsidRDefault="008B332B" w:rsidP="002C2441">
            <w:pPr>
              <w:rPr>
                <w:rFonts w:ascii="Times New Roman" w:hAnsi="Times New Roman" w:cs="Times New Roman"/>
                <w:lang w:eastAsia="fi-FI"/>
              </w:rPr>
            </w:pPr>
          </w:p>
        </w:tc>
      </w:tr>
      <w:tr w:rsidR="008B332B" w:rsidRPr="006D450C" w14:paraId="2ED65880" w14:textId="77777777" w:rsidTr="007B1511">
        <w:tc>
          <w:tcPr>
            <w:tcW w:w="949" w:type="pct"/>
            <w:shd w:val="clear" w:color="auto" w:fill="E0E0E0"/>
            <w:hideMark/>
          </w:tcPr>
          <w:p w14:paraId="77F7AB0C" w14:textId="77777777" w:rsidR="008B332B" w:rsidRDefault="008B332B" w:rsidP="002C2441">
            <w:pPr>
              <w:suppressAutoHyphens/>
              <w:spacing w:after="240" w:line="240" w:lineRule="auto"/>
              <w:jc w:val="right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Allkiri</w:t>
            </w:r>
          </w:p>
          <w:p w14:paraId="2ED6587C" w14:textId="19B1E44B" w:rsidR="00C8617D" w:rsidRPr="006D450C" w:rsidRDefault="00C8617D" w:rsidP="00C8617D">
            <w:pPr>
              <w:suppressAutoHyphens/>
              <w:spacing w:after="240" w:line="240" w:lineRule="auto"/>
              <w:jc w:val="right"/>
              <w:rPr>
                <w:rFonts w:ascii="Times New Roman" w:hAnsi="Times New Roman" w:cs="Times New Roman"/>
                <w:lang w:eastAsia="fi-FI"/>
              </w:rPr>
            </w:pPr>
          </w:p>
        </w:tc>
        <w:tc>
          <w:tcPr>
            <w:tcW w:w="1548" w:type="pct"/>
          </w:tcPr>
          <w:p w14:paraId="2ED6587D" w14:textId="28871762" w:rsidR="008B332B" w:rsidRPr="007B1C6E" w:rsidRDefault="007B1C6E" w:rsidP="002C2441">
            <w:pPr>
              <w:rPr>
                <w:rFonts w:ascii="Times New Roman" w:hAnsi="Times New Roman" w:cs="Times New Roman"/>
                <w:i/>
                <w:lang w:eastAsia="fi-FI"/>
              </w:rPr>
            </w:pPr>
            <w:r w:rsidRPr="007B1C6E">
              <w:rPr>
                <w:rFonts w:ascii="Times New Roman" w:hAnsi="Times New Roman" w:cs="Times New Roman"/>
                <w:i/>
                <w:lang w:eastAsia="fi-FI"/>
              </w:rPr>
              <w:t>digitaalselt</w:t>
            </w:r>
          </w:p>
        </w:tc>
        <w:tc>
          <w:tcPr>
            <w:tcW w:w="949" w:type="pct"/>
            <w:shd w:val="clear" w:color="auto" w:fill="E0E0E0"/>
            <w:hideMark/>
          </w:tcPr>
          <w:p w14:paraId="6F3A9809" w14:textId="77777777" w:rsidR="008B332B" w:rsidRDefault="008B332B" w:rsidP="002C2441">
            <w:pPr>
              <w:suppressAutoHyphens/>
              <w:spacing w:after="240" w:line="240" w:lineRule="auto"/>
              <w:jc w:val="right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Allkiri</w:t>
            </w:r>
          </w:p>
          <w:p w14:paraId="2ED6587E" w14:textId="27FC17F9" w:rsidR="00C8617D" w:rsidRPr="006D450C" w:rsidRDefault="00C8617D" w:rsidP="007B1511">
            <w:pPr>
              <w:suppressAutoHyphens/>
              <w:spacing w:after="240" w:line="240" w:lineRule="auto"/>
              <w:jc w:val="right"/>
              <w:rPr>
                <w:rFonts w:ascii="Times New Roman" w:hAnsi="Times New Roman" w:cs="Times New Roman"/>
                <w:lang w:eastAsia="fi-FI"/>
              </w:rPr>
            </w:pPr>
          </w:p>
        </w:tc>
        <w:tc>
          <w:tcPr>
            <w:tcW w:w="1553" w:type="pct"/>
            <w:gridSpan w:val="2"/>
          </w:tcPr>
          <w:p w14:paraId="2ED6587F" w14:textId="224AC74F" w:rsidR="008B332B" w:rsidRPr="006D450C" w:rsidRDefault="007B1C6E" w:rsidP="002C2441">
            <w:pPr>
              <w:rPr>
                <w:rFonts w:ascii="Times New Roman" w:hAnsi="Times New Roman" w:cs="Times New Roman"/>
                <w:lang w:eastAsia="fi-FI"/>
              </w:rPr>
            </w:pPr>
            <w:r w:rsidRPr="007B1C6E">
              <w:rPr>
                <w:rFonts w:ascii="Times New Roman" w:hAnsi="Times New Roman" w:cs="Times New Roman"/>
                <w:i/>
                <w:lang w:eastAsia="fi-FI"/>
              </w:rPr>
              <w:t>digitaalselt</w:t>
            </w:r>
          </w:p>
        </w:tc>
      </w:tr>
      <w:tr w:rsidR="007B1511" w:rsidRPr="006D450C" w14:paraId="2E511B1D" w14:textId="77777777" w:rsidTr="007B1511">
        <w:trPr>
          <w:trHeight w:val="615"/>
        </w:trPr>
        <w:tc>
          <w:tcPr>
            <w:tcW w:w="5000" w:type="pct"/>
            <w:gridSpan w:val="5"/>
            <w:shd w:val="clear" w:color="auto" w:fill="auto"/>
          </w:tcPr>
          <w:p w14:paraId="3C4B42DE" w14:textId="65BF7C36" w:rsidR="007B1511" w:rsidRPr="006D450C" w:rsidRDefault="007B1511" w:rsidP="007B1511">
            <w:pPr>
              <w:suppressAutoHyphens/>
              <w:spacing w:after="240" w:line="240" w:lineRule="auto"/>
              <w:rPr>
                <w:rFonts w:ascii="Times New Roman" w:hAnsi="Times New Roman" w:cs="Times New Roman"/>
                <w:lang w:eastAsia="fi-FI"/>
              </w:rPr>
            </w:pPr>
            <w:r w:rsidRPr="00C8617D">
              <w:rPr>
                <w:rFonts w:ascii="Times New Roman" w:hAnsi="Times New Roman" w:cs="Times New Roman"/>
                <w:lang w:eastAsia="fi-FI"/>
              </w:rPr>
              <w:t>Allkirjaga kinnitan, et olen projekti osas erapooletu</w:t>
            </w:r>
            <w:r>
              <w:rPr>
                <w:rFonts w:ascii="Times New Roman" w:hAnsi="Times New Roman" w:cs="Times New Roman"/>
                <w:lang w:eastAsia="fi-FI"/>
              </w:rPr>
              <w:t xml:space="preserve"> </w:t>
            </w:r>
            <w:r w:rsidRPr="00C8617D">
              <w:rPr>
                <w:rFonts w:ascii="Times New Roman" w:hAnsi="Times New Roman" w:cs="Times New Roman"/>
                <w:lang w:eastAsia="fi-FI"/>
              </w:rPr>
              <w:t>ja ei esine haldusmenetlusest taandamise</w:t>
            </w:r>
            <w:r>
              <w:rPr>
                <w:rFonts w:ascii="Times New Roman" w:hAnsi="Times New Roman" w:cs="Times New Roman"/>
                <w:lang w:eastAsia="fi-FI"/>
              </w:rPr>
              <w:t xml:space="preserve"> </w:t>
            </w:r>
            <w:r w:rsidRPr="00C8617D">
              <w:rPr>
                <w:rFonts w:ascii="Times New Roman" w:hAnsi="Times New Roman" w:cs="Times New Roman"/>
                <w:lang w:eastAsia="fi-FI"/>
              </w:rPr>
              <w:t>asjaolusid (HMS § 10).</w:t>
            </w:r>
          </w:p>
        </w:tc>
      </w:tr>
      <w:tr w:rsidR="008B332B" w:rsidRPr="006D450C" w14:paraId="2ED65885" w14:textId="77777777" w:rsidTr="007B1511">
        <w:tc>
          <w:tcPr>
            <w:tcW w:w="949" w:type="pct"/>
            <w:shd w:val="clear" w:color="auto" w:fill="E0E0E0"/>
            <w:hideMark/>
          </w:tcPr>
          <w:p w14:paraId="2ED65881" w14:textId="77777777" w:rsidR="008B332B" w:rsidRPr="006D450C" w:rsidRDefault="008B332B" w:rsidP="002C2441">
            <w:pPr>
              <w:jc w:val="right"/>
              <w:rPr>
                <w:rFonts w:ascii="Times New Roman" w:hAnsi="Times New Roman" w:cs="Times New Roman"/>
                <w:lang w:eastAsia="fi-FI"/>
              </w:rPr>
            </w:pPr>
            <w:r w:rsidRPr="006D450C">
              <w:rPr>
                <w:rFonts w:ascii="Times New Roman" w:hAnsi="Times New Roman" w:cs="Times New Roman"/>
              </w:rPr>
              <w:t>Kuupäev</w:t>
            </w:r>
          </w:p>
        </w:tc>
        <w:tc>
          <w:tcPr>
            <w:tcW w:w="1548" w:type="pct"/>
          </w:tcPr>
          <w:p w14:paraId="2ED65882" w14:textId="49D67539" w:rsidR="008B332B" w:rsidRPr="006D450C" w:rsidRDefault="007B1C6E" w:rsidP="002C2441">
            <w:pPr>
              <w:rPr>
                <w:rFonts w:ascii="Times New Roman" w:hAnsi="Times New Roman" w:cs="Times New Roman"/>
                <w:lang w:eastAsia="fi-FI"/>
              </w:rPr>
            </w:pPr>
            <w:r w:rsidRPr="007B1C6E">
              <w:rPr>
                <w:rFonts w:ascii="Times New Roman" w:hAnsi="Times New Roman" w:cs="Times New Roman"/>
                <w:i/>
                <w:lang w:eastAsia="fi-FI"/>
              </w:rPr>
              <w:t>digitaalselt</w:t>
            </w:r>
          </w:p>
        </w:tc>
        <w:tc>
          <w:tcPr>
            <w:tcW w:w="949" w:type="pct"/>
            <w:shd w:val="clear" w:color="auto" w:fill="E0E0E0"/>
            <w:hideMark/>
          </w:tcPr>
          <w:p w14:paraId="2ED65883" w14:textId="77777777" w:rsidR="008B332B" w:rsidRPr="006D450C" w:rsidRDefault="008B332B" w:rsidP="002C2441">
            <w:pPr>
              <w:jc w:val="right"/>
              <w:rPr>
                <w:rFonts w:ascii="Times New Roman" w:hAnsi="Times New Roman" w:cs="Times New Roman"/>
                <w:lang w:eastAsia="fi-FI"/>
              </w:rPr>
            </w:pPr>
            <w:r w:rsidRPr="006D450C">
              <w:rPr>
                <w:rFonts w:ascii="Times New Roman" w:hAnsi="Times New Roman" w:cs="Times New Roman"/>
              </w:rPr>
              <w:t>Kuupäev</w:t>
            </w:r>
          </w:p>
        </w:tc>
        <w:tc>
          <w:tcPr>
            <w:tcW w:w="1553" w:type="pct"/>
            <w:gridSpan w:val="2"/>
          </w:tcPr>
          <w:p w14:paraId="2ED65884" w14:textId="011571C1" w:rsidR="008B332B" w:rsidRPr="006D450C" w:rsidRDefault="007B1C6E" w:rsidP="002C2441">
            <w:pPr>
              <w:rPr>
                <w:rFonts w:ascii="Times New Roman" w:hAnsi="Times New Roman" w:cs="Times New Roman"/>
                <w:lang w:eastAsia="fi-FI"/>
              </w:rPr>
            </w:pPr>
            <w:r w:rsidRPr="007B1C6E">
              <w:rPr>
                <w:rFonts w:ascii="Times New Roman" w:hAnsi="Times New Roman" w:cs="Times New Roman"/>
                <w:i/>
                <w:lang w:eastAsia="fi-FI"/>
              </w:rPr>
              <w:t>digitaalselt</w:t>
            </w:r>
          </w:p>
        </w:tc>
      </w:tr>
    </w:tbl>
    <w:p w14:paraId="2ED65886" w14:textId="77777777" w:rsidR="008B332B" w:rsidRDefault="008B332B" w:rsidP="008B332B">
      <w:pPr>
        <w:rPr>
          <w:rFonts w:ascii="Times New Roman" w:hAnsi="Times New Roman" w:cs="Times New Roman"/>
          <w:lang w:eastAsia="fi-FI"/>
        </w:rPr>
      </w:pPr>
    </w:p>
    <w:p w14:paraId="2ED65887" w14:textId="77777777" w:rsidR="00A61D62" w:rsidRPr="008B332B" w:rsidRDefault="000E4A6D">
      <w:pPr>
        <w:rPr>
          <w:rFonts w:ascii="Times New Roman" w:hAnsi="Times New Roman" w:cs="Times New Roman"/>
          <w:lang w:eastAsia="fi-FI"/>
        </w:rPr>
      </w:pPr>
    </w:p>
    <w:sectPr w:rsidR="00A61D62" w:rsidRPr="008B332B" w:rsidSect="001336D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CEB7A2" w14:textId="77777777" w:rsidR="0004371E" w:rsidRDefault="0004371E" w:rsidP="008B332B">
      <w:pPr>
        <w:spacing w:after="0" w:line="240" w:lineRule="auto"/>
      </w:pPr>
      <w:r>
        <w:separator/>
      </w:r>
    </w:p>
  </w:endnote>
  <w:endnote w:type="continuationSeparator" w:id="0">
    <w:p w14:paraId="35FA2286" w14:textId="77777777" w:rsidR="0004371E" w:rsidRDefault="0004371E" w:rsidP="008B3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FF546" w14:textId="77777777" w:rsidR="005C3EB0" w:rsidRDefault="005C3E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2EC26B" w14:textId="77777777" w:rsidR="005C3EB0" w:rsidRDefault="005C3EB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D1F31A" w14:textId="77777777" w:rsidR="005C3EB0" w:rsidRDefault="005C3E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5BBCF6" w14:textId="77777777" w:rsidR="0004371E" w:rsidRDefault="0004371E" w:rsidP="008B332B">
      <w:pPr>
        <w:spacing w:after="0" w:line="240" w:lineRule="auto"/>
      </w:pPr>
      <w:r>
        <w:separator/>
      </w:r>
    </w:p>
  </w:footnote>
  <w:footnote w:type="continuationSeparator" w:id="0">
    <w:p w14:paraId="3FB115FD" w14:textId="77777777" w:rsidR="0004371E" w:rsidRDefault="0004371E" w:rsidP="008B332B">
      <w:pPr>
        <w:spacing w:after="0" w:line="240" w:lineRule="auto"/>
      </w:pPr>
      <w:r>
        <w:continuationSeparator/>
      </w:r>
    </w:p>
  </w:footnote>
  <w:footnote w:id="1">
    <w:p w14:paraId="2ED65892" w14:textId="77777777" w:rsidR="008B332B" w:rsidRDefault="008B332B" w:rsidP="008B332B">
      <w:pPr>
        <w:pStyle w:val="FootnoteText"/>
      </w:pPr>
      <w:r w:rsidRPr="00DF7246">
        <w:rPr>
          <w:rStyle w:val="FootnoteReference"/>
          <w:sz w:val="18"/>
          <w:szCs w:val="18"/>
        </w:rPr>
        <w:footnoteRef/>
      </w:r>
      <w:r w:rsidRPr="00DF7246">
        <w:rPr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eastAsia="et-EE"/>
        </w:rPr>
        <w:t>T</w:t>
      </w:r>
      <w:r w:rsidRPr="00DF7246">
        <w:rPr>
          <w:rFonts w:ascii="Times New Roman" w:hAnsi="Times New Roman" w:cs="Times New Roman"/>
          <w:sz w:val="18"/>
          <w:szCs w:val="18"/>
          <w:lang w:eastAsia="et-EE"/>
        </w:rPr>
        <w:t>oetatavate tegevuste elluviimisega seotud dokumendid, sh abikõlblikkust tõend</w:t>
      </w:r>
      <w:r>
        <w:rPr>
          <w:rFonts w:ascii="Times New Roman" w:hAnsi="Times New Roman" w:cs="Times New Roman"/>
          <w:sz w:val="18"/>
          <w:szCs w:val="18"/>
          <w:lang w:eastAsia="et-EE"/>
        </w:rPr>
        <w:t xml:space="preserve">avad </w:t>
      </w:r>
      <w:r w:rsidRPr="00DF7246">
        <w:rPr>
          <w:rFonts w:ascii="Times New Roman" w:hAnsi="Times New Roman" w:cs="Times New Roman"/>
          <w:sz w:val="18"/>
          <w:szCs w:val="18"/>
          <w:lang w:eastAsia="et-EE"/>
        </w:rPr>
        <w:t xml:space="preserve">dokumendid ja muud tõendid tuleb säilitada neli aastat alates sama aasta 31. detsembrist kui lõppmakse laekus enne 30. juunit, juhul kui lõppmakse laekus pärast 30. juunit, </w:t>
      </w:r>
      <w:r>
        <w:rPr>
          <w:rFonts w:ascii="Times New Roman" w:hAnsi="Times New Roman" w:cs="Times New Roman"/>
          <w:sz w:val="18"/>
          <w:szCs w:val="18"/>
          <w:lang w:eastAsia="et-EE"/>
        </w:rPr>
        <w:t>siis alates järgneva aasta 31. d</w:t>
      </w:r>
      <w:r w:rsidRPr="00DF7246">
        <w:rPr>
          <w:rFonts w:ascii="Times New Roman" w:hAnsi="Times New Roman" w:cs="Times New Roman"/>
          <w:sz w:val="18"/>
          <w:szCs w:val="18"/>
          <w:lang w:eastAsia="et-EE"/>
        </w:rPr>
        <w:t>etsembrist</w:t>
      </w:r>
      <w:r>
        <w:rPr>
          <w:rFonts w:ascii="Times New Roman" w:hAnsi="Times New Roman" w:cs="Times New Roman"/>
          <w:sz w:val="18"/>
          <w:szCs w:val="18"/>
          <w:lang w:eastAsia="et-EE"/>
        </w:rPr>
        <w:t xml:space="preserve">, v.a juhul kui </w:t>
      </w:r>
      <w:proofErr w:type="spellStart"/>
      <w:r>
        <w:rPr>
          <w:rFonts w:ascii="Times New Roman" w:hAnsi="Times New Roman" w:cs="Times New Roman"/>
          <w:sz w:val="18"/>
          <w:szCs w:val="18"/>
          <w:lang w:eastAsia="et-EE"/>
        </w:rPr>
        <w:t>TARTis</w:t>
      </w:r>
      <w:proofErr w:type="spellEnd"/>
      <w:r>
        <w:rPr>
          <w:rFonts w:ascii="Times New Roman" w:hAnsi="Times New Roman" w:cs="Times New Roman"/>
          <w:sz w:val="18"/>
          <w:szCs w:val="18"/>
          <w:lang w:eastAsia="et-EE"/>
        </w:rPr>
        <w:t xml:space="preserve"> on sätestatud teisiti.</w:t>
      </w:r>
    </w:p>
  </w:footnote>
  <w:footnote w:id="2">
    <w:p w14:paraId="2ED65893" w14:textId="77777777" w:rsidR="008B332B" w:rsidRDefault="008B332B" w:rsidP="008B332B">
      <w:pPr>
        <w:pStyle w:val="FootnoteText"/>
      </w:pPr>
      <w:r w:rsidRPr="006D450C">
        <w:rPr>
          <w:rStyle w:val="FootnoteReference"/>
          <w:rFonts w:ascii="Times New Roman" w:hAnsi="Times New Roman"/>
        </w:rPr>
        <w:footnoteRef/>
      </w:r>
      <w:r w:rsidRPr="006D450C">
        <w:rPr>
          <w:rFonts w:ascii="Times New Roman" w:hAnsi="Times New Roman" w:cs="Times New Roman"/>
        </w:rPr>
        <w:t xml:space="preserve"> V.a prioriteetse suuna „Haldusvõimekus“ meetmes „Poliitikakujundamise kvaliteedi arendamine“, kus vastavasisulise info esitab RA.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CE6DC" w14:textId="77777777" w:rsidR="005C3EB0" w:rsidRDefault="005C3E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D6588D" w14:textId="4F12D472" w:rsidR="001D2743" w:rsidRPr="001D2743" w:rsidRDefault="001D2743" w:rsidP="001D2743">
    <w:pPr>
      <w:jc w:val="right"/>
      <w:rPr>
        <w:rFonts w:ascii="Times New Roman" w:hAnsi="Times New Roman" w:cs="Times New Roman"/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8CA4F" w14:textId="77777777" w:rsidR="005C3EB0" w:rsidRDefault="005C3E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CE61F4"/>
    <w:multiLevelType w:val="hybridMultilevel"/>
    <w:tmpl w:val="593819CC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332B"/>
    <w:rsid w:val="0004371E"/>
    <w:rsid w:val="00092A3B"/>
    <w:rsid w:val="000E4A6D"/>
    <w:rsid w:val="001336D4"/>
    <w:rsid w:val="001D2743"/>
    <w:rsid w:val="00244A14"/>
    <w:rsid w:val="003243D7"/>
    <w:rsid w:val="005C3EB0"/>
    <w:rsid w:val="006B70DA"/>
    <w:rsid w:val="007B1511"/>
    <w:rsid w:val="007B1C6E"/>
    <w:rsid w:val="00801931"/>
    <w:rsid w:val="008B332B"/>
    <w:rsid w:val="00BB03C1"/>
    <w:rsid w:val="00C8617D"/>
    <w:rsid w:val="00F95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6581E"/>
  <w15:docId w15:val="{E653264E-BDB9-4712-84C3-3CE90A01F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332B"/>
    <w:rPr>
      <w:rFonts w:eastAsia="Times New Roman"/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8B332B"/>
    <w:pPr>
      <w:keepNext/>
      <w:keepLines/>
      <w:spacing w:before="480" w:after="240"/>
      <w:outlineLvl w:val="0"/>
    </w:pPr>
    <w:rPr>
      <w:rFonts w:ascii="Georgia" w:eastAsiaTheme="majorEastAsia" w:hAnsi="Georgia" w:cstheme="majorBidi"/>
      <w:bCs/>
      <w:color w:val="1C9AD7"/>
      <w:sz w:val="3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332B"/>
    <w:rPr>
      <w:rFonts w:ascii="Georgia" w:eastAsiaTheme="majorEastAsia" w:hAnsi="Georgia" w:cstheme="majorBidi"/>
      <w:bCs/>
      <w:noProof/>
      <w:color w:val="1C9AD7"/>
      <w:sz w:val="36"/>
      <w:szCs w:val="28"/>
    </w:rPr>
  </w:style>
  <w:style w:type="paragraph" w:styleId="ListParagraph">
    <w:name w:val="List Paragraph"/>
    <w:basedOn w:val="Normal"/>
    <w:uiPriority w:val="34"/>
    <w:qFormat/>
    <w:rsid w:val="008B332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8B332B"/>
    <w:pPr>
      <w:spacing w:after="0" w:line="240" w:lineRule="auto"/>
    </w:pPr>
    <w:rPr>
      <w:noProof w:val="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B332B"/>
    <w:rPr>
      <w:rFonts w:eastAsia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8B332B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D2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2743"/>
    <w:rPr>
      <w:rFonts w:eastAsia="Times New Roman"/>
      <w:noProof/>
    </w:rPr>
  </w:style>
  <w:style w:type="paragraph" w:styleId="Footer">
    <w:name w:val="footer"/>
    <w:basedOn w:val="Normal"/>
    <w:link w:val="FooterChar"/>
    <w:uiPriority w:val="99"/>
    <w:unhideWhenUsed/>
    <w:rsid w:val="001D2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2743"/>
    <w:rPr>
      <w:rFonts w:eastAsia="Times New Roman"/>
      <w:noProof/>
    </w:rPr>
  </w:style>
  <w:style w:type="character" w:styleId="CommentReference">
    <w:name w:val="annotation reference"/>
    <w:basedOn w:val="DefaultParagraphFont"/>
    <w:uiPriority w:val="99"/>
    <w:semiHidden/>
    <w:unhideWhenUsed/>
    <w:rsid w:val="00C861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61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617D"/>
    <w:rPr>
      <w:rFonts w:eastAsia="Times New Roman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61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617D"/>
    <w:rPr>
      <w:rFonts w:eastAsia="Times New Roman"/>
      <w:b/>
      <w:bCs/>
      <w:noProof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61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17D"/>
    <w:rPr>
      <w:rFonts w:ascii="Segoe UI" w:eastAsia="Times New Roman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4" Type="http://schemas.openxmlformats.org/officeDocument/2006/relationships/footer" Target="footer2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7063B23AF5AA4987F31177636D5A12" ma:contentTypeVersion="0" ma:contentTypeDescription="Create a new document." ma:contentTypeScope="" ma:versionID="e8a82d154ca32115395c8e521dc759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E2517478733845B83F6A6271F7ED95" ma:contentTypeVersion="1" ma:contentTypeDescription="Create a new document." ma:contentTypeScope="" ma:versionID="a4f7ad3448196fd3bab71ebccc327674">
  <xsd:schema xmlns:xsd="http://www.w3.org/2001/XMLSchema" xmlns:xs="http://www.w3.org/2001/XMLSchema" xmlns:p="http://schemas.microsoft.com/office/2006/metadata/properties" xmlns:ns2="8b12329f-325d-4285-b509-49c3cc403ae0" targetNamespace="http://schemas.microsoft.com/office/2006/metadata/properties" ma:root="true" ma:fieldsID="cd830a304c83e96bb4dd1b41c9489bc4" ns2:_="">
    <xsd:import namespace="8b12329f-325d-4285-b509-49c3cc403ae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12329f-325d-4285-b509-49c3cc403ae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2A849A-A1CE-433F-BDE0-02CFDA5DD4D7}"/>
</file>

<file path=customXml/itemProps2.xml><?xml version="1.0" encoding="utf-8"?>
<ds:datastoreItem xmlns:ds="http://schemas.openxmlformats.org/officeDocument/2006/customXml" ds:itemID="{28194927-C337-46A3-A768-4D7065449068}"/>
</file>

<file path=customXml/itemProps3.xml><?xml version="1.0" encoding="utf-8"?>
<ds:datastoreItem xmlns:ds="http://schemas.openxmlformats.org/officeDocument/2006/customXml" ds:itemID="{83815DC1-EE69-4168-93E3-B72C9B341F39}"/>
</file>

<file path=customXml/itemProps4.xml><?xml version="1.0" encoding="utf-8"?>
<ds:datastoreItem xmlns:ds="http://schemas.openxmlformats.org/officeDocument/2006/customXml" ds:itemID="{26957A04-C9CE-47C7-8065-5F57184A8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12329f-325d-4285-b509-49c3cc403a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333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karen.veidik</dc:creator>
  <cp:keywords/>
  <dc:description/>
  <cp:lastModifiedBy>Karen Veidik</cp:lastModifiedBy>
  <cp:revision>11</cp:revision>
  <dcterms:created xsi:type="dcterms:W3CDTF">2015-04-10T06:16:00Z</dcterms:created>
  <dcterms:modified xsi:type="dcterms:W3CDTF">2018-08-27T14:16:00Z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0x010100417063B23AF5AA4987F31177636D5A12</vt:lpwstr>
  </property>
  <property fmtid="{D5CDD505-2E9C-101B-9397-08002B2CF9AE}" pid="3" name="_dlc_DocIdItemGuid">
    <vt:lpwstr>5aea6c92-9764-4e4c-8529-05182f2a4de8</vt:lpwstr>
  </property>
</Properties>
</file>