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8120D" w14:textId="77777777" w:rsidR="00E97D77" w:rsidRPr="00E97D77" w:rsidRDefault="00AF6496" w:rsidP="00E97D77">
      <w:pPr>
        <w:jc w:val="right"/>
        <w:rPr>
          <w:b/>
        </w:rPr>
      </w:pPr>
      <w:r>
        <w:rPr>
          <w:b/>
        </w:rPr>
        <w:t>Lisa 11</w:t>
      </w:r>
    </w:p>
    <w:p w14:paraId="2CE93EF6" w14:textId="730C63DC" w:rsidR="00396649" w:rsidRPr="00962670" w:rsidRDefault="001B6F75" w:rsidP="005A322D">
      <w:pPr>
        <w:pStyle w:val="BodyText"/>
        <w:jc w:val="center"/>
        <w:rPr>
          <w:rFonts w:ascii="Times New Roman" w:hAnsi="Times New Roman"/>
          <w:sz w:val="20"/>
          <w:szCs w:val="20"/>
        </w:rPr>
      </w:pPr>
      <w:r w:rsidRPr="00285332">
        <w:rPr>
          <w:rFonts w:ascii="Times New Roman" w:hAnsi="Times New Roman"/>
          <w:sz w:val="20"/>
          <w:szCs w:val="20"/>
        </w:rPr>
        <w:t xml:space="preserve">KOHAPEALSE </w:t>
      </w:r>
      <w:r w:rsidR="00396649" w:rsidRPr="00285332">
        <w:rPr>
          <w:rFonts w:ascii="Times New Roman" w:hAnsi="Times New Roman"/>
          <w:sz w:val="20"/>
          <w:szCs w:val="20"/>
        </w:rPr>
        <w:t>paikvaatluse protokoll</w:t>
      </w:r>
    </w:p>
    <w:p w14:paraId="0B212CBA" w14:textId="77777777" w:rsidR="00396649" w:rsidRPr="00962670" w:rsidRDefault="00396649">
      <w:pPr>
        <w:rPr>
          <w:b/>
          <w:bCs/>
          <w:sz w:val="20"/>
          <w:szCs w:val="20"/>
          <w:lang w:val="et-EE"/>
        </w:rPr>
      </w:pPr>
    </w:p>
    <w:p w14:paraId="12BD8861" w14:textId="77777777" w:rsidR="00396649" w:rsidRPr="00962670" w:rsidRDefault="00E508A6">
      <w:pPr>
        <w:rPr>
          <w:b/>
          <w:bCs/>
          <w:sz w:val="20"/>
          <w:szCs w:val="20"/>
          <w:lang w:val="et-EE"/>
        </w:rPr>
      </w:pPr>
      <w:r>
        <w:rPr>
          <w:b/>
          <w:bCs/>
          <w:sz w:val="20"/>
          <w:szCs w:val="20"/>
          <w:lang w:val="et-EE"/>
        </w:rPr>
        <w:t>1</w:t>
      </w:r>
      <w:r w:rsidR="00396649" w:rsidRPr="00962670">
        <w:rPr>
          <w:b/>
          <w:bCs/>
          <w:sz w:val="20"/>
          <w:szCs w:val="20"/>
          <w:lang w:val="et-EE"/>
        </w:rPr>
        <w:t>.</w:t>
      </w:r>
      <w:r w:rsidR="00962670" w:rsidRPr="00962670">
        <w:rPr>
          <w:b/>
          <w:bCs/>
          <w:sz w:val="20"/>
          <w:szCs w:val="20"/>
          <w:lang w:val="et-EE"/>
        </w:rPr>
        <w:t xml:space="preserve"> PAIKVAATLUSE</w:t>
      </w:r>
      <w:r w:rsidR="00396649" w:rsidRPr="00962670">
        <w:rPr>
          <w:b/>
          <w:bCs/>
          <w:sz w:val="20"/>
          <w:szCs w:val="20"/>
          <w:lang w:val="et-EE"/>
        </w:rPr>
        <w:t xml:space="preserve"> ÜLDANDMED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4992"/>
        <w:gridCol w:w="4860"/>
      </w:tblGrid>
      <w:tr w:rsidR="00E508A6" w:rsidRPr="00CC21CC" w14:paraId="1CFE84CA" w14:textId="77777777" w:rsidTr="004B7B47">
        <w:tc>
          <w:tcPr>
            <w:tcW w:w="516" w:type="dxa"/>
          </w:tcPr>
          <w:p w14:paraId="0C25BC8B" w14:textId="77777777" w:rsidR="00E508A6" w:rsidRPr="00CC21CC" w:rsidRDefault="00E508A6">
            <w:pPr>
              <w:pStyle w:val="BodyTex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CC21CC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1.1.</w:t>
            </w:r>
          </w:p>
        </w:tc>
        <w:tc>
          <w:tcPr>
            <w:tcW w:w="9852" w:type="dxa"/>
            <w:gridSpan w:val="2"/>
          </w:tcPr>
          <w:p w14:paraId="1EBEE907" w14:textId="77777777" w:rsidR="00E508A6" w:rsidRPr="00CC21CC" w:rsidRDefault="00E508A6" w:rsidP="00E508A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C21CC">
              <w:rPr>
                <w:sz w:val="20"/>
                <w:szCs w:val="20"/>
              </w:rPr>
              <w:t>Paikvaatlust</w:t>
            </w:r>
            <w:proofErr w:type="spellEnd"/>
            <w:r w:rsidRPr="00CC21CC">
              <w:rPr>
                <w:sz w:val="20"/>
                <w:szCs w:val="20"/>
              </w:rPr>
              <w:t xml:space="preserve"> </w:t>
            </w:r>
            <w:proofErr w:type="spellStart"/>
            <w:r w:rsidRPr="00CC21CC">
              <w:rPr>
                <w:sz w:val="20"/>
                <w:szCs w:val="20"/>
              </w:rPr>
              <w:t>teostab</w:t>
            </w:r>
            <w:proofErr w:type="spellEnd"/>
            <w:r w:rsidRPr="00CC21CC">
              <w:rPr>
                <w:sz w:val="20"/>
                <w:szCs w:val="20"/>
              </w:rPr>
              <w:t xml:space="preserve"> </w:t>
            </w:r>
            <w:proofErr w:type="spellStart"/>
            <w:r w:rsidRPr="00CC21CC">
              <w:rPr>
                <w:sz w:val="20"/>
                <w:szCs w:val="20"/>
              </w:rPr>
              <w:t>Riigi</w:t>
            </w:r>
            <w:proofErr w:type="spellEnd"/>
            <w:r w:rsidRPr="00CC21CC">
              <w:rPr>
                <w:sz w:val="20"/>
                <w:szCs w:val="20"/>
              </w:rPr>
              <w:t xml:space="preserve"> </w:t>
            </w:r>
            <w:proofErr w:type="spellStart"/>
            <w:r w:rsidRPr="00CC21CC">
              <w:rPr>
                <w:sz w:val="20"/>
                <w:szCs w:val="20"/>
              </w:rPr>
              <w:t>Tugiteenuste</w:t>
            </w:r>
            <w:proofErr w:type="spellEnd"/>
            <w:r w:rsidRPr="00CC21CC">
              <w:rPr>
                <w:sz w:val="20"/>
                <w:szCs w:val="20"/>
              </w:rPr>
              <w:t xml:space="preserve"> </w:t>
            </w:r>
            <w:proofErr w:type="spellStart"/>
            <w:r w:rsidRPr="00CC21CC">
              <w:rPr>
                <w:sz w:val="20"/>
                <w:szCs w:val="20"/>
              </w:rPr>
              <w:t>Keskus</w:t>
            </w:r>
            <w:proofErr w:type="spellEnd"/>
          </w:p>
        </w:tc>
      </w:tr>
      <w:tr w:rsidR="00A159E6" w:rsidRPr="00962670" w14:paraId="3C315F1B" w14:textId="77777777">
        <w:tc>
          <w:tcPr>
            <w:tcW w:w="516" w:type="dxa"/>
          </w:tcPr>
          <w:p w14:paraId="6B390BA7" w14:textId="77777777" w:rsidR="00A159E6" w:rsidRPr="00962670" w:rsidRDefault="00E508A6">
            <w:pPr>
              <w:pStyle w:val="BodyTex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1.</w:t>
            </w:r>
            <w:r w:rsidR="00391800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4992" w:type="dxa"/>
          </w:tcPr>
          <w:p w14:paraId="0680F072" w14:textId="77777777" w:rsidR="00A159E6" w:rsidRPr="00962670" w:rsidRDefault="00A159E6" w:rsidP="00A85230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Paikvaatluse teosta</w:t>
            </w:r>
            <w:r w:rsidR="00CC21CC">
              <w:rPr>
                <w:sz w:val="20"/>
                <w:szCs w:val="20"/>
                <w:lang w:val="et-EE"/>
              </w:rPr>
              <w:t>mise kuupäev ja koht, aadressi või asula</w:t>
            </w:r>
            <w:r w:rsidRPr="00962670">
              <w:rPr>
                <w:sz w:val="20"/>
                <w:szCs w:val="20"/>
                <w:lang w:val="et-EE"/>
              </w:rPr>
              <w:t xml:space="preserve"> täpsusega </w:t>
            </w:r>
          </w:p>
        </w:tc>
        <w:tc>
          <w:tcPr>
            <w:tcW w:w="4860" w:type="dxa"/>
          </w:tcPr>
          <w:p w14:paraId="1B94F2C0" w14:textId="77777777" w:rsidR="00A159E6" w:rsidRPr="00962670" w:rsidRDefault="00A159E6">
            <w:pPr>
              <w:pStyle w:val="BodyTex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A159E6" w:rsidRPr="00962670" w14:paraId="00F1906B" w14:textId="77777777">
        <w:tc>
          <w:tcPr>
            <w:tcW w:w="516" w:type="dxa"/>
          </w:tcPr>
          <w:p w14:paraId="4D1A60DB" w14:textId="77777777" w:rsidR="00A159E6" w:rsidRPr="00962670" w:rsidRDefault="00E508A6">
            <w:pPr>
              <w:pStyle w:val="BodyTex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1.3.</w:t>
            </w:r>
          </w:p>
        </w:tc>
        <w:tc>
          <w:tcPr>
            <w:tcW w:w="4992" w:type="dxa"/>
          </w:tcPr>
          <w:p w14:paraId="0802876E" w14:textId="77777777" w:rsidR="00A159E6" w:rsidRPr="00962670" w:rsidRDefault="00304C30" w:rsidP="000078F2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Paikvaatlust teostav</w:t>
            </w:r>
            <w:r w:rsidR="005A1BA4" w:rsidRPr="00962670">
              <w:rPr>
                <w:sz w:val="20"/>
                <w:szCs w:val="20"/>
                <w:lang w:val="et-EE"/>
              </w:rPr>
              <w:t>a(</w:t>
            </w:r>
            <w:r w:rsidRPr="00962670">
              <w:rPr>
                <w:sz w:val="20"/>
                <w:szCs w:val="20"/>
                <w:lang w:val="et-EE"/>
              </w:rPr>
              <w:t>d) isik</w:t>
            </w:r>
            <w:r w:rsidR="005A1BA4" w:rsidRPr="00962670">
              <w:rPr>
                <w:sz w:val="20"/>
                <w:szCs w:val="20"/>
                <w:lang w:val="et-EE"/>
              </w:rPr>
              <w:t>u</w:t>
            </w:r>
            <w:r w:rsidR="00962670" w:rsidRPr="00962670">
              <w:rPr>
                <w:sz w:val="20"/>
                <w:szCs w:val="20"/>
                <w:lang w:val="et-EE"/>
              </w:rPr>
              <w:t>(d)</w:t>
            </w:r>
          </w:p>
        </w:tc>
        <w:tc>
          <w:tcPr>
            <w:tcW w:w="4860" w:type="dxa"/>
          </w:tcPr>
          <w:p w14:paraId="64124094" w14:textId="77777777" w:rsidR="00A159E6" w:rsidRPr="00962670" w:rsidRDefault="00962670" w:rsidP="00962670">
            <w:pPr>
              <w:rPr>
                <w:i/>
                <w:sz w:val="20"/>
                <w:szCs w:val="20"/>
                <w:lang w:val="et-EE"/>
              </w:rPr>
            </w:pPr>
            <w:r w:rsidRPr="00962670">
              <w:rPr>
                <w:i/>
                <w:sz w:val="20"/>
                <w:szCs w:val="20"/>
                <w:lang w:val="et-EE"/>
              </w:rPr>
              <w:t>n</w:t>
            </w:r>
            <w:r w:rsidR="00F20086" w:rsidRPr="00962670">
              <w:rPr>
                <w:i/>
                <w:sz w:val="20"/>
                <w:szCs w:val="20"/>
                <w:lang w:val="et-EE"/>
              </w:rPr>
              <w:t>imi</w:t>
            </w:r>
            <w:r w:rsidRPr="00962670">
              <w:rPr>
                <w:i/>
                <w:sz w:val="20"/>
                <w:szCs w:val="20"/>
                <w:lang w:val="et-EE"/>
              </w:rPr>
              <w:t xml:space="preserve">, </w:t>
            </w:r>
            <w:r w:rsidR="00F20086" w:rsidRPr="00962670">
              <w:rPr>
                <w:i/>
                <w:sz w:val="20"/>
                <w:szCs w:val="20"/>
                <w:lang w:val="et-EE"/>
              </w:rPr>
              <w:t xml:space="preserve">ametikoht          </w:t>
            </w:r>
          </w:p>
          <w:p w14:paraId="2B4461C2" w14:textId="77777777" w:rsidR="00347165" w:rsidRPr="00962670" w:rsidRDefault="00347165" w:rsidP="00F20086">
            <w:pPr>
              <w:ind w:left="360"/>
              <w:rPr>
                <w:sz w:val="20"/>
                <w:szCs w:val="20"/>
                <w:lang w:val="et-EE"/>
              </w:rPr>
            </w:pPr>
          </w:p>
          <w:p w14:paraId="796709D8" w14:textId="77777777" w:rsidR="00F20086" w:rsidRPr="00962670" w:rsidRDefault="00F20086" w:rsidP="00F20086">
            <w:pPr>
              <w:rPr>
                <w:sz w:val="20"/>
                <w:szCs w:val="20"/>
                <w:lang w:val="et-EE"/>
              </w:rPr>
            </w:pPr>
          </w:p>
        </w:tc>
      </w:tr>
      <w:tr w:rsidR="00962670" w:rsidRPr="00962670" w14:paraId="6ACD58E7" w14:textId="77777777">
        <w:tc>
          <w:tcPr>
            <w:tcW w:w="516" w:type="dxa"/>
          </w:tcPr>
          <w:p w14:paraId="4E3E108B" w14:textId="77777777" w:rsidR="00962670" w:rsidRPr="00962670" w:rsidRDefault="00E508A6">
            <w:pPr>
              <w:pStyle w:val="BodyTex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1.4.</w:t>
            </w:r>
            <w:r w:rsidR="00962670" w:rsidRPr="00962670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4992" w:type="dxa"/>
          </w:tcPr>
          <w:p w14:paraId="3E0D7CC3" w14:textId="77777777" w:rsidR="00962670" w:rsidRPr="00962670" w:rsidRDefault="00CC21CC" w:rsidP="00CC21CC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Paikvaatluse eesmärk (v</w:t>
            </w:r>
            <w:r w:rsidR="007D1F2F">
              <w:rPr>
                <w:sz w:val="20"/>
                <w:szCs w:val="20"/>
                <w:lang w:val="et-EE"/>
              </w:rPr>
              <w:t>ajadusel täpsustada kontroll</w:t>
            </w:r>
            <w:r w:rsidR="00962670" w:rsidRPr="00962670">
              <w:rPr>
                <w:sz w:val="20"/>
                <w:szCs w:val="20"/>
                <w:lang w:val="et-EE"/>
              </w:rPr>
              <w:t>toimingu objekt</w:t>
            </w:r>
            <w:r>
              <w:rPr>
                <w:sz w:val="20"/>
                <w:szCs w:val="20"/>
                <w:lang w:val="et-EE"/>
              </w:rPr>
              <w:t>)</w:t>
            </w:r>
          </w:p>
        </w:tc>
        <w:tc>
          <w:tcPr>
            <w:tcW w:w="4860" w:type="dxa"/>
          </w:tcPr>
          <w:p w14:paraId="26782919" w14:textId="77777777" w:rsidR="00962670" w:rsidRPr="00962670" w:rsidRDefault="00962670" w:rsidP="00962670">
            <w:pPr>
              <w:rPr>
                <w:i/>
                <w:sz w:val="20"/>
                <w:szCs w:val="20"/>
                <w:lang w:val="et-EE"/>
              </w:rPr>
            </w:pPr>
          </w:p>
        </w:tc>
      </w:tr>
    </w:tbl>
    <w:p w14:paraId="62D8984B" w14:textId="77777777" w:rsidR="00396649" w:rsidRPr="00962670" w:rsidRDefault="00396649">
      <w:pPr>
        <w:rPr>
          <w:b/>
          <w:bCs/>
          <w:sz w:val="20"/>
          <w:szCs w:val="20"/>
          <w:lang w:val="et-EE"/>
        </w:rPr>
      </w:pPr>
    </w:p>
    <w:p w14:paraId="2A57512F" w14:textId="77777777" w:rsidR="00E508A6" w:rsidRPr="00962670" w:rsidRDefault="00E508A6" w:rsidP="00E508A6">
      <w:pPr>
        <w:rPr>
          <w:b/>
          <w:bCs/>
          <w:color w:val="000000" w:themeColor="text1"/>
          <w:sz w:val="20"/>
          <w:szCs w:val="20"/>
          <w:lang w:val="et-EE"/>
        </w:rPr>
      </w:pPr>
      <w:r>
        <w:rPr>
          <w:b/>
          <w:bCs/>
          <w:color w:val="000000" w:themeColor="text1"/>
          <w:sz w:val="20"/>
          <w:szCs w:val="20"/>
          <w:lang w:val="et-EE"/>
        </w:rPr>
        <w:t>2</w:t>
      </w:r>
      <w:r w:rsidRPr="00962670">
        <w:rPr>
          <w:b/>
          <w:bCs/>
          <w:color w:val="000000" w:themeColor="text1"/>
          <w:sz w:val="20"/>
          <w:szCs w:val="20"/>
          <w:lang w:val="et-EE"/>
        </w:rPr>
        <w:t>. PROJEKTI</w:t>
      </w:r>
      <w:r>
        <w:rPr>
          <w:rStyle w:val="FootnoteReference"/>
          <w:b/>
          <w:bCs/>
          <w:color w:val="000000" w:themeColor="text1"/>
          <w:sz w:val="20"/>
          <w:szCs w:val="20"/>
          <w:lang w:val="et-EE"/>
        </w:rPr>
        <w:footnoteReference w:id="1"/>
      </w:r>
      <w:r w:rsidRPr="00962670">
        <w:rPr>
          <w:b/>
          <w:bCs/>
          <w:color w:val="000000" w:themeColor="text1"/>
          <w:sz w:val="20"/>
          <w:szCs w:val="20"/>
          <w:lang w:val="et-EE"/>
        </w:rPr>
        <w:t xml:space="preserve"> ANDMED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4992"/>
        <w:gridCol w:w="4860"/>
      </w:tblGrid>
      <w:tr w:rsidR="00E508A6" w:rsidRPr="00962670" w14:paraId="09C827DD" w14:textId="77777777" w:rsidTr="00501990">
        <w:trPr>
          <w:trHeight w:val="288"/>
        </w:trPr>
        <w:tc>
          <w:tcPr>
            <w:tcW w:w="516" w:type="dxa"/>
          </w:tcPr>
          <w:p w14:paraId="72D24D0A" w14:textId="77777777" w:rsidR="00E508A6" w:rsidRPr="00962670" w:rsidRDefault="00E508A6" w:rsidP="00501990">
            <w:pPr>
              <w:pStyle w:val="BodyTex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2</w:t>
            </w:r>
            <w:r w:rsidRPr="00962670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4992" w:type="dxa"/>
          </w:tcPr>
          <w:p w14:paraId="08E27817" w14:textId="77777777" w:rsidR="00E508A6" w:rsidRPr="00962670" w:rsidRDefault="00E508A6" w:rsidP="00501990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Toetuse saaja nimi</w:t>
            </w:r>
          </w:p>
        </w:tc>
        <w:tc>
          <w:tcPr>
            <w:tcW w:w="4860" w:type="dxa"/>
          </w:tcPr>
          <w:p w14:paraId="7325BCC8" w14:textId="77777777" w:rsidR="00E508A6" w:rsidRPr="00962670" w:rsidRDefault="00E508A6" w:rsidP="00501990">
            <w:pPr>
              <w:rPr>
                <w:sz w:val="20"/>
                <w:szCs w:val="20"/>
                <w:lang w:val="et-EE"/>
              </w:rPr>
            </w:pPr>
          </w:p>
        </w:tc>
      </w:tr>
      <w:tr w:rsidR="00E508A6" w:rsidRPr="00962670" w14:paraId="54E37681" w14:textId="77777777" w:rsidTr="00501990">
        <w:tc>
          <w:tcPr>
            <w:tcW w:w="516" w:type="dxa"/>
          </w:tcPr>
          <w:p w14:paraId="5EAE0FA4" w14:textId="77777777" w:rsidR="00E508A6" w:rsidRPr="00962670" w:rsidRDefault="00E508A6" w:rsidP="00501990">
            <w:pPr>
              <w:pStyle w:val="BodyTex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2.</w:t>
            </w:r>
            <w:r w:rsidRPr="00962670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4992" w:type="dxa"/>
          </w:tcPr>
          <w:p w14:paraId="569AF5EC" w14:textId="77777777" w:rsidR="00E508A6" w:rsidRPr="00962670" w:rsidRDefault="00E508A6" w:rsidP="00501990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Projekti nimetus</w:t>
            </w:r>
          </w:p>
        </w:tc>
        <w:tc>
          <w:tcPr>
            <w:tcW w:w="4860" w:type="dxa"/>
          </w:tcPr>
          <w:p w14:paraId="11D9356E" w14:textId="77777777" w:rsidR="00E508A6" w:rsidRPr="00962670" w:rsidRDefault="00E508A6" w:rsidP="00501990">
            <w:pPr>
              <w:rPr>
                <w:sz w:val="20"/>
                <w:szCs w:val="20"/>
                <w:lang w:val="et-EE"/>
              </w:rPr>
            </w:pPr>
          </w:p>
        </w:tc>
      </w:tr>
      <w:tr w:rsidR="00E508A6" w:rsidRPr="00962670" w14:paraId="4F244F06" w14:textId="77777777" w:rsidTr="00501990">
        <w:tc>
          <w:tcPr>
            <w:tcW w:w="516" w:type="dxa"/>
          </w:tcPr>
          <w:p w14:paraId="35461FE3" w14:textId="77777777" w:rsidR="00E508A6" w:rsidRPr="00962670" w:rsidRDefault="00E508A6" w:rsidP="00501990">
            <w:pPr>
              <w:pStyle w:val="BodyTex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2.</w:t>
            </w:r>
            <w:r w:rsidRPr="00962670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4992" w:type="dxa"/>
          </w:tcPr>
          <w:p w14:paraId="5E4205F4" w14:textId="77777777" w:rsidR="00E508A6" w:rsidRPr="00962670" w:rsidRDefault="00E508A6" w:rsidP="00501990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 xml:space="preserve">Projekti </w:t>
            </w:r>
            <w:proofErr w:type="spellStart"/>
            <w:r w:rsidR="00CC21CC">
              <w:rPr>
                <w:sz w:val="20"/>
                <w:szCs w:val="20"/>
              </w:rPr>
              <w:t>SFOSi</w:t>
            </w:r>
            <w:proofErr w:type="spellEnd"/>
            <w:r w:rsidR="00CC21CC">
              <w:rPr>
                <w:sz w:val="20"/>
                <w:szCs w:val="20"/>
              </w:rPr>
              <w:t xml:space="preserve"> </w:t>
            </w:r>
            <w:r w:rsidRPr="00962670">
              <w:rPr>
                <w:sz w:val="20"/>
                <w:szCs w:val="20"/>
                <w:lang w:val="et-EE"/>
              </w:rPr>
              <w:t>number</w:t>
            </w:r>
          </w:p>
        </w:tc>
        <w:tc>
          <w:tcPr>
            <w:tcW w:w="4860" w:type="dxa"/>
          </w:tcPr>
          <w:p w14:paraId="25EB4E37" w14:textId="77777777" w:rsidR="00E508A6" w:rsidRPr="00962670" w:rsidRDefault="00E508A6" w:rsidP="00501990">
            <w:pPr>
              <w:rPr>
                <w:sz w:val="20"/>
                <w:szCs w:val="20"/>
                <w:lang w:val="et-EE"/>
              </w:rPr>
            </w:pPr>
          </w:p>
        </w:tc>
      </w:tr>
    </w:tbl>
    <w:p w14:paraId="3EF8781D" w14:textId="77777777" w:rsidR="00E508A6" w:rsidRDefault="00E508A6">
      <w:pPr>
        <w:rPr>
          <w:b/>
          <w:bCs/>
          <w:sz w:val="20"/>
          <w:szCs w:val="20"/>
          <w:lang w:val="et-EE"/>
        </w:rPr>
      </w:pPr>
    </w:p>
    <w:p w14:paraId="5D24CFB1" w14:textId="77777777" w:rsidR="00396649" w:rsidRPr="00962670" w:rsidRDefault="00024B84">
      <w:pPr>
        <w:rPr>
          <w:b/>
          <w:bCs/>
          <w:sz w:val="20"/>
          <w:szCs w:val="20"/>
          <w:lang w:val="et-EE"/>
        </w:rPr>
      </w:pPr>
      <w:r w:rsidRPr="00962670">
        <w:rPr>
          <w:b/>
          <w:bCs/>
          <w:sz w:val="20"/>
          <w:szCs w:val="20"/>
          <w:lang w:val="et-EE"/>
        </w:rPr>
        <w:t>3</w:t>
      </w:r>
      <w:r w:rsidR="00396649" w:rsidRPr="00962670">
        <w:rPr>
          <w:b/>
          <w:bCs/>
          <w:sz w:val="20"/>
          <w:szCs w:val="20"/>
          <w:lang w:val="et-EE"/>
        </w:rPr>
        <w:t xml:space="preserve">. </w:t>
      </w:r>
      <w:r w:rsidR="00EF4A6E" w:rsidRPr="00962670">
        <w:rPr>
          <w:b/>
          <w:bCs/>
          <w:sz w:val="20"/>
          <w:szCs w:val="20"/>
          <w:lang w:val="et-EE"/>
        </w:rPr>
        <w:t>PAIKVAATLUSEL</w:t>
      </w:r>
      <w:r w:rsidR="00396649" w:rsidRPr="00962670">
        <w:rPr>
          <w:b/>
          <w:bCs/>
          <w:sz w:val="20"/>
          <w:szCs w:val="20"/>
          <w:lang w:val="et-EE"/>
        </w:rPr>
        <w:t xml:space="preserve"> OSALE</w:t>
      </w:r>
      <w:r w:rsidR="00A85230" w:rsidRPr="00962670">
        <w:rPr>
          <w:b/>
          <w:bCs/>
          <w:sz w:val="20"/>
          <w:szCs w:val="20"/>
          <w:lang w:val="et-EE"/>
        </w:rPr>
        <w:t xml:space="preserve">NUD </w:t>
      </w:r>
      <w:r w:rsidR="008B3A21" w:rsidRPr="00962670">
        <w:rPr>
          <w:b/>
          <w:bCs/>
          <w:sz w:val="20"/>
          <w:szCs w:val="20"/>
          <w:lang w:val="et-EE"/>
        </w:rPr>
        <w:t>TOETUSE SAAJA ESINDAJAD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3"/>
      </w:tblGrid>
      <w:tr w:rsidR="007D1F2F" w:rsidRPr="00962670" w14:paraId="4B65E245" w14:textId="77777777" w:rsidTr="00357DC4">
        <w:tc>
          <w:tcPr>
            <w:tcW w:w="10343" w:type="dxa"/>
          </w:tcPr>
          <w:p w14:paraId="6840AD5D" w14:textId="77777777" w:rsidR="007D1F2F" w:rsidRPr="007D1F2F" w:rsidRDefault="007D1F2F" w:rsidP="00A85230">
            <w:pPr>
              <w:rPr>
                <w:i/>
                <w:sz w:val="20"/>
                <w:szCs w:val="20"/>
                <w:lang w:val="et-EE"/>
              </w:rPr>
            </w:pPr>
            <w:r w:rsidRPr="007D1F2F">
              <w:rPr>
                <w:i/>
                <w:sz w:val="20"/>
                <w:szCs w:val="20"/>
                <w:lang w:val="et-EE"/>
              </w:rPr>
              <w:t>nimi, ametikoht</w:t>
            </w:r>
          </w:p>
          <w:p w14:paraId="1447B07D" w14:textId="77777777" w:rsidR="007D1F2F" w:rsidRPr="007D1F2F" w:rsidRDefault="007D1F2F" w:rsidP="00A85230">
            <w:pPr>
              <w:rPr>
                <w:i/>
                <w:sz w:val="20"/>
                <w:szCs w:val="20"/>
                <w:lang w:val="et-EE"/>
              </w:rPr>
            </w:pPr>
          </w:p>
          <w:p w14:paraId="1D4A6DE0" w14:textId="77777777" w:rsidR="007D1F2F" w:rsidRPr="00962670" w:rsidRDefault="007D1F2F">
            <w:pPr>
              <w:pStyle w:val="Heading7"/>
              <w:jc w:val="both"/>
              <w:rPr>
                <w:b w:val="0"/>
                <w:i/>
                <w:sz w:val="20"/>
                <w:szCs w:val="20"/>
                <w:lang w:val="et-EE"/>
              </w:rPr>
            </w:pPr>
          </w:p>
        </w:tc>
      </w:tr>
    </w:tbl>
    <w:p w14:paraId="1EA65E3D" w14:textId="77777777" w:rsidR="00396649" w:rsidRPr="00962670" w:rsidRDefault="00396649">
      <w:pPr>
        <w:rPr>
          <w:b/>
          <w:bCs/>
          <w:sz w:val="20"/>
          <w:szCs w:val="20"/>
          <w:lang w:val="et-EE"/>
        </w:rPr>
      </w:pPr>
    </w:p>
    <w:p w14:paraId="6F7A1696" w14:textId="77777777" w:rsidR="00E168FA" w:rsidRDefault="00024B84">
      <w:pPr>
        <w:keepNext/>
        <w:rPr>
          <w:b/>
          <w:bCs/>
          <w:sz w:val="20"/>
          <w:szCs w:val="20"/>
          <w:lang w:val="et-EE"/>
        </w:rPr>
      </w:pPr>
      <w:r w:rsidRPr="00962670">
        <w:rPr>
          <w:b/>
          <w:bCs/>
          <w:sz w:val="20"/>
          <w:szCs w:val="20"/>
          <w:lang w:val="et-EE"/>
        </w:rPr>
        <w:t>4</w:t>
      </w:r>
      <w:r w:rsidR="00396649" w:rsidRPr="00962670">
        <w:rPr>
          <w:b/>
          <w:bCs/>
          <w:sz w:val="20"/>
          <w:szCs w:val="20"/>
          <w:lang w:val="et-EE"/>
        </w:rPr>
        <w:t xml:space="preserve">. </w:t>
      </w:r>
      <w:r w:rsidR="00EF4A6E" w:rsidRPr="00962670">
        <w:rPr>
          <w:b/>
          <w:bCs/>
          <w:sz w:val="20"/>
          <w:szCs w:val="20"/>
          <w:lang w:val="et-EE"/>
        </w:rPr>
        <w:t>PAIKVAATLUSE</w:t>
      </w:r>
      <w:r w:rsidR="00962670" w:rsidRPr="00962670">
        <w:rPr>
          <w:b/>
          <w:bCs/>
          <w:sz w:val="20"/>
          <w:szCs w:val="20"/>
          <w:lang w:val="et-EE"/>
        </w:rPr>
        <w:t xml:space="preserve"> KONTROLLNIMEKIRI</w:t>
      </w:r>
    </w:p>
    <w:p w14:paraId="39C15CD2" w14:textId="77777777" w:rsidR="00E168FA" w:rsidRPr="00E168FA" w:rsidRDefault="00E168FA">
      <w:pPr>
        <w:keepNext/>
        <w:rPr>
          <w:bCs/>
          <w:i/>
          <w:color w:val="808080" w:themeColor="background1" w:themeShade="80"/>
          <w:sz w:val="20"/>
          <w:szCs w:val="20"/>
          <w:lang w:val="et-EE"/>
        </w:rPr>
      </w:pPr>
      <w:r w:rsidRPr="00E168FA">
        <w:rPr>
          <w:bCs/>
          <w:i/>
          <w:color w:val="808080" w:themeColor="background1" w:themeShade="80"/>
          <w:sz w:val="20"/>
          <w:szCs w:val="20"/>
          <w:lang w:val="et-EE"/>
        </w:rPr>
        <w:t>Kontrolli läbiviija võib arvestades paikvaadeldavat projekti eemaldada asjakohatud kontrollkriteeriumid.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7"/>
        <w:gridCol w:w="4509"/>
        <w:gridCol w:w="1172"/>
        <w:gridCol w:w="3991"/>
      </w:tblGrid>
      <w:tr w:rsidR="00396649" w:rsidRPr="00962670" w14:paraId="1FAAD0F5" w14:textId="77777777" w:rsidTr="00962670">
        <w:trPr>
          <w:cantSplit/>
        </w:trPr>
        <w:tc>
          <w:tcPr>
            <w:tcW w:w="5205" w:type="dxa"/>
            <w:gridSpan w:val="3"/>
          </w:tcPr>
          <w:p w14:paraId="4A12C685" w14:textId="77777777" w:rsidR="00E168FA" w:rsidRPr="00E168FA" w:rsidRDefault="00396649" w:rsidP="00E168FA">
            <w:pPr>
              <w:pStyle w:val="Heading7"/>
              <w:jc w:val="both"/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Kontrollikriteerium</w:t>
            </w:r>
          </w:p>
        </w:tc>
        <w:tc>
          <w:tcPr>
            <w:tcW w:w="1172" w:type="dxa"/>
          </w:tcPr>
          <w:p w14:paraId="4D56BB2D" w14:textId="77777777" w:rsidR="00396649" w:rsidRPr="00962670" w:rsidRDefault="00C96151" w:rsidP="00C96151">
            <w:pPr>
              <w:keepNext/>
              <w:jc w:val="center"/>
              <w:rPr>
                <w:b/>
                <w:bCs/>
                <w:sz w:val="20"/>
                <w:szCs w:val="20"/>
                <w:lang w:val="et-EE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t-EE"/>
              </w:rPr>
              <w:t>Kontrollija</w:t>
            </w:r>
            <w:proofErr w:type="spellEnd"/>
            <w:r>
              <w:rPr>
                <w:b/>
                <w:bCs/>
                <w:sz w:val="20"/>
                <w:szCs w:val="20"/>
                <w:lang w:val="et-EE"/>
              </w:rPr>
              <w:t xml:space="preserve"> hinnang:</w:t>
            </w:r>
            <w:r w:rsidR="00396649" w:rsidRPr="00962670">
              <w:rPr>
                <w:b/>
                <w:bCs/>
                <w:sz w:val="20"/>
                <w:szCs w:val="20"/>
                <w:lang w:val="et-EE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t-EE"/>
              </w:rPr>
              <w:t>jah/</w:t>
            </w:r>
            <w:r w:rsidR="00AB335F" w:rsidRPr="00962670">
              <w:rPr>
                <w:b/>
                <w:bCs/>
                <w:sz w:val="20"/>
                <w:szCs w:val="20"/>
                <w:lang w:val="et-EE"/>
              </w:rPr>
              <w:t>ei</w:t>
            </w:r>
            <w:r>
              <w:rPr>
                <w:b/>
                <w:bCs/>
                <w:sz w:val="20"/>
                <w:szCs w:val="20"/>
                <w:lang w:val="et-EE"/>
              </w:rPr>
              <w:t>/</w:t>
            </w:r>
            <w:r w:rsidR="00AB335F" w:rsidRPr="00962670">
              <w:rPr>
                <w:b/>
                <w:bCs/>
                <w:sz w:val="20"/>
                <w:szCs w:val="20"/>
                <w:lang w:val="et-EE"/>
              </w:rPr>
              <w:t>ei kohaldu</w:t>
            </w:r>
          </w:p>
        </w:tc>
        <w:tc>
          <w:tcPr>
            <w:tcW w:w="3991" w:type="dxa"/>
          </w:tcPr>
          <w:p w14:paraId="1357858B" w14:textId="77777777" w:rsidR="00396649" w:rsidRPr="00962670" w:rsidRDefault="00F04E11">
            <w:pPr>
              <w:pStyle w:val="Heading7"/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Kontrolli tulemuste kirjeldus, märkused</w:t>
            </w:r>
          </w:p>
        </w:tc>
      </w:tr>
      <w:tr w:rsidR="00396649" w:rsidRPr="00962670" w14:paraId="7C817B13" w14:textId="77777777" w:rsidTr="00962670">
        <w:trPr>
          <w:cantSplit/>
        </w:trPr>
        <w:tc>
          <w:tcPr>
            <w:tcW w:w="10368" w:type="dxa"/>
            <w:gridSpan w:val="5"/>
          </w:tcPr>
          <w:p w14:paraId="771F07F7" w14:textId="77777777" w:rsidR="00396649" w:rsidRPr="00962670" w:rsidRDefault="00024B84" w:rsidP="00CE1FA2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b/>
                <w:sz w:val="20"/>
                <w:szCs w:val="20"/>
                <w:lang w:val="et-EE"/>
              </w:rPr>
              <w:t>4</w:t>
            </w:r>
            <w:r w:rsidR="00396649" w:rsidRPr="00962670">
              <w:rPr>
                <w:b/>
                <w:sz w:val="20"/>
                <w:szCs w:val="20"/>
                <w:lang w:val="et-EE"/>
              </w:rPr>
              <w:t xml:space="preserve">.1 </w:t>
            </w:r>
            <w:r w:rsidR="00CE1FA2" w:rsidRPr="00962670">
              <w:rPr>
                <w:b/>
                <w:sz w:val="20"/>
                <w:szCs w:val="20"/>
                <w:lang w:val="et-EE"/>
              </w:rPr>
              <w:t>Toodete tarnimine ja teenuste osutamine on vastavuses taotluse rahuldamise otsuses toodule või toetuse andmise tingimustele, neid kasutatakse sihtotstarbeliselt ja ettenähtud tingimustel, s.t</w:t>
            </w:r>
            <w:r w:rsidR="00396649" w:rsidRPr="00962670">
              <w:rPr>
                <w:bCs/>
                <w:sz w:val="20"/>
                <w:szCs w:val="20"/>
                <w:lang w:val="et-EE"/>
              </w:rPr>
              <w:t>:</w:t>
            </w:r>
          </w:p>
        </w:tc>
      </w:tr>
      <w:tr w:rsidR="00396649" w:rsidRPr="00962670" w14:paraId="66875C51" w14:textId="77777777" w:rsidTr="00962670">
        <w:trPr>
          <w:cantSplit/>
        </w:trPr>
        <w:tc>
          <w:tcPr>
            <w:tcW w:w="10368" w:type="dxa"/>
            <w:gridSpan w:val="5"/>
          </w:tcPr>
          <w:p w14:paraId="0E5B7AEC" w14:textId="77777777" w:rsidR="00396649" w:rsidRPr="00962670" w:rsidRDefault="00396649" w:rsidP="00024B84">
            <w:pPr>
              <w:pStyle w:val="Heading7"/>
              <w:jc w:val="both"/>
              <w:rPr>
                <w:iCs/>
                <w:sz w:val="20"/>
                <w:szCs w:val="20"/>
                <w:lang w:val="et-EE"/>
              </w:rPr>
            </w:pPr>
            <w:r w:rsidRPr="00962670">
              <w:rPr>
                <w:b w:val="0"/>
                <w:bCs w:val="0"/>
                <w:i/>
                <w:iCs/>
                <w:sz w:val="20"/>
                <w:szCs w:val="20"/>
                <w:lang w:val="et-EE"/>
              </w:rPr>
              <w:tab/>
            </w:r>
            <w:r w:rsidR="00024B84" w:rsidRPr="00962670">
              <w:rPr>
                <w:iCs/>
                <w:sz w:val="20"/>
                <w:szCs w:val="20"/>
                <w:lang w:val="et-EE"/>
              </w:rPr>
              <w:t>4</w:t>
            </w:r>
            <w:r w:rsidRPr="00962670">
              <w:rPr>
                <w:iCs/>
                <w:sz w:val="20"/>
                <w:szCs w:val="20"/>
                <w:lang w:val="et-EE"/>
              </w:rPr>
              <w:t xml:space="preserve">.1.1 </w:t>
            </w:r>
            <w:r w:rsidR="00C912B4" w:rsidRPr="00962670">
              <w:rPr>
                <w:iCs/>
                <w:sz w:val="20"/>
                <w:szCs w:val="20"/>
                <w:lang w:val="et-EE"/>
              </w:rPr>
              <w:t>Ehitus ja renoveerimine</w:t>
            </w:r>
            <w:r w:rsidRPr="00962670">
              <w:rPr>
                <w:iCs/>
                <w:sz w:val="20"/>
                <w:szCs w:val="20"/>
                <w:lang w:val="et-EE"/>
              </w:rPr>
              <w:t>:</w:t>
            </w:r>
          </w:p>
        </w:tc>
      </w:tr>
      <w:tr w:rsidR="00962670" w:rsidRPr="00962670" w14:paraId="58AA8D26" w14:textId="77777777" w:rsidTr="00962670">
        <w:tblPrEx>
          <w:tblLook w:val="04A0" w:firstRow="1" w:lastRow="0" w:firstColumn="1" w:lastColumn="0" w:noHBand="0" w:noVBand="1"/>
        </w:tblPrEx>
        <w:trPr>
          <w:trHeight w:val="2717"/>
        </w:trPr>
        <w:tc>
          <w:tcPr>
            <w:tcW w:w="696" w:type="dxa"/>
            <w:gridSpan w:val="2"/>
          </w:tcPr>
          <w:p w14:paraId="71ED6C2F" w14:textId="77777777" w:rsidR="00962670" w:rsidRPr="00962670" w:rsidRDefault="00962670" w:rsidP="00C36D23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a</w:t>
            </w:r>
          </w:p>
        </w:tc>
        <w:tc>
          <w:tcPr>
            <w:tcW w:w="4509" w:type="dxa"/>
          </w:tcPr>
          <w:p w14:paraId="3C5C4255" w14:textId="77777777" w:rsidR="00962670" w:rsidRPr="00962670" w:rsidRDefault="00962670" w:rsidP="00C36D23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 xml:space="preserve">Kas taotluses ettenähtud objekt on reaalselt valmimas või olemas, vastab taotluse rahuldamise otsuses ning projektis kirjeldatule ning </w:t>
            </w:r>
            <w:proofErr w:type="spellStart"/>
            <w:r w:rsidRPr="00962670">
              <w:rPr>
                <w:sz w:val="20"/>
                <w:szCs w:val="20"/>
                <w:lang w:val="et-EE"/>
              </w:rPr>
              <w:t>RÜle</w:t>
            </w:r>
            <w:proofErr w:type="spellEnd"/>
            <w:r w:rsidRPr="00962670">
              <w:rPr>
                <w:sz w:val="20"/>
                <w:szCs w:val="20"/>
                <w:lang w:val="et-EE"/>
              </w:rPr>
              <w:t xml:space="preserve"> esitatud aruannetes toodule?</w:t>
            </w:r>
            <w:r w:rsidR="00983821">
              <w:rPr>
                <w:sz w:val="20"/>
                <w:szCs w:val="20"/>
                <w:lang w:val="et-EE"/>
              </w:rPr>
              <w:t xml:space="preserve"> Kas projekt vastab </w:t>
            </w:r>
            <w:r w:rsidR="00983821" w:rsidRPr="00962670">
              <w:rPr>
                <w:sz w:val="20"/>
                <w:szCs w:val="20"/>
                <w:lang w:val="et-EE"/>
              </w:rPr>
              <w:t>taotluse rahuldamise otsuses</w:t>
            </w:r>
            <w:r w:rsidR="00983821">
              <w:rPr>
                <w:sz w:val="20"/>
                <w:szCs w:val="20"/>
                <w:lang w:val="et-EE"/>
              </w:rPr>
              <w:t xml:space="preserve"> seatud eesmärgile?</w:t>
            </w:r>
          </w:p>
        </w:tc>
        <w:tc>
          <w:tcPr>
            <w:tcW w:w="1172" w:type="dxa"/>
          </w:tcPr>
          <w:p w14:paraId="3A698913" w14:textId="77777777" w:rsidR="00962670" w:rsidRPr="00962670" w:rsidRDefault="00962670" w:rsidP="00C36D23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3991" w:type="dxa"/>
          </w:tcPr>
          <w:p w14:paraId="7DBC81B4" w14:textId="77777777" w:rsidR="00962670" w:rsidRPr="00962670" w:rsidRDefault="00962670" w:rsidP="00C36D23">
            <w:pPr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</w:pPr>
            <w:r w:rsidRPr="00962670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>Taotluse, ehituslepingu  ja seni esitatud teostatud tööde aktide järgi veenduda visuaalse vaatluse põhjal, et olulisi puudusi ei esine.</w:t>
            </w:r>
          </w:p>
          <w:p w14:paraId="43C8D47F" w14:textId="77777777" w:rsidR="00962670" w:rsidRPr="00962670" w:rsidRDefault="00962670" w:rsidP="00C36D23">
            <w:pPr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</w:pPr>
            <w:r w:rsidRPr="00962670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>Pöörata tähelepanu omanikujärelevalve välja toodud puudustele, lõpetatud ehituse korral kontrollida kasutusloa olemasolu.</w:t>
            </w:r>
          </w:p>
          <w:p w14:paraId="0A8CDA97" w14:textId="77777777" w:rsidR="00962670" w:rsidRPr="00962670" w:rsidRDefault="00962670" w:rsidP="00C36D23">
            <w:pPr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</w:pPr>
            <w:r w:rsidRPr="00962670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>Millises etapis on taotluses ettenähtud projektitegevused? Kas hoone on valmimas/ asjad soetatud? Millised võimalused puudused esinevad?</w:t>
            </w:r>
          </w:p>
        </w:tc>
      </w:tr>
      <w:tr w:rsidR="00962670" w:rsidRPr="00962670" w14:paraId="07E4766B" w14:textId="77777777" w:rsidTr="00962670">
        <w:tblPrEx>
          <w:tblLook w:val="04A0" w:firstRow="1" w:lastRow="0" w:firstColumn="1" w:lastColumn="0" w:noHBand="0" w:noVBand="1"/>
        </w:tblPrEx>
        <w:tc>
          <w:tcPr>
            <w:tcW w:w="696" w:type="dxa"/>
            <w:gridSpan w:val="2"/>
          </w:tcPr>
          <w:p w14:paraId="166EEE7F" w14:textId="2D8932EE" w:rsidR="00962670" w:rsidRPr="00962670" w:rsidRDefault="00B85C68" w:rsidP="00C36D23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b</w:t>
            </w:r>
          </w:p>
        </w:tc>
        <w:tc>
          <w:tcPr>
            <w:tcW w:w="4509" w:type="dxa"/>
          </w:tcPr>
          <w:p w14:paraId="38C03596" w14:textId="77777777" w:rsidR="00962670" w:rsidRPr="00962670" w:rsidRDefault="00962670" w:rsidP="00C36D23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Kas tegevused ühtivad taotluse ajakavaga?</w:t>
            </w:r>
          </w:p>
        </w:tc>
        <w:tc>
          <w:tcPr>
            <w:tcW w:w="1172" w:type="dxa"/>
          </w:tcPr>
          <w:p w14:paraId="40D47EDA" w14:textId="77777777" w:rsidR="00962670" w:rsidRPr="00962670" w:rsidRDefault="00962670" w:rsidP="00C36D23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3991" w:type="dxa"/>
          </w:tcPr>
          <w:p w14:paraId="3313565A" w14:textId="77777777" w:rsidR="00962670" w:rsidRPr="00962670" w:rsidRDefault="00962670" w:rsidP="00C36D23">
            <w:pPr>
              <w:rPr>
                <w:color w:val="808080" w:themeColor="background1" w:themeShade="80"/>
                <w:sz w:val="20"/>
                <w:szCs w:val="20"/>
                <w:lang w:val="et-EE"/>
              </w:rPr>
            </w:pPr>
            <w:r w:rsidRPr="00962670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>Ei vastuse puhul kommenteerida, kas projekti elluviimine on ohus.</w:t>
            </w:r>
          </w:p>
        </w:tc>
      </w:tr>
      <w:tr w:rsidR="00023599" w:rsidRPr="00962670" w14:paraId="1E9B0965" w14:textId="77777777" w:rsidTr="00962670">
        <w:tc>
          <w:tcPr>
            <w:tcW w:w="10368" w:type="dxa"/>
            <w:gridSpan w:val="5"/>
          </w:tcPr>
          <w:p w14:paraId="629F916E" w14:textId="77777777" w:rsidR="00023599" w:rsidRPr="00962670" w:rsidRDefault="00023599" w:rsidP="00024B84">
            <w:pPr>
              <w:pStyle w:val="Heading7"/>
              <w:jc w:val="both"/>
              <w:rPr>
                <w:b w:val="0"/>
                <w:sz w:val="20"/>
                <w:szCs w:val="20"/>
                <w:lang w:val="et-EE"/>
              </w:rPr>
            </w:pPr>
            <w:r w:rsidRPr="00962670">
              <w:rPr>
                <w:iCs/>
                <w:sz w:val="20"/>
                <w:szCs w:val="20"/>
                <w:lang w:val="et-EE"/>
              </w:rPr>
              <w:t xml:space="preserve"> </w:t>
            </w:r>
            <w:r w:rsidR="00426605" w:rsidRPr="00962670">
              <w:rPr>
                <w:iCs/>
                <w:sz w:val="20"/>
                <w:szCs w:val="20"/>
                <w:lang w:val="et-EE"/>
              </w:rPr>
              <w:tab/>
            </w:r>
            <w:r w:rsidR="00024B84" w:rsidRPr="00962670">
              <w:rPr>
                <w:iCs/>
                <w:sz w:val="20"/>
                <w:szCs w:val="20"/>
                <w:lang w:val="et-EE"/>
              </w:rPr>
              <w:t>4</w:t>
            </w:r>
            <w:r w:rsidRPr="00962670">
              <w:rPr>
                <w:iCs/>
                <w:sz w:val="20"/>
                <w:szCs w:val="20"/>
                <w:lang w:val="et-EE"/>
              </w:rPr>
              <w:t>.1.2 Esemete soetus</w:t>
            </w:r>
            <w:r w:rsidR="00024B84" w:rsidRPr="00962670">
              <w:rPr>
                <w:iCs/>
                <w:sz w:val="20"/>
                <w:szCs w:val="20"/>
                <w:lang w:val="et-EE"/>
              </w:rPr>
              <w:t>:</w:t>
            </w:r>
          </w:p>
        </w:tc>
      </w:tr>
      <w:tr w:rsidR="00962670" w:rsidRPr="00962670" w14:paraId="6069188E" w14:textId="77777777" w:rsidTr="00962670">
        <w:tc>
          <w:tcPr>
            <w:tcW w:w="689" w:type="dxa"/>
          </w:tcPr>
          <w:p w14:paraId="3CC438C4" w14:textId="77777777" w:rsidR="00962670" w:rsidRPr="00962670" w:rsidRDefault="00962670" w:rsidP="00962670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a</w:t>
            </w:r>
          </w:p>
        </w:tc>
        <w:tc>
          <w:tcPr>
            <w:tcW w:w="4516" w:type="dxa"/>
            <w:gridSpan w:val="2"/>
          </w:tcPr>
          <w:p w14:paraId="4EC27F35" w14:textId="77777777" w:rsidR="00962670" w:rsidRPr="00962670" w:rsidRDefault="00962670" w:rsidP="00962670">
            <w:pPr>
              <w:pStyle w:val="BodyText"/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</w:pPr>
            <w:r w:rsidRPr="00962670"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  <w:t>Soetatud esemed on füüsiliselt olemas ning neid kasutatakse sihtotstarbeliselt</w:t>
            </w:r>
          </w:p>
        </w:tc>
        <w:tc>
          <w:tcPr>
            <w:tcW w:w="1172" w:type="dxa"/>
          </w:tcPr>
          <w:p w14:paraId="16970373" w14:textId="77777777" w:rsidR="00962670" w:rsidRPr="00962670" w:rsidRDefault="00962670" w:rsidP="00962670">
            <w:pPr>
              <w:jc w:val="center"/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3991" w:type="dxa"/>
          </w:tcPr>
          <w:p w14:paraId="3A6C1B89" w14:textId="77777777" w:rsidR="00962670" w:rsidRPr="00962670" w:rsidRDefault="00962670" w:rsidP="00962670">
            <w:pPr>
              <w:rPr>
                <w:color w:val="808080" w:themeColor="background1" w:themeShade="80"/>
                <w:sz w:val="20"/>
                <w:szCs w:val="20"/>
                <w:lang w:val="et-EE"/>
              </w:rPr>
            </w:pPr>
            <w:r w:rsidRPr="00962670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>Reeglina kontrollitakse üle kõik soetatud esemed (sh bioloogilised varad), valikuline kontrollimine peab olema põhjendatud ja kui seda kasutatakse, siis kirjeldatud.</w:t>
            </w:r>
          </w:p>
        </w:tc>
      </w:tr>
      <w:tr w:rsidR="00962670" w:rsidRPr="00962670" w14:paraId="3C3EA076" w14:textId="77777777" w:rsidTr="00962670">
        <w:tc>
          <w:tcPr>
            <w:tcW w:w="689" w:type="dxa"/>
          </w:tcPr>
          <w:p w14:paraId="3ADFEBDC" w14:textId="77777777" w:rsidR="00962670" w:rsidRPr="00962670" w:rsidRDefault="00962670" w:rsidP="00962670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b</w:t>
            </w:r>
          </w:p>
        </w:tc>
        <w:tc>
          <w:tcPr>
            <w:tcW w:w="4516" w:type="dxa"/>
            <w:gridSpan w:val="2"/>
          </w:tcPr>
          <w:p w14:paraId="3B681C75" w14:textId="77777777" w:rsidR="00962670" w:rsidRPr="00137B2C" w:rsidRDefault="00962670" w:rsidP="00137B2C">
            <w:pPr>
              <w:pStyle w:val="BodyText"/>
              <w:rPr>
                <w:rFonts w:ascii="Times New Roman" w:hAnsi="Times New Roman"/>
                <w:bCs w:val="0"/>
                <w:caps w:val="0"/>
                <w:sz w:val="20"/>
                <w:szCs w:val="20"/>
              </w:rPr>
            </w:pPr>
            <w:r w:rsidRPr="00962670"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  <w:t>Kontrollitud esemed vastavad kuludokumentidele</w:t>
            </w:r>
            <w:r w:rsidR="00137B2C"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  <w:t xml:space="preserve"> ja läbi viidud hangetele</w:t>
            </w:r>
          </w:p>
        </w:tc>
        <w:tc>
          <w:tcPr>
            <w:tcW w:w="1172" w:type="dxa"/>
          </w:tcPr>
          <w:p w14:paraId="24187D90" w14:textId="77777777" w:rsidR="00962670" w:rsidRPr="00962670" w:rsidRDefault="00962670" w:rsidP="00962670">
            <w:pPr>
              <w:jc w:val="center"/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3991" w:type="dxa"/>
          </w:tcPr>
          <w:p w14:paraId="5A95B49C" w14:textId="77777777" w:rsidR="00962670" w:rsidRPr="00962670" w:rsidRDefault="00962670" w:rsidP="00962670">
            <w:pPr>
              <w:rPr>
                <w:color w:val="808080" w:themeColor="background1" w:themeShade="80"/>
                <w:sz w:val="20"/>
                <w:szCs w:val="20"/>
                <w:lang w:val="et-EE"/>
              </w:rPr>
            </w:pPr>
            <w:r w:rsidRPr="00962670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 xml:space="preserve">Valikuliselt (ennekõike kallimate esemete korral) veenduda asjaga </w:t>
            </w:r>
            <w:proofErr w:type="spellStart"/>
            <w:r w:rsidRPr="00962670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>kaasasolevate</w:t>
            </w:r>
            <w:proofErr w:type="spellEnd"/>
            <w:r w:rsidRPr="00962670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 xml:space="preserve"> dokumentide ning kuludokumentide alusel (seeria nr vms tähistus, foto jm). </w:t>
            </w:r>
          </w:p>
        </w:tc>
      </w:tr>
      <w:tr w:rsidR="00962670" w:rsidRPr="00962670" w14:paraId="63E979E2" w14:textId="77777777" w:rsidTr="00962670">
        <w:trPr>
          <w:cantSplit/>
        </w:trPr>
        <w:tc>
          <w:tcPr>
            <w:tcW w:w="10368" w:type="dxa"/>
            <w:gridSpan w:val="5"/>
          </w:tcPr>
          <w:p w14:paraId="499E95E6" w14:textId="77777777" w:rsidR="00962670" w:rsidRPr="00962670" w:rsidRDefault="00962670" w:rsidP="00962670">
            <w:pPr>
              <w:pStyle w:val="Heading7"/>
              <w:jc w:val="both"/>
              <w:rPr>
                <w:iCs/>
                <w:sz w:val="20"/>
                <w:szCs w:val="20"/>
                <w:lang w:val="et-EE"/>
              </w:rPr>
            </w:pPr>
            <w:r w:rsidRPr="00962670">
              <w:rPr>
                <w:b w:val="0"/>
                <w:bCs w:val="0"/>
                <w:iCs/>
                <w:sz w:val="20"/>
                <w:szCs w:val="20"/>
                <w:lang w:val="et-EE"/>
              </w:rPr>
              <w:tab/>
            </w:r>
            <w:r w:rsidRPr="00962670">
              <w:rPr>
                <w:iCs/>
                <w:sz w:val="20"/>
                <w:szCs w:val="20"/>
                <w:lang w:val="et-EE"/>
              </w:rPr>
              <w:t>4.1.3 Koolitus või seminar (sh stažeerimine):</w:t>
            </w:r>
          </w:p>
        </w:tc>
      </w:tr>
      <w:tr w:rsidR="00962670" w:rsidRPr="00962670" w14:paraId="7A152B39" w14:textId="77777777" w:rsidTr="00962670">
        <w:tc>
          <w:tcPr>
            <w:tcW w:w="689" w:type="dxa"/>
            <w:tcBorders>
              <w:bottom w:val="single" w:sz="4" w:space="0" w:color="auto"/>
            </w:tcBorders>
          </w:tcPr>
          <w:p w14:paraId="0EF5D16F" w14:textId="77777777" w:rsidR="00962670" w:rsidRPr="00962670" w:rsidRDefault="00962670" w:rsidP="00C96151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a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14:paraId="07704C3F" w14:textId="77777777" w:rsidR="00962670" w:rsidRPr="00962670" w:rsidRDefault="00962670" w:rsidP="00962670">
            <w:pPr>
              <w:pStyle w:val="BodyText"/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</w:pPr>
            <w:r w:rsidRPr="00962670"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  <w:t>Päevakava vastab taotluses ja taotluse rahuldamise otsuses kirjeldatud teemadele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7A29B3D9" w14:textId="77777777" w:rsidR="00962670" w:rsidRPr="00962670" w:rsidRDefault="00962670" w:rsidP="00962670">
            <w:pPr>
              <w:jc w:val="center"/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3991" w:type="dxa"/>
            <w:tcBorders>
              <w:bottom w:val="single" w:sz="4" w:space="0" w:color="auto"/>
            </w:tcBorders>
          </w:tcPr>
          <w:p w14:paraId="2CE5770E" w14:textId="77777777" w:rsidR="00962670" w:rsidRPr="00962670" w:rsidRDefault="00962670" w:rsidP="00962670">
            <w:pPr>
              <w:pStyle w:val="Heading7"/>
              <w:jc w:val="both"/>
              <w:rPr>
                <w:b w:val="0"/>
                <w:i/>
                <w:color w:val="808080" w:themeColor="background1" w:themeShade="80"/>
                <w:sz w:val="20"/>
                <w:szCs w:val="20"/>
                <w:lang w:val="et-EE"/>
              </w:rPr>
            </w:pPr>
          </w:p>
        </w:tc>
      </w:tr>
      <w:tr w:rsidR="00962670" w:rsidRPr="00962670" w14:paraId="2CFEBD31" w14:textId="77777777" w:rsidTr="00962670">
        <w:tc>
          <w:tcPr>
            <w:tcW w:w="689" w:type="dxa"/>
          </w:tcPr>
          <w:p w14:paraId="1928336E" w14:textId="77777777" w:rsidR="00962670" w:rsidRPr="00962670" w:rsidRDefault="00962670" w:rsidP="00C96151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b</w:t>
            </w:r>
          </w:p>
        </w:tc>
        <w:tc>
          <w:tcPr>
            <w:tcW w:w="4516" w:type="dxa"/>
            <w:gridSpan w:val="2"/>
          </w:tcPr>
          <w:p w14:paraId="3649B10B" w14:textId="77777777" w:rsidR="00962670" w:rsidRPr="00962670" w:rsidRDefault="00962670" w:rsidP="00962670">
            <w:pPr>
              <w:pStyle w:val="BodyText"/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</w:pPr>
            <w:r w:rsidRPr="00962670"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  <w:t>Ettekanded ja õppematerjalid vastavad sisult päevakavale</w:t>
            </w:r>
          </w:p>
        </w:tc>
        <w:tc>
          <w:tcPr>
            <w:tcW w:w="1172" w:type="dxa"/>
          </w:tcPr>
          <w:p w14:paraId="4419C1AC" w14:textId="77777777" w:rsidR="00962670" w:rsidRPr="00962670" w:rsidRDefault="00962670" w:rsidP="00962670">
            <w:pPr>
              <w:jc w:val="center"/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3991" w:type="dxa"/>
          </w:tcPr>
          <w:p w14:paraId="2B27B2AF" w14:textId="77777777" w:rsidR="00962670" w:rsidRPr="00962670" w:rsidRDefault="00962670" w:rsidP="00962670">
            <w:pPr>
              <w:pStyle w:val="Heading7"/>
              <w:jc w:val="both"/>
              <w:rPr>
                <w:b w:val="0"/>
                <w:i/>
                <w:color w:val="808080" w:themeColor="background1" w:themeShade="80"/>
                <w:sz w:val="20"/>
                <w:szCs w:val="20"/>
                <w:lang w:val="et-EE"/>
              </w:rPr>
            </w:pPr>
            <w:r w:rsidRPr="00962670">
              <w:rPr>
                <w:b w:val="0"/>
                <w:i/>
                <w:color w:val="808080" w:themeColor="background1" w:themeShade="80"/>
                <w:sz w:val="20"/>
                <w:szCs w:val="20"/>
                <w:lang w:val="et-EE"/>
              </w:rPr>
              <w:t>Soovitav on kuulata 1-2 ettekannet.</w:t>
            </w:r>
          </w:p>
        </w:tc>
      </w:tr>
      <w:tr w:rsidR="00962670" w:rsidRPr="00962670" w14:paraId="67245F6B" w14:textId="77777777" w:rsidTr="00962670">
        <w:tc>
          <w:tcPr>
            <w:tcW w:w="689" w:type="dxa"/>
          </w:tcPr>
          <w:p w14:paraId="43ACBD91" w14:textId="77777777" w:rsidR="00962670" w:rsidRPr="00962670" w:rsidRDefault="00962670" w:rsidP="00C96151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c</w:t>
            </w:r>
          </w:p>
        </w:tc>
        <w:tc>
          <w:tcPr>
            <w:tcW w:w="4516" w:type="dxa"/>
            <w:gridSpan w:val="2"/>
          </w:tcPr>
          <w:p w14:paraId="54F1496D" w14:textId="77777777" w:rsidR="00962670" w:rsidRPr="00962670" w:rsidRDefault="00962670" w:rsidP="00962670">
            <w:pPr>
              <w:pStyle w:val="BodyText"/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</w:pPr>
            <w:r w:rsidRPr="00962670"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  <w:t>Nimekirjas registreeritud isikud on kohal (osalejate nimekirjast on küsitud koopia/tehtud foto)</w:t>
            </w:r>
          </w:p>
        </w:tc>
        <w:tc>
          <w:tcPr>
            <w:tcW w:w="1172" w:type="dxa"/>
          </w:tcPr>
          <w:p w14:paraId="479ACE10" w14:textId="77777777" w:rsidR="00962670" w:rsidRPr="00962670" w:rsidRDefault="00962670" w:rsidP="00962670">
            <w:pPr>
              <w:jc w:val="center"/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3991" w:type="dxa"/>
          </w:tcPr>
          <w:p w14:paraId="18E01222" w14:textId="77777777" w:rsidR="00962670" w:rsidRPr="00962670" w:rsidRDefault="00962670" w:rsidP="00962670">
            <w:pPr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</w:pPr>
            <w:r w:rsidRPr="00962670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>Võimalusel anda hinnang ka sellele, kas osalejate arv vastas planeeritule.</w:t>
            </w:r>
          </w:p>
        </w:tc>
      </w:tr>
      <w:tr w:rsidR="00962670" w:rsidRPr="00962670" w14:paraId="5489D80E" w14:textId="77777777" w:rsidTr="00962670">
        <w:tc>
          <w:tcPr>
            <w:tcW w:w="689" w:type="dxa"/>
          </w:tcPr>
          <w:p w14:paraId="796D6721" w14:textId="77777777" w:rsidR="00962670" w:rsidRPr="00962670" w:rsidRDefault="00962670" w:rsidP="00C96151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lastRenderedPageBreak/>
              <w:t>d</w:t>
            </w:r>
          </w:p>
        </w:tc>
        <w:tc>
          <w:tcPr>
            <w:tcW w:w="4516" w:type="dxa"/>
            <w:gridSpan w:val="2"/>
          </w:tcPr>
          <w:p w14:paraId="751A6654" w14:textId="77777777" w:rsidR="00962670" w:rsidRPr="00962670" w:rsidRDefault="00962670" w:rsidP="00962670">
            <w:pPr>
              <w:pStyle w:val="BodyText"/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</w:pPr>
            <w:r w:rsidRPr="00962670"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  <w:t xml:space="preserve">Osalejad vastavad taotluses toodud sihtgrupile </w:t>
            </w:r>
          </w:p>
        </w:tc>
        <w:tc>
          <w:tcPr>
            <w:tcW w:w="1172" w:type="dxa"/>
          </w:tcPr>
          <w:p w14:paraId="10D4A2C6" w14:textId="77777777" w:rsidR="00962670" w:rsidRPr="00962670" w:rsidRDefault="00962670" w:rsidP="00962670">
            <w:pPr>
              <w:jc w:val="center"/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3991" w:type="dxa"/>
          </w:tcPr>
          <w:p w14:paraId="48753BF4" w14:textId="77777777" w:rsidR="00962670" w:rsidRPr="00962670" w:rsidRDefault="00962670" w:rsidP="00962670">
            <w:pPr>
              <w:pStyle w:val="Heading7"/>
              <w:jc w:val="both"/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</w:pPr>
            <w:bookmarkStart w:id="0" w:name="seletus_4113d"/>
            <w:r w:rsidRPr="00962670">
              <w:rPr>
                <w:b w:val="0"/>
                <w:i/>
                <w:color w:val="808080" w:themeColor="background1" w:themeShade="80"/>
                <w:sz w:val="20"/>
                <w:szCs w:val="20"/>
                <w:lang w:val="et-EE"/>
              </w:rPr>
              <w:t>Kontrollida registreerimislehelt või muude dokumentide põhjal. Soovitav on vestelda osalejatega.</w:t>
            </w:r>
            <w:bookmarkEnd w:id="0"/>
          </w:p>
        </w:tc>
      </w:tr>
      <w:tr w:rsidR="00962670" w:rsidRPr="00962670" w14:paraId="09B6889A" w14:textId="77777777" w:rsidTr="00962670">
        <w:tc>
          <w:tcPr>
            <w:tcW w:w="689" w:type="dxa"/>
          </w:tcPr>
          <w:p w14:paraId="473277D0" w14:textId="77777777" w:rsidR="00962670" w:rsidRPr="00962670" w:rsidRDefault="00962670" w:rsidP="00C96151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e</w:t>
            </w:r>
          </w:p>
        </w:tc>
        <w:tc>
          <w:tcPr>
            <w:tcW w:w="4516" w:type="dxa"/>
            <w:gridSpan w:val="2"/>
          </w:tcPr>
          <w:p w14:paraId="762B4186" w14:textId="77777777" w:rsidR="00962670" w:rsidRPr="00962670" w:rsidRDefault="00962670" w:rsidP="00C96151">
            <w:pPr>
              <w:pStyle w:val="BodyText"/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</w:pPr>
            <w:r w:rsidRPr="00962670"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  <w:t>Kui tegu projektiga</w:t>
            </w:r>
            <w:r w:rsidR="00C96151"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  <w:t>, kus on ESF andmekorje kohustuslik</w:t>
            </w:r>
            <w:r w:rsidRPr="00962670">
              <w:rPr>
                <w:rFonts w:ascii="Times New Roman" w:hAnsi="Times New Roman"/>
                <w:b w:val="0"/>
                <w:bCs w:val="0"/>
                <w:caps w:val="0"/>
                <w:sz w:val="20"/>
                <w:szCs w:val="20"/>
              </w:rPr>
              <w:t>, siis toetuse saaja kogub osalejate kohta nõutud andmeid (sugu, vanusegrupp, haridustase jne).</w:t>
            </w:r>
          </w:p>
        </w:tc>
        <w:tc>
          <w:tcPr>
            <w:tcW w:w="1172" w:type="dxa"/>
          </w:tcPr>
          <w:p w14:paraId="747D9F26" w14:textId="77777777" w:rsidR="00962670" w:rsidRPr="00962670" w:rsidRDefault="00962670" w:rsidP="00962670">
            <w:pPr>
              <w:jc w:val="center"/>
              <w:rPr>
                <w:bCs/>
                <w:sz w:val="20"/>
                <w:szCs w:val="20"/>
                <w:lang w:val="et-EE"/>
              </w:rPr>
            </w:pPr>
          </w:p>
        </w:tc>
        <w:tc>
          <w:tcPr>
            <w:tcW w:w="3991" w:type="dxa"/>
          </w:tcPr>
          <w:p w14:paraId="124F5D2F" w14:textId="77777777" w:rsidR="00962670" w:rsidRPr="00962670" w:rsidRDefault="00962670" w:rsidP="00962670">
            <w:pPr>
              <w:pStyle w:val="Heading7"/>
              <w:jc w:val="both"/>
              <w:rPr>
                <w:b w:val="0"/>
                <w:i/>
                <w:color w:val="808080" w:themeColor="background1" w:themeShade="80"/>
                <w:sz w:val="20"/>
                <w:szCs w:val="20"/>
                <w:lang w:val="et-EE"/>
              </w:rPr>
            </w:pPr>
          </w:p>
        </w:tc>
      </w:tr>
      <w:tr w:rsidR="00962670" w:rsidRPr="00962670" w14:paraId="7C65F568" w14:textId="77777777" w:rsidTr="00962670">
        <w:tc>
          <w:tcPr>
            <w:tcW w:w="10368" w:type="dxa"/>
            <w:gridSpan w:val="5"/>
          </w:tcPr>
          <w:p w14:paraId="5DBB7AE1" w14:textId="77777777" w:rsidR="00962670" w:rsidRPr="00962670" w:rsidRDefault="00962670" w:rsidP="00962670">
            <w:pPr>
              <w:pStyle w:val="Heading7"/>
              <w:jc w:val="both"/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 xml:space="preserve">4.2. Teavitamisega seotud nõuete täitmine: </w:t>
            </w:r>
          </w:p>
        </w:tc>
      </w:tr>
      <w:tr w:rsidR="007D1F2F" w:rsidRPr="00962670" w14:paraId="2572C080" w14:textId="77777777" w:rsidTr="0060231F">
        <w:tc>
          <w:tcPr>
            <w:tcW w:w="5205" w:type="dxa"/>
            <w:gridSpan w:val="3"/>
          </w:tcPr>
          <w:p w14:paraId="6E8497A8" w14:textId="77777777" w:rsidR="007D1F2F" w:rsidRDefault="007D1F2F" w:rsidP="00962670">
            <w:pPr>
              <w:pStyle w:val="Heading7"/>
              <w:jc w:val="both"/>
              <w:rPr>
                <w:b w:val="0"/>
                <w:sz w:val="20"/>
                <w:szCs w:val="20"/>
                <w:lang w:val="et-EE"/>
              </w:rPr>
            </w:pPr>
            <w:r w:rsidRPr="00962670">
              <w:rPr>
                <w:b w:val="0"/>
                <w:sz w:val="20"/>
                <w:szCs w:val="20"/>
                <w:lang w:val="et-EE"/>
              </w:rPr>
              <w:t>Kõik kontrollitud objektid on nõuetekohaselt tähistatud</w:t>
            </w:r>
            <w:r>
              <w:rPr>
                <w:b w:val="0"/>
                <w:sz w:val="20"/>
                <w:szCs w:val="20"/>
                <w:lang w:val="et-EE"/>
              </w:rPr>
              <w:t>, sh</w:t>
            </w:r>
          </w:p>
          <w:p w14:paraId="6FBAF20D" w14:textId="77777777" w:rsidR="007D1F2F" w:rsidRPr="00137B2C" w:rsidRDefault="007D1F2F" w:rsidP="00137B2C">
            <w:pPr>
              <w:pStyle w:val="ListParagraph"/>
              <w:numPr>
                <w:ilvl w:val="0"/>
                <w:numId w:val="23"/>
              </w:numPr>
              <w:rPr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</w:t>
            </w:r>
            <w:r w:rsidRPr="00962670">
              <w:rPr>
                <w:sz w:val="20"/>
                <w:szCs w:val="20"/>
                <w:lang w:val="et-EE"/>
              </w:rPr>
              <w:t>leebis, infosilt, stend tänutahvel on paigutatud avalikkusele nähtavale kohale</w:t>
            </w:r>
            <w:r>
              <w:rPr>
                <w:sz w:val="20"/>
                <w:szCs w:val="20"/>
                <w:lang w:val="et-EE"/>
              </w:rPr>
              <w:t>,</w:t>
            </w:r>
          </w:p>
          <w:p w14:paraId="71E4DDD2" w14:textId="77777777" w:rsidR="007D1F2F" w:rsidRPr="00137B2C" w:rsidRDefault="007D1F2F" w:rsidP="00137B2C">
            <w:pPr>
              <w:pStyle w:val="ListParagraph"/>
              <w:numPr>
                <w:ilvl w:val="0"/>
                <w:numId w:val="23"/>
              </w:numPr>
              <w:rPr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Euroopa Liidu embleemi all on viidatud õigele rahastusallikale</w:t>
            </w:r>
            <w:r>
              <w:rPr>
                <w:sz w:val="20"/>
                <w:szCs w:val="20"/>
                <w:lang w:val="et-EE"/>
              </w:rPr>
              <w:t>.</w:t>
            </w:r>
          </w:p>
        </w:tc>
        <w:tc>
          <w:tcPr>
            <w:tcW w:w="1172" w:type="dxa"/>
          </w:tcPr>
          <w:p w14:paraId="741EC04A" w14:textId="77777777" w:rsidR="007D1F2F" w:rsidRPr="00962670" w:rsidRDefault="007D1F2F" w:rsidP="00962670">
            <w:pPr>
              <w:pStyle w:val="Heading7"/>
              <w:rPr>
                <w:b w:val="0"/>
                <w:sz w:val="20"/>
                <w:szCs w:val="20"/>
                <w:lang w:val="et-EE"/>
              </w:rPr>
            </w:pPr>
          </w:p>
        </w:tc>
        <w:tc>
          <w:tcPr>
            <w:tcW w:w="3991" w:type="dxa"/>
          </w:tcPr>
          <w:p w14:paraId="5AC3D297" w14:textId="77777777" w:rsidR="007D1F2F" w:rsidRPr="00962670" w:rsidRDefault="007D1F2F" w:rsidP="00962670">
            <w:pPr>
              <w:pStyle w:val="Heading7"/>
              <w:jc w:val="both"/>
              <w:rPr>
                <w:color w:val="808080" w:themeColor="background1" w:themeShade="80"/>
                <w:sz w:val="20"/>
                <w:szCs w:val="20"/>
                <w:lang w:val="et-EE"/>
              </w:rPr>
            </w:pPr>
            <w:r w:rsidRPr="00962670">
              <w:rPr>
                <w:b w:val="0"/>
                <w:bCs w:val="0"/>
                <w:i/>
                <w:color w:val="808080" w:themeColor="background1" w:themeShade="80"/>
                <w:sz w:val="20"/>
                <w:szCs w:val="20"/>
                <w:lang w:val="et-EE"/>
              </w:rPr>
              <w:t>Võib teha valimi kontrollitavatest objektidest, ennekõike kasutatakse sama valimit, mis on valimisse võetud esemete soetuse kontrollis. Kasutatud on õiget liiki tähistust (kleebis, infosilt, stend, tänutahvel).</w:t>
            </w:r>
          </w:p>
        </w:tc>
      </w:tr>
      <w:tr w:rsidR="00962670" w:rsidRPr="00962670" w14:paraId="138F3CC2" w14:textId="77777777" w:rsidTr="00962670">
        <w:tc>
          <w:tcPr>
            <w:tcW w:w="10368" w:type="dxa"/>
            <w:gridSpan w:val="5"/>
          </w:tcPr>
          <w:p w14:paraId="3E4FB994" w14:textId="77777777" w:rsidR="00962670" w:rsidRPr="00962670" w:rsidRDefault="00962670" w:rsidP="00962670">
            <w:pPr>
              <w:pStyle w:val="Heading7"/>
              <w:jc w:val="both"/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4.3 Toetuse saaja samaaegne seotus ning tegevuste kattuvus teiste projektidega:</w:t>
            </w:r>
          </w:p>
        </w:tc>
      </w:tr>
      <w:tr w:rsidR="007D1F2F" w:rsidRPr="00962670" w14:paraId="2FCBB4DA" w14:textId="77777777" w:rsidTr="00B046C3">
        <w:tc>
          <w:tcPr>
            <w:tcW w:w="5205" w:type="dxa"/>
            <w:gridSpan w:val="3"/>
          </w:tcPr>
          <w:p w14:paraId="791A97B8" w14:textId="77777777" w:rsidR="007D1F2F" w:rsidRPr="00137B2C" w:rsidRDefault="007D1F2F" w:rsidP="00962670">
            <w:pPr>
              <w:pStyle w:val="Heading7"/>
              <w:jc w:val="both"/>
              <w:rPr>
                <w:sz w:val="20"/>
                <w:szCs w:val="20"/>
                <w:lang w:val="et-EE"/>
              </w:rPr>
            </w:pPr>
            <w:r w:rsidRPr="00962670">
              <w:rPr>
                <w:b w:val="0"/>
                <w:sz w:val="20"/>
                <w:szCs w:val="20"/>
                <w:lang w:val="et-EE"/>
              </w:rPr>
              <w:t>Toetuse saaja samaaegne seotus teiste projektidega on kontrollitud</w:t>
            </w:r>
            <w:r>
              <w:rPr>
                <w:b w:val="0"/>
                <w:sz w:val="20"/>
                <w:szCs w:val="20"/>
                <w:lang w:val="et-EE"/>
              </w:rPr>
              <w:t>. Kas projekti/tegevust on teistest fondidest/allikatest rahastatud?</w:t>
            </w:r>
          </w:p>
        </w:tc>
        <w:tc>
          <w:tcPr>
            <w:tcW w:w="1172" w:type="dxa"/>
          </w:tcPr>
          <w:p w14:paraId="0C3B655C" w14:textId="77777777" w:rsidR="007D1F2F" w:rsidRPr="00962670" w:rsidRDefault="007D1F2F" w:rsidP="00962670">
            <w:pPr>
              <w:pStyle w:val="Heading7"/>
              <w:rPr>
                <w:b w:val="0"/>
                <w:sz w:val="20"/>
                <w:szCs w:val="20"/>
                <w:lang w:val="et-EE"/>
              </w:rPr>
            </w:pPr>
          </w:p>
        </w:tc>
        <w:tc>
          <w:tcPr>
            <w:tcW w:w="3991" w:type="dxa"/>
          </w:tcPr>
          <w:p w14:paraId="5DAC231B" w14:textId="77777777" w:rsidR="007D1F2F" w:rsidRPr="00962670" w:rsidRDefault="007D1F2F" w:rsidP="00962670">
            <w:pPr>
              <w:rPr>
                <w:sz w:val="20"/>
                <w:szCs w:val="20"/>
                <w:lang w:val="et-EE"/>
              </w:rPr>
            </w:pPr>
            <w:r w:rsidRPr="00962670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>Kui vastav seotuse kontroll on teostatud, siis viidata infoallikale. Kui kontrolli põhjal on alust arvata, et tegevustes võib esineda kattuvusi, kirjeldada asjaolud ning edasised tegevused</w:t>
            </w:r>
          </w:p>
        </w:tc>
      </w:tr>
      <w:tr w:rsidR="004C1D36" w:rsidRPr="004C1D36" w14:paraId="700AB3E4" w14:textId="77777777" w:rsidTr="00250F30">
        <w:tblPrEx>
          <w:tblLook w:val="04A0" w:firstRow="1" w:lastRow="0" w:firstColumn="1" w:lastColumn="0" w:noHBand="0" w:noVBand="1"/>
        </w:tblPrEx>
        <w:tc>
          <w:tcPr>
            <w:tcW w:w="10368" w:type="dxa"/>
            <w:gridSpan w:val="5"/>
          </w:tcPr>
          <w:p w14:paraId="34E5D435" w14:textId="77777777" w:rsidR="004C1D36" w:rsidRPr="004C1D36" w:rsidRDefault="004C1D36" w:rsidP="0036526E">
            <w:pPr>
              <w:rPr>
                <w:b/>
                <w:noProof/>
                <w:sz w:val="20"/>
                <w:szCs w:val="20"/>
                <w:lang w:val="et-EE"/>
              </w:rPr>
            </w:pPr>
            <w:r w:rsidRPr="004C1D36">
              <w:rPr>
                <w:b/>
                <w:noProof/>
                <w:sz w:val="20"/>
                <w:szCs w:val="20"/>
                <w:lang w:val="et-EE"/>
              </w:rPr>
              <w:t>4.</w:t>
            </w:r>
            <w:r w:rsidR="0036526E">
              <w:rPr>
                <w:b/>
                <w:noProof/>
                <w:sz w:val="20"/>
                <w:szCs w:val="20"/>
                <w:lang w:val="et-EE"/>
              </w:rPr>
              <w:t>4</w:t>
            </w:r>
            <w:r w:rsidRPr="004C1D36">
              <w:rPr>
                <w:b/>
                <w:noProof/>
                <w:sz w:val="20"/>
                <w:szCs w:val="20"/>
                <w:lang w:val="et-EE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et-EE"/>
              </w:rPr>
              <w:t xml:space="preserve">Muud kontrolli toimingud </w:t>
            </w:r>
            <w:r w:rsidRPr="004C1D36">
              <w:rPr>
                <w:i/>
                <w:noProof/>
                <w:sz w:val="20"/>
                <w:szCs w:val="20"/>
                <w:lang w:val="et-EE"/>
              </w:rPr>
              <w:t>(kirjeldada, juhul kui viidi läbi muid toiminguid)</w:t>
            </w:r>
          </w:p>
        </w:tc>
      </w:tr>
      <w:tr w:rsidR="004C1D36" w:rsidRPr="004C1D36" w14:paraId="3C0EBF64" w14:textId="77777777" w:rsidTr="00C8617C">
        <w:tblPrEx>
          <w:tblLook w:val="04A0" w:firstRow="1" w:lastRow="0" w:firstColumn="1" w:lastColumn="0" w:noHBand="0" w:noVBand="1"/>
        </w:tblPrEx>
        <w:tc>
          <w:tcPr>
            <w:tcW w:w="10368" w:type="dxa"/>
            <w:gridSpan w:val="5"/>
          </w:tcPr>
          <w:p w14:paraId="6645B87B" w14:textId="1E352573" w:rsidR="0036526E" w:rsidRPr="001B6F75" w:rsidRDefault="00B85C68" w:rsidP="0036526E">
            <w:pPr>
              <w:rPr>
                <w:i/>
                <w:noProof/>
                <w:color w:val="808080" w:themeColor="background1" w:themeShade="80"/>
                <w:sz w:val="20"/>
                <w:szCs w:val="20"/>
                <w:lang w:val="et-EE"/>
              </w:rPr>
            </w:pPr>
            <w:r w:rsidRPr="001B6F75">
              <w:rPr>
                <w:i/>
                <w:noProof/>
                <w:color w:val="808080" w:themeColor="background1" w:themeShade="80"/>
                <w:sz w:val="20"/>
                <w:szCs w:val="20"/>
                <w:lang w:val="et-EE"/>
              </w:rPr>
              <w:t>Kontrollijal on kaalutlusõigus teostada lisaks muid kontrolli toimingudi. Valik võimalikest muudest kontroll toimingutest</w:t>
            </w:r>
            <w:r w:rsidR="0036526E" w:rsidRPr="001B6F75">
              <w:rPr>
                <w:i/>
                <w:noProof/>
                <w:color w:val="808080" w:themeColor="background1" w:themeShade="80"/>
                <w:sz w:val="20"/>
                <w:szCs w:val="20"/>
                <w:lang w:val="et-EE"/>
              </w:rPr>
              <w:t>:</w:t>
            </w:r>
          </w:p>
          <w:p w14:paraId="1BC32D56" w14:textId="77777777" w:rsidR="0036526E" w:rsidRPr="001B6F75" w:rsidRDefault="0036526E" w:rsidP="0036526E">
            <w:pPr>
              <w:pStyle w:val="ListParagraph"/>
              <w:numPr>
                <w:ilvl w:val="0"/>
                <w:numId w:val="24"/>
              </w:numPr>
              <w:rPr>
                <w:i/>
                <w:noProof/>
                <w:color w:val="808080" w:themeColor="background1" w:themeShade="80"/>
                <w:sz w:val="20"/>
                <w:szCs w:val="20"/>
                <w:lang w:val="et-EE"/>
              </w:rPr>
            </w:pPr>
            <w:r w:rsidRPr="001B6F75">
              <w:rPr>
                <w:i/>
                <w:noProof/>
                <w:color w:val="808080" w:themeColor="background1" w:themeShade="80"/>
                <w:sz w:val="20"/>
                <w:szCs w:val="20"/>
                <w:lang w:val="et-EE"/>
              </w:rPr>
              <w:t>kas toetuse saaja juures on deklareeritud kulude algdokumentide originaalid leitavad (nt dokumendid, mille originaalid on paberkandjal)? Originaaldokumendid peavad olema identsed varasemalt rakendusüksusele esitatud koopiatega;</w:t>
            </w:r>
          </w:p>
          <w:p w14:paraId="44B96BB2" w14:textId="77777777" w:rsidR="0036526E" w:rsidRPr="001B6F75" w:rsidRDefault="0036526E" w:rsidP="0036526E">
            <w:pPr>
              <w:pStyle w:val="ListParagraph"/>
              <w:numPr>
                <w:ilvl w:val="0"/>
                <w:numId w:val="24"/>
              </w:numPr>
              <w:rPr>
                <w:i/>
                <w:noProof/>
                <w:sz w:val="20"/>
                <w:szCs w:val="20"/>
                <w:lang w:val="et-EE"/>
              </w:rPr>
            </w:pPr>
            <w:r w:rsidRPr="001B6F75">
              <w:rPr>
                <w:i/>
                <w:noProof/>
                <w:color w:val="808080" w:themeColor="background1" w:themeShade="80"/>
                <w:sz w:val="20"/>
                <w:szCs w:val="20"/>
                <w:lang w:val="et-EE"/>
              </w:rPr>
              <w:t>kas toetuse saaja raamatupidamises on arvele võetud toetuse eest soetatud põhivara</w:t>
            </w:r>
            <w:r w:rsidR="00FD4836" w:rsidRPr="001B6F75">
              <w:rPr>
                <w:i/>
                <w:noProof/>
                <w:color w:val="808080" w:themeColor="background1" w:themeShade="80"/>
                <w:sz w:val="20"/>
                <w:szCs w:val="20"/>
                <w:lang w:val="et-EE"/>
              </w:rPr>
              <w:t xml:space="preserve"> ja seda kasutatakse sihipäraselt</w:t>
            </w:r>
            <w:r w:rsidRPr="001B6F75">
              <w:rPr>
                <w:i/>
                <w:noProof/>
                <w:color w:val="808080" w:themeColor="background1" w:themeShade="80"/>
                <w:sz w:val="20"/>
                <w:szCs w:val="20"/>
                <w:lang w:val="et-EE"/>
              </w:rPr>
              <w:t>?</w:t>
            </w:r>
            <w:r w:rsidRPr="001B6F75">
              <w:rPr>
                <w:i/>
                <w:noProof/>
                <w:color w:val="808080" w:themeColor="background1" w:themeShade="80"/>
                <w:sz w:val="20"/>
                <w:szCs w:val="20"/>
                <w:vertAlign w:val="superscript"/>
                <w:lang w:val="et-EE"/>
              </w:rPr>
              <w:footnoteReference w:id="2"/>
            </w:r>
          </w:p>
          <w:p w14:paraId="29AF103D" w14:textId="4D177AB5" w:rsidR="00B85C68" w:rsidRPr="00B85C68" w:rsidRDefault="00B85C68" w:rsidP="00B85C68">
            <w:pPr>
              <w:pStyle w:val="ListParagraph"/>
              <w:numPr>
                <w:ilvl w:val="0"/>
                <w:numId w:val="24"/>
              </w:numPr>
              <w:rPr>
                <w:i/>
                <w:noProof/>
                <w:sz w:val="20"/>
                <w:szCs w:val="20"/>
                <w:lang w:val="et-EE"/>
              </w:rPr>
            </w:pPr>
            <w:r w:rsidRPr="00285332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 xml:space="preserve">Kas ehituse </w:t>
            </w:r>
            <w:proofErr w:type="spellStart"/>
            <w:r w:rsidRPr="00285332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>omanikujärelvalvega</w:t>
            </w:r>
            <w:proofErr w:type="spellEnd"/>
            <w:r w:rsidRPr="00285332">
              <w:rPr>
                <w:i/>
                <w:color w:val="808080" w:themeColor="background1" w:themeShade="80"/>
                <w:sz w:val="20"/>
                <w:szCs w:val="20"/>
                <w:lang w:val="et-EE"/>
              </w:rPr>
              <w:t xml:space="preserve"> seotud dokumendid (ehituspäevikud, protokollid jms) on olemas?</w:t>
            </w:r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>Kontrollida</w:t>
            </w:r>
            <w:proofErr w:type="spellEnd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>valikuliselt</w:t>
            </w:r>
            <w:proofErr w:type="spellEnd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 xml:space="preserve">, </w:t>
            </w:r>
            <w:proofErr w:type="spellStart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>kas</w:t>
            </w:r>
            <w:proofErr w:type="spellEnd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>päevikud</w:t>
            </w:r>
            <w:proofErr w:type="spellEnd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 xml:space="preserve"> on </w:t>
            </w:r>
            <w:proofErr w:type="spellStart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>olemas</w:t>
            </w:r>
            <w:proofErr w:type="spellEnd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gramStart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>ja</w:t>
            </w:r>
            <w:proofErr w:type="gramEnd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>täidetud</w:t>
            </w:r>
            <w:proofErr w:type="spellEnd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285332">
              <w:rPr>
                <w:i/>
                <w:color w:val="808080" w:themeColor="background1" w:themeShade="80"/>
                <w:sz w:val="20"/>
                <w:szCs w:val="20"/>
              </w:rPr>
              <w:t>ni</w:t>
            </w:r>
            <w:r w:rsidR="001B6F75" w:rsidRPr="00285332">
              <w:rPr>
                <w:i/>
                <w:color w:val="808080" w:themeColor="background1" w:themeShade="80"/>
                <w:sz w:val="20"/>
                <w:szCs w:val="20"/>
              </w:rPr>
              <w:t>ng</w:t>
            </w:r>
            <w:proofErr w:type="spellEnd"/>
            <w:r w:rsidR="001B6F75" w:rsidRPr="00285332">
              <w:rPr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="001B6F75" w:rsidRPr="00285332">
              <w:rPr>
                <w:i/>
                <w:color w:val="808080" w:themeColor="background1" w:themeShade="80"/>
                <w:sz w:val="20"/>
                <w:szCs w:val="20"/>
              </w:rPr>
              <w:t>kas</w:t>
            </w:r>
            <w:proofErr w:type="spellEnd"/>
            <w:r w:rsidR="001B6F75" w:rsidRPr="00285332">
              <w:rPr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="001B6F75" w:rsidRPr="00285332">
              <w:rPr>
                <w:i/>
                <w:color w:val="808080" w:themeColor="background1" w:themeShade="80"/>
                <w:sz w:val="20"/>
                <w:szCs w:val="20"/>
              </w:rPr>
              <w:t>protokollid</w:t>
            </w:r>
            <w:proofErr w:type="spellEnd"/>
            <w:r w:rsidR="001B6F75" w:rsidRPr="00285332">
              <w:rPr>
                <w:i/>
                <w:color w:val="808080" w:themeColor="background1" w:themeShade="80"/>
                <w:sz w:val="20"/>
                <w:szCs w:val="20"/>
              </w:rPr>
              <w:t xml:space="preserve"> on </w:t>
            </w:r>
            <w:proofErr w:type="spellStart"/>
            <w:r w:rsidR="001B6F75" w:rsidRPr="00285332">
              <w:rPr>
                <w:i/>
                <w:color w:val="808080" w:themeColor="background1" w:themeShade="80"/>
                <w:sz w:val="20"/>
                <w:szCs w:val="20"/>
              </w:rPr>
              <w:t>koostatud</w:t>
            </w:r>
            <w:proofErr w:type="spellEnd"/>
            <w:r w:rsidR="001B6F75" w:rsidRPr="00285332">
              <w:rPr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</w:tbl>
    <w:p w14:paraId="1DE7A232" w14:textId="77777777" w:rsidR="00396649" w:rsidRPr="00962670" w:rsidRDefault="004C1D36">
      <w:pPr>
        <w:pStyle w:val="BodyText3"/>
        <w:keepNext/>
        <w:tabs>
          <w:tab w:val="clear" w:pos="10260"/>
        </w:tabs>
        <w:spacing w:after="120"/>
        <w:rPr>
          <w:szCs w:val="20"/>
        </w:rPr>
      </w:pPr>
      <w:r>
        <w:rPr>
          <w:szCs w:val="20"/>
        </w:rPr>
        <w:t>5</w:t>
      </w:r>
      <w:r w:rsidR="00962670" w:rsidRPr="00962670">
        <w:rPr>
          <w:szCs w:val="20"/>
        </w:rPr>
        <w:t xml:space="preserve">. </w:t>
      </w:r>
      <w:r w:rsidR="00396649" w:rsidRPr="00962670">
        <w:rPr>
          <w:szCs w:val="20"/>
        </w:rPr>
        <w:t>ÜLDISED TÄHELEPANEKUD PROJEKTI ELLUVIIMISE OSAS</w:t>
      </w:r>
    </w:p>
    <w:p w14:paraId="5A462A0F" w14:textId="77777777" w:rsidR="00962670" w:rsidRPr="00962670" w:rsidRDefault="00962670" w:rsidP="0028048E">
      <w:pPr>
        <w:pStyle w:val="BodyText3"/>
        <w:keepNext/>
        <w:rPr>
          <w:b w:val="0"/>
          <w:szCs w:val="20"/>
        </w:rPr>
      </w:pPr>
      <w:r w:rsidRPr="00962670">
        <w:rPr>
          <w:b w:val="0"/>
          <w:szCs w:val="20"/>
        </w:rPr>
        <w:t>…….</w:t>
      </w:r>
    </w:p>
    <w:p w14:paraId="50C86FBE" w14:textId="77777777" w:rsidR="00962670" w:rsidRPr="00962670" w:rsidRDefault="00962670" w:rsidP="0028048E">
      <w:pPr>
        <w:pStyle w:val="BodyText3"/>
        <w:keepNext/>
        <w:rPr>
          <w:b w:val="0"/>
          <w:szCs w:val="20"/>
        </w:rPr>
      </w:pPr>
    </w:p>
    <w:p w14:paraId="3473B440" w14:textId="77777777" w:rsidR="00962670" w:rsidRPr="00962670" w:rsidRDefault="004C1D36" w:rsidP="00962670">
      <w:pPr>
        <w:pStyle w:val="BodyText3"/>
        <w:keepNext/>
        <w:rPr>
          <w:szCs w:val="20"/>
        </w:rPr>
      </w:pPr>
      <w:r>
        <w:rPr>
          <w:szCs w:val="20"/>
        </w:rPr>
        <w:t>6</w:t>
      </w:r>
      <w:r w:rsidR="00962670" w:rsidRPr="00962670">
        <w:rPr>
          <w:szCs w:val="20"/>
        </w:rPr>
        <w:t>. KONTROLLI TULEMUSED</w:t>
      </w:r>
      <w:r w:rsidR="007D1F2F">
        <w:rPr>
          <w:szCs w:val="20"/>
        </w:rPr>
        <w:t xml:space="preserve">, SH </w:t>
      </w:r>
      <w:r w:rsidR="005A5DD1">
        <w:rPr>
          <w:szCs w:val="20"/>
        </w:rPr>
        <w:t>SOOVITUSED</w:t>
      </w:r>
    </w:p>
    <w:tbl>
      <w:tblPr>
        <w:tblStyle w:val="TableGrid"/>
        <w:tblW w:w="10343" w:type="dxa"/>
        <w:tblLook w:val="04A0" w:firstRow="1" w:lastRow="0" w:firstColumn="1" w:lastColumn="0" w:noHBand="0" w:noVBand="1"/>
      </w:tblPr>
      <w:tblGrid>
        <w:gridCol w:w="3416"/>
        <w:gridCol w:w="3417"/>
        <w:gridCol w:w="3510"/>
      </w:tblGrid>
      <w:tr w:rsidR="00962670" w:rsidRPr="00962670" w14:paraId="406747D9" w14:textId="77777777" w:rsidTr="00E508A6">
        <w:tc>
          <w:tcPr>
            <w:tcW w:w="10343" w:type="dxa"/>
            <w:gridSpan w:val="3"/>
          </w:tcPr>
          <w:p w14:paraId="55D6C820" w14:textId="77777777" w:rsidR="00962670" w:rsidRPr="00962670" w:rsidRDefault="00962670" w:rsidP="00962670">
            <w:pPr>
              <w:pStyle w:val="BodyText3"/>
              <w:keepNext/>
              <w:rPr>
                <w:b w:val="0"/>
                <w:i/>
                <w:szCs w:val="20"/>
              </w:rPr>
            </w:pPr>
            <w:r w:rsidRPr="00962670">
              <w:rPr>
                <w:b w:val="0"/>
                <w:i/>
                <w:szCs w:val="20"/>
              </w:rPr>
              <w:t>Üldine hi</w:t>
            </w:r>
            <w:r w:rsidR="005A5DD1">
              <w:rPr>
                <w:b w:val="0"/>
                <w:i/>
                <w:szCs w:val="20"/>
              </w:rPr>
              <w:t>nnang paikvaatluse tulemustele, sh t</w:t>
            </w:r>
            <w:r w:rsidRPr="00962670">
              <w:rPr>
                <w:b w:val="0"/>
                <w:i/>
                <w:szCs w:val="20"/>
              </w:rPr>
              <w:t xml:space="preserve">uvastatud </w:t>
            </w:r>
            <w:r w:rsidR="005A5DD1">
              <w:rPr>
                <w:b w:val="0"/>
                <w:i/>
                <w:szCs w:val="20"/>
              </w:rPr>
              <w:t>puudustele. T</w:t>
            </w:r>
            <w:r w:rsidRPr="00962670">
              <w:rPr>
                <w:b w:val="0"/>
                <w:i/>
                <w:szCs w:val="20"/>
              </w:rPr>
              <w:t>oetuse saajale tehtud tähelepanekud</w:t>
            </w:r>
            <w:r w:rsidR="005A5DD1">
              <w:rPr>
                <w:b w:val="0"/>
                <w:i/>
                <w:szCs w:val="20"/>
              </w:rPr>
              <w:t xml:space="preserve"> ja antud soovitused</w:t>
            </w:r>
            <w:r w:rsidRPr="00962670">
              <w:rPr>
                <w:b w:val="0"/>
                <w:i/>
                <w:szCs w:val="20"/>
              </w:rPr>
              <w:t>.</w:t>
            </w:r>
          </w:p>
          <w:p w14:paraId="2BC85B67" w14:textId="77777777" w:rsidR="00962670" w:rsidRPr="00962670" w:rsidRDefault="00962670" w:rsidP="00962670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</w:tr>
      <w:tr w:rsidR="00962670" w:rsidRPr="00962670" w14:paraId="1751CC1D" w14:textId="77777777" w:rsidTr="00E508A6">
        <w:tc>
          <w:tcPr>
            <w:tcW w:w="3416" w:type="dxa"/>
          </w:tcPr>
          <w:p w14:paraId="553C29F8" w14:textId="77777777" w:rsidR="00962670" w:rsidRPr="00962670" w:rsidRDefault="005A5DD1" w:rsidP="00962670">
            <w:pPr>
              <w:pStyle w:val="BodyText3"/>
              <w:keepNext/>
              <w:rPr>
                <w:b w:val="0"/>
                <w:i/>
                <w:szCs w:val="20"/>
              </w:rPr>
            </w:pPr>
            <w:r>
              <w:rPr>
                <w:b w:val="0"/>
                <w:i/>
                <w:szCs w:val="20"/>
              </w:rPr>
              <w:t xml:space="preserve">Tähelepanek </w:t>
            </w:r>
            <w:r w:rsidR="007D1F2F">
              <w:rPr>
                <w:b w:val="0"/>
                <w:i/>
                <w:szCs w:val="20"/>
              </w:rPr>
              <w:t>(o</w:t>
            </w:r>
            <w:r w:rsidR="00962670" w:rsidRPr="00962670">
              <w:rPr>
                <w:b w:val="0"/>
                <w:i/>
                <w:szCs w:val="20"/>
              </w:rPr>
              <w:t>lukorra kirjeldus</w:t>
            </w:r>
            <w:r>
              <w:rPr>
                <w:b w:val="0"/>
                <w:i/>
                <w:szCs w:val="20"/>
              </w:rPr>
              <w:t>, puudus</w:t>
            </w:r>
            <w:r w:rsidR="007D1F2F">
              <w:rPr>
                <w:b w:val="0"/>
                <w:i/>
                <w:szCs w:val="20"/>
              </w:rPr>
              <w:t>)</w:t>
            </w:r>
            <w:r w:rsidR="00962670" w:rsidRPr="00962670">
              <w:rPr>
                <w:b w:val="0"/>
                <w:i/>
                <w:szCs w:val="20"/>
              </w:rPr>
              <w:t xml:space="preserve">. </w:t>
            </w:r>
          </w:p>
          <w:p w14:paraId="0022FCA5" w14:textId="77777777" w:rsidR="00962670" w:rsidRPr="00962670" w:rsidRDefault="00962670" w:rsidP="00962670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  <w:tc>
          <w:tcPr>
            <w:tcW w:w="3417" w:type="dxa"/>
          </w:tcPr>
          <w:p w14:paraId="5942E87B" w14:textId="77777777" w:rsidR="00962670" w:rsidRPr="00962670" w:rsidRDefault="007D1F2F" w:rsidP="005A5DD1">
            <w:pPr>
              <w:pStyle w:val="BodyText3"/>
              <w:keepNext/>
              <w:rPr>
                <w:b w:val="0"/>
                <w:szCs w:val="20"/>
              </w:rPr>
            </w:pPr>
            <w:r>
              <w:rPr>
                <w:b w:val="0"/>
                <w:i/>
                <w:szCs w:val="20"/>
              </w:rPr>
              <w:t xml:space="preserve">Puuduse </w:t>
            </w:r>
            <w:r w:rsidR="00962670" w:rsidRPr="00962670">
              <w:rPr>
                <w:b w:val="0"/>
                <w:i/>
                <w:szCs w:val="20"/>
              </w:rPr>
              <w:t xml:space="preserve">kõrvaldamiseks </w:t>
            </w:r>
            <w:r w:rsidR="005A5DD1">
              <w:rPr>
                <w:b w:val="0"/>
                <w:i/>
                <w:szCs w:val="20"/>
              </w:rPr>
              <w:t xml:space="preserve">antud soovituse </w:t>
            </w:r>
            <w:r w:rsidR="00962670" w:rsidRPr="00962670">
              <w:rPr>
                <w:b w:val="0"/>
                <w:i/>
                <w:szCs w:val="20"/>
              </w:rPr>
              <w:t>kirjeldus.</w:t>
            </w:r>
          </w:p>
        </w:tc>
        <w:tc>
          <w:tcPr>
            <w:tcW w:w="3510" w:type="dxa"/>
          </w:tcPr>
          <w:p w14:paraId="76DDACC5" w14:textId="77777777" w:rsidR="00962670" w:rsidRPr="00962670" w:rsidRDefault="007D1F2F" w:rsidP="00962670">
            <w:pPr>
              <w:pStyle w:val="BodyText3"/>
              <w:keepNext/>
              <w:rPr>
                <w:b w:val="0"/>
                <w:szCs w:val="20"/>
              </w:rPr>
            </w:pPr>
            <w:r>
              <w:rPr>
                <w:b w:val="0"/>
                <w:i/>
                <w:szCs w:val="20"/>
              </w:rPr>
              <w:t xml:space="preserve">Puuduste </w:t>
            </w:r>
            <w:r w:rsidR="00962670" w:rsidRPr="00962670">
              <w:rPr>
                <w:b w:val="0"/>
                <w:i/>
                <w:szCs w:val="20"/>
              </w:rPr>
              <w:t>kõrvaldamise tähtaeg.</w:t>
            </w:r>
          </w:p>
          <w:p w14:paraId="3139F3FC" w14:textId="77777777" w:rsidR="00962670" w:rsidRPr="00962670" w:rsidRDefault="00962670" w:rsidP="00962670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</w:tr>
      <w:tr w:rsidR="005A5DD1" w:rsidRPr="00962670" w14:paraId="3F6304F8" w14:textId="77777777" w:rsidTr="00E508A6">
        <w:tc>
          <w:tcPr>
            <w:tcW w:w="3416" w:type="dxa"/>
          </w:tcPr>
          <w:p w14:paraId="3810258A" w14:textId="77777777" w:rsidR="005A5DD1" w:rsidRDefault="005A5DD1" w:rsidP="00962670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  <w:tc>
          <w:tcPr>
            <w:tcW w:w="3417" w:type="dxa"/>
          </w:tcPr>
          <w:p w14:paraId="5E7CF107" w14:textId="77777777" w:rsidR="005A5DD1" w:rsidRDefault="005A5DD1" w:rsidP="005A5DD1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  <w:tc>
          <w:tcPr>
            <w:tcW w:w="3510" w:type="dxa"/>
          </w:tcPr>
          <w:p w14:paraId="7A3787D6" w14:textId="77777777" w:rsidR="005A5DD1" w:rsidRDefault="005A5DD1" w:rsidP="00962670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</w:tr>
      <w:tr w:rsidR="005A5DD1" w:rsidRPr="00962670" w14:paraId="42636864" w14:textId="77777777" w:rsidTr="00E508A6">
        <w:tc>
          <w:tcPr>
            <w:tcW w:w="3416" w:type="dxa"/>
          </w:tcPr>
          <w:p w14:paraId="54C26B0B" w14:textId="77777777" w:rsidR="005A5DD1" w:rsidRDefault="005A5DD1" w:rsidP="00962670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  <w:tc>
          <w:tcPr>
            <w:tcW w:w="3417" w:type="dxa"/>
          </w:tcPr>
          <w:p w14:paraId="419173BE" w14:textId="77777777" w:rsidR="005A5DD1" w:rsidRDefault="005A5DD1" w:rsidP="005A5DD1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  <w:tc>
          <w:tcPr>
            <w:tcW w:w="3510" w:type="dxa"/>
          </w:tcPr>
          <w:p w14:paraId="04120556" w14:textId="77777777" w:rsidR="005A5DD1" w:rsidRDefault="005A5DD1" w:rsidP="00962670">
            <w:pPr>
              <w:pStyle w:val="BodyText3"/>
              <w:keepNext/>
              <w:rPr>
                <w:b w:val="0"/>
                <w:i/>
                <w:szCs w:val="20"/>
              </w:rPr>
            </w:pPr>
          </w:p>
        </w:tc>
      </w:tr>
    </w:tbl>
    <w:p w14:paraId="7AA8AE59" w14:textId="77777777" w:rsidR="00962670" w:rsidRPr="00962670" w:rsidRDefault="00962670" w:rsidP="00962670">
      <w:pPr>
        <w:pStyle w:val="BodyText3"/>
        <w:keepNext/>
        <w:rPr>
          <w:b w:val="0"/>
          <w:i/>
          <w:szCs w:val="20"/>
        </w:rPr>
      </w:pPr>
    </w:p>
    <w:p w14:paraId="34358D5C" w14:textId="77777777" w:rsidR="00396649" w:rsidRPr="00962670" w:rsidRDefault="004C1D36" w:rsidP="0028048E">
      <w:pPr>
        <w:pStyle w:val="BodyText3"/>
        <w:keepNext/>
        <w:rPr>
          <w:szCs w:val="20"/>
        </w:rPr>
      </w:pPr>
      <w:r>
        <w:rPr>
          <w:szCs w:val="20"/>
        </w:rPr>
        <w:t>7</w:t>
      </w:r>
      <w:r w:rsidR="00396649" w:rsidRPr="00962670">
        <w:rPr>
          <w:szCs w:val="20"/>
        </w:rPr>
        <w:t xml:space="preserve">. </w:t>
      </w:r>
      <w:r w:rsidR="000A72B9" w:rsidRPr="00962670">
        <w:rPr>
          <w:szCs w:val="20"/>
        </w:rPr>
        <w:t>KONTROLLITULEMUSTE KINNITAMINE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8"/>
      </w:tblGrid>
      <w:tr w:rsidR="00396649" w:rsidRPr="00962670" w14:paraId="511AD923" w14:textId="77777777">
        <w:trPr>
          <w:cantSplit/>
        </w:trPr>
        <w:tc>
          <w:tcPr>
            <w:tcW w:w="10368" w:type="dxa"/>
          </w:tcPr>
          <w:p w14:paraId="057CD42C" w14:textId="6FA707FF" w:rsidR="00A02E80" w:rsidRPr="00962670" w:rsidRDefault="00396649">
            <w:pPr>
              <w:spacing w:after="120"/>
              <w:ind w:right="-108"/>
              <w:rPr>
                <w:sz w:val="20"/>
                <w:szCs w:val="20"/>
                <w:lang w:val="et-EE"/>
              </w:rPr>
            </w:pPr>
            <w:r w:rsidRPr="00962670">
              <w:rPr>
                <w:b/>
                <w:bCs/>
                <w:sz w:val="20"/>
                <w:szCs w:val="20"/>
                <w:lang w:val="et-EE"/>
              </w:rPr>
              <w:br/>
            </w:r>
            <w:r w:rsidR="00793961" w:rsidRPr="00962670">
              <w:rPr>
                <w:b/>
                <w:bCs/>
                <w:sz w:val="20"/>
                <w:szCs w:val="20"/>
                <w:lang w:val="et-EE"/>
              </w:rPr>
              <w:t xml:space="preserve">Paikvaatluse </w:t>
            </w:r>
            <w:r w:rsidR="00112EB1" w:rsidRPr="00962670">
              <w:rPr>
                <w:b/>
                <w:bCs/>
                <w:sz w:val="20"/>
                <w:szCs w:val="20"/>
                <w:lang w:val="et-EE"/>
              </w:rPr>
              <w:t>teostaja</w:t>
            </w:r>
            <w:r w:rsidR="002D659C">
              <w:rPr>
                <w:b/>
                <w:bCs/>
                <w:sz w:val="20"/>
                <w:szCs w:val="20"/>
                <w:lang w:val="et-EE"/>
              </w:rPr>
              <w:t>(d)</w:t>
            </w:r>
            <w:r w:rsidR="00962670" w:rsidRPr="00962670">
              <w:rPr>
                <w:b/>
                <w:bCs/>
                <w:sz w:val="20"/>
                <w:szCs w:val="20"/>
                <w:lang w:val="et-EE"/>
              </w:rPr>
              <w:t>/protokolli/akti koostaja</w:t>
            </w:r>
            <w:r w:rsidRPr="00962670">
              <w:rPr>
                <w:b/>
                <w:bCs/>
                <w:sz w:val="20"/>
                <w:szCs w:val="20"/>
                <w:lang w:val="et-EE"/>
              </w:rPr>
              <w:t>:</w:t>
            </w:r>
            <w:r w:rsidRPr="00962670">
              <w:rPr>
                <w:sz w:val="20"/>
                <w:szCs w:val="20"/>
                <w:lang w:val="et-EE"/>
              </w:rPr>
              <w:t xml:space="preserve"> </w:t>
            </w:r>
          </w:p>
          <w:p w14:paraId="20E455FB" w14:textId="77777777" w:rsidR="00962670" w:rsidRPr="00962670" w:rsidRDefault="00396649" w:rsidP="00962670">
            <w:pPr>
              <w:spacing w:after="120"/>
              <w:ind w:right="-108"/>
              <w:rPr>
                <w:sz w:val="20"/>
                <w:szCs w:val="20"/>
                <w:lang w:val="et-EE"/>
              </w:rPr>
            </w:pPr>
            <w:r w:rsidRPr="00962670">
              <w:rPr>
                <w:sz w:val="20"/>
                <w:szCs w:val="20"/>
                <w:lang w:val="et-EE"/>
              </w:rPr>
              <w:t>Nimi</w:t>
            </w:r>
            <w:bookmarkStart w:id="1" w:name="_GoBack"/>
            <w:bookmarkEnd w:id="1"/>
            <w:r w:rsidRPr="00962670">
              <w:rPr>
                <w:sz w:val="20"/>
                <w:szCs w:val="20"/>
                <w:lang w:val="et-EE"/>
              </w:rPr>
              <w:t xml:space="preserve">, </w:t>
            </w:r>
            <w:r w:rsidR="00962670" w:rsidRPr="00962670">
              <w:rPr>
                <w:sz w:val="20"/>
                <w:szCs w:val="20"/>
                <w:lang w:val="et-EE"/>
              </w:rPr>
              <w:t>ametikoht</w:t>
            </w:r>
            <w:r w:rsidRPr="00962670">
              <w:rPr>
                <w:sz w:val="20"/>
                <w:szCs w:val="20"/>
                <w:lang w:val="et-EE"/>
              </w:rPr>
              <w:t xml:space="preserve"> </w:t>
            </w:r>
          </w:p>
          <w:p w14:paraId="7DE83A8B" w14:textId="77777777" w:rsidR="00AB7731" w:rsidRPr="00962670" w:rsidRDefault="00962670" w:rsidP="00962670">
            <w:pPr>
              <w:spacing w:after="120"/>
              <w:ind w:right="-108"/>
              <w:rPr>
                <w:i/>
                <w:color w:val="000000" w:themeColor="text1"/>
                <w:sz w:val="20"/>
                <w:szCs w:val="20"/>
                <w:lang w:val="et-EE"/>
              </w:rPr>
            </w:pPr>
            <w:r w:rsidRPr="00962670">
              <w:rPr>
                <w:i/>
                <w:color w:val="000000" w:themeColor="text1"/>
                <w:sz w:val="20"/>
                <w:szCs w:val="20"/>
                <w:lang w:val="et-EE"/>
              </w:rPr>
              <w:t xml:space="preserve">Kinnitus antakse </w:t>
            </w:r>
            <w:r w:rsidR="007D1F2F" w:rsidRPr="00962670">
              <w:rPr>
                <w:i/>
                <w:color w:val="000000" w:themeColor="text1"/>
                <w:sz w:val="20"/>
                <w:szCs w:val="20"/>
                <w:lang w:val="et-EE"/>
              </w:rPr>
              <w:t>digitaalselt</w:t>
            </w:r>
            <w:r w:rsidRPr="00962670">
              <w:rPr>
                <w:i/>
                <w:color w:val="000000" w:themeColor="text1"/>
                <w:sz w:val="20"/>
                <w:szCs w:val="20"/>
                <w:lang w:val="et-EE"/>
              </w:rPr>
              <w:t xml:space="preserve"> ja sellega kinnitatakse ühtlasi, et ollakse kontrollitava projekti suhtes erapooletu ja haldusmenetlusest (haldusmenetluse seadus § 10) taandamise asjaolusid ei esine.</w:t>
            </w:r>
          </w:p>
        </w:tc>
      </w:tr>
    </w:tbl>
    <w:p w14:paraId="0E08EA43" w14:textId="77777777" w:rsidR="00962670" w:rsidRPr="00962670" w:rsidRDefault="00962670" w:rsidP="00962670">
      <w:pPr>
        <w:rPr>
          <w:sz w:val="20"/>
          <w:szCs w:val="20"/>
          <w:lang w:val="et-EE"/>
        </w:rPr>
      </w:pPr>
    </w:p>
    <w:sectPr w:rsidR="00962670" w:rsidRPr="00962670" w:rsidSect="00023599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650" w:right="566" w:bottom="360" w:left="1080" w:header="166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BE44A" w14:textId="77777777" w:rsidR="00E173B5" w:rsidRDefault="00E173B5">
      <w:r>
        <w:separator/>
      </w:r>
    </w:p>
  </w:endnote>
  <w:endnote w:type="continuationSeparator" w:id="0">
    <w:p w14:paraId="71C530DA" w14:textId="77777777" w:rsidR="00E173B5" w:rsidRDefault="00E17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BF8E3" w14:textId="77777777" w:rsidR="004F5C8A" w:rsidRDefault="004F5C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9814CD" w14:textId="77777777" w:rsidR="004F5C8A" w:rsidRDefault="004F5C8A">
    <w:pPr>
      <w:pStyle w:val="Footer"/>
      <w:ind w:right="360"/>
    </w:pPr>
  </w:p>
  <w:p w14:paraId="3D62CB86" w14:textId="77777777" w:rsidR="004F5C8A" w:rsidRDefault="004F5C8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C516E" w14:textId="77777777" w:rsidR="004F5C8A" w:rsidRDefault="004F5C8A">
    <w:pPr>
      <w:pStyle w:val="Footer"/>
      <w:framePr w:h="498" w:hRule="exact" w:wrap="around" w:vAnchor="text" w:hAnchor="margin" w:xAlign="right" w:y="-57"/>
      <w:ind w:right="360"/>
      <w:jc w:val="right"/>
      <w:rPr>
        <w:rStyle w:val="PageNumber"/>
      </w:rPr>
    </w:pPr>
  </w:p>
  <w:p w14:paraId="498CCDF7" w14:textId="77777777" w:rsidR="004F5C8A" w:rsidRDefault="004F5C8A">
    <w:pPr>
      <w:pStyle w:val="Footer"/>
      <w:ind w:right="360"/>
    </w:pPr>
  </w:p>
  <w:p w14:paraId="39C650E0" w14:textId="77777777" w:rsidR="004F5C8A" w:rsidRDefault="004F5C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4B531" w14:textId="77777777" w:rsidR="00E173B5" w:rsidRDefault="00E173B5">
      <w:r>
        <w:separator/>
      </w:r>
    </w:p>
  </w:footnote>
  <w:footnote w:type="continuationSeparator" w:id="0">
    <w:p w14:paraId="24EAE07E" w14:textId="77777777" w:rsidR="00E173B5" w:rsidRDefault="00E173B5">
      <w:r>
        <w:continuationSeparator/>
      </w:r>
    </w:p>
  </w:footnote>
  <w:footnote w:id="1">
    <w:p w14:paraId="225D2D0B" w14:textId="77777777" w:rsidR="00E508A6" w:rsidRPr="00E168FA" w:rsidRDefault="00E508A6" w:rsidP="00E508A6">
      <w:pPr>
        <w:pStyle w:val="FootnoteText"/>
        <w:rPr>
          <w:sz w:val="18"/>
          <w:szCs w:val="18"/>
          <w:lang w:val="et-EE"/>
        </w:rPr>
      </w:pPr>
      <w:r w:rsidRPr="00E168FA">
        <w:rPr>
          <w:rStyle w:val="FootnoteReference"/>
          <w:sz w:val="18"/>
          <w:szCs w:val="18"/>
        </w:rPr>
        <w:footnoteRef/>
      </w:r>
      <w:r w:rsidRPr="00E168FA">
        <w:rPr>
          <w:sz w:val="18"/>
          <w:szCs w:val="18"/>
        </w:rPr>
        <w:t xml:space="preserve"> </w:t>
      </w:r>
      <w:r w:rsidRPr="00E168FA">
        <w:rPr>
          <w:sz w:val="18"/>
          <w:szCs w:val="18"/>
          <w:lang w:val="et-EE"/>
        </w:rPr>
        <w:t xml:space="preserve">Juhul kui </w:t>
      </w:r>
      <w:proofErr w:type="spellStart"/>
      <w:r w:rsidRPr="00E168FA">
        <w:rPr>
          <w:sz w:val="18"/>
          <w:szCs w:val="18"/>
          <w:lang w:val="et-EE"/>
        </w:rPr>
        <w:t>paikvaadeldakse</w:t>
      </w:r>
      <w:proofErr w:type="spellEnd"/>
      <w:r w:rsidRPr="00E168FA">
        <w:rPr>
          <w:sz w:val="18"/>
          <w:szCs w:val="18"/>
          <w:lang w:val="et-EE"/>
        </w:rPr>
        <w:t xml:space="preserve"> mõnd </w:t>
      </w:r>
      <w:proofErr w:type="spellStart"/>
      <w:r w:rsidRPr="00E168FA">
        <w:rPr>
          <w:sz w:val="18"/>
          <w:szCs w:val="18"/>
          <w:lang w:val="et-EE"/>
        </w:rPr>
        <w:t>TARTi</w:t>
      </w:r>
      <w:proofErr w:type="spellEnd"/>
      <w:r w:rsidRPr="00E168FA">
        <w:rPr>
          <w:sz w:val="18"/>
          <w:szCs w:val="18"/>
          <w:lang w:val="et-EE"/>
        </w:rPr>
        <w:t xml:space="preserve"> tegevust, siis võrdsustatakse mõisted projekt ja TART.</w:t>
      </w:r>
    </w:p>
  </w:footnote>
  <w:footnote w:id="2">
    <w:p w14:paraId="048FE144" w14:textId="77C93EB2" w:rsidR="0036526E" w:rsidRPr="006F54DF" w:rsidRDefault="0036526E" w:rsidP="006F54DF">
      <w:pPr>
        <w:jc w:val="both"/>
        <w:rPr>
          <w:sz w:val="18"/>
          <w:szCs w:val="18"/>
        </w:rPr>
      </w:pPr>
      <w:r w:rsidRPr="009D153F">
        <w:rPr>
          <w:rStyle w:val="FootnoteReference"/>
          <w:sz w:val="18"/>
          <w:szCs w:val="18"/>
        </w:rPr>
        <w:footnoteRef/>
      </w:r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Soetatud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põhivara</w:t>
      </w:r>
      <w:proofErr w:type="spellEnd"/>
      <w:r w:rsidRPr="009D153F">
        <w:rPr>
          <w:sz w:val="18"/>
          <w:szCs w:val="18"/>
        </w:rPr>
        <w:t xml:space="preserve"> ja/</w:t>
      </w:r>
      <w:proofErr w:type="spellStart"/>
      <w:r w:rsidRPr="009D153F">
        <w:rPr>
          <w:sz w:val="18"/>
          <w:szCs w:val="18"/>
        </w:rPr>
        <w:t>või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esemed</w:t>
      </w:r>
      <w:proofErr w:type="spellEnd"/>
      <w:r w:rsidRPr="009D153F">
        <w:rPr>
          <w:sz w:val="18"/>
          <w:szCs w:val="18"/>
        </w:rPr>
        <w:t xml:space="preserve"> on </w:t>
      </w:r>
      <w:proofErr w:type="spellStart"/>
      <w:r w:rsidRPr="009D153F">
        <w:rPr>
          <w:sz w:val="18"/>
          <w:szCs w:val="18"/>
        </w:rPr>
        <w:t>füüsiliselt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olemas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ning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ei</w:t>
      </w:r>
      <w:proofErr w:type="spellEnd"/>
      <w:r w:rsidRPr="009D153F">
        <w:rPr>
          <w:sz w:val="18"/>
          <w:szCs w:val="18"/>
        </w:rPr>
        <w:t xml:space="preserve"> ole </w:t>
      </w:r>
      <w:proofErr w:type="spellStart"/>
      <w:r w:rsidRPr="009D153F">
        <w:rPr>
          <w:sz w:val="18"/>
          <w:szCs w:val="18"/>
        </w:rPr>
        <w:t>alust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arvata</w:t>
      </w:r>
      <w:proofErr w:type="spellEnd"/>
      <w:r w:rsidRPr="009D153F">
        <w:rPr>
          <w:sz w:val="18"/>
          <w:szCs w:val="18"/>
        </w:rPr>
        <w:t xml:space="preserve">, </w:t>
      </w:r>
      <w:proofErr w:type="gramStart"/>
      <w:r w:rsidRPr="009D153F">
        <w:rPr>
          <w:sz w:val="18"/>
          <w:szCs w:val="18"/>
        </w:rPr>
        <w:t>et</w:t>
      </w:r>
      <w:proofErr w:type="gram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neid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kasutatakse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mitte-sihtotstarbeliselt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või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muudel</w:t>
      </w:r>
      <w:proofErr w:type="spellEnd"/>
      <w:r w:rsidRPr="009D153F">
        <w:rPr>
          <w:sz w:val="18"/>
          <w:szCs w:val="18"/>
        </w:rPr>
        <w:t xml:space="preserve">, </w:t>
      </w:r>
      <w:proofErr w:type="spellStart"/>
      <w:r w:rsidRPr="009D153F">
        <w:rPr>
          <w:sz w:val="18"/>
          <w:szCs w:val="18"/>
        </w:rPr>
        <w:t>kui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ettenähtud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tingimustel</w:t>
      </w:r>
      <w:proofErr w:type="spellEnd"/>
      <w:r w:rsidR="00FD4836">
        <w:rPr>
          <w:sz w:val="18"/>
          <w:szCs w:val="18"/>
        </w:rPr>
        <w:t xml:space="preserve">. </w:t>
      </w:r>
      <w:proofErr w:type="spellStart"/>
      <w:r w:rsidR="00FD4836">
        <w:rPr>
          <w:sz w:val="18"/>
          <w:szCs w:val="18"/>
        </w:rPr>
        <w:t>V</w:t>
      </w:r>
      <w:r w:rsidRPr="009D153F">
        <w:rPr>
          <w:sz w:val="18"/>
          <w:szCs w:val="18"/>
        </w:rPr>
        <w:t>alikuliselt</w:t>
      </w:r>
      <w:proofErr w:type="spellEnd"/>
      <w:r w:rsidRPr="009D153F">
        <w:rPr>
          <w:sz w:val="18"/>
          <w:szCs w:val="18"/>
        </w:rPr>
        <w:t xml:space="preserve"> (</w:t>
      </w:r>
      <w:proofErr w:type="spellStart"/>
      <w:r w:rsidRPr="009D153F">
        <w:rPr>
          <w:sz w:val="18"/>
          <w:szCs w:val="18"/>
        </w:rPr>
        <w:t>ennekõike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kallimate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esemete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korral</w:t>
      </w:r>
      <w:proofErr w:type="spellEnd"/>
      <w:r w:rsidRPr="009D153F">
        <w:rPr>
          <w:sz w:val="18"/>
          <w:szCs w:val="18"/>
        </w:rPr>
        <w:t xml:space="preserve">) </w:t>
      </w:r>
      <w:proofErr w:type="spellStart"/>
      <w:r w:rsidRPr="009D153F">
        <w:rPr>
          <w:sz w:val="18"/>
          <w:szCs w:val="18"/>
        </w:rPr>
        <w:t>veenduda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asjaga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kaasasolevate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dokumentide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ning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kuludokumentide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alusel</w:t>
      </w:r>
      <w:proofErr w:type="spellEnd"/>
      <w:r w:rsidRPr="009D153F">
        <w:rPr>
          <w:sz w:val="18"/>
          <w:szCs w:val="18"/>
        </w:rPr>
        <w:t xml:space="preserve">, </w:t>
      </w:r>
      <w:proofErr w:type="gramStart"/>
      <w:r w:rsidRPr="009D153F">
        <w:rPr>
          <w:sz w:val="18"/>
          <w:szCs w:val="18"/>
        </w:rPr>
        <w:t>et</w:t>
      </w:r>
      <w:proofErr w:type="gram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tegemist</w:t>
      </w:r>
      <w:proofErr w:type="spellEnd"/>
      <w:r w:rsidRPr="009D153F">
        <w:rPr>
          <w:sz w:val="18"/>
          <w:szCs w:val="18"/>
        </w:rPr>
        <w:t xml:space="preserve"> on </w:t>
      </w:r>
      <w:proofErr w:type="spellStart"/>
      <w:r w:rsidRPr="009D153F">
        <w:rPr>
          <w:sz w:val="18"/>
          <w:szCs w:val="18"/>
        </w:rPr>
        <w:t>sama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esemega</w:t>
      </w:r>
      <w:proofErr w:type="spellEnd"/>
      <w:r w:rsidRPr="009D153F">
        <w:rPr>
          <w:sz w:val="18"/>
          <w:szCs w:val="18"/>
        </w:rPr>
        <w:t xml:space="preserve"> (</w:t>
      </w:r>
      <w:proofErr w:type="spellStart"/>
      <w:r w:rsidRPr="009D153F">
        <w:rPr>
          <w:sz w:val="18"/>
          <w:szCs w:val="18"/>
        </w:rPr>
        <w:t>seeria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nr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vms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tähi</w:t>
      </w:r>
      <w:r w:rsidR="00FD4836">
        <w:rPr>
          <w:sz w:val="18"/>
          <w:szCs w:val="18"/>
        </w:rPr>
        <w:t>stus</w:t>
      </w:r>
      <w:proofErr w:type="spellEnd"/>
      <w:r w:rsidR="00FD4836">
        <w:rPr>
          <w:sz w:val="18"/>
          <w:szCs w:val="18"/>
        </w:rPr>
        <w:t xml:space="preserve">, </w:t>
      </w:r>
      <w:proofErr w:type="spellStart"/>
      <w:r w:rsidR="00FD4836">
        <w:rPr>
          <w:sz w:val="18"/>
          <w:szCs w:val="18"/>
        </w:rPr>
        <w:t>foto</w:t>
      </w:r>
      <w:proofErr w:type="spellEnd"/>
      <w:r w:rsidR="00FD4836">
        <w:rPr>
          <w:sz w:val="18"/>
          <w:szCs w:val="18"/>
        </w:rPr>
        <w:t xml:space="preserve"> </w:t>
      </w:r>
      <w:proofErr w:type="spellStart"/>
      <w:r w:rsidR="00FD4836">
        <w:rPr>
          <w:sz w:val="18"/>
          <w:szCs w:val="18"/>
        </w:rPr>
        <w:t>jm</w:t>
      </w:r>
      <w:proofErr w:type="spellEnd"/>
      <w:r w:rsidR="00FD4836">
        <w:rPr>
          <w:sz w:val="18"/>
          <w:szCs w:val="18"/>
        </w:rPr>
        <w:t xml:space="preserve">). </w:t>
      </w:r>
      <w:proofErr w:type="spellStart"/>
      <w:r w:rsidRPr="009D153F">
        <w:rPr>
          <w:sz w:val="18"/>
          <w:szCs w:val="18"/>
        </w:rPr>
        <w:t>Soetatud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põhivara</w:t>
      </w:r>
      <w:proofErr w:type="spellEnd"/>
      <w:r w:rsidRPr="009D153F">
        <w:rPr>
          <w:sz w:val="18"/>
          <w:szCs w:val="18"/>
        </w:rPr>
        <w:t xml:space="preserve"> on </w:t>
      </w:r>
      <w:proofErr w:type="spellStart"/>
      <w:r w:rsidRPr="009D153F">
        <w:rPr>
          <w:sz w:val="18"/>
          <w:szCs w:val="18"/>
        </w:rPr>
        <w:t>raamatupidamises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arvele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võetud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samade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andmetega</w:t>
      </w:r>
      <w:proofErr w:type="spellEnd"/>
      <w:r w:rsidRPr="009D153F">
        <w:rPr>
          <w:sz w:val="18"/>
          <w:szCs w:val="18"/>
        </w:rPr>
        <w:t xml:space="preserve">, </w:t>
      </w:r>
      <w:proofErr w:type="spellStart"/>
      <w:r w:rsidRPr="009D153F">
        <w:rPr>
          <w:sz w:val="18"/>
          <w:szCs w:val="18"/>
        </w:rPr>
        <w:t>mis</w:t>
      </w:r>
      <w:proofErr w:type="spellEnd"/>
      <w:r w:rsidRPr="009D153F">
        <w:rPr>
          <w:sz w:val="18"/>
          <w:szCs w:val="18"/>
        </w:rPr>
        <w:t xml:space="preserve"> on </w:t>
      </w:r>
      <w:proofErr w:type="spellStart"/>
      <w:r w:rsidRPr="009D153F">
        <w:rPr>
          <w:sz w:val="18"/>
          <w:szCs w:val="18"/>
        </w:rPr>
        <w:t>esitatud</w:t>
      </w:r>
      <w:proofErr w:type="spellEnd"/>
      <w:r w:rsidRPr="009D153F">
        <w:rPr>
          <w:sz w:val="18"/>
          <w:szCs w:val="18"/>
        </w:rPr>
        <w:t xml:space="preserve"> </w:t>
      </w:r>
      <w:proofErr w:type="spellStart"/>
      <w:r w:rsidRPr="009D153F">
        <w:rPr>
          <w:sz w:val="18"/>
          <w:szCs w:val="18"/>
        </w:rPr>
        <w:t>kuludokumendil</w:t>
      </w:r>
      <w:proofErr w:type="spellEnd"/>
      <w:r w:rsidR="006F54DF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20F2D" w14:textId="77777777" w:rsidR="004F5C8A" w:rsidRDefault="004F5C8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6D282E" w14:textId="77777777" w:rsidR="004F5C8A" w:rsidRDefault="004F5C8A">
    <w:pPr>
      <w:pStyle w:val="Header"/>
    </w:pPr>
  </w:p>
  <w:p w14:paraId="26AB7036" w14:textId="77777777" w:rsidR="004F5C8A" w:rsidRDefault="004F5C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8E5AA" w14:textId="77777777" w:rsidR="004F5C8A" w:rsidRDefault="004F5C8A">
    <w:pPr>
      <w:pStyle w:val="Header"/>
      <w:framePr w:wrap="around" w:vAnchor="text" w:hAnchor="margin" w:xAlign="center" w:y="1"/>
      <w:rPr>
        <w:rStyle w:val="PageNumber"/>
      </w:rPr>
    </w:pPr>
  </w:p>
  <w:p w14:paraId="40DF5EFC" w14:textId="77777777" w:rsidR="004F5C8A" w:rsidRDefault="004F5C8A" w:rsidP="00707AA8">
    <w:pPr>
      <w:pStyle w:val="Header"/>
      <w:tabs>
        <w:tab w:val="clear" w:pos="8306"/>
        <w:tab w:val="left" w:pos="-2700"/>
        <w:tab w:val="right" w:pos="10260"/>
      </w:tabs>
      <w:spacing w:before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2786"/>
    <w:multiLevelType w:val="hybridMultilevel"/>
    <w:tmpl w:val="22080B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91C5A"/>
    <w:multiLevelType w:val="hybridMultilevel"/>
    <w:tmpl w:val="BC406B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B941BD"/>
    <w:multiLevelType w:val="hybridMultilevel"/>
    <w:tmpl w:val="34B0AA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85730"/>
    <w:multiLevelType w:val="hybridMultilevel"/>
    <w:tmpl w:val="E63C2406"/>
    <w:lvl w:ilvl="0" w:tplc="042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82025"/>
    <w:multiLevelType w:val="multilevel"/>
    <w:tmpl w:val="90C8F4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38E32F2"/>
    <w:multiLevelType w:val="hybridMultilevel"/>
    <w:tmpl w:val="7A92C224"/>
    <w:lvl w:ilvl="0" w:tplc="E2CAE9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6" w15:restartNumberingAfterBreak="0">
    <w:nsid w:val="23EF2EC3"/>
    <w:multiLevelType w:val="hybridMultilevel"/>
    <w:tmpl w:val="6C80C9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11D6"/>
    <w:multiLevelType w:val="hybridMultilevel"/>
    <w:tmpl w:val="C3D67E0E"/>
    <w:lvl w:ilvl="0" w:tplc="E2CAE9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8" w15:restartNumberingAfterBreak="0">
    <w:nsid w:val="2FF9294F"/>
    <w:multiLevelType w:val="hybridMultilevel"/>
    <w:tmpl w:val="DAB28E2C"/>
    <w:lvl w:ilvl="0" w:tplc="C3AE9308">
      <w:start w:val="1"/>
      <w:numFmt w:val="decimal"/>
      <w:lvlText w:val="%1)"/>
      <w:lvlJc w:val="left"/>
      <w:pPr>
        <w:ind w:left="720" w:hanging="360"/>
      </w:pPr>
      <w:rPr>
        <w:rFonts w:hint="default"/>
        <w:color w:val="808080" w:themeColor="background1" w:themeShade="8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24BC"/>
    <w:multiLevelType w:val="hybridMultilevel"/>
    <w:tmpl w:val="0966ED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11556C"/>
    <w:multiLevelType w:val="hybridMultilevel"/>
    <w:tmpl w:val="4928FD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A15DC"/>
    <w:multiLevelType w:val="hybridMultilevel"/>
    <w:tmpl w:val="BBA06E70"/>
    <w:lvl w:ilvl="0" w:tplc="042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C2F13"/>
    <w:multiLevelType w:val="hybridMultilevel"/>
    <w:tmpl w:val="48C080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BF7E99"/>
    <w:multiLevelType w:val="hybridMultilevel"/>
    <w:tmpl w:val="1F7C2AB4"/>
    <w:lvl w:ilvl="0" w:tplc="FA96EB86">
      <w:start w:val="9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523709"/>
    <w:multiLevelType w:val="hybridMultilevel"/>
    <w:tmpl w:val="33C21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9339EC"/>
    <w:multiLevelType w:val="multilevel"/>
    <w:tmpl w:val="90C8F4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D891459"/>
    <w:multiLevelType w:val="hybridMultilevel"/>
    <w:tmpl w:val="7EE2109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1DD1A60"/>
    <w:multiLevelType w:val="multilevel"/>
    <w:tmpl w:val="027E0E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629C538D"/>
    <w:multiLevelType w:val="hybridMultilevel"/>
    <w:tmpl w:val="5E126068"/>
    <w:lvl w:ilvl="0" w:tplc="042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53056A"/>
    <w:multiLevelType w:val="hybridMultilevel"/>
    <w:tmpl w:val="D7709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B4FEA"/>
    <w:multiLevelType w:val="hybridMultilevel"/>
    <w:tmpl w:val="5C7C5B66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2CAE92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6E3F3E8B"/>
    <w:multiLevelType w:val="multilevel"/>
    <w:tmpl w:val="B4E8B4B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3A13B3E"/>
    <w:multiLevelType w:val="hybridMultilevel"/>
    <w:tmpl w:val="9BA46954"/>
    <w:lvl w:ilvl="0" w:tplc="042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D7A75"/>
    <w:multiLevelType w:val="hybridMultilevel"/>
    <w:tmpl w:val="BA24998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20"/>
  </w:num>
  <w:num w:numId="4">
    <w:abstractNumId w:val="7"/>
  </w:num>
  <w:num w:numId="5">
    <w:abstractNumId w:val="5"/>
  </w:num>
  <w:num w:numId="6">
    <w:abstractNumId w:val="17"/>
  </w:num>
  <w:num w:numId="7">
    <w:abstractNumId w:val="9"/>
  </w:num>
  <w:num w:numId="8">
    <w:abstractNumId w:val="12"/>
  </w:num>
  <w:num w:numId="9">
    <w:abstractNumId w:val="15"/>
  </w:num>
  <w:num w:numId="10">
    <w:abstractNumId w:val="4"/>
  </w:num>
  <w:num w:numId="11">
    <w:abstractNumId w:val="13"/>
  </w:num>
  <w:num w:numId="12">
    <w:abstractNumId w:val="14"/>
  </w:num>
  <w:num w:numId="13">
    <w:abstractNumId w:val="1"/>
  </w:num>
  <w:num w:numId="14">
    <w:abstractNumId w:val="18"/>
  </w:num>
  <w:num w:numId="15">
    <w:abstractNumId w:val="11"/>
  </w:num>
  <w:num w:numId="16">
    <w:abstractNumId w:val="22"/>
  </w:num>
  <w:num w:numId="17">
    <w:abstractNumId w:val="19"/>
  </w:num>
  <w:num w:numId="18">
    <w:abstractNumId w:val="2"/>
  </w:num>
  <w:num w:numId="19">
    <w:abstractNumId w:val="0"/>
  </w:num>
  <w:num w:numId="20">
    <w:abstractNumId w:val="10"/>
  </w:num>
  <w:num w:numId="21">
    <w:abstractNumId w:val="23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DateAndTime/>
  <w:doNotDisplayPageBoundaries/>
  <w:proofState w:spelling="clean" w:grammar="clean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D4"/>
    <w:rsid w:val="000078F2"/>
    <w:rsid w:val="00007ED5"/>
    <w:rsid w:val="00012F5B"/>
    <w:rsid w:val="00023599"/>
    <w:rsid w:val="00024B84"/>
    <w:rsid w:val="0003505A"/>
    <w:rsid w:val="000351A1"/>
    <w:rsid w:val="000448D9"/>
    <w:rsid w:val="00046905"/>
    <w:rsid w:val="000530AA"/>
    <w:rsid w:val="00060A33"/>
    <w:rsid w:val="00064589"/>
    <w:rsid w:val="00076A38"/>
    <w:rsid w:val="000A72B9"/>
    <w:rsid w:val="000C57C1"/>
    <w:rsid w:val="000D4F7A"/>
    <w:rsid w:val="000D5F2F"/>
    <w:rsid w:val="000E1070"/>
    <w:rsid w:val="000E39CD"/>
    <w:rsid w:val="000E737B"/>
    <w:rsid w:val="000F09FA"/>
    <w:rsid w:val="000F2E42"/>
    <w:rsid w:val="000F571E"/>
    <w:rsid w:val="00105CCB"/>
    <w:rsid w:val="0010692A"/>
    <w:rsid w:val="00107AB3"/>
    <w:rsid w:val="00111516"/>
    <w:rsid w:val="00112EB1"/>
    <w:rsid w:val="00117406"/>
    <w:rsid w:val="00124745"/>
    <w:rsid w:val="001371CC"/>
    <w:rsid w:val="00137B2C"/>
    <w:rsid w:val="00142B2C"/>
    <w:rsid w:val="0016731A"/>
    <w:rsid w:val="00181264"/>
    <w:rsid w:val="001920E2"/>
    <w:rsid w:val="00195B16"/>
    <w:rsid w:val="00195EDF"/>
    <w:rsid w:val="001A3976"/>
    <w:rsid w:val="001B0128"/>
    <w:rsid w:val="001B6F75"/>
    <w:rsid w:val="001C379C"/>
    <w:rsid w:val="001C4C2B"/>
    <w:rsid w:val="001D6717"/>
    <w:rsid w:val="001E5959"/>
    <w:rsid w:val="001F1675"/>
    <w:rsid w:val="00202B57"/>
    <w:rsid w:val="002151F2"/>
    <w:rsid w:val="00244699"/>
    <w:rsid w:val="0026789D"/>
    <w:rsid w:val="002709FF"/>
    <w:rsid w:val="0028048E"/>
    <w:rsid w:val="00285332"/>
    <w:rsid w:val="00285DF9"/>
    <w:rsid w:val="00290E7E"/>
    <w:rsid w:val="002A556C"/>
    <w:rsid w:val="002C6DBE"/>
    <w:rsid w:val="002D2077"/>
    <w:rsid w:val="002D659C"/>
    <w:rsid w:val="002F3187"/>
    <w:rsid w:val="002F52EC"/>
    <w:rsid w:val="00304C30"/>
    <w:rsid w:val="0032250D"/>
    <w:rsid w:val="00336C2B"/>
    <w:rsid w:val="00347165"/>
    <w:rsid w:val="00350FE8"/>
    <w:rsid w:val="0036526E"/>
    <w:rsid w:val="00377082"/>
    <w:rsid w:val="00391800"/>
    <w:rsid w:val="00396649"/>
    <w:rsid w:val="003B64FC"/>
    <w:rsid w:val="003C50BE"/>
    <w:rsid w:val="003D0CE5"/>
    <w:rsid w:val="003F65E0"/>
    <w:rsid w:val="00405974"/>
    <w:rsid w:val="0041579F"/>
    <w:rsid w:val="00417753"/>
    <w:rsid w:val="00422DE9"/>
    <w:rsid w:val="00425BC6"/>
    <w:rsid w:val="00426605"/>
    <w:rsid w:val="00433487"/>
    <w:rsid w:val="00436B72"/>
    <w:rsid w:val="00441636"/>
    <w:rsid w:val="004434DB"/>
    <w:rsid w:val="004510D4"/>
    <w:rsid w:val="00457D03"/>
    <w:rsid w:val="0048258D"/>
    <w:rsid w:val="004969EC"/>
    <w:rsid w:val="004C1D36"/>
    <w:rsid w:val="004D3023"/>
    <w:rsid w:val="004F0DD6"/>
    <w:rsid w:val="004F5C8A"/>
    <w:rsid w:val="0050135E"/>
    <w:rsid w:val="0050483C"/>
    <w:rsid w:val="00545096"/>
    <w:rsid w:val="00552E5A"/>
    <w:rsid w:val="005535A0"/>
    <w:rsid w:val="0055461B"/>
    <w:rsid w:val="005731C9"/>
    <w:rsid w:val="00586806"/>
    <w:rsid w:val="005A1BA4"/>
    <w:rsid w:val="005A322D"/>
    <w:rsid w:val="005A5DD1"/>
    <w:rsid w:val="005B6AE7"/>
    <w:rsid w:val="005D4340"/>
    <w:rsid w:val="00602AB2"/>
    <w:rsid w:val="00612299"/>
    <w:rsid w:val="006161E8"/>
    <w:rsid w:val="0062384E"/>
    <w:rsid w:val="00624E3E"/>
    <w:rsid w:val="00634D5B"/>
    <w:rsid w:val="0064284A"/>
    <w:rsid w:val="00642BC9"/>
    <w:rsid w:val="006729CB"/>
    <w:rsid w:val="006776E0"/>
    <w:rsid w:val="00682676"/>
    <w:rsid w:val="006B7B1D"/>
    <w:rsid w:val="006D071A"/>
    <w:rsid w:val="006E5B7D"/>
    <w:rsid w:val="006F54DF"/>
    <w:rsid w:val="006F7143"/>
    <w:rsid w:val="00707AA8"/>
    <w:rsid w:val="0072442B"/>
    <w:rsid w:val="007378A7"/>
    <w:rsid w:val="00742ABF"/>
    <w:rsid w:val="00746D25"/>
    <w:rsid w:val="0074714F"/>
    <w:rsid w:val="00756B1B"/>
    <w:rsid w:val="0077739F"/>
    <w:rsid w:val="00793961"/>
    <w:rsid w:val="007B6E57"/>
    <w:rsid w:val="007D1F2F"/>
    <w:rsid w:val="007E65AC"/>
    <w:rsid w:val="007E7B2C"/>
    <w:rsid w:val="008130E2"/>
    <w:rsid w:val="00814C25"/>
    <w:rsid w:val="00823B66"/>
    <w:rsid w:val="008352EC"/>
    <w:rsid w:val="008355E2"/>
    <w:rsid w:val="0084358B"/>
    <w:rsid w:val="00863799"/>
    <w:rsid w:val="00866100"/>
    <w:rsid w:val="00882B92"/>
    <w:rsid w:val="00886539"/>
    <w:rsid w:val="008B00E9"/>
    <w:rsid w:val="008B3A21"/>
    <w:rsid w:val="008C06F8"/>
    <w:rsid w:val="008D0080"/>
    <w:rsid w:val="008D4658"/>
    <w:rsid w:val="008E639E"/>
    <w:rsid w:val="008E6417"/>
    <w:rsid w:val="008F0538"/>
    <w:rsid w:val="008F3F2E"/>
    <w:rsid w:val="008F48C0"/>
    <w:rsid w:val="008F584C"/>
    <w:rsid w:val="008F6A77"/>
    <w:rsid w:val="008F6BC0"/>
    <w:rsid w:val="009027D0"/>
    <w:rsid w:val="009144EC"/>
    <w:rsid w:val="00962670"/>
    <w:rsid w:val="00977D5B"/>
    <w:rsid w:val="00983821"/>
    <w:rsid w:val="00984658"/>
    <w:rsid w:val="00984E59"/>
    <w:rsid w:val="00990A3A"/>
    <w:rsid w:val="00995068"/>
    <w:rsid w:val="0099776B"/>
    <w:rsid w:val="00997A76"/>
    <w:rsid w:val="009B1CE6"/>
    <w:rsid w:val="009B7CE4"/>
    <w:rsid w:val="009E0A24"/>
    <w:rsid w:val="009F5FBF"/>
    <w:rsid w:val="00A0292F"/>
    <w:rsid w:val="00A02E80"/>
    <w:rsid w:val="00A1039A"/>
    <w:rsid w:val="00A159E6"/>
    <w:rsid w:val="00A20F5F"/>
    <w:rsid w:val="00A27AC2"/>
    <w:rsid w:val="00A46EEF"/>
    <w:rsid w:val="00A6708B"/>
    <w:rsid w:val="00A710DF"/>
    <w:rsid w:val="00A72974"/>
    <w:rsid w:val="00A72F9B"/>
    <w:rsid w:val="00A801FC"/>
    <w:rsid w:val="00A82DD8"/>
    <w:rsid w:val="00A84B0C"/>
    <w:rsid w:val="00A85230"/>
    <w:rsid w:val="00AA4AE2"/>
    <w:rsid w:val="00AA557A"/>
    <w:rsid w:val="00AB2629"/>
    <w:rsid w:val="00AB335F"/>
    <w:rsid w:val="00AB7731"/>
    <w:rsid w:val="00AB79B1"/>
    <w:rsid w:val="00AC6ED9"/>
    <w:rsid w:val="00AE048D"/>
    <w:rsid w:val="00AF6496"/>
    <w:rsid w:val="00B118C7"/>
    <w:rsid w:val="00B1577A"/>
    <w:rsid w:val="00B167A4"/>
    <w:rsid w:val="00B418AB"/>
    <w:rsid w:val="00B60243"/>
    <w:rsid w:val="00B605CB"/>
    <w:rsid w:val="00B66C22"/>
    <w:rsid w:val="00B85C68"/>
    <w:rsid w:val="00B920E9"/>
    <w:rsid w:val="00B979CF"/>
    <w:rsid w:val="00BA06FF"/>
    <w:rsid w:val="00BB5E0C"/>
    <w:rsid w:val="00BC6737"/>
    <w:rsid w:val="00BD33F6"/>
    <w:rsid w:val="00BF6528"/>
    <w:rsid w:val="00C04B02"/>
    <w:rsid w:val="00C31640"/>
    <w:rsid w:val="00C31D93"/>
    <w:rsid w:val="00C358A4"/>
    <w:rsid w:val="00C40CC6"/>
    <w:rsid w:val="00C42B72"/>
    <w:rsid w:val="00C470A0"/>
    <w:rsid w:val="00C5404A"/>
    <w:rsid w:val="00C80168"/>
    <w:rsid w:val="00C82BE0"/>
    <w:rsid w:val="00C912B4"/>
    <w:rsid w:val="00C96151"/>
    <w:rsid w:val="00CB10C6"/>
    <w:rsid w:val="00CB53C4"/>
    <w:rsid w:val="00CC21CC"/>
    <w:rsid w:val="00CD492F"/>
    <w:rsid w:val="00CD632E"/>
    <w:rsid w:val="00CE1FA2"/>
    <w:rsid w:val="00CE656E"/>
    <w:rsid w:val="00D06A76"/>
    <w:rsid w:val="00D14E21"/>
    <w:rsid w:val="00D22E5A"/>
    <w:rsid w:val="00D47073"/>
    <w:rsid w:val="00D57DAF"/>
    <w:rsid w:val="00D62EA1"/>
    <w:rsid w:val="00D67790"/>
    <w:rsid w:val="00D70185"/>
    <w:rsid w:val="00D768C5"/>
    <w:rsid w:val="00D77A0B"/>
    <w:rsid w:val="00D853F2"/>
    <w:rsid w:val="00D868FE"/>
    <w:rsid w:val="00DA4855"/>
    <w:rsid w:val="00DD1F1B"/>
    <w:rsid w:val="00DD592F"/>
    <w:rsid w:val="00DE44C7"/>
    <w:rsid w:val="00E02F5D"/>
    <w:rsid w:val="00E03C06"/>
    <w:rsid w:val="00E1297E"/>
    <w:rsid w:val="00E168FA"/>
    <w:rsid w:val="00E173B5"/>
    <w:rsid w:val="00E508A6"/>
    <w:rsid w:val="00E56A94"/>
    <w:rsid w:val="00E60C60"/>
    <w:rsid w:val="00E646A5"/>
    <w:rsid w:val="00E6538E"/>
    <w:rsid w:val="00E74006"/>
    <w:rsid w:val="00E97D77"/>
    <w:rsid w:val="00EA0A5A"/>
    <w:rsid w:val="00EB769D"/>
    <w:rsid w:val="00EC663E"/>
    <w:rsid w:val="00EE0F14"/>
    <w:rsid w:val="00EE35B6"/>
    <w:rsid w:val="00EE3A9D"/>
    <w:rsid w:val="00EF4A6E"/>
    <w:rsid w:val="00F04E11"/>
    <w:rsid w:val="00F05201"/>
    <w:rsid w:val="00F20086"/>
    <w:rsid w:val="00F21AA5"/>
    <w:rsid w:val="00F3406C"/>
    <w:rsid w:val="00F50C35"/>
    <w:rsid w:val="00F54AED"/>
    <w:rsid w:val="00F624CA"/>
    <w:rsid w:val="00F63F50"/>
    <w:rsid w:val="00F724B5"/>
    <w:rsid w:val="00F849D4"/>
    <w:rsid w:val="00FA6C6A"/>
    <w:rsid w:val="00FB1257"/>
    <w:rsid w:val="00FB6739"/>
    <w:rsid w:val="00FC6546"/>
    <w:rsid w:val="00FD4836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F534586"/>
  <w15:docId w15:val="{E5A2CDD2-AEB9-4AEF-BBEA-EB0FFE6F3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A0B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D77A0B"/>
    <w:pPr>
      <w:keepNext/>
      <w:numPr>
        <w:numId w:val="1"/>
      </w:numPr>
      <w:spacing w:before="240" w:after="240"/>
      <w:outlineLvl w:val="0"/>
    </w:pPr>
    <w:rPr>
      <w:b/>
      <w:bCs/>
      <w:caps/>
      <w:kern w:val="32"/>
      <w:szCs w:val="32"/>
      <w:lang w:val="et-EE"/>
    </w:rPr>
  </w:style>
  <w:style w:type="paragraph" w:styleId="Heading2">
    <w:name w:val="heading 2"/>
    <w:basedOn w:val="Normal"/>
    <w:next w:val="Normal"/>
    <w:qFormat/>
    <w:rsid w:val="00D77A0B"/>
    <w:pPr>
      <w:keepNext/>
      <w:numPr>
        <w:ilvl w:val="1"/>
        <w:numId w:val="1"/>
      </w:numPr>
      <w:tabs>
        <w:tab w:val="clear" w:pos="360"/>
        <w:tab w:val="num" w:pos="540"/>
      </w:tabs>
      <w:spacing w:before="120" w:after="120"/>
      <w:ind w:left="540" w:hanging="540"/>
      <w:outlineLvl w:val="1"/>
    </w:pPr>
    <w:rPr>
      <w:b/>
      <w:bCs/>
      <w:i/>
      <w:iCs/>
      <w:caps/>
      <w:szCs w:val="28"/>
      <w:lang w:val="et-EE"/>
    </w:rPr>
  </w:style>
  <w:style w:type="paragraph" w:styleId="Heading3">
    <w:name w:val="heading 3"/>
    <w:basedOn w:val="Normal"/>
    <w:next w:val="Normal"/>
    <w:qFormat/>
    <w:rsid w:val="00D77A0B"/>
    <w:pPr>
      <w:keepNext/>
      <w:numPr>
        <w:ilvl w:val="2"/>
        <w:numId w:val="1"/>
      </w:numPr>
      <w:spacing w:before="240" w:after="60"/>
      <w:outlineLvl w:val="2"/>
    </w:pPr>
    <w:rPr>
      <w:b/>
      <w:bCs/>
      <w:i/>
      <w:iCs/>
      <w:caps/>
      <w:szCs w:val="26"/>
    </w:rPr>
  </w:style>
  <w:style w:type="paragraph" w:styleId="Heading4">
    <w:name w:val="heading 4"/>
    <w:basedOn w:val="Normal"/>
    <w:next w:val="Normal"/>
    <w:qFormat/>
    <w:rsid w:val="00D77A0B"/>
    <w:pPr>
      <w:keepNext/>
      <w:outlineLvl w:val="3"/>
    </w:pPr>
    <w:rPr>
      <w:rFonts w:ascii="Verdana" w:hAnsi="Verdana"/>
      <w:b/>
      <w:bCs/>
      <w:caps/>
      <w:sz w:val="20"/>
      <w:lang w:val="et-EE"/>
    </w:rPr>
  </w:style>
  <w:style w:type="paragraph" w:styleId="Heading5">
    <w:name w:val="heading 5"/>
    <w:basedOn w:val="Normal"/>
    <w:next w:val="Normal"/>
    <w:qFormat/>
    <w:rsid w:val="00D77A0B"/>
    <w:pPr>
      <w:keepNext/>
      <w:outlineLvl w:val="4"/>
    </w:pPr>
    <w:rPr>
      <w:rFonts w:ascii="Verdana" w:hAnsi="Verdana"/>
      <w:b/>
      <w:bCs/>
      <w:sz w:val="16"/>
      <w:shd w:val="clear" w:color="auto" w:fill="FF99CC"/>
      <w:lang w:val="et-EE"/>
    </w:rPr>
  </w:style>
  <w:style w:type="paragraph" w:styleId="Heading6">
    <w:name w:val="heading 6"/>
    <w:basedOn w:val="Normal"/>
    <w:next w:val="Normal"/>
    <w:qFormat/>
    <w:rsid w:val="00D77A0B"/>
    <w:pPr>
      <w:keepNext/>
      <w:outlineLvl w:val="5"/>
    </w:pPr>
    <w:rPr>
      <w:rFonts w:ascii="Verdana" w:hAnsi="Verdana"/>
      <w:b/>
      <w:bCs/>
      <w:sz w:val="18"/>
      <w:shd w:val="clear" w:color="auto" w:fill="FF99CC"/>
    </w:rPr>
  </w:style>
  <w:style w:type="paragraph" w:styleId="Heading7">
    <w:name w:val="heading 7"/>
    <w:basedOn w:val="Normal"/>
    <w:next w:val="Normal"/>
    <w:qFormat/>
    <w:rsid w:val="00D77A0B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D77A0B"/>
    <w:pPr>
      <w:keepNext/>
      <w:outlineLvl w:val="7"/>
    </w:pPr>
    <w:rPr>
      <w:b/>
      <w:bCs/>
      <w:shd w:val="clear" w:color="auto" w:fill="CC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D77A0B"/>
    <w:pPr>
      <w:tabs>
        <w:tab w:val="center" w:pos="4153"/>
        <w:tab w:val="right" w:pos="8306"/>
      </w:tabs>
      <w:spacing w:before="120"/>
      <w:jc w:val="both"/>
    </w:pPr>
    <w:rPr>
      <w:szCs w:val="20"/>
      <w:lang w:val="et-EE"/>
    </w:rPr>
  </w:style>
  <w:style w:type="paragraph" w:styleId="Footer">
    <w:name w:val="footer"/>
    <w:basedOn w:val="Normal"/>
    <w:semiHidden/>
    <w:rsid w:val="00D77A0B"/>
    <w:pPr>
      <w:tabs>
        <w:tab w:val="center" w:pos="4153"/>
        <w:tab w:val="right" w:pos="8306"/>
      </w:tabs>
      <w:spacing w:after="120"/>
      <w:jc w:val="both"/>
    </w:pPr>
  </w:style>
  <w:style w:type="character" w:styleId="PageNumber">
    <w:name w:val="page number"/>
    <w:basedOn w:val="DefaultParagraphFont"/>
    <w:semiHidden/>
    <w:rsid w:val="00D77A0B"/>
  </w:style>
  <w:style w:type="paragraph" w:customStyle="1" w:styleId="NormalSpace">
    <w:name w:val="Normal Space"/>
    <w:basedOn w:val="Normal"/>
    <w:rsid w:val="00D77A0B"/>
    <w:pPr>
      <w:spacing w:before="120" w:beforeAutospacing="1" w:after="120" w:afterAutospacing="1"/>
      <w:jc w:val="both"/>
    </w:pPr>
    <w:rPr>
      <w:snapToGrid w:val="0"/>
      <w:sz w:val="22"/>
      <w:szCs w:val="20"/>
    </w:rPr>
  </w:style>
  <w:style w:type="paragraph" w:styleId="BodyText">
    <w:name w:val="Body Text"/>
    <w:basedOn w:val="Normal"/>
    <w:semiHidden/>
    <w:rsid w:val="00D77A0B"/>
    <w:rPr>
      <w:rFonts w:ascii="Verdana" w:hAnsi="Verdana"/>
      <w:b/>
      <w:bCs/>
      <w:caps/>
      <w:lang w:val="et-EE"/>
    </w:rPr>
  </w:style>
  <w:style w:type="paragraph" w:styleId="BodyText2">
    <w:name w:val="Body Text 2"/>
    <w:basedOn w:val="Normal"/>
    <w:semiHidden/>
    <w:rsid w:val="00D77A0B"/>
    <w:pPr>
      <w:jc w:val="both"/>
    </w:pPr>
    <w:rPr>
      <w:sz w:val="18"/>
      <w:lang w:val="et-EE"/>
    </w:rPr>
  </w:style>
  <w:style w:type="character" w:styleId="CommentReference">
    <w:name w:val="annotation reference"/>
    <w:basedOn w:val="DefaultParagraphFont"/>
    <w:uiPriority w:val="99"/>
    <w:rsid w:val="00D77A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77A0B"/>
    <w:rPr>
      <w:sz w:val="20"/>
      <w:szCs w:val="20"/>
    </w:rPr>
  </w:style>
  <w:style w:type="paragraph" w:styleId="BodyText3">
    <w:name w:val="Body Text 3"/>
    <w:basedOn w:val="Normal"/>
    <w:semiHidden/>
    <w:rsid w:val="00D77A0B"/>
    <w:pPr>
      <w:tabs>
        <w:tab w:val="right" w:pos="10260"/>
      </w:tabs>
    </w:pPr>
    <w:rPr>
      <w:b/>
      <w:bCs/>
      <w:sz w:val="20"/>
      <w:lang w:val="et-EE"/>
    </w:rPr>
  </w:style>
  <w:style w:type="paragraph" w:styleId="BodyTextIndent2">
    <w:name w:val="Body Text Indent 2"/>
    <w:basedOn w:val="Normal"/>
    <w:semiHidden/>
    <w:rsid w:val="00D77A0B"/>
    <w:pPr>
      <w:ind w:left="720"/>
    </w:pPr>
    <w:rPr>
      <w:sz w:val="20"/>
      <w:lang w:val="et-EE"/>
    </w:rPr>
  </w:style>
  <w:style w:type="paragraph" w:styleId="BalloonText">
    <w:name w:val="Balloon Text"/>
    <w:basedOn w:val="Normal"/>
    <w:semiHidden/>
    <w:rsid w:val="00D77A0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243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0243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rsid w:val="00B6024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D470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43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4340"/>
    <w:rPr>
      <w:color w:val="800080" w:themeColor="followedHyperlink"/>
      <w:u w:val="single"/>
    </w:rPr>
  </w:style>
  <w:style w:type="paragraph" w:customStyle="1" w:styleId="Arial">
    <w:name w:val="Arial"/>
    <w:basedOn w:val="Normal"/>
    <w:rsid w:val="00962670"/>
    <w:rPr>
      <w:rFonts w:ascii="Arial" w:hAnsi="Arial" w:cs="Arial"/>
      <w:sz w:val="22"/>
      <w:szCs w:val="22"/>
      <w:lang w:val="et-EE" w:eastAsia="et-EE"/>
    </w:rPr>
  </w:style>
  <w:style w:type="character" w:styleId="FootnoteReference">
    <w:name w:val="footnote reference"/>
    <w:basedOn w:val="DefaultParagraphFont"/>
    <w:uiPriority w:val="99"/>
    <w:unhideWhenUsed/>
    <w:rsid w:val="00962670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9626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168F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68FA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063B23AF5AA4987F31177636D5A12" ma:contentTypeVersion="0" ma:contentTypeDescription="Create a new document." ma:contentTypeScope="" ma:versionID="e8a82d154ca32115395c8e521dc759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7312BDB-9EE9-479D-ACA7-4C9239F03D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C9B8B-ED65-4206-A7B9-D88C07673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2AFD1C-F39C-470D-9393-37B0D89C890E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E9F016B-D001-4E00-8ACA-C957F216D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606</Words>
  <Characters>4614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Liina Lillepea</dc:creator>
  <cp:lastModifiedBy>Karen Veidik</cp:lastModifiedBy>
  <cp:revision>4</cp:revision>
  <cp:lastPrinted>2018-10-31T08:36:00Z</cp:lastPrinted>
  <dcterms:created xsi:type="dcterms:W3CDTF">2018-11-08T08:05:00Z</dcterms:created>
  <dcterms:modified xsi:type="dcterms:W3CDTF">2018-11-13T15:19:00Z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0x010100417063B23AF5AA4987F31177636D5A12</vt:lpwstr>
  </property>
  <property fmtid="{D5CDD505-2E9C-101B-9397-08002B2CF9AE}" pid="3" name="_dlc_DocIdItemGuid">
    <vt:lpwstr>612e498f-7e9c-404c-bbd2-cab4dfb8b2df</vt:lpwstr>
  </property>
</Properties>
</file>