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FB832" w14:textId="77777777" w:rsid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51160E" w:rsidP="00EF2501">
      <w:pPr>
        <w:pStyle w:val="Loendilik"/>
        <w:rPr>
          <w:rFonts w:cs="Times New Roman"/>
          <w:sz w:val="22"/>
        </w:rPr>
      </w:pPr>
      <w:hyperlink r:id="rId5" w:history="1">
        <w:r w:rsidR="009A087C" w:rsidRPr="003250E6">
          <w:rPr>
            <w:rStyle w:val="H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oendilik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oendilik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oendilik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4161"/>
        <w:gridCol w:w="4181"/>
      </w:tblGrid>
      <w:tr w:rsidR="00EF2501" w:rsidRPr="009A087C" w14:paraId="774F9987" w14:textId="77777777" w:rsidTr="00B630A9">
        <w:tc>
          <w:tcPr>
            <w:tcW w:w="4298" w:type="dxa"/>
          </w:tcPr>
          <w:p w14:paraId="74ED7A76" w14:textId="0571D696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  <w:r w:rsidR="00140000">
              <w:rPr>
                <w:rFonts w:cs="Times New Roman"/>
                <w:sz w:val="22"/>
              </w:rPr>
              <w:t xml:space="preserve"> Jõelähtme vallavalitsus</w:t>
            </w:r>
          </w:p>
          <w:p w14:paraId="557FFBD3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0CD7168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140000">
              <w:rPr>
                <w:rFonts w:cs="Times New Roman"/>
                <w:sz w:val="22"/>
              </w:rPr>
              <w:t xml:space="preserve"> </w:t>
            </w:r>
            <w:r w:rsidR="00140000" w:rsidRPr="00140000">
              <w:rPr>
                <w:rFonts w:cs="Times New Roman"/>
                <w:sz w:val="22"/>
              </w:rPr>
              <w:t>75025973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00CD6678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140000">
              <w:rPr>
                <w:rFonts w:cs="Times New Roman"/>
                <w:sz w:val="22"/>
              </w:rPr>
              <w:t xml:space="preserve"> Postijaama tee 7 Jõelähtme küla Jõelähtme vald Harjumaa</w:t>
            </w:r>
          </w:p>
          <w:p w14:paraId="7CD4D8D6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32465A1E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140000">
              <w:rPr>
                <w:rFonts w:cs="Times New Roman"/>
                <w:sz w:val="22"/>
              </w:rPr>
              <w:t xml:space="preserve"> Andrus Umboja</w:t>
            </w:r>
          </w:p>
          <w:p w14:paraId="40E2595D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14EC3302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140000">
              <w:rPr>
                <w:rFonts w:cs="Times New Roman"/>
                <w:sz w:val="22"/>
              </w:rPr>
              <w:t xml:space="preserve"> 5150007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4BA3D85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140000">
              <w:rPr>
                <w:rFonts w:cs="Times New Roman"/>
                <w:sz w:val="22"/>
              </w:rPr>
              <w:t xml:space="preserve"> andrus.umboja@joelahtme.ee</w:t>
            </w:r>
          </w:p>
        </w:tc>
      </w:tr>
    </w:tbl>
    <w:p w14:paraId="3F5C7D84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oendilik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Kontuurtabel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583A3F7C" w:rsidR="00EF2501" w:rsidRPr="009A087C" w:rsidRDefault="00140000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140000">
              <w:rPr>
                <w:rFonts w:cs="Times New Roman"/>
                <w:sz w:val="22"/>
              </w:rPr>
              <w:t>Metsamarja põik T26</w:t>
            </w:r>
            <w:r>
              <w:rPr>
                <w:rFonts w:cs="Times New Roman"/>
                <w:sz w:val="22"/>
              </w:rPr>
              <w:t xml:space="preserve"> Neeme küla Jõelähtme vald Harjumaa (</w:t>
            </w:r>
            <w:r w:rsidRPr="00140000">
              <w:rPr>
                <w:rFonts w:cs="Times New Roman"/>
                <w:sz w:val="22"/>
              </w:rPr>
              <w:t>24501:001:2163</w:t>
            </w:r>
            <w:r>
              <w:rPr>
                <w:rFonts w:cs="Times New Roman"/>
                <w:sz w:val="22"/>
              </w:rPr>
              <w:t xml:space="preserve">, </w:t>
            </w:r>
            <w:r w:rsidRPr="00140000">
              <w:rPr>
                <w:rFonts w:cs="Times New Roman"/>
                <w:sz w:val="22"/>
              </w:rPr>
              <w:t>10265850</w:t>
            </w:r>
            <w:r>
              <w:rPr>
                <w:rFonts w:cs="Times New Roman"/>
                <w:sz w:val="22"/>
              </w:rPr>
              <w:t>)</w:t>
            </w:r>
          </w:p>
          <w:p w14:paraId="0A9F3554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47CB8F07" w14:textId="757F544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40000">
              <w:rPr>
                <w:rFonts w:cs="Times New Roman"/>
                <w:sz w:val="22"/>
              </w:rPr>
              <w:t xml:space="preserve"> -</w:t>
            </w:r>
          </w:p>
          <w:p w14:paraId="673AE299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6D220681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140000">
              <w:rPr>
                <w:rFonts w:cs="Times New Roman"/>
                <w:sz w:val="22"/>
              </w:rPr>
              <w:t xml:space="preserve"> tähtajatu</w:t>
            </w:r>
          </w:p>
          <w:p w14:paraId="2D98937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4BBA57CC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40000">
              <w:rPr>
                <w:rFonts w:cs="Times New Roman"/>
                <w:sz w:val="22"/>
              </w:rPr>
              <w:t>kogu kinnisasi (</w:t>
            </w:r>
            <w:r w:rsidR="00140000" w:rsidRPr="00140000">
              <w:rPr>
                <w:rFonts w:cs="Times New Roman"/>
                <w:sz w:val="22"/>
              </w:rPr>
              <w:t>3710 m²</w:t>
            </w:r>
            <w:r w:rsidR="00140000">
              <w:rPr>
                <w:rFonts w:cs="Times New Roman"/>
                <w:sz w:val="22"/>
              </w:rPr>
              <w:t>)</w:t>
            </w:r>
          </w:p>
          <w:p w14:paraId="2A5A9FB5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3CA42AFC" w14:textId="4849000C" w:rsidR="00EF2501" w:rsidRPr="009A087C" w:rsidRDefault="00EF2501" w:rsidP="00140000">
            <w:pPr>
              <w:rPr>
                <w:rFonts w:cs="Times New Roman"/>
                <w:sz w:val="22"/>
              </w:rPr>
            </w:pPr>
            <w:r w:rsidRPr="00140000">
              <w:rPr>
                <w:rFonts w:cs="Times New Roman"/>
                <w:sz w:val="22"/>
              </w:rPr>
              <w:t>Servituudi sisu (kirjeldus) ja eesmärk:</w:t>
            </w:r>
            <w:r w:rsidR="00140000" w:rsidRPr="00140000">
              <w:rPr>
                <w:rFonts w:cs="Times New Roman"/>
                <w:sz w:val="22"/>
              </w:rPr>
              <w:t xml:space="preserve"> avalikult kasutatava tee rajamine</w:t>
            </w:r>
            <w:r w:rsidR="00140000">
              <w:rPr>
                <w:rFonts w:cs="Times New Roman"/>
                <w:sz w:val="22"/>
              </w:rPr>
              <w:t>, omamine, majandamine ja muul viisil ekspluateerimine kohaliku avaliku teena kasutamise eesmärgil</w:t>
            </w:r>
            <w:r w:rsidR="00140000" w:rsidRPr="00140000">
              <w:rPr>
                <w:rFonts w:cs="Times New Roman"/>
                <w:sz w:val="22"/>
              </w:rPr>
              <w:t xml:space="preserve"> </w:t>
            </w:r>
            <w:r w:rsidR="00140000" w:rsidRPr="00140000">
              <w:rPr>
                <w:rFonts w:cs="Times New Roman"/>
                <w:sz w:val="22"/>
              </w:rPr>
              <w:t xml:space="preserve">Reaalprojekt OÜ töö nr P20013 „Metsamarja põik </w:t>
            </w:r>
            <w:proofErr w:type="spellStart"/>
            <w:r w:rsidR="00140000" w:rsidRPr="00140000">
              <w:rPr>
                <w:rFonts w:cs="Times New Roman"/>
                <w:sz w:val="22"/>
              </w:rPr>
              <w:t>tee-ehituse</w:t>
            </w:r>
            <w:proofErr w:type="spellEnd"/>
            <w:r w:rsidR="00140000" w:rsidRPr="00140000">
              <w:rPr>
                <w:rFonts w:cs="Times New Roman"/>
                <w:sz w:val="22"/>
              </w:rPr>
              <w:t xml:space="preserve"> põhiprojekt“</w:t>
            </w:r>
            <w:r w:rsidR="00140000">
              <w:rPr>
                <w:rFonts w:cs="Times New Roman"/>
                <w:sz w:val="22"/>
              </w:rPr>
              <w:t xml:space="preserve"> alusel</w:t>
            </w:r>
            <w:r w:rsidR="00140000" w:rsidRPr="00140000">
              <w:rPr>
                <w:rFonts w:cs="Times New Roman"/>
                <w:sz w:val="22"/>
              </w:rPr>
              <w:t>. RMK kooskõlastas</w:t>
            </w:r>
            <w:r w:rsidR="00140000">
              <w:rPr>
                <w:rFonts w:cs="Times New Roman"/>
                <w:sz w:val="22"/>
              </w:rPr>
              <w:t xml:space="preserve"> </w:t>
            </w:r>
            <w:r w:rsidR="00140000" w:rsidRPr="00140000">
              <w:rPr>
                <w:rFonts w:cs="Times New Roman"/>
                <w:sz w:val="22"/>
              </w:rPr>
              <w:t>projekti 12.10.2022 kirjaga nr 3-1.1/2824-2</w:t>
            </w:r>
            <w:r w:rsidR="00140000">
              <w:rPr>
                <w:rFonts w:cs="Times New Roman"/>
                <w:sz w:val="22"/>
              </w:rPr>
              <w:t>.</w:t>
            </w:r>
          </w:p>
          <w:p w14:paraId="0111DDD1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4F6267C7" w14:textId="592EDA73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  <w:r w:rsidR="00140000">
              <w:rPr>
                <w:rFonts w:cs="Times New Roman"/>
                <w:sz w:val="22"/>
              </w:rPr>
              <w:t xml:space="preserve"> -</w:t>
            </w:r>
          </w:p>
          <w:p w14:paraId="0D34150A" w14:textId="77777777" w:rsidR="00EF2501" w:rsidRPr="009A087C" w:rsidRDefault="00EF2501" w:rsidP="00B630A9">
            <w:pPr>
              <w:pStyle w:val="Loendilik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oendilik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64C99B7F" w:rsidR="00EF2501" w:rsidRPr="009A087C" w:rsidRDefault="00EF2501" w:rsidP="0051160E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</w:t>
      </w:r>
      <w:r w:rsidR="00140000">
        <w:rPr>
          <w:rFonts w:cs="Times New Roman"/>
          <w:sz w:val="22"/>
        </w:rPr>
        <w:t xml:space="preserve"> – ei lisata, esindaja vastavalt Jõelähtme valla põhimäärusele vallavanem Andrus Umboja;</w:t>
      </w:r>
    </w:p>
    <w:p w14:paraId="4A3A1451" w14:textId="4FBEAF4D" w:rsidR="00704F49" w:rsidRPr="001B0C05" w:rsidRDefault="00704F49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</w:t>
      </w:r>
      <w:r w:rsidR="00140000">
        <w:rPr>
          <w:rFonts w:cs="Times New Roman"/>
          <w:sz w:val="22"/>
        </w:rPr>
        <w:t xml:space="preserve"> – PARI ID </w:t>
      </w:r>
      <w:r w:rsidR="00140000" w:rsidRPr="00140000">
        <w:rPr>
          <w:rFonts w:cs="Times New Roman"/>
          <w:sz w:val="22"/>
        </w:rPr>
        <w:t>47796</w:t>
      </w:r>
      <w:r w:rsidR="00140000">
        <w:rPr>
          <w:rFonts w:cs="Times New Roman"/>
          <w:sz w:val="22"/>
        </w:rPr>
        <w:t xml:space="preserve">, </w:t>
      </w:r>
      <w:hyperlink r:id="rId6" w:history="1">
        <w:r w:rsidR="00140000" w:rsidRPr="003B454B">
          <w:rPr>
            <w:rStyle w:val="Hperlink"/>
            <w:rFonts w:cs="Times New Roman"/>
            <w:sz w:val="22"/>
          </w:rPr>
          <w:t>https://pari.kataster.ee/magic-link/0e52bba6-af8d-4d34-81c3-ffefbdc8dc48</w:t>
        </w:r>
      </w:hyperlink>
      <w:r w:rsidR="00140000">
        <w:rPr>
          <w:rFonts w:cs="Times New Roman"/>
          <w:sz w:val="22"/>
        </w:rPr>
        <w:t>;</w:t>
      </w:r>
    </w:p>
    <w:p w14:paraId="6F19E63D" w14:textId="5B54F1B5" w:rsidR="00EF2501" w:rsidRPr="009A087C" w:rsidRDefault="00EF2501" w:rsidP="00E01A01">
      <w:pPr>
        <w:pStyle w:val="Loendilik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Juhul kui koormataval kinnistul on looduskaitselised piirangud, siis Keskkonnaameti kooskõla</w:t>
      </w:r>
      <w:bookmarkStart w:id="0" w:name="_GoBack"/>
      <w:bookmarkEnd w:id="0"/>
      <w:r w:rsidRPr="009A087C">
        <w:rPr>
          <w:rFonts w:cs="Times New Roman"/>
          <w:sz w:val="22"/>
        </w:rPr>
        <w:t>stus</w:t>
      </w:r>
      <w:r w:rsidR="00140000">
        <w:rPr>
          <w:rFonts w:cs="Times New Roman"/>
          <w:sz w:val="22"/>
        </w:rPr>
        <w:t xml:space="preserve"> – ei lisata, avalike andmebaaside kohaselt looduskaitselisi piiranguid ei esine.</w:t>
      </w:r>
    </w:p>
    <w:p w14:paraId="2DFADE78" w14:textId="3ACBA1CC" w:rsidR="004A259C" w:rsidRDefault="00EF2501" w:rsidP="0051160E">
      <w:pPr>
        <w:spacing w:after="0"/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p w14:paraId="310AD76B" w14:textId="5C283349" w:rsidR="0051160E" w:rsidRDefault="0051160E" w:rsidP="0051160E">
      <w:pPr>
        <w:spacing w:after="0"/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Andrus Umboja</w:t>
      </w:r>
    </w:p>
    <w:p w14:paraId="0D446CB6" w14:textId="1DB8E4D1" w:rsidR="0051160E" w:rsidRPr="009A087C" w:rsidRDefault="0051160E" w:rsidP="009A087C">
      <w:pPr>
        <w:ind w:firstLine="708"/>
        <w:rPr>
          <w:rFonts w:cs="Times New Roman"/>
          <w:sz w:val="22"/>
        </w:rPr>
      </w:pPr>
      <w:r>
        <w:rPr>
          <w:rFonts w:cs="Times New Roman"/>
          <w:sz w:val="22"/>
        </w:rPr>
        <w:t>vallavanem</w:t>
      </w:r>
    </w:p>
    <w:sectPr w:rsidR="0051160E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40000"/>
    <w:rsid w:val="001B0C05"/>
    <w:rsid w:val="004A259C"/>
    <w:rsid w:val="004B5B0B"/>
    <w:rsid w:val="0051160E"/>
    <w:rsid w:val="005E2DC8"/>
    <w:rsid w:val="006D20DA"/>
    <w:rsid w:val="00704F49"/>
    <w:rsid w:val="009A087C"/>
    <w:rsid w:val="00A55107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EF2501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EF2501"/>
    <w:pPr>
      <w:ind w:left="720"/>
      <w:contextualSpacing/>
    </w:pPr>
  </w:style>
  <w:style w:type="table" w:styleId="Kontuurtabel">
    <w:name w:val="Table Grid"/>
    <w:basedOn w:val="Normaaltabe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9A087C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140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0e52bba6-af8d-4d34-81c3-ffefbdc8dc48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Kätlin Rennel</cp:lastModifiedBy>
  <cp:revision>4</cp:revision>
  <dcterms:created xsi:type="dcterms:W3CDTF">2024-02-26T12:11:00Z</dcterms:created>
  <dcterms:modified xsi:type="dcterms:W3CDTF">2024-04-03T11:47:00Z</dcterms:modified>
</cp:coreProperties>
</file>