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97" w:rsidRDefault="007F0D97" w:rsidP="007F0D97">
      <w:pPr>
        <w:spacing w:after="0" w:line="240" w:lineRule="auto"/>
        <w:rPr>
          <w:b/>
          <w:u w:val="single"/>
        </w:rPr>
      </w:pPr>
      <w:bookmarkStart w:id="0" w:name="_GoBack"/>
      <w:bookmarkEnd w:id="0"/>
      <w:r>
        <w:rPr>
          <w:b/>
          <w:u w:val="single"/>
        </w:rPr>
        <w:t>Leping on sõlmitud avatud hankemenetlusega riigihanke n</w:t>
      </w:r>
      <w:r w:rsidR="00AA2112">
        <w:rPr>
          <w:b/>
          <w:u w:val="single"/>
        </w:rPr>
        <w:t xml:space="preserve">r </w:t>
      </w:r>
      <w:proofErr w:type="spellStart"/>
      <w:r w:rsidR="00AA2112">
        <w:rPr>
          <w:b/>
          <w:u w:val="single"/>
        </w:rPr>
        <w:t>xxxxxxx</w:t>
      </w:r>
      <w:proofErr w:type="spellEnd"/>
      <w:r w:rsidR="00AA2112">
        <w:rPr>
          <w:b/>
          <w:u w:val="single"/>
        </w:rPr>
        <w:t xml:space="preserve"> „</w:t>
      </w:r>
      <w:r w:rsidR="00723D40">
        <w:rPr>
          <w:b/>
          <w:u w:val="single"/>
        </w:rPr>
        <w:t xml:space="preserve"> „</w:t>
      </w:r>
      <w:r w:rsidR="0064064A">
        <w:rPr>
          <w:b/>
          <w:u w:val="single"/>
        </w:rPr>
        <w:t>Sülearvutite ja lisaseadmete soetamine</w:t>
      </w:r>
      <w:r>
        <w:rPr>
          <w:b/>
          <w:u w:val="single"/>
        </w:rPr>
        <w:t xml:space="preserve">“ tulemusena </w:t>
      </w:r>
      <w:r w:rsidR="00723D40">
        <w:rPr>
          <w:b/>
          <w:u w:val="single"/>
        </w:rPr>
        <w:t xml:space="preserve">ja kehtib sõlmimisele järgneva </w:t>
      </w:r>
      <w:r>
        <w:rPr>
          <w:b/>
          <w:u w:val="single"/>
        </w:rPr>
        <w:t>4 kuu jooksul.</w:t>
      </w:r>
    </w:p>
    <w:p w:rsidR="007F0D97" w:rsidRDefault="007F0D97" w:rsidP="007F0D97">
      <w:pPr>
        <w:spacing w:after="0" w:line="240" w:lineRule="auto"/>
        <w:rPr>
          <w:b/>
          <w:color w:val="FF0000"/>
        </w:rPr>
      </w:pPr>
    </w:p>
    <w:p w:rsidR="007F0D97" w:rsidRDefault="007F0D97" w:rsidP="007F0D97">
      <w:pPr>
        <w:spacing w:after="0" w:line="240" w:lineRule="auto"/>
        <w:jc w:val="center"/>
        <w:rPr>
          <w:b/>
        </w:rPr>
      </w:pPr>
      <w:r>
        <w:rPr>
          <w:b/>
        </w:rPr>
        <w:t>MÜÜGILEPING</w:t>
      </w:r>
    </w:p>
    <w:p w:rsidR="007F0D97" w:rsidRDefault="007F0D97" w:rsidP="007F0D97">
      <w:pPr>
        <w:spacing w:after="0" w:line="240" w:lineRule="auto"/>
        <w:jc w:val="center"/>
        <w:rPr>
          <w:b/>
        </w:rPr>
      </w:pPr>
    </w:p>
    <w:p w:rsidR="007F0D97" w:rsidRDefault="007F0D97" w:rsidP="007F0D97">
      <w:pPr>
        <w:spacing w:after="0" w:line="240" w:lineRule="auto"/>
        <w:jc w:val="center"/>
      </w:pPr>
    </w:p>
    <w:p w:rsidR="007F0D97" w:rsidRDefault="007F0D97" w:rsidP="007F0D97">
      <w:pPr>
        <w:spacing w:after="0" w:line="240" w:lineRule="auto"/>
      </w:pPr>
      <w:r>
        <w:t>Talli</w:t>
      </w:r>
      <w:r w:rsidR="00723D40">
        <w:t>nnas,</w:t>
      </w:r>
      <w:r w:rsidR="00723D40">
        <w:tab/>
      </w:r>
      <w:r w:rsidR="00723D40">
        <w:tab/>
      </w:r>
      <w:r w:rsidR="00723D40">
        <w:tab/>
      </w:r>
      <w:r w:rsidR="00723D40">
        <w:tab/>
      </w:r>
      <w:r w:rsidR="00723D40">
        <w:tab/>
      </w:r>
      <w:r w:rsidR="00723D40">
        <w:tab/>
      </w:r>
      <w:r w:rsidR="00723D40">
        <w:tab/>
        <w:t xml:space="preserve">                2024</w:t>
      </w:r>
      <w:r>
        <w:t>.a.</w:t>
      </w:r>
    </w:p>
    <w:p w:rsidR="007F0D97" w:rsidRDefault="007F0D97" w:rsidP="007F0D97">
      <w:pPr>
        <w:spacing w:after="0" w:line="240" w:lineRule="auto"/>
        <w:jc w:val="right"/>
        <w:rPr>
          <w:b/>
        </w:rPr>
      </w:pPr>
    </w:p>
    <w:p w:rsidR="007F0D97" w:rsidRDefault="007F0D97" w:rsidP="007F0D97">
      <w:pPr>
        <w:spacing w:after="0" w:line="240" w:lineRule="auto"/>
        <w:jc w:val="both"/>
        <w:rPr>
          <w:b/>
        </w:rPr>
      </w:pPr>
      <w:proofErr w:type="spellStart"/>
      <w:r>
        <w:rPr>
          <w:b/>
        </w:rPr>
        <w:t>xxxxx</w:t>
      </w:r>
      <w:proofErr w:type="spellEnd"/>
      <w:r>
        <w:rPr>
          <w:b/>
        </w:rPr>
        <w:t xml:space="preserve"> AS, registrikood </w:t>
      </w:r>
      <w:proofErr w:type="spellStart"/>
      <w:r>
        <w:rPr>
          <w:b/>
        </w:rPr>
        <w:t>xxxxxx</w:t>
      </w:r>
      <w:proofErr w:type="spellEnd"/>
      <w:r>
        <w:rPr>
          <w:b/>
        </w:rPr>
        <w:t xml:space="preserve">, asukohaga </w:t>
      </w:r>
      <w:proofErr w:type="spellStart"/>
      <w:r>
        <w:rPr>
          <w:b/>
        </w:rPr>
        <w:t>xxxxxx</w:t>
      </w:r>
      <w:proofErr w:type="spellEnd"/>
      <w:r>
        <w:rPr>
          <w:b/>
        </w:rPr>
        <w:t>, edaspidi nimetatud “müüja”, keda esindab põhikirja alusel juhatuse liige XXXXXXXXXXX</w:t>
      </w:r>
    </w:p>
    <w:p w:rsidR="007F0D97" w:rsidRDefault="007F0D97" w:rsidP="007F0D97">
      <w:pPr>
        <w:spacing w:after="0" w:line="240" w:lineRule="auto"/>
        <w:jc w:val="both"/>
        <w:rPr>
          <w:b/>
        </w:rPr>
      </w:pPr>
      <w:r>
        <w:rPr>
          <w:b/>
        </w:rPr>
        <w:t>ja</w:t>
      </w:r>
    </w:p>
    <w:p w:rsidR="007F0D97" w:rsidRDefault="007F0D97" w:rsidP="007F0D97">
      <w:pPr>
        <w:spacing w:after="0" w:line="240" w:lineRule="auto"/>
        <w:jc w:val="both"/>
      </w:pPr>
      <w:r>
        <w:rPr>
          <w:b/>
        </w:rPr>
        <w:t xml:space="preserve">Kaitseliit, edaspidi nimetatud “ostja”, </w:t>
      </w:r>
      <w:r w:rsidR="001147D5">
        <w:rPr>
          <w:b/>
        </w:rPr>
        <w:t xml:space="preserve">Kaitseliidu </w:t>
      </w:r>
      <w:proofErr w:type="spellStart"/>
      <w:r w:rsidR="001147D5">
        <w:rPr>
          <w:b/>
        </w:rPr>
        <w:t>xxxxxx</w:t>
      </w:r>
      <w:proofErr w:type="spellEnd"/>
      <w:r w:rsidR="00723D40">
        <w:rPr>
          <w:b/>
        </w:rPr>
        <w:t xml:space="preserve"> </w:t>
      </w:r>
      <w:r>
        <w:rPr>
          <w:b/>
        </w:rPr>
        <w:t xml:space="preserve"> kes tegu</w:t>
      </w:r>
      <w:r w:rsidR="00410440">
        <w:rPr>
          <w:b/>
        </w:rPr>
        <w:t xml:space="preserve">tseb Kaitseliidu </w:t>
      </w:r>
      <w:proofErr w:type="spellStart"/>
      <w:r w:rsidR="00410440">
        <w:rPr>
          <w:b/>
        </w:rPr>
        <w:t>keskj</w:t>
      </w:r>
      <w:r w:rsidR="00723D40">
        <w:rPr>
          <w:b/>
        </w:rPr>
        <w:t>uhatuse</w:t>
      </w:r>
      <w:proofErr w:type="spellEnd"/>
      <w:r w:rsidR="00723D40">
        <w:rPr>
          <w:b/>
        </w:rPr>
        <w:t xml:space="preserve"> 23.01.2024 otsusega nr K-0-1/24/2821</w:t>
      </w:r>
      <w:r>
        <w:rPr>
          <w:b/>
        </w:rPr>
        <w:t xml:space="preserve">PR antud volituse alusel, sõlmisid käesoleva lepingu alljärgnevas: </w:t>
      </w:r>
    </w:p>
    <w:p w:rsidR="00736E17" w:rsidRDefault="00736E17" w:rsidP="00736E17">
      <w:pPr>
        <w:jc w:val="both"/>
        <w:rPr>
          <w:b/>
          <w:sz w:val="22"/>
          <w:szCs w:val="22"/>
        </w:rPr>
      </w:pPr>
    </w:p>
    <w:p w:rsidR="00736E17" w:rsidRDefault="00736E17" w:rsidP="00736E17">
      <w:pPr>
        <w:jc w:val="both"/>
        <w:rPr>
          <w:sz w:val="22"/>
          <w:szCs w:val="22"/>
        </w:rPr>
      </w:pPr>
      <w:r>
        <w:rPr>
          <w:b/>
          <w:sz w:val="22"/>
          <w:szCs w:val="22"/>
        </w:rPr>
        <w:t>1. Lepingu dokumendid.</w:t>
      </w:r>
    </w:p>
    <w:p w:rsidR="00736E17" w:rsidRDefault="00736E17" w:rsidP="00736E17">
      <w:pPr>
        <w:jc w:val="both"/>
        <w:rPr>
          <w:sz w:val="22"/>
          <w:szCs w:val="22"/>
        </w:rPr>
      </w:pPr>
      <w:r>
        <w:rPr>
          <w:sz w:val="22"/>
          <w:szCs w:val="22"/>
        </w:rPr>
        <w:t>1.1. Lepingu dokumendid koosnevad käesolevast lepingust ja koos lepinguga allkirjastatud lisadest ning lisadest, milles lepitakse kokku peale käesoleva lepingule allakirjutamist.</w:t>
      </w:r>
    </w:p>
    <w:p w:rsidR="00736E17" w:rsidRDefault="00736E17" w:rsidP="00736E17">
      <w:pPr>
        <w:jc w:val="both"/>
        <w:rPr>
          <w:sz w:val="22"/>
          <w:szCs w:val="22"/>
        </w:rPr>
      </w:pPr>
      <w:r>
        <w:rPr>
          <w:sz w:val="22"/>
          <w:szCs w:val="22"/>
        </w:rPr>
        <w:t>1.2. Käesolevale lepingule on lisatud lepingu sõlmimisel järgmised lisad:</w:t>
      </w:r>
    </w:p>
    <w:p w:rsidR="00736E17" w:rsidRDefault="00736E17" w:rsidP="00736E17">
      <w:pPr>
        <w:numPr>
          <w:ilvl w:val="0"/>
          <w:numId w:val="1"/>
        </w:numPr>
        <w:spacing w:after="0" w:line="240" w:lineRule="auto"/>
        <w:ind w:left="0" w:firstLine="0"/>
        <w:jc w:val="both"/>
        <w:rPr>
          <w:b/>
          <w:bCs/>
          <w:sz w:val="22"/>
          <w:szCs w:val="22"/>
        </w:rPr>
      </w:pPr>
      <w:r>
        <w:rPr>
          <w:b/>
          <w:bCs/>
          <w:sz w:val="22"/>
          <w:szCs w:val="22"/>
        </w:rPr>
        <w:t>Hinnapakkumus (säilib pooltele kättesaadavana riigihanke käigus koostatud dokumentide hulgas ja puudub vajadus seda lepingule lisada).</w:t>
      </w:r>
    </w:p>
    <w:p w:rsidR="00736E17" w:rsidRDefault="00736E17" w:rsidP="00736E17">
      <w:pPr>
        <w:tabs>
          <w:tab w:val="left" w:pos="0"/>
        </w:tabs>
        <w:jc w:val="both"/>
        <w:rPr>
          <w:b/>
          <w:bCs/>
          <w:sz w:val="22"/>
          <w:szCs w:val="22"/>
        </w:rPr>
      </w:pPr>
    </w:p>
    <w:p w:rsidR="00736E17" w:rsidRDefault="00736E17" w:rsidP="00736E17">
      <w:pPr>
        <w:tabs>
          <w:tab w:val="left" w:pos="0"/>
        </w:tabs>
        <w:jc w:val="both"/>
        <w:rPr>
          <w:sz w:val="22"/>
          <w:szCs w:val="22"/>
        </w:rPr>
      </w:pPr>
      <w:r>
        <w:rPr>
          <w:b/>
          <w:sz w:val="22"/>
          <w:szCs w:val="22"/>
        </w:rPr>
        <w:t>2. Lepingu objekt.</w:t>
      </w:r>
    </w:p>
    <w:p w:rsidR="00736E17" w:rsidRDefault="00736E17" w:rsidP="00736E17">
      <w:pPr>
        <w:pStyle w:val="BodyTextIndent"/>
        <w:ind w:left="0" w:firstLine="0"/>
        <w:rPr>
          <w:rFonts w:ascii="Arial" w:hAnsi="Arial"/>
          <w:b w:val="0"/>
          <w:sz w:val="22"/>
          <w:szCs w:val="22"/>
          <w:lang w:val="et-EE"/>
        </w:rPr>
      </w:pPr>
      <w:r>
        <w:rPr>
          <w:rFonts w:ascii="Arial" w:hAnsi="Arial"/>
          <w:sz w:val="22"/>
          <w:szCs w:val="22"/>
          <w:lang w:val="et-EE"/>
        </w:rPr>
        <w:t>2</w:t>
      </w:r>
      <w:r>
        <w:rPr>
          <w:rFonts w:ascii="Arial" w:hAnsi="Arial"/>
          <w:b w:val="0"/>
          <w:sz w:val="22"/>
          <w:szCs w:val="22"/>
          <w:lang w:val="et-EE"/>
        </w:rPr>
        <w:t xml:space="preserve">.1. Käesoleva lepinguga, juhindudes VÕS paragrahvist 208, MÜÜJA müüb ja OSTJA ostab    </w:t>
      </w:r>
      <w:r>
        <w:rPr>
          <w:rFonts w:ascii="Arial" w:hAnsi="Arial"/>
          <w:b w:val="0"/>
          <w:sz w:val="22"/>
          <w:szCs w:val="22"/>
          <w:u w:val="single"/>
          <w:lang w:val="et-EE"/>
        </w:rPr>
        <w:t xml:space="preserve"> </w:t>
      </w:r>
      <w:r w:rsidR="001147D5">
        <w:rPr>
          <w:rFonts w:ascii="Arial" w:hAnsi="Arial"/>
          <w:sz w:val="22"/>
          <w:szCs w:val="22"/>
          <w:u w:val="single"/>
          <w:lang w:val="et-EE"/>
        </w:rPr>
        <w:t>sülearvuteid ja lisaseadmeid</w:t>
      </w:r>
      <w:r>
        <w:rPr>
          <w:rFonts w:ascii="Arial" w:hAnsi="Arial"/>
          <w:b w:val="0"/>
          <w:sz w:val="22"/>
          <w:szCs w:val="22"/>
          <w:lang w:val="et-EE"/>
        </w:rPr>
        <w:t>(edaspidi nimetatud ühiselt KAUP):</w:t>
      </w:r>
    </w:p>
    <w:p w:rsidR="00736E17" w:rsidRDefault="00736E17" w:rsidP="00736E17">
      <w:pPr>
        <w:rPr>
          <w:b/>
          <w:sz w:val="22"/>
          <w:szCs w:val="22"/>
          <w:lang w:val="en-US"/>
        </w:rPr>
      </w:pPr>
    </w:p>
    <w:p w:rsidR="00736E17" w:rsidRDefault="00736E17" w:rsidP="00736E17">
      <w:pPr>
        <w:rPr>
          <w:b/>
          <w:sz w:val="22"/>
          <w:szCs w:val="22"/>
          <w:lang w:val="en-US"/>
        </w:rPr>
      </w:pPr>
      <w:r>
        <w:rPr>
          <w:b/>
          <w:sz w:val="22"/>
          <w:szCs w:val="22"/>
          <w:lang w:val="en-US"/>
        </w:rPr>
        <w:t xml:space="preserve">TOOTE NIMETUS         HULK           TÜKI HIND        KOGUMAKSUMUS </w:t>
      </w:r>
      <w:proofErr w:type="spellStart"/>
      <w:r>
        <w:rPr>
          <w:b/>
          <w:sz w:val="22"/>
          <w:szCs w:val="22"/>
          <w:lang w:val="en-US"/>
        </w:rPr>
        <w:t>ilma</w:t>
      </w:r>
      <w:proofErr w:type="spellEnd"/>
      <w:r>
        <w:rPr>
          <w:b/>
          <w:sz w:val="22"/>
          <w:szCs w:val="22"/>
          <w:lang w:val="en-US"/>
        </w:rPr>
        <w:t xml:space="preserve"> km-ta</w:t>
      </w:r>
    </w:p>
    <w:p w:rsidR="00736E17" w:rsidRPr="00736E17" w:rsidRDefault="00736E17" w:rsidP="00736E17">
      <w:pPr>
        <w:rPr>
          <w:sz w:val="22"/>
          <w:szCs w:val="22"/>
          <w:lang w:val="en-US"/>
        </w:rPr>
      </w:pPr>
      <w:proofErr w:type="spellStart"/>
      <w:r>
        <w:rPr>
          <w:sz w:val="22"/>
          <w:szCs w:val="22"/>
          <w:lang w:val="en-US"/>
        </w:rPr>
        <w:t>Xxxxxxx</w:t>
      </w:r>
      <w:proofErr w:type="spellEnd"/>
      <w:r>
        <w:rPr>
          <w:sz w:val="22"/>
          <w:szCs w:val="22"/>
          <w:lang w:val="en-US"/>
        </w:rPr>
        <w:t xml:space="preserve">                         </w:t>
      </w:r>
      <w:proofErr w:type="spellStart"/>
      <w:r>
        <w:rPr>
          <w:sz w:val="22"/>
          <w:szCs w:val="22"/>
          <w:lang w:val="en-US"/>
        </w:rPr>
        <w:t>xxxxxx</w:t>
      </w:r>
      <w:proofErr w:type="spellEnd"/>
      <w:r>
        <w:rPr>
          <w:sz w:val="22"/>
          <w:szCs w:val="22"/>
          <w:lang w:val="en-US"/>
        </w:rPr>
        <w:t xml:space="preserve">            </w:t>
      </w:r>
      <w:proofErr w:type="spellStart"/>
      <w:r>
        <w:rPr>
          <w:sz w:val="22"/>
          <w:szCs w:val="22"/>
          <w:lang w:val="en-US"/>
        </w:rPr>
        <w:t>xxxxxxxxxxx</w:t>
      </w:r>
      <w:proofErr w:type="spellEnd"/>
      <w:r>
        <w:rPr>
          <w:sz w:val="22"/>
          <w:szCs w:val="22"/>
          <w:lang w:val="en-US"/>
        </w:rPr>
        <w:t xml:space="preserve">    </w:t>
      </w:r>
      <w:proofErr w:type="spellStart"/>
      <w:r>
        <w:rPr>
          <w:sz w:val="22"/>
          <w:szCs w:val="22"/>
          <w:lang w:val="en-US"/>
        </w:rPr>
        <w:t>xxxxxxxxxxxxxx</w:t>
      </w:r>
      <w:proofErr w:type="spellEnd"/>
    </w:p>
    <w:p w:rsidR="00736E17" w:rsidRDefault="00736E17" w:rsidP="00736E17">
      <w:pPr>
        <w:tabs>
          <w:tab w:val="left" w:pos="0"/>
        </w:tabs>
        <w:jc w:val="both"/>
        <w:rPr>
          <w:sz w:val="22"/>
          <w:szCs w:val="22"/>
        </w:rPr>
      </w:pPr>
      <w:r>
        <w:rPr>
          <w:b/>
          <w:sz w:val="22"/>
          <w:szCs w:val="22"/>
        </w:rPr>
        <w:t>3. Kauba kvaliteet ja vastavus käesoleva lepingu tingimustele.</w:t>
      </w:r>
    </w:p>
    <w:p w:rsidR="00736E17" w:rsidRDefault="00736E17" w:rsidP="00736E17">
      <w:pPr>
        <w:tabs>
          <w:tab w:val="left" w:pos="0"/>
        </w:tabs>
        <w:jc w:val="both"/>
        <w:rPr>
          <w:sz w:val="22"/>
          <w:szCs w:val="22"/>
        </w:rPr>
      </w:pPr>
      <w:r>
        <w:rPr>
          <w:sz w:val="22"/>
          <w:szCs w:val="22"/>
        </w:rPr>
        <w:t xml:space="preserve">3.1. KAUBA kvaliteet ja komplektsus peab vastama tootja tehnilistele tingimustele ja MÜÜJA poolt OSTJALE </w:t>
      </w:r>
      <w:proofErr w:type="spellStart"/>
      <w:r>
        <w:rPr>
          <w:b/>
          <w:sz w:val="22"/>
          <w:szCs w:val="22"/>
          <w:u w:val="single"/>
        </w:rPr>
        <w:t>xxx.xxxxx</w:t>
      </w:r>
      <w:proofErr w:type="spellEnd"/>
      <w:r>
        <w:rPr>
          <w:b/>
          <w:sz w:val="22"/>
          <w:szCs w:val="22"/>
          <w:u w:val="single"/>
        </w:rPr>
        <w:t xml:space="preserve"> 2024 </w:t>
      </w:r>
      <w:r>
        <w:rPr>
          <w:sz w:val="22"/>
          <w:szCs w:val="22"/>
        </w:rPr>
        <w:t xml:space="preserve">esitatud pakkumisele, mis on käesoleva lepingu </w:t>
      </w:r>
      <w:r>
        <w:rPr>
          <w:b/>
          <w:bCs/>
          <w:sz w:val="22"/>
          <w:szCs w:val="22"/>
        </w:rPr>
        <w:t>LISA NR 1</w:t>
      </w:r>
      <w:r>
        <w:rPr>
          <w:sz w:val="22"/>
          <w:szCs w:val="22"/>
        </w:rPr>
        <w:t>. Tehnilisi tingimusi mõistavad pooled kui toodete kirjeldust VÕS paragrahv 226 mõttes.</w:t>
      </w:r>
    </w:p>
    <w:p w:rsidR="00736E17" w:rsidRDefault="00736E17" w:rsidP="00736E17">
      <w:pPr>
        <w:tabs>
          <w:tab w:val="left" w:pos="0"/>
        </w:tabs>
        <w:jc w:val="both"/>
        <w:rPr>
          <w:sz w:val="22"/>
          <w:szCs w:val="22"/>
        </w:rPr>
      </w:pPr>
      <w:r>
        <w:rPr>
          <w:sz w:val="22"/>
          <w:szCs w:val="22"/>
        </w:rPr>
        <w:t>3.2.</w:t>
      </w:r>
      <w:r>
        <w:rPr>
          <w:b/>
          <w:sz w:val="22"/>
          <w:szCs w:val="22"/>
        </w:rPr>
        <w:t xml:space="preserve">Tarnekoht on </w:t>
      </w:r>
      <w:r w:rsidR="0064064A">
        <w:rPr>
          <w:b/>
          <w:sz w:val="22"/>
          <w:szCs w:val="22"/>
        </w:rPr>
        <w:t>Tallinn, Plangu 4</w:t>
      </w:r>
      <w:r>
        <w:rPr>
          <w:sz w:val="22"/>
          <w:szCs w:val="22"/>
        </w:rPr>
        <w:t>.</w:t>
      </w:r>
    </w:p>
    <w:p w:rsidR="00736E17" w:rsidRDefault="00736E17" w:rsidP="00736E17">
      <w:pPr>
        <w:tabs>
          <w:tab w:val="left" w:pos="0"/>
        </w:tabs>
        <w:jc w:val="both"/>
        <w:rPr>
          <w:sz w:val="22"/>
          <w:szCs w:val="22"/>
        </w:rPr>
      </w:pPr>
      <w:r>
        <w:rPr>
          <w:sz w:val="22"/>
          <w:szCs w:val="22"/>
        </w:rPr>
        <w:t>3.3. Käesolevas lepingus käsitlevad pooled mõisteid “kauba mittekvaliteetsus”</w:t>
      </w:r>
      <w:r>
        <w:rPr>
          <w:b/>
          <w:sz w:val="22"/>
          <w:szCs w:val="22"/>
        </w:rPr>
        <w:t xml:space="preserve"> </w:t>
      </w:r>
      <w:r>
        <w:rPr>
          <w:sz w:val="22"/>
          <w:szCs w:val="22"/>
        </w:rPr>
        <w:t>ja “kauba</w:t>
      </w:r>
      <w:r>
        <w:rPr>
          <w:b/>
          <w:sz w:val="22"/>
          <w:szCs w:val="22"/>
        </w:rPr>
        <w:t xml:space="preserve"> </w:t>
      </w:r>
      <w:r>
        <w:rPr>
          <w:sz w:val="22"/>
          <w:szCs w:val="22"/>
        </w:rPr>
        <w:t>mittevastavus lepingule” järgmises tähenduses:</w:t>
      </w:r>
    </w:p>
    <w:p w:rsidR="00736E17" w:rsidRDefault="00736E17" w:rsidP="00736E17">
      <w:pPr>
        <w:tabs>
          <w:tab w:val="left" w:pos="0"/>
        </w:tabs>
        <w:jc w:val="both"/>
        <w:rPr>
          <w:sz w:val="22"/>
          <w:szCs w:val="22"/>
        </w:rPr>
      </w:pPr>
      <w:r>
        <w:rPr>
          <w:sz w:val="22"/>
          <w:szCs w:val="22"/>
        </w:rPr>
        <w:t>3.3.1. KAUBA mittekvaliteetsus – KAUP ei vasta käesoleva lepingu p. 3.1. toodud tingimustele. Eelnimetatu määramisel juhinduvad pooled VÕS paragrahvist 226.</w:t>
      </w:r>
    </w:p>
    <w:p w:rsidR="00736E17" w:rsidRDefault="00736E17" w:rsidP="00736E17">
      <w:pPr>
        <w:tabs>
          <w:tab w:val="left" w:pos="0"/>
        </w:tabs>
        <w:jc w:val="both"/>
        <w:rPr>
          <w:sz w:val="22"/>
          <w:szCs w:val="22"/>
        </w:rPr>
      </w:pPr>
      <w:r>
        <w:rPr>
          <w:sz w:val="22"/>
          <w:szCs w:val="22"/>
        </w:rPr>
        <w:lastRenderedPageBreak/>
        <w:t>3.3.2. KAUBA mittevastavus lepingule – KAUP on kõlbmatu selleks eesmärgiks, nagu tuleneb käesolevast lepingust või KAUP ei ole see KAUP, mille ostja on tellinud. KAUBA lepingule mittevastavuse määramisel juhinduvad  pooled VÕS paragrahvist 217.</w:t>
      </w:r>
    </w:p>
    <w:p w:rsidR="00736E17" w:rsidRDefault="00736E17" w:rsidP="00736E17">
      <w:pPr>
        <w:tabs>
          <w:tab w:val="left" w:pos="0"/>
        </w:tabs>
        <w:jc w:val="both"/>
        <w:rPr>
          <w:sz w:val="22"/>
          <w:szCs w:val="22"/>
        </w:rPr>
      </w:pPr>
      <w:r>
        <w:rPr>
          <w:sz w:val="22"/>
          <w:szCs w:val="22"/>
        </w:rPr>
        <w:t xml:space="preserve">3.4. Juhul, kui OSTJA avastab KAUBA vastuvõtmisel või sellele järgneva </w:t>
      </w:r>
      <w:r>
        <w:rPr>
          <w:b/>
          <w:bCs/>
          <w:sz w:val="22"/>
          <w:szCs w:val="22"/>
        </w:rPr>
        <w:t>kümne (10)  tööpäeva</w:t>
      </w:r>
      <w:r>
        <w:rPr>
          <w:sz w:val="22"/>
          <w:szCs w:val="22"/>
        </w:rPr>
        <w:t xml:space="preserve"> jooksul KAUBA mittekvaliteetsuse</w:t>
      </w:r>
      <w:r>
        <w:rPr>
          <w:b/>
          <w:sz w:val="22"/>
          <w:szCs w:val="22"/>
        </w:rPr>
        <w:t xml:space="preserve"> </w:t>
      </w:r>
      <w:r>
        <w:rPr>
          <w:sz w:val="22"/>
          <w:szCs w:val="22"/>
        </w:rPr>
        <w:t>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w:t>
      </w:r>
    </w:p>
    <w:p w:rsidR="00736E17" w:rsidRDefault="00736E17" w:rsidP="00736E17">
      <w:pPr>
        <w:tabs>
          <w:tab w:val="left" w:pos="0"/>
        </w:tabs>
        <w:jc w:val="both"/>
        <w:rPr>
          <w:sz w:val="22"/>
          <w:szCs w:val="22"/>
        </w:rPr>
      </w:pPr>
      <w:r>
        <w:rPr>
          <w:sz w:val="22"/>
          <w:szCs w:val="22"/>
        </w:rPr>
        <w:t xml:space="preserve">3.5. OSTJAL on õigus taotleda müüja esindaja kohale kutsumist käesoleva lepingu p.3.4. näidatud juhtumil. Müüja esindaja juuresolekul </w:t>
      </w:r>
      <w:r>
        <w:rPr>
          <w:b/>
          <w:bCs/>
          <w:sz w:val="22"/>
          <w:szCs w:val="22"/>
        </w:rPr>
        <w:t>koostatakse akt toodangu puuduste kohta</w:t>
      </w:r>
      <w:r>
        <w:rPr>
          <w:sz w:val="22"/>
          <w:szCs w:val="22"/>
        </w:rPr>
        <w:t>. Juhul, kui müüja oma esindajat määratud tähtajaks kohale ei saada või ei soovi akti koostamisel osaleda võib ostja koostada ühepoolse akti, mis on pretensiooni esitamise aluseks ning tõendina müüja poolt aktsepteeritav.</w:t>
      </w:r>
    </w:p>
    <w:p w:rsidR="00736E17" w:rsidRDefault="00736E17" w:rsidP="00736E17">
      <w:pPr>
        <w:tabs>
          <w:tab w:val="left" w:pos="0"/>
        </w:tabs>
        <w:jc w:val="both"/>
        <w:rPr>
          <w:sz w:val="22"/>
          <w:szCs w:val="22"/>
        </w:rPr>
      </w:pPr>
      <w:r>
        <w:rPr>
          <w:sz w:val="22"/>
          <w:szCs w:val="22"/>
        </w:rPr>
        <w:t>3.6. Poolte lahkarvamuste puhul võivad pooled kasutada sõltumatut eksperti. Ekspertiisi kulud tasub ekspertiisi tellija.</w:t>
      </w:r>
    </w:p>
    <w:p w:rsidR="00736E17" w:rsidRDefault="00736E17" w:rsidP="00736E17">
      <w:pPr>
        <w:tabs>
          <w:tab w:val="left" w:pos="0"/>
        </w:tabs>
        <w:jc w:val="both"/>
        <w:rPr>
          <w:sz w:val="22"/>
          <w:szCs w:val="22"/>
        </w:rPr>
      </w:pPr>
      <w:r>
        <w:rPr>
          <w:sz w:val="22"/>
          <w:szCs w:val="22"/>
        </w:rPr>
        <w:t>3.7.Mittekvaliteetseks</w:t>
      </w:r>
      <w:r>
        <w:rPr>
          <w:b/>
          <w:sz w:val="22"/>
          <w:szCs w:val="22"/>
        </w:rPr>
        <w:t xml:space="preserve"> </w:t>
      </w:r>
      <w:r>
        <w:rPr>
          <w:sz w:val="22"/>
          <w:szCs w:val="22"/>
        </w:rPr>
        <w:t>või lepingu tingimustele mittevastavaks tunnistatud KAUBA on MÜÜJA kohustatud  OSTJA  nõudmisel, juhindudes VÕS paragrahvidest 112, 222, 223, kas:</w:t>
      </w:r>
    </w:p>
    <w:p w:rsidR="00736E17" w:rsidRDefault="00736E17" w:rsidP="00736E17">
      <w:pPr>
        <w:tabs>
          <w:tab w:val="left" w:pos="0"/>
        </w:tabs>
        <w:jc w:val="both"/>
        <w:rPr>
          <w:sz w:val="22"/>
          <w:szCs w:val="22"/>
        </w:rPr>
      </w:pPr>
      <w:r>
        <w:rPr>
          <w:sz w:val="22"/>
          <w:szCs w:val="22"/>
        </w:rPr>
        <w:t>3.7.1.Vahetama puudustega KAUBA oma kulul ümber puudusteta KAUBA vastu OSTJAGA kokkulepitud tähtaja jooksul ja hüvitama ekspertiisikulud, kui need kandis ostja;</w:t>
      </w:r>
    </w:p>
    <w:p w:rsidR="00736E17" w:rsidRDefault="00736E17" w:rsidP="00736E17">
      <w:pPr>
        <w:tabs>
          <w:tab w:val="left" w:pos="0"/>
        </w:tabs>
        <w:jc w:val="both"/>
        <w:rPr>
          <w:sz w:val="22"/>
          <w:szCs w:val="22"/>
        </w:rPr>
      </w:pPr>
      <w:r>
        <w:rPr>
          <w:sz w:val="22"/>
          <w:szCs w:val="22"/>
        </w:rPr>
        <w:t>3.7.2. Parandama tasuta KAUBA kvaliteeti või hüvitama OSTJALE parandamise ja ekspertiisi kulud OSTJAGA</w:t>
      </w:r>
      <w:r>
        <w:rPr>
          <w:b/>
          <w:sz w:val="22"/>
          <w:szCs w:val="22"/>
        </w:rPr>
        <w:t xml:space="preserve"> </w:t>
      </w:r>
      <w:r>
        <w:rPr>
          <w:sz w:val="22"/>
          <w:szCs w:val="22"/>
        </w:rPr>
        <w:t>kokkulepitud tähtaja jooksul ja suuruses.</w:t>
      </w:r>
    </w:p>
    <w:p w:rsidR="00736E17" w:rsidRDefault="00736E17" w:rsidP="00736E17">
      <w:pPr>
        <w:tabs>
          <w:tab w:val="left" w:pos="0"/>
        </w:tabs>
        <w:jc w:val="both"/>
        <w:rPr>
          <w:sz w:val="22"/>
          <w:szCs w:val="22"/>
        </w:rPr>
      </w:pPr>
      <w:r>
        <w:rPr>
          <w:b/>
          <w:sz w:val="22"/>
          <w:szCs w:val="22"/>
        </w:rPr>
        <w:t>4. Poolte kohustused</w:t>
      </w:r>
      <w:r>
        <w:rPr>
          <w:sz w:val="22"/>
          <w:szCs w:val="22"/>
        </w:rPr>
        <w:t>.</w:t>
      </w:r>
    </w:p>
    <w:p w:rsidR="00736E17" w:rsidRDefault="00736E17" w:rsidP="00736E17">
      <w:pPr>
        <w:numPr>
          <w:ilvl w:val="1"/>
          <w:numId w:val="2"/>
        </w:numPr>
        <w:tabs>
          <w:tab w:val="left" w:pos="0"/>
        </w:tabs>
        <w:spacing w:after="0" w:line="240" w:lineRule="auto"/>
        <w:ind w:left="0" w:firstLine="0"/>
        <w:jc w:val="both"/>
        <w:rPr>
          <w:sz w:val="22"/>
          <w:szCs w:val="22"/>
        </w:rPr>
      </w:pPr>
      <w:r>
        <w:rPr>
          <w:sz w:val="22"/>
          <w:szCs w:val="22"/>
        </w:rPr>
        <w:t>OSTJA kohustub:</w:t>
      </w:r>
    </w:p>
    <w:p w:rsidR="00736E17" w:rsidRDefault="00736E17" w:rsidP="00736E17">
      <w:pPr>
        <w:tabs>
          <w:tab w:val="left" w:pos="0"/>
        </w:tabs>
        <w:jc w:val="both"/>
        <w:rPr>
          <w:sz w:val="22"/>
          <w:szCs w:val="22"/>
        </w:rPr>
      </w:pPr>
      <w:r>
        <w:rPr>
          <w:sz w:val="22"/>
          <w:szCs w:val="22"/>
        </w:rPr>
        <w:t>4.1.1. Saavutama MÜÜJAGA kokkuleppe toodangu vastuvõtu aja ja koha suhtes.</w:t>
      </w:r>
    </w:p>
    <w:p w:rsidR="00736E17" w:rsidRDefault="00736E17" w:rsidP="00736E17">
      <w:pPr>
        <w:tabs>
          <w:tab w:val="left" w:pos="0"/>
        </w:tabs>
        <w:jc w:val="both"/>
        <w:rPr>
          <w:sz w:val="22"/>
          <w:szCs w:val="22"/>
        </w:rPr>
      </w:pPr>
      <w:r>
        <w:rPr>
          <w:sz w:val="22"/>
          <w:szCs w:val="22"/>
        </w:rPr>
        <w:t>4.1.2. KAUBA vastu võtma.</w:t>
      </w:r>
    </w:p>
    <w:p w:rsidR="00736E17" w:rsidRDefault="00736E17" w:rsidP="00736E17">
      <w:pPr>
        <w:tabs>
          <w:tab w:val="left" w:pos="0"/>
        </w:tabs>
        <w:jc w:val="both"/>
        <w:rPr>
          <w:sz w:val="22"/>
          <w:szCs w:val="22"/>
        </w:rPr>
      </w:pPr>
      <w:r>
        <w:rPr>
          <w:sz w:val="22"/>
          <w:szCs w:val="22"/>
        </w:rPr>
        <w:t>4.1.3</w:t>
      </w:r>
      <w:r>
        <w:rPr>
          <w:b/>
          <w:bCs/>
          <w:sz w:val="22"/>
          <w:szCs w:val="22"/>
        </w:rPr>
        <w:t>. Tasuma ostetud KAUBA eest MÜÜJALE vastavalt käesoleva lepingu punktile 7.2.</w:t>
      </w:r>
    </w:p>
    <w:p w:rsidR="00736E17" w:rsidRDefault="00736E17" w:rsidP="00736E17">
      <w:pPr>
        <w:tabs>
          <w:tab w:val="left" w:pos="0"/>
        </w:tabs>
        <w:jc w:val="both"/>
        <w:rPr>
          <w:sz w:val="22"/>
          <w:szCs w:val="22"/>
        </w:rPr>
      </w:pPr>
      <w:r>
        <w:rPr>
          <w:sz w:val="22"/>
          <w:szCs w:val="22"/>
        </w:rPr>
        <w:t>4.2.MÜÜJA kohustub:</w:t>
      </w:r>
    </w:p>
    <w:p w:rsidR="00736E17" w:rsidRDefault="00736E17" w:rsidP="00736E17">
      <w:pPr>
        <w:tabs>
          <w:tab w:val="left" w:pos="0"/>
        </w:tabs>
        <w:jc w:val="both"/>
        <w:rPr>
          <w:sz w:val="22"/>
          <w:szCs w:val="22"/>
        </w:rPr>
      </w:pPr>
      <w:r>
        <w:rPr>
          <w:sz w:val="22"/>
          <w:szCs w:val="22"/>
        </w:rPr>
        <w:t xml:space="preserve">4.2.1. KAUBA OSTJA esindajale </w:t>
      </w:r>
      <w:r>
        <w:rPr>
          <w:b/>
          <w:bCs/>
          <w:sz w:val="22"/>
          <w:szCs w:val="22"/>
        </w:rPr>
        <w:t xml:space="preserve">aadressil </w:t>
      </w:r>
      <w:r w:rsidR="0064064A">
        <w:rPr>
          <w:b/>
          <w:bCs/>
          <w:sz w:val="22"/>
          <w:szCs w:val="22"/>
        </w:rPr>
        <w:t>Plangu 4</w:t>
      </w:r>
      <w:r>
        <w:rPr>
          <w:b/>
          <w:bCs/>
          <w:sz w:val="22"/>
          <w:szCs w:val="22"/>
        </w:rPr>
        <w:t xml:space="preserve">  </w:t>
      </w:r>
      <w:r>
        <w:rPr>
          <w:b/>
          <w:bCs/>
          <w:sz w:val="22"/>
          <w:szCs w:val="22"/>
          <w:u w:val="single"/>
        </w:rPr>
        <w:t>hiljemalt 4 kuu jooksul lepingu sõlmimisest</w:t>
      </w:r>
      <w:r>
        <w:rPr>
          <w:b/>
          <w:bCs/>
          <w:sz w:val="22"/>
          <w:szCs w:val="22"/>
        </w:rPr>
        <w:t xml:space="preserve"> üle andma </w:t>
      </w:r>
    </w:p>
    <w:p w:rsidR="00736E17" w:rsidRDefault="00736E17" w:rsidP="00736E17">
      <w:pPr>
        <w:tabs>
          <w:tab w:val="left" w:pos="0"/>
        </w:tabs>
        <w:jc w:val="both"/>
        <w:rPr>
          <w:sz w:val="22"/>
          <w:szCs w:val="22"/>
        </w:rPr>
      </w:pPr>
      <w:r>
        <w:rPr>
          <w:sz w:val="22"/>
          <w:szCs w:val="22"/>
        </w:rPr>
        <w:t>4.2.2. Rahuldama OSTJA</w:t>
      </w:r>
      <w:r>
        <w:rPr>
          <w:b/>
          <w:sz w:val="22"/>
          <w:szCs w:val="22"/>
        </w:rPr>
        <w:t xml:space="preserve"> </w:t>
      </w:r>
      <w:r>
        <w:rPr>
          <w:sz w:val="22"/>
          <w:szCs w:val="22"/>
        </w:rPr>
        <w:t>poolt saadud pretensioone käesoleva lepingus sätestatud tingimustele kohaselt.</w:t>
      </w:r>
    </w:p>
    <w:p w:rsidR="00736E17" w:rsidRDefault="00736E17" w:rsidP="00736E17">
      <w:pPr>
        <w:tabs>
          <w:tab w:val="left" w:pos="0"/>
        </w:tabs>
        <w:jc w:val="both"/>
        <w:rPr>
          <w:sz w:val="22"/>
          <w:szCs w:val="22"/>
        </w:rPr>
      </w:pPr>
      <w:r>
        <w:rPr>
          <w:sz w:val="22"/>
          <w:szCs w:val="22"/>
        </w:rPr>
        <w:t>4.2.3. Läbi vaatama OSTJA poolt esitatud lisatellimusi ja otsustama nende täitmise võimaluste üle ning teatama sellest OSTJALE.</w:t>
      </w:r>
    </w:p>
    <w:p w:rsidR="00736E17" w:rsidRDefault="00736E17" w:rsidP="00736E17">
      <w:pPr>
        <w:tabs>
          <w:tab w:val="left" w:pos="0"/>
        </w:tabs>
        <w:jc w:val="both"/>
        <w:rPr>
          <w:sz w:val="22"/>
          <w:szCs w:val="22"/>
        </w:rPr>
      </w:pPr>
      <w:r>
        <w:rPr>
          <w:b/>
          <w:sz w:val="22"/>
          <w:szCs w:val="22"/>
        </w:rPr>
        <w:t>5. Kauba üleandmise-vastuvõtmise ja tarnimise tingimused.</w:t>
      </w:r>
    </w:p>
    <w:p w:rsidR="00736E17" w:rsidRDefault="00736E17" w:rsidP="00736E17">
      <w:pPr>
        <w:tabs>
          <w:tab w:val="num" w:pos="465"/>
        </w:tabs>
        <w:jc w:val="both"/>
        <w:rPr>
          <w:sz w:val="22"/>
          <w:szCs w:val="22"/>
        </w:rPr>
      </w:pPr>
      <w:r>
        <w:rPr>
          <w:sz w:val="22"/>
          <w:szCs w:val="22"/>
        </w:rPr>
        <w:t xml:space="preserve">5.1.MÜÜJA kohustub KAUBA ostjale üle andma ja ostja kohustub KAUBA vastu võtma </w:t>
      </w:r>
      <w:r>
        <w:rPr>
          <w:b/>
          <w:bCs/>
          <w:sz w:val="22"/>
          <w:szCs w:val="22"/>
        </w:rPr>
        <w:t xml:space="preserve">hiljemalt </w:t>
      </w:r>
      <w:r>
        <w:rPr>
          <w:b/>
          <w:bCs/>
          <w:sz w:val="22"/>
          <w:szCs w:val="22"/>
          <w:u w:val="single"/>
        </w:rPr>
        <w:t>4 kuu jooksul lepingu sõlmimisest.</w:t>
      </w:r>
    </w:p>
    <w:p w:rsidR="00736E17" w:rsidRDefault="00736E17" w:rsidP="00736E17">
      <w:pPr>
        <w:tabs>
          <w:tab w:val="num" w:pos="465"/>
        </w:tabs>
        <w:jc w:val="both"/>
        <w:rPr>
          <w:sz w:val="22"/>
          <w:szCs w:val="22"/>
        </w:rPr>
      </w:pPr>
      <w:r>
        <w:rPr>
          <w:sz w:val="22"/>
          <w:szCs w:val="22"/>
        </w:rPr>
        <w:lastRenderedPageBreak/>
        <w:t>5.2. Vastuvõtmisel juhinduvad POOLED VÕS paragrahv 219 sätetest.</w:t>
      </w:r>
    </w:p>
    <w:p w:rsidR="00736E17" w:rsidRDefault="00736E17" w:rsidP="00736E17">
      <w:pPr>
        <w:tabs>
          <w:tab w:val="num" w:pos="0"/>
        </w:tabs>
        <w:jc w:val="both"/>
        <w:rPr>
          <w:sz w:val="22"/>
          <w:szCs w:val="22"/>
        </w:rPr>
      </w:pPr>
      <w:r>
        <w:rPr>
          <w:sz w:val="22"/>
          <w:szCs w:val="22"/>
        </w:rPr>
        <w:t>5.3. MÜÜJA informeerib eelnevalt ostja esindajat KAUBA faktilise üleandmise ajast.</w:t>
      </w:r>
    </w:p>
    <w:p w:rsidR="00736E17" w:rsidRDefault="00736E17" w:rsidP="00736E17">
      <w:pPr>
        <w:tabs>
          <w:tab w:val="left" w:pos="0"/>
        </w:tabs>
        <w:jc w:val="both"/>
        <w:rPr>
          <w:sz w:val="22"/>
          <w:szCs w:val="22"/>
        </w:rPr>
      </w:pPr>
      <w:r>
        <w:rPr>
          <w:sz w:val="22"/>
          <w:szCs w:val="22"/>
        </w:rPr>
        <w:t xml:space="preserve">5.4. KAUP antakse üle ja võetakse vastu </w:t>
      </w:r>
      <w:r>
        <w:rPr>
          <w:b/>
          <w:bCs/>
          <w:sz w:val="22"/>
          <w:szCs w:val="22"/>
        </w:rPr>
        <w:t xml:space="preserve">üleandmis-vastuvõtmisakti </w:t>
      </w:r>
      <w:r>
        <w:rPr>
          <w:sz w:val="22"/>
          <w:szCs w:val="22"/>
        </w:rPr>
        <w:t>alusel ning selle allakirjutamise järel läheb KAUBA omandiõigus üle MÜÜJALT OSTJALE.</w:t>
      </w:r>
    </w:p>
    <w:p w:rsidR="00736E17" w:rsidRDefault="00736E17" w:rsidP="00736E17">
      <w:pPr>
        <w:tabs>
          <w:tab w:val="left" w:pos="0"/>
        </w:tabs>
        <w:jc w:val="both"/>
        <w:rPr>
          <w:sz w:val="22"/>
          <w:szCs w:val="22"/>
        </w:rPr>
      </w:pPr>
      <w:r>
        <w:rPr>
          <w:sz w:val="22"/>
          <w:szCs w:val="22"/>
        </w:rPr>
        <w:t>5.5. Enne akti allakirjutamist kontrollivad MÜÜJA ja OSTJA esindajad üle antava KAUBA komplektsust, kvaliteeti ja töövõimet. Kui OSTJA avastab KAUBA vastuvõtmisel, et esineb puudusi, koostatakse selle kohta kahepoolne akt, milles fikseeritakse KAUBA puudused ja nende kõrvaldamise tähtajad.</w:t>
      </w:r>
    </w:p>
    <w:p w:rsidR="00736E17" w:rsidRDefault="00736E17" w:rsidP="00736E17">
      <w:pPr>
        <w:tabs>
          <w:tab w:val="left" w:pos="0"/>
        </w:tabs>
        <w:jc w:val="both"/>
        <w:rPr>
          <w:sz w:val="22"/>
          <w:szCs w:val="22"/>
        </w:rPr>
      </w:pPr>
      <w:r>
        <w:rPr>
          <w:b/>
          <w:sz w:val="22"/>
          <w:szCs w:val="22"/>
        </w:rPr>
        <w:t xml:space="preserve">6. </w:t>
      </w:r>
      <w:r>
        <w:rPr>
          <w:b/>
          <w:sz w:val="22"/>
          <w:szCs w:val="22"/>
        </w:rPr>
        <w:tab/>
        <w:t>Pretensiooni esitamine.</w:t>
      </w:r>
    </w:p>
    <w:p w:rsidR="00736E17" w:rsidRDefault="00736E17" w:rsidP="00736E17">
      <w:pPr>
        <w:jc w:val="both"/>
        <w:rPr>
          <w:sz w:val="22"/>
          <w:szCs w:val="22"/>
        </w:rPr>
      </w:pPr>
      <w:r>
        <w:rPr>
          <w:sz w:val="22"/>
          <w:szCs w:val="22"/>
        </w:rPr>
        <w:t>6.1. OSTJAL</w:t>
      </w:r>
      <w:r>
        <w:rPr>
          <w:b/>
          <w:sz w:val="22"/>
          <w:szCs w:val="22"/>
        </w:rPr>
        <w:t xml:space="preserve"> </w:t>
      </w:r>
      <w:r>
        <w:rPr>
          <w:sz w:val="22"/>
          <w:szCs w:val="22"/>
        </w:rPr>
        <w:t xml:space="preserve">on õigus esitada MÜÜJALE pretensioonid KAUBA puuduste või lepingule mittevastavuse kohta hiljemalt </w:t>
      </w:r>
      <w:r>
        <w:rPr>
          <w:b/>
          <w:bCs/>
          <w:sz w:val="22"/>
          <w:szCs w:val="22"/>
        </w:rPr>
        <w:t>kümne (10) tööpäeva</w:t>
      </w:r>
      <w:r>
        <w:rPr>
          <w:sz w:val="22"/>
          <w:szCs w:val="22"/>
        </w:rPr>
        <w:t xml:space="preserve"> jooksul arvates üleandmis- vastuvõtmisakti allakirjutamise kuupäevast ja ainult nimetatud akti alusel.</w:t>
      </w:r>
    </w:p>
    <w:p w:rsidR="00736E17" w:rsidRDefault="00736E17" w:rsidP="00736E17">
      <w:pPr>
        <w:jc w:val="both"/>
        <w:rPr>
          <w:b/>
          <w:sz w:val="22"/>
          <w:szCs w:val="22"/>
        </w:rPr>
      </w:pPr>
      <w:r>
        <w:rPr>
          <w:sz w:val="22"/>
          <w:szCs w:val="22"/>
        </w:rPr>
        <w:t xml:space="preserve">Nimetatud pretensioonide esitamise tähtaeg ei kehti MÜÜJA poolt KAUBALE antud </w:t>
      </w:r>
      <w:r>
        <w:rPr>
          <w:b/>
          <w:sz w:val="22"/>
          <w:szCs w:val="22"/>
        </w:rPr>
        <w:t xml:space="preserve">müügigarantii </w:t>
      </w:r>
      <w:r>
        <w:rPr>
          <w:sz w:val="22"/>
          <w:szCs w:val="22"/>
        </w:rPr>
        <w:t xml:space="preserve">osas </w:t>
      </w:r>
      <w:r>
        <w:rPr>
          <w:b/>
          <w:sz w:val="22"/>
          <w:szCs w:val="22"/>
        </w:rPr>
        <w:t>(</w:t>
      </w:r>
      <w:r w:rsidR="0064064A">
        <w:rPr>
          <w:b/>
          <w:sz w:val="22"/>
          <w:szCs w:val="22"/>
        </w:rPr>
        <w:t>36</w:t>
      </w:r>
      <w:r>
        <w:rPr>
          <w:b/>
          <w:sz w:val="22"/>
          <w:szCs w:val="22"/>
        </w:rPr>
        <w:t xml:space="preserve"> kuud).</w:t>
      </w:r>
    </w:p>
    <w:p w:rsidR="00736E17" w:rsidRDefault="00736E17" w:rsidP="00736E17">
      <w:pPr>
        <w:tabs>
          <w:tab w:val="left" w:pos="0"/>
        </w:tabs>
        <w:jc w:val="both"/>
        <w:rPr>
          <w:sz w:val="22"/>
          <w:szCs w:val="22"/>
        </w:rPr>
      </w:pPr>
      <w:r>
        <w:rPr>
          <w:sz w:val="22"/>
          <w:szCs w:val="22"/>
        </w:rPr>
        <w:t>6.2. MÜÜJA</w:t>
      </w:r>
      <w:r>
        <w:rPr>
          <w:b/>
          <w:sz w:val="22"/>
          <w:szCs w:val="22"/>
        </w:rPr>
        <w:t xml:space="preserve"> </w:t>
      </w:r>
      <w:r>
        <w:rPr>
          <w:sz w:val="22"/>
          <w:szCs w:val="22"/>
        </w:rPr>
        <w:t xml:space="preserve">peab saadud pretensiooni läbi vaatama ja vastuse andma </w:t>
      </w:r>
      <w:r>
        <w:rPr>
          <w:b/>
          <w:bCs/>
          <w:sz w:val="22"/>
          <w:szCs w:val="22"/>
        </w:rPr>
        <w:t>KÜMNE  (10)</w:t>
      </w:r>
      <w:r>
        <w:rPr>
          <w:sz w:val="22"/>
          <w:szCs w:val="22"/>
        </w:rPr>
        <w:t xml:space="preserve"> tööpäeva jooksul pretensiooni saamise kuupäevast.</w:t>
      </w:r>
    </w:p>
    <w:p w:rsidR="00736E17" w:rsidRDefault="00736E17" w:rsidP="00736E17">
      <w:pPr>
        <w:pStyle w:val="BodyTextIndent"/>
        <w:ind w:left="0" w:firstLine="0"/>
        <w:rPr>
          <w:rFonts w:ascii="Arial" w:hAnsi="Arial"/>
          <w:sz w:val="22"/>
          <w:szCs w:val="22"/>
          <w:lang w:val="et-EE"/>
        </w:rPr>
      </w:pPr>
      <w:r>
        <w:rPr>
          <w:rFonts w:ascii="Arial" w:hAnsi="Arial"/>
          <w:sz w:val="22"/>
          <w:szCs w:val="22"/>
          <w:lang w:val="et-EE"/>
        </w:rPr>
        <w:t xml:space="preserve">7. </w:t>
      </w:r>
      <w:r>
        <w:rPr>
          <w:rFonts w:ascii="Arial" w:hAnsi="Arial"/>
          <w:sz w:val="22"/>
          <w:szCs w:val="22"/>
          <w:lang w:val="et-EE"/>
        </w:rPr>
        <w:tab/>
        <w:t>Maksetingimused ja arvelduskord.</w:t>
      </w:r>
    </w:p>
    <w:p w:rsidR="00736E17" w:rsidRDefault="00736E17" w:rsidP="00736E17">
      <w:pPr>
        <w:jc w:val="both"/>
        <w:rPr>
          <w:b/>
          <w:bCs/>
          <w:sz w:val="22"/>
          <w:szCs w:val="22"/>
        </w:rPr>
      </w:pPr>
      <w:r>
        <w:rPr>
          <w:b/>
          <w:sz w:val="22"/>
          <w:szCs w:val="22"/>
        </w:rPr>
        <w:t>7.1</w:t>
      </w:r>
      <w:r>
        <w:rPr>
          <w:b/>
          <w:bCs/>
          <w:sz w:val="22"/>
          <w:szCs w:val="22"/>
        </w:rPr>
        <w:t xml:space="preserve">.1 KAUBA  hind käibemaksuta on </w:t>
      </w:r>
      <w:proofErr w:type="spellStart"/>
      <w:r w:rsidR="00F27CB9">
        <w:rPr>
          <w:b/>
          <w:bCs/>
          <w:sz w:val="22"/>
          <w:szCs w:val="22"/>
          <w:u w:val="single"/>
        </w:rPr>
        <w:t>xxxxxxx</w:t>
      </w:r>
      <w:proofErr w:type="spellEnd"/>
      <w:r>
        <w:rPr>
          <w:b/>
          <w:bCs/>
          <w:sz w:val="22"/>
          <w:szCs w:val="22"/>
          <w:u w:val="single"/>
        </w:rPr>
        <w:t xml:space="preserve"> </w:t>
      </w:r>
      <w:r>
        <w:rPr>
          <w:b/>
          <w:bCs/>
          <w:sz w:val="22"/>
          <w:szCs w:val="22"/>
        </w:rPr>
        <w:t>EUR.</w:t>
      </w:r>
    </w:p>
    <w:p w:rsidR="00736E17" w:rsidRDefault="00736E17" w:rsidP="00736E17">
      <w:pPr>
        <w:tabs>
          <w:tab w:val="left" w:pos="0"/>
        </w:tabs>
        <w:jc w:val="both"/>
        <w:rPr>
          <w:b/>
          <w:bCs/>
          <w:sz w:val="22"/>
          <w:szCs w:val="22"/>
        </w:rPr>
      </w:pPr>
      <w:r>
        <w:rPr>
          <w:b/>
          <w:bCs/>
          <w:sz w:val="22"/>
          <w:szCs w:val="22"/>
        </w:rPr>
        <w:t xml:space="preserve">7.2. OSTJA kohustub KAUBA eest </w:t>
      </w:r>
      <w:r w:rsidR="007B4CFF">
        <w:rPr>
          <w:b/>
          <w:bCs/>
          <w:sz w:val="22"/>
          <w:szCs w:val="22"/>
        </w:rPr>
        <w:t xml:space="preserve">tasuma arves nimetatud summad </w:t>
      </w:r>
      <w:r w:rsidR="0064064A">
        <w:rPr>
          <w:b/>
          <w:bCs/>
          <w:sz w:val="22"/>
          <w:szCs w:val="22"/>
        </w:rPr>
        <w:t>21</w:t>
      </w:r>
      <w:r>
        <w:rPr>
          <w:b/>
          <w:bCs/>
          <w:sz w:val="22"/>
          <w:szCs w:val="22"/>
        </w:rPr>
        <w:t xml:space="preserve">  kalendripäeva jooksul arve vastuvõtmise kuupäevast arvates. </w:t>
      </w:r>
    </w:p>
    <w:p w:rsidR="00736E17" w:rsidRDefault="00736E17" w:rsidP="00736E17">
      <w:pPr>
        <w:tabs>
          <w:tab w:val="left" w:pos="0"/>
        </w:tabs>
        <w:jc w:val="both"/>
        <w:rPr>
          <w:b/>
          <w:bCs/>
          <w:sz w:val="22"/>
          <w:szCs w:val="22"/>
        </w:rPr>
      </w:pPr>
      <w:r>
        <w:rPr>
          <w:b/>
          <w:bCs/>
          <w:sz w:val="22"/>
          <w:szCs w:val="22"/>
        </w:rPr>
        <w:t>7.3. MÜÜJA  annab arve OSTJALE üle koos KAUBA üleandmisega.</w:t>
      </w:r>
    </w:p>
    <w:p w:rsidR="00736E17" w:rsidRDefault="00736E17" w:rsidP="00736E17">
      <w:pPr>
        <w:pStyle w:val="BodyTextIndent"/>
        <w:ind w:left="0" w:firstLine="0"/>
        <w:rPr>
          <w:rFonts w:ascii="Arial" w:hAnsi="Arial"/>
          <w:bCs w:val="0"/>
          <w:sz w:val="22"/>
          <w:szCs w:val="22"/>
          <w:lang w:val="et-EE"/>
        </w:rPr>
      </w:pPr>
    </w:p>
    <w:p w:rsidR="00736E17" w:rsidRDefault="00736E17" w:rsidP="00736E17">
      <w:pPr>
        <w:pStyle w:val="BodyTextIndent"/>
        <w:ind w:left="0" w:firstLine="0"/>
        <w:rPr>
          <w:rFonts w:ascii="Arial" w:hAnsi="Arial"/>
          <w:sz w:val="22"/>
          <w:szCs w:val="22"/>
          <w:lang w:val="et-EE"/>
        </w:rPr>
      </w:pPr>
      <w:r>
        <w:rPr>
          <w:rFonts w:ascii="Arial" w:hAnsi="Arial"/>
          <w:sz w:val="22"/>
          <w:szCs w:val="22"/>
          <w:lang w:val="et-EE"/>
        </w:rPr>
        <w:t xml:space="preserve">8. </w:t>
      </w:r>
      <w:r>
        <w:rPr>
          <w:rFonts w:ascii="Arial" w:hAnsi="Arial"/>
          <w:sz w:val="22"/>
          <w:szCs w:val="22"/>
          <w:lang w:val="et-EE"/>
        </w:rPr>
        <w:tab/>
        <w:t>Poolte vastutus.</w:t>
      </w:r>
    </w:p>
    <w:p w:rsidR="00736E17" w:rsidRDefault="00736E17" w:rsidP="00736E17">
      <w:pPr>
        <w:jc w:val="both"/>
        <w:rPr>
          <w:sz w:val="22"/>
          <w:szCs w:val="22"/>
        </w:rPr>
      </w:pPr>
      <w:r>
        <w:rPr>
          <w:sz w:val="22"/>
          <w:szCs w:val="22"/>
        </w:rPr>
        <w:t xml:space="preserve">8.1. Juhul, kui OSTJA viivitab KAUBA eest tasumisega käesoleva lepingu p. 7.2. näidatud tingimustel, on MÜÜJAL õigus nõuda OSTJALT </w:t>
      </w:r>
      <w:r>
        <w:rPr>
          <w:b/>
          <w:bCs/>
          <w:sz w:val="22"/>
          <w:szCs w:val="22"/>
        </w:rPr>
        <w:t xml:space="preserve">viivist  0.15 % päevas </w:t>
      </w:r>
      <w:r>
        <w:rPr>
          <w:sz w:val="22"/>
          <w:szCs w:val="22"/>
        </w:rPr>
        <w:t>tähtaegselt tasumata summast lähtudes ning nõuda kahju heastamist ulatuses, mida ei kata viivis.</w:t>
      </w:r>
    </w:p>
    <w:p w:rsidR="00736E17" w:rsidRDefault="00736E17" w:rsidP="00736E17">
      <w:pPr>
        <w:tabs>
          <w:tab w:val="left" w:pos="0"/>
        </w:tabs>
        <w:jc w:val="both"/>
        <w:rPr>
          <w:sz w:val="22"/>
          <w:szCs w:val="22"/>
        </w:rPr>
      </w:pPr>
      <w:r>
        <w:rPr>
          <w:sz w:val="22"/>
          <w:szCs w:val="22"/>
        </w:rPr>
        <w:t xml:space="preserve">8.2. Juhul, kui OSTJA ei võta KAUPA vastu 15 (viieteistkümne) kalendripäeva jooksul peale kokkulepitud tähtaega, on MÜÜJAL õigus nõuda OSTJALT </w:t>
      </w:r>
      <w:r>
        <w:rPr>
          <w:b/>
          <w:sz w:val="22"/>
          <w:szCs w:val="22"/>
        </w:rPr>
        <w:t xml:space="preserve">leppetrahvi </w:t>
      </w:r>
      <w:r>
        <w:rPr>
          <w:b/>
          <w:bCs/>
          <w:sz w:val="22"/>
          <w:szCs w:val="22"/>
        </w:rPr>
        <w:t>0,15% päevas</w:t>
      </w:r>
      <w:r>
        <w:rPr>
          <w:sz w:val="22"/>
          <w:szCs w:val="22"/>
        </w:rPr>
        <w:t xml:space="preserve"> ja nõuda kahju hüvitamist ulatuses, mida ei kata </w:t>
      </w:r>
      <w:r>
        <w:rPr>
          <w:b/>
          <w:sz w:val="22"/>
          <w:szCs w:val="22"/>
        </w:rPr>
        <w:t>leppetrahv</w:t>
      </w:r>
      <w:r>
        <w:rPr>
          <w:sz w:val="22"/>
          <w:szCs w:val="22"/>
        </w:rPr>
        <w:t xml:space="preserve"> või ühepoolselt käesolev leping lõpetada ja nõuda teiselt poolelt kahju hüvitamist. </w:t>
      </w:r>
    </w:p>
    <w:p w:rsidR="00736E17" w:rsidRDefault="00736E17" w:rsidP="00736E17">
      <w:pPr>
        <w:tabs>
          <w:tab w:val="left" w:pos="0"/>
        </w:tabs>
        <w:jc w:val="both"/>
        <w:rPr>
          <w:sz w:val="22"/>
          <w:szCs w:val="22"/>
        </w:rPr>
      </w:pPr>
      <w:r>
        <w:rPr>
          <w:sz w:val="22"/>
          <w:szCs w:val="22"/>
        </w:rPr>
        <w:t xml:space="preserve">8.3. Juhul, kui MÜÜJA ei tarni õigeaegselt OSTJALE  KAUPA, on MÜÜJA kohustatud tasuma OSTJALE </w:t>
      </w:r>
      <w:r>
        <w:rPr>
          <w:b/>
          <w:bCs/>
          <w:sz w:val="22"/>
          <w:szCs w:val="22"/>
        </w:rPr>
        <w:t>leppetrahvi 0.15%</w:t>
      </w:r>
      <w:r>
        <w:rPr>
          <w:sz w:val="22"/>
          <w:szCs w:val="22"/>
        </w:rPr>
        <w:t xml:space="preserve"> päevas kauba kogumaksumusest.</w:t>
      </w:r>
    </w:p>
    <w:p w:rsidR="00736E17" w:rsidRDefault="00736E17" w:rsidP="00736E17">
      <w:pPr>
        <w:tabs>
          <w:tab w:val="left" w:pos="0"/>
        </w:tabs>
        <w:jc w:val="both"/>
        <w:rPr>
          <w:sz w:val="22"/>
          <w:szCs w:val="22"/>
        </w:rPr>
      </w:pPr>
      <w:r>
        <w:rPr>
          <w:b/>
          <w:sz w:val="22"/>
          <w:szCs w:val="22"/>
        </w:rPr>
        <w:t xml:space="preserve">9. </w:t>
      </w:r>
      <w:r>
        <w:rPr>
          <w:b/>
          <w:sz w:val="22"/>
          <w:szCs w:val="22"/>
        </w:rPr>
        <w:tab/>
        <w:t>Lepingu kehtivus, muutmine ja lõpetamine.</w:t>
      </w:r>
    </w:p>
    <w:p w:rsidR="00736E17" w:rsidRDefault="00736E17" w:rsidP="00736E17">
      <w:pPr>
        <w:tabs>
          <w:tab w:val="left" w:pos="0"/>
        </w:tabs>
        <w:jc w:val="both"/>
        <w:rPr>
          <w:sz w:val="22"/>
          <w:szCs w:val="22"/>
        </w:rPr>
      </w:pPr>
      <w:r>
        <w:rPr>
          <w:sz w:val="22"/>
          <w:szCs w:val="22"/>
        </w:rPr>
        <w:t>9.1. Käesolev leping jõustub allakirjutamise kuupäevast ja kehtib kuni oma lepinguliste kohustuste täitmiseni mõlema POOLE poolt. POOLTEL on õigus algatada lepinguga seotud teisi lepinguid, mis on vajalikud seadmete tarneks ja teenuste osutamiseks.</w:t>
      </w:r>
    </w:p>
    <w:p w:rsidR="00736E17" w:rsidRDefault="00736E17" w:rsidP="00736E17">
      <w:pPr>
        <w:tabs>
          <w:tab w:val="left" w:pos="0"/>
        </w:tabs>
        <w:jc w:val="both"/>
        <w:rPr>
          <w:sz w:val="22"/>
          <w:szCs w:val="22"/>
        </w:rPr>
      </w:pPr>
    </w:p>
    <w:p w:rsidR="00736E17" w:rsidRDefault="00736E17" w:rsidP="00736E17">
      <w:pPr>
        <w:tabs>
          <w:tab w:val="left" w:pos="0"/>
        </w:tabs>
        <w:jc w:val="both"/>
        <w:rPr>
          <w:sz w:val="22"/>
          <w:szCs w:val="22"/>
        </w:rPr>
      </w:pPr>
      <w:r>
        <w:rPr>
          <w:sz w:val="22"/>
          <w:szCs w:val="22"/>
        </w:rPr>
        <w:lastRenderedPageBreak/>
        <w:t>9.2. Käesolevat lepingut võib muuta lepingupoolte kirjalikul kokkuleppel. Nimetatu järgimata jätmisel on muudatus tühine. Muudatused jõustuvad pärast allakirjutamist mõlema lepingupoole poolt või lepingupoolte määratud tähtajal.</w:t>
      </w:r>
    </w:p>
    <w:p w:rsidR="00736E17" w:rsidRDefault="00736E17" w:rsidP="00736E17">
      <w:pPr>
        <w:tabs>
          <w:tab w:val="left" w:pos="0"/>
        </w:tabs>
        <w:jc w:val="both"/>
        <w:rPr>
          <w:sz w:val="22"/>
          <w:szCs w:val="22"/>
        </w:rPr>
      </w:pPr>
      <w:r>
        <w:rPr>
          <w:sz w:val="22"/>
          <w:szCs w:val="22"/>
        </w:rPr>
        <w:t>9.3. Käesolevat lepingut võib lõpetada ennetähtaegselt p. 8.2. ja 8.3. ettenähtud juhtudel.</w:t>
      </w:r>
    </w:p>
    <w:p w:rsidR="00736E17" w:rsidRDefault="00736E17" w:rsidP="00736E17">
      <w:pPr>
        <w:numPr>
          <w:ilvl w:val="0"/>
          <w:numId w:val="3"/>
        </w:numPr>
        <w:tabs>
          <w:tab w:val="left" w:pos="0"/>
        </w:tabs>
        <w:spacing w:after="0" w:line="240" w:lineRule="auto"/>
        <w:ind w:left="0" w:firstLine="0"/>
        <w:jc w:val="both"/>
        <w:rPr>
          <w:b/>
          <w:sz w:val="22"/>
          <w:szCs w:val="22"/>
        </w:rPr>
      </w:pPr>
      <w:r>
        <w:rPr>
          <w:b/>
          <w:sz w:val="22"/>
          <w:szCs w:val="22"/>
        </w:rPr>
        <w:t xml:space="preserve">Lepingu rikkumise </w:t>
      </w:r>
      <w:proofErr w:type="spellStart"/>
      <w:r>
        <w:rPr>
          <w:b/>
          <w:sz w:val="22"/>
          <w:szCs w:val="22"/>
        </w:rPr>
        <w:t>vabandatavus</w:t>
      </w:r>
      <w:proofErr w:type="spellEnd"/>
      <w:r>
        <w:rPr>
          <w:b/>
          <w:sz w:val="22"/>
          <w:szCs w:val="22"/>
        </w:rPr>
        <w:t>.</w:t>
      </w:r>
    </w:p>
    <w:p w:rsidR="00736E17" w:rsidRDefault="00736E17" w:rsidP="00736E17">
      <w:pPr>
        <w:tabs>
          <w:tab w:val="left" w:pos="0"/>
        </w:tabs>
        <w:jc w:val="both"/>
        <w:rPr>
          <w:sz w:val="22"/>
          <w:szCs w:val="22"/>
        </w:rPr>
      </w:pPr>
      <w:r>
        <w:rPr>
          <w:sz w:val="22"/>
          <w:szCs w:val="22"/>
        </w:rPr>
        <w:t>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736E17" w:rsidRDefault="00736E17" w:rsidP="00736E17">
      <w:pPr>
        <w:tabs>
          <w:tab w:val="left" w:pos="0"/>
        </w:tabs>
        <w:jc w:val="both"/>
        <w:rPr>
          <w:sz w:val="22"/>
          <w:szCs w:val="22"/>
        </w:rPr>
      </w:pPr>
      <w:r>
        <w:rPr>
          <w:sz w:val="22"/>
          <w:szCs w:val="22"/>
        </w:rPr>
        <w:t>10.2. POOL, kelle tegevus lepingujärgsete kohustuste täitmisel on takistatud ettenägemata asjaolude tõttu, on kohustatud sellest viivitamatult teatama teisele poolele vahenditega, mis tagavad teate kiireima edastamise, samas saates välja tähitud kirjaga teate.</w:t>
      </w:r>
    </w:p>
    <w:p w:rsidR="00736E17" w:rsidRDefault="00736E17" w:rsidP="00736E17">
      <w:pPr>
        <w:tabs>
          <w:tab w:val="left" w:pos="0"/>
        </w:tabs>
        <w:jc w:val="both"/>
        <w:rPr>
          <w:sz w:val="22"/>
          <w:szCs w:val="22"/>
        </w:rPr>
      </w:pPr>
      <w:r>
        <w:rPr>
          <w:b/>
          <w:sz w:val="22"/>
          <w:szCs w:val="22"/>
        </w:rPr>
        <w:t>11. Kauba garantii.</w:t>
      </w:r>
    </w:p>
    <w:p w:rsidR="00736E17" w:rsidRDefault="00736E17" w:rsidP="00736E17">
      <w:pPr>
        <w:tabs>
          <w:tab w:val="left" w:pos="0"/>
        </w:tabs>
        <w:jc w:val="both"/>
        <w:rPr>
          <w:sz w:val="22"/>
          <w:szCs w:val="22"/>
        </w:rPr>
      </w:pPr>
      <w:r>
        <w:rPr>
          <w:sz w:val="22"/>
          <w:szCs w:val="22"/>
        </w:rPr>
        <w:t>11.1. Müüja garanteerib, et müüdav KAUP on uus, töökorras ning vastab käesoleva Lepingu Lisas 1 ja KAUBA iseloomustuses esitatud tehnilistele parameetritele ning annab OSTJALE</w:t>
      </w:r>
      <w:r>
        <w:rPr>
          <w:b/>
          <w:sz w:val="22"/>
          <w:szCs w:val="22"/>
        </w:rPr>
        <w:t xml:space="preserve"> </w:t>
      </w:r>
      <w:r>
        <w:rPr>
          <w:sz w:val="22"/>
          <w:szCs w:val="22"/>
        </w:rPr>
        <w:t xml:space="preserve"> KAUBA kohta </w:t>
      </w:r>
      <w:r>
        <w:rPr>
          <w:b/>
          <w:bCs/>
          <w:sz w:val="22"/>
          <w:szCs w:val="22"/>
        </w:rPr>
        <w:t xml:space="preserve">müügigarantii </w:t>
      </w:r>
      <w:r>
        <w:rPr>
          <w:sz w:val="22"/>
          <w:szCs w:val="22"/>
        </w:rPr>
        <w:t xml:space="preserve">tähtajaga </w:t>
      </w:r>
      <w:r w:rsidR="0064064A">
        <w:rPr>
          <w:b/>
          <w:bCs/>
          <w:sz w:val="22"/>
          <w:szCs w:val="22"/>
        </w:rPr>
        <w:t>36</w:t>
      </w:r>
      <w:r>
        <w:rPr>
          <w:b/>
          <w:bCs/>
          <w:sz w:val="22"/>
          <w:szCs w:val="22"/>
        </w:rPr>
        <w:t xml:space="preserve"> kuud.</w:t>
      </w:r>
      <w:r>
        <w:rPr>
          <w:sz w:val="22"/>
          <w:szCs w:val="22"/>
        </w:rPr>
        <w:t xml:space="preserve"> </w:t>
      </w:r>
    </w:p>
    <w:p w:rsidR="00736E17" w:rsidRDefault="00736E17" w:rsidP="00736E17">
      <w:pPr>
        <w:tabs>
          <w:tab w:val="left" w:pos="0"/>
        </w:tabs>
        <w:jc w:val="both"/>
        <w:rPr>
          <w:sz w:val="22"/>
          <w:szCs w:val="22"/>
        </w:rPr>
      </w:pPr>
      <w:r>
        <w:rPr>
          <w:b/>
          <w:sz w:val="22"/>
          <w:szCs w:val="22"/>
        </w:rPr>
        <w:t>Müügigarantii</w:t>
      </w:r>
      <w:r>
        <w:rPr>
          <w:sz w:val="22"/>
          <w:szCs w:val="22"/>
        </w:rPr>
        <w:t xml:space="preserve"> laieneb kõikidele KAUBA osadele ja lisaseadmetele.</w:t>
      </w:r>
    </w:p>
    <w:p w:rsidR="00736E17" w:rsidRDefault="00736E17" w:rsidP="00736E17">
      <w:pPr>
        <w:tabs>
          <w:tab w:val="left" w:pos="0"/>
        </w:tabs>
        <w:jc w:val="both"/>
        <w:rPr>
          <w:sz w:val="22"/>
          <w:szCs w:val="22"/>
        </w:rPr>
      </w:pPr>
      <w:r>
        <w:rPr>
          <w:b/>
          <w:sz w:val="22"/>
          <w:szCs w:val="22"/>
        </w:rPr>
        <w:t>Müügigarantii</w:t>
      </w:r>
      <w:r>
        <w:rPr>
          <w:sz w:val="22"/>
          <w:szCs w:val="22"/>
        </w:rPr>
        <w:t xml:space="preserve"> ühesel mõistmisel juhinduvad pooled VÕS paragrahvist 230.</w:t>
      </w:r>
    </w:p>
    <w:p w:rsidR="00736E17" w:rsidRDefault="00736E17" w:rsidP="00736E17">
      <w:pPr>
        <w:jc w:val="both"/>
        <w:rPr>
          <w:sz w:val="22"/>
          <w:szCs w:val="22"/>
        </w:rPr>
      </w:pPr>
      <w:r>
        <w:rPr>
          <w:sz w:val="22"/>
          <w:szCs w:val="22"/>
        </w:rPr>
        <w:t xml:space="preserve">11.2. </w:t>
      </w:r>
      <w:r>
        <w:rPr>
          <w:sz w:val="22"/>
          <w:szCs w:val="22"/>
          <w:u w:val="single"/>
        </w:rPr>
        <w:t xml:space="preserve">Garantiiaja jooksul ilmnenud puudused, mis ei ole seotud KAUBA väärkasutamisega või eritingimustega (N: äike, ülemäärane temperatuur vms.), kõrvaldab MÜÜJA omal kulul hiljemalt </w:t>
      </w:r>
      <w:r>
        <w:rPr>
          <w:b/>
          <w:sz w:val="22"/>
          <w:szCs w:val="22"/>
          <w:u w:val="single"/>
        </w:rPr>
        <w:t>kahekümne (20)</w:t>
      </w:r>
      <w:r>
        <w:rPr>
          <w:sz w:val="22"/>
          <w:szCs w:val="22"/>
          <w:u w:val="single"/>
        </w:rPr>
        <w:t xml:space="preserve"> päeva jooksul arvates puudustest teadasaamisest</w:t>
      </w:r>
      <w:r>
        <w:rPr>
          <w:sz w:val="22"/>
          <w:szCs w:val="22"/>
        </w:rPr>
        <w:t>.</w:t>
      </w:r>
    </w:p>
    <w:p w:rsidR="00736E17" w:rsidRDefault="00736E17" w:rsidP="00736E17">
      <w:pPr>
        <w:tabs>
          <w:tab w:val="left" w:pos="0"/>
        </w:tabs>
        <w:jc w:val="both"/>
        <w:rPr>
          <w:sz w:val="22"/>
          <w:szCs w:val="22"/>
          <w:u w:val="single"/>
        </w:rPr>
      </w:pPr>
      <w:r>
        <w:rPr>
          <w:sz w:val="22"/>
          <w:szCs w:val="22"/>
          <w:u w:val="single"/>
        </w:rPr>
        <w:t>11.3.Kui garantiiaja jooksul esineb ühel tootel vigu rohkem kui kolmel korral, siis kuulub toode ümbervahetamisele MÜÜJA kulul, 10 (kümne) päeva jooksul.</w:t>
      </w:r>
    </w:p>
    <w:p w:rsidR="00736E17" w:rsidRDefault="00736E17" w:rsidP="00736E17">
      <w:pPr>
        <w:tabs>
          <w:tab w:val="left" w:pos="0"/>
        </w:tabs>
        <w:jc w:val="both"/>
        <w:rPr>
          <w:b/>
          <w:bCs/>
          <w:sz w:val="22"/>
          <w:szCs w:val="22"/>
        </w:rPr>
      </w:pPr>
      <w:r>
        <w:rPr>
          <w:b/>
          <w:bCs/>
          <w:sz w:val="22"/>
          <w:szCs w:val="22"/>
        </w:rPr>
        <w:t>12.Pooltevahelised teated.</w:t>
      </w:r>
    </w:p>
    <w:p w:rsidR="00736E17" w:rsidRDefault="00736E17" w:rsidP="00736E17">
      <w:pPr>
        <w:pStyle w:val="BodyText"/>
        <w:rPr>
          <w:sz w:val="22"/>
          <w:szCs w:val="22"/>
        </w:rPr>
      </w:pPr>
      <w:r>
        <w:rPr>
          <w:sz w:val="22"/>
          <w:szCs w:val="22"/>
        </w:rPr>
        <w:t>12.1.Pooltevahelised käesoleva Lepinguga seotud teated peavad olema kirjalikus vormis, välja arvatud juhtudel, kui sellised teated on informatsioonilise iseloomuga, mille edastamisel teisele POOLELE ei ole õiguslikke tagajärgi.</w:t>
      </w:r>
    </w:p>
    <w:p w:rsidR="00736E17" w:rsidRDefault="00736E17" w:rsidP="00736E17">
      <w:pPr>
        <w:pStyle w:val="BodyText"/>
        <w:rPr>
          <w:sz w:val="22"/>
          <w:szCs w:val="22"/>
        </w:rPr>
      </w:pPr>
      <w:r>
        <w:rPr>
          <w:sz w:val="22"/>
          <w:szCs w:val="22"/>
        </w:rPr>
        <w:t>12.2.Teade loetakse kätte saaduks, kui:</w:t>
      </w:r>
    </w:p>
    <w:p w:rsidR="00736E17" w:rsidRDefault="00736E17" w:rsidP="00736E17">
      <w:pPr>
        <w:pStyle w:val="BodyText"/>
        <w:rPr>
          <w:sz w:val="22"/>
          <w:szCs w:val="22"/>
        </w:rPr>
      </w:pPr>
      <w:r>
        <w:rPr>
          <w:sz w:val="22"/>
          <w:szCs w:val="22"/>
        </w:rPr>
        <w:t>12.2.1. teade on üle antud allkirja vastu;</w:t>
      </w:r>
    </w:p>
    <w:p w:rsidR="00736E17" w:rsidRDefault="00736E17" w:rsidP="00736E17">
      <w:pPr>
        <w:pStyle w:val="BodyText"/>
        <w:rPr>
          <w:sz w:val="22"/>
          <w:szCs w:val="22"/>
        </w:rPr>
      </w:pPr>
      <w:r>
        <w:rPr>
          <w:sz w:val="22"/>
          <w:szCs w:val="22"/>
        </w:rPr>
        <w:t>12.2.2. teade on saadetud postiasutuse poolt tähitud kirjaga POOLE poolt näidatud aadressil ja postitamisest on möödunud viis (5) kalendripäeva;</w:t>
      </w:r>
    </w:p>
    <w:p w:rsidR="00736E17" w:rsidRDefault="00736E17" w:rsidP="00736E17">
      <w:pPr>
        <w:pStyle w:val="BodyText"/>
        <w:rPr>
          <w:sz w:val="22"/>
          <w:szCs w:val="22"/>
        </w:rPr>
      </w:pPr>
    </w:p>
    <w:p w:rsidR="00736E17" w:rsidRDefault="00736E17" w:rsidP="00736E17">
      <w:pPr>
        <w:pStyle w:val="BodyText"/>
        <w:rPr>
          <w:sz w:val="22"/>
          <w:szCs w:val="22"/>
        </w:rPr>
      </w:pPr>
      <w:r>
        <w:rPr>
          <w:sz w:val="22"/>
          <w:szCs w:val="22"/>
        </w:rPr>
        <w:t>12.3. Informatsioonilist teadet võib edastada telefoni kaudu.</w:t>
      </w:r>
    </w:p>
    <w:p w:rsidR="00736E17" w:rsidRDefault="00736E17" w:rsidP="00736E17">
      <w:pPr>
        <w:tabs>
          <w:tab w:val="left" w:pos="0"/>
        </w:tabs>
        <w:jc w:val="both"/>
        <w:rPr>
          <w:sz w:val="22"/>
          <w:szCs w:val="22"/>
        </w:rPr>
      </w:pPr>
    </w:p>
    <w:p w:rsidR="00736E17" w:rsidRDefault="00736E17" w:rsidP="00736E17">
      <w:pPr>
        <w:tabs>
          <w:tab w:val="left" w:pos="0"/>
        </w:tabs>
        <w:jc w:val="both"/>
        <w:rPr>
          <w:sz w:val="22"/>
          <w:szCs w:val="22"/>
        </w:rPr>
      </w:pPr>
      <w:r>
        <w:rPr>
          <w:b/>
          <w:bCs/>
          <w:sz w:val="22"/>
          <w:szCs w:val="22"/>
        </w:rPr>
        <w:lastRenderedPageBreak/>
        <w:t>13.Muud tingimused</w:t>
      </w:r>
    </w:p>
    <w:p w:rsidR="00736E17" w:rsidRDefault="00736E17" w:rsidP="00736E17">
      <w:pPr>
        <w:tabs>
          <w:tab w:val="left" w:pos="0"/>
        </w:tabs>
        <w:jc w:val="both"/>
        <w:rPr>
          <w:sz w:val="22"/>
          <w:szCs w:val="22"/>
        </w:rPr>
      </w:pPr>
      <w:r>
        <w:rPr>
          <w:sz w:val="22"/>
          <w:szCs w:val="22"/>
        </w:rPr>
        <w:t xml:space="preserve">13.1. Kõik käesolevast lepingust tulenevad erimeelsused püütakse lahendada läbirääkimiste teel. Kui läbirääkimised ei anna tulemusi, lahendatakse vaidlus Harju Maakohtus. </w:t>
      </w:r>
    </w:p>
    <w:p w:rsidR="00736E17" w:rsidRDefault="00736E17" w:rsidP="00736E17">
      <w:pPr>
        <w:tabs>
          <w:tab w:val="left" w:pos="0"/>
        </w:tabs>
        <w:jc w:val="both"/>
        <w:rPr>
          <w:sz w:val="22"/>
          <w:szCs w:val="22"/>
        </w:rPr>
      </w:pPr>
      <w:r>
        <w:rPr>
          <w:sz w:val="22"/>
          <w:szCs w:val="22"/>
        </w:rPr>
        <w:t>13.2. Käesoleva lepingu tõlgendamisel juhinduvad pooled VÕS paragrahv 29 sätetest.</w:t>
      </w:r>
    </w:p>
    <w:p w:rsidR="00736E17" w:rsidRDefault="00736E17" w:rsidP="00736E17">
      <w:pPr>
        <w:tabs>
          <w:tab w:val="left" w:pos="0"/>
        </w:tabs>
        <w:jc w:val="both"/>
        <w:rPr>
          <w:sz w:val="22"/>
          <w:szCs w:val="22"/>
        </w:rPr>
      </w:pPr>
      <w:r>
        <w:rPr>
          <w:sz w:val="22"/>
          <w:szCs w:val="22"/>
        </w:rPr>
        <w:t>13.3. Lepingu mittetäitmisega või mittenõuetekohase täitmisega teisele lepingupoolele tekitatud kahju hüvitamise küsimustes juhinduvad pooled VÕS paragrahvidest 127, 128, 132, 136, 139.</w:t>
      </w:r>
    </w:p>
    <w:p w:rsidR="00736E17" w:rsidRDefault="00736E17" w:rsidP="00736E17">
      <w:pPr>
        <w:tabs>
          <w:tab w:val="left" w:pos="0"/>
        </w:tabs>
        <w:jc w:val="both"/>
        <w:rPr>
          <w:sz w:val="22"/>
          <w:szCs w:val="22"/>
        </w:rPr>
      </w:pPr>
      <w:r>
        <w:rPr>
          <w:sz w:val="22"/>
          <w:szCs w:val="22"/>
        </w:rPr>
        <w:t xml:space="preserve">13.4. Kumbki pool ei oma õigust käesolevast lepingust tulenevaid nõudeid loovutada kolmandale isikule ilma teise poole kirjaliku nõusolekuta, juhindudes VÕS paragrahvist 166 lg.2 ja 3. </w:t>
      </w:r>
    </w:p>
    <w:p w:rsidR="00736E17" w:rsidRDefault="00736E17" w:rsidP="00736E17">
      <w:pPr>
        <w:tabs>
          <w:tab w:val="left" w:pos="0"/>
        </w:tabs>
        <w:jc w:val="both"/>
        <w:rPr>
          <w:sz w:val="22"/>
          <w:szCs w:val="22"/>
        </w:rPr>
      </w:pPr>
      <w:r>
        <w:rPr>
          <w:sz w:val="22"/>
          <w:szCs w:val="22"/>
        </w:rPr>
        <w:t>13.5. Käesolev leping on koostatud ja allakirjutatud eesti keeles 2 (kahes) võrdset juriidilist jõudu omavas identses eksemplaris, millest üks jääb müüjale ja teine ostjale.</w:t>
      </w:r>
    </w:p>
    <w:p w:rsidR="00736E17" w:rsidRDefault="00736E17" w:rsidP="00736E17">
      <w:pPr>
        <w:jc w:val="both"/>
        <w:rPr>
          <w:sz w:val="22"/>
          <w:szCs w:val="22"/>
        </w:rPr>
      </w:pPr>
      <w:r>
        <w:rPr>
          <w:sz w:val="22"/>
          <w:szCs w:val="22"/>
        </w:rPr>
        <w:t xml:space="preserve">14 ESINDAJAD </w:t>
      </w:r>
    </w:p>
    <w:p w:rsidR="00736E17" w:rsidRDefault="00736E17" w:rsidP="00736E17">
      <w:pPr>
        <w:jc w:val="both"/>
        <w:rPr>
          <w:b/>
          <w:sz w:val="22"/>
          <w:szCs w:val="22"/>
        </w:rPr>
      </w:pPr>
      <w:r>
        <w:rPr>
          <w:sz w:val="22"/>
          <w:szCs w:val="22"/>
        </w:rPr>
        <w:t xml:space="preserve">14.1 </w:t>
      </w:r>
      <w:r>
        <w:rPr>
          <w:b/>
          <w:sz w:val="22"/>
          <w:szCs w:val="22"/>
          <w:u w:val="single"/>
        </w:rPr>
        <w:t xml:space="preserve">Ostja esindajaks käesolevast lepingust tõusetuvates küsimustes ja üleandmise-vastuvõtmise akti </w:t>
      </w:r>
      <w:proofErr w:type="spellStart"/>
      <w:r>
        <w:rPr>
          <w:b/>
          <w:sz w:val="22"/>
          <w:szCs w:val="22"/>
          <w:u w:val="single"/>
        </w:rPr>
        <w:t>allkirjastajaks</w:t>
      </w:r>
      <w:proofErr w:type="spellEnd"/>
      <w:r>
        <w:rPr>
          <w:b/>
          <w:sz w:val="22"/>
          <w:szCs w:val="22"/>
          <w:u w:val="single"/>
        </w:rPr>
        <w:t xml:space="preserve"> on </w:t>
      </w:r>
      <w:proofErr w:type="spellStart"/>
      <w:r>
        <w:rPr>
          <w:b/>
          <w:sz w:val="22"/>
          <w:szCs w:val="22"/>
          <w:u w:val="single"/>
        </w:rPr>
        <w:t>xxxxxx</w:t>
      </w:r>
      <w:proofErr w:type="spellEnd"/>
      <w:r>
        <w:rPr>
          <w:b/>
          <w:sz w:val="22"/>
          <w:szCs w:val="22"/>
          <w:u w:val="single"/>
        </w:rPr>
        <w:t xml:space="preserve">, tel. </w:t>
      </w:r>
      <w:proofErr w:type="spellStart"/>
      <w:r>
        <w:rPr>
          <w:b/>
          <w:sz w:val="22"/>
          <w:szCs w:val="22"/>
          <w:u w:val="single"/>
        </w:rPr>
        <w:t>xxxxx</w:t>
      </w:r>
      <w:proofErr w:type="spellEnd"/>
      <w:r>
        <w:rPr>
          <w:b/>
          <w:sz w:val="22"/>
          <w:szCs w:val="22"/>
          <w:u w:val="single"/>
        </w:rPr>
        <w:t xml:space="preserve">; e-post-  </w:t>
      </w:r>
      <w:hyperlink r:id="rId5" w:history="1">
        <w:r>
          <w:rPr>
            <w:rStyle w:val="Hyperlink"/>
            <w:sz w:val="22"/>
            <w:szCs w:val="22"/>
          </w:rPr>
          <w:t>xxxxxxx@kaitseliit.ee</w:t>
        </w:r>
      </w:hyperlink>
      <w:r>
        <w:rPr>
          <w:b/>
          <w:sz w:val="22"/>
          <w:szCs w:val="22"/>
          <w:u w:val="single"/>
        </w:rPr>
        <w:t xml:space="preserve">  </w:t>
      </w:r>
      <w:r>
        <w:rPr>
          <w:b/>
          <w:sz w:val="22"/>
          <w:szCs w:val="22"/>
        </w:rPr>
        <w:t xml:space="preserve">. </w:t>
      </w:r>
    </w:p>
    <w:p w:rsidR="00736E17" w:rsidRDefault="00736E17" w:rsidP="00736E17">
      <w:pPr>
        <w:jc w:val="both"/>
        <w:rPr>
          <w:b/>
          <w:sz w:val="22"/>
          <w:szCs w:val="22"/>
        </w:rPr>
      </w:pPr>
      <w:r>
        <w:rPr>
          <w:b/>
          <w:sz w:val="22"/>
          <w:szCs w:val="22"/>
        </w:rPr>
        <w:t xml:space="preserve">Nimetatud esindaja teenistuskohustustest eemal viibimisel (puhkus, välislähetus, haigus, töövõimetus või muu taoline) on vastavad õigused Kaitseliidu  </w:t>
      </w:r>
      <w:proofErr w:type="spellStart"/>
      <w:r>
        <w:rPr>
          <w:b/>
          <w:sz w:val="22"/>
          <w:szCs w:val="22"/>
        </w:rPr>
        <w:t>xxxxxxxxxxxxx</w:t>
      </w:r>
      <w:proofErr w:type="spellEnd"/>
      <w:r>
        <w:rPr>
          <w:b/>
          <w:sz w:val="22"/>
          <w:szCs w:val="22"/>
        </w:rPr>
        <w:t xml:space="preserve"> või tema poolt nimetatud isikul.</w:t>
      </w:r>
    </w:p>
    <w:p w:rsidR="00736E17" w:rsidRDefault="00736E17" w:rsidP="00736E17">
      <w:pPr>
        <w:jc w:val="both"/>
        <w:rPr>
          <w:b/>
          <w:sz w:val="22"/>
          <w:szCs w:val="22"/>
        </w:rPr>
      </w:pPr>
      <w:r>
        <w:rPr>
          <w:sz w:val="22"/>
          <w:szCs w:val="22"/>
        </w:rPr>
        <w:t xml:space="preserve">14.2 </w:t>
      </w:r>
      <w:r>
        <w:rPr>
          <w:b/>
          <w:sz w:val="22"/>
          <w:szCs w:val="22"/>
        </w:rPr>
        <w:t xml:space="preserve">Müüja esindajaks on  </w:t>
      </w:r>
      <w:proofErr w:type="spellStart"/>
      <w:r>
        <w:rPr>
          <w:b/>
          <w:sz w:val="22"/>
          <w:szCs w:val="22"/>
        </w:rPr>
        <w:t>xxxxxx</w:t>
      </w:r>
      <w:proofErr w:type="spellEnd"/>
      <w:r>
        <w:rPr>
          <w:b/>
          <w:sz w:val="22"/>
          <w:szCs w:val="22"/>
        </w:rPr>
        <w:t xml:space="preserve"> (telefon- </w:t>
      </w:r>
      <w:proofErr w:type="spellStart"/>
      <w:r>
        <w:rPr>
          <w:b/>
          <w:sz w:val="22"/>
          <w:szCs w:val="22"/>
        </w:rPr>
        <w:t>xxxxx</w:t>
      </w:r>
      <w:proofErr w:type="spellEnd"/>
      <w:r>
        <w:rPr>
          <w:b/>
          <w:sz w:val="22"/>
          <w:szCs w:val="22"/>
        </w:rPr>
        <w:t>, e-post- xxxxxx.ee).</w:t>
      </w:r>
    </w:p>
    <w:p w:rsidR="00736E17" w:rsidRPr="00F977F8" w:rsidRDefault="00736E17" w:rsidP="00736E17">
      <w:pPr>
        <w:jc w:val="both"/>
        <w:rPr>
          <w:b/>
          <w:sz w:val="22"/>
          <w:szCs w:val="22"/>
        </w:rPr>
      </w:pPr>
      <w:r>
        <w:rPr>
          <w:b/>
          <w:sz w:val="22"/>
          <w:szCs w:val="22"/>
        </w:rPr>
        <w:t xml:space="preserve">Nimetatud esindaja teenistuskohustustest eemal viibimisel (puhkus, välislähetus, haigus, töövõimetus või muu taoline) on vastavad õigused </w:t>
      </w:r>
      <w:proofErr w:type="spellStart"/>
      <w:r>
        <w:rPr>
          <w:b/>
          <w:sz w:val="22"/>
          <w:szCs w:val="22"/>
        </w:rPr>
        <w:t>xxxxxxxxxxxxxxxxxxx</w:t>
      </w:r>
      <w:proofErr w:type="spellEnd"/>
      <w:r>
        <w:rPr>
          <w:b/>
          <w:sz w:val="22"/>
          <w:szCs w:val="22"/>
        </w:rPr>
        <w:t xml:space="preserve"> või tema poolt nimetatud isikul.</w:t>
      </w:r>
    </w:p>
    <w:p w:rsidR="00736E17" w:rsidRDefault="00736E17" w:rsidP="00736E17">
      <w:pPr>
        <w:tabs>
          <w:tab w:val="left" w:pos="0"/>
        </w:tabs>
        <w:jc w:val="both"/>
        <w:rPr>
          <w:b/>
          <w:sz w:val="22"/>
          <w:szCs w:val="22"/>
        </w:rPr>
      </w:pPr>
      <w:r>
        <w:rPr>
          <w:b/>
          <w:sz w:val="22"/>
          <w:szCs w:val="22"/>
        </w:rPr>
        <w:t>15.Poolte  andmed</w:t>
      </w:r>
    </w:p>
    <w:p w:rsidR="00736E17" w:rsidRDefault="00736E17" w:rsidP="00736E17">
      <w:pPr>
        <w:pStyle w:val="BodyText"/>
        <w:rPr>
          <w:bCs/>
          <w:sz w:val="22"/>
          <w:szCs w:val="22"/>
        </w:rPr>
      </w:pPr>
      <w:r>
        <w:rPr>
          <w:bCs/>
          <w:sz w:val="22"/>
          <w:szCs w:val="22"/>
        </w:rPr>
        <w:t xml:space="preserve">15.1. Kaitseliit, Toompea 8, 10142 Tallinn, </w:t>
      </w:r>
      <w:proofErr w:type="spellStart"/>
      <w:r>
        <w:rPr>
          <w:bCs/>
          <w:sz w:val="22"/>
          <w:szCs w:val="22"/>
        </w:rPr>
        <w:t>reg</w:t>
      </w:r>
      <w:proofErr w:type="spellEnd"/>
      <w:r>
        <w:rPr>
          <w:bCs/>
          <w:sz w:val="22"/>
          <w:szCs w:val="22"/>
        </w:rPr>
        <w:t xml:space="preserve"> nr 74000725.</w:t>
      </w:r>
    </w:p>
    <w:p w:rsidR="00736E17" w:rsidRDefault="00F27CB9" w:rsidP="00736E17">
      <w:pPr>
        <w:tabs>
          <w:tab w:val="left" w:pos="0"/>
        </w:tabs>
        <w:jc w:val="both"/>
        <w:rPr>
          <w:bCs/>
          <w:sz w:val="22"/>
          <w:szCs w:val="22"/>
        </w:rPr>
      </w:pPr>
      <w:r>
        <w:rPr>
          <w:bCs/>
          <w:sz w:val="22"/>
          <w:szCs w:val="22"/>
        </w:rPr>
        <w:t xml:space="preserve">15.2. </w:t>
      </w:r>
      <w:proofErr w:type="spellStart"/>
      <w:r>
        <w:rPr>
          <w:bCs/>
          <w:sz w:val="22"/>
          <w:szCs w:val="22"/>
        </w:rPr>
        <w:t>Ccccccccccc</w:t>
      </w:r>
      <w:proofErr w:type="spellEnd"/>
      <w:r w:rsidR="00736E17">
        <w:rPr>
          <w:bCs/>
          <w:sz w:val="22"/>
          <w:szCs w:val="22"/>
        </w:rPr>
        <w:t xml:space="preserve"> OÜ</w:t>
      </w:r>
      <w:r>
        <w:rPr>
          <w:bCs/>
          <w:sz w:val="22"/>
          <w:szCs w:val="22"/>
        </w:rPr>
        <w:t xml:space="preserve">, aadress </w:t>
      </w:r>
      <w:proofErr w:type="spellStart"/>
      <w:r>
        <w:rPr>
          <w:bCs/>
          <w:sz w:val="22"/>
          <w:szCs w:val="22"/>
        </w:rPr>
        <w:t>xxxxxx</w:t>
      </w:r>
      <w:proofErr w:type="spellEnd"/>
      <w:r>
        <w:rPr>
          <w:bCs/>
          <w:sz w:val="22"/>
          <w:szCs w:val="22"/>
        </w:rPr>
        <w:t xml:space="preserve">, reg.nr </w:t>
      </w:r>
      <w:proofErr w:type="spellStart"/>
      <w:r>
        <w:rPr>
          <w:bCs/>
          <w:sz w:val="22"/>
          <w:szCs w:val="22"/>
        </w:rPr>
        <w:t>xxxxx</w:t>
      </w:r>
      <w:proofErr w:type="spellEnd"/>
      <w:r w:rsidR="00736E17">
        <w:rPr>
          <w:bCs/>
          <w:sz w:val="22"/>
          <w:szCs w:val="22"/>
        </w:rPr>
        <w:t>, konta</w:t>
      </w:r>
      <w:r>
        <w:rPr>
          <w:bCs/>
          <w:sz w:val="22"/>
          <w:szCs w:val="22"/>
        </w:rPr>
        <w:t xml:space="preserve">kttelefon </w:t>
      </w:r>
      <w:proofErr w:type="spellStart"/>
      <w:r>
        <w:rPr>
          <w:bCs/>
          <w:sz w:val="22"/>
          <w:szCs w:val="22"/>
        </w:rPr>
        <w:t>xxxxxx</w:t>
      </w:r>
      <w:proofErr w:type="spellEnd"/>
      <w:r w:rsidR="00736E17">
        <w:rPr>
          <w:bCs/>
          <w:sz w:val="22"/>
          <w:szCs w:val="22"/>
        </w:rPr>
        <w:t xml:space="preserve">, e-post </w:t>
      </w:r>
      <w:proofErr w:type="spellStart"/>
      <w:r>
        <w:rPr>
          <w:sz w:val="22"/>
          <w:szCs w:val="22"/>
        </w:rPr>
        <w:t>xxxxxxxxxxxx</w:t>
      </w:r>
      <w:proofErr w:type="spellEnd"/>
      <w:r w:rsidR="00736E17">
        <w:rPr>
          <w:rFonts w:ascii="Times New Roman" w:hAnsi="Times New Roman" w:cs="Times New Roman"/>
          <w:bCs/>
          <w:sz w:val="22"/>
          <w:szCs w:val="22"/>
        </w:rPr>
        <w:t xml:space="preserve"> </w:t>
      </w:r>
      <w:r w:rsidR="00736E17">
        <w:rPr>
          <w:bCs/>
          <w:sz w:val="22"/>
          <w:szCs w:val="22"/>
        </w:rPr>
        <w:t xml:space="preserve"> , arveldusarve </w:t>
      </w:r>
      <w:proofErr w:type="spellStart"/>
      <w:r w:rsidR="00736E17">
        <w:rPr>
          <w:bCs/>
          <w:sz w:val="22"/>
          <w:szCs w:val="22"/>
        </w:rPr>
        <w:t>xxxxxxxxxxxxxxxxxxxxx</w:t>
      </w:r>
      <w:proofErr w:type="spellEnd"/>
      <w:r w:rsidR="00736E17">
        <w:rPr>
          <w:bCs/>
          <w:sz w:val="22"/>
          <w:szCs w:val="22"/>
        </w:rPr>
        <w:t>.</w:t>
      </w:r>
    </w:p>
    <w:p w:rsidR="00736E17" w:rsidRDefault="00736E17" w:rsidP="00736E17">
      <w:pPr>
        <w:tabs>
          <w:tab w:val="left" w:pos="0"/>
        </w:tabs>
        <w:jc w:val="both"/>
        <w:rPr>
          <w:b/>
          <w:sz w:val="22"/>
          <w:szCs w:val="22"/>
        </w:rPr>
      </w:pPr>
    </w:p>
    <w:p w:rsidR="00736E17" w:rsidRDefault="00736E17" w:rsidP="00736E17">
      <w:pPr>
        <w:jc w:val="both"/>
        <w:rPr>
          <w:sz w:val="22"/>
          <w:szCs w:val="22"/>
        </w:rPr>
      </w:pPr>
      <w:r>
        <w:rPr>
          <w:b/>
          <w:sz w:val="22"/>
          <w:szCs w:val="22"/>
        </w:rPr>
        <w:t>Müüja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Ostja </w:t>
      </w:r>
    </w:p>
    <w:p w:rsidR="00736E17" w:rsidRDefault="00736E17" w:rsidP="00736E17">
      <w:pPr>
        <w:tabs>
          <w:tab w:val="left" w:pos="0"/>
        </w:tabs>
        <w:jc w:val="both"/>
        <w:rPr>
          <w:b/>
          <w:sz w:val="22"/>
          <w:szCs w:val="22"/>
        </w:rPr>
      </w:pPr>
    </w:p>
    <w:p w:rsidR="00736E17" w:rsidRDefault="00736E17" w:rsidP="00736E17">
      <w:pPr>
        <w:tabs>
          <w:tab w:val="left" w:pos="0"/>
        </w:tabs>
        <w:jc w:val="both"/>
        <w:rPr>
          <w:i/>
          <w:sz w:val="22"/>
          <w:szCs w:val="22"/>
        </w:rPr>
      </w:pPr>
      <w:r>
        <w:rPr>
          <w:b/>
          <w:i/>
          <w:sz w:val="22"/>
          <w:szCs w:val="22"/>
        </w:rPr>
        <w:t>/</w:t>
      </w:r>
      <w:r>
        <w:rPr>
          <w:i/>
          <w:sz w:val="22"/>
          <w:szCs w:val="22"/>
        </w:rPr>
        <w:t>allkirjastatud digitaalselt/                           /allkirjastatud digitaalselt/</w:t>
      </w:r>
    </w:p>
    <w:p w:rsidR="00736E17" w:rsidRDefault="00736E17" w:rsidP="00736E17">
      <w:pPr>
        <w:tabs>
          <w:tab w:val="left" w:pos="0"/>
        </w:tabs>
        <w:jc w:val="both"/>
        <w:rPr>
          <w:b/>
          <w:i/>
          <w:sz w:val="22"/>
          <w:szCs w:val="22"/>
        </w:rPr>
      </w:pPr>
    </w:p>
    <w:p w:rsidR="00736E17" w:rsidRDefault="00736E17" w:rsidP="00736E17">
      <w:pPr>
        <w:tabs>
          <w:tab w:val="left" w:pos="0"/>
        </w:tabs>
        <w:jc w:val="both"/>
        <w:rPr>
          <w:b/>
          <w:sz w:val="22"/>
          <w:szCs w:val="22"/>
        </w:rPr>
      </w:pPr>
      <w:proofErr w:type="spellStart"/>
      <w:r>
        <w:rPr>
          <w:b/>
          <w:sz w:val="22"/>
          <w:szCs w:val="22"/>
        </w:rPr>
        <w:t>xxxxxxx</w:t>
      </w:r>
      <w:proofErr w:type="spellEnd"/>
      <w:r>
        <w:rPr>
          <w:b/>
          <w:sz w:val="22"/>
          <w:szCs w:val="22"/>
        </w:rPr>
        <w:tab/>
      </w:r>
      <w:r>
        <w:rPr>
          <w:b/>
          <w:sz w:val="22"/>
          <w:szCs w:val="22"/>
        </w:rPr>
        <w:tab/>
      </w:r>
      <w:r>
        <w:rPr>
          <w:b/>
          <w:sz w:val="22"/>
          <w:szCs w:val="22"/>
        </w:rPr>
        <w:tab/>
      </w:r>
      <w:r>
        <w:rPr>
          <w:b/>
          <w:sz w:val="22"/>
          <w:szCs w:val="22"/>
        </w:rPr>
        <w:tab/>
      </w:r>
      <w:r>
        <w:rPr>
          <w:b/>
          <w:sz w:val="22"/>
          <w:szCs w:val="22"/>
        </w:rPr>
        <w:tab/>
      </w:r>
      <w:proofErr w:type="spellStart"/>
      <w:r w:rsidR="001147D5">
        <w:rPr>
          <w:b/>
          <w:sz w:val="22"/>
          <w:szCs w:val="22"/>
        </w:rPr>
        <w:t>xxxxxx</w:t>
      </w:r>
      <w:proofErr w:type="spellEnd"/>
    </w:p>
    <w:p w:rsidR="00736E17" w:rsidRDefault="00736E17" w:rsidP="00736E17">
      <w:pPr>
        <w:tabs>
          <w:tab w:val="left" w:pos="0"/>
        </w:tabs>
        <w:jc w:val="both"/>
        <w:rPr>
          <w:b/>
          <w:sz w:val="22"/>
          <w:szCs w:val="22"/>
        </w:rPr>
      </w:pPr>
      <w:r>
        <w:rPr>
          <w:b/>
          <w:sz w:val="22"/>
          <w:szCs w:val="22"/>
        </w:rPr>
        <w:t>Juhatuse liige</w:t>
      </w:r>
      <w:r>
        <w:rPr>
          <w:b/>
          <w:sz w:val="22"/>
          <w:szCs w:val="22"/>
        </w:rPr>
        <w:tab/>
      </w:r>
      <w:r>
        <w:rPr>
          <w:b/>
          <w:sz w:val="22"/>
          <w:szCs w:val="22"/>
        </w:rPr>
        <w:tab/>
      </w:r>
      <w:r>
        <w:rPr>
          <w:b/>
          <w:sz w:val="22"/>
          <w:szCs w:val="22"/>
        </w:rPr>
        <w:tab/>
        <w:t xml:space="preserve">           Kaitseliidu ülem </w:t>
      </w:r>
    </w:p>
    <w:p w:rsidR="00736E17" w:rsidRDefault="00736E17" w:rsidP="007F0D97">
      <w:pPr>
        <w:spacing w:after="0" w:line="240" w:lineRule="auto"/>
        <w:jc w:val="both"/>
      </w:pPr>
    </w:p>
    <w:sectPr w:rsidR="00736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021C"/>
    <w:multiLevelType w:val="multilevel"/>
    <w:tmpl w:val="3044F46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58324D31"/>
    <w:multiLevelType w:val="singleLevel"/>
    <w:tmpl w:val="0CD49924"/>
    <w:lvl w:ilvl="0">
      <w:start w:val="1"/>
      <w:numFmt w:val="decimal"/>
      <w:lvlText w:val="1.2.%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2" w15:restartNumberingAfterBreak="0">
    <w:nsid w:val="662E4AAD"/>
    <w:multiLevelType w:val="singleLevel"/>
    <w:tmpl w:val="30440F52"/>
    <w:lvl w:ilvl="0">
      <w:start w:val="10"/>
      <w:numFmt w:val="decimal"/>
      <w:lvlText w:val="%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num w:numId="1">
    <w:abstractNumId w:val="1"/>
    <w:lvlOverride w:ilvl="0">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EA"/>
    <w:rsid w:val="00051846"/>
    <w:rsid w:val="001147D5"/>
    <w:rsid w:val="00216758"/>
    <w:rsid w:val="00280B73"/>
    <w:rsid w:val="00342A98"/>
    <w:rsid w:val="00385A0F"/>
    <w:rsid w:val="00387251"/>
    <w:rsid w:val="003B6993"/>
    <w:rsid w:val="00410440"/>
    <w:rsid w:val="00450F43"/>
    <w:rsid w:val="0064064A"/>
    <w:rsid w:val="006658EA"/>
    <w:rsid w:val="00723D40"/>
    <w:rsid w:val="00736E17"/>
    <w:rsid w:val="00743384"/>
    <w:rsid w:val="007B4CFF"/>
    <w:rsid w:val="007F0D97"/>
    <w:rsid w:val="009500CE"/>
    <w:rsid w:val="00963C3B"/>
    <w:rsid w:val="00A6217A"/>
    <w:rsid w:val="00AA2112"/>
    <w:rsid w:val="00B02A2A"/>
    <w:rsid w:val="00C263DD"/>
    <w:rsid w:val="00D644E2"/>
    <w:rsid w:val="00F27CB9"/>
    <w:rsid w:val="00F50D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54174-D2B4-4570-9482-09CCF9FD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51"/>
    <w:rPr>
      <w:rFonts w:ascii="Arial" w:eastAsia="Calibri" w:hAnsi="Arial" w:cs="Arial"/>
      <w:sz w:val="24"/>
      <w:szCs w:val="24"/>
    </w:rPr>
  </w:style>
  <w:style w:type="paragraph" w:styleId="Heading3">
    <w:name w:val="heading 3"/>
    <w:basedOn w:val="Normal"/>
    <w:next w:val="Normal"/>
    <w:link w:val="Heading3Char"/>
    <w:uiPriority w:val="9"/>
    <w:semiHidden/>
    <w:unhideWhenUsed/>
    <w:qFormat/>
    <w:rsid w:val="00387251"/>
    <w:pPr>
      <w:keepNext/>
      <w:spacing w:before="240" w:after="60" w:line="240" w:lineRule="auto"/>
      <w:outlineLvl w:val="2"/>
    </w:pPr>
    <w:rPr>
      <w:rFonts w:ascii="Cambria" w:eastAsia="Times New Roman" w:hAnsi="Cambria" w:cs="Times New Roman"/>
      <w:b/>
      <w:bCs/>
      <w:sz w:val="26"/>
      <w:szCs w:val="2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87251"/>
    <w:rPr>
      <w:rFonts w:ascii="Cambria" w:eastAsia="Times New Roman" w:hAnsi="Cambria" w:cs="Times New Roman"/>
      <w:b/>
      <w:bCs/>
      <w:sz w:val="26"/>
      <w:szCs w:val="26"/>
      <w:lang w:eastAsia="et-EE"/>
    </w:rPr>
  </w:style>
  <w:style w:type="character" w:styleId="Hyperlink">
    <w:name w:val="Hyperlink"/>
    <w:basedOn w:val="DefaultParagraphFont"/>
    <w:uiPriority w:val="99"/>
    <w:semiHidden/>
    <w:unhideWhenUsed/>
    <w:rsid w:val="007F0D97"/>
    <w:rPr>
      <w:color w:val="0000FF" w:themeColor="hyperlink"/>
      <w:u w:val="single"/>
    </w:rPr>
  </w:style>
  <w:style w:type="paragraph" w:styleId="BodyText">
    <w:name w:val="Body Text"/>
    <w:basedOn w:val="Normal"/>
    <w:link w:val="BodyTextChar"/>
    <w:uiPriority w:val="99"/>
    <w:semiHidden/>
    <w:unhideWhenUsed/>
    <w:rsid w:val="00736E17"/>
    <w:pPr>
      <w:spacing w:after="120"/>
    </w:pPr>
  </w:style>
  <w:style w:type="character" w:customStyle="1" w:styleId="BodyTextChar">
    <w:name w:val="Body Text Char"/>
    <w:basedOn w:val="DefaultParagraphFont"/>
    <w:link w:val="BodyText"/>
    <w:uiPriority w:val="99"/>
    <w:semiHidden/>
    <w:rsid w:val="00736E17"/>
    <w:rPr>
      <w:rFonts w:ascii="Arial" w:eastAsia="Calibri" w:hAnsi="Arial" w:cs="Arial"/>
      <w:sz w:val="24"/>
      <w:szCs w:val="24"/>
    </w:rPr>
  </w:style>
  <w:style w:type="paragraph" w:styleId="BodyTextIndent">
    <w:name w:val="Body Text Indent"/>
    <w:basedOn w:val="Normal"/>
    <w:link w:val="BodyTextIndentChar"/>
    <w:uiPriority w:val="99"/>
    <w:semiHidden/>
    <w:unhideWhenUsed/>
    <w:rsid w:val="00736E17"/>
    <w:pPr>
      <w:tabs>
        <w:tab w:val="left" w:pos="0"/>
      </w:tabs>
      <w:spacing w:after="0" w:line="240" w:lineRule="auto"/>
      <w:ind w:left="283" w:hanging="283"/>
      <w:jc w:val="both"/>
    </w:pPr>
    <w:rPr>
      <w:rFonts w:ascii="Times New Roman" w:eastAsia="Times New Roman" w:hAnsi="Times New Roman"/>
      <w:b/>
      <w:bCs/>
      <w:lang w:val="en-GB"/>
    </w:rPr>
  </w:style>
  <w:style w:type="character" w:customStyle="1" w:styleId="BodyTextIndentChar">
    <w:name w:val="Body Text Indent Char"/>
    <w:basedOn w:val="DefaultParagraphFont"/>
    <w:link w:val="BodyTextIndent"/>
    <w:uiPriority w:val="99"/>
    <w:semiHidden/>
    <w:rsid w:val="00736E17"/>
    <w:rPr>
      <w:rFonts w:ascii="Times New Roman" w:eastAsia="Times New Roman" w:hAnsi="Times New Roman"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6466">
      <w:bodyDiv w:val="1"/>
      <w:marLeft w:val="0"/>
      <w:marRight w:val="0"/>
      <w:marTop w:val="0"/>
      <w:marBottom w:val="0"/>
      <w:divBdr>
        <w:top w:val="none" w:sz="0" w:space="0" w:color="auto"/>
        <w:left w:val="none" w:sz="0" w:space="0" w:color="auto"/>
        <w:bottom w:val="none" w:sz="0" w:space="0" w:color="auto"/>
        <w:right w:val="none" w:sz="0" w:space="0" w:color="auto"/>
      </w:divBdr>
    </w:div>
    <w:div w:id="20684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xxxx@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Signe Peegel</cp:lastModifiedBy>
  <cp:revision>2</cp:revision>
  <dcterms:created xsi:type="dcterms:W3CDTF">2024-04-05T10:42:00Z</dcterms:created>
  <dcterms:modified xsi:type="dcterms:W3CDTF">2024-04-05T10:42:00Z</dcterms:modified>
</cp:coreProperties>
</file>