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26C37" w14:textId="77777777" w:rsidR="003C3418" w:rsidRDefault="00DB48F8">
      <w:pPr>
        <w:spacing w:after="1125" w:line="259" w:lineRule="auto"/>
        <w:ind w:left="-1347" w:firstLine="0"/>
        <w:jc w:val="left"/>
      </w:pPr>
      <w:r>
        <w:rPr>
          <w:rFonts w:ascii="Calibri" w:eastAsia="Calibri" w:hAnsi="Calibri" w:cs="Calibri"/>
          <w:noProof/>
          <w:sz w:val="22"/>
        </w:rPr>
        <mc:AlternateContent>
          <mc:Choice Requires="wpg">
            <w:drawing>
              <wp:inline distT="0" distB="0" distL="0" distR="0" wp14:anchorId="70B8D356" wp14:editId="7D907B88">
                <wp:extent cx="2944495" cy="956945"/>
                <wp:effectExtent l="0" t="0" r="0" b="0"/>
                <wp:docPr id="5210" name="Group 5210"/>
                <wp:cNvGraphicFramePr/>
                <a:graphic xmlns:a="http://schemas.openxmlformats.org/drawingml/2006/main">
                  <a:graphicData uri="http://schemas.microsoft.com/office/word/2010/wordprocessingGroup">
                    <wpg:wgp>
                      <wpg:cNvGrpSpPr/>
                      <wpg:grpSpPr>
                        <a:xfrm>
                          <a:off x="0" y="0"/>
                          <a:ext cx="2944495" cy="956945"/>
                          <a:chOff x="0" y="0"/>
                          <a:chExt cx="2944495" cy="956945"/>
                        </a:xfrm>
                      </wpg:grpSpPr>
                      <pic:pic xmlns:pic="http://schemas.openxmlformats.org/drawingml/2006/picture">
                        <pic:nvPicPr>
                          <pic:cNvPr id="99" name="Picture 99"/>
                          <pic:cNvPicPr/>
                        </pic:nvPicPr>
                        <pic:blipFill>
                          <a:blip r:embed="rId7"/>
                          <a:stretch>
                            <a:fillRect/>
                          </a:stretch>
                        </pic:blipFill>
                        <pic:spPr>
                          <a:xfrm>
                            <a:off x="864489" y="129032"/>
                            <a:ext cx="51816" cy="224028"/>
                          </a:xfrm>
                          <a:prstGeom prst="rect">
                            <a:avLst/>
                          </a:prstGeom>
                        </pic:spPr>
                      </pic:pic>
                      <wps:wsp>
                        <wps:cNvPr id="100" name="Rectangle 100"/>
                        <wps:cNvSpPr/>
                        <wps:spPr>
                          <a:xfrm>
                            <a:off x="864794" y="167552"/>
                            <a:ext cx="50673" cy="181116"/>
                          </a:xfrm>
                          <a:prstGeom prst="rect">
                            <a:avLst/>
                          </a:prstGeom>
                          <a:ln>
                            <a:noFill/>
                          </a:ln>
                        </wps:spPr>
                        <wps:txbx>
                          <w:txbxContent>
                            <w:p w14:paraId="70EE85DA" w14:textId="77777777" w:rsidR="003C3418" w:rsidRDefault="00DB48F8">
                              <w:pPr>
                                <w:spacing w:after="160" w:line="259" w:lineRule="auto"/>
                                <w:ind w:left="0" w:firstLine="0"/>
                                <w:jc w:val="left"/>
                              </w:pPr>
                              <w:r>
                                <w:rPr>
                                  <w:b/>
                                </w:rPr>
                                <w:t xml:space="preserve"> </w:t>
                              </w:r>
                            </w:p>
                          </w:txbxContent>
                        </wps:txbx>
                        <wps:bodyPr horzOverflow="overflow" vert="horz" lIns="0" tIns="0" rIns="0" bIns="0" rtlCol="0">
                          <a:noAutofit/>
                        </wps:bodyPr>
                      </wps:wsp>
                      <wps:wsp>
                        <wps:cNvPr id="101" name="Rectangle 101"/>
                        <wps:cNvSpPr/>
                        <wps:spPr>
                          <a:xfrm>
                            <a:off x="902894" y="134976"/>
                            <a:ext cx="50673" cy="224380"/>
                          </a:xfrm>
                          <a:prstGeom prst="rect">
                            <a:avLst/>
                          </a:prstGeom>
                          <a:ln>
                            <a:noFill/>
                          </a:ln>
                        </wps:spPr>
                        <wps:txbx>
                          <w:txbxContent>
                            <w:p w14:paraId="3DB287A7" w14:textId="77777777" w:rsidR="003C3418" w:rsidRDefault="00DB48F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03" name="Picture 103"/>
                          <pic:cNvPicPr/>
                        </pic:nvPicPr>
                        <pic:blipFill>
                          <a:blip r:embed="rId8"/>
                          <a:stretch>
                            <a:fillRect/>
                          </a:stretch>
                        </pic:blipFill>
                        <pic:spPr>
                          <a:xfrm>
                            <a:off x="0" y="0"/>
                            <a:ext cx="2944495" cy="956945"/>
                          </a:xfrm>
                          <a:prstGeom prst="rect">
                            <a:avLst/>
                          </a:prstGeom>
                        </pic:spPr>
                      </pic:pic>
                    </wpg:wgp>
                  </a:graphicData>
                </a:graphic>
              </wp:inline>
            </w:drawing>
          </mc:Choice>
          <mc:Fallback xmlns:w16cei="http://schemas.microsoft.com/office/word/2026/wordml/cei">
            <w:pict>
              <v:group w14:anchorId="70B8D356" id="Group 5210" o:spid="_x0000_s1026" style="width:231.85pt;height:75.35pt;mso-position-horizontal-relative:char;mso-position-vertical-relative:line" coordsize="29444,9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7" type="#_x0000_t75" style="position:absolute;left:8644;top:1290;width:519;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">
                  <v:imagedata r:id="rId9" o:title=""/>
                </v:shape>
                <v:rect id="Rectangle 100" o:spid="_x0000_s1028" style="position:absolute;left:8647;top:1675;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70EE85DA" w14:textId="77777777" w:rsidR="003C3418" w:rsidRDefault="00DB48F8">
                        <w:pPr>
                          <w:spacing w:after="160" w:line="259" w:lineRule="auto"/>
                          <w:ind w:left="0" w:firstLine="0"/>
                          <w:jc w:val="left"/>
                        </w:pPr>
                        <w:r>
                          <w:rPr>
                            <w:b/>
                          </w:rPr>
                          <w:t xml:space="preserve"> </w:t>
                        </w:r>
                      </w:p>
                    </w:txbxContent>
                  </v:textbox>
                </v:rect>
                <v:rect id="Rectangle 101" o:spid="_x0000_s1029" style="position:absolute;left:9028;top:13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3DB287A7" w14:textId="77777777" w:rsidR="003C3418" w:rsidRDefault="00DB48F8">
                        <w:pPr>
                          <w:spacing w:after="160" w:line="259" w:lineRule="auto"/>
                          <w:ind w:left="0" w:firstLine="0"/>
                          <w:jc w:val="left"/>
                        </w:pPr>
                        <w:r>
                          <w:t xml:space="preserve"> </w:t>
                        </w:r>
                      </w:p>
                    </w:txbxContent>
                  </v:textbox>
                </v:rect>
                <v:shape id="Picture 103" o:spid="_x0000_s1030" type="#_x0000_t75" style="position:absolute;width:29444;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">
                  <v:imagedata r:id="rId10" o:title=""/>
                </v:shape>
                <w10:anchorlock/>
              </v:group>
            </w:pict>
          </mc:Fallback>
        </mc:AlternateContent>
      </w:r>
      <w:r>
        <w:t xml:space="preserve"> </w:t>
      </w:r>
    </w:p>
    <w:p w14:paraId="43EE63DB" w14:textId="77777777" w:rsidR="003C3418" w:rsidRDefault="00DB48F8">
      <w:pPr>
        <w:pStyle w:val="Pealkiri1"/>
        <w:ind w:left="-5"/>
      </w:pPr>
      <w:r>
        <w:t xml:space="preserve">RIIGI PEAPROKURÖR  </w:t>
      </w:r>
    </w:p>
    <w:p w14:paraId="2B799549" w14:textId="77777777" w:rsidR="003C3418" w:rsidRDefault="00DB48F8">
      <w:pPr>
        <w:spacing w:after="21" w:line="259" w:lineRule="auto"/>
        <w:ind w:left="14" w:firstLine="0"/>
        <w:jc w:val="left"/>
      </w:pPr>
      <w:r>
        <w:t xml:space="preserve">  </w:t>
      </w:r>
    </w:p>
    <w:p w14:paraId="7260EB5B" w14:textId="77777777" w:rsidR="003C3418" w:rsidRDefault="00DB48F8">
      <w:pPr>
        <w:spacing w:after="268" w:line="259" w:lineRule="auto"/>
        <w:ind w:left="14" w:firstLine="0"/>
        <w:jc w:val="left"/>
      </w:pPr>
      <w:r>
        <w:t xml:space="preserve">  </w:t>
      </w:r>
    </w:p>
    <w:p w14:paraId="0B31FA19" w14:textId="77777777" w:rsidR="003C3418" w:rsidRDefault="00DB48F8">
      <w:pPr>
        <w:tabs>
          <w:tab w:val="center" w:pos="691"/>
          <w:tab w:val="right" w:pos="9095"/>
        </w:tabs>
        <w:ind w:left="-15" w:firstLine="0"/>
        <w:jc w:val="left"/>
      </w:pPr>
      <w:r>
        <w:t xml:space="preserve">  </w:t>
      </w:r>
      <w:r>
        <w:tab/>
        <w:t xml:space="preserve">  </w:t>
      </w:r>
      <w:r>
        <w:tab/>
        <w:t>15.03.2022 nr RP-1-2/22/1</w:t>
      </w:r>
      <w:r>
        <w:rPr>
          <w:color w:val="FF0000"/>
        </w:rPr>
        <w:t xml:space="preserve">  </w:t>
      </w:r>
    </w:p>
    <w:p w14:paraId="17544443" w14:textId="77777777" w:rsidR="003C3418" w:rsidRDefault="00DB48F8">
      <w:pPr>
        <w:tabs>
          <w:tab w:val="center" w:pos="1431"/>
          <w:tab w:val="center" w:pos="2139"/>
          <w:tab w:val="center" w:pos="2847"/>
          <w:tab w:val="center" w:pos="3555"/>
          <w:tab w:val="center" w:pos="4263"/>
          <w:tab w:val="center" w:pos="4971"/>
          <w:tab w:val="center" w:pos="5679"/>
          <w:tab w:val="center" w:pos="6388"/>
        </w:tabs>
        <w:spacing w:after="694"/>
        <w:ind w:left="-15" w:firstLine="0"/>
        <w:jc w:val="left"/>
      </w:pPr>
      <w:r>
        <w:t xml:space="preserve">Tallinn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16CB7424" w14:textId="77777777" w:rsidR="003C3418" w:rsidRDefault="00DB48F8">
      <w:pPr>
        <w:spacing w:after="39" w:line="259" w:lineRule="auto"/>
        <w:ind w:right="-8"/>
        <w:jc w:val="right"/>
      </w:pPr>
      <w:r>
        <w:t xml:space="preserve">MUUDETUD riigi peaprokuröri </w:t>
      </w:r>
    </w:p>
    <w:p w14:paraId="16334C97" w14:textId="01FE80DA" w:rsidR="003C3418" w:rsidRDefault="00DB48F8">
      <w:pPr>
        <w:tabs>
          <w:tab w:val="center" w:pos="6215"/>
          <w:tab w:val="center" w:pos="7823"/>
          <w:tab w:val="right" w:pos="9095"/>
        </w:tabs>
        <w:spacing w:after="39" w:line="259" w:lineRule="auto"/>
        <w:ind w:left="0" w:right="-8" w:firstLine="0"/>
        <w:jc w:val="left"/>
      </w:pPr>
      <w:r>
        <w:rPr>
          <w:rFonts w:ascii="Calibri" w:eastAsia="Calibri" w:hAnsi="Calibri" w:cs="Calibri"/>
          <w:sz w:val="22"/>
        </w:rPr>
        <w:tab/>
      </w:r>
      <w:r w:rsidR="00636926">
        <w:t>24</w:t>
      </w:r>
      <w:r>
        <w:t>.</w:t>
      </w:r>
      <w:r w:rsidR="000C22D3">
        <w:t>08</w:t>
      </w:r>
      <w:r>
        <w:t>.202</w:t>
      </w:r>
      <w:r w:rsidR="000C22D3">
        <w:t>6</w:t>
      </w:r>
      <w:r>
        <w:t xml:space="preserve"> </w:t>
      </w:r>
      <w:r>
        <w:tab/>
        <w:t xml:space="preserve">käskkirjaga </w:t>
      </w:r>
      <w:r>
        <w:tab/>
        <w:t xml:space="preserve">nr             </w:t>
      </w:r>
    </w:p>
    <w:p w14:paraId="490E0995" w14:textId="18F31E1A" w:rsidR="003C3418" w:rsidRDefault="00DB48F8">
      <w:pPr>
        <w:spacing w:after="743" w:line="259" w:lineRule="auto"/>
        <w:ind w:left="3562" w:firstLine="0"/>
        <w:jc w:val="center"/>
      </w:pPr>
      <w:r>
        <w:t>RP-1-1/2</w:t>
      </w:r>
      <w:r w:rsidR="00404C8C">
        <w:t>6</w:t>
      </w:r>
      <w:r>
        <w:t>/</w:t>
      </w:r>
      <w:r w:rsidR="00C10162">
        <w:t>60</w:t>
      </w:r>
      <w:r>
        <w:t xml:space="preserve"> </w:t>
      </w:r>
    </w:p>
    <w:p w14:paraId="3A9272F8" w14:textId="77777777" w:rsidR="003C3418" w:rsidRDefault="00DB48F8">
      <w:pPr>
        <w:pStyle w:val="Pealkiri1"/>
        <w:tabs>
          <w:tab w:val="center" w:pos="5259"/>
        </w:tabs>
        <w:spacing w:after="552"/>
        <w:ind w:left="-15" w:firstLine="0"/>
      </w:pPr>
      <w:r>
        <w:t xml:space="preserve">JUHIS  </w:t>
      </w:r>
      <w:r>
        <w:tab/>
      </w:r>
      <w:r>
        <w:rPr>
          <w:b w:val="0"/>
        </w:rPr>
        <w:t xml:space="preserve"> </w:t>
      </w:r>
      <w:r>
        <w:t xml:space="preserve"> </w:t>
      </w:r>
    </w:p>
    <w:p w14:paraId="1F5165C5" w14:textId="77777777" w:rsidR="003C3418" w:rsidRDefault="00DB48F8">
      <w:pPr>
        <w:ind w:left="-5"/>
      </w:pPr>
      <w:r>
        <w:t xml:space="preserve">Eesmärgiga määrata põhimõtted, millest lähtudes on võimalik tagada isikute võrdne kohtlemine ja avaliku menetlushuvi järgimine KrMS §-de 202 ja 203 kohaldamisel, annan KrMS § 213 lg 5 alusel järgmise juhise:  </w:t>
      </w:r>
    </w:p>
    <w:p w14:paraId="10B9E999" w14:textId="77777777" w:rsidR="003C3418" w:rsidRDefault="00DB48F8">
      <w:pPr>
        <w:spacing w:after="73" w:line="259" w:lineRule="auto"/>
        <w:ind w:left="14" w:firstLine="0"/>
        <w:jc w:val="left"/>
      </w:pPr>
      <w:r>
        <w:t xml:space="preserve">  </w:t>
      </w:r>
    </w:p>
    <w:p w14:paraId="47433A72" w14:textId="77777777" w:rsidR="003C3418" w:rsidRDefault="00DB48F8">
      <w:pPr>
        <w:pStyle w:val="Pealkiri1"/>
        <w:ind w:left="-5"/>
      </w:pPr>
      <w:r>
        <w:t xml:space="preserve">1. Süü suurus  </w:t>
      </w:r>
    </w:p>
    <w:p w14:paraId="7925F32A" w14:textId="77777777" w:rsidR="003C3418" w:rsidRDefault="00DB48F8">
      <w:pPr>
        <w:spacing w:after="21" w:line="259" w:lineRule="auto"/>
        <w:ind w:left="14" w:firstLine="0"/>
        <w:jc w:val="left"/>
      </w:pPr>
      <w:r>
        <w:t xml:space="preserve">  </w:t>
      </w:r>
    </w:p>
    <w:p w14:paraId="3FEE8499" w14:textId="77777777" w:rsidR="003C3418" w:rsidRDefault="00DB48F8">
      <w:pPr>
        <w:ind w:left="-5"/>
      </w:pPr>
      <w:r>
        <w:t>Süü suuruse hindamisel võetakse aluseks KarS</w:t>
      </w:r>
      <w:r>
        <w:rPr>
          <w:b/>
        </w:rPr>
        <w:t>-</w:t>
      </w:r>
      <w:r>
        <w:t>is toodud põhimõtted, eelkõige §</w:t>
      </w:r>
      <w:r>
        <w:rPr>
          <w:b/>
        </w:rPr>
        <w:t>-</w:t>
      </w:r>
      <w:r>
        <w:t xml:space="preserve">s 57 sätestatu. Arvestatakse isiku panust kuriteo toimepanemisel, tahtluse või ettevaatamatuse astet, tekitatud kahju liiki ja suurust, isiku vanust ja arusaamisvõimet ning seaduseandja sätestatud karistusraame.  </w:t>
      </w:r>
    </w:p>
    <w:p w14:paraId="3C61C29D" w14:textId="77777777" w:rsidR="003C3418" w:rsidRDefault="00DB48F8">
      <w:pPr>
        <w:spacing w:after="47" w:line="259" w:lineRule="auto"/>
        <w:ind w:left="14" w:firstLine="0"/>
        <w:jc w:val="left"/>
      </w:pPr>
      <w:r>
        <w:t xml:space="preserve">  </w:t>
      </w:r>
    </w:p>
    <w:p w14:paraId="0D73E37F" w14:textId="77777777" w:rsidR="003C3418" w:rsidRDefault="00DB48F8">
      <w:pPr>
        <w:pStyle w:val="Pealkiri1"/>
        <w:ind w:left="-5"/>
      </w:pPr>
      <w:r>
        <w:t>2. Kohustused</w:t>
      </w:r>
      <w:r>
        <w:rPr>
          <w:b w:val="0"/>
        </w:rPr>
        <w:t xml:space="preserve"> </w:t>
      </w:r>
      <w:r>
        <w:t xml:space="preserve"> </w:t>
      </w:r>
    </w:p>
    <w:p w14:paraId="31EB262D" w14:textId="77777777" w:rsidR="003C3418" w:rsidRDefault="00DB48F8">
      <w:pPr>
        <w:spacing w:after="0" w:line="259" w:lineRule="auto"/>
        <w:ind w:left="14" w:firstLine="0"/>
        <w:jc w:val="left"/>
      </w:pPr>
      <w:r>
        <w:t xml:space="preserve">  </w:t>
      </w:r>
    </w:p>
    <w:p w14:paraId="04387444" w14:textId="1AD631AA" w:rsidR="00667BBD" w:rsidRDefault="00DB48F8">
      <w:pPr>
        <w:ind w:left="-5"/>
      </w:pPr>
      <w:r>
        <w:t xml:space="preserve">2.1. Kuriteoga tekitatud hüvitamata kahjude ja tasumata menetluskulude puhul pannakse süüdlasele alati kohustus need </w:t>
      </w:r>
      <w:r w:rsidR="004E6BA8" w:rsidRPr="006F44CB">
        <w:t xml:space="preserve">prokuröri </w:t>
      </w:r>
      <w:r w:rsidR="00215E84" w:rsidRPr="006F44CB">
        <w:t>määratud ulatuses</w:t>
      </w:r>
      <w:r w:rsidR="00215E84">
        <w:t xml:space="preserve"> </w:t>
      </w:r>
      <w:r>
        <w:t>heastada</w:t>
      </w:r>
      <w:r w:rsidR="00667BBD">
        <w:t>.</w:t>
      </w:r>
    </w:p>
    <w:p w14:paraId="2524582D" w14:textId="1237B4D9" w:rsidR="003C3418" w:rsidRDefault="00667BBD">
      <w:pPr>
        <w:ind w:left="-5"/>
      </w:pPr>
      <w:r w:rsidRPr="00667BBD">
        <w:rPr>
          <w:i/>
          <w:iCs/>
        </w:rPr>
        <w:t>(Muudetud riigi peaprokuröri </w:t>
      </w:r>
      <w:r w:rsidR="00366AEB">
        <w:rPr>
          <w:i/>
          <w:iCs/>
        </w:rPr>
        <w:t>24</w:t>
      </w:r>
      <w:r w:rsidRPr="00667BBD">
        <w:rPr>
          <w:i/>
          <w:iCs/>
        </w:rPr>
        <w:t>.08.2026 käskkirjaga nr RP-1-1/26/</w:t>
      </w:r>
      <w:r w:rsidR="00366AEB">
        <w:rPr>
          <w:i/>
          <w:iCs/>
        </w:rPr>
        <w:t>60</w:t>
      </w:r>
      <w:r w:rsidRPr="00667BBD">
        <w:rPr>
          <w:i/>
          <w:iCs/>
        </w:rPr>
        <w:t>, jõust</w:t>
      </w:r>
      <w:r>
        <w:rPr>
          <w:i/>
          <w:iCs/>
        </w:rPr>
        <w:t>.</w:t>
      </w:r>
      <w:r w:rsidRPr="00667BBD">
        <w:rPr>
          <w:i/>
          <w:iCs/>
        </w:rPr>
        <w:t xml:space="preserve"> 01.09.2026.)</w:t>
      </w:r>
    </w:p>
    <w:p w14:paraId="7E57894A" w14:textId="77777777" w:rsidR="003C3418" w:rsidRDefault="00DB48F8">
      <w:pPr>
        <w:spacing w:after="0" w:line="259" w:lineRule="auto"/>
        <w:ind w:left="14" w:firstLine="0"/>
        <w:jc w:val="left"/>
      </w:pPr>
      <w:r>
        <w:t xml:space="preserve">  </w:t>
      </w:r>
    </w:p>
    <w:p w14:paraId="3221108D" w14:textId="77777777" w:rsidR="00667BBD" w:rsidRPr="00667BBD" w:rsidRDefault="00DB48F8" w:rsidP="00667BBD">
      <w:pPr>
        <w:ind w:left="-5"/>
      </w:pPr>
      <w:r>
        <w:t>2.2</w:t>
      </w:r>
      <w:r w:rsidRPr="00667BBD">
        <w:t xml:space="preserve">. </w:t>
      </w:r>
      <w:r w:rsidR="00667BBD" w:rsidRPr="00520E8C">
        <w:rPr>
          <w:b/>
          <w:bCs/>
        </w:rPr>
        <w:t> </w:t>
      </w:r>
      <w:r w:rsidR="00667BBD" w:rsidRPr="00520E8C">
        <w:t>[Kehtetu]</w:t>
      </w:r>
      <w:r w:rsidR="00667BBD" w:rsidRPr="00667BBD">
        <w:t> </w:t>
      </w:r>
    </w:p>
    <w:p w14:paraId="3984C06C" w14:textId="73735FA6" w:rsidR="00667BBD" w:rsidRPr="00667BBD" w:rsidRDefault="00667BBD" w:rsidP="00667BBD">
      <w:pPr>
        <w:ind w:left="-5"/>
        <w:rPr>
          <w:i/>
          <w:iCs/>
        </w:rPr>
      </w:pPr>
      <w:r w:rsidRPr="00520E8C">
        <w:rPr>
          <w:i/>
          <w:iCs/>
        </w:rPr>
        <w:t>(Kehtetuks tunnistatud riigi peaprokuröri </w:t>
      </w:r>
      <w:r w:rsidR="00366AEB">
        <w:rPr>
          <w:i/>
          <w:iCs/>
        </w:rPr>
        <w:t>24</w:t>
      </w:r>
      <w:r w:rsidRPr="00520E8C">
        <w:rPr>
          <w:i/>
          <w:iCs/>
        </w:rPr>
        <w:t>.08.2026 käskkirjaga nr RP-1-1/26/</w:t>
      </w:r>
      <w:r w:rsidR="00366AEB">
        <w:rPr>
          <w:i/>
          <w:iCs/>
        </w:rPr>
        <w:t>60</w:t>
      </w:r>
      <w:r w:rsidRPr="00520E8C">
        <w:rPr>
          <w:i/>
          <w:iCs/>
        </w:rPr>
        <w:t>, jõust. 01.09.2026.)</w:t>
      </w:r>
    </w:p>
    <w:p w14:paraId="108A24C6" w14:textId="34D6C8DA" w:rsidR="003C3418" w:rsidRDefault="00DB48F8" w:rsidP="00667BBD">
      <w:pPr>
        <w:ind w:left="-5"/>
      </w:pPr>
      <w:r>
        <w:t xml:space="preserve">  </w:t>
      </w:r>
    </w:p>
    <w:p w14:paraId="1EB179B4" w14:textId="77777777" w:rsidR="003C3418" w:rsidRDefault="00DB48F8">
      <w:pPr>
        <w:ind w:left="-5"/>
      </w:pPr>
      <w:r>
        <w:lastRenderedPageBreak/>
        <w:t xml:space="preserve">2.3. Kuriteoga seotud kahju puhul, mille osas ei saa esitada kriminaalmenetluses tsiviilhagi, tuleb heastamise tingimused enne menetluse lõpetamist eraldi kokku leppida ja kajastada kriminaaltoimikus.  </w:t>
      </w:r>
    </w:p>
    <w:p w14:paraId="430EB059" w14:textId="248A55B8" w:rsidR="003C3418" w:rsidRDefault="00DB48F8" w:rsidP="00243D1F">
      <w:pPr>
        <w:spacing w:after="17" w:line="259" w:lineRule="auto"/>
        <w:ind w:left="14" w:firstLine="0"/>
        <w:jc w:val="left"/>
      </w:pPr>
      <w:r>
        <w:t xml:space="preserve">  </w:t>
      </w:r>
    </w:p>
    <w:p w14:paraId="68144345" w14:textId="40781188" w:rsidR="00520E8C" w:rsidRDefault="00DB48F8" w:rsidP="00520E8C">
      <w:pPr>
        <w:ind w:left="-5"/>
      </w:pPr>
      <w:r>
        <w:t>2.4. Lisaks kohustusele tasuda menetluskulud ja heastada kuriteoga tekitatud kahju</w:t>
      </w:r>
      <w:r w:rsidR="00955706">
        <w:t xml:space="preserve"> </w:t>
      </w:r>
      <w:r w:rsidR="00955706" w:rsidRPr="00932D0D">
        <w:t>prokuröri määratud ulatuses</w:t>
      </w:r>
      <w:r>
        <w:t xml:space="preserve">, pannakse süüdlasele KrMS § 202 lg 2 p-des 2-7 sätestatud lisakohustus. </w:t>
      </w:r>
      <w:r w:rsidR="00932D0D">
        <w:t xml:space="preserve"> </w:t>
      </w:r>
      <w:r w:rsidR="00520E8C" w:rsidRPr="00667BBD">
        <w:rPr>
          <w:i/>
          <w:iCs/>
        </w:rPr>
        <w:t>(Muudetud riigi peaprokuröri </w:t>
      </w:r>
      <w:r w:rsidR="00366AEB">
        <w:rPr>
          <w:i/>
          <w:iCs/>
        </w:rPr>
        <w:t>24</w:t>
      </w:r>
      <w:r w:rsidR="00520E8C" w:rsidRPr="00667BBD">
        <w:rPr>
          <w:i/>
          <w:iCs/>
        </w:rPr>
        <w:t>.08.2026 käskkirjaga nr RP-1-1/26/</w:t>
      </w:r>
      <w:r w:rsidR="00366AEB">
        <w:rPr>
          <w:i/>
          <w:iCs/>
        </w:rPr>
        <w:t>60</w:t>
      </w:r>
      <w:r w:rsidR="00520E8C" w:rsidRPr="00667BBD">
        <w:rPr>
          <w:i/>
          <w:iCs/>
        </w:rPr>
        <w:t>, jõust</w:t>
      </w:r>
      <w:r w:rsidR="00520E8C">
        <w:rPr>
          <w:i/>
          <w:iCs/>
        </w:rPr>
        <w:t>.</w:t>
      </w:r>
      <w:r w:rsidR="00520E8C" w:rsidRPr="00667BBD">
        <w:rPr>
          <w:i/>
          <w:iCs/>
        </w:rPr>
        <w:t xml:space="preserve"> 01.09.2026.)</w:t>
      </w:r>
    </w:p>
    <w:p w14:paraId="25900DAA" w14:textId="6C65A367" w:rsidR="003C3418" w:rsidRDefault="003C3418">
      <w:pPr>
        <w:ind w:left="-5"/>
      </w:pPr>
    </w:p>
    <w:p w14:paraId="2269099A" w14:textId="77777777" w:rsidR="003C3418" w:rsidRDefault="00DB48F8">
      <w:pPr>
        <w:spacing w:after="0" w:line="259" w:lineRule="auto"/>
        <w:ind w:left="14" w:firstLine="0"/>
        <w:jc w:val="left"/>
      </w:pPr>
      <w:r>
        <w:t xml:space="preserve">  </w:t>
      </w:r>
    </w:p>
    <w:p w14:paraId="32A2206E" w14:textId="7E2809B5" w:rsidR="003C3418" w:rsidRDefault="00DB48F8">
      <w:pPr>
        <w:ind w:left="744"/>
      </w:pPr>
      <w:r>
        <w:t xml:space="preserve">2.4.1. Rahalise kohustuse, sh sihtotstarbeliseks kasutamiseks üldsuse huvides tehtava makse, määra osas tuleb lähtuda toimepandud kuriteo asjaoludest ning süüdlase isikust ja tema varalisest võimekusest. Rahalise kohustuse, välja arvatud sihtotstarbeliseks kasutamiseks üldsuse huvides tehtava makse, alammäär täisealise isiku puhul on pool miinimumpalgast määruse koostamise kuupäeva seisuga.  </w:t>
      </w:r>
    </w:p>
    <w:p w14:paraId="10C2DA61" w14:textId="77777777" w:rsidR="003C3418" w:rsidRDefault="00DB48F8">
      <w:pPr>
        <w:spacing w:after="17" w:line="259" w:lineRule="auto"/>
        <w:ind w:left="14" w:firstLine="0"/>
        <w:jc w:val="left"/>
      </w:pPr>
      <w:r>
        <w:t xml:space="preserve">  </w:t>
      </w:r>
    </w:p>
    <w:p w14:paraId="1E407A7B" w14:textId="4060F34B" w:rsidR="003C3418" w:rsidRDefault="00DB48F8">
      <w:pPr>
        <w:spacing w:after="0"/>
        <w:ind w:left="744"/>
        <w:rPr>
          <w:strike/>
        </w:rPr>
      </w:pPr>
      <w:r>
        <w:t>2.4.2. ÜKT kohaldamisel alla 60 tunni täisealise isiku puhul tuleb seda eraldi põhistada, välja arvatud juhul, kui isikule määratakse lisaks mõni KrMS § 202 lg 2 p-des 4-7 sätestatud lisakohustus.</w:t>
      </w:r>
      <w:r w:rsidR="003700E8">
        <w:t xml:space="preserve"> </w:t>
      </w:r>
    </w:p>
    <w:p w14:paraId="03B29DB9" w14:textId="26CFE8BE" w:rsidR="00667BBD" w:rsidRPr="00667BBD" w:rsidRDefault="00667BBD">
      <w:pPr>
        <w:spacing w:after="0"/>
        <w:ind w:left="744"/>
      </w:pPr>
      <w:r w:rsidRPr="00520E8C">
        <w:rPr>
          <w:i/>
          <w:iCs/>
        </w:rPr>
        <w:t>(Muudetud riigi peaprokuröri </w:t>
      </w:r>
      <w:r w:rsidR="00366AEB">
        <w:rPr>
          <w:i/>
          <w:iCs/>
        </w:rPr>
        <w:t>24</w:t>
      </w:r>
      <w:r w:rsidRPr="00520E8C">
        <w:rPr>
          <w:i/>
          <w:iCs/>
        </w:rPr>
        <w:t>.08.2026 käskkirjaga nr RP-1-1/26/</w:t>
      </w:r>
      <w:r w:rsidR="00366AEB">
        <w:rPr>
          <w:i/>
          <w:iCs/>
        </w:rPr>
        <w:t>60</w:t>
      </w:r>
      <w:r w:rsidRPr="00520E8C">
        <w:rPr>
          <w:i/>
          <w:iCs/>
        </w:rPr>
        <w:t>, jõust. 01.09.2026.)</w:t>
      </w:r>
      <w:r w:rsidRPr="00667BBD">
        <w:t> </w:t>
      </w:r>
    </w:p>
    <w:p w14:paraId="2AA77FDA" w14:textId="77777777" w:rsidR="003C3418" w:rsidRDefault="00DB48F8">
      <w:pPr>
        <w:spacing w:after="0" w:line="259" w:lineRule="auto"/>
        <w:ind w:left="14" w:firstLine="0"/>
        <w:jc w:val="left"/>
      </w:pPr>
      <w:r>
        <w:t xml:space="preserve">  </w:t>
      </w:r>
    </w:p>
    <w:p w14:paraId="067EDA36" w14:textId="62626A39" w:rsidR="00CF3883" w:rsidRDefault="00DB48F8">
      <w:pPr>
        <w:ind w:left="744"/>
      </w:pPr>
      <w:r>
        <w:t xml:space="preserve">2.4.3. </w:t>
      </w:r>
      <w:r w:rsidRPr="00C109B3">
        <w:t xml:space="preserve">Sotsiaalprogrammi ja sõltuvusravi </w:t>
      </w:r>
      <w:r w:rsidR="0037210A" w:rsidRPr="00C109B3">
        <w:t xml:space="preserve">läbiviija andmed </w:t>
      </w:r>
      <w:r w:rsidRPr="00C109B3">
        <w:t>peavad</w:t>
      </w:r>
      <w:r w:rsidR="00353FBD" w:rsidRPr="00C109B3">
        <w:t xml:space="preserve"> kajastuma</w:t>
      </w:r>
      <w:r w:rsidRPr="00C109B3">
        <w:t xml:space="preserve"> kriminaaltoimikus.</w:t>
      </w:r>
      <w:r>
        <w:t xml:space="preserve"> </w:t>
      </w:r>
    </w:p>
    <w:p w14:paraId="1D7FAC70" w14:textId="2C2018D7" w:rsidR="00667BBD" w:rsidRDefault="00667BBD">
      <w:pPr>
        <w:ind w:left="744"/>
      </w:pPr>
      <w:r w:rsidRPr="00520E8C">
        <w:rPr>
          <w:i/>
          <w:iCs/>
        </w:rPr>
        <w:t>(Muudetud riigi peaprokuröri </w:t>
      </w:r>
      <w:r w:rsidR="00366AEB">
        <w:rPr>
          <w:i/>
          <w:iCs/>
        </w:rPr>
        <w:t>24</w:t>
      </w:r>
      <w:r w:rsidRPr="00520E8C">
        <w:rPr>
          <w:i/>
          <w:iCs/>
        </w:rPr>
        <w:t>.08.2026 käskkirjaga nr RP-1-1/26/</w:t>
      </w:r>
      <w:r w:rsidR="00366AEB">
        <w:rPr>
          <w:i/>
          <w:iCs/>
        </w:rPr>
        <w:t>60</w:t>
      </w:r>
      <w:r w:rsidRPr="00520E8C">
        <w:rPr>
          <w:i/>
          <w:iCs/>
        </w:rPr>
        <w:t>, jõust. 01.09.2026.)</w:t>
      </w:r>
      <w:r w:rsidRPr="00667BBD">
        <w:t> </w:t>
      </w:r>
    </w:p>
    <w:p w14:paraId="6C17ECBC" w14:textId="77777777" w:rsidR="00CF3883" w:rsidRDefault="00CF3883">
      <w:pPr>
        <w:ind w:left="744"/>
      </w:pPr>
    </w:p>
    <w:p w14:paraId="1E908D03" w14:textId="73275CF3" w:rsidR="003C3418" w:rsidRDefault="00CF3883" w:rsidP="00667BBD">
      <w:pPr>
        <w:ind w:left="744"/>
      </w:pPr>
      <w:r w:rsidRPr="00534296">
        <w:t xml:space="preserve">2.4.4. </w:t>
      </w:r>
      <w:r w:rsidR="00F235AC" w:rsidRPr="00534296">
        <w:t>L</w:t>
      </w:r>
      <w:r w:rsidR="00A25A14" w:rsidRPr="00534296">
        <w:t xml:space="preserve">isaks muudele kohustustele </w:t>
      </w:r>
      <w:r w:rsidR="00E03EF5" w:rsidRPr="00534296">
        <w:t xml:space="preserve">tuleb kahtlustatavale </w:t>
      </w:r>
      <w:r w:rsidR="00F14A5F" w:rsidRPr="00534296">
        <w:t xml:space="preserve">määrata </w:t>
      </w:r>
      <w:r w:rsidR="001D123D" w:rsidRPr="00534296">
        <w:t>alati</w:t>
      </w:r>
      <w:r w:rsidR="002937FA" w:rsidRPr="00534296">
        <w:t xml:space="preserve"> </w:t>
      </w:r>
      <w:r w:rsidR="00F14A5F" w:rsidRPr="00534296">
        <w:t xml:space="preserve">muu asjakohase </w:t>
      </w:r>
      <w:r w:rsidR="00CF7165" w:rsidRPr="00534296">
        <w:t>kohustusena hoiduda</w:t>
      </w:r>
      <w:r w:rsidR="00887F55" w:rsidRPr="00534296">
        <w:t xml:space="preserve"> uue </w:t>
      </w:r>
      <w:r w:rsidR="00E03EF5" w:rsidRPr="00534296">
        <w:t xml:space="preserve">samaliigilise </w:t>
      </w:r>
      <w:r w:rsidR="00887F55" w:rsidRPr="00534296">
        <w:t>kuriteo toimepanemisest</w:t>
      </w:r>
      <w:r w:rsidR="009026D7" w:rsidRPr="00534296">
        <w:t>.</w:t>
      </w:r>
      <w:r>
        <w:t xml:space="preserve"> </w:t>
      </w:r>
      <w:r w:rsidR="00667BBD" w:rsidRPr="00667BBD">
        <w:rPr>
          <w:i/>
          <w:iCs/>
        </w:rPr>
        <w:t>(Lisatud riigi peaprokuröri </w:t>
      </w:r>
      <w:r w:rsidR="00366AEB">
        <w:rPr>
          <w:i/>
          <w:iCs/>
        </w:rPr>
        <w:t>24</w:t>
      </w:r>
      <w:r w:rsidR="00667BBD" w:rsidRPr="00667BBD">
        <w:rPr>
          <w:i/>
          <w:iCs/>
        </w:rPr>
        <w:t>.08.2026 käskkirjaga nr RP-1-1/26/</w:t>
      </w:r>
      <w:r w:rsidR="00366AEB">
        <w:rPr>
          <w:i/>
          <w:iCs/>
        </w:rPr>
        <w:t>60</w:t>
      </w:r>
      <w:r w:rsidR="00667BBD" w:rsidRPr="00667BBD">
        <w:rPr>
          <w:i/>
          <w:iCs/>
        </w:rPr>
        <w:t>, jõust. 01.09.2026.)</w:t>
      </w:r>
      <w:r w:rsidR="00DB48F8">
        <w:t xml:space="preserve">  </w:t>
      </w:r>
    </w:p>
    <w:p w14:paraId="35F4AAB0" w14:textId="77777777" w:rsidR="00667BBD" w:rsidRDefault="00667BBD" w:rsidP="00667BBD">
      <w:pPr>
        <w:ind w:left="744"/>
      </w:pPr>
    </w:p>
    <w:p w14:paraId="2A7E681C" w14:textId="77777777" w:rsidR="003C3418" w:rsidRDefault="00DB48F8">
      <w:pPr>
        <w:ind w:left="-5"/>
      </w:pPr>
      <w:r>
        <w:t>2.5. Kohustuse täitmise tähtaeg on soovitatav määrata lühem kui seaduses ettenähtud tähtaeg, mis annab vajadusel võimaluse kontrollitud ja põhjendatud asjaoludel määrusega pikendada KrMS § 427</w:t>
      </w:r>
      <w:r>
        <w:rPr>
          <w:vertAlign w:val="superscript"/>
        </w:rPr>
        <w:t>1</w:t>
      </w:r>
      <w:r>
        <w:t xml:space="preserve"> alusel kohustuse täitmise tähtaega.</w:t>
      </w:r>
      <w:r>
        <w:rPr>
          <w:b/>
        </w:rPr>
        <w:t xml:space="preserve"> </w:t>
      </w:r>
      <w:r>
        <w:t xml:space="preserve"> </w:t>
      </w:r>
    </w:p>
    <w:p w14:paraId="4E6CC09B" w14:textId="77777777" w:rsidR="003C3418" w:rsidRDefault="00DB48F8">
      <w:pPr>
        <w:spacing w:after="0" w:line="259" w:lineRule="auto"/>
        <w:ind w:left="14" w:firstLine="0"/>
        <w:jc w:val="left"/>
      </w:pPr>
      <w:r>
        <w:t xml:space="preserve">  </w:t>
      </w:r>
    </w:p>
    <w:p w14:paraId="3D25CA42" w14:textId="77777777" w:rsidR="003C3418" w:rsidRDefault="00DB48F8">
      <w:pPr>
        <w:ind w:left="-5"/>
      </w:pPr>
      <w:r>
        <w:t>2.6. Kui isik ei täida temale pandud kohustusi, uuendatakse KrMS § 202 lg 6 alusel menetlus ühe kuu jooksul. Enne menetluse uuendamist selgitatakse välja kohustuse mittetäitmise põhjused ning antakse isikule võimalus kohustuse koheseks täitmiseks. Kui seejuures ilmnevad KrMS §-s 427</w:t>
      </w:r>
      <w:r>
        <w:rPr>
          <w:vertAlign w:val="superscript"/>
        </w:rPr>
        <w:t>1</w:t>
      </w:r>
      <w:r>
        <w:t xml:space="preserve"> sätestatud kohustuse täitmist oluliselt raskendavad asjaolud, otsustatakse määrusega süüdlase nõusolekul talle pandud kohustuse muutmine või kohustusest vabastamine.  </w:t>
      </w:r>
    </w:p>
    <w:p w14:paraId="6DCD188C" w14:textId="77777777" w:rsidR="003C3418" w:rsidRDefault="00DB48F8">
      <w:pPr>
        <w:spacing w:after="0" w:line="259" w:lineRule="auto"/>
        <w:ind w:left="14" w:firstLine="0"/>
        <w:jc w:val="left"/>
      </w:pPr>
      <w:r>
        <w:t xml:space="preserve">  </w:t>
      </w:r>
    </w:p>
    <w:p w14:paraId="70339324" w14:textId="1BF05A5E" w:rsidR="003C3418" w:rsidRDefault="00DB48F8">
      <w:pPr>
        <w:ind w:left="-5"/>
      </w:pPr>
      <w:r>
        <w:t xml:space="preserve">2.7. Kui kriminaalmenetlus lõpetatakse kuriteos, mille puhul </w:t>
      </w:r>
      <w:r w:rsidR="00986508" w:rsidRPr="000A64BA">
        <w:t>Tervisekassa</w:t>
      </w:r>
      <w:r w:rsidR="00986508">
        <w:t xml:space="preserve"> </w:t>
      </w:r>
      <w:r>
        <w:t xml:space="preserve">on hüvitanud kannatanu ravikulud, esitab prokurör  </w:t>
      </w:r>
      <w:r w:rsidR="00B539DC" w:rsidRPr="000A64BA">
        <w:t>tervisekassale</w:t>
      </w:r>
      <w:r w:rsidR="00B539DC">
        <w:t xml:space="preserve"> </w:t>
      </w:r>
      <w:r>
        <w:t xml:space="preserve">e-posti teel kriminaalmenetluse lõpetamise määruse koopia, välja arvatud juhul, kui kannatanu ravikulude hüvitamine on isikule pandud KrMS § 202 lg 2 p-s 1 sätestatud kohustusena. </w:t>
      </w:r>
    </w:p>
    <w:p w14:paraId="75BEDC37" w14:textId="3DC99D90" w:rsidR="00667BBD" w:rsidRDefault="00667BBD">
      <w:pPr>
        <w:ind w:left="-5"/>
      </w:pPr>
      <w:r w:rsidRPr="00667BBD">
        <w:rPr>
          <w:i/>
          <w:iCs/>
        </w:rPr>
        <w:t>(Muudetud riigi peaprokuröri </w:t>
      </w:r>
      <w:r w:rsidR="00366AEB">
        <w:rPr>
          <w:i/>
          <w:iCs/>
        </w:rPr>
        <w:t>24</w:t>
      </w:r>
      <w:r w:rsidRPr="00667BBD">
        <w:rPr>
          <w:i/>
          <w:iCs/>
        </w:rPr>
        <w:t>.08.2026 käskkirjaga nr RP-1-1/26/</w:t>
      </w:r>
      <w:r w:rsidR="00366AEB">
        <w:rPr>
          <w:i/>
          <w:iCs/>
        </w:rPr>
        <w:t>60</w:t>
      </w:r>
      <w:r w:rsidRPr="00667BBD">
        <w:rPr>
          <w:i/>
          <w:iCs/>
        </w:rPr>
        <w:t>, jõust. 01.09.2026.)</w:t>
      </w:r>
    </w:p>
    <w:p w14:paraId="05A0B5A8" w14:textId="77777777" w:rsidR="003C3418" w:rsidRDefault="00DB48F8">
      <w:pPr>
        <w:spacing w:after="47" w:line="259" w:lineRule="auto"/>
        <w:ind w:left="14" w:firstLine="0"/>
        <w:jc w:val="left"/>
      </w:pPr>
      <w:r>
        <w:lastRenderedPageBreak/>
        <w:t xml:space="preserve">  </w:t>
      </w:r>
    </w:p>
    <w:p w14:paraId="01659EF7" w14:textId="77777777" w:rsidR="003C3418" w:rsidRDefault="00DB48F8">
      <w:pPr>
        <w:pStyle w:val="Pealkiri1"/>
        <w:ind w:left="-5"/>
      </w:pPr>
      <w:r>
        <w:t xml:space="preserve">3. Avalik menetlushuvi  </w:t>
      </w:r>
    </w:p>
    <w:p w14:paraId="32900E4C" w14:textId="77777777" w:rsidR="003C3418" w:rsidRDefault="00DB48F8">
      <w:pPr>
        <w:spacing w:after="0" w:line="259" w:lineRule="auto"/>
        <w:ind w:left="14" w:firstLine="0"/>
        <w:jc w:val="left"/>
      </w:pPr>
      <w:r>
        <w:t xml:space="preserve">  </w:t>
      </w:r>
    </w:p>
    <w:p w14:paraId="5B8145A9" w14:textId="77777777" w:rsidR="003C3418" w:rsidRDefault="00DB48F8">
      <w:pPr>
        <w:ind w:left="-5"/>
      </w:pPr>
      <w:r>
        <w:t>3.1. Avalikku menetlushuvi hakatakse KrMS § 202 kohaldamisel hindama alles siis, kui on täidetud juhise p</w:t>
      </w:r>
      <w:r>
        <w:rPr>
          <w:b/>
        </w:rPr>
        <w:t>-</w:t>
      </w:r>
      <w:r>
        <w:t xml:space="preserve">des 1 ja 2 sätestatud tingimused.   </w:t>
      </w:r>
    </w:p>
    <w:p w14:paraId="095A57C0" w14:textId="77777777" w:rsidR="003C3418" w:rsidRDefault="00DB48F8">
      <w:pPr>
        <w:spacing w:after="44" w:line="259" w:lineRule="auto"/>
        <w:ind w:left="14" w:firstLine="0"/>
        <w:jc w:val="left"/>
      </w:pPr>
      <w:r>
        <w:t xml:space="preserve">  </w:t>
      </w:r>
    </w:p>
    <w:p w14:paraId="69E51965" w14:textId="77777777" w:rsidR="003C3418" w:rsidRDefault="00DB48F8">
      <w:pPr>
        <w:ind w:left="-5"/>
      </w:pPr>
      <w:r>
        <w:t xml:space="preserve">3.2. Avalik menetlushuvi on olemas, kui:  </w:t>
      </w:r>
    </w:p>
    <w:p w14:paraId="150C1DD2" w14:textId="77777777" w:rsidR="003C3418" w:rsidRDefault="00DB48F8">
      <w:pPr>
        <w:spacing w:after="0" w:line="259" w:lineRule="auto"/>
        <w:ind w:left="14" w:firstLine="0"/>
        <w:jc w:val="left"/>
      </w:pPr>
      <w:r>
        <w:t xml:space="preserve">  </w:t>
      </w:r>
    </w:p>
    <w:p w14:paraId="1993A4C0" w14:textId="715A821A" w:rsidR="0096025B" w:rsidRPr="00667BBD" w:rsidRDefault="00DB48F8" w:rsidP="00667BBD">
      <w:pPr>
        <w:ind w:left="744"/>
        <w:rPr>
          <w:strike/>
        </w:rPr>
      </w:pPr>
      <w:r>
        <w:t xml:space="preserve">3.2.1. </w:t>
      </w:r>
      <w:r w:rsidR="00E9740F" w:rsidRPr="000D5F07">
        <w:t>k</w:t>
      </w:r>
      <w:r w:rsidR="00DC4D95" w:rsidRPr="000D5F07">
        <w:t>a</w:t>
      </w:r>
      <w:r w:rsidR="00E9740F" w:rsidRPr="000D5F07">
        <w:t>htlustatava suhtes</w:t>
      </w:r>
      <w:r w:rsidR="0096025B" w:rsidRPr="000D5F07">
        <w:t xml:space="preserve"> on enne uue kuriteo toimepanemist kolme aasta jooksul kriminaalmenetlus otstarbekuse tõttu lõpetatud või kui </w:t>
      </w:r>
      <w:r w:rsidR="00E50C42" w:rsidRPr="000D5F07">
        <w:t>kahtlustatav</w:t>
      </w:r>
      <w:r w:rsidR="0096025B" w:rsidRPr="000D5F07">
        <w:t xml:space="preserve"> on uue kuriteo toimepanemise ajal kohtu poolt määratud katseajal</w:t>
      </w:r>
      <w:r w:rsidR="00267CFB" w:rsidRPr="000D5F07">
        <w:t xml:space="preserve"> </w:t>
      </w:r>
      <w:r w:rsidR="00BC7A2C" w:rsidRPr="000D5F07">
        <w:t xml:space="preserve">või </w:t>
      </w:r>
      <w:r w:rsidR="00B80E44" w:rsidRPr="000D5F07">
        <w:t>kui kahtlustataval on kustumata karistus tahtliku kuriteo eest</w:t>
      </w:r>
      <w:r w:rsidR="0058399A" w:rsidRPr="000D5F07">
        <w:t>, või</w:t>
      </w:r>
      <w:r w:rsidR="000D5F07">
        <w:t xml:space="preserve"> </w:t>
      </w:r>
    </w:p>
    <w:p w14:paraId="57FE22CA" w14:textId="47AEB8FD" w:rsidR="00667BBD" w:rsidRDefault="00667BBD" w:rsidP="00667BBD">
      <w:pPr>
        <w:ind w:left="708" w:firstLine="0"/>
      </w:pPr>
      <w:r w:rsidRPr="00520E8C">
        <w:rPr>
          <w:i/>
          <w:iCs/>
        </w:rPr>
        <w:t>(Muudetud riigi peaprokuröri </w:t>
      </w:r>
      <w:r w:rsidR="00366AEB">
        <w:rPr>
          <w:i/>
          <w:iCs/>
        </w:rPr>
        <w:t>24</w:t>
      </w:r>
      <w:r w:rsidRPr="00520E8C">
        <w:rPr>
          <w:i/>
          <w:iCs/>
        </w:rPr>
        <w:t>.08.2026 käskkirjaga nr RP-1-1/26/</w:t>
      </w:r>
      <w:r w:rsidR="00366AEB">
        <w:rPr>
          <w:i/>
          <w:iCs/>
        </w:rPr>
        <w:t>60</w:t>
      </w:r>
      <w:r w:rsidRPr="00520E8C">
        <w:rPr>
          <w:i/>
          <w:iCs/>
        </w:rPr>
        <w:t>, jõust. 01.09.2026.)</w:t>
      </w:r>
      <w:r w:rsidRPr="00667BBD">
        <w:t> </w:t>
      </w:r>
    </w:p>
    <w:p w14:paraId="26D38EBA" w14:textId="4BBF6B9B" w:rsidR="003C3418" w:rsidRDefault="00E9740F" w:rsidP="0058399A">
      <w:pPr>
        <w:ind w:left="744"/>
      </w:pPr>
      <w:r>
        <w:t xml:space="preserve"> </w:t>
      </w:r>
    </w:p>
    <w:p w14:paraId="1D173483" w14:textId="77777777" w:rsidR="003C3418" w:rsidRDefault="00DB48F8">
      <w:pPr>
        <w:ind w:left="744"/>
      </w:pPr>
      <w:r>
        <w:t xml:space="preserve">3.2.2. teo on toime pannud isik, kellel peavad avaliku ülesande täitmisest tulenevalt olema kõrged kõlbelised omadused või kelle suhtes peab avalikkusel olema kuriteo asjaoludega seonduvalt kõrgendatud usaldus või  </w:t>
      </w:r>
    </w:p>
    <w:p w14:paraId="1E464F3F" w14:textId="77777777" w:rsidR="003C3418" w:rsidRDefault="00DB48F8">
      <w:pPr>
        <w:spacing w:after="9" w:line="259" w:lineRule="auto"/>
        <w:ind w:left="734" w:firstLine="0"/>
        <w:jc w:val="left"/>
      </w:pPr>
      <w:r>
        <w:t xml:space="preserve">  </w:t>
      </w:r>
    </w:p>
    <w:p w14:paraId="0A5AEC92" w14:textId="78BDDDAB" w:rsidR="003C3418" w:rsidRDefault="00DB48F8">
      <w:pPr>
        <w:ind w:left="744"/>
      </w:pPr>
      <w:r>
        <w:t xml:space="preserve">3.2.3. kannatanul puuduvad peale kriminaalmenetluse efektiivsed õiguskaitsevahendid.  </w:t>
      </w:r>
    </w:p>
    <w:p w14:paraId="5D3257DB" w14:textId="77777777" w:rsidR="003C3418" w:rsidRDefault="00DB48F8">
      <w:pPr>
        <w:spacing w:after="54" w:line="259" w:lineRule="auto"/>
        <w:ind w:left="14" w:firstLine="0"/>
        <w:jc w:val="left"/>
      </w:pPr>
      <w:r>
        <w:t xml:space="preserve">  </w:t>
      </w:r>
    </w:p>
    <w:p w14:paraId="6F615CF3" w14:textId="77777777" w:rsidR="003C3418" w:rsidRDefault="00DB48F8">
      <w:pPr>
        <w:ind w:left="-5"/>
      </w:pPr>
      <w:r>
        <w:t xml:space="preserve">3.3. Avalik menetlushuvi on olemas alljärgnevates teise astme kuritegudes:  </w:t>
      </w:r>
    </w:p>
    <w:p w14:paraId="0537C1CE" w14:textId="77777777" w:rsidR="003C3418" w:rsidRDefault="00DB48F8">
      <w:pPr>
        <w:spacing w:after="44" w:line="259" w:lineRule="auto"/>
        <w:ind w:left="14" w:firstLine="0"/>
        <w:jc w:val="left"/>
      </w:pPr>
      <w:r>
        <w:t xml:space="preserve">  </w:t>
      </w:r>
    </w:p>
    <w:p w14:paraId="4712A220" w14:textId="77777777" w:rsidR="003C3418" w:rsidRDefault="00DB48F8">
      <w:pPr>
        <w:ind w:left="744"/>
      </w:pPr>
      <w:r>
        <w:t xml:space="preserve">3.3.1. Inimsuse ja rahvusvahelise julgeoleku vastased kuriteod.  </w:t>
      </w:r>
    </w:p>
    <w:p w14:paraId="30E2787F" w14:textId="77777777" w:rsidR="003C3418" w:rsidRDefault="00DB48F8">
      <w:pPr>
        <w:spacing w:after="44" w:line="259" w:lineRule="auto"/>
        <w:ind w:left="734" w:firstLine="0"/>
        <w:jc w:val="left"/>
      </w:pPr>
      <w:r>
        <w:t xml:space="preserve">  </w:t>
      </w:r>
    </w:p>
    <w:p w14:paraId="7B3575ED" w14:textId="77777777" w:rsidR="003C3418" w:rsidRDefault="00DB48F8">
      <w:pPr>
        <w:ind w:left="744"/>
      </w:pPr>
      <w:r>
        <w:t xml:space="preserve">3.3.2. Isikuvastased kuriteod:  </w:t>
      </w:r>
    </w:p>
    <w:p w14:paraId="4CFA047A" w14:textId="77777777" w:rsidR="003C3418" w:rsidRDefault="00DB48F8">
      <w:pPr>
        <w:spacing w:after="40" w:line="259" w:lineRule="auto"/>
        <w:ind w:left="734" w:firstLine="0"/>
        <w:jc w:val="left"/>
      </w:pPr>
      <w:r>
        <w:t xml:space="preserve">  </w:t>
      </w:r>
    </w:p>
    <w:p w14:paraId="2E8A8E12" w14:textId="77777777" w:rsidR="003C3418" w:rsidRDefault="00DB48F8">
      <w:pPr>
        <w:numPr>
          <w:ilvl w:val="0"/>
          <w:numId w:val="1"/>
        </w:numPr>
        <w:ind w:hanging="139"/>
      </w:pPr>
      <w:r>
        <w:t>KarS §</w:t>
      </w:r>
      <w:r>
        <w:rPr>
          <w:b/>
        </w:rPr>
        <w:t>-</w:t>
      </w:r>
      <w:r>
        <w:t>d 115-117, 126-127, 129</w:t>
      </w:r>
      <w:r>
        <w:rPr>
          <w:b/>
        </w:rPr>
        <w:t>-</w:t>
      </w:r>
      <w:r>
        <w:t>132, 133</w:t>
      </w:r>
      <w:r>
        <w:rPr>
          <w:vertAlign w:val="superscript"/>
        </w:rPr>
        <w:t>1</w:t>
      </w:r>
      <w:r>
        <w:rPr>
          <w:b/>
        </w:rPr>
        <w:t>-</w:t>
      </w:r>
      <w:r>
        <w:t>134, 138</w:t>
      </w:r>
      <w:r>
        <w:rPr>
          <w:b/>
        </w:rPr>
        <w:t>-</w:t>
      </w:r>
      <w:r>
        <w:t>140, 145, 145</w:t>
      </w:r>
      <w:r>
        <w:rPr>
          <w:vertAlign w:val="superscript"/>
        </w:rPr>
        <w:t>1</w:t>
      </w:r>
      <w:r>
        <w:t xml:space="preserve">;  </w:t>
      </w:r>
    </w:p>
    <w:p w14:paraId="14790289" w14:textId="77777777" w:rsidR="003C3418" w:rsidRDefault="00DB48F8">
      <w:pPr>
        <w:spacing w:after="53" w:line="259" w:lineRule="auto"/>
        <w:ind w:left="1455" w:firstLine="0"/>
        <w:jc w:val="left"/>
      </w:pPr>
      <w:r>
        <w:t xml:space="preserve">  </w:t>
      </w:r>
    </w:p>
    <w:p w14:paraId="01630BE1" w14:textId="009B3AB1" w:rsidR="003C3418" w:rsidRDefault="00DB48F8">
      <w:pPr>
        <w:numPr>
          <w:ilvl w:val="0"/>
          <w:numId w:val="1"/>
        </w:numPr>
        <w:ind w:hanging="139"/>
      </w:pPr>
      <w:r>
        <w:t>KarS §</w:t>
      </w:r>
      <w:r>
        <w:rPr>
          <w:b/>
        </w:rPr>
        <w:t>-</w:t>
      </w:r>
      <w:r>
        <w:t>dele 120</w:t>
      </w:r>
      <w:r>
        <w:rPr>
          <w:b/>
        </w:rPr>
        <w:t>-</w:t>
      </w:r>
      <w:r>
        <w:t>121 vastava jätkuva</w:t>
      </w:r>
      <w:r w:rsidR="00A93A4C">
        <w:t xml:space="preserve"> </w:t>
      </w:r>
      <w:r>
        <w:t xml:space="preserve">perevägivalla puhul või kui kriminaalmenetluse mittelõpetamist nõuavad kannatanu või kuritegu pealt näinud alaealise pereliikme huvid;   </w:t>
      </w:r>
    </w:p>
    <w:p w14:paraId="4FCB5C80" w14:textId="77777777" w:rsidR="003C3418" w:rsidRDefault="00DB48F8">
      <w:pPr>
        <w:spacing w:after="87" w:line="259" w:lineRule="auto"/>
        <w:ind w:left="734" w:firstLine="0"/>
        <w:jc w:val="left"/>
      </w:pPr>
      <w:r>
        <w:rPr>
          <w:sz w:val="20"/>
        </w:rPr>
        <w:t xml:space="preserve"> </w:t>
      </w:r>
      <w:r>
        <w:t xml:space="preserve"> </w:t>
      </w:r>
    </w:p>
    <w:p w14:paraId="47A88952" w14:textId="77777777" w:rsidR="003C3418" w:rsidRDefault="00DB48F8">
      <w:pPr>
        <w:numPr>
          <w:ilvl w:val="0"/>
          <w:numId w:val="1"/>
        </w:numPr>
        <w:ind w:hanging="139"/>
      </w:pPr>
      <w:r>
        <w:t xml:space="preserve">KarS § 143, kui kannatanu on alaealine.  </w:t>
      </w:r>
    </w:p>
    <w:p w14:paraId="27A8E688" w14:textId="77777777" w:rsidR="003C3418" w:rsidRDefault="00DB48F8">
      <w:pPr>
        <w:spacing w:after="44" w:line="259" w:lineRule="auto"/>
        <w:ind w:left="734" w:firstLine="0"/>
        <w:jc w:val="left"/>
      </w:pPr>
      <w:r>
        <w:t xml:space="preserve">  </w:t>
      </w:r>
    </w:p>
    <w:p w14:paraId="15A0BDC9" w14:textId="77777777" w:rsidR="003C3418" w:rsidRDefault="00DB48F8">
      <w:pPr>
        <w:ind w:left="744"/>
      </w:pPr>
      <w:r>
        <w:t>3.3.3.</w:t>
      </w:r>
      <w:r>
        <w:rPr>
          <w:b/>
        </w:rPr>
        <w:t xml:space="preserve"> </w:t>
      </w:r>
      <w:r>
        <w:t>Poliitiliste ja kodanikuõiguste vastased kuriteod: KarS §</w:t>
      </w:r>
      <w:r>
        <w:rPr>
          <w:b/>
        </w:rPr>
        <w:t>-</w:t>
      </w:r>
      <w:r>
        <w:t>d 151, 161</w:t>
      </w:r>
      <w:r>
        <w:rPr>
          <w:b/>
        </w:rPr>
        <w:t>-</w:t>
      </w:r>
      <w:r>
        <w:t xml:space="preserve">163.  </w:t>
      </w:r>
    </w:p>
    <w:p w14:paraId="529D7B58" w14:textId="77777777" w:rsidR="003C3418" w:rsidRDefault="00DB48F8">
      <w:pPr>
        <w:spacing w:after="44" w:line="259" w:lineRule="auto"/>
        <w:ind w:left="734" w:firstLine="0"/>
        <w:jc w:val="left"/>
      </w:pPr>
      <w:r>
        <w:t xml:space="preserve">  </w:t>
      </w:r>
    </w:p>
    <w:p w14:paraId="7E91C910" w14:textId="77777777" w:rsidR="003C3418" w:rsidRDefault="00DB48F8">
      <w:pPr>
        <w:ind w:left="744"/>
      </w:pPr>
      <w:r>
        <w:t>3.3.4. Kuriteod perekonna ja alaealise vastu: KarS §-d 172</w:t>
      </w:r>
      <w:r>
        <w:rPr>
          <w:b/>
        </w:rPr>
        <w:t>-</w:t>
      </w:r>
      <w:r>
        <w:t>174, 175</w:t>
      </w:r>
      <w:r>
        <w:rPr>
          <w:vertAlign w:val="superscript"/>
        </w:rPr>
        <w:t>1</w:t>
      </w:r>
      <w:r>
        <w:t>, 178</w:t>
      </w:r>
      <w:r>
        <w:rPr>
          <w:vertAlign w:val="superscript"/>
        </w:rPr>
        <w:t>1</w:t>
      </w:r>
      <w:r>
        <w:rPr>
          <w:b/>
        </w:rPr>
        <w:t>-</w:t>
      </w:r>
      <w:r>
        <w:t xml:space="preserve">179.  </w:t>
      </w:r>
    </w:p>
    <w:p w14:paraId="39DB72CF" w14:textId="77777777" w:rsidR="003C3418" w:rsidRDefault="00DB48F8">
      <w:pPr>
        <w:spacing w:after="19" w:line="259" w:lineRule="auto"/>
        <w:ind w:left="734" w:firstLine="0"/>
        <w:jc w:val="left"/>
      </w:pPr>
      <w:r>
        <w:t xml:space="preserve">  </w:t>
      </w:r>
    </w:p>
    <w:p w14:paraId="31EB17B5" w14:textId="29614540" w:rsidR="007A12BF" w:rsidRPr="00187C0E" w:rsidRDefault="00DB48F8" w:rsidP="007A12BF">
      <w:pPr>
        <w:ind w:left="744"/>
      </w:pPr>
      <w:r>
        <w:t xml:space="preserve">3.3.5. Lapsporno valmistamine ja selle võimaldamine: KarS § 178, välja arvatud ebaolulises koguses omandamine või hoidmine. </w:t>
      </w:r>
      <w:r w:rsidR="007A12BF" w:rsidRPr="00187C0E">
        <w:t xml:space="preserve">Ebaoluliseks koguseks loetakse </w:t>
      </w:r>
    </w:p>
    <w:p w14:paraId="32D03CC0" w14:textId="383E178E" w:rsidR="003C3418" w:rsidRDefault="007A12BF" w:rsidP="007A12BF">
      <w:pPr>
        <w:ind w:left="744"/>
      </w:pPr>
      <w:r w:rsidRPr="00187C0E">
        <w:t xml:space="preserve">kuni </w:t>
      </w:r>
      <w:r w:rsidR="0095566B" w:rsidRPr="00187C0E">
        <w:t>kümme</w:t>
      </w:r>
      <w:r w:rsidRPr="00187C0E">
        <w:t xml:space="preserve"> faili.</w:t>
      </w:r>
      <w:r w:rsidR="00BC6918">
        <w:t xml:space="preserve"> </w:t>
      </w:r>
    </w:p>
    <w:p w14:paraId="312127E4" w14:textId="645FEA4E" w:rsidR="00667BBD" w:rsidRDefault="00667BBD" w:rsidP="007A12BF">
      <w:pPr>
        <w:ind w:left="744"/>
      </w:pPr>
      <w:r w:rsidRPr="00667BBD">
        <w:rPr>
          <w:i/>
          <w:iCs/>
        </w:rPr>
        <w:t>(Muudetud riigi peaprokuröri </w:t>
      </w:r>
      <w:r w:rsidR="00366AEB">
        <w:rPr>
          <w:i/>
          <w:iCs/>
        </w:rPr>
        <w:t>24</w:t>
      </w:r>
      <w:r w:rsidRPr="00667BBD">
        <w:rPr>
          <w:i/>
          <w:iCs/>
        </w:rPr>
        <w:t>.08.2026 käskkirjaga nr RP-1-1/26/</w:t>
      </w:r>
      <w:r w:rsidR="00366AEB">
        <w:rPr>
          <w:i/>
          <w:iCs/>
        </w:rPr>
        <w:t>60</w:t>
      </w:r>
      <w:r w:rsidRPr="00667BBD">
        <w:rPr>
          <w:i/>
          <w:iCs/>
        </w:rPr>
        <w:t>, jõust. 01.09.2026.)</w:t>
      </w:r>
    </w:p>
    <w:p w14:paraId="79B76B83" w14:textId="77777777" w:rsidR="003C3418" w:rsidRDefault="00DB48F8">
      <w:pPr>
        <w:spacing w:after="44" w:line="259" w:lineRule="auto"/>
        <w:ind w:left="734" w:firstLine="0"/>
        <w:jc w:val="left"/>
      </w:pPr>
      <w:r>
        <w:t xml:space="preserve">  </w:t>
      </w:r>
    </w:p>
    <w:p w14:paraId="0CA471A9" w14:textId="77777777" w:rsidR="003C3418" w:rsidRDefault="00DB48F8">
      <w:pPr>
        <w:ind w:left="744"/>
      </w:pPr>
      <w:r>
        <w:lastRenderedPageBreak/>
        <w:t>3.3.6. Rahvatervisevastased kuriteod:</w:t>
      </w:r>
      <w:r>
        <w:rPr>
          <w:b/>
        </w:rPr>
        <w:t xml:space="preserve"> </w:t>
      </w:r>
      <w:r>
        <w:t xml:space="preserve">KarS § 185.  </w:t>
      </w:r>
    </w:p>
    <w:p w14:paraId="1BA9179F" w14:textId="77777777" w:rsidR="003C3418" w:rsidRDefault="00DB48F8">
      <w:pPr>
        <w:spacing w:after="7" w:line="259" w:lineRule="auto"/>
        <w:ind w:left="734" w:firstLine="0"/>
        <w:jc w:val="left"/>
      </w:pPr>
      <w:r>
        <w:t xml:space="preserve">  </w:t>
      </w:r>
    </w:p>
    <w:p w14:paraId="40FBDD38" w14:textId="5EBCCB5B" w:rsidR="003C3418" w:rsidRDefault="00DB48F8">
      <w:pPr>
        <w:ind w:left="744"/>
      </w:pPr>
      <w:r>
        <w:t>3.3.7. Varavastased kuriteod: KarS §</w:t>
      </w:r>
      <w:r>
        <w:rPr>
          <w:b/>
        </w:rPr>
        <w:t>-</w:t>
      </w:r>
      <w:r>
        <w:t>d 199, 201, 209</w:t>
      </w:r>
      <w:r w:rsidR="00775E82">
        <w:t xml:space="preserve"> </w:t>
      </w:r>
      <w:r>
        <w:t xml:space="preserve">- 213, kui tekitatud kahju ületab olulise kahju määra.  </w:t>
      </w:r>
    </w:p>
    <w:p w14:paraId="19627880" w14:textId="77777777" w:rsidR="003C3418" w:rsidRDefault="00DB48F8">
      <w:pPr>
        <w:spacing w:after="44" w:line="259" w:lineRule="auto"/>
        <w:ind w:left="14" w:firstLine="0"/>
        <w:jc w:val="left"/>
      </w:pPr>
      <w:r>
        <w:t xml:space="preserve">  </w:t>
      </w:r>
    </w:p>
    <w:p w14:paraId="71B58117" w14:textId="77777777" w:rsidR="003C3418" w:rsidRDefault="00DB48F8">
      <w:pPr>
        <w:ind w:left="744"/>
      </w:pPr>
      <w:r>
        <w:t xml:space="preserve">3.3.8. Riigivastased kuriteod.  </w:t>
      </w:r>
    </w:p>
    <w:p w14:paraId="5B265134" w14:textId="77777777" w:rsidR="003C3418" w:rsidRDefault="00DB48F8">
      <w:pPr>
        <w:spacing w:after="44" w:line="259" w:lineRule="auto"/>
        <w:ind w:left="734" w:firstLine="0"/>
        <w:jc w:val="left"/>
      </w:pPr>
      <w:r>
        <w:t xml:space="preserve">  </w:t>
      </w:r>
    </w:p>
    <w:p w14:paraId="68062FD9" w14:textId="77777777" w:rsidR="003C3418" w:rsidRDefault="00DB48F8">
      <w:pPr>
        <w:ind w:left="744"/>
      </w:pPr>
      <w:r>
        <w:t xml:space="preserve">3.3.9. Avaliku rahu vastased kuriteod:   </w:t>
      </w:r>
    </w:p>
    <w:p w14:paraId="5066909E" w14:textId="77777777" w:rsidR="003C3418" w:rsidRDefault="00DB48F8">
      <w:pPr>
        <w:spacing w:after="71" w:line="259" w:lineRule="auto"/>
        <w:ind w:left="14" w:firstLine="0"/>
        <w:jc w:val="left"/>
      </w:pPr>
      <w:r>
        <w:rPr>
          <w:sz w:val="20"/>
        </w:rPr>
        <w:t xml:space="preserve"> </w:t>
      </w:r>
      <w:r>
        <w:t xml:space="preserve"> </w:t>
      </w:r>
    </w:p>
    <w:p w14:paraId="09C6CFC0" w14:textId="77777777" w:rsidR="003C3418" w:rsidRDefault="00DB48F8">
      <w:pPr>
        <w:numPr>
          <w:ilvl w:val="0"/>
          <w:numId w:val="1"/>
        </w:numPr>
        <w:spacing w:after="56"/>
        <w:ind w:hanging="139"/>
      </w:pPr>
      <w:r>
        <w:t>KarS §</w:t>
      </w:r>
      <w:r>
        <w:rPr>
          <w:b/>
        </w:rPr>
        <w:t>-</w:t>
      </w:r>
      <w:r>
        <w:t>d 258-259,</w:t>
      </w:r>
      <w:r>
        <w:rPr>
          <w:b/>
        </w:rPr>
        <w:t xml:space="preserve"> </w:t>
      </w:r>
      <w:r>
        <w:t>260</w:t>
      </w:r>
      <w:r>
        <w:rPr>
          <w:vertAlign w:val="superscript"/>
        </w:rPr>
        <w:t>1</w:t>
      </w:r>
      <w:r>
        <w:t>;</w:t>
      </w:r>
      <w:r>
        <w:rPr>
          <w:vertAlign w:val="superscript"/>
        </w:rPr>
        <w:t xml:space="preserve"> </w:t>
      </w:r>
      <w:r>
        <w:t xml:space="preserve"> </w:t>
      </w:r>
    </w:p>
    <w:p w14:paraId="2B1C9DC4" w14:textId="77777777" w:rsidR="003C3418" w:rsidRDefault="00DB48F8">
      <w:pPr>
        <w:spacing w:after="114" w:line="259" w:lineRule="auto"/>
        <w:ind w:left="14" w:firstLine="0"/>
        <w:jc w:val="left"/>
      </w:pPr>
      <w:r>
        <w:rPr>
          <w:sz w:val="20"/>
        </w:rPr>
        <w:t xml:space="preserve"> </w:t>
      </w:r>
      <w:r>
        <w:t xml:space="preserve"> </w:t>
      </w:r>
    </w:p>
    <w:p w14:paraId="03DD37B5" w14:textId="77777777" w:rsidR="003C3418" w:rsidRDefault="00DB48F8">
      <w:pPr>
        <w:numPr>
          <w:ilvl w:val="0"/>
          <w:numId w:val="1"/>
        </w:numPr>
        <w:ind w:hanging="139"/>
      </w:pPr>
      <w:r>
        <w:t xml:space="preserve">KarS § 263, kui relvaga või lõhkeainega või lõhkeseadeldisega ähvardamisega on kaasnenud eritalituse väljasõit;  </w:t>
      </w:r>
    </w:p>
    <w:p w14:paraId="58AEC384" w14:textId="77777777" w:rsidR="003C3418" w:rsidRDefault="00DB48F8">
      <w:pPr>
        <w:spacing w:after="114" w:line="259" w:lineRule="auto"/>
        <w:ind w:left="14" w:firstLine="0"/>
        <w:jc w:val="left"/>
      </w:pPr>
      <w:r>
        <w:rPr>
          <w:sz w:val="20"/>
        </w:rPr>
        <w:t xml:space="preserve"> </w:t>
      </w:r>
      <w:r>
        <w:t xml:space="preserve"> </w:t>
      </w:r>
    </w:p>
    <w:p w14:paraId="438F7199" w14:textId="77777777" w:rsidR="003C3418" w:rsidRDefault="00DB48F8">
      <w:pPr>
        <w:numPr>
          <w:ilvl w:val="0"/>
          <w:numId w:val="1"/>
        </w:numPr>
        <w:ind w:hanging="139"/>
      </w:pPr>
      <w:r>
        <w:t xml:space="preserve">KarS § 274, kui füüsilist vägivalda on kasutatud riigiametniku suhtes.  </w:t>
      </w:r>
    </w:p>
    <w:p w14:paraId="7105E1D5" w14:textId="77777777" w:rsidR="003C3418" w:rsidRDefault="00DB48F8">
      <w:pPr>
        <w:spacing w:after="61" w:line="259" w:lineRule="auto"/>
        <w:ind w:left="734" w:firstLine="0"/>
        <w:jc w:val="left"/>
      </w:pPr>
      <w:r>
        <w:t xml:space="preserve">  </w:t>
      </w:r>
    </w:p>
    <w:p w14:paraId="09B58DC3" w14:textId="77777777" w:rsidR="003C3418" w:rsidRDefault="00DB48F8">
      <w:pPr>
        <w:ind w:left="744"/>
      </w:pPr>
      <w:r>
        <w:t xml:space="preserve">3.3.10. Õigusemõistmisevastased kuriteod.  </w:t>
      </w:r>
    </w:p>
    <w:p w14:paraId="150C1C2D" w14:textId="77777777" w:rsidR="003C3418" w:rsidRDefault="00DB48F8">
      <w:pPr>
        <w:spacing w:after="44" w:line="259" w:lineRule="auto"/>
        <w:ind w:left="14" w:firstLine="0"/>
        <w:jc w:val="left"/>
      </w:pPr>
      <w:r>
        <w:t xml:space="preserve">  </w:t>
      </w:r>
    </w:p>
    <w:p w14:paraId="0CA1B5E1" w14:textId="77777777" w:rsidR="003C3418" w:rsidRDefault="00DB48F8">
      <w:pPr>
        <w:ind w:left="744"/>
      </w:pPr>
      <w:r>
        <w:t xml:space="preserve">3.3.11. Majandusalased kuriteod:  </w:t>
      </w:r>
    </w:p>
    <w:p w14:paraId="32CB2FD0" w14:textId="77777777" w:rsidR="003C3418" w:rsidRDefault="00DB48F8">
      <w:pPr>
        <w:spacing w:after="47" w:line="259" w:lineRule="auto"/>
        <w:ind w:left="14" w:firstLine="0"/>
        <w:jc w:val="left"/>
      </w:pPr>
      <w:r>
        <w:rPr>
          <w:sz w:val="20"/>
        </w:rPr>
        <w:t xml:space="preserve"> </w:t>
      </w:r>
      <w:r>
        <w:t xml:space="preserve"> </w:t>
      </w:r>
    </w:p>
    <w:p w14:paraId="37F60572" w14:textId="77777777" w:rsidR="003C3418" w:rsidRDefault="00DB48F8">
      <w:pPr>
        <w:numPr>
          <w:ilvl w:val="0"/>
          <w:numId w:val="1"/>
        </w:numPr>
        <w:spacing w:after="67"/>
        <w:ind w:hanging="139"/>
      </w:pPr>
      <w:r>
        <w:t>KarS §</w:t>
      </w:r>
      <w:r>
        <w:rPr>
          <w:b/>
        </w:rPr>
        <w:t>-</w:t>
      </w:r>
      <w:r>
        <w:t>d 384, 385, 402</w:t>
      </w:r>
      <w:r>
        <w:rPr>
          <w:vertAlign w:val="superscript"/>
        </w:rPr>
        <w:t>1</w:t>
      </w:r>
      <w:r>
        <w:t>, 402</w:t>
      </w:r>
      <w:r>
        <w:rPr>
          <w:vertAlign w:val="superscript"/>
        </w:rPr>
        <w:t>3</w:t>
      </w:r>
      <w:r>
        <w:t>, 402</w:t>
      </w:r>
      <w:r>
        <w:rPr>
          <w:vertAlign w:val="superscript"/>
        </w:rPr>
        <w:t>4</w:t>
      </w:r>
      <w:r>
        <w:t xml:space="preserve">;  </w:t>
      </w:r>
    </w:p>
    <w:p w14:paraId="743BB9CE" w14:textId="77777777" w:rsidR="003C3418" w:rsidRDefault="00DB48F8">
      <w:pPr>
        <w:spacing w:after="0" w:line="259" w:lineRule="auto"/>
        <w:ind w:left="734" w:firstLine="0"/>
        <w:jc w:val="left"/>
      </w:pPr>
      <w:r>
        <w:rPr>
          <w:sz w:val="20"/>
        </w:rPr>
        <w:t xml:space="preserve"> </w:t>
      </w:r>
      <w:r>
        <w:t xml:space="preserve"> </w:t>
      </w:r>
    </w:p>
    <w:p w14:paraId="32541A69" w14:textId="77777777" w:rsidR="003C3418" w:rsidRDefault="00DB48F8">
      <w:pPr>
        <w:numPr>
          <w:ilvl w:val="0"/>
          <w:numId w:val="1"/>
        </w:numPr>
        <w:ind w:hanging="139"/>
      </w:pPr>
      <w:r>
        <w:t xml:space="preserve">kui laekumata maksusumma ületab 150 000 eurot;  </w:t>
      </w:r>
    </w:p>
    <w:p w14:paraId="5F85EA4F" w14:textId="77777777" w:rsidR="003C3418" w:rsidRDefault="00DB48F8">
      <w:pPr>
        <w:spacing w:after="117" w:line="259" w:lineRule="auto"/>
        <w:ind w:left="734" w:firstLine="0"/>
        <w:jc w:val="left"/>
      </w:pPr>
      <w:r>
        <w:rPr>
          <w:sz w:val="20"/>
        </w:rPr>
        <w:t xml:space="preserve"> </w:t>
      </w:r>
      <w:r>
        <w:t xml:space="preserve"> </w:t>
      </w:r>
    </w:p>
    <w:p w14:paraId="2F7AD36F" w14:textId="77777777" w:rsidR="003C3418" w:rsidRDefault="00DB48F8">
      <w:pPr>
        <w:numPr>
          <w:ilvl w:val="0"/>
          <w:numId w:val="1"/>
        </w:numPr>
        <w:ind w:hanging="139"/>
      </w:pPr>
      <w:r>
        <w:t xml:space="preserve">kui tagastusnõude suurendamise korral tagastati, tasaarvestati või hüvitati alusetult suurele kahjule vastav summa.  </w:t>
      </w:r>
    </w:p>
    <w:p w14:paraId="160E1109" w14:textId="77777777" w:rsidR="003C3418" w:rsidRDefault="00DB48F8">
      <w:pPr>
        <w:spacing w:after="17" w:line="259" w:lineRule="auto"/>
        <w:ind w:left="734" w:firstLine="0"/>
        <w:jc w:val="left"/>
      </w:pPr>
      <w:r>
        <w:t xml:space="preserve">  </w:t>
      </w:r>
    </w:p>
    <w:p w14:paraId="34B0333A" w14:textId="77777777" w:rsidR="003C3418" w:rsidRDefault="00DB48F8">
      <w:pPr>
        <w:ind w:left="744"/>
      </w:pPr>
      <w:r>
        <w:t>3.3.12.</w:t>
      </w:r>
      <w:r>
        <w:rPr>
          <w:b/>
        </w:rPr>
        <w:t xml:space="preserve"> </w:t>
      </w:r>
      <w:r>
        <w:t>Üldohtlikud kuriteod</w:t>
      </w:r>
      <w:r>
        <w:rPr>
          <w:b/>
        </w:rPr>
        <w:t xml:space="preserve">: </w:t>
      </w:r>
      <w:r>
        <w:t xml:space="preserve">kui kuriteo tagajärjel on tekitatud oht inimese elule või tervisele.  </w:t>
      </w:r>
    </w:p>
    <w:p w14:paraId="66AA114F" w14:textId="77777777" w:rsidR="003C3418" w:rsidRDefault="00DB48F8">
      <w:pPr>
        <w:spacing w:after="67" w:line="259" w:lineRule="auto"/>
        <w:ind w:left="14" w:firstLine="0"/>
        <w:jc w:val="left"/>
      </w:pPr>
      <w:r>
        <w:rPr>
          <w:sz w:val="20"/>
        </w:rPr>
        <w:t xml:space="preserve"> </w:t>
      </w:r>
      <w:r>
        <w:t xml:space="preserve"> </w:t>
      </w:r>
    </w:p>
    <w:p w14:paraId="2566EA5A" w14:textId="77777777" w:rsidR="003C3418" w:rsidRDefault="00DB48F8">
      <w:pPr>
        <w:spacing w:after="54"/>
        <w:ind w:left="744"/>
      </w:pPr>
      <w:r>
        <w:t xml:space="preserve">3.3.13. Liiklusalased kuriteod:  </w:t>
      </w:r>
    </w:p>
    <w:p w14:paraId="783952B0" w14:textId="3859C938" w:rsidR="003C3418" w:rsidRDefault="00DB48F8">
      <w:pPr>
        <w:numPr>
          <w:ilvl w:val="0"/>
          <w:numId w:val="1"/>
        </w:numPr>
        <w:ind w:hanging="139"/>
      </w:pPr>
      <w:r>
        <w:t xml:space="preserve">mootorsõiduki juhi joobeseisundi korral, kui isik ei nõustu osalema sõltuvusravil või sihtotstarbelises sotsiaalprogrammis või andma analüüse alkoholi ja uimastite tarbimise hindamiseks; </w:t>
      </w:r>
    </w:p>
    <w:p w14:paraId="4A261B87" w14:textId="77777777" w:rsidR="003C3418" w:rsidRDefault="00DB48F8">
      <w:pPr>
        <w:spacing w:after="69" w:line="259" w:lineRule="auto"/>
        <w:ind w:left="1433" w:firstLine="0"/>
        <w:jc w:val="left"/>
      </w:pPr>
      <w:r>
        <w:t xml:space="preserve">  </w:t>
      </w:r>
    </w:p>
    <w:p w14:paraId="32FAF1F8" w14:textId="77777777" w:rsidR="003C3418" w:rsidRDefault="00DB48F8">
      <w:pPr>
        <w:numPr>
          <w:ilvl w:val="0"/>
          <w:numId w:val="1"/>
        </w:numPr>
        <w:ind w:hanging="139"/>
      </w:pPr>
      <w:r>
        <w:t xml:space="preserve">inimese surma või raske tervisekahjustuse põhjustamisel.  </w:t>
      </w:r>
    </w:p>
    <w:p w14:paraId="60218E75" w14:textId="77777777" w:rsidR="003C3418" w:rsidRDefault="00DB48F8">
      <w:pPr>
        <w:spacing w:after="0" w:line="259" w:lineRule="auto"/>
        <w:ind w:left="1433" w:firstLine="0"/>
        <w:jc w:val="left"/>
      </w:pPr>
      <w:r>
        <w:t xml:space="preserve">  </w:t>
      </w:r>
    </w:p>
    <w:p w14:paraId="026316C5" w14:textId="77777777" w:rsidR="003C3418" w:rsidRDefault="00DB48F8">
      <w:pPr>
        <w:ind w:left="732"/>
      </w:pPr>
      <w:r>
        <w:t xml:space="preserve">3.3.14. Ametialased kuriteod: Eestis või väljaspool Eesti territooriumi toimepandud altkäemaksu andmise, võtmise või vahendamise või mõjuvõimuga kauplemise juhtudel, kui selle teo on toime pannud või selles osalenud Eesti kodanik, Eesti ametiisik või Eestis registreeritud juriidiline isik ning altkäemaksu antakse või vahendatakse välisriigi ametiisikule või mõjuvõimu kasutatakse välisriigi ametiisiku üle.  </w:t>
      </w:r>
    </w:p>
    <w:p w14:paraId="2E6D2523" w14:textId="77777777" w:rsidR="003C3418" w:rsidRDefault="00DB48F8">
      <w:pPr>
        <w:spacing w:after="21" w:line="259" w:lineRule="auto"/>
        <w:ind w:left="14" w:firstLine="0"/>
        <w:jc w:val="left"/>
      </w:pPr>
      <w:r>
        <w:t xml:space="preserve">  </w:t>
      </w:r>
    </w:p>
    <w:p w14:paraId="2C367195" w14:textId="77777777" w:rsidR="003C3418" w:rsidRDefault="00DB48F8">
      <w:pPr>
        <w:spacing w:after="74" w:line="259" w:lineRule="auto"/>
        <w:ind w:left="14" w:firstLine="0"/>
        <w:jc w:val="left"/>
      </w:pPr>
      <w:r>
        <w:t xml:space="preserve">  </w:t>
      </w:r>
    </w:p>
    <w:p w14:paraId="3FB01EA5" w14:textId="77777777" w:rsidR="003C3418" w:rsidRDefault="00DB48F8">
      <w:pPr>
        <w:spacing w:after="21" w:line="265" w:lineRule="auto"/>
        <w:ind w:left="-5"/>
        <w:jc w:val="left"/>
      </w:pPr>
      <w:r>
        <w:rPr>
          <w:b/>
        </w:rPr>
        <w:lastRenderedPageBreak/>
        <w:t xml:space="preserve">4. Kriminaalmenetluse lõpetamine KrMS § 203 alusel </w:t>
      </w:r>
      <w:r>
        <w:t xml:space="preserve"> </w:t>
      </w:r>
    </w:p>
    <w:p w14:paraId="62947EA6" w14:textId="77777777" w:rsidR="003C3418" w:rsidRDefault="00DB48F8">
      <w:pPr>
        <w:spacing w:after="68" w:line="259" w:lineRule="auto"/>
        <w:ind w:left="14" w:firstLine="0"/>
        <w:jc w:val="left"/>
      </w:pPr>
      <w:r>
        <w:t xml:space="preserve">  </w:t>
      </w:r>
    </w:p>
    <w:p w14:paraId="75CB96EB" w14:textId="77777777" w:rsidR="003C3418" w:rsidRDefault="00DB48F8">
      <w:pPr>
        <w:ind w:left="-5"/>
      </w:pPr>
      <w:r>
        <w:t xml:space="preserve">Menetlust ei lõpetata kinnipeetavate toime pandud kuritegude osas.   </w:t>
      </w:r>
    </w:p>
    <w:p w14:paraId="1E69B5CD" w14:textId="77777777" w:rsidR="003C3418" w:rsidRDefault="00DB48F8">
      <w:pPr>
        <w:spacing w:after="42" w:line="259" w:lineRule="auto"/>
        <w:ind w:left="14" w:firstLine="0"/>
        <w:jc w:val="left"/>
      </w:pPr>
      <w:r>
        <w:rPr>
          <w:sz w:val="20"/>
        </w:rPr>
        <w:t xml:space="preserve"> </w:t>
      </w:r>
      <w:r>
        <w:t xml:space="preserve"> </w:t>
      </w:r>
    </w:p>
    <w:p w14:paraId="587039D6" w14:textId="77777777" w:rsidR="003C3418" w:rsidRDefault="00DB48F8">
      <w:pPr>
        <w:spacing w:after="54" w:line="259" w:lineRule="auto"/>
        <w:ind w:left="0" w:firstLine="0"/>
        <w:jc w:val="left"/>
      </w:pPr>
      <w:r>
        <w:rPr>
          <w:b/>
        </w:rPr>
        <w:t xml:space="preserve"> </w:t>
      </w:r>
    </w:p>
    <w:p w14:paraId="6467A1B4" w14:textId="77777777" w:rsidR="003C3418" w:rsidRDefault="00DB48F8">
      <w:pPr>
        <w:pStyle w:val="Pealkiri1"/>
        <w:ind w:left="-5"/>
      </w:pPr>
      <w:r>
        <w:t>5. Juhise täitmine</w:t>
      </w:r>
      <w:r>
        <w:rPr>
          <w:b w:val="0"/>
        </w:rPr>
        <w:t xml:space="preserve"> </w:t>
      </w:r>
      <w:r>
        <w:t xml:space="preserve"> </w:t>
      </w:r>
    </w:p>
    <w:p w14:paraId="76B363DC" w14:textId="77777777" w:rsidR="003C3418" w:rsidRDefault="00DB48F8">
      <w:pPr>
        <w:spacing w:after="0" w:line="259" w:lineRule="auto"/>
        <w:ind w:left="14" w:firstLine="0"/>
        <w:jc w:val="left"/>
      </w:pPr>
      <w:r>
        <w:t xml:space="preserve">  </w:t>
      </w:r>
    </w:p>
    <w:p w14:paraId="5B0AD739" w14:textId="77777777" w:rsidR="003C3418" w:rsidRDefault="00DB48F8">
      <w:pPr>
        <w:ind w:left="-5"/>
      </w:pPr>
      <w:r>
        <w:t xml:space="preserve">5.1. Juhisega vastuolus olevatel juhtudel tuleb lõpetamisel koostada põhistatud määrus, kus muuhulgas tuleb põhistada juhisega vastuolus olevat asjaolu.  </w:t>
      </w:r>
    </w:p>
    <w:p w14:paraId="49EF798D" w14:textId="77777777" w:rsidR="003C3418" w:rsidRDefault="00DB48F8">
      <w:pPr>
        <w:spacing w:after="18" w:line="259" w:lineRule="auto"/>
        <w:ind w:left="14" w:firstLine="0"/>
        <w:jc w:val="left"/>
      </w:pPr>
      <w:r>
        <w:rPr>
          <w:sz w:val="20"/>
        </w:rPr>
        <w:t xml:space="preserve"> </w:t>
      </w:r>
      <w:r>
        <w:t xml:space="preserve"> </w:t>
      </w:r>
    </w:p>
    <w:p w14:paraId="0316F9E2" w14:textId="77777777" w:rsidR="003C3418" w:rsidRDefault="00DB48F8">
      <w:pPr>
        <w:ind w:left="-5"/>
      </w:pPr>
      <w:r>
        <w:t xml:space="preserve">5.2. Ühtse menetluspraktika elluviimise eest juhise kohaldamisel vastutab ringkonnaprokuratuuris juhtivprokurör.  </w:t>
      </w:r>
    </w:p>
    <w:p w14:paraId="237CF68B" w14:textId="77777777" w:rsidR="003C3418" w:rsidRDefault="00DB48F8">
      <w:pPr>
        <w:spacing w:after="19" w:line="259" w:lineRule="auto"/>
        <w:ind w:left="14" w:firstLine="0"/>
        <w:jc w:val="left"/>
      </w:pPr>
      <w:r>
        <w:t xml:space="preserve">  </w:t>
      </w:r>
    </w:p>
    <w:p w14:paraId="0C0B091E" w14:textId="77777777" w:rsidR="003C3418" w:rsidRDefault="00DB48F8">
      <w:pPr>
        <w:ind w:left="-5"/>
      </w:pPr>
      <w:r>
        <w:t xml:space="preserve">5.3. Terves prokuratuuris vastutab ühtse menetluspraktika elluviimise eest juhise kohaldamisel Riigiprokuratuuri järelevalveosakond. Vähemalt üks kord aastas analüüsib Riigiprokuratuuri järelevalveosakond menetluspraktikat kriminaalmenetluse lõpetamisel KrMS §-de 202-203 alusel ja koostab selle kohta kirjaliku kokkuvõtte.  </w:t>
      </w:r>
    </w:p>
    <w:p w14:paraId="1E698D7B" w14:textId="77777777" w:rsidR="003C3418" w:rsidRDefault="00DB48F8">
      <w:pPr>
        <w:spacing w:after="17" w:line="259" w:lineRule="auto"/>
        <w:ind w:left="14" w:firstLine="0"/>
        <w:jc w:val="left"/>
      </w:pPr>
      <w:r>
        <w:t xml:space="preserve">  </w:t>
      </w:r>
    </w:p>
    <w:p w14:paraId="3E84A629" w14:textId="65D03883" w:rsidR="003C3418" w:rsidRDefault="00DB48F8" w:rsidP="00DB48F8">
      <w:pPr>
        <w:spacing w:after="16" w:line="259" w:lineRule="auto"/>
        <w:ind w:left="14" w:firstLine="0"/>
        <w:jc w:val="left"/>
      </w:pPr>
      <w:r>
        <w:t xml:space="preserve"> </w:t>
      </w:r>
    </w:p>
    <w:p w14:paraId="01E73EF3" w14:textId="77777777" w:rsidR="003C3418" w:rsidRDefault="00DB48F8">
      <w:pPr>
        <w:pStyle w:val="Pealkiri1"/>
        <w:ind w:left="-5"/>
      </w:pPr>
      <w:r>
        <w:t xml:space="preserve">6. Rakendussätted  </w:t>
      </w:r>
    </w:p>
    <w:p w14:paraId="1F66B1C4" w14:textId="77777777" w:rsidR="003C3418" w:rsidRDefault="00DB48F8">
      <w:pPr>
        <w:spacing w:after="44" w:line="259" w:lineRule="auto"/>
        <w:ind w:left="14" w:firstLine="0"/>
        <w:jc w:val="left"/>
      </w:pPr>
      <w:r>
        <w:t xml:space="preserve">  </w:t>
      </w:r>
    </w:p>
    <w:p w14:paraId="41BE7C9B" w14:textId="1EFA5FAC" w:rsidR="003C3418" w:rsidRPr="00AC78F5" w:rsidRDefault="00DB48F8">
      <w:pPr>
        <w:ind w:left="-5"/>
      </w:pPr>
      <w:r>
        <w:t xml:space="preserve">6.1. Kehtestada juhis alates </w:t>
      </w:r>
      <w:r w:rsidR="006A6A6C" w:rsidRPr="00AC78F5">
        <w:t>21.03.2022</w:t>
      </w:r>
      <w:r w:rsidRPr="00AC78F5">
        <w:t xml:space="preserve">.  </w:t>
      </w:r>
    </w:p>
    <w:p w14:paraId="43BF0CF7" w14:textId="77777777" w:rsidR="003C3418" w:rsidRDefault="00DB48F8">
      <w:pPr>
        <w:spacing w:after="0" w:line="259" w:lineRule="auto"/>
        <w:ind w:left="14" w:firstLine="0"/>
        <w:jc w:val="left"/>
      </w:pPr>
      <w:r>
        <w:t xml:space="preserve">  </w:t>
      </w:r>
    </w:p>
    <w:p w14:paraId="13614496" w14:textId="77777777" w:rsidR="003C3418" w:rsidRDefault="00DB48F8">
      <w:pPr>
        <w:spacing w:after="0"/>
        <w:ind w:left="412" w:hanging="427"/>
      </w:pPr>
      <w:r>
        <w:t xml:space="preserve">6.2. Tühistada riigi peaprokuröri juhised 12.04.2007 nr RP-1-4/07/3; 07.10.2008; nr RP-14/08/3 (jõust. 07.10.2008); 23.12.2009  nr RP-1-3/09/5 (jõust. 01.01.2010); 27.06.2014 nr </w:t>
      </w:r>
      <w:r>
        <w:rPr>
          <w:color w:val="2D2C2D"/>
        </w:rPr>
        <w:t>RP-12/14/1</w:t>
      </w:r>
      <w:r>
        <w:t xml:space="preserve"> (jõust. 01.07.2014); 01.09.2016 nr RP-1-2/16/1; 31.08.2017 nr RP-1-2/17/1 ja 20.09.2018 nr RP-1-2/18/1.  </w:t>
      </w:r>
    </w:p>
    <w:p w14:paraId="1590F4B4" w14:textId="77777777" w:rsidR="003C3418" w:rsidRDefault="00DB48F8">
      <w:pPr>
        <w:spacing w:after="16" w:line="259" w:lineRule="auto"/>
        <w:ind w:left="14" w:firstLine="0"/>
        <w:jc w:val="left"/>
      </w:pPr>
      <w:r>
        <w:t xml:space="preserve"> </w:t>
      </w:r>
      <w:r>
        <w:rPr>
          <w:b/>
        </w:rPr>
        <w:t xml:space="preserve"> </w:t>
      </w:r>
      <w:r>
        <w:t xml:space="preserve"> </w:t>
      </w:r>
    </w:p>
    <w:p w14:paraId="7508586E" w14:textId="77777777" w:rsidR="003C3418" w:rsidRDefault="00DB48F8">
      <w:pPr>
        <w:spacing w:after="21" w:line="259" w:lineRule="auto"/>
        <w:ind w:left="14" w:firstLine="0"/>
        <w:jc w:val="left"/>
      </w:pPr>
      <w:r>
        <w:t xml:space="preserve">  </w:t>
      </w:r>
    </w:p>
    <w:p w14:paraId="5C357942" w14:textId="77777777" w:rsidR="003C3418" w:rsidRDefault="00DB48F8">
      <w:pPr>
        <w:spacing w:after="68" w:line="259" w:lineRule="auto"/>
        <w:ind w:left="14" w:firstLine="0"/>
        <w:jc w:val="left"/>
      </w:pPr>
      <w:r>
        <w:t xml:space="preserve">  </w:t>
      </w:r>
    </w:p>
    <w:p w14:paraId="2A99E9DB" w14:textId="77777777" w:rsidR="00F524CB" w:rsidRDefault="00DB48F8" w:rsidP="00F524CB">
      <w:pPr>
        <w:ind w:left="-5"/>
      </w:pPr>
      <w:r>
        <w:t xml:space="preserve">(allkirjastatud digitaalselt)  </w:t>
      </w:r>
    </w:p>
    <w:p w14:paraId="7A9CC448" w14:textId="548C6F62" w:rsidR="003C3418" w:rsidRDefault="00DB48F8" w:rsidP="00F524CB">
      <w:pPr>
        <w:ind w:left="-5"/>
      </w:pPr>
      <w:r>
        <w:t xml:space="preserve"> </w:t>
      </w:r>
    </w:p>
    <w:p w14:paraId="6B230819" w14:textId="110E2F32" w:rsidR="003C3418" w:rsidRDefault="00B125CD">
      <w:pPr>
        <w:spacing w:after="49"/>
        <w:ind w:left="-5"/>
      </w:pPr>
      <w:r>
        <w:t>A</w:t>
      </w:r>
      <w:r w:rsidR="00276D77">
        <w:t>ndres Parmas</w:t>
      </w:r>
    </w:p>
    <w:p w14:paraId="39FA905B" w14:textId="77777777" w:rsidR="003C3418" w:rsidRDefault="00DB48F8">
      <w:pPr>
        <w:ind w:left="-5"/>
      </w:pPr>
      <w:r>
        <w:t xml:space="preserve">riigi peaprokurör  </w:t>
      </w:r>
    </w:p>
    <w:p w14:paraId="5C80D4D7" w14:textId="77777777" w:rsidR="003C3418" w:rsidRDefault="00DB48F8">
      <w:pPr>
        <w:spacing w:after="23" w:line="259" w:lineRule="auto"/>
        <w:ind w:left="14" w:firstLine="0"/>
        <w:jc w:val="left"/>
      </w:pPr>
      <w:r>
        <w:t xml:space="preserve">  </w:t>
      </w:r>
    </w:p>
    <w:p w14:paraId="55721784" w14:textId="77777777" w:rsidR="003C3418" w:rsidRDefault="00DB48F8">
      <w:pPr>
        <w:spacing w:after="21" w:line="259" w:lineRule="auto"/>
        <w:ind w:left="14" w:firstLine="0"/>
        <w:jc w:val="left"/>
      </w:pPr>
      <w:r>
        <w:t xml:space="preserve">  </w:t>
      </w:r>
    </w:p>
    <w:p w14:paraId="14FD13DF" w14:textId="77777777" w:rsidR="003C3418" w:rsidRDefault="00DB48F8">
      <w:pPr>
        <w:spacing w:after="21" w:line="259" w:lineRule="auto"/>
        <w:ind w:left="14" w:firstLine="0"/>
        <w:jc w:val="left"/>
      </w:pPr>
      <w:r>
        <w:t xml:space="preserve">  </w:t>
      </w:r>
    </w:p>
    <w:p w14:paraId="60BA937C" w14:textId="317211EC" w:rsidR="003C3418" w:rsidRDefault="00DB48F8" w:rsidP="00F524CB">
      <w:pPr>
        <w:spacing w:after="21" w:line="259" w:lineRule="auto"/>
        <w:ind w:left="14" w:firstLine="0"/>
        <w:jc w:val="left"/>
      </w:pPr>
      <w:r>
        <w:t xml:space="preserve"> </w:t>
      </w:r>
    </w:p>
    <w:sectPr w:rsidR="003C3418">
      <w:footerReference w:type="even" r:id="rId11"/>
      <w:footerReference w:type="default" r:id="rId12"/>
      <w:footerReference w:type="first" r:id="rId13"/>
      <w:pgSz w:w="11906" w:h="16838"/>
      <w:pgMar w:top="680" w:right="1011" w:bottom="889" w:left="180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CDC9" w14:textId="77777777" w:rsidR="00E351D0" w:rsidRDefault="00E351D0">
      <w:pPr>
        <w:spacing w:after="0" w:line="240" w:lineRule="auto"/>
      </w:pPr>
      <w:r>
        <w:separator/>
      </w:r>
    </w:p>
  </w:endnote>
  <w:endnote w:type="continuationSeparator" w:id="0">
    <w:p w14:paraId="0D4432CA" w14:textId="77777777" w:rsidR="00E351D0" w:rsidRDefault="00E35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7F7A" w14:textId="77777777" w:rsidR="003C3418" w:rsidRDefault="00DB48F8">
    <w:pPr>
      <w:spacing w:after="21" w:line="259" w:lineRule="auto"/>
      <w:ind w:left="7" w:firstLine="0"/>
      <w:jc w:val="center"/>
    </w:pPr>
    <w:r>
      <w:fldChar w:fldCharType="begin"/>
    </w:r>
    <w:r>
      <w:instrText xml:space="preserve"> PAGE   \* MERGEFORMAT </w:instrText>
    </w:r>
    <w:r>
      <w:fldChar w:fldCharType="separate"/>
    </w:r>
    <w:r>
      <w:t>2</w:t>
    </w:r>
    <w:r>
      <w:fldChar w:fldCharType="end"/>
    </w:r>
    <w:r>
      <w:t xml:space="preserve">  </w:t>
    </w:r>
  </w:p>
  <w:p w14:paraId="10015C17" w14:textId="77777777" w:rsidR="003C3418" w:rsidRDefault="00DB48F8">
    <w:pPr>
      <w:spacing w:after="0" w:line="259" w:lineRule="auto"/>
      <w:ind w:left="1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B19D" w14:textId="77777777" w:rsidR="003C3418" w:rsidRDefault="00DB48F8">
    <w:pPr>
      <w:spacing w:after="21" w:line="259" w:lineRule="auto"/>
      <w:ind w:left="7" w:firstLine="0"/>
      <w:jc w:val="center"/>
    </w:pPr>
    <w:r>
      <w:fldChar w:fldCharType="begin"/>
    </w:r>
    <w:r>
      <w:instrText xml:space="preserve"> PAGE   \* MERGEFORMAT </w:instrText>
    </w:r>
    <w:r>
      <w:fldChar w:fldCharType="separate"/>
    </w:r>
    <w:r>
      <w:t>2</w:t>
    </w:r>
    <w:r>
      <w:fldChar w:fldCharType="end"/>
    </w:r>
    <w:r>
      <w:t xml:space="preserve">  </w:t>
    </w:r>
  </w:p>
  <w:p w14:paraId="023E7B74" w14:textId="77777777" w:rsidR="003C3418" w:rsidRDefault="00DB48F8">
    <w:pPr>
      <w:spacing w:after="0" w:line="259" w:lineRule="auto"/>
      <w:ind w:left="1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1157" w14:textId="77777777" w:rsidR="003C3418" w:rsidRDefault="003C341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6927A" w14:textId="77777777" w:rsidR="00E351D0" w:rsidRDefault="00E351D0">
      <w:pPr>
        <w:spacing w:after="0" w:line="240" w:lineRule="auto"/>
      </w:pPr>
      <w:r>
        <w:separator/>
      </w:r>
    </w:p>
  </w:footnote>
  <w:footnote w:type="continuationSeparator" w:id="0">
    <w:p w14:paraId="149EAA09" w14:textId="77777777" w:rsidR="00E351D0" w:rsidRDefault="00E35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CF7"/>
    <w:multiLevelType w:val="hybridMultilevel"/>
    <w:tmpl w:val="393CFC24"/>
    <w:lvl w:ilvl="0" w:tplc="AC2A3680">
      <w:start w:val="1"/>
      <w:numFmt w:val="bullet"/>
      <w:lvlText w:val="-"/>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A66FC7C">
      <w:start w:val="1"/>
      <w:numFmt w:val="bullet"/>
      <w:lvlText w:val="o"/>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1FC2C2E">
      <w:start w:val="1"/>
      <w:numFmt w:val="bullet"/>
      <w:lvlText w:val="▪"/>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CA66BC">
      <w:start w:val="1"/>
      <w:numFmt w:val="bullet"/>
      <w:lvlText w:val="•"/>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E1231E4">
      <w:start w:val="1"/>
      <w:numFmt w:val="bullet"/>
      <w:lvlText w:val="o"/>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94BB48">
      <w:start w:val="1"/>
      <w:numFmt w:val="bullet"/>
      <w:lvlText w:val="▪"/>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B020E18">
      <w:start w:val="1"/>
      <w:numFmt w:val="bullet"/>
      <w:lvlText w:val="•"/>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981C0C">
      <w:start w:val="1"/>
      <w:numFmt w:val="bullet"/>
      <w:lvlText w:val="o"/>
      <w:lvlJc w:val="left"/>
      <w:pPr>
        <w:ind w:left="68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A16F00E">
      <w:start w:val="1"/>
      <w:numFmt w:val="bullet"/>
      <w:lvlText w:val="▪"/>
      <w:lvlJc w:val="left"/>
      <w:pPr>
        <w:ind w:left="75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AB82E97"/>
    <w:multiLevelType w:val="hybridMultilevel"/>
    <w:tmpl w:val="E96EB6FA"/>
    <w:lvl w:ilvl="0" w:tplc="0425000B">
      <w:start w:val="1"/>
      <w:numFmt w:val="bullet"/>
      <w:lvlText w:val=""/>
      <w:lvlJc w:val="left"/>
      <w:pPr>
        <w:ind w:left="720" w:hanging="360"/>
      </w:pPr>
      <w:rPr>
        <w:rFonts w:ascii="Wingdings" w:hAnsi="Wingdings" w:hint="default"/>
      </w:rPr>
    </w:lvl>
    <w:lvl w:ilvl="1" w:tplc="04250005">
      <w:start w:val="1"/>
      <w:numFmt w:val="bullet"/>
      <w:lvlText w:val=""/>
      <w:lvlJc w:val="left"/>
      <w:pPr>
        <w:ind w:left="1440" w:hanging="360"/>
      </w:pPr>
      <w:rPr>
        <w:rFonts w:ascii="Wingdings" w:hAnsi="Wingdings" w:hint="default"/>
      </w:rPr>
    </w:lvl>
    <w:lvl w:ilvl="2" w:tplc="04250003">
      <w:start w:val="1"/>
      <w:numFmt w:val="bullet"/>
      <w:lvlText w:val="o"/>
      <w:lvlJc w:val="left"/>
      <w:pPr>
        <w:ind w:left="2160" w:hanging="360"/>
      </w:pPr>
      <w:rPr>
        <w:rFonts w:ascii="Courier New" w:hAnsi="Courier New" w:cs="Courier New"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74699711">
    <w:abstractNumId w:val="0"/>
  </w:num>
  <w:num w:numId="2" w16cid:durableId="1032345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418"/>
    <w:rsid w:val="000A64BA"/>
    <w:rsid w:val="000C22D3"/>
    <w:rsid w:val="000D5F07"/>
    <w:rsid w:val="000E0A37"/>
    <w:rsid w:val="001464BD"/>
    <w:rsid w:val="0017671C"/>
    <w:rsid w:val="00187C0E"/>
    <w:rsid w:val="001D123D"/>
    <w:rsid w:val="001E606A"/>
    <w:rsid w:val="00203365"/>
    <w:rsid w:val="00215E84"/>
    <w:rsid w:val="00242CA4"/>
    <w:rsid w:val="00243D1F"/>
    <w:rsid w:val="00267CFB"/>
    <w:rsid w:val="00276D77"/>
    <w:rsid w:val="0029140B"/>
    <w:rsid w:val="002937FA"/>
    <w:rsid w:val="002B5F4D"/>
    <w:rsid w:val="002C67A8"/>
    <w:rsid w:val="002E23F7"/>
    <w:rsid w:val="00343015"/>
    <w:rsid w:val="00353FBD"/>
    <w:rsid w:val="003568F2"/>
    <w:rsid w:val="00366AEB"/>
    <w:rsid w:val="003700E8"/>
    <w:rsid w:val="0037210A"/>
    <w:rsid w:val="003B73EE"/>
    <w:rsid w:val="003C3418"/>
    <w:rsid w:val="003C493A"/>
    <w:rsid w:val="003E59BA"/>
    <w:rsid w:val="003F199C"/>
    <w:rsid w:val="00404C8C"/>
    <w:rsid w:val="004142BD"/>
    <w:rsid w:val="004B1122"/>
    <w:rsid w:val="004B7C63"/>
    <w:rsid w:val="004E3461"/>
    <w:rsid w:val="004E6BA8"/>
    <w:rsid w:val="00520E8C"/>
    <w:rsid w:val="00534296"/>
    <w:rsid w:val="0058399A"/>
    <w:rsid w:val="005C2647"/>
    <w:rsid w:val="005D27F0"/>
    <w:rsid w:val="005E4BA3"/>
    <w:rsid w:val="005E6270"/>
    <w:rsid w:val="00600BCA"/>
    <w:rsid w:val="00612FB3"/>
    <w:rsid w:val="00634AD5"/>
    <w:rsid w:val="00636926"/>
    <w:rsid w:val="006653C4"/>
    <w:rsid w:val="00667BBD"/>
    <w:rsid w:val="006849DB"/>
    <w:rsid w:val="006A096B"/>
    <w:rsid w:val="006A6A6C"/>
    <w:rsid w:val="006B4B3F"/>
    <w:rsid w:val="006E0689"/>
    <w:rsid w:val="006F44CB"/>
    <w:rsid w:val="00700A42"/>
    <w:rsid w:val="00757E20"/>
    <w:rsid w:val="00775E82"/>
    <w:rsid w:val="007A12BF"/>
    <w:rsid w:val="007F4509"/>
    <w:rsid w:val="00864ECB"/>
    <w:rsid w:val="00887F55"/>
    <w:rsid w:val="00890E4E"/>
    <w:rsid w:val="008912F0"/>
    <w:rsid w:val="008C0C83"/>
    <w:rsid w:val="009026D7"/>
    <w:rsid w:val="00931E65"/>
    <w:rsid w:val="00932D0D"/>
    <w:rsid w:val="0095566B"/>
    <w:rsid w:val="00955706"/>
    <w:rsid w:val="0096025B"/>
    <w:rsid w:val="00960595"/>
    <w:rsid w:val="0097528D"/>
    <w:rsid w:val="00985108"/>
    <w:rsid w:val="00986508"/>
    <w:rsid w:val="009A1AC3"/>
    <w:rsid w:val="00A0237E"/>
    <w:rsid w:val="00A25A14"/>
    <w:rsid w:val="00A87325"/>
    <w:rsid w:val="00A93A4C"/>
    <w:rsid w:val="00AB0FC6"/>
    <w:rsid w:val="00AC5125"/>
    <w:rsid w:val="00AC78F5"/>
    <w:rsid w:val="00AD0955"/>
    <w:rsid w:val="00B125CD"/>
    <w:rsid w:val="00B267E7"/>
    <w:rsid w:val="00B374D4"/>
    <w:rsid w:val="00B41610"/>
    <w:rsid w:val="00B539DC"/>
    <w:rsid w:val="00B80E44"/>
    <w:rsid w:val="00B81867"/>
    <w:rsid w:val="00BA15C3"/>
    <w:rsid w:val="00BC6918"/>
    <w:rsid w:val="00BC7A2C"/>
    <w:rsid w:val="00C04AB9"/>
    <w:rsid w:val="00C10162"/>
    <w:rsid w:val="00C109B3"/>
    <w:rsid w:val="00C46FDE"/>
    <w:rsid w:val="00C7787B"/>
    <w:rsid w:val="00CF16C8"/>
    <w:rsid w:val="00CF3883"/>
    <w:rsid w:val="00CF7165"/>
    <w:rsid w:val="00D0453C"/>
    <w:rsid w:val="00D718BC"/>
    <w:rsid w:val="00D826D1"/>
    <w:rsid w:val="00DB1704"/>
    <w:rsid w:val="00DB48F8"/>
    <w:rsid w:val="00DC4D95"/>
    <w:rsid w:val="00DD6F4A"/>
    <w:rsid w:val="00DF48CC"/>
    <w:rsid w:val="00E03EF5"/>
    <w:rsid w:val="00E16B96"/>
    <w:rsid w:val="00E32DDB"/>
    <w:rsid w:val="00E351D0"/>
    <w:rsid w:val="00E50C42"/>
    <w:rsid w:val="00E63D7F"/>
    <w:rsid w:val="00E673DF"/>
    <w:rsid w:val="00E9740F"/>
    <w:rsid w:val="00EF4D0E"/>
    <w:rsid w:val="00F14A5F"/>
    <w:rsid w:val="00F235AC"/>
    <w:rsid w:val="00F4735D"/>
    <w:rsid w:val="00F524CB"/>
    <w:rsid w:val="00F9536F"/>
    <w:rsid w:val="00FC1504"/>
    <w:rsid w:val="00FE6BA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FC92"/>
  <w15:docId w15:val="{7339EDAB-E48D-4735-9D64-C2DC4965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25" w:line="270" w:lineRule="auto"/>
      <w:ind w:left="10" w:hanging="10"/>
      <w:jc w:val="both"/>
    </w:pPr>
    <w:rPr>
      <w:rFonts w:ascii="Times New Roman" w:eastAsia="Times New Roman" w:hAnsi="Times New Roman" w:cs="Times New Roman"/>
      <w:color w:val="000000"/>
    </w:rPr>
  </w:style>
  <w:style w:type="paragraph" w:styleId="Pealkiri1">
    <w:name w:val="heading 1"/>
    <w:next w:val="Normaallaad"/>
    <w:link w:val="Pealkiri1Mrk"/>
    <w:uiPriority w:val="9"/>
    <w:qFormat/>
    <w:pPr>
      <w:keepNext/>
      <w:keepLines/>
      <w:spacing w:after="21" w:line="265" w:lineRule="auto"/>
      <w:ind w:left="10" w:hanging="10"/>
      <w:outlineLvl w:val="0"/>
    </w:pPr>
    <w:rPr>
      <w:rFonts w:ascii="Times New Roman" w:eastAsia="Times New Roman" w:hAnsi="Times New Roman" w:cs="Times New Roman"/>
      <w:b/>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paragraph" w:styleId="Loendilik">
    <w:name w:val="List Paragraph"/>
    <w:basedOn w:val="Normaallaad"/>
    <w:uiPriority w:val="34"/>
    <w:qFormat/>
    <w:rsid w:val="0096025B"/>
    <w:pPr>
      <w:spacing w:after="160" w:line="278" w:lineRule="auto"/>
      <w:ind w:left="720" w:firstLine="0"/>
      <w:contextualSpacing/>
      <w:jc w:val="left"/>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1019</Words>
  <Characters>7403</Characters>
  <Application>Microsoft Office Word</Application>
  <DocSecurity>0</DocSecurity>
  <Lines>217</Lines>
  <Paragraphs>87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Esse prok</dc:creator>
  <cp:keywords/>
  <cp:lastModifiedBy>Astrid Asi - PROKS</cp:lastModifiedBy>
  <cp:revision>7</cp:revision>
  <dcterms:created xsi:type="dcterms:W3CDTF">2026-08-13T13:43:00Z</dcterms:created>
  <dcterms:modified xsi:type="dcterms:W3CDTF">2026-08-24T16:54:00Z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2026-04-28T09:20:53Z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0a0157ae-14c1-413d-bec9-39060fa1c030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