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A68B91" w14:textId="77777777" w:rsidR="005534F8" w:rsidRDefault="005534F8">
      <w:pPr>
        <w:spacing w:after="0"/>
        <w:rPr>
          <w:rFonts w:ascii="Times New Roman" w:hAnsi="Times New Roman"/>
        </w:rPr>
      </w:pPr>
    </w:p>
    <w:p w14:paraId="5E4503B4" w14:textId="77777777" w:rsidR="005534F8" w:rsidRDefault="005534F8">
      <w:pPr>
        <w:spacing w:after="0"/>
        <w:rPr>
          <w:rFonts w:ascii="Times New Roman" w:hAnsi="Times New Roman"/>
        </w:rPr>
      </w:pPr>
    </w:p>
    <w:p w14:paraId="18ABFBEA" w14:textId="77777777" w:rsidR="005534F8" w:rsidRDefault="005534F8">
      <w:pPr>
        <w:spacing w:after="0"/>
        <w:rPr>
          <w:rFonts w:ascii="Times New Roman" w:hAnsi="Times New Roman"/>
        </w:rPr>
      </w:pPr>
    </w:p>
    <w:p w14:paraId="18EC0C96" w14:textId="77777777" w:rsidR="005534F8" w:rsidRDefault="005534F8">
      <w:pPr>
        <w:spacing w:after="0"/>
        <w:rPr>
          <w:rFonts w:ascii="Times New Roman" w:hAnsi="Times New Roman"/>
        </w:rPr>
      </w:pPr>
    </w:p>
    <w:p w14:paraId="32ABA265" w14:textId="77777777" w:rsidR="005534F8" w:rsidRDefault="005534F8">
      <w:pPr>
        <w:spacing w:after="0"/>
        <w:rPr>
          <w:rFonts w:ascii="Times New Roman" w:hAnsi="Times New Roman"/>
          <w:b/>
          <w:bCs/>
        </w:rPr>
      </w:pPr>
    </w:p>
    <w:p w14:paraId="4A2FBDA5" w14:textId="77777777" w:rsidR="00E65DB3" w:rsidRDefault="00D9218B" w:rsidP="00EF5980">
      <w:pPr>
        <w:spacing w:after="0"/>
        <w:rPr>
          <w:rFonts w:ascii="Times New Roman" w:hAnsi="Times New Roman"/>
          <w:b/>
          <w:bCs/>
        </w:rPr>
      </w:pPr>
      <w:r>
        <w:rPr>
          <w:rFonts w:ascii="Times New Roman" w:hAnsi="Times New Roman"/>
          <w:b/>
          <w:bCs/>
        </w:rPr>
        <w:t xml:space="preserve">Vastuseks Transpordiameti kirjale </w:t>
      </w:r>
    </w:p>
    <w:p w14:paraId="192005EC" w14:textId="77777777" w:rsidR="00D9218B" w:rsidRDefault="00D9218B" w:rsidP="00D9218B">
      <w:pPr>
        <w:pStyle w:val="Loendilik"/>
        <w:numPr>
          <w:ilvl w:val="0"/>
          <w:numId w:val="7"/>
        </w:numPr>
        <w:spacing w:after="0"/>
        <w:rPr>
          <w:rFonts w:ascii="Times New Roman" w:hAnsi="Times New Roman"/>
          <w:b/>
          <w:bCs/>
        </w:rPr>
      </w:pPr>
      <w:r w:rsidRPr="00D9218B">
        <w:rPr>
          <w:rFonts w:ascii="Times New Roman" w:hAnsi="Times New Roman"/>
          <w:b/>
          <w:bCs/>
        </w:rPr>
        <w:t>nr. 8-3/25-079/17343-1</w:t>
      </w:r>
      <w:r w:rsidR="00EF5980" w:rsidRPr="00D9218B">
        <w:rPr>
          <w:rFonts w:ascii="Times New Roman" w:hAnsi="Times New Roman"/>
          <w:b/>
          <w:bCs/>
        </w:rPr>
        <w:t xml:space="preserve"> ja kirja</w:t>
      </w:r>
      <w:r w:rsidR="00E65DB3" w:rsidRPr="00D9218B">
        <w:rPr>
          <w:rFonts w:ascii="Times New Roman" w:hAnsi="Times New Roman"/>
          <w:b/>
          <w:bCs/>
        </w:rPr>
        <w:t>le</w:t>
      </w:r>
    </w:p>
    <w:p w14:paraId="7D81D69A" w14:textId="403DACEE" w:rsidR="005534F8" w:rsidRPr="00D9218B" w:rsidRDefault="00E65DB3" w:rsidP="00D9218B">
      <w:pPr>
        <w:pStyle w:val="Loendilik"/>
        <w:numPr>
          <w:ilvl w:val="0"/>
          <w:numId w:val="7"/>
        </w:numPr>
        <w:spacing w:after="0"/>
        <w:rPr>
          <w:rFonts w:ascii="Times New Roman" w:hAnsi="Times New Roman"/>
          <w:b/>
          <w:bCs/>
        </w:rPr>
      </w:pPr>
      <w:r w:rsidRPr="00D9218B">
        <w:rPr>
          <w:rFonts w:ascii="Times New Roman" w:hAnsi="Times New Roman"/>
          <w:b/>
          <w:bCs/>
        </w:rPr>
        <w:t>28.10.2025 nr 8-1/24-021/18346-1</w:t>
      </w:r>
    </w:p>
    <w:p w14:paraId="7912D0F2" w14:textId="77777777" w:rsidR="005534F8" w:rsidRDefault="005534F8">
      <w:pPr>
        <w:spacing w:after="0"/>
        <w:rPr>
          <w:rFonts w:ascii="Times New Roman" w:hAnsi="Times New Roman"/>
          <w:b/>
          <w:bCs/>
        </w:rPr>
      </w:pPr>
    </w:p>
    <w:p w14:paraId="61E6CF9E" w14:textId="77777777" w:rsidR="005534F8" w:rsidRDefault="005534F8">
      <w:pPr>
        <w:spacing w:after="0"/>
        <w:rPr>
          <w:rFonts w:ascii="Times New Roman" w:hAnsi="Times New Roman"/>
          <w:b/>
          <w:bCs/>
        </w:rPr>
      </w:pPr>
    </w:p>
    <w:p w14:paraId="6EB7DC67" w14:textId="77777777" w:rsidR="005534F8" w:rsidRDefault="005534F8">
      <w:pPr>
        <w:spacing w:after="0"/>
        <w:rPr>
          <w:rFonts w:ascii="Times New Roman" w:hAnsi="Times New Roman"/>
          <w:b/>
          <w:bCs/>
        </w:rPr>
      </w:pPr>
    </w:p>
    <w:p w14:paraId="1E8F4CDD" w14:textId="77777777" w:rsidR="005534F8" w:rsidRDefault="005534F8">
      <w:pPr>
        <w:spacing w:after="0"/>
        <w:rPr>
          <w:rFonts w:ascii="Times New Roman" w:hAnsi="Times New Roman"/>
          <w:b/>
          <w:bCs/>
        </w:rPr>
      </w:pPr>
    </w:p>
    <w:p w14:paraId="7A846E0F" w14:textId="77777777" w:rsidR="005534F8" w:rsidRDefault="005534F8">
      <w:pPr>
        <w:spacing w:after="0"/>
        <w:rPr>
          <w:rFonts w:ascii="Times New Roman" w:hAnsi="Times New Roman"/>
        </w:rPr>
      </w:pPr>
    </w:p>
    <w:p w14:paraId="457F22FF" w14:textId="598683D8" w:rsidR="005534F8" w:rsidRDefault="00D9218B">
      <w:pPr>
        <w:spacing w:after="0"/>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Meie </w:t>
      </w:r>
      <w:r w:rsidR="00746CA9">
        <w:rPr>
          <w:rFonts w:ascii="Times New Roman" w:hAnsi="Times New Roman"/>
        </w:rPr>
        <w:t>21</w:t>
      </w:r>
      <w:r>
        <w:rPr>
          <w:rFonts w:ascii="Times New Roman" w:hAnsi="Times New Roman"/>
        </w:rPr>
        <w:t>.11.2025</w:t>
      </w:r>
    </w:p>
    <w:p w14:paraId="396E59B1" w14:textId="77777777" w:rsidR="005534F8" w:rsidRDefault="005534F8">
      <w:pPr>
        <w:spacing w:line="240" w:lineRule="auto"/>
        <w:rPr>
          <w:rFonts w:ascii="Times New Roman" w:hAnsi="Times New Roman"/>
        </w:rPr>
      </w:pPr>
    </w:p>
    <w:p w14:paraId="5973B8F6" w14:textId="77777777" w:rsidR="005534F8" w:rsidRDefault="005534F8">
      <w:pPr>
        <w:spacing w:line="240" w:lineRule="auto"/>
      </w:pPr>
    </w:p>
    <w:p w14:paraId="478B9127" w14:textId="77777777" w:rsidR="005534F8" w:rsidRDefault="00D9218B">
      <w:pPr>
        <w:spacing w:after="0"/>
        <w:rPr>
          <w:rFonts w:ascii="Times New Roman" w:hAnsi="Times New Roman"/>
        </w:rPr>
      </w:pPr>
      <w:r>
        <w:rPr>
          <w:rFonts w:ascii="Times New Roman" w:hAnsi="Times New Roman"/>
        </w:rPr>
        <w:t xml:space="preserve">Transpordiameti tellimusel on </w:t>
      </w:r>
      <w:proofErr w:type="spellStart"/>
      <w:r>
        <w:rPr>
          <w:rFonts w:ascii="Times New Roman" w:hAnsi="Times New Roman"/>
        </w:rPr>
        <w:t>Skepast&amp;Puhkim</w:t>
      </w:r>
      <w:proofErr w:type="spellEnd"/>
      <w:r>
        <w:rPr>
          <w:rFonts w:ascii="Times New Roman" w:hAnsi="Times New Roman"/>
        </w:rPr>
        <w:t xml:space="preserve"> OÜ koostanud põhiprojekti, töö nr MA17425</w:t>
      </w:r>
    </w:p>
    <w:p w14:paraId="504C7290" w14:textId="77777777" w:rsidR="005534F8" w:rsidRDefault="00D9218B">
      <w:pPr>
        <w:spacing w:after="0"/>
        <w:rPr>
          <w:rFonts w:ascii="Times New Roman" w:hAnsi="Times New Roman"/>
        </w:rPr>
      </w:pPr>
      <w:r>
        <w:rPr>
          <w:rFonts w:ascii="Times New Roman" w:hAnsi="Times New Roman"/>
        </w:rPr>
        <w:t>„Riigitee 2 (E263) Tallinn-Tartu-Võru-Luhamaa km 84,6-107,0 Mäo-Imavere lõigu 2+2 maantee</w:t>
      </w:r>
    </w:p>
    <w:p w14:paraId="1FD3DFA6" w14:textId="77777777" w:rsidR="005534F8" w:rsidRDefault="00D9218B">
      <w:pPr>
        <w:spacing w:after="0"/>
        <w:rPr>
          <w:rFonts w:ascii="Times New Roman" w:hAnsi="Times New Roman"/>
        </w:rPr>
      </w:pPr>
      <w:r>
        <w:rPr>
          <w:rFonts w:ascii="Times New Roman" w:hAnsi="Times New Roman"/>
        </w:rPr>
        <w:t>ehitusprojekt“. Nimetatud projekti realiseerimiseks on vaja Eesti Vabariigile Transpordiameti</w:t>
      </w:r>
    </w:p>
    <w:p w14:paraId="1E3794E9" w14:textId="5A4EB061" w:rsidR="005534F8" w:rsidRDefault="00D9218B">
      <w:pPr>
        <w:spacing w:after="0"/>
        <w:rPr>
          <w:rFonts w:ascii="Times New Roman" w:hAnsi="Times New Roman"/>
        </w:rPr>
      </w:pPr>
      <w:r>
        <w:rPr>
          <w:rFonts w:ascii="Times New Roman" w:hAnsi="Times New Roman"/>
        </w:rPr>
        <w:t xml:space="preserve">kaudu omandada </w:t>
      </w:r>
      <w:proofErr w:type="spellStart"/>
      <w:r>
        <w:rPr>
          <w:rFonts w:ascii="Times New Roman" w:hAnsi="Times New Roman"/>
        </w:rPr>
        <w:t>Paiaristi</w:t>
      </w:r>
      <w:proofErr w:type="spellEnd"/>
      <w:r w:rsidR="008D6E87">
        <w:rPr>
          <w:rFonts w:ascii="Times New Roman" w:hAnsi="Times New Roman"/>
        </w:rPr>
        <w:t xml:space="preserve"> </w:t>
      </w:r>
      <w:r w:rsidR="00EC40BF">
        <w:rPr>
          <w:rFonts w:ascii="Times New Roman" w:hAnsi="Times New Roman"/>
        </w:rPr>
        <w:t>(</w:t>
      </w:r>
      <w:r w:rsidR="00EC40BF" w:rsidRPr="00EC40BF">
        <w:rPr>
          <w:rFonts w:ascii="Times New Roman" w:hAnsi="Times New Roman"/>
        </w:rPr>
        <w:t>23401:003:0030</w:t>
      </w:r>
      <w:r w:rsidR="00EC40BF">
        <w:rPr>
          <w:rFonts w:ascii="Times New Roman" w:hAnsi="Times New Roman"/>
        </w:rPr>
        <w:t>)</w:t>
      </w:r>
      <w:r>
        <w:rPr>
          <w:rFonts w:ascii="Times New Roman" w:hAnsi="Times New Roman"/>
        </w:rPr>
        <w:t xml:space="preserve"> kinnisasjast </w:t>
      </w:r>
      <w:proofErr w:type="spellStart"/>
      <w:r>
        <w:rPr>
          <w:rFonts w:ascii="Times New Roman" w:hAnsi="Times New Roman"/>
        </w:rPr>
        <w:t>äralõige</w:t>
      </w:r>
      <w:proofErr w:type="spellEnd"/>
      <w:r>
        <w:rPr>
          <w:rFonts w:ascii="Times New Roman" w:hAnsi="Times New Roman"/>
        </w:rPr>
        <w:t xml:space="preserve"> ligikaudse pindalaga 1210 m2 (vastavalt krundijaotuskava joonisele).</w:t>
      </w:r>
    </w:p>
    <w:p w14:paraId="55586B8F" w14:textId="77777777" w:rsidR="005534F8" w:rsidRDefault="005534F8">
      <w:pPr>
        <w:spacing w:after="0"/>
        <w:rPr>
          <w:rFonts w:ascii="Times New Roman" w:hAnsi="Times New Roman"/>
        </w:rPr>
      </w:pPr>
    </w:p>
    <w:p w14:paraId="3C2340A4" w14:textId="7F03F7BB" w:rsidR="005534F8" w:rsidRDefault="00D9218B">
      <w:pPr>
        <w:spacing w:after="0"/>
        <w:rPr>
          <w:rFonts w:ascii="Times New Roman" w:hAnsi="Times New Roman"/>
        </w:rPr>
      </w:pPr>
      <w:proofErr w:type="spellStart"/>
      <w:r>
        <w:rPr>
          <w:rFonts w:ascii="Times New Roman" w:hAnsi="Times New Roman"/>
        </w:rPr>
        <w:t>Paiaristi</w:t>
      </w:r>
      <w:proofErr w:type="spellEnd"/>
      <w:r>
        <w:rPr>
          <w:rFonts w:ascii="Times New Roman" w:hAnsi="Times New Roman"/>
        </w:rPr>
        <w:t xml:space="preserve"> maaüksusele on rajatud riigiteel E263 liiklejate teenindamiseks tanklast ja restoranist koosnev kompleks, mille toimimise seisukohast on oluline, et realiseeritavad lahendused toetaksid kinnistul toimivat </w:t>
      </w:r>
      <w:r w:rsidR="00EC40BF">
        <w:rPr>
          <w:rFonts w:ascii="Times New Roman" w:hAnsi="Times New Roman"/>
        </w:rPr>
        <w:t xml:space="preserve">ja kavandatavat </w:t>
      </w:r>
      <w:r>
        <w:rPr>
          <w:rFonts w:ascii="Times New Roman" w:hAnsi="Times New Roman"/>
        </w:rPr>
        <w:t xml:space="preserve">ettevõtlust </w:t>
      </w:r>
      <w:r w:rsidR="00EC40BF">
        <w:rPr>
          <w:rFonts w:ascii="Times New Roman" w:hAnsi="Times New Roman"/>
        </w:rPr>
        <w:t>ning</w:t>
      </w:r>
      <w:r>
        <w:rPr>
          <w:rFonts w:ascii="Times New Roman" w:hAnsi="Times New Roman"/>
        </w:rPr>
        <w:t xml:space="preserve"> oleksid liiklejate jaoks loogilised, mugavad ja ohutud.</w:t>
      </w:r>
    </w:p>
    <w:p w14:paraId="2F739870" w14:textId="77777777" w:rsidR="005534F8" w:rsidRDefault="005534F8">
      <w:pPr>
        <w:spacing w:after="0"/>
        <w:rPr>
          <w:rFonts w:ascii="Times New Roman" w:hAnsi="Times New Roman"/>
        </w:rPr>
      </w:pPr>
    </w:p>
    <w:p w14:paraId="00ABD7C2" w14:textId="452B196F" w:rsidR="005534F8" w:rsidRDefault="00D9218B">
      <w:pPr>
        <w:spacing w:after="0"/>
        <w:rPr>
          <w:rFonts w:ascii="Times New Roman" w:hAnsi="Times New Roman"/>
        </w:rPr>
      </w:pPr>
      <w:r>
        <w:rPr>
          <w:rFonts w:ascii="Times New Roman" w:hAnsi="Times New Roman"/>
        </w:rPr>
        <w:t xml:space="preserve">Eelnevast tulenevalt palume täpsustada ja täiendada kavandatud lahendusi, mis on otseses seoses </w:t>
      </w:r>
      <w:proofErr w:type="spellStart"/>
      <w:r>
        <w:rPr>
          <w:rFonts w:ascii="Times New Roman" w:hAnsi="Times New Roman"/>
        </w:rPr>
        <w:t>Paiaristi</w:t>
      </w:r>
      <w:proofErr w:type="spellEnd"/>
      <w:r>
        <w:rPr>
          <w:rFonts w:ascii="Times New Roman" w:hAnsi="Times New Roman"/>
        </w:rPr>
        <w:t xml:space="preserve"> kinnistul toimuva</w:t>
      </w:r>
      <w:r w:rsidR="001033FF">
        <w:rPr>
          <w:rFonts w:ascii="Times New Roman" w:hAnsi="Times New Roman"/>
        </w:rPr>
        <w:t xml:space="preserve"> riigiteel E263 liiklejaid teenindava</w:t>
      </w:r>
      <w:r>
        <w:rPr>
          <w:rFonts w:ascii="Times New Roman" w:hAnsi="Times New Roman"/>
        </w:rPr>
        <w:t xml:space="preserve"> </w:t>
      </w:r>
      <w:r w:rsidR="001033FF">
        <w:rPr>
          <w:rFonts w:ascii="Times New Roman" w:hAnsi="Times New Roman"/>
        </w:rPr>
        <w:t>ettevõtlusega</w:t>
      </w:r>
      <w:r>
        <w:rPr>
          <w:rFonts w:ascii="Times New Roman" w:hAnsi="Times New Roman"/>
        </w:rPr>
        <w:t>:</w:t>
      </w:r>
    </w:p>
    <w:p w14:paraId="5B80E380" w14:textId="77777777" w:rsidR="005534F8" w:rsidRDefault="005534F8">
      <w:pPr>
        <w:spacing w:after="0"/>
        <w:rPr>
          <w:rFonts w:ascii="Times New Roman" w:hAnsi="Times New Roman"/>
        </w:rPr>
      </w:pPr>
    </w:p>
    <w:p w14:paraId="2AE926B5" w14:textId="3E5DB72A" w:rsidR="00E61EAA" w:rsidRPr="00E61EAA" w:rsidRDefault="00D9218B" w:rsidP="00E61EAA">
      <w:pPr>
        <w:pStyle w:val="Loendilik"/>
        <w:numPr>
          <w:ilvl w:val="0"/>
          <w:numId w:val="1"/>
        </w:numPr>
        <w:spacing w:after="0"/>
        <w:rPr>
          <w:rFonts w:ascii="Times New Roman" w:hAnsi="Times New Roman"/>
        </w:rPr>
      </w:pPr>
      <w:proofErr w:type="spellStart"/>
      <w:r>
        <w:rPr>
          <w:rFonts w:ascii="Times New Roman" w:hAnsi="Times New Roman"/>
        </w:rPr>
        <w:t>Paiaristi</w:t>
      </w:r>
      <w:proofErr w:type="spellEnd"/>
      <w:r>
        <w:rPr>
          <w:rFonts w:ascii="Times New Roman" w:hAnsi="Times New Roman"/>
        </w:rPr>
        <w:t xml:space="preserve"> maaüksuse näol on tegemist kõrge väärtusega ärimaaga, mistõttu palume hinnata, kas kavandatu</w:t>
      </w:r>
      <w:r w:rsidR="00A07E80">
        <w:rPr>
          <w:rFonts w:ascii="Times New Roman" w:hAnsi="Times New Roman"/>
        </w:rPr>
        <w:t>d</w:t>
      </w:r>
      <w:r>
        <w:rPr>
          <w:rFonts w:ascii="Times New Roman" w:hAnsi="Times New Roman"/>
        </w:rPr>
        <w:t xml:space="preserve"> </w:t>
      </w:r>
      <w:proofErr w:type="spellStart"/>
      <w:r>
        <w:rPr>
          <w:rFonts w:ascii="Times New Roman" w:hAnsi="Times New Roman"/>
        </w:rPr>
        <w:t>äralõike</w:t>
      </w:r>
      <w:proofErr w:type="spellEnd"/>
      <w:r>
        <w:rPr>
          <w:rFonts w:ascii="Times New Roman" w:hAnsi="Times New Roman"/>
        </w:rPr>
        <w:t xml:space="preserve"> ulatust saa</w:t>
      </w:r>
      <w:r w:rsidR="00A07E80">
        <w:rPr>
          <w:rFonts w:ascii="Times New Roman" w:hAnsi="Times New Roman"/>
        </w:rPr>
        <w:t>b</w:t>
      </w:r>
      <w:r>
        <w:rPr>
          <w:rFonts w:ascii="Times New Roman" w:hAnsi="Times New Roman"/>
        </w:rPr>
        <w:t xml:space="preserve"> vähendada läbi kergliiklustee asukoha nihutuse</w:t>
      </w:r>
      <w:r w:rsidR="007465BF">
        <w:rPr>
          <w:rFonts w:ascii="Times New Roman" w:hAnsi="Times New Roman"/>
        </w:rPr>
        <w:t xml:space="preserve"> ning ringtee juures palume teha </w:t>
      </w:r>
      <w:r w:rsidR="008B4D61">
        <w:rPr>
          <w:rFonts w:ascii="Times New Roman" w:hAnsi="Times New Roman"/>
        </w:rPr>
        <w:t xml:space="preserve">„sügavam“ sisselõige nagu all </w:t>
      </w:r>
      <w:proofErr w:type="spellStart"/>
      <w:r w:rsidR="008B4D61">
        <w:rPr>
          <w:rFonts w:ascii="Times New Roman" w:hAnsi="Times New Roman"/>
        </w:rPr>
        <w:t>joonisle</w:t>
      </w:r>
      <w:proofErr w:type="spellEnd"/>
      <w:r w:rsidR="008B4D61">
        <w:rPr>
          <w:rFonts w:ascii="Times New Roman" w:hAnsi="Times New Roman"/>
        </w:rPr>
        <w:t xml:space="preserve">. </w:t>
      </w:r>
      <w:r>
        <w:rPr>
          <w:rFonts w:ascii="Times New Roman" w:hAnsi="Times New Roman"/>
        </w:rPr>
        <w:t xml:space="preserve"> Samuti palume vähendada ristmiku piirkonda jääva tee kaitsevööndi ala</w:t>
      </w:r>
      <w:r w:rsidR="00966C64">
        <w:rPr>
          <w:rFonts w:ascii="Times New Roman" w:hAnsi="Times New Roman"/>
        </w:rPr>
        <w:t xml:space="preserve"> 20 m peal</w:t>
      </w:r>
      <w:r>
        <w:rPr>
          <w:rFonts w:ascii="Times New Roman" w:hAnsi="Times New Roman"/>
        </w:rPr>
        <w:t>, kuna see seab piirangud maakasutusele.</w:t>
      </w:r>
      <w:r w:rsidR="00E61EAA">
        <w:rPr>
          <w:rFonts w:ascii="Times New Roman" w:hAnsi="Times New Roman"/>
        </w:rPr>
        <w:t xml:space="preserve"> Lisaks eelnevale, palume vähendada riigitee E263 teekaitsevööndi ulatust Paiarsti maaüksusega piirnevas lõigus selliselt, et see ei ulatuks projekti realiseerumise järgselt maaüksusele ja piiraks selle kaustust</w:t>
      </w:r>
      <w:r w:rsidR="008B4D61">
        <w:rPr>
          <w:rFonts w:ascii="Times New Roman" w:hAnsi="Times New Roman"/>
        </w:rPr>
        <w:t xml:space="preserve"> ehk k</w:t>
      </w:r>
      <w:r w:rsidR="00F208EE">
        <w:rPr>
          <w:rFonts w:ascii="Times New Roman" w:hAnsi="Times New Roman"/>
        </w:rPr>
        <w:t xml:space="preserve">aitsevöönd võiks olla kinnistupiiriga sama. </w:t>
      </w:r>
    </w:p>
    <w:p w14:paraId="137F6C34" w14:textId="77777777" w:rsidR="005534F8" w:rsidRDefault="005534F8">
      <w:pPr>
        <w:spacing w:after="0"/>
        <w:rPr>
          <w:rFonts w:ascii="Times New Roman" w:hAnsi="Times New Roman"/>
        </w:rPr>
      </w:pPr>
    </w:p>
    <w:p w14:paraId="1A66B37A" w14:textId="6719A5F5" w:rsidR="005534F8" w:rsidRDefault="005534F8" w:rsidP="00E61EAA">
      <w:pPr>
        <w:spacing w:after="0"/>
        <w:ind w:left="709"/>
        <w:rPr>
          <w:rFonts w:ascii="Times New Roman" w:hAnsi="Times New Roman"/>
        </w:rPr>
      </w:pPr>
    </w:p>
    <w:p w14:paraId="39F4DD7E" w14:textId="4E2B2CBA" w:rsidR="005534F8" w:rsidRDefault="00B43543" w:rsidP="00913861">
      <w:pPr>
        <w:spacing w:after="0"/>
        <w:ind w:firstLine="360"/>
        <w:rPr>
          <w:rFonts w:ascii="Times New Roman" w:hAnsi="Times New Roman"/>
        </w:rPr>
      </w:pPr>
      <w:r>
        <w:rPr>
          <w:noProof/>
        </w:rPr>
        <w:lastRenderedPageBreak/>
        <w:drawing>
          <wp:inline distT="0" distB="0" distL="0" distR="0" wp14:anchorId="695FB496" wp14:editId="2059F303">
            <wp:extent cx="4916665" cy="5441950"/>
            <wp:effectExtent l="3810" t="0" r="2540" b="2540"/>
            <wp:docPr id="2088978139" name="Pilt 1" descr="Pilt, millel on kujutatud kaart, tekst&#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78139" name="Pilt 1" descr="Pilt, millel on kujutatud kaart, tekst&#10;&#10;Tehisintellekti genereeritud sisu ei pruugi olla õige."/>
                    <pic:cNvPicPr/>
                  </pic:nvPicPr>
                  <pic:blipFill>
                    <a:blip r:embed="rId10"/>
                    <a:stretch>
                      <a:fillRect/>
                    </a:stretch>
                  </pic:blipFill>
                  <pic:spPr>
                    <a:xfrm rot="5400000">
                      <a:off x="0" y="0"/>
                      <a:ext cx="4924610" cy="5450744"/>
                    </a:xfrm>
                    <a:prstGeom prst="rect">
                      <a:avLst/>
                    </a:prstGeom>
                  </pic:spPr>
                </pic:pic>
              </a:graphicData>
            </a:graphic>
          </wp:inline>
        </w:drawing>
      </w:r>
    </w:p>
    <w:p w14:paraId="01E20B6F" w14:textId="77777777" w:rsidR="005534F8" w:rsidRDefault="00D9218B">
      <w:pPr>
        <w:pStyle w:val="Loendilik"/>
        <w:numPr>
          <w:ilvl w:val="0"/>
          <w:numId w:val="1"/>
        </w:numPr>
        <w:spacing w:after="0"/>
        <w:rPr>
          <w:rFonts w:ascii="Times New Roman" w:hAnsi="Times New Roman"/>
        </w:rPr>
      </w:pPr>
      <w:r>
        <w:rPr>
          <w:rFonts w:ascii="Times New Roman" w:hAnsi="Times New Roman"/>
        </w:rPr>
        <w:t xml:space="preserve">Edastatud krundijaotuskava joonisele on kantud lisaks maantee ehitusprojektile    Imavere suunalise kergliiklustee projektlahendus, mis meie hinnangul ei ühti riigitee projektiga. Palume edastada joonis, kus erinevad projektid oleks omavahel kooskõlla viidud, et tekiks ühene arusaam kavandatud lahendustest. </w:t>
      </w:r>
    </w:p>
    <w:p w14:paraId="57DD60F0" w14:textId="77777777" w:rsidR="005534F8" w:rsidRDefault="00D9218B">
      <w:pPr>
        <w:spacing w:after="0"/>
        <w:ind w:left="709"/>
      </w:pPr>
      <w:r>
        <w:rPr>
          <w:rFonts w:ascii="Times New Roman" w:hAnsi="Times New Roman"/>
          <w:noProof/>
        </w:rPr>
        <w:lastRenderedPageBreak/>
        <w:drawing>
          <wp:inline distT="0" distB="0" distL="0" distR="0" wp14:anchorId="06A3AAF6" wp14:editId="12E87BA4">
            <wp:extent cx="4210050" cy="3305175"/>
            <wp:effectExtent l="0" t="0" r="0" b="9525"/>
            <wp:docPr id="3201944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210786" cy="3305753"/>
                    </a:xfrm>
                    <a:prstGeom prst="rect">
                      <a:avLst/>
                    </a:prstGeom>
                    <a:noFill/>
                    <a:ln>
                      <a:noFill/>
                      <a:prstDash/>
                    </a:ln>
                  </pic:spPr>
                </pic:pic>
              </a:graphicData>
            </a:graphic>
          </wp:inline>
        </w:drawing>
      </w:r>
    </w:p>
    <w:p w14:paraId="0AC12A5D" w14:textId="77777777" w:rsidR="001033FF" w:rsidRDefault="001033FF">
      <w:pPr>
        <w:spacing w:after="0"/>
        <w:ind w:left="709"/>
      </w:pPr>
    </w:p>
    <w:p w14:paraId="4C5A04BC" w14:textId="77777777" w:rsidR="001033FF" w:rsidRDefault="001033FF">
      <w:pPr>
        <w:spacing w:after="0"/>
        <w:ind w:left="709"/>
      </w:pPr>
    </w:p>
    <w:p w14:paraId="74251AE2" w14:textId="77777777" w:rsidR="001033FF" w:rsidRDefault="001033FF">
      <w:pPr>
        <w:spacing w:after="0"/>
        <w:ind w:left="709"/>
      </w:pPr>
    </w:p>
    <w:p w14:paraId="62DCB932" w14:textId="66F4285C" w:rsidR="005534F8" w:rsidRDefault="00D9218B">
      <w:pPr>
        <w:pStyle w:val="Loendilik"/>
        <w:numPr>
          <w:ilvl w:val="0"/>
          <w:numId w:val="1"/>
        </w:numPr>
        <w:spacing w:after="0"/>
        <w:rPr>
          <w:rFonts w:ascii="Times New Roman" w:hAnsi="Times New Roman"/>
        </w:rPr>
      </w:pPr>
      <w:r>
        <w:rPr>
          <w:rFonts w:ascii="Times New Roman" w:hAnsi="Times New Roman"/>
        </w:rPr>
        <w:t xml:space="preserve">Juhime tähelepanu, et perioodiliselt </w:t>
      </w:r>
      <w:r w:rsidR="00B240ED">
        <w:rPr>
          <w:rFonts w:ascii="Times New Roman" w:hAnsi="Times New Roman"/>
        </w:rPr>
        <w:t xml:space="preserve">on esinenud </w:t>
      </w:r>
      <w:r w:rsidR="00D15B50">
        <w:rPr>
          <w:rFonts w:ascii="Times New Roman" w:hAnsi="Times New Roman"/>
        </w:rPr>
        <w:t>6 a jooksul</w:t>
      </w:r>
      <w:r>
        <w:rPr>
          <w:rFonts w:ascii="Times New Roman" w:hAnsi="Times New Roman"/>
        </w:rPr>
        <w:t xml:space="preserve"> </w:t>
      </w:r>
      <w:proofErr w:type="spellStart"/>
      <w:r w:rsidR="00A45E71">
        <w:rPr>
          <w:rFonts w:ascii="Times New Roman" w:hAnsi="Times New Roman"/>
        </w:rPr>
        <w:t>Paiaristi</w:t>
      </w:r>
      <w:proofErr w:type="spellEnd"/>
      <w:r w:rsidR="00A45E71">
        <w:rPr>
          <w:rFonts w:ascii="Times New Roman" w:hAnsi="Times New Roman"/>
        </w:rPr>
        <w:t xml:space="preserve"> kinnistu </w:t>
      </w:r>
      <w:proofErr w:type="spellStart"/>
      <w:r w:rsidR="00A45E71">
        <w:rPr>
          <w:rFonts w:ascii="Times New Roman" w:hAnsi="Times New Roman"/>
        </w:rPr>
        <w:t>äralõike</w:t>
      </w:r>
      <w:proofErr w:type="spellEnd"/>
      <w:r w:rsidR="00A45E71">
        <w:rPr>
          <w:rFonts w:ascii="Times New Roman" w:hAnsi="Times New Roman"/>
        </w:rPr>
        <w:t xml:space="preserve"> asukohas </w:t>
      </w:r>
      <w:r>
        <w:rPr>
          <w:rFonts w:ascii="Times New Roman" w:hAnsi="Times New Roman"/>
        </w:rPr>
        <w:t xml:space="preserve">maapinnal liigvett, mille hulk ringristmiku rajamise järgselt võib </w:t>
      </w:r>
      <w:r w:rsidR="000029C2">
        <w:rPr>
          <w:rFonts w:ascii="Times New Roman" w:hAnsi="Times New Roman"/>
        </w:rPr>
        <w:t xml:space="preserve">tiheneda ja </w:t>
      </w:r>
      <w:r>
        <w:rPr>
          <w:rFonts w:ascii="Times New Roman" w:hAnsi="Times New Roman"/>
        </w:rPr>
        <w:t>suureneda</w:t>
      </w:r>
      <w:r w:rsidR="000029C2">
        <w:rPr>
          <w:rFonts w:ascii="Times New Roman" w:hAnsi="Times New Roman"/>
        </w:rPr>
        <w:t xml:space="preserve"> ning</w:t>
      </w:r>
      <w:r>
        <w:rPr>
          <w:rFonts w:ascii="Times New Roman" w:hAnsi="Times New Roman"/>
        </w:rPr>
        <w:t xml:space="preserve"> mõjutada </w:t>
      </w:r>
      <w:proofErr w:type="spellStart"/>
      <w:r w:rsidR="00E61EAA">
        <w:rPr>
          <w:rFonts w:ascii="Times New Roman" w:hAnsi="Times New Roman"/>
        </w:rPr>
        <w:t>Paiaristi</w:t>
      </w:r>
      <w:proofErr w:type="spellEnd"/>
      <w:r w:rsidR="00E61EAA">
        <w:rPr>
          <w:rFonts w:ascii="Times New Roman" w:hAnsi="Times New Roman"/>
        </w:rPr>
        <w:t xml:space="preserve"> </w:t>
      </w:r>
      <w:r>
        <w:rPr>
          <w:rFonts w:ascii="Times New Roman" w:hAnsi="Times New Roman"/>
        </w:rPr>
        <w:t xml:space="preserve">kinnistu rajatiste seisukorda. </w:t>
      </w:r>
      <w:r w:rsidR="00A45E71">
        <w:rPr>
          <w:rFonts w:ascii="Times New Roman" w:hAnsi="Times New Roman"/>
        </w:rPr>
        <w:t>Palume anda lahendus</w:t>
      </w:r>
      <w:r w:rsidR="008D6E87">
        <w:rPr>
          <w:rFonts w:ascii="Times New Roman" w:hAnsi="Times New Roman"/>
        </w:rPr>
        <w:t>,</w:t>
      </w:r>
      <w:r w:rsidR="00A45E71">
        <w:rPr>
          <w:rFonts w:ascii="Times New Roman" w:hAnsi="Times New Roman"/>
        </w:rPr>
        <w:t xml:space="preserve"> liig- ja sajuvee ärajuhtimisele. </w:t>
      </w:r>
      <w:r>
        <w:rPr>
          <w:rFonts w:ascii="Times New Roman" w:hAnsi="Times New Roman"/>
        </w:rPr>
        <w:t xml:space="preserve">Ühe alternatiivina soovitame kaaluda teekraavi rajamist Navesti jõeni.  </w:t>
      </w:r>
    </w:p>
    <w:p w14:paraId="127444C1" w14:textId="4E854703" w:rsidR="005534F8" w:rsidRDefault="00D9218B" w:rsidP="001033FF">
      <w:pPr>
        <w:spacing w:line="240" w:lineRule="auto"/>
        <w:ind w:left="709"/>
      </w:pPr>
      <w:r>
        <w:rPr>
          <w:rFonts w:ascii="Times New Roman" w:hAnsi="Times New Roman"/>
          <w:noProof/>
        </w:rPr>
        <w:drawing>
          <wp:inline distT="0" distB="0" distL="0" distR="0" wp14:anchorId="3A2647E8" wp14:editId="475D06FD">
            <wp:extent cx="3800475" cy="2952750"/>
            <wp:effectExtent l="0" t="0" r="9525" b="0"/>
            <wp:docPr id="178278998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800958" cy="2953125"/>
                    </a:xfrm>
                    <a:prstGeom prst="rect">
                      <a:avLst/>
                    </a:prstGeom>
                    <a:noFill/>
                    <a:ln>
                      <a:noFill/>
                      <a:prstDash/>
                    </a:ln>
                  </pic:spPr>
                </pic:pic>
              </a:graphicData>
            </a:graphic>
          </wp:inline>
        </w:drawing>
      </w:r>
    </w:p>
    <w:p w14:paraId="117E4B46" w14:textId="1A701C36" w:rsidR="005534F8" w:rsidRDefault="00A07E80">
      <w:pPr>
        <w:pStyle w:val="Loendilik"/>
        <w:numPr>
          <w:ilvl w:val="0"/>
          <w:numId w:val="1"/>
        </w:numPr>
        <w:spacing w:line="240" w:lineRule="auto"/>
        <w:rPr>
          <w:rFonts w:ascii="Times New Roman" w:hAnsi="Times New Roman"/>
        </w:rPr>
      </w:pPr>
      <w:r>
        <w:rPr>
          <w:rFonts w:ascii="Times New Roman" w:hAnsi="Times New Roman"/>
        </w:rPr>
        <w:lastRenderedPageBreak/>
        <w:t xml:space="preserve">Projektis toodud kergliiklustee ühendus </w:t>
      </w:r>
      <w:proofErr w:type="spellStart"/>
      <w:r>
        <w:rPr>
          <w:rFonts w:ascii="Times New Roman" w:hAnsi="Times New Roman"/>
        </w:rPr>
        <w:t>Paiaristi</w:t>
      </w:r>
      <w:proofErr w:type="spellEnd"/>
      <w:r>
        <w:rPr>
          <w:rFonts w:ascii="Times New Roman" w:hAnsi="Times New Roman"/>
        </w:rPr>
        <w:t xml:space="preserve"> maaüksuse hoonestusega ei ole kavandatud kinnistul toimuvat liikumise loogikat arvestades. Kergliiklusteel liiklejaid ei tohiks suunata alale, kus toimub kõige intensiivsem sõidukite liikumine ja puudub kergliiklusteele loogiline jätk.</w:t>
      </w:r>
      <w:r w:rsidR="00176FA8">
        <w:rPr>
          <w:rFonts w:ascii="Times New Roman" w:hAnsi="Times New Roman"/>
        </w:rPr>
        <w:t xml:space="preserve"> Palume kaaluda kergliiklustee ühendamiseks </w:t>
      </w:r>
      <w:r w:rsidR="001033FF">
        <w:rPr>
          <w:rFonts w:ascii="Times New Roman" w:hAnsi="Times New Roman"/>
        </w:rPr>
        <w:t xml:space="preserve">skeemil </w:t>
      </w:r>
      <w:r w:rsidR="00176FA8">
        <w:rPr>
          <w:rFonts w:ascii="Times New Roman" w:hAnsi="Times New Roman"/>
        </w:rPr>
        <w:t xml:space="preserve">toodud lahendust. Kavandatava kergliiklustee kõrguslik lahendus palume kavandada selliselt, et see ei varjaks vaadet kinnistule. </w:t>
      </w:r>
      <w:r>
        <w:rPr>
          <w:rFonts w:ascii="Times New Roman" w:hAnsi="Times New Roman"/>
        </w:rPr>
        <w:t xml:space="preserve"> </w:t>
      </w:r>
    </w:p>
    <w:p w14:paraId="33246A19" w14:textId="7B0FED0D" w:rsidR="0087713C" w:rsidRDefault="00C43406" w:rsidP="0087713C">
      <w:pPr>
        <w:spacing w:line="240" w:lineRule="auto"/>
        <w:ind w:left="709"/>
      </w:pPr>
      <w:r>
        <w:rPr>
          <w:noProof/>
        </w:rPr>
        <w:drawing>
          <wp:inline distT="0" distB="0" distL="0" distR="0" wp14:anchorId="2D05FEBD" wp14:editId="0371F9BE">
            <wp:extent cx="3820795" cy="2760980"/>
            <wp:effectExtent l="0" t="0" r="8255" b="1270"/>
            <wp:docPr id="1157378802" name="Picture 1" descr="Pilt, millel on kujutatud kaart, tekst, Plaan, diagramm&#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78802" name="Picture 1" descr="Pilt, millel on kujutatud kaart, tekst, Plaan, diagramm&#10;&#10;Tehisintellekti genereeritud sisu ei pruugi olla õige."/>
                    <pic:cNvPicPr>
                      <a:picLocks noChangeAspect="1"/>
                    </pic:cNvPicPr>
                  </pic:nvPicPr>
                  <pic:blipFill>
                    <a:blip r:embed="rId13"/>
                    <a:stretch>
                      <a:fillRect/>
                    </a:stretch>
                  </pic:blipFill>
                  <pic:spPr>
                    <a:xfrm>
                      <a:off x="0" y="0"/>
                      <a:ext cx="3820795" cy="2760980"/>
                    </a:xfrm>
                    <a:prstGeom prst="rect">
                      <a:avLst/>
                    </a:prstGeom>
                  </pic:spPr>
                </pic:pic>
              </a:graphicData>
            </a:graphic>
          </wp:inline>
        </w:drawing>
      </w:r>
    </w:p>
    <w:p w14:paraId="5C0B4324" w14:textId="6B016A1B" w:rsidR="000029C2" w:rsidRPr="008D6E87" w:rsidRDefault="008A0DE6" w:rsidP="0087713C">
      <w:pPr>
        <w:spacing w:line="240" w:lineRule="auto"/>
        <w:ind w:left="709"/>
      </w:pPr>
      <w:r>
        <w:t xml:space="preserve">20.11.2025 saadetud eskiisi järgi on probleem lahendatud ja aktsepteeritav, v.a kinnistu </w:t>
      </w:r>
      <w:r w:rsidR="00277532">
        <w:t xml:space="preserve">lõike korrigeerimine. </w:t>
      </w:r>
    </w:p>
    <w:p w14:paraId="6A510F0A" w14:textId="7B99915B" w:rsidR="005534F8" w:rsidRPr="0041296A" w:rsidRDefault="005534F8">
      <w:pPr>
        <w:pStyle w:val="Loendilik"/>
        <w:numPr>
          <w:ilvl w:val="0"/>
          <w:numId w:val="1"/>
        </w:numPr>
        <w:spacing w:line="240" w:lineRule="auto"/>
      </w:pPr>
      <w:hyperlink r:id="rId14" w:history="1">
        <w:r>
          <w:rPr>
            <w:rStyle w:val="Hperlink"/>
            <w:rFonts w:ascii="Times New Roman" w:hAnsi="Times New Roman"/>
          </w:rPr>
          <w:t>Kehtiva Järva valla üldplaneeringu</w:t>
        </w:r>
      </w:hyperlink>
      <w:r>
        <w:rPr>
          <w:rFonts w:ascii="Times New Roman" w:hAnsi="Times New Roman"/>
        </w:rPr>
        <w:t xml:space="preserve"> järgi on kavandatud kergliiklustee jätkumine E263 tänase trassi Tallinna suunal. Palume kinnitada, et planeeringujärgse kergliiklustee rajamine on ka koostatud projekti järgselt teostatav. Palume perspektiivne kergliiklustee trass </w:t>
      </w:r>
      <w:r w:rsidR="001033FF">
        <w:rPr>
          <w:rFonts w:ascii="Times New Roman" w:hAnsi="Times New Roman"/>
        </w:rPr>
        <w:t>projekti lisada veendumaks, et see ei välista</w:t>
      </w:r>
      <w:r w:rsidR="0087713C">
        <w:rPr>
          <w:rFonts w:ascii="Times New Roman" w:hAnsi="Times New Roman"/>
        </w:rPr>
        <w:t xml:space="preserve"> või raskenda</w:t>
      </w:r>
      <w:r w:rsidR="001033FF">
        <w:rPr>
          <w:rFonts w:ascii="Times New Roman" w:hAnsi="Times New Roman"/>
        </w:rPr>
        <w:t xml:space="preserve"> </w:t>
      </w:r>
      <w:r w:rsidR="0087713C">
        <w:rPr>
          <w:rFonts w:ascii="Times New Roman" w:hAnsi="Times New Roman"/>
        </w:rPr>
        <w:t>üldplaneeringu</w:t>
      </w:r>
      <w:r w:rsidR="001033FF">
        <w:rPr>
          <w:rFonts w:ascii="Times New Roman" w:hAnsi="Times New Roman"/>
        </w:rPr>
        <w:t xml:space="preserve"> järgse kergliiklustee </w:t>
      </w:r>
      <w:r w:rsidR="0087713C">
        <w:rPr>
          <w:rFonts w:ascii="Times New Roman" w:hAnsi="Times New Roman"/>
        </w:rPr>
        <w:t>kavandamist</w:t>
      </w:r>
      <w:r>
        <w:rPr>
          <w:rFonts w:ascii="Times New Roman" w:hAnsi="Times New Roman"/>
        </w:rPr>
        <w:t>.</w:t>
      </w:r>
      <w:r w:rsidR="0087713C">
        <w:rPr>
          <w:rFonts w:ascii="Times New Roman" w:hAnsi="Times New Roman"/>
        </w:rPr>
        <w:t xml:space="preserve"> </w:t>
      </w:r>
    </w:p>
    <w:p w14:paraId="10D118A8" w14:textId="327D8104" w:rsidR="0087713C" w:rsidRPr="0087713C" w:rsidRDefault="0087713C" w:rsidP="0087713C">
      <w:pPr>
        <w:pStyle w:val="Loendilik"/>
        <w:spacing w:line="240" w:lineRule="auto"/>
      </w:pPr>
      <w:r w:rsidRPr="0087713C">
        <w:rPr>
          <w:noProof/>
        </w:rPr>
        <w:lastRenderedPageBreak/>
        <w:drawing>
          <wp:inline distT="0" distB="0" distL="0" distR="0" wp14:anchorId="13CB377E" wp14:editId="619436B9">
            <wp:extent cx="3364586" cy="2876550"/>
            <wp:effectExtent l="0" t="0" r="7620" b="0"/>
            <wp:docPr id="869664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4902" name=""/>
                    <pic:cNvPicPr/>
                  </pic:nvPicPr>
                  <pic:blipFill>
                    <a:blip r:embed="rId15"/>
                    <a:stretch>
                      <a:fillRect/>
                    </a:stretch>
                  </pic:blipFill>
                  <pic:spPr>
                    <a:xfrm>
                      <a:off x="0" y="0"/>
                      <a:ext cx="3387483" cy="2896126"/>
                    </a:xfrm>
                    <a:prstGeom prst="rect">
                      <a:avLst/>
                    </a:prstGeom>
                  </pic:spPr>
                </pic:pic>
              </a:graphicData>
            </a:graphic>
          </wp:inline>
        </w:drawing>
      </w:r>
    </w:p>
    <w:p w14:paraId="42BAEC04" w14:textId="77777777" w:rsidR="005534F8" w:rsidRDefault="005534F8">
      <w:pPr>
        <w:pStyle w:val="Loendilik"/>
        <w:spacing w:line="240" w:lineRule="auto"/>
        <w:rPr>
          <w:rFonts w:ascii="Times New Roman" w:hAnsi="Times New Roman"/>
        </w:rPr>
      </w:pPr>
    </w:p>
    <w:p w14:paraId="3ED0ECA6" w14:textId="1B81D7F3" w:rsidR="00B854D1" w:rsidRPr="00B854D1" w:rsidRDefault="001033FF" w:rsidP="00B854D1">
      <w:pPr>
        <w:pStyle w:val="Loendilik"/>
        <w:numPr>
          <w:ilvl w:val="0"/>
          <w:numId w:val="1"/>
        </w:numPr>
        <w:spacing w:line="240" w:lineRule="auto"/>
        <w:rPr>
          <w:rFonts w:ascii="Times New Roman" w:hAnsi="Times New Roman"/>
        </w:rPr>
      </w:pPr>
      <w:r>
        <w:rPr>
          <w:rFonts w:ascii="Times New Roman" w:hAnsi="Times New Roman"/>
        </w:rPr>
        <w:t xml:space="preserve">Soovime </w:t>
      </w:r>
      <w:proofErr w:type="spellStart"/>
      <w:r>
        <w:rPr>
          <w:rFonts w:ascii="Times New Roman" w:hAnsi="Times New Roman"/>
        </w:rPr>
        <w:t>Paiaristi</w:t>
      </w:r>
      <w:proofErr w:type="spellEnd"/>
      <w:r>
        <w:rPr>
          <w:rFonts w:ascii="Times New Roman" w:hAnsi="Times New Roman"/>
        </w:rPr>
        <w:t xml:space="preserve"> maaüksusele kavandada(planeerimisprotsess on algatatud) </w:t>
      </w:r>
      <w:r w:rsidR="0087713C">
        <w:rPr>
          <w:rFonts w:ascii="Times New Roman" w:hAnsi="Times New Roman"/>
        </w:rPr>
        <w:t>arendustegevuse läbi</w:t>
      </w:r>
      <w:r>
        <w:rPr>
          <w:rFonts w:ascii="Times New Roman" w:hAnsi="Times New Roman"/>
        </w:rPr>
        <w:t xml:space="preserve"> </w:t>
      </w:r>
      <w:r w:rsidR="0087713C">
        <w:rPr>
          <w:rFonts w:ascii="Times New Roman" w:hAnsi="Times New Roman"/>
        </w:rPr>
        <w:t xml:space="preserve">täiendava </w:t>
      </w:r>
      <w:r>
        <w:rPr>
          <w:rFonts w:ascii="Times New Roman" w:hAnsi="Times New Roman"/>
        </w:rPr>
        <w:t>teenuseid riigiteel E263 liiklejatele ja seetõttu palume kinnitada</w:t>
      </w:r>
      <w:r w:rsidR="00176FA8">
        <w:rPr>
          <w:rFonts w:ascii="Times New Roman" w:hAnsi="Times New Roman"/>
        </w:rPr>
        <w:t>- ja näidata projektis</w:t>
      </w:r>
      <w:r>
        <w:rPr>
          <w:rFonts w:ascii="Times New Roman" w:hAnsi="Times New Roman"/>
        </w:rPr>
        <w:t>, et riig</w:t>
      </w:r>
      <w:r w:rsidR="0087713C">
        <w:rPr>
          <w:rFonts w:ascii="Times New Roman" w:hAnsi="Times New Roman"/>
        </w:rPr>
        <w:t>i</w:t>
      </w:r>
      <w:r>
        <w:rPr>
          <w:rFonts w:ascii="Times New Roman" w:hAnsi="Times New Roman"/>
        </w:rPr>
        <w:t xml:space="preserve">tee E263 projekti realiseerumise järgselt on võimalik </w:t>
      </w:r>
      <w:proofErr w:type="spellStart"/>
      <w:r>
        <w:rPr>
          <w:rFonts w:ascii="Times New Roman" w:hAnsi="Times New Roman"/>
        </w:rPr>
        <w:t>Paiaristi</w:t>
      </w:r>
      <w:proofErr w:type="spellEnd"/>
      <w:r>
        <w:rPr>
          <w:rFonts w:ascii="Times New Roman" w:hAnsi="Times New Roman"/>
        </w:rPr>
        <w:t xml:space="preserve"> kinnistu </w:t>
      </w:r>
      <w:r w:rsidR="0087713C">
        <w:rPr>
          <w:rFonts w:ascii="Times New Roman" w:hAnsi="Times New Roman"/>
        </w:rPr>
        <w:t>juurdepääsuks</w:t>
      </w:r>
      <w:r>
        <w:rPr>
          <w:rFonts w:ascii="Times New Roman" w:hAnsi="Times New Roman"/>
        </w:rPr>
        <w:t xml:space="preserve"> rajada täiendavalt ristmik</w:t>
      </w:r>
      <w:r w:rsidR="00176FA8">
        <w:rPr>
          <w:rFonts w:ascii="Times New Roman" w:hAnsi="Times New Roman"/>
        </w:rPr>
        <w:t xml:space="preserve"> olemasoleva</w:t>
      </w:r>
      <w:r>
        <w:rPr>
          <w:rFonts w:ascii="Times New Roman" w:hAnsi="Times New Roman"/>
        </w:rPr>
        <w:t>le</w:t>
      </w:r>
      <w:r w:rsidR="00176FA8">
        <w:rPr>
          <w:rFonts w:ascii="Times New Roman" w:hAnsi="Times New Roman"/>
        </w:rPr>
        <w:t xml:space="preserve"> E263 trassile skeemil näidatud asukohas</w:t>
      </w:r>
      <w:r w:rsidR="00176FA8" w:rsidRPr="00176FA8">
        <w:rPr>
          <w:rFonts w:ascii="Times New Roman" w:hAnsi="Times New Roman"/>
        </w:rPr>
        <w:t>.</w:t>
      </w:r>
      <w:r w:rsidR="0087713C">
        <w:rPr>
          <w:rFonts w:ascii="Times New Roman" w:hAnsi="Times New Roman"/>
        </w:rPr>
        <w:t xml:space="preserve"> Oleme valmis käimasoleva planeerimistegevuse käigus ühendama kavandatava ristmikuga juurdepääsud teistele piirkonna maaüksustele</w:t>
      </w:r>
      <w:r w:rsidR="002E63A6">
        <w:rPr>
          <w:rFonts w:ascii="Times New Roman" w:hAnsi="Times New Roman"/>
        </w:rPr>
        <w:t xml:space="preserve"> Ning võib </w:t>
      </w:r>
      <w:r w:rsidR="00E13ED5">
        <w:rPr>
          <w:rFonts w:ascii="Times New Roman" w:hAnsi="Times New Roman"/>
        </w:rPr>
        <w:t>lahenduse käigus arvestama, et kõrval</w:t>
      </w:r>
      <w:r w:rsidR="004077A0">
        <w:rPr>
          <w:rFonts w:ascii="Times New Roman" w:hAnsi="Times New Roman"/>
        </w:rPr>
        <w:t xml:space="preserve"> asuvad </w:t>
      </w:r>
      <w:r w:rsidR="00E13ED5">
        <w:rPr>
          <w:rFonts w:ascii="Times New Roman" w:hAnsi="Times New Roman"/>
        </w:rPr>
        <w:t>kinnistud</w:t>
      </w:r>
      <w:r w:rsidR="00217B04">
        <w:rPr>
          <w:rFonts w:ascii="Times New Roman" w:hAnsi="Times New Roman"/>
        </w:rPr>
        <w:t xml:space="preserve">, pildil punase joonega märgitud võib lahendi tegemisel võtta kui AS </w:t>
      </w:r>
      <w:proofErr w:type="spellStart"/>
      <w:r w:rsidR="00217B04">
        <w:rPr>
          <w:rFonts w:ascii="Times New Roman" w:hAnsi="Times New Roman"/>
        </w:rPr>
        <w:t>Johnny</w:t>
      </w:r>
      <w:proofErr w:type="spellEnd"/>
      <w:r w:rsidR="00B854D1">
        <w:rPr>
          <w:rFonts w:ascii="Times New Roman" w:hAnsi="Times New Roman"/>
        </w:rPr>
        <w:t xml:space="preserve"> kinnistu, sest kõigi kinnistute lõplik kasusaaja on Urmas Johanson, kes on ka AS </w:t>
      </w:r>
      <w:proofErr w:type="spellStart"/>
      <w:r w:rsidR="00B854D1">
        <w:rPr>
          <w:rFonts w:ascii="Times New Roman" w:hAnsi="Times New Roman"/>
        </w:rPr>
        <w:t>Johnny</w:t>
      </w:r>
      <w:proofErr w:type="spellEnd"/>
      <w:r w:rsidR="00B854D1">
        <w:rPr>
          <w:rFonts w:ascii="Times New Roman" w:hAnsi="Times New Roman"/>
        </w:rPr>
        <w:t xml:space="preserve"> lõplik kasusaaja. </w:t>
      </w:r>
    </w:p>
    <w:p w14:paraId="2B37C928" w14:textId="72C12A7C" w:rsidR="00217B04" w:rsidRPr="00217B04" w:rsidRDefault="00217B04" w:rsidP="00217B04">
      <w:pPr>
        <w:spacing w:line="240" w:lineRule="auto"/>
        <w:rPr>
          <w:rFonts w:ascii="Times New Roman" w:hAnsi="Times New Roman"/>
        </w:rPr>
      </w:pPr>
      <w:r w:rsidRPr="007901F6">
        <w:rPr>
          <w:noProof/>
        </w:rPr>
        <w:drawing>
          <wp:inline distT="0" distB="0" distL="0" distR="0" wp14:anchorId="7787D932" wp14:editId="7965EBD9">
            <wp:extent cx="4229100" cy="3327706"/>
            <wp:effectExtent l="0" t="0" r="0" b="6350"/>
            <wp:docPr id="2000136841" name="Pilt 1" descr="Pilt, millel on kujutatud kaart, tekst, kuvatõmmi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36841" name="Pilt 1" descr="Pilt, millel on kujutatud kaart, tekst, kuvatõmmis&#10;&#10;Tehisintellekti genereeritud sisu ei pruugi olla õige."/>
                    <pic:cNvPicPr/>
                  </pic:nvPicPr>
                  <pic:blipFill>
                    <a:blip r:embed="rId16"/>
                    <a:stretch>
                      <a:fillRect/>
                    </a:stretch>
                  </pic:blipFill>
                  <pic:spPr>
                    <a:xfrm>
                      <a:off x="0" y="0"/>
                      <a:ext cx="4249532" cy="3343783"/>
                    </a:xfrm>
                    <a:prstGeom prst="rect">
                      <a:avLst/>
                    </a:prstGeom>
                  </pic:spPr>
                </pic:pic>
              </a:graphicData>
            </a:graphic>
          </wp:inline>
        </w:drawing>
      </w:r>
    </w:p>
    <w:p w14:paraId="4F519C1F" w14:textId="77777777" w:rsidR="00176FA8" w:rsidRDefault="00176FA8" w:rsidP="00176FA8">
      <w:pPr>
        <w:pStyle w:val="Loendilik"/>
        <w:rPr>
          <w:rFonts w:ascii="Times New Roman" w:hAnsi="Times New Roman"/>
        </w:rPr>
      </w:pPr>
    </w:p>
    <w:p w14:paraId="130689AF" w14:textId="67C78477" w:rsidR="0087713C" w:rsidRPr="0087713C" w:rsidRDefault="00176FA8" w:rsidP="0087713C">
      <w:pPr>
        <w:pStyle w:val="Loendilik"/>
        <w:rPr>
          <w:rFonts w:ascii="Times New Roman" w:hAnsi="Times New Roman"/>
        </w:rPr>
      </w:pPr>
      <w:r w:rsidRPr="00176FA8">
        <w:rPr>
          <w:rFonts w:ascii="Times New Roman" w:hAnsi="Times New Roman"/>
          <w:noProof/>
        </w:rPr>
        <w:drawing>
          <wp:inline distT="0" distB="0" distL="0" distR="0" wp14:anchorId="6260D6F6" wp14:editId="28923CE9">
            <wp:extent cx="3878991" cy="2943225"/>
            <wp:effectExtent l="0" t="0" r="7620" b="0"/>
            <wp:docPr id="359570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70579" name=""/>
                    <pic:cNvPicPr/>
                  </pic:nvPicPr>
                  <pic:blipFill>
                    <a:blip r:embed="rId17"/>
                    <a:stretch>
                      <a:fillRect/>
                    </a:stretch>
                  </pic:blipFill>
                  <pic:spPr>
                    <a:xfrm>
                      <a:off x="0" y="0"/>
                      <a:ext cx="3906577" cy="2964156"/>
                    </a:xfrm>
                    <a:prstGeom prst="rect">
                      <a:avLst/>
                    </a:prstGeom>
                  </pic:spPr>
                </pic:pic>
              </a:graphicData>
            </a:graphic>
          </wp:inline>
        </w:drawing>
      </w:r>
    </w:p>
    <w:p w14:paraId="3B9996E4" w14:textId="77777777" w:rsidR="0087713C" w:rsidRPr="00A07E80" w:rsidRDefault="0087713C" w:rsidP="00A07E80">
      <w:pPr>
        <w:pStyle w:val="Loendilik"/>
        <w:rPr>
          <w:rFonts w:ascii="Times New Roman" w:hAnsi="Times New Roman"/>
        </w:rPr>
      </w:pPr>
    </w:p>
    <w:p w14:paraId="567739C7" w14:textId="5FC59A9D" w:rsidR="004C7ED5" w:rsidRPr="004C7ED5" w:rsidRDefault="001033FF" w:rsidP="004C7ED5">
      <w:pPr>
        <w:pStyle w:val="Loendilik"/>
        <w:numPr>
          <w:ilvl w:val="0"/>
          <w:numId w:val="1"/>
        </w:numPr>
        <w:spacing w:line="240" w:lineRule="auto"/>
        <w:rPr>
          <w:rFonts w:ascii="Times New Roman" w:hAnsi="Times New Roman"/>
        </w:rPr>
      </w:pPr>
      <w:r>
        <w:rPr>
          <w:rFonts w:ascii="Times New Roman" w:hAnsi="Times New Roman"/>
        </w:rPr>
        <w:t xml:space="preserve">Meie hinnangul ei anna </w:t>
      </w:r>
      <w:r w:rsidR="00A07E80">
        <w:rPr>
          <w:rFonts w:ascii="Times New Roman" w:hAnsi="Times New Roman"/>
        </w:rPr>
        <w:t xml:space="preserve">E263 kavandatud liikluslahendus liiklejatele piisavalt infot </w:t>
      </w:r>
      <w:proofErr w:type="spellStart"/>
      <w:r w:rsidR="00A07E80">
        <w:rPr>
          <w:rFonts w:ascii="Times New Roman" w:hAnsi="Times New Roman"/>
        </w:rPr>
        <w:t>Paiaristi</w:t>
      </w:r>
      <w:proofErr w:type="spellEnd"/>
      <w:r w:rsidR="00A07E80">
        <w:rPr>
          <w:rFonts w:ascii="Times New Roman" w:hAnsi="Times New Roman"/>
        </w:rPr>
        <w:t xml:space="preserve"> maaüksusel paikneva restorani ja tankla olemasolu</w:t>
      </w:r>
      <w:r w:rsidR="00934C08">
        <w:rPr>
          <w:rFonts w:ascii="Times New Roman" w:hAnsi="Times New Roman"/>
        </w:rPr>
        <w:t xml:space="preserve"> kohta</w:t>
      </w:r>
      <w:r w:rsidR="00A07E80">
        <w:rPr>
          <w:rFonts w:ascii="Times New Roman" w:hAnsi="Times New Roman"/>
        </w:rPr>
        <w:t>. Palume lisada projekti vastavad teeninduskohamärgid</w:t>
      </w:r>
      <w:r w:rsidR="008D6E87">
        <w:rPr>
          <w:rFonts w:ascii="Times New Roman" w:hAnsi="Times New Roman"/>
        </w:rPr>
        <w:t xml:space="preserve"> nii Tartu – Tallinn kui ka Tallinn – Tartu suunal selliselt, et need oleksid ca 2-3 km enne suuri suunaviitasid ehk 2+2 teelt </w:t>
      </w:r>
      <w:proofErr w:type="spellStart"/>
      <w:r w:rsidR="008D6E87">
        <w:rPr>
          <w:rFonts w:ascii="Times New Roman" w:hAnsi="Times New Roman"/>
        </w:rPr>
        <w:t>mahakeeramist</w:t>
      </w:r>
      <w:proofErr w:type="spellEnd"/>
      <w:r w:rsidR="008D6E87">
        <w:rPr>
          <w:rFonts w:ascii="Times New Roman" w:hAnsi="Times New Roman"/>
        </w:rPr>
        <w:t xml:space="preserve"> ja hiljem ka suurtel </w:t>
      </w:r>
      <w:proofErr w:type="spellStart"/>
      <w:r w:rsidR="008D6E87">
        <w:rPr>
          <w:rFonts w:ascii="Times New Roman" w:hAnsi="Times New Roman"/>
        </w:rPr>
        <w:t>mahakeeramissiltidel</w:t>
      </w:r>
      <w:proofErr w:type="spellEnd"/>
      <w:r w:rsidR="008D6E87">
        <w:rPr>
          <w:rFonts w:ascii="Times New Roman" w:hAnsi="Times New Roman"/>
        </w:rPr>
        <w:t>, et autojuhtidel oleks lihtne ja arusaadav, mis teenindusjaama või söögikohta suunaviitadel mõeldakse ja ei tekiks kahtlust, kas on see Viljandi või kuskil vahepealse tank</w:t>
      </w:r>
      <w:r w:rsidR="001332C6">
        <w:rPr>
          <w:rFonts w:ascii="Times New Roman" w:hAnsi="Times New Roman"/>
        </w:rPr>
        <w:t>lat</w:t>
      </w:r>
      <w:r w:rsidR="008D6E87">
        <w:rPr>
          <w:rFonts w:ascii="Times New Roman" w:hAnsi="Times New Roman"/>
        </w:rPr>
        <w:t xml:space="preserve"> või restoran</w:t>
      </w:r>
      <w:r w:rsidR="001332C6">
        <w:rPr>
          <w:rFonts w:ascii="Times New Roman" w:hAnsi="Times New Roman"/>
        </w:rPr>
        <w:t xml:space="preserve">i mõeldud. </w:t>
      </w:r>
    </w:p>
    <w:p w14:paraId="2F9048A3" w14:textId="4D3F5A73" w:rsidR="004C7ED5" w:rsidRDefault="00A07E80">
      <w:pPr>
        <w:spacing w:line="240" w:lineRule="auto"/>
      </w:pPr>
      <w:r w:rsidRPr="00A07E80">
        <w:rPr>
          <w:rFonts w:ascii="Times New Roman" w:hAnsi="Times New Roman"/>
          <w:noProof/>
        </w:rPr>
        <w:drawing>
          <wp:inline distT="0" distB="0" distL="0" distR="0" wp14:anchorId="0B9615C6" wp14:editId="20964D88">
            <wp:extent cx="1990725" cy="2430555"/>
            <wp:effectExtent l="0" t="0" r="0" b="8255"/>
            <wp:docPr id="35780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08194" name=""/>
                    <pic:cNvPicPr/>
                  </pic:nvPicPr>
                  <pic:blipFill>
                    <a:blip r:embed="rId18"/>
                    <a:stretch>
                      <a:fillRect/>
                    </a:stretch>
                  </pic:blipFill>
                  <pic:spPr>
                    <a:xfrm>
                      <a:off x="0" y="0"/>
                      <a:ext cx="1997101" cy="2438339"/>
                    </a:xfrm>
                    <a:prstGeom prst="rect">
                      <a:avLst/>
                    </a:prstGeom>
                  </pic:spPr>
                </pic:pic>
              </a:graphicData>
            </a:graphic>
          </wp:inline>
        </w:drawing>
      </w:r>
    </w:p>
    <w:p w14:paraId="2812A673" w14:textId="6B52F5D0" w:rsidR="001332C6" w:rsidRDefault="001332C6">
      <w:pPr>
        <w:spacing w:line="240" w:lineRule="auto"/>
      </w:pPr>
      <w:r>
        <w:t>773</w:t>
      </w:r>
    </w:p>
    <w:p w14:paraId="06078BFF" w14:textId="7890A6FE" w:rsidR="004C7ED5" w:rsidRDefault="004C7ED5" w:rsidP="004C7ED5">
      <w:pPr>
        <w:pStyle w:val="Loendilik"/>
        <w:numPr>
          <w:ilvl w:val="0"/>
          <w:numId w:val="1"/>
        </w:numPr>
        <w:spacing w:line="240" w:lineRule="auto"/>
        <w:rPr>
          <w:rFonts w:ascii="Times New Roman" w:hAnsi="Times New Roman"/>
        </w:rPr>
      </w:pPr>
      <w:r>
        <w:rPr>
          <w:rFonts w:ascii="Times New Roman" w:hAnsi="Times New Roman"/>
        </w:rPr>
        <w:t xml:space="preserve">Projekti liikluslahenduse järgselt kavandatud suunaviitadele kantud teeninduskohale viitav info on meie hinnangul ebamäärane ja ei anna liiklejatele sisulist infot teeninduskoha kohta. Palume täiendada suunaviitadele kantud infot sarnaselt E263 Mäo </w:t>
      </w:r>
      <w:r>
        <w:rPr>
          <w:rFonts w:ascii="Times New Roman" w:hAnsi="Times New Roman"/>
        </w:rPr>
        <w:lastRenderedPageBreak/>
        <w:t>liiklussõlmes kasutatu</w:t>
      </w:r>
      <w:r w:rsidR="00EC40BF">
        <w:rPr>
          <w:rFonts w:ascii="Times New Roman" w:hAnsi="Times New Roman"/>
        </w:rPr>
        <w:t>le ja täiendada viitasid teenindusettevõtete nime ja/või logode lisamise läbi.</w:t>
      </w:r>
    </w:p>
    <w:p w14:paraId="4522A268" w14:textId="02E28660" w:rsidR="00EC40BF" w:rsidRPr="004C7ED5" w:rsidRDefault="00EC40BF" w:rsidP="00EC40BF">
      <w:pPr>
        <w:pStyle w:val="Loendilik"/>
        <w:spacing w:line="240" w:lineRule="auto"/>
        <w:rPr>
          <w:rFonts w:ascii="Times New Roman" w:hAnsi="Times New Roman"/>
        </w:rPr>
      </w:pPr>
      <w:r w:rsidRPr="004C7ED5">
        <w:rPr>
          <w:noProof/>
        </w:rPr>
        <w:drawing>
          <wp:anchor distT="0" distB="0" distL="114300" distR="114300" simplePos="0" relativeHeight="251658240" behindDoc="0" locked="0" layoutInCell="1" allowOverlap="1" wp14:anchorId="4612C62B" wp14:editId="5643BA64">
            <wp:simplePos x="0" y="0"/>
            <wp:positionH relativeFrom="margin">
              <wp:align>left</wp:align>
            </wp:positionH>
            <wp:positionV relativeFrom="paragraph">
              <wp:posOffset>176530</wp:posOffset>
            </wp:positionV>
            <wp:extent cx="3186430" cy="2809240"/>
            <wp:effectExtent l="0" t="0" r="0" b="0"/>
            <wp:wrapSquare wrapText="bothSides"/>
            <wp:docPr id="190439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975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86430" cy="2809240"/>
                    </a:xfrm>
                    <a:prstGeom prst="rect">
                      <a:avLst/>
                    </a:prstGeom>
                  </pic:spPr>
                </pic:pic>
              </a:graphicData>
            </a:graphic>
            <wp14:sizeRelH relativeFrom="margin">
              <wp14:pctWidth>0</wp14:pctWidth>
            </wp14:sizeRelH>
            <wp14:sizeRelV relativeFrom="margin">
              <wp14:pctHeight>0</wp14:pctHeight>
            </wp14:sizeRelV>
          </wp:anchor>
        </w:drawing>
      </w:r>
    </w:p>
    <w:p w14:paraId="4F4CF155" w14:textId="181BF068" w:rsidR="004C7ED5" w:rsidRPr="00EC40BF" w:rsidRDefault="00EC40BF" w:rsidP="00EC40BF">
      <w:pPr>
        <w:pStyle w:val="Loendilik"/>
        <w:numPr>
          <w:ilvl w:val="0"/>
          <w:numId w:val="1"/>
        </w:numPr>
        <w:spacing w:line="240" w:lineRule="auto"/>
        <w:rPr>
          <w:rFonts w:ascii="Times New Roman" w:hAnsi="Times New Roman"/>
        </w:rPr>
      </w:pPr>
      <w:r w:rsidRPr="00EC40BF">
        <w:rPr>
          <w:rFonts w:ascii="Times New Roman" w:hAnsi="Times New Roman"/>
          <w:noProof/>
        </w:rPr>
        <w:drawing>
          <wp:inline distT="0" distB="0" distL="0" distR="0" wp14:anchorId="5DE507A3" wp14:editId="2BA7FF56">
            <wp:extent cx="990738" cy="1724266"/>
            <wp:effectExtent l="0" t="0" r="0" b="9525"/>
            <wp:docPr id="152559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99225" name=""/>
                    <pic:cNvPicPr/>
                  </pic:nvPicPr>
                  <pic:blipFill>
                    <a:blip r:embed="rId20"/>
                    <a:stretch>
                      <a:fillRect/>
                    </a:stretch>
                  </pic:blipFill>
                  <pic:spPr>
                    <a:xfrm>
                      <a:off x="0" y="0"/>
                      <a:ext cx="990738" cy="1724266"/>
                    </a:xfrm>
                    <a:prstGeom prst="rect">
                      <a:avLst/>
                    </a:prstGeom>
                  </pic:spPr>
                </pic:pic>
              </a:graphicData>
            </a:graphic>
          </wp:inline>
        </w:drawing>
      </w:r>
    </w:p>
    <w:p w14:paraId="43E01DA5" w14:textId="77777777" w:rsidR="0087713C" w:rsidRDefault="0087713C">
      <w:pPr>
        <w:spacing w:line="240" w:lineRule="auto"/>
        <w:rPr>
          <w:rFonts w:ascii="Times New Roman" w:hAnsi="Times New Roman"/>
        </w:rPr>
      </w:pPr>
    </w:p>
    <w:p w14:paraId="61A6037A" w14:textId="77777777" w:rsidR="004C7ED5" w:rsidRDefault="004C7ED5">
      <w:pPr>
        <w:spacing w:line="240" w:lineRule="auto"/>
        <w:rPr>
          <w:rFonts w:ascii="Times New Roman" w:hAnsi="Times New Roman"/>
        </w:rPr>
      </w:pPr>
    </w:p>
    <w:p w14:paraId="70939079" w14:textId="77777777" w:rsidR="004C7ED5" w:rsidRDefault="004C7ED5">
      <w:pPr>
        <w:spacing w:line="240" w:lineRule="auto"/>
        <w:rPr>
          <w:rFonts w:ascii="Times New Roman" w:hAnsi="Times New Roman"/>
        </w:rPr>
      </w:pPr>
    </w:p>
    <w:p w14:paraId="552813DA" w14:textId="77777777" w:rsidR="004C7ED5" w:rsidRDefault="004C7ED5">
      <w:pPr>
        <w:spacing w:line="240" w:lineRule="auto"/>
        <w:rPr>
          <w:rFonts w:ascii="Times New Roman" w:hAnsi="Times New Roman"/>
        </w:rPr>
      </w:pPr>
    </w:p>
    <w:p w14:paraId="1C53C70D" w14:textId="77777777" w:rsidR="00277532" w:rsidRDefault="00277532">
      <w:pPr>
        <w:spacing w:line="240" w:lineRule="auto"/>
        <w:rPr>
          <w:rFonts w:ascii="Times New Roman" w:hAnsi="Times New Roman"/>
        </w:rPr>
      </w:pPr>
    </w:p>
    <w:p w14:paraId="2DD99666" w14:textId="6012C931" w:rsidR="00277532" w:rsidRDefault="00277532">
      <w:pPr>
        <w:spacing w:line="240" w:lineRule="auto"/>
        <w:rPr>
          <w:rFonts w:ascii="Times New Roman" w:hAnsi="Times New Roman"/>
        </w:rPr>
      </w:pPr>
      <w:r>
        <w:rPr>
          <w:rFonts w:ascii="Times New Roman" w:hAnsi="Times New Roman"/>
        </w:rPr>
        <w:t>Palum</w:t>
      </w:r>
      <w:r w:rsidR="00507477">
        <w:rPr>
          <w:rFonts w:ascii="Times New Roman" w:hAnsi="Times New Roman"/>
        </w:rPr>
        <w:t xml:space="preserve">e kooskõlastuse raames siis arvestada antud ettepanekutega, et saaksime edasi minna. </w:t>
      </w:r>
    </w:p>
    <w:p w14:paraId="3683F0A1" w14:textId="77777777" w:rsidR="00507477" w:rsidRDefault="00507477">
      <w:pPr>
        <w:spacing w:line="240" w:lineRule="auto"/>
        <w:rPr>
          <w:rFonts w:ascii="Times New Roman" w:hAnsi="Times New Roman"/>
        </w:rPr>
      </w:pPr>
    </w:p>
    <w:p w14:paraId="37A88A01" w14:textId="32A668CC" w:rsidR="00507477" w:rsidRDefault="0041296A">
      <w:pPr>
        <w:spacing w:line="240" w:lineRule="auto"/>
        <w:rPr>
          <w:rFonts w:ascii="Times New Roman" w:hAnsi="Times New Roman"/>
        </w:rPr>
      </w:pPr>
      <w:r>
        <w:rPr>
          <w:rFonts w:ascii="Times New Roman" w:hAnsi="Times New Roman"/>
        </w:rPr>
        <w:t>Lugupidamisega,</w:t>
      </w:r>
    </w:p>
    <w:p w14:paraId="21E732DC" w14:textId="77777777" w:rsidR="0041296A" w:rsidRDefault="0041296A">
      <w:pPr>
        <w:spacing w:line="240" w:lineRule="auto"/>
        <w:rPr>
          <w:rFonts w:ascii="Times New Roman" w:hAnsi="Times New Roman"/>
        </w:rPr>
      </w:pPr>
    </w:p>
    <w:p w14:paraId="5FAD8E68" w14:textId="19CD8470" w:rsidR="0041296A" w:rsidRDefault="0041296A">
      <w:pPr>
        <w:spacing w:line="240" w:lineRule="auto"/>
        <w:rPr>
          <w:rFonts w:ascii="Times New Roman" w:hAnsi="Times New Roman"/>
        </w:rPr>
      </w:pPr>
      <w:r>
        <w:rPr>
          <w:rFonts w:ascii="Times New Roman" w:hAnsi="Times New Roman"/>
        </w:rPr>
        <w:t>Urmas Johanson</w:t>
      </w:r>
    </w:p>
    <w:p w14:paraId="50D90C36" w14:textId="443E8836" w:rsidR="0041296A" w:rsidRDefault="0041296A">
      <w:pPr>
        <w:spacing w:line="240" w:lineRule="auto"/>
        <w:rPr>
          <w:rFonts w:ascii="Times New Roman" w:hAnsi="Times New Roman"/>
        </w:rPr>
      </w:pPr>
      <w:proofErr w:type="spellStart"/>
      <w:r>
        <w:rPr>
          <w:rFonts w:ascii="Times New Roman" w:hAnsi="Times New Roman"/>
        </w:rPr>
        <w:t>Johnny</w:t>
      </w:r>
      <w:proofErr w:type="spellEnd"/>
      <w:r>
        <w:rPr>
          <w:rFonts w:ascii="Times New Roman" w:hAnsi="Times New Roman"/>
        </w:rPr>
        <w:t xml:space="preserve"> AS juhatuse liige</w:t>
      </w:r>
    </w:p>
    <w:p w14:paraId="4514CE45" w14:textId="605B13B5" w:rsidR="0041296A" w:rsidRDefault="0041296A">
      <w:pPr>
        <w:spacing w:line="240" w:lineRule="auto"/>
        <w:rPr>
          <w:rFonts w:ascii="Times New Roman" w:hAnsi="Times New Roman"/>
        </w:rPr>
      </w:pPr>
      <w:proofErr w:type="spellStart"/>
      <w:r>
        <w:rPr>
          <w:rFonts w:ascii="Times New Roman" w:hAnsi="Times New Roman"/>
        </w:rPr>
        <w:t>Metasar</w:t>
      </w:r>
      <w:proofErr w:type="spellEnd"/>
      <w:r>
        <w:rPr>
          <w:rFonts w:ascii="Times New Roman" w:hAnsi="Times New Roman"/>
        </w:rPr>
        <w:t xml:space="preserve"> </w:t>
      </w:r>
      <w:proofErr w:type="spellStart"/>
      <w:r>
        <w:rPr>
          <w:rFonts w:ascii="Times New Roman" w:hAnsi="Times New Roman"/>
        </w:rPr>
        <w:t>Kinnivara</w:t>
      </w:r>
      <w:proofErr w:type="spellEnd"/>
      <w:r>
        <w:rPr>
          <w:rFonts w:ascii="Times New Roman" w:hAnsi="Times New Roman"/>
        </w:rPr>
        <w:t xml:space="preserve"> OÜ </w:t>
      </w:r>
      <w:proofErr w:type="spellStart"/>
      <w:r>
        <w:rPr>
          <w:rFonts w:ascii="Times New Roman" w:hAnsi="Times New Roman"/>
        </w:rPr>
        <w:t>juhastuse</w:t>
      </w:r>
      <w:proofErr w:type="spellEnd"/>
      <w:r>
        <w:rPr>
          <w:rFonts w:ascii="Times New Roman" w:hAnsi="Times New Roman"/>
        </w:rPr>
        <w:t xml:space="preserve"> liige</w:t>
      </w:r>
    </w:p>
    <w:p w14:paraId="7D5828A6" w14:textId="677BC91D" w:rsidR="0041296A" w:rsidRDefault="0041296A">
      <w:pPr>
        <w:spacing w:line="240" w:lineRule="auto"/>
        <w:rPr>
          <w:rFonts w:ascii="Times New Roman" w:hAnsi="Times New Roman"/>
        </w:rPr>
      </w:pPr>
      <w:proofErr w:type="spellStart"/>
      <w:r>
        <w:rPr>
          <w:rFonts w:ascii="Times New Roman" w:hAnsi="Times New Roman"/>
        </w:rPr>
        <w:t>Carmex</w:t>
      </w:r>
      <w:proofErr w:type="spellEnd"/>
      <w:r>
        <w:rPr>
          <w:rFonts w:ascii="Times New Roman" w:hAnsi="Times New Roman"/>
        </w:rPr>
        <w:t xml:space="preserve"> Grupp OÜ </w:t>
      </w:r>
      <w:proofErr w:type="spellStart"/>
      <w:r>
        <w:rPr>
          <w:rFonts w:ascii="Times New Roman" w:hAnsi="Times New Roman"/>
        </w:rPr>
        <w:t>juhastuse</w:t>
      </w:r>
      <w:proofErr w:type="spellEnd"/>
      <w:r>
        <w:rPr>
          <w:rFonts w:ascii="Times New Roman" w:hAnsi="Times New Roman"/>
        </w:rPr>
        <w:t xml:space="preserve"> liige</w:t>
      </w:r>
    </w:p>
    <w:p w14:paraId="199E2111" w14:textId="79F431FE" w:rsidR="0041296A" w:rsidRDefault="0041296A">
      <w:pPr>
        <w:spacing w:line="240" w:lineRule="auto"/>
        <w:rPr>
          <w:rFonts w:ascii="Times New Roman" w:hAnsi="Times New Roman"/>
        </w:rPr>
      </w:pPr>
      <w:r>
        <w:rPr>
          <w:rFonts w:ascii="Times New Roman" w:hAnsi="Times New Roman"/>
        </w:rPr>
        <w:t>50 40 692</w:t>
      </w:r>
    </w:p>
    <w:p w14:paraId="0C53247A" w14:textId="4DB8471A" w:rsidR="0041296A" w:rsidRDefault="0041296A">
      <w:pPr>
        <w:spacing w:line="240" w:lineRule="auto"/>
        <w:rPr>
          <w:rFonts w:ascii="Times New Roman" w:hAnsi="Times New Roman"/>
        </w:rPr>
      </w:pPr>
      <w:r>
        <w:rPr>
          <w:rFonts w:ascii="Times New Roman" w:hAnsi="Times New Roman"/>
        </w:rPr>
        <w:t>urmas@tikupoiss.ee</w:t>
      </w:r>
    </w:p>
    <w:sectPr w:rsidR="0041296A">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45EEE0" w14:textId="77777777" w:rsidR="000135A1" w:rsidRDefault="000135A1">
      <w:pPr>
        <w:spacing w:after="0" w:line="240" w:lineRule="auto"/>
      </w:pPr>
      <w:r>
        <w:separator/>
      </w:r>
    </w:p>
  </w:endnote>
  <w:endnote w:type="continuationSeparator" w:id="0">
    <w:p w14:paraId="2920A24F" w14:textId="77777777" w:rsidR="000135A1" w:rsidRDefault="000135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F8B877" w14:textId="77777777" w:rsidR="000135A1" w:rsidRDefault="000135A1">
      <w:pPr>
        <w:spacing w:after="0" w:line="240" w:lineRule="auto"/>
      </w:pPr>
      <w:r>
        <w:rPr>
          <w:color w:val="000000"/>
        </w:rPr>
        <w:separator/>
      </w:r>
    </w:p>
  </w:footnote>
  <w:footnote w:type="continuationSeparator" w:id="0">
    <w:p w14:paraId="5AC33814" w14:textId="77777777" w:rsidR="000135A1" w:rsidRDefault="000135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6A56C5"/>
    <w:multiLevelType w:val="multilevel"/>
    <w:tmpl w:val="031CB3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1AA5BCC"/>
    <w:multiLevelType w:val="hybridMultilevel"/>
    <w:tmpl w:val="30B0261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15:restartNumberingAfterBreak="0">
    <w:nsid w:val="13FE18CE"/>
    <w:multiLevelType w:val="multilevel"/>
    <w:tmpl w:val="9A5411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8E3364F"/>
    <w:multiLevelType w:val="hybridMultilevel"/>
    <w:tmpl w:val="45F89020"/>
    <w:lvl w:ilvl="0" w:tplc="0425000F">
      <w:start w:val="1"/>
      <w:numFmt w:val="decimal"/>
      <w:lvlText w:val="%1."/>
      <w:lvlJc w:val="left"/>
      <w:pPr>
        <w:ind w:left="1440" w:hanging="360"/>
      </w:pPr>
    </w:lvl>
    <w:lvl w:ilvl="1" w:tplc="0C000019" w:tentative="1">
      <w:start w:val="1"/>
      <w:numFmt w:val="lowerLetter"/>
      <w:lvlText w:val="%2."/>
      <w:lvlJc w:val="left"/>
      <w:pPr>
        <w:ind w:left="2160" w:hanging="360"/>
      </w:pPr>
    </w:lvl>
    <w:lvl w:ilvl="2" w:tplc="0C00001B" w:tentative="1">
      <w:start w:val="1"/>
      <w:numFmt w:val="lowerRoman"/>
      <w:lvlText w:val="%3."/>
      <w:lvlJc w:val="right"/>
      <w:pPr>
        <w:ind w:left="2880" w:hanging="180"/>
      </w:pPr>
    </w:lvl>
    <w:lvl w:ilvl="3" w:tplc="0C00000F" w:tentative="1">
      <w:start w:val="1"/>
      <w:numFmt w:val="decimal"/>
      <w:lvlText w:val="%4."/>
      <w:lvlJc w:val="left"/>
      <w:pPr>
        <w:ind w:left="3600" w:hanging="360"/>
      </w:pPr>
    </w:lvl>
    <w:lvl w:ilvl="4" w:tplc="0C000019" w:tentative="1">
      <w:start w:val="1"/>
      <w:numFmt w:val="lowerLetter"/>
      <w:lvlText w:val="%5."/>
      <w:lvlJc w:val="left"/>
      <w:pPr>
        <w:ind w:left="4320" w:hanging="360"/>
      </w:pPr>
    </w:lvl>
    <w:lvl w:ilvl="5" w:tplc="0C00001B" w:tentative="1">
      <w:start w:val="1"/>
      <w:numFmt w:val="lowerRoman"/>
      <w:lvlText w:val="%6."/>
      <w:lvlJc w:val="right"/>
      <w:pPr>
        <w:ind w:left="5040" w:hanging="180"/>
      </w:pPr>
    </w:lvl>
    <w:lvl w:ilvl="6" w:tplc="0C00000F" w:tentative="1">
      <w:start w:val="1"/>
      <w:numFmt w:val="decimal"/>
      <w:lvlText w:val="%7."/>
      <w:lvlJc w:val="left"/>
      <w:pPr>
        <w:ind w:left="5760" w:hanging="360"/>
      </w:pPr>
    </w:lvl>
    <w:lvl w:ilvl="7" w:tplc="0C000019" w:tentative="1">
      <w:start w:val="1"/>
      <w:numFmt w:val="lowerLetter"/>
      <w:lvlText w:val="%8."/>
      <w:lvlJc w:val="left"/>
      <w:pPr>
        <w:ind w:left="6480" w:hanging="360"/>
      </w:pPr>
    </w:lvl>
    <w:lvl w:ilvl="8" w:tplc="0C00001B" w:tentative="1">
      <w:start w:val="1"/>
      <w:numFmt w:val="lowerRoman"/>
      <w:lvlText w:val="%9."/>
      <w:lvlJc w:val="right"/>
      <w:pPr>
        <w:ind w:left="7200" w:hanging="180"/>
      </w:pPr>
    </w:lvl>
  </w:abstractNum>
  <w:abstractNum w:abstractNumId="4" w15:restartNumberingAfterBreak="0">
    <w:nsid w:val="36CE2D6B"/>
    <w:multiLevelType w:val="hybridMultilevel"/>
    <w:tmpl w:val="AD9237FC"/>
    <w:lvl w:ilvl="0" w:tplc="0425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5" w15:restartNumberingAfterBreak="0">
    <w:nsid w:val="5B784CC9"/>
    <w:multiLevelType w:val="multilevel"/>
    <w:tmpl w:val="031CB3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C204687"/>
    <w:multiLevelType w:val="multilevel"/>
    <w:tmpl w:val="031CB3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788814095">
    <w:abstractNumId w:val="2"/>
  </w:num>
  <w:num w:numId="2" w16cid:durableId="30499385">
    <w:abstractNumId w:val="0"/>
  </w:num>
  <w:num w:numId="3" w16cid:durableId="268781794">
    <w:abstractNumId w:val="5"/>
  </w:num>
  <w:num w:numId="4" w16cid:durableId="602106125">
    <w:abstractNumId w:val="6"/>
  </w:num>
  <w:num w:numId="5" w16cid:durableId="1511946195">
    <w:abstractNumId w:val="3"/>
  </w:num>
  <w:num w:numId="6" w16cid:durableId="567038445">
    <w:abstractNumId w:val="4"/>
  </w:num>
  <w:num w:numId="7" w16cid:durableId="20531864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34F8"/>
    <w:rsid w:val="000029C2"/>
    <w:rsid w:val="000135A1"/>
    <w:rsid w:val="000D69B6"/>
    <w:rsid w:val="001033FF"/>
    <w:rsid w:val="001332C6"/>
    <w:rsid w:val="00176FA8"/>
    <w:rsid w:val="00200D99"/>
    <w:rsid w:val="00217B04"/>
    <w:rsid w:val="00277532"/>
    <w:rsid w:val="002E63A6"/>
    <w:rsid w:val="00303C52"/>
    <w:rsid w:val="00311973"/>
    <w:rsid w:val="004077A0"/>
    <w:rsid w:val="0041296A"/>
    <w:rsid w:val="00420810"/>
    <w:rsid w:val="004944C4"/>
    <w:rsid w:val="004C7ED5"/>
    <w:rsid w:val="00507477"/>
    <w:rsid w:val="005534F8"/>
    <w:rsid w:val="00702496"/>
    <w:rsid w:val="007465BF"/>
    <w:rsid w:val="00746CA9"/>
    <w:rsid w:val="00797124"/>
    <w:rsid w:val="007B35FD"/>
    <w:rsid w:val="008452BD"/>
    <w:rsid w:val="0087713C"/>
    <w:rsid w:val="008A0DE6"/>
    <w:rsid w:val="008B4D61"/>
    <w:rsid w:val="008D6E87"/>
    <w:rsid w:val="00913861"/>
    <w:rsid w:val="00934C08"/>
    <w:rsid w:val="00966C64"/>
    <w:rsid w:val="00A07E80"/>
    <w:rsid w:val="00A45E71"/>
    <w:rsid w:val="00AB0ABF"/>
    <w:rsid w:val="00B240ED"/>
    <w:rsid w:val="00B43543"/>
    <w:rsid w:val="00B854D1"/>
    <w:rsid w:val="00C43406"/>
    <w:rsid w:val="00C532E4"/>
    <w:rsid w:val="00D15B50"/>
    <w:rsid w:val="00D310C0"/>
    <w:rsid w:val="00D9218B"/>
    <w:rsid w:val="00E13ED5"/>
    <w:rsid w:val="00E61EAA"/>
    <w:rsid w:val="00E65DB3"/>
    <w:rsid w:val="00EC40BF"/>
    <w:rsid w:val="00EF5980"/>
    <w:rsid w:val="00F208EE"/>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383A6"/>
  <w15:docId w15:val="{FAEDCE47-17B7-45FB-A916-CCB1C9FBC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kern w:val="3"/>
        <w:sz w:val="24"/>
        <w:szCs w:val="24"/>
        <w:lang w:val="et-EE" w:eastAsia="en-US" w:bidi="ar-SA"/>
      </w:rPr>
    </w:rPrDefault>
    <w:pPrDefault>
      <w:pPr>
        <w:autoSpaceDN w:val="0"/>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pPr>
      <w:suppressAutoHyphens/>
    </w:pPr>
  </w:style>
  <w:style w:type="paragraph" w:styleId="Pealkiri1">
    <w:name w:val="heading 1"/>
    <w:basedOn w:val="Normaallaad"/>
    <w:next w:val="Normaallaad"/>
    <w:uiPriority w:val="9"/>
    <w:qFormat/>
    <w:pPr>
      <w:keepNext/>
      <w:keepLines/>
      <w:spacing w:before="360" w:after="80"/>
      <w:outlineLvl w:val="0"/>
    </w:pPr>
    <w:rPr>
      <w:rFonts w:ascii="Calibri Light" w:eastAsia="Times New Roman" w:hAnsi="Calibri Light"/>
      <w:color w:val="2F5496"/>
      <w:sz w:val="40"/>
      <w:szCs w:val="40"/>
    </w:rPr>
  </w:style>
  <w:style w:type="paragraph" w:styleId="Pealkiri2">
    <w:name w:val="heading 2"/>
    <w:basedOn w:val="Normaallaad"/>
    <w:next w:val="Normaallaad"/>
    <w:uiPriority w:val="9"/>
    <w:semiHidden/>
    <w:unhideWhenUsed/>
    <w:qFormat/>
    <w:pPr>
      <w:keepNext/>
      <w:keepLines/>
      <w:spacing w:before="160" w:after="80"/>
      <w:outlineLvl w:val="1"/>
    </w:pPr>
    <w:rPr>
      <w:rFonts w:ascii="Calibri Light" w:eastAsia="Times New Roman" w:hAnsi="Calibri Light"/>
      <w:color w:val="2F5496"/>
      <w:sz w:val="32"/>
      <w:szCs w:val="32"/>
    </w:rPr>
  </w:style>
  <w:style w:type="paragraph" w:styleId="Pealkiri3">
    <w:name w:val="heading 3"/>
    <w:basedOn w:val="Normaallaad"/>
    <w:next w:val="Normaallaad"/>
    <w:uiPriority w:val="9"/>
    <w:semiHidden/>
    <w:unhideWhenUsed/>
    <w:qFormat/>
    <w:pPr>
      <w:keepNext/>
      <w:keepLines/>
      <w:spacing w:before="160" w:after="80"/>
      <w:outlineLvl w:val="2"/>
    </w:pPr>
    <w:rPr>
      <w:rFonts w:eastAsia="Times New Roman"/>
      <w:color w:val="2F5496"/>
      <w:sz w:val="28"/>
      <w:szCs w:val="28"/>
    </w:rPr>
  </w:style>
  <w:style w:type="paragraph" w:styleId="Pealkiri4">
    <w:name w:val="heading 4"/>
    <w:basedOn w:val="Normaallaad"/>
    <w:next w:val="Normaallaad"/>
    <w:uiPriority w:val="9"/>
    <w:semiHidden/>
    <w:unhideWhenUsed/>
    <w:qFormat/>
    <w:pPr>
      <w:keepNext/>
      <w:keepLines/>
      <w:spacing w:before="80" w:after="40"/>
      <w:outlineLvl w:val="3"/>
    </w:pPr>
    <w:rPr>
      <w:rFonts w:eastAsia="Times New Roman"/>
      <w:i/>
      <w:iCs/>
      <w:color w:val="2F5496"/>
    </w:rPr>
  </w:style>
  <w:style w:type="paragraph" w:styleId="Pealkiri5">
    <w:name w:val="heading 5"/>
    <w:basedOn w:val="Normaallaad"/>
    <w:next w:val="Normaallaad"/>
    <w:uiPriority w:val="9"/>
    <w:semiHidden/>
    <w:unhideWhenUsed/>
    <w:qFormat/>
    <w:pPr>
      <w:keepNext/>
      <w:keepLines/>
      <w:spacing w:before="80" w:after="40"/>
      <w:outlineLvl w:val="4"/>
    </w:pPr>
    <w:rPr>
      <w:rFonts w:eastAsia="Times New Roman"/>
      <w:color w:val="2F5496"/>
    </w:rPr>
  </w:style>
  <w:style w:type="paragraph" w:styleId="Pealkiri6">
    <w:name w:val="heading 6"/>
    <w:basedOn w:val="Normaallaad"/>
    <w:next w:val="Normaallaad"/>
    <w:uiPriority w:val="9"/>
    <w:semiHidden/>
    <w:unhideWhenUsed/>
    <w:qFormat/>
    <w:pPr>
      <w:keepNext/>
      <w:keepLines/>
      <w:spacing w:before="40" w:after="0"/>
      <w:outlineLvl w:val="5"/>
    </w:pPr>
    <w:rPr>
      <w:rFonts w:eastAsia="Times New Roman"/>
      <w:i/>
      <w:iCs/>
      <w:color w:val="595959"/>
    </w:rPr>
  </w:style>
  <w:style w:type="paragraph" w:styleId="Pealkiri7">
    <w:name w:val="heading 7"/>
    <w:basedOn w:val="Normaallaad"/>
    <w:next w:val="Normaallaad"/>
    <w:pPr>
      <w:keepNext/>
      <w:keepLines/>
      <w:spacing w:before="40" w:after="0"/>
      <w:outlineLvl w:val="6"/>
    </w:pPr>
    <w:rPr>
      <w:rFonts w:eastAsia="Times New Roman"/>
      <w:color w:val="595959"/>
    </w:rPr>
  </w:style>
  <w:style w:type="paragraph" w:styleId="Pealkiri8">
    <w:name w:val="heading 8"/>
    <w:basedOn w:val="Normaallaad"/>
    <w:next w:val="Normaallaad"/>
    <w:pPr>
      <w:keepNext/>
      <w:keepLines/>
      <w:spacing w:after="0"/>
      <w:outlineLvl w:val="7"/>
    </w:pPr>
    <w:rPr>
      <w:rFonts w:eastAsia="Times New Roman"/>
      <w:i/>
      <w:iCs/>
      <w:color w:val="272727"/>
    </w:rPr>
  </w:style>
  <w:style w:type="paragraph" w:styleId="Pealkiri9">
    <w:name w:val="heading 9"/>
    <w:basedOn w:val="Normaallaad"/>
    <w:next w:val="Normaallaad"/>
    <w:pPr>
      <w:keepNext/>
      <w:keepLines/>
      <w:spacing w:after="0"/>
      <w:outlineLvl w:val="8"/>
    </w:pPr>
    <w:rPr>
      <w:rFonts w:eastAsia="Times New Roman"/>
      <w:color w:val="272727"/>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Heading1Char">
    <w:name w:val="Heading 1 Char"/>
    <w:basedOn w:val="Liguvaikefont"/>
    <w:rPr>
      <w:rFonts w:ascii="Calibri Light" w:eastAsia="Times New Roman" w:hAnsi="Calibri Light" w:cs="Times New Roman"/>
      <w:color w:val="2F5496"/>
      <w:sz w:val="40"/>
      <w:szCs w:val="40"/>
    </w:rPr>
  </w:style>
  <w:style w:type="character" w:customStyle="1" w:styleId="Heading2Char">
    <w:name w:val="Heading 2 Char"/>
    <w:basedOn w:val="Liguvaikefont"/>
    <w:rPr>
      <w:rFonts w:ascii="Calibri Light" w:eastAsia="Times New Roman" w:hAnsi="Calibri Light" w:cs="Times New Roman"/>
      <w:color w:val="2F5496"/>
      <w:sz w:val="32"/>
      <w:szCs w:val="32"/>
    </w:rPr>
  </w:style>
  <w:style w:type="character" w:customStyle="1" w:styleId="Heading3Char">
    <w:name w:val="Heading 3 Char"/>
    <w:basedOn w:val="Liguvaikefont"/>
    <w:rPr>
      <w:rFonts w:eastAsia="Times New Roman" w:cs="Times New Roman"/>
      <w:color w:val="2F5496"/>
      <w:sz w:val="28"/>
      <w:szCs w:val="28"/>
    </w:rPr>
  </w:style>
  <w:style w:type="character" w:customStyle="1" w:styleId="Heading4Char">
    <w:name w:val="Heading 4 Char"/>
    <w:basedOn w:val="Liguvaikefont"/>
    <w:rPr>
      <w:rFonts w:eastAsia="Times New Roman" w:cs="Times New Roman"/>
      <w:i/>
      <w:iCs/>
      <w:color w:val="2F5496"/>
    </w:rPr>
  </w:style>
  <w:style w:type="character" w:customStyle="1" w:styleId="Heading5Char">
    <w:name w:val="Heading 5 Char"/>
    <w:basedOn w:val="Liguvaikefont"/>
    <w:rPr>
      <w:rFonts w:eastAsia="Times New Roman" w:cs="Times New Roman"/>
      <w:color w:val="2F5496"/>
    </w:rPr>
  </w:style>
  <w:style w:type="character" w:customStyle="1" w:styleId="Heading6Char">
    <w:name w:val="Heading 6 Char"/>
    <w:basedOn w:val="Liguvaikefont"/>
    <w:rPr>
      <w:rFonts w:eastAsia="Times New Roman" w:cs="Times New Roman"/>
      <w:i/>
      <w:iCs/>
      <w:color w:val="595959"/>
    </w:rPr>
  </w:style>
  <w:style w:type="character" w:customStyle="1" w:styleId="Heading7Char">
    <w:name w:val="Heading 7 Char"/>
    <w:basedOn w:val="Liguvaikefont"/>
    <w:rPr>
      <w:rFonts w:eastAsia="Times New Roman" w:cs="Times New Roman"/>
      <w:color w:val="595959"/>
    </w:rPr>
  </w:style>
  <w:style w:type="character" w:customStyle="1" w:styleId="Heading8Char">
    <w:name w:val="Heading 8 Char"/>
    <w:basedOn w:val="Liguvaikefont"/>
    <w:rPr>
      <w:rFonts w:eastAsia="Times New Roman" w:cs="Times New Roman"/>
      <w:i/>
      <w:iCs/>
      <w:color w:val="272727"/>
    </w:rPr>
  </w:style>
  <w:style w:type="character" w:customStyle="1" w:styleId="Heading9Char">
    <w:name w:val="Heading 9 Char"/>
    <w:basedOn w:val="Liguvaikefont"/>
    <w:rPr>
      <w:rFonts w:eastAsia="Times New Roman" w:cs="Times New Roman"/>
      <w:color w:val="272727"/>
    </w:rPr>
  </w:style>
  <w:style w:type="paragraph" w:styleId="Pealkiri">
    <w:name w:val="Title"/>
    <w:basedOn w:val="Normaallaad"/>
    <w:next w:val="Normaallaad"/>
    <w:uiPriority w:val="10"/>
    <w:qFormat/>
    <w:pPr>
      <w:spacing w:after="80" w:line="240" w:lineRule="auto"/>
      <w:contextualSpacing/>
    </w:pPr>
    <w:rPr>
      <w:rFonts w:ascii="Calibri Light" w:eastAsia="Times New Roman" w:hAnsi="Calibri Light"/>
      <w:spacing w:val="-10"/>
      <w:sz w:val="56"/>
      <w:szCs w:val="56"/>
    </w:rPr>
  </w:style>
  <w:style w:type="character" w:customStyle="1" w:styleId="TitleChar">
    <w:name w:val="Title Char"/>
    <w:basedOn w:val="Liguvaikefont"/>
    <w:rPr>
      <w:rFonts w:ascii="Calibri Light" w:eastAsia="Times New Roman" w:hAnsi="Calibri Light" w:cs="Times New Roman"/>
      <w:spacing w:val="-10"/>
      <w:kern w:val="3"/>
      <w:sz w:val="56"/>
      <w:szCs w:val="56"/>
    </w:rPr>
  </w:style>
  <w:style w:type="paragraph" w:styleId="Alapealkiri">
    <w:name w:val="Subtitle"/>
    <w:basedOn w:val="Normaallaad"/>
    <w:next w:val="Normaallaad"/>
    <w:uiPriority w:val="11"/>
    <w:qFormat/>
    <w:rPr>
      <w:rFonts w:eastAsia="Times New Roman"/>
      <w:color w:val="595959"/>
      <w:spacing w:val="15"/>
      <w:sz w:val="28"/>
      <w:szCs w:val="28"/>
    </w:rPr>
  </w:style>
  <w:style w:type="character" w:customStyle="1" w:styleId="SubtitleChar">
    <w:name w:val="Subtitle Char"/>
    <w:basedOn w:val="Liguvaikefont"/>
    <w:rPr>
      <w:rFonts w:eastAsia="Times New Roman" w:cs="Times New Roman"/>
      <w:color w:val="595959"/>
      <w:spacing w:val="15"/>
      <w:sz w:val="28"/>
      <w:szCs w:val="28"/>
    </w:rPr>
  </w:style>
  <w:style w:type="paragraph" w:styleId="Tsitaat">
    <w:name w:val="Quote"/>
    <w:basedOn w:val="Normaallaad"/>
    <w:next w:val="Normaallaad"/>
    <w:pPr>
      <w:spacing w:before="160"/>
      <w:jc w:val="center"/>
    </w:pPr>
    <w:rPr>
      <w:i/>
      <w:iCs/>
      <w:color w:val="404040"/>
    </w:rPr>
  </w:style>
  <w:style w:type="character" w:customStyle="1" w:styleId="QuoteChar">
    <w:name w:val="Quote Char"/>
    <w:basedOn w:val="Liguvaikefont"/>
    <w:rPr>
      <w:i/>
      <w:iCs/>
      <w:color w:val="404040"/>
    </w:rPr>
  </w:style>
  <w:style w:type="paragraph" w:styleId="Loendilik">
    <w:name w:val="List Paragraph"/>
    <w:basedOn w:val="Normaallaad"/>
    <w:pPr>
      <w:ind w:left="720"/>
      <w:contextualSpacing/>
    </w:pPr>
  </w:style>
  <w:style w:type="character" w:styleId="Selgeltmrgatavrhutus">
    <w:name w:val="Intense Emphasis"/>
    <w:basedOn w:val="Liguvaikefont"/>
    <w:rPr>
      <w:i/>
      <w:iCs/>
      <w:color w:val="2F5496"/>
    </w:rPr>
  </w:style>
  <w:style w:type="paragraph" w:styleId="Selgeltmrgatavtsitaat">
    <w:name w:val="Intense Quote"/>
    <w:basedOn w:val="Normaallaad"/>
    <w:next w:val="Normaallaad"/>
    <w:pPr>
      <w:pBdr>
        <w:top w:val="single" w:sz="4" w:space="10" w:color="2F5496"/>
        <w:bottom w:val="single" w:sz="4" w:space="10" w:color="2F5496"/>
      </w:pBdr>
      <w:spacing w:before="360" w:after="360"/>
      <w:ind w:left="864" w:right="864"/>
      <w:jc w:val="center"/>
    </w:pPr>
    <w:rPr>
      <w:i/>
      <w:iCs/>
      <w:color w:val="2F5496"/>
    </w:rPr>
  </w:style>
  <w:style w:type="character" w:customStyle="1" w:styleId="IntenseQuoteChar">
    <w:name w:val="Intense Quote Char"/>
    <w:basedOn w:val="Liguvaikefont"/>
    <w:rPr>
      <w:i/>
      <w:iCs/>
      <w:color w:val="2F5496"/>
    </w:rPr>
  </w:style>
  <w:style w:type="character" w:styleId="Selgeltmrgatavviide">
    <w:name w:val="Intense Reference"/>
    <w:basedOn w:val="Liguvaikefont"/>
    <w:rPr>
      <w:b/>
      <w:bCs/>
      <w:smallCaps/>
      <w:color w:val="2F5496"/>
      <w:spacing w:val="5"/>
    </w:rPr>
  </w:style>
  <w:style w:type="character" w:styleId="Hperlink">
    <w:name w:val="Hyperlink"/>
    <w:basedOn w:val="Liguvaikefont"/>
    <w:rPr>
      <w:color w:val="0563C1"/>
      <w:u w:val="single"/>
    </w:rPr>
  </w:style>
  <w:style w:type="character" w:styleId="Lahendamatamainimine">
    <w:name w:val="Unresolved Mention"/>
    <w:basedOn w:val="Liguvaikefont"/>
    <w:rPr>
      <w:color w:val="605E5C"/>
      <w:shd w:val="clear" w:color="auto" w:fill="E1DFDD"/>
    </w:rPr>
  </w:style>
  <w:style w:type="paragraph" w:styleId="Redaktsioon">
    <w:name w:val="Revision"/>
    <w:pPr>
      <w:suppressAutoHyphens/>
      <w:spacing w:after="0" w:line="240" w:lineRule="auto"/>
    </w:pPr>
  </w:style>
  <w:style w:type="character" w:styleId="Klastatudhperlink">
    <w:name w:val="FollowedHyperlink"/>
    <w:basedOn w:val="Liguvaikefont"/>
    <w:uiPriority w:val="99"/>
    <w:semiHidden/>
    <w:unhideWhenUsed/>
    <w:rsid w:val="0087713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5.png"/><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jarvavald.ee/keskkond-ehitus-ja-teed/arendus-ja-ehitus/uldplaneering/"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314DC15FDF24248BE9657032AD6AFDC" ma:contentTypeVersion="18" ma:contentTypeDescription="Loo uus dokument" ma:contentTypeScope="" ma:versionID="7fde9923bddde317f6c43efc6c64f62f">
  <xsd:schema xmlns:xsd="http://www.w3.org/2001/XMLSchema" xmlns:xs="http://www.w3.org/2001/XMLSchema" xmlns:p="http://schemas.microsoft.com/office/2006/metadata/properties" xmlns:ns2="2eed4525-8ff3-43cb-a404-1727a57d648d" xmlns:ns3="bf7ddc9d-0f86-43ff-84bf-5a2c99ee3721" targetNamespace="http://schemas.microsoft.com/office/2006/metadata/properties" ma:root="true" ma:fieldsID="f4149e74671d631182141d75c79b69ed" ns2:_="" ns3:_="">
    <xsd:import namespace="2eed4525-8ff3-43cb-a404-1727a57d648d"/>
    <xsd:import namespace="bf7ddc9d-0f86-43ff-84bf-5a2c99ee372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ed4525-8ff3-43cb-a404-1727a57d64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Pildisildid" ma:readOnly="false" ma:fieldId="{5cf76f15-5ced-4ddc-b409-7134ff3c332f}" ma:taxonomyMulti="true" ma:sspId="74b62f3d-c5cf-44b3-a901-4b002d03bb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f7ddc9d-0f86-43ff-84bf-5a2c99ee3721" elementFormDefault="qualified">
    <xsd:import namespace="http://schemas.microsoft.com/office/2006/documentManagement/types"/>
    <xsd:import namespace="http://schemas.microsoft.com/office/infopath/2007/PartnerControls"/>
    <xsd:element name="SharedWithUsers" ma:index="10"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Ühiskasutusse andmise üksikasjad" ma:internalName="SharedWithDetails" ma:readOnly="true">
      <xsd:simpleType>
        <xsd:restriction base="dms:Note">
          <xsd:maxLength value="255"/>
        </xsd:restriction>
      </xsd:simpleType>
    </xsd:element>
    <xsd:element name="TaxCatchAll" ma:index="23" nillable="true" ma:displayName="Taxonomy Catch All Column" ma:hidden="true" ma:list="{a05e2153-8e34-448e-b038-39626ca93de8}" ma:internalName="TaxCatchAll" ma:showField="CatchAllData" ma:web="bf7ddc9d-0f86-43ff-84bf-5a2c99ee37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eed4525-8ff3-43cb-a404-1727a57d648d">
      <Terms xmlns="http://schemas.microsoft.com/office/infopath/2007/PartnerControls"/>
    </lcf76f155ced4ddcb4097134ff3c332f>
    <TaxCatchAll xmlns="bf7ddc9d-0f86-43ff-84bf-5a2c99ee372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E71D36-BF7B-4B6B-A8F9-1D7FFCA576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ed4525-8ff3-43cb-a404-1727a57d648d"/>
    <ds:schemaRef ds:uri="bf7ddc9d-0f86-43ff-84bf-5a2c99ee37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C62A3EC-9608-43CC-8880-027F2A411823}">
  <ds:schemaRefs>
    <ds:schemaRef ds:uri="http://schemas.microsoft.com/office/2006/metadata/properties"/>
    <ds:schemaRef ds:uri="http://schemas.microsoft.com/office/infopath/2007/PartnerControls"/>
    <ds:schemaRef ds:uri="2eed4525-8ff3-43cb-a404-1727a57d648d"/>
    <ds:schemaRef ds:uri="bf7ddc9d-0f86-43ff-84bf-5a2c99ee3721"/>
  </ds:schemaRefs>
</ds:datastoreItem>
</file>

<file path=customXml/itemProps3.xml><?xml version="1.0" encoding="utf-8"?>
<ds:datastoreItem xmlns:ds="http://schemas.openxmlformats.org/officeDocument/2006/customXml" ds:itemID="{51E10893-CEF5-469C-83D5-E2861D1364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7</Pages>
  <Words>786</Words>
  <Characters>4563</Characters>
  <Application>Microsoft Office Word</Application>
  <DocSecurity>0</DocSecurity>
  <Lines>38</Lines>
  <Paragraphs>10</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Mikk Paloots</dc:creator>
  <dc:description/>
  <cp:lastModifiedBy>Urmas Johanson</cp:lastModifiedBy>
  <cp:revision>28</cp:revision>
  <dcterms:created xsi:type="dcterms:W3CDTF">2025-11-20T11:46:00Z</dcterms:created>
  <dcterms:modified xsi:type="dcterms:W3CDTF">2025-11-21T11:31:00Z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0x0101002314DC15FDF24248BE9657032AD6AFDC</vt:lpwstr>
  </property>
  <property fmtid="{D5CDD505-2E9C-101B-9397-08002B2CF9AE}" pid="3" name="MediaServiceImageTags">
    <vt:lpwstr/>
  </property>
</Properties>
</file>