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Tiina Vooro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26.04.2023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7-1/23/5689-2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Maa-amet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maaamet@maaamet.ee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3-1.1/2023/2851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Kevade tn 3a maaüksusel ohtlikud puud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Tiina Vooro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Olete pöördunud RMK poole seoses Järva maakonnas Paide linnas asuva Kevade tn 3 korteriühistu esindaja murega seoses Kevade tn 3a (katastritunnus 56701:001:0682) maaüksusel kasvavate puude pärast.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Minu hinnangul ükski Kevade tn 3a kasvavatest puudest ei kujuta otsest ohtu Kevade tn 3 paiknevatele põõsastele ja aiamaad pidavatele inimestele, seepärast ei korralda RMK seal ka mingit raiet.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Kevade tn 3a elanikud võiksid Maa-ametiga oma plaanid kooskõlastada ja need ise teostada.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Peeter Puhke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metsaülem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5038772 peeter.puhke@rmk.ee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