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6CF5E55A" w14:textId="77777777" w:rsidR="0095579D" w:rsidRDefault="0095579D" w:rsidP="000927BB">
      <w:pPr>
        <w:rPr>
          <w:lang w:val="et-EE"/>
        </w:rPr>
      </w:pPr>
    </w:p>
    <w:p w14:paraId="1FB13E2C" w14:textId="5834643A" w:rsidR="00CC3E70" w:rsidRDefault="0095579D" w:rsidP="000927BB">
      <w:pPr>
        <w:rPr>
          <w:lang w:val="et-EE"/>
        </w:rPr>
      </w:pPr>
      <w:r>
        <w:rPr>
          <w:lang w:val="et-EE"/>
        </w:rPr>
        <w:t>Maa- ja Ruumiamet</w:t>
      </w:r>
    </w:p>
    <w:p w14:paraId="169FBFC2" w14:textId="18EC4357" w:rsidR="006B7227" w:rsidRDefault="0095579D" w:rsidP="000927BB">
      <w:pPr>
        <w:rPr>
          <w:lang w:val="et-EE"/>
        </w:rPr>
      </w:pPr>
      <w:r>
        <w:rPr>
          <w:lang w:val="et-EE"/>
        </w:rPr>
        <w:t>Keskkonnaamet</w:t>
      </w:r>
    </w:p>
    <w:p w14:paraId="54924388" w14:textId="64239033" w:rsidR="00D000FE" w:rsidRDefault="0095579D" w:rsidP="000927BB">
      <w:pPr>
        <w:rPr>
          <w:lang w:val="et-EE"/>
        </w:rPr>
      </w:pPr>
      <w:r>
        <w:rPr>
          <w:lang w:val="et-EE"/>
        </w:rPr>
        <w:t>Terviseamet</w:t>
      </w:r>
    </w:p>
    <w:p w14:paraId="7C7D2BE1" w14:textId="4770242C" w:rsidR="00714786" w:rsidRDefault="00714786" w:rsidP="000927BB">
      <w:pPr>
        <w:rPr>
          <w:lang w:val="et-EE"/>
        </w:rPr>
      </w:pPr>
      <w:r>
        <w:rPr>
          <w:lang w:val="et-EE"/>
        </w:rPr>
        <w:t>Politsei- ja Piirivalveamet</w:t>
      </w:r>
    </w:p>
    <w:p w14:paraId="11A29A9E" w14:textId="34A28F72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  <w:r w:rsidR="0095579D">
        <w:rPr>
          <w:lang w:val="et-EE"/>
        </w:rPr>
        <w:t>10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 w:rsidR="0095579D">
        <w:rPr>
          <w:lang w:val="et-EE"/>
        </w:rPr>
        <w:t>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95579D">
        <w:rPr>
          <w:lang w:val="et-EE"/>
        </w:rPr>
        <w:t>3074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686EBC00" w14:textId="62C46EDE" w:rsidR="006B7227" w:rsidRPr="009151C4" w:rsidRDefault="0095579D" w:rsidP="006B7227">
      <w:pPr>
        <w:rPr>
          <w:b/>
        </w:rPr>
      </w:pPr>
      <w:proofErr w:type="spellStart"/>
      <w:r w:rsidRPr="008A2EC5">
        <w:rPr>
          <w:b/>
        </w:rPr>
        <w:t>Uusküla</w:t>
      </w:r>
      <w:proofErr w:type="spellEnd"/>
      <w:r w:rsidRPr="008A2EC5">
        <w:rPr>
          <w:b/>
        </w:rPr>
        <w:t xml:space="preserve"> </w:t>
      </w:r>
      <w:proofErr w:type="spellStart"/>
      <w:r w:rsidRPr="008A2EC5">
        <w:rPr>
          <w:b/>
        </w:rPr>
        <w:t>Lumesauna</w:t>
      </w:r>
      <w:proofErr w:type="spellEnd"/>
      <w:r w:rsidRPr="008A2EC5">
        <w:rPr>
          <w:b/>
        </w:rPr>
        <w:t xml:space="preserve"> </w:t>
      </w:r>
      <w:proofErr w:type="spellStart"/>
      <w:r w:rsidRPr="008A2EC5">
        <w:rPr>
          <w:b/>
        </w:rPr>
        <w:t>maaüksuse</w:t>
      </w:r>
      <w:proofErr w:type="spellEnd"/>
      <w:r w:rsidRPr="009151C4">
        <w:rPr>
          <w:b/>
        </w:rPr>
        <w:t xml:space="preserve"> </w:t>
      </w:r>
      <w:proofErr w:type="spellStart"/>
      <w:r w:rsidR="006B7227" w:rsidRPr="009151C4">
        <w:rPr>
          <w:b/>
        </w:rPr>
        <w:t>detailplaneering</w:t>
      </w:r>
      <w:proofErr w:type="spellEnd"/>
    </w:p>
    <w:p w14:paraId="7B2F4229" w14:textId="77777777" w:rsidR="006B7227" w:rsidRPr="009151C4" w:rsidRDefault="006B7227" w:rsidP="006B7227">
      <w:pPr>
        <w:rPr>
          <w:b/>
        </w:rPr>
      </w:pPr>
    </w:p>
    <w:p w14:paraId="2ABDBC9E" w14:textId="77777777" w:rsidR="0095579D" w:rsidRDefault="006B7227" w:rsidP="0095579D">
      <w:pPr>
        <w:jc w:val="both"/>
      </w:pPr>
      <w:proofErr w:type="spellStart"/>
      <w:r>
        <w:t>Teavitame</w:t>
      </w:r>
      <w:proofErr w:type="spellEnd"/>
      <w:r>
        <w:t xml:space="preserve">, et </w:t>
      </w:r>
      <w:proofErr w:type="spellStart"/>
      <w:r w:rsidRPr="007E7B12">
        <w:t>Jõelähtme</w:t>
      </w:r>
      <w:proofErr w:type="spellEnd"/>
      <w:r w:rsidRPr="007E7B12">
        <w:t xml:space="preserve"> </w:t>
      </w:r>
      <w:proofErr w:type="spellStart"/>
      <w:r w:rsidRPr="007E7B12">
        <w:t>Vallavolikogu</w:t>
      </w:r>
      <w:proofErr w:type="spellEnd"/>
      <w:r w:rsidRPr="007E7B12">
        <w:t xml:space="preserve"> </w:t>
      </w:r>
      <w:proofErr w:type="spellStart"/>
      <w:r w:rsidRPr="007E7B12">
        <w:t>võttis</w:t>
      </w:r>
      <w:proofErr w:type="spellEnd"/>
      <w:r w:rsidRPr="007E7B12">
        <w:t xml:space="preserve"> </w:t>
      </w:r>
      <w:r w:rsidR="0095579D">
        <w:t xml:space="preserve">19.06.2025 </w:t>
      </w:r>
      <w:proofErr w:type="spellStart"/>
      <w:r w:rsidR="0095579D">
        <w:t>vastu</w:t>
      </w:r>
      <w:proofErr w:type="spellEnd"/>
      <w:r w:rsidR="0095579D">
        <w:t xml:space="preserve"> </w:t>
      </w:r>
      <w:proofErr w:type="spellStart"/>
      <w:r w:rsidR="0095579D">
        <w:t>otsuse</w:t>
      </w:r>
      <w:proofErr w:type="spellEnd"/>
      <w:r w:rsidR="0095579D">
        <w:t xml:space="preserve"> nr 250 „</w:t>
      </w:r>
      <w:proofErr w:type="spellStart"/>
      <w:r w:rsidR="0095579D">
        <w:t>Uusküla</w:t>
      </w:r>
      <w:proofErr w:type="spellEnd"/>
      <w:r w:rsidR="0095579D">
        <w:t xml:space="preserve"> </w:t>
      </w:r>
      <w:proofErr w:type="spellStart"/>
      <w:r w:rsidR="0095579D">
        <w:t>Lumesauna</w:t>
      </w:r>
      <w:proofErr w:type="spellEnd"/>
      <w:r w:rsidR="0095579D">
        <w:t xml:space="preserve"> </w:t>
      </w:r>
      <w:proofErr w:type="spellStart"/>
      <w:r w:rsidR="0095579D">
        <w:t>maaüksuse</w:t>
      </w:r>
      <w:proofErr w:type="spellEnd"/>
      <w:r w:rsidR="0095579D">
        <w:t xml:space="preserve"> </w:t>
      </w:r>
      <w:proofErr w:type="spellStart"/>
      <w:r w:rsidR="0095579D">
        <w:t>detailplaneeringu</w:t>
      </w:r>
      <w:proofErr w:type="spellEnd"/>
      <w:r w:rsidR="0095579D">
        <w:t xml:space="preserve"> </w:t>
      </w:r>
      <w:proofErr w:type="spellStart"/>
      <w:r w:rsidR="0095579D">
        <w:t>algatamine</w:t>
      </w:r>
      <w:proofErr w:type="spellEnd"/>
      <w:r w:rsidR="0095579D">
        <w:t xml:space="preserve">, </w:t>
      </w:r>
      <w:proofErr w:type="spellStart"/>
      <w:r w:rsidR="0095579D">
        <w:t>lähteülesande</w:t>
      </w:r>
      <w:proofErr w:type="spellEnd"/>
      <w:r w:rsidR="0095579D">
        <w:t xml:space="preserve"> </w:t>
      </w:r>
      <w:proofErr w:type="spellStart"/>
      <w:r w:rsidR="0095579D">
        <w:t>kinnitamine</w:t>
      </w:r>
      <w:proofErr w:type="spellEnd"/>
      <w:r w:rsidR="0095579D">
        <w:t xml:space="preserve"> ja </w:t>
      </w:r>
      <w:proofErr w:type="spellStart"/>
      <w:r w:rsidR="0095579D">
        <w:t>keskkonnamõjude</w:t>
      </w:r>
      <w:proofErr w:type="spellEnd"/>
      <w:r w:rsidR="0095579D">
        <w:t xml:space="preserve"> </w:t>
      </w:r>
      <w:proofErr w:type="spellStart"/>
      <w:r w:rsidR="0095579D">
        <w:t>strateegilise</w:t>
      </w:r>
      <w:proofErr w:type="spellEnd"/>
      <w:r w:rsidR="0095579D">
        <w:t xml:space="preserve"> </w:t>
      </w:r>
      <w:proofErr w:type="spellStart"/>
      <w:r w:rsidR="0095579D">
        <w:t>hindamise</w:t>
      </w:r>
      <w:proofErr w:type="spellEnd"/>
      <w:r w:rsidR="0095579D">
        <w:t xml:space="preserve"> </w:t>
      </w:r>
      <w:proofErr w:type="spellStart"/>
      <w:r w:rsidR="0095579D">
        <w:t>algatamata</w:t>
      </w:r>
      <w:proofErr w:type="spellEnd"/>
      <w:r w:rsidR="0095579D">
        <w:t xml:space="preserve"> </w:t>
      </w:r>
      <w:proofErr w:type="spellStart"/>
      <w:r w:rsidR="0095579D">
        <w:t>jätmine</w:t>
      </w:r>
      <w:proofErr w:type="spellEnd"/>
      <w:r w:rsidR="0095579D">
        <w:t>”.</w:t>
      </w:r>
    </w:p>
    <w:p w14:paraId="4BF9BF75" w14:textId="77777777" w:rsidR="0095579D" w:rsidRDefault="0095579D" w:rsidP="0095579D">
      <w:pPr>
        <w:jc w:val="both"/>
      </w:pPr>
      <w:proofErr w:type="spellStart"/>
      <w:r>
        <w:t>Planeeritav</w:t>
      </w:r>
      <w:proofErr w:type="spellEnd"/>
      <w:r>
        <w:t xml:space="preserve"> </w:t>
      </w:r>
      <w:proofErr w:type="spellStart"/>
      <w:r>
        <w:t>maaüksus</w:t>
      </w:r>
      <w:proofErr w:type="spellEnd"/>
      <w:r>
        <w:t xml:space="preserve"> (</w:t>
      </w:r>
      <w:proofErr w:type="spellStart"/>
      <w:r>
        <w:t>katastritunnusega</w:t>
      </w:r>
      <w:proofErr w:type="spellEnd"/>
      <w:r>
        <w:t xml:space="preserve"> 24504:004:0264) </w:t>
      </w:r>
      <w:proofErr w:type="spellStart"/>
      <w:r>
        <w:t>paikneb</w:t>
      </w:r>
      <w:proofErr w:type="spellEnd"/>
      <w:r>
        <w:t xml:space="preserve"> </w:t>
      </w:r>
      <w:proofErr w:type="spellStart"/>
      <w:r>
        <w:t>Uusküla</w:t>
      </w:r>
      <w:proofErr w:type="spellEnd"/>
      <w:r>
        <w:t xml:space="preserve"> </w:t>
      </w:r>
      <w:proofErr w:type="spellStart"/>
      <w:r>
        <w:t>lääneosas</w:t>
      </w:r>
      <w:proofErr w:type="spellEnd"/>
      <w:r>
        <w:t xml:space="preserve">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maaüksusele</w:t>
      </w:r>
      <w:proofErr w:type="spellEnd"/>
      <w:r>
        <w:t xml:space="preserve"> on </w:t>
      </w:r>
      <w:proofErr w:type="spellStart"/>
      <w:r>
        <w:t>Maardu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</w:t>
      </w:r>
      <w:proofErr w:type="spellStart"/>
      <w:r>
        <w:t>eramaal</w:t>
      </w:r>
      <w:proofErr w:type="spellEnd"/>
      <w:r>
        <w:t xml:space="preserve"> </w:t>
      </w:r>
      <w:proofErr w:type="spellStart"/>
      <w:r>
        <w:t>kulgeva</w:t>
      </w:r>
      <w:proofErr w:type="spellEnd"/>
      <w:r>
        <w:t xml:space="preserve"> </w:t>
      </w:r>
      <w:proofErr w:type="spellStart"/>
      <w:r>
        <w:t>Siidisaba</w:t>
      </w:r>
      <w:proofErr w:type="spellEnd"/>
      <w:r>
        <w:t xml:space="preserve"> tee </w:t>
      </w:r>
      <w:proofErr w:type="spellStart"/>
      <w:r>
        <w:t>kaudu</w:t>
      </w:r>
      <w:proofErr w:type="spellEnd"/>
      <w:r>
        <w:t xml:space="preserve">, mis on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kaasatud</w:t>
      </w:r>
      <w:proofErr w:type="spellEnd"/>
      <w:r>
        <w:t xml:space="preserve"> </w:t>
      </w:r>
      <w:proofErr w:type="spellStart"/>
      <w:r>
        <w:t>planeeringualasse</w:t>
      </w:r>
      <w:proofErr w:type="spellEnd"/>
      <w:r>
        <w:t xml:space="preserve">. </w:t>
      </w:r>
      <w:proofErr w:type="spellStart"/>
      <w:r>
        <w:t>Planeeritava</w:t>
      </w:r>
      <w:proofErr w:type="spellEnd"/>
      <w:r>
        <w:t xml:space="preserve"> ala </w:t>
      </w:r>
      <w:proofErr w:type="spellStart"/>
      <w:r>
        <w:t>suuruseks</w:t>
      </w:r>
      <w:proofErr w:type="spellEnd"/>
      <w:r>
        <w:t xml:space="preserve"> on ca 1,5 ha.</w:t>
      </w:r>
    </w:p>
    <w:p w14:paraId="4732BEF9" w14:textId="77777777" w:rsidR="0095579D" w:rsidRDefault="0095579D" w:rsidP="0095579D">
      <w:pPr>
        <w:jc w:val="both"/>
      </w:pPr>
      <w:proofErr w:type="spellStart"/>
      <w:r>
        <w:t>Algatatava</w:t>
      </w:r>
      <w:proofErr w:type="spellEnd"/>
      <w:r>
        <w:t xml:space="preserve"> </w:t>
      </w:r>
      <w:proofErr w:type="spellStart"/>
      <w:r>
        <w:t>detailplaneeringuga</w:t>
      </w:r>
      <w:proofErr w:type="spellEnd"/>
      <w:r>
        <w:t xml:space="preserve"> on kavas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sihtotstarbega</w:t>
      </w:r>
      <w:proofErr w:type="spellEnd"/>
      <w:r>
        <w:t xml:space="preserve"> </w:t>
      </w:r>
      <w:proofErr w:type="spellStart"/>
      <w:r>
        <w:t>Lumesauna</w:t>
      </w:r>
      <w:proofErr w:type="spellEnd"/>
      <w:r>
        <w:t xml:space="preserve"> </w:t>
      </w:r>
      <w:proofErr w:type="spellStart"/>
      <w:r>
        <w:t>maaüksus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</w:t>
      </w:r>
      <w:proofErr w:type="spellStart"/>
      <w:r>
        <w:t>sihtotstarbega</w:t>
      </w:r>
      <w:proofErr w:type="spellEnd"/>
      <w:r>
        <w:t xml:space="preserve"> </w:t>
      </w:r>
      <w:proofErr w:type="spellStart"/>
      <w:r>
        <w:t>kruntideks</w:t>
      </w:r>
      <w:proofErr w:type="spellEnd"/>
      <w:r>
        <w:t xml:space="preserve">,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väikeelamute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, </w:t>
      </w:r>
      <w:proofErr w:type="spellStart"/>
      <w:r>
        <w:t>lahendada</w:t>
      </w:r>
      <w:proofErr w:type="spellEnd"/>
      <w:r>
        <w:t xml:space="preserve"> </w:t>
      </w:r>
      <w:proofErr w:type="spellStart"/>
      <w:r>
        <w:t>juurdepääs</w:t>
      </w:r>
      <w:proofErr w:type="spellEnd"/>
      <w:r>
        <w:t xml:space="preserve"> ja </w:t>
      </w:r>
      <w:proofErr w:type="spellStart"/>
      <w:r>
        <w:t>tehnilise</w:t>
      </w:r>
      <w:proofErr w:type="spellEnd"/>
      <w:r>
        <w:t xml:space="preserve"> </w:t>
      </w:r>
      <w:proofErr w:type="spellStart"/>
      <w:r>
        <w:t>infrastruktuuriga</w:t>
      </w:r>
      <w:proofErr w:type="spellEnd"/>
      <w:r>
        <w:t xml:space="preserve"> </w:t>
      </w:r>
      <w:proofErr w:type="spellStart"/>
      <w:r>
        <w:t>liitumine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seada</w:t>
      </w:r>
      <w:proofErr w:type="spellEnd"/>
      <w:r>
        <w:t xml:space="preserve"> </w:t>
      </w:r>
      <w:proofErr w:type="spellStart"/>
      <w:r>
        <w:t>keskkonnatingimused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 xml:space="preserve">. </w:t>
      </w:r>
      <w:proofErr w:type="spellStart"/>
      <w:r>
        <w:t>Detailplaneering</w:t>
      </w:r>
      <w:proofErr w:type="spellEnd"/>
      <w:r>
        <w:t xml:space="preserve"> on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</w:t>
      </w:r>
      <w:proofErr w:type="spellStart"/>
      <w:r>
        <w:t>ruumilise</w:t>
      </w:r>
      <w:proofErr w:type="spellEnd"/>
      <w:r>
        <w:t xml:space="preserve"> </w:t>
      </w:r>
      <w:proofErr w:type="spellStart"/>
      <w:r>
        <w:t>terviklahenduse</w:t>
      </w:r>
      <w:proofErr w:type="spellEnd"/>
      <w:r>
        <w:t xml:space="preserve"> </w:t>
      </w:r>
      <w:proofErr w:type="spellStart"/>
      <w:r>
        <w:t>loomiseks</w:t>
      </w:r>
      <w:proofErr w:type="spellEnd"/>
      <w:r>
        <w:t xml:space="preserve">, </w:t>
      </w:r>
      <w:proofErr w:type="spellStart"/>
      <w:r>
        <w:t>kvaliteetse</w:t>
      </w:r>
      <w:proofErr w:type="spellEnd"/>
      <w:r>
        <w:t xml:space="preserve"> </w:t>
      </w:r>
      <w:proofErr w:type="spellStart"/>
      <w:r>
        <w:t>elukeskkonna</w:t>
      </w:r>
      <w:proofErr w:type="spellEnd"/>
      <w:r>
        <w:t xml:space="preserve"> </w:t>
      </w:r>
      <w:proofErr w:type="spellStart"/>
      <w:r>
        <w:t>kavandamiseks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keskkonnahoidliku</w:t>
      </w:r>
      <w:proofErr w:type="spellEnd"/>
      <w:r>
        <w:t xml:space="preserve">, </w:t>
      </w:r>
      <w:proofErr w:type="spellStart"/>
      <w:r>
        <w:t>majanduslikult</w:t>
      </w:r>
      <w:proofErr w:type="spellEnd"/>
      <w:r>
        <w:t xml:space="preserve">, </w:t>
      </w:r>
      <w:proofErr w:type="spellStart"/>
      <w:r>
        <w:t>kultuuriliselt</w:t>
      </w:r>
      <w:proofErr w:type="spellEnd"/>
      <w:r>
        <w:t xml:space="preserve"> ja </w:t>
      </w:r>
      <w:proofErr w:type="spellStart"/>
      <w:r>
        <w:t>sotsiaalselt</w:t>
      </w:r>
      <w:proofErr w:type="spellEnd"/>
      <w:r>
        <w:t xml:space="preserve"> </w:t>
      </w:r>
      <w:proofErr w:type="spellStart"/>
      <w:r>
        <w:t>jätkusuutlikku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>.</w:t>
      </w:r>
    </w:p>
    <w:p w14:paraId="00D53DA3" w14:textId="77777777" w:rsidR="0095579D" w:rsidRDefault="0095579D" w:rsidP="0095579D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algatamise</w:t>
      </w:r>
      <w:proofErr w:type="spellEnd"/>
      <w:r>
        <w:t xml:space="preserve"> </w:t>
      </w:r>
      <w:proofErr w:type="spellStart"/>
      <w:r>
        <w:t>taotlus</w:t>
      </w:r>
      <w:proofErr w:type="spellEnd"/>
      <w:r>
        <w:t xml:space="preserve"> </w:t>
      </w:r>
      <w:proofErr w:type="spellStart"/>
      <w:r>
        <w:t>sisaldab</w:t>
      </w:r>
      <w:proofErr w:type="spellEnd"/>
      <w:r>
        <w:t xml:space="preserve"> </w:t>
      </w:r>
      <w:proofErr w:type="spellStart"/>
      <w:r>
        <w:t>ettepanekut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muutmiseks</w:t>
      </w:r>
      <w:proofErr w:type="spellEnd"/>
      <w:r>
        <w:t xml:space="preserve"> </w:t>
      </w:r>
      <w:proofErr w:type="spellStart"/>
      <w:r>
        <w:t>juhtotstarbe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, kuna </w:t>
      </w:r>
      <w:proofErr w:type="spellStart"/>
      <w:r>
        <w:t>alale</w:t>
      </w:r>
      <w:proofErr w:type="spellEnd"/>
      <w:r>
        <w:t xml:space="preserve"> </w:t>
      </w:r>
      <w:proofErr w:type="spellStart"/>
      <w:r>
        <w:t>soovitakse</w:t>
      </w:r>
      <w:proofErr w:type="spellEnd"/>
      <w:r>
        <w:t xml:space="preserve"> </w:t>
      </w:r>
      <w:proofErr w:type="spellStart"/>
      <w:r>
        <w:t>kavandada</w:t>
      </w:r>
      <w:proofErr w:type="spellEnd"/>
      <w:r>
        <w:t xml:space="preserve"> </w:t>
      </w:r>
      <w:proofErr w:type="spellStart"/>
      <w:r>
        <w:t>ridaelamuid</w:t>
      </w:r>
      <w:proofErr w:type="spellEnd"/>
      <w:r>
        <w:t>.</w:t>
      </w:r>
    </w:p>
    <w:p w14:paraId="11C65CAE" w14:textId="77777777" w:rsidR="0095579D" w:rsidRDefault="0095579D" w:rsidP="0095579D">
      <w:pPr>
        <w:jc w:val="both"/>
      </w:pPr>
      <w:proofErr w:type="spellStart"/>
      <w:r>
        <w:t>Üldplaneeringut</w:t>
      </w:r>
      <w:proofErr w:type="spellEnd"/>
      <w:r>
        <w:t xml:space="preserve"> </w:t>
      </w:r>
      <w:proofErr w:type="spellStart"/>
      <w:r>
        <w:t>muutva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keskkonnamõju</w:t>
      </w:r>
      <w:proofErr w:type="spellEnd"/>
      <w:r>
        <w:t xml:space="preserve"> </w:t>
      </w:r>
      <w:proofErr w:type="spellStart"/>
      <w:r>
        <w:t>strateegilise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 KSH) 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tuvastamiseks</w:t>
      </w:r>
      <w:proofErr w:type="spellEnd"/>
      <w:r>
        <w:t xml:space="preserve"> </w:t>
      </w:r>
      <w:proofErr w:type="spellStart"/>
      <w:r>
        <w:t>viidi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keskkonnamõju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ja </w:t>
      </w:r>
      <w:proofErr w:type="spellStart"/>
      <w:r>
        <w:t>keskkonnajuhtimissüsteemi</w:t>
      </w:r>
      <w:proofErr w:type="spellEnd"/>
      <w:r>
        <w:t xml:space="preserve"> </w:t>
      </w:r>
      <w:proofErr w:type="spellStart"/>
      <w:r>
        <w:t>seaduse</w:t>
      </w:r>
      <w:proofErr w:type="spellEnd"/>
      <w:r>
        <w:t xml:space="preserve"> § 33 </w:t>
      </w:r>
      <w:proofErr w:type="spellStart"/>
      <w:r>
        <w:t>lõigetes</w:t>
      </w:r>
      <w:proofErr w:type="spellEnd"/>
      <w:r>
        <w:t xml:space="preserve"> 3–5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kriteeriumitel</w:t>
      </w:r>
      <w:proofErr w:type="spellEnd"/>
      <w:r>
        <w:t xml:space="preserve"> </w:t>
      </w:r>
      <w:proofErr w:type="spellStart"/>
      <w:r>
        <w:t>põhinev</w:t>
      </w:r>
      <w:proofErr w:type="spellEnd"/>
      <w:r>
        <w:t xml:space="preserve"> </w:t>
      </w:r>
      <w:proofErr w:type="spellStart"/>
      <w:r>
        <w:t>eelhindamine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KSH </w:t>
      </w:r>
      <w:proofErr w:type="spellStart"/>
      <w:r>
        <w:t>läbiviimine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eeldatavalt</w:t>
      </w:r>
      <w:proofErr w:type="spellEnd"/>
      <w:r>
        <w:t xml:space="preserve"> </w:t>
      </w:r>
      <w:proofErr w:type="spellStart"/>
      <w:r>
        <w:t>vajalik</w:t>
      </w:r>
      <w:proofErr w:type="spellEnd"/>
      <w:r>
        <w:t xml:space="preserve">, kuna </w:t>
      </w:r>
      <w:proofErr w:type="spellStart"/>
      <w:r>
        <w:t>planeeritava</w:t>
      </w:r>
      <w:proofErr w:type="spellEnd"/>
      <w:r>
        <w:t xml:space="preserve"> </w:t>
      </w:r>
      <w:proofErr w:type="spellStart"/>
      <w:r>
        <w:t>tegevusega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kaasne</w:t>
      </w:r>
      <w:proofErr w:type="spellEnd"/>
      <w:r>
        <w:t xml:space="preserve"> </w:t>
      </w:r>
      <w:proofErr w:type="spellStart"/>
      <w:r>
        <w:t>eeldatavalt</w:t>
      </w:r>
      <w:proofErr w:type="spellEnd"/>
      <w:r>
        <w:t xml:space="preserve"> </w:t>
      </w:r>
      <w:proofErr w:type="spellStart"/>
      <w:r>
        <w:t>olulist</w:t>
      </w:r>
      <w:proofErr w:type="spellEnd"/>
      <w:r>
        <w:t xml:space="preserve"> </w:t>
      </w:r>
      <w:proofErr w:type="spellStart"/>
      <w:r>
        <w:t>keskkonnamõju</w:t>
      </w:r>
      <w:proofErr w:type="spellEnd"/>
      <w:r>
        <w:t xml:space="preserve">. KSH </w:t>
      </w:r>
      <w:proofErr w:type="spellStart"/>
      <w:r>
        <w:t>eelhinnangus</w:t>
      </w:r>
      <w:proofErr w:type="spellEnd"/>
      <w:r>
        <w:t xml:space="preserve"> on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toodud</w:t>
      </w:r>
      <w:proofErr w:type="spellEnd"/>
      <w:r>
        <w:t xml:space="preserve"> ka </w:t>
      </w:r>
      <w:proofErr w:type="spellStart"/>
      <w:r>
        <w:t>soovitavad</w:t>
      </w:r>
      <w:proofErr w:type="spellEnd"/>
      <w:r>
        <w:t xml:space="preserve"> </w:t>
      </w:r>
      <w:proofErr w:type="spellStart"/>
      <w:r>
        <w:t>meetmed</w:t>
      </w:r>
      <w:proofErr w:type="spellEnd"/>
      <w:r>
        <w:t xml:space="preserve">, </w:t>
      </w:r>
      <w:proofErr w:type="spellStart"/>
      <w:r>
        <w:t>millega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. Kui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</w:t>
      </w:r>
      <w:proofErr w:type="spellStart"/>
      <w:r>
        <w:t>selgub</w:t>
      </w:r>
      <w:proofErr w:type="spellEnd"/>
      <w:r>
        <w:t xml:space="preserve"> KSH </w:t>
      </w:r>
      <w:proofErr w:type="spellStart"/>
      <w:r>
        <w:t>vajadus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algatada</w:t>
      </w:r>
      <w:proofErr w:type="spellEnd"/>
      <w:r>
        <w:t xml:space="preserve"> KSH </w:t>
      </w:r>
      <w:proofErr w:type="spellStart"/>
      <w:r>
        <w:t>koostamine</w:t>
      </w:r>
      <w:proofErr w:type="spellEnd"/>
      <w:r>
        <w:t xml:space="preserve">. </w:t>
      </w:r>
    </w:p>
    <w:p w14:paraId="6987CA52" w14:textId="13893517" w:rsidR="00285808" w:rsidRPr="00D000FE" w:rsidRDefault="00C970DE" w:rsidP="0095579D">
      <w:pPr>
        <w:jc w:val="both"/>
      </w:pPr>
      <w:proofErr w:type="spellStart"/>
      <w:r>
        <w:t>Ots</w:t>
      </w:r>
      <w:r w:rsidRPr="009151C4">
        <w:t>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joelahtme.kovtp.ee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http://service.eomap.ee/joelahtmevald/</w:t>
        </w:r>
      </w:hyperlink>
      <w:r w:rsidRPr="009151C4">
        <w:t>).</w:t>
      </w: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3D98CE2" w:rsidR="000927BB" w:rsidRDefault="0095579D" w:rsidP="000927BB">
      <w:pPr>
        <w:rPr>
          <w:lang w:val="et-EE"/>
        </w:rPr>
      </w:pPr>
      <w:r>
        <w:rPr>
          <w:lang w:val="et-EE"/>
        </w:rPr>
        <w:t>Priit Põldma</w:t>
      </w:r>
    </w:p>
    <w:p w14:paraId="7380B3A3" w14:textId="7865E54D" w:rsidR="0095579D" w:rsidRDefault="0095579D" w:rsidP="000927BB">
      <w:pPr>
        <w:rPr>
          <w:lang w:val="et-EE"/>
        </w:rPr>
      </w:pPr>
      <w:r>
        <w:rPr>
          <w:lang w:val="et-EE"/>
        </w:rPr>
        <w:t>abivallavanem</w:t>
      </w:r>
    </w:p>
    <w:p w14:paraId="641DBC5D" w14:textId="3FE53F9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  <w:r w:rsidR="0095579D">
        <w:rPr>
          <w:lang w:val="et-EE"/>
        </w:rPr>
        <w:t>a ülesannetes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4A26AF7E" w14:textId="77777777" w:rsidR="0095579D" w:rsidRDefault="0095579D">
      <w:pPr>
        <w:rPr>
          <w:sz w:val="20"/>
          <w:szCs w:val="20"/>
          <w:lang w:val="et-EE"/>
        </w:rPr>
      </w:pPr>
    </w:p>
    <w:p w14:paraId="50626664" w14:textId="77777777" w:rsidR="00F93EE0" w:rsidRPr="0095579D" w:rsidRDefault="009808CC">
      <w:pPr>
        <w:rPr>
          <w:sz w:val="20"/>
          <w:szCs w:val="20"/>
          <w:lang w:val="et-EE"/>
        </w:rPr>
      </w:pPr>
      <w:r w:rsidRPr="0095579D">
        <w:rPr>
          <w:sz w:val="20"/>
          <w:szCs w:val="20"/>
          <w:lang w:val="et-EE"/>
        </w:rPr>
        <w:t xml:space="preserve">Gerli Liivoja </w:t>
      </w:r>
    </w:p>
    <w:p w14:paraId="7D84D20E" w14:textId="05C4E66F" w:rsidR="009808CC" w:rsidRPr="0095579D" w:rsidRDefault="009808CC">
      <w:pPr>
        <w:rPr>
          <w:sz w:val="20"/>
          <w:szCs w:val="20"/>
          <w:lang w:val="et-EE"/>
        </w:rPr>
      </w:pPr>
      <w:r w:rsidRPr="0095579D">
        <w:rPr>
          <w:sz w:val="20"/>
          <w:szCs w:val="20"/>
          <w:lang w:val="et-EE"/>
        </w:rPr>
        <w:t>6054879</w:t>
      </w:r>
      <w:r w:rsidR="00F93EE0" w:rsidRPr="0095579D">
        <w:rPr>
          <w:sz w:val="20"/>
          <w:szCs w:val="20"/>
          <w:lang w:val="et-EE"/>
        </w:rPr>
        <w:t xml:space="preserve"> </w:t>
      </w:r>
      <w:hyperlink r:id="rId9" w:history="1">
        <w:r w:rsidR="00F93EE0" w:rsidRPr="0095579D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95579D">
        <w:rPr>
          <w:sz w:val="20"/>
          <w:szCs w:val="20"/>
          <w:lang w:val="et-EE"/>
        </w:rPr>
        <w:t xml:space="preserve"> </w:t>
      </w:r>
    </w:p>
    <w:sectPr w:rsidR="009808CC" w:rsidRPr="0095579D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50A6C"/>
    <w:rsid w:val="005579AA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227"/>
    <w:rsid w:val="006B7852"/>
    <w:rsid w:val="0071204A"/>
    <w:rsid w:val="00714273"/>
    <w:rsid w:val="00714786"/>
    <w:rsid w:val="007366FD"/>
    <w:rsid w:val="00760E5D"/>
    <w:rsid w:val="00775EFA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5579D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61CF7"/>
    <w:rsid w:val="00BB60CF"/>
    <w:rsid w:val="00BC239B"/>
    <w:rsid w:val="00BD5033"/>
    <w:rsid w:val="00C035D9"/>
    <w:rsid w:val="00C073FC"/>
    <w:rsid w:val="00C075A5"/>
    <w:rsid w:val="00C25515"/>
    <w:rsid w:val="00C47543"/>
    <w:rsid w:val="00C54F56"/>
    <w:rsid w:val="00C5562D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2025-07-10T11:14:00Z</dcterms:created>
  <dcterms:modified xsi:type="dcterms:W3CDTF">2025-07-10T11:23:00Z</dcterms:modified>
</cp:coreProperties>
</file>