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AA3A0" w14:textId="1CC24CC5" w:rsidR="005D716D" w:rsidRPr="005D716D" w:rsidRDefault="00166C6A" w:rsidP="005D716D">
      <w:pPr>
        <w:jc w:val="both"/>
        <w:rPr>
          <w:rFonts w:ascii="Calibri" w:eastAsia="Calibri" w:hAnsi="Calibri" w:cs="Times New Roman"/>
          <w:b/>
        </w:rPr>
      </w:pPr>
      <w:r>
        <w:rPr>
          <w:rFonts w:ascii="Calibri" w:eastAsia="Calibri" w:hAnsi="Calibri" w:cs="Times New Roman"/>
          <w:b/>
        </w:rPr>
        <w:t xml:space="preserve">Tarbjakaitse ja </w:t>
      </w:r>
      <w:r w:rsidR="005D716D" w:rsidRPr="005D716D">
        <w:rPr>
          <w:rFonts w:ascii="Calibri" w:eastAsia="Calibri" w:hAnsi="Calibri" w:cs="Times New Roman"/>
          <w:b/>
        </w:rPr>
        <w:t xml:space="preserve">Tehnilise Järelevalve Amet </w:t>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5D716D" w:rsidRPr="005D716D">
        <w:rPr>
          <w:rFonts w:ascii="Calibri" w:eastAsia="Calibri" w:hAnsi="Calibri" w:cs="Times New Roman"/>
          <w:b/>
        </w:rPr>
        <w:tab/>
      </w:r>
      <w:r w:rsidR="00CA615D">
        <w:rPr>
          <w:rFonts w:ascii="Calibri" w:eastAsia="Calibri" w:hAnsi="Calibri" w:cs="Times New Roman"/>
        </w:rPr>
        <w:t>01</w:t>
      </w:r>
      <w:r w:rsidR="005D716D" w:rsidRPr="00D51C14">
        <w:rPr>
          <w:rFonts w:ascii="Calibri" w:eastAsia="Calibri" w:hAnsi="Calibri" w:cs="Times New Roman"/>
        </w:rPr>
        <w:t>.0</w:t>
      </w:r>
      <w:r w:rsidR="00CA615D">
        <w:rPr>
          <w:rFonts w:ascii="Calibri" w:eastAsia="Calibri" w:hAnsi="Calibri" w:cs="Times New Roman"/>
        </w:rPr>
        <w:t>4</w:t>
      </w:r>
      <w:r w:rsidR="005D716D" w:rsidRPr="00D51C14">
        <w:rPr>
          <w:rFonts w:ascii="Calibri" w:eastAsia="Calibri" w:hAnsi="Calibri" w:cs="Times New Roman"/>
        </w:rPr>
        <w:t>.20</w:t>
      </w:r>
      <w:r w:rsidR="00A40E20" w:rsidRPr="00D51C14">
        <w:rPr>
          <w:rFonts w:ascii="Calibri" w:eastAsia="Calibri" w:hAnsi="Calibri" w:cs="Times New Roman"/>
        </w:rPr>
        <w:t>25</w:t>
      </w:r>
    </w:p>
    <w:p w14:paraId="04D3F9F6" w14:textId="7AD892BE" w:rsidR="005D716D" w:rsidRPr="005D716D" w:rsidRDefault="00166C6A" w:rsidP="005D716D">
      <w:pPr>
        <w:jc w:val="both"/>
        <w:rPr>
          <w:rFonts w:ascii="Calibri" w:eastAsia="Calibri" w:hAnsi="Calibri" w:cs="Times New Roman"/>
        </w:rPr>
      </w:pPr>
      <w:r>
        <w:rPr>
          <w:rFonts w:ascii="Calibri" w:eastAsia="Calibri" w:hAnsi="Calibri" w:cs="Times New Roman"/>
        </w:rPr>
        <w:t>Endla 10a</w:t>
      </w:r>
      <w:r w:rsidR="005D716D" w:rsidRPr="005D716D">
        <w:rPr>
          <w:rFonts w:ascii="Calibri" w:eastAsia="Calibri" w:hAnsi="Calibri" w:cs="Times New Roman"/>
        </w:rPr>
        <w:t>, Tallinn 10</w:t>
      </w:r>
      <w:r>
        <w:rPr>
          <w:rFonts w:ascii="Calibri" w:eastAsia="Calibri" w:hAnsi="Calibri" w:cs="Times New Roman"/>
        </w:rPr>
        <w:t>122</w:t>
      </w:r>
    </w:p>
    <w:p w14:paraId="5328F4C2" w14:textId="6E419145" w:rsidR="005D716D" w:rsidRPr="005D716D" w:rsidRDefault="00CD292B" w:rsidP="005D716D">
      <w:pPr>
        <w:jc w:val="both"/>
        <w:rPr>
          <w:rFonts w:ascii="Calibri" w:eastAsia="Calibri" w:hAnsi="Calibri" w:cs="Times New Roman"/>
        </w:rPr>
      </w:pPr>
      <w:hyperlink r:id="rId8" w:history="1">
        <w:r w:rsidRPr="009900E9">
          <w:rPr>
            <w:rStyle w:val="Hyperlink"/>
            <w:rFonts w:ascii="Calibri" w:eastAsia="Calibri" w:hAnsi="Calibri" w:cs="Times New Roman"/>
          </w:rPr>
          <w:t>info@ttja.ee</w:t>
        </w:r>
      </w:hyperlink>
      <w:r>
        <w:rPr>
          <w:rFonts w:ascii="Calibri" w:eastAsia="Calibri" w:hAnsi="Calibri" w:cs="Times New Roman"/>
        </w:rPr>
        <w:t xml:space="preserve"> </w:t>
      </w:r>
      <w:r w:rsidR="005D716D" w:rsidRPr="005D716D">
        <w:rPr>
          <w:rFonts w:ascii="Calibri" w:eastAsia="Calibri" w:hAnsi="Calibri" w:cs="Times New Roman"/>
        </w:rPr>
        <w:t xml:space="preserve"> </w:t>
      </w:r>
    </w:p>
    <w:p w14:paraId="65429EA0" w14:textId="77777777" w:rsidR="005D716D" w:rsidRPr="005D716D" w:rsidRDefault="005D716D" w:rsidP="005D716D">
      <w:pPr>
        <w:jc w:val="both"/>
        <w:rPr>
          <w:rFonts w:ascii="Calibri" w:eastAsia="Calibri" w:hAnsi="Calibri" w:cs="Times New Roman"/>
        </w:rPr>
      </w:pPr>
      <w:r w:rsidRPr="005D716D">
        <w:rPr>
          <w:rFonts w:ascii="Calibri" w:eastAsia="Calibri" w:hAnsi="Calibri" w:cs="Times New Roman"/>
        </w:rPr>
        <w:t xml:space="preserve">  </w:t>
      </w:r>
    </w:p>
    <w:p w14:paraId="039BAA98" w14:textId="77777777" w:rsidR="005D716D" w:rsidRPr="005D716D" w:rsidRDefault="005D716D" w:rsidP="005D716D">
      <w:pPr>
        <w:jc w:val="both"/>
        <w:rPr>
          <w:rFonts w:ascii="Calibri" w:eastAsia="Calibri" w:hAnsi="Calibri" w:cs="Times New Roman"/>
        </w:rPr>
      </w:pPr>
    </w:p>
    <w:p w14:paraId="05EC2BEA" w14:textId="6ACC1068" w:rsidR="005D716D" w:rsidRPr="005D716D" w:rsidRDefault="005D716D" w:rsidP="005D716D">
      <w:pPr>
        <w:jc w:val="both"/>
        <w:rPr>
          <w:rFonts w:ascii="Calibri" w:eastAsia="Calibri" w:hAnsi="Calibri" w:cs="Times New Roman"/>
        </w:rPr>
      </w:pPr>
      <w:r w:rsidRPr="005D716D">
        <w:rPr>
          <w:rFonts w:ascii="Calibri" w:eastAsia="Calibri" w:hAnsi="Calibri" w:cs="Times New Roman"/>
          <w:b/>
          <w:sz w:val="24"/>
          <w:szCs w:val="24"/>
        </w:rPr>
        <w:t>Hoonestusloa taotlus avaliku veekogu koormamiseks kiudoptilis</w:t>
      </w:r>
      <w:r w:rsidR="00166C6A">
        <w:rPr>
          <w:rFonts w:ascii="Calibri" w:eastAsia="Calibri" w:hAnsi="Calibri" w:cs="Times New Roman"/>
          <w:b/>
          <w:sz w:val="24"/>
          <w:szCs w:val="24"/>
        </w:rPr>
        <w:t>e</w:t>
      </w:r>
      <w:r w:rsidRPr="005D716D">
        <w:rPr>
          <w:rFonts w:ascii="Calibri" w:eastAsia="Calibri" w:hAnsi="Calibri" w:cs="Times New Roman"/>
          <w:b/>
          <w:sz w:val="24"/>
          <w:szCs w:val="24"/>
        </w:rPr>
        <w:t xml:space="preserve"> sidekaabliga</w:t>
      </w:r>
    </w:p>
    <w:p w14:paraId="505D674E" w14:textId="77777777" w:rsidR="005D716D" w:rsidRPr="005D716D" w:rsidRDefault="005D716D" w:rsidP="005D716D">
      <w:pPr>
        <w:jc w:val="both"/>
        <w:rPr>
          <w:rFonts w:ascii="Calibri" w:eastAsia="Calibri" w:hAnsi="Calibri" w:cs="Times New Roman"/>
        </w:rPr>
      </w:pPr>
      <w:r w:rsidRPr="005D716D">
        <w:rPr>
          <w:rFonts w:ascii="Calibri" w:eastAsia="Calibri" w:hAnsi="Calibri" w:cs="Times New Roman"/>
        </w:rPr>
        <w:t xml:space="preserve"> </w:t>
      </w:r>
    </w:p>
    <w:p w14:paraId="2A50F720" w14:textId="66DC40AB" w:rsidR="005D716D" w:rsidRDefault="005D716D" w:rsidP="002E24A7">
      <w:pPr>
        <w:jc w:val="both"/>
        <w:rPr>
          <w:rFonts w:ascii="Calibri" w:eastAsia="Calibri" w:hAnsi="Calibri" w:cs="Times New Roman"/>
        </w:rPr>
      </w:pPr>
      <w:r w:rsidRPr="005D716D">
        <w:rPr>
          <w:rFonts w:ascii="Calibri" w:eastAsia="Calibri" w:hAnsi="Calibri" w:cs="Times New Roman"/>
        </w:rPr>
        <w:t>Käesolevaga esitab</w:t>
      </w:r>
      <w:r w:rsidR="006C06D3">
        <w:rPr>
          <w:rFonts w:ascii="Calibri" w:eastAsia="Calibri" w:hAnsi="Calibri" w:cs="Times New Roman"/>
        </w:rPr>
        <w:t xml:space="preserve"> </w:t>
      </w:r>
      <w:r w:rsidR="00FB3BB5">
        <w:rPr>
          <w:rFonts w:ascii="Calibri" w:eastAsia="Calibri" w:hAnsi="Calibri" w:cs="Times New Roman"/>
        </w:rPr>
        <w:t>Elisa Eesti AS (registrikood 10069659)</w:t>
      </w:r>
      <w:r w:rsidR="008F76F8" w:rsidRPr="008F76F8">
        <w:rPr>
          <w:rFonts w:ascii="Calibri" w:eastAsia="Calibri" w:hAnsi="Calibri" w:cs="Times New Roman"/>
        </w:rPr>
        <w:t xml:space="preserve">, </w:t>
      </w:r>
      <w:r w:rsidRPr="008F76F8">
        <w:rPr>
          <w:rFonts w:ascii="Calibri" w:eastAsia="Calibri" w:hAnsi="Calibri" w:cs="Times New Roman"/>
        </w:rPr>
        <w:t>hoonestusloa</w:t>
      </w:r>
      <w:r w:rsidR="00A40E20">
        <w:rPr>
          <w:rFonts w:ascii="Calibri" w:eastAsia="Calibri" w:hAnsi="Calibri" w:cs="Times New Roman"/>
        </w:rPr>
        <w:t xml:space="preserve"> </w:t>
      </w:r>
      <w:r w:rsidRPr="005D716D">
        <w:rPr>
          <w:rFonts w:ascii="Calibri" w:eastAsia="Calibri" w:hAnsi="Calibri" w:cs="Times New Roman"/>
        </w:rPr>
        <w:t xml:space="preserve">taotluse Eesti rannikuvetes </w:t>
      </w:r>
      <w:r w:rsidR="00EB598C">
        <w:rPr>
          <w:rFonts w:ascii="Calibri" w:eastAsia="Calibri" w:hAnsi="Calibri" w:cs="Times New Roman"/>
        </w:rPr>
        <w:t>paikneva</w:t>
      </w:r>
      <w:r w:rsidR="008369C6">
        <w:rPr>
          <w:rFonts w:ascii="Calibri" w:eastAsia="Calibri" w:hAnsi="Calibri" w:cs="Times New Roman"/>
        </w:rPr>
        <w:t>le</w:t>
      </w:r>
      <w:r w:rsidR="00EB598C">
        <w:rPr>
          <w:rFonts w:ascii="Calibri" w:eastAsia="Calibri" w:hAnsi="Calibri" w:cs="Times New Roman"/>
        </w:rPr>
        <w:t xml:space="preserve"> </w:t>
      </w:r>
      <w:r w:rsidRPr="005D716D">
        <w:rPr>
          <w:rFonts w:ascii="Calibri" w:eastAsia="Calibri" w:hAnsi="Calibri" w:cs="Times New Roman"/>
        </w:rPr>
        <w:t>kiudoptilise</w:t>
      </w:r>
      <w:r w:rsidR="00EB598C">
        <w:rPr>
          <w:rFonts w:ascii="Calibri" w:eastAsia="Calibri" w:hAnsi="Calibri" w:cs="Times New Roman"/>
        </w:rPr>
        <w:t>le</w:t>
      </w:r>
      <w:r w:rsidRPr="005D716D">
        <w:rPr>
          <w:rFonts w:ascii="Calibri" w:eastAsia="Calibri" w:hAnsi="Calibri" w:cs="Times New Roman"/>
        </w:rPr>
        <w:t xml:space="preserve"> sidekaabli</w:t>
      </w:r>
      <w:r w:rsidR="00EB598C">
        <w:rPr>
          <w:rFonts w:ascii="Calibri" w:eastAsia="Calibri" w:hAnsi="Calibri" w:cs="Times New Roman"/>
        </w:rPr>
        <w:t>le</w:t>
      </w:r>
      <w:r w:rsidR="00FB3BB5">
        <w:rPr>
          <w:rFonts w:ascii="Calibri" w:eastAsia="Calibri" w:hAnsi="Calibri" w:cs="Times New Roman"/>
        </w:rPr>
        <w:t xml:space="preserve">, mis on Elisa Eesti AS kasutuses ning temaga samasse kontserni kuuluva Elisa Oyj </w:t>
      </w:r>
      <w:r w:rsidR="002E24A7" w:rsidRPr="002E24A7">
        <w:rPr>
          <w:rFonts w:ascii="Calibri" w:eastAsia="Calibri" w:hAnsi="Calibri" w:cs="Times New Roman"/>
        </w:rPr>
        <w:t>(registrikood 0116510-6, juriidiline aadress: Ratavartijankatu 5, 00520 Helsinki)</w:t>
      </w:r>
      <w:r w:rsidR="002E24A7">
        <w:rPr>
          <w:rFonts w:ascii="Calibri" w:eastAsia="Calibri" w:hAnsi="Calibri" w:cs="Times New Roman"/>
          <w:b/>
          <w:bCs/>
        </w:rPr>
        <w:t xml:space="preserve"> </w:t>
      </w:r>
      <w:r w:rsidR="00FB3BB5">
        <w:rPr>
          <w:rFonts w:ascii="Calibri" w:eastAsia="Calibri" w:hAnsi="Calibri" w:cs="Times New Roman"/>
        </w:rPr>
        <w:t>omanduses</w:t>
      </w:r>
      <w:r w:rsidRPr="005D716D">
        <w:rPr>
          <w:rFonts w:ascii="Calibri" w:eastAsia="Calibri" w:hAnsi="Calibri" w:cs="Times New Roman"/>
        </w:rPr>
        <w:t>. Tegemist on avalikku veekogusse kaldaga püsivalt ühendamata ehitise</w:t>
      </w:r>
      <w:r w:rsidR="00EB598C">
        <w:rPr>
          <w:rFonts w:ascii="Calibri" w:eastAsia="Calibri" w:hAnsi="Calibri" w:cs="Times New Roman"/>
        </w:rPr>
        <w:t xml:space="preserve">ga </w:t>
      </w:r>
      <w:r w:rsidRPr="005D716D">
        <w:rPr>
          <w:rFonts w:ascii="Calibri" w:eastAsia="Calibri" w:hAnsi="Calibri" w:cs="Times New Roman"/>
        </w:rPr>
        <w:t xml:space="preserve">ning seega tuleb </w:t>
      </w:r>
      <w:r w:rsidR="00EB598C">
        <w:rPr>
          <w:rFonts w:ascii="Calibri" w:eastAsia="Calibri" w:hAnsi="Calibri" w:cs="Times New Roman"/>
        </w:rPr>
        <w:t xml:space="preserve">Tarbjakaitse ja </w:t>
      </w:r>
      <w:r w:rsidRPr="005D716D">
        <w:rPr>
          <w:rFonts w:ascii="Calibri" w:eastAsia="Calibri" w:hAnsi="Calibri" w:cs="Times New Roman"/>
        </w:rPr>
        <w:t>Tehnilise Järelevalve Ametilt taotleda hoonestusluba. Käesolevale taotlusele on lisatud kiudoptilise sidekaabli asukohaplaan ja muud avaliku veekogu ehitisega koormamise seisukohast olulised andmed.</w:t>
      </w:r>
    </w:p>
    <w:p w14:paraId="4ED6A6F1" w14:textId="08732DDB" w:rsidR="008369C6" w:rsidRDefault="008369C6" w:rsidP="002E24A7">
      <w:pPr>
        <w:jc w:val="both"/>
        <w:rPr>
          <w:rFonts w:ascii="Calibri" w:eastAsia="Calibri" w:hAnsi="Calibri" w:cs="Times New Roman"/>
        </w:rPr>
      </w:pPr>
      <w:r>
        <w:rPr>
          <w:rFonts w:ascii="Calibri" w:eastAsia="Calibri" w:hAnsi="Calibri" w:cs="Times New Roman"/>
        </w:rPr>
        <w:t xml:space="preserve">Taotletava hoonestusloa objektiks olev kiudoptiline sidekaabel on rajatud (paigaldatud ja sideks aktiveeritud) 2019 a novembris. </w:t>
      </w:r>
    </w:p>
    <w:p w14:paraId="4B1307E2" w14:textId="0CB5E63D" w:rsidR="00F14E4D" w:rsidRPr="002E24A7" w:rsidRDefault="00F14E4D" w:rsidP="00F14E4D">
      <w:pPr>
        <w:jc w:val="both"/>
        <w:rPr>
          <w:rFonts w:ascii="Calibri" w:eastAsia="Calibri" w:hAnsi="Calibri" w:cs="Times New Roman"/>
          <w:b/>
          <w:bCs/>
        </w:rPr>
      </w:pPr>
      <w:r>
        <w:rPr>
          <w:rFonts w:ascii="Calibri" w:eastAsia="Calibri" w:hAnsi="Calibri" w:cs="Times New Roman"/>
          <w:b/>
          <w:bCs/>
        </w:rPr>
        <w:t xml:space="preserve">Palume </w:t>
      </w:r>
      <w:r w:rsidRPr="00F14E4D">
        <w:rPr>
          <w:rFonts w:ascii="Calibri" w:eastAsia="Calibri" w:hAnsi="Calibri" w:cs="Times New Roman"/>
          <w:b/>
          <w:bCs/>
        </w:rPr>
        <w:t xml:space="preserve">hoonestusloa omajaks </w:t>
      </w:r>
      <w:r>
        <w:rPr>
          <w:rFonts w:ascii="Calibri" w:eastAsia="Calibri" w:hAnsi="Calibri" w:cs="Times New Roman"/>
          <w:b/>
          <w:bCs/>
        </w:rPr>
        <w:t xml:space="preserve">märkida </w:t>
      </w:r>
      <w:r w:rsidRPr="00F14E4D">
        <w:rPr>
          <w:rFonts w:ascii="Calibri" w:eastAsia="Calibri" w:hAnsi="Calibri" w:cs="Times New Roman"/>
          <w:b/>
          <w:bCs/>
        </w:rPr>
        <w:t>Elisa Oy</w:t>
      </w:r>
      <w:r>
        <w:rPr>
          <w:rFonts w:ascii="Calibri" w:eastAsia="Calibri" w:hAnsi="Calibri" w:cs="Times New Roman"/>
          <w:b/>
          <w:bCs/>
        </w:rPr>
        <w:t>j</w:t>
      </w:r>
      <w:r w:rsidRPr="00F14E4D">
        <w:rPr>
          <w:rFonts w:ascii="Calibri" w:eastAsia="Calibri" w:hAnsi="Calibri" w:cs="Times New Roman"/>
          <w:b/>
          <w:bCs/>
        </w:rPr>
        <w:t xml:space="preserve"> (registrikood 0116510-6, juriidiline aadress:</w:t>
      </w:r>
      <w:r>
        <w:rPr>
          <w:rFonts w:ascii="Calibri" w:eastAsia="Calibri" w:hAnsi="Calibri" w:cs="Times New Roman"/>
          <w:b/>
          <w:bCs/>
        </w:rPr>
        <w:t xml:space="preserve"> </w:t>
      </w:r>
      <w:r w:rsidRPr="00F14E4D">
        <w:rPr>
          <w:rFonts w:ascii="Calibri" w:eastAsia="Calibri" w:hAnsi="Calibri" w:cs="Times New Roman"/>
          <w:b/>
          <w:bCs/>
        </w:rPr>
        <w:t>Ratavartijankatu 5, 00520 Helsinki).</w:t>
      </w:r>
    </w:p>
    <w:p w14:paraId="7F254DA7" w14:textId="7F15F931" w:rsidR="005D716D" w:rsidRDefault="005D716D" w:rsidP="005D716D">
      <w:pPr>
        <w:jc w:val="both"/>
        <w:rPr>
          <w:rFonts w:ascii="Calibri" w:eastAsia="Calibri" w:hAnsi="Calibri" w:cs="Times New Roman"/>
        </w:rPr>
      </w:pPr>
      <w:r w:rsidRPr="005D716D">
        <w:rPr>
          <w:rFonts w:ascii="Calibri" w:eastAsia="Calibri" w:hAnsi="Calibri" w:cs="Times New Roman"/>
        </w:rPr>
        <w:t xml:space="preserve">Käesolev taotlus on koostatud vastavalt </w:t>
      </w:r>
      <w:r w:rsidR="00EB598C">
        <w:rPr>
          <w:rFonts w:ascii="Calibri" w:eastAsia="Calibri" w:hAnsi="Calibri" w:cs="Times New Roman"/>
        </w:rPr>
        <w:t>Ehitusseadustiku</w:t>
      </w:r>
      <w:r w:rsidRPr="005D716D">
        <w:rPr>
          <w:rFonts w:ascii="Calibri" w:eastAsia="Calibri" w:hAnsi="Calibri" w:cs="Times New Roman"/>
        </w:rPr>
        <w:t xml:space="preserve"> (§ </w:t>
      </w:r>
      <w:r w:rsidR="00EB598C">
        <w:rPr>
          <w:rFonts w:ascii="Calibri" w:eastAsia="Calibri" w:hAnsi="Calibri" w:cs="Times New Roman"/>
        </w:rPr>
        <w:t>113</w:t>
      </w:r>
      <w:r w:rsidR="00EB598C">
        <w:rPr>
          <w:rFonts w:ascii="Calibri" w:eastAsia="Calibri" w:hAnsi="Calibri" w:cs="Times New Roman"/>
          <w:vertAlign w:val="superscript"/>
        </w:rPr>
        <w:t>3</w:t>
      </w:r>
      <w:r w:rsidRPr="005D716D">
        <w:rPr>
          <w:rFonts w:ascii="Calibri" w:eastAsia="Calibri" w:hAnsi="Calibri" w:cs="Times New Roman"/>
        </w:rPr>
        <w:t xml:space="preserve">) sätestatud nõuetele. </w:t>
      </w:r>
    </w:p>
    <w:p w14:paraId="5CAD34C5" w14:textId="77777777" w:rsidR="0023210F" w:rsidRPr="005D716D" w:rsidRDefault="0023210F" w:rsidP="005D716D">
      <w:pPr>
        <w:jc w:val="both"/>
        <w:rPr>
          <w:rFonts w:ascii="Calibri" w:eastAsia="Calibri" w:hAnsi="Calibri" w:cs="Times New Roman"/>
        </w:rPr>
      </w:pPr>
    </w:p>
    <w:p w14:paraId="5521075D" w14:textId="163D6A3D" w:rsidR="005D716D" w:rsidRDefault="005D716D" w:rsidP="0023210F">
      <w:pPr>
        <w:numPr>
          <w:ilvl w:val="0"/>
          <w:numId w:val="2"/>
        </w:numPr>
        <w:spacing w:before="240"/>
        <w:contextualSpacing/>
        <w:jc w:val="both"/>
        <w:rPr>
          <w:rFonts w:ascii="Calibri" w:eastAsia="Calibri" w:hAnsi="Calibri" w:cs="Times New Roman"/>
          <w:b/>
        </w:rPr>
      </w:pPr>
      <w:r w:rsidRPr="005D716D">
        <w:rPr>
          <w:rFonts w:ascii="Calibri" w:eastAsia="Calibri" w:hAnsi="Calibri" w:cs="Times New Roman"/>
          <w:b/>
        </w:rPr>
        <w:t xml:space="preserve">Üldinformatsioon </w:t>
      </w:r>
    </w:p>
    <w:p w14:paraId="2EB2CAE7" w14:textId="5CA50F3F" w:rsidR="00F87EC5" w:rsidRDefault="00F87EC5" w:rsidP="0023210F">
      <w:pPr>
        <w:spacing w:before="240"/>
        <w:jc w:val="both"/>
      </w:pPr>
      <w:r>
        <w:t>Elisa Oy</w:t>
      </w:r>
      <w:r w:rsidR="00E6590E">
        <w:t>j</w:t>
      </w:r>
      <w:r>
        <w:t xml:space="preserve"> </w:t>
      </w:r>
      <w:r w:rsidR="00E6590E">
        <w:t>uus kaablitrass</w:t>
      </w:r>
      <w:r>
        <w:t xml:space="preserve"> võimaldab varasemast otsesemat ning töökindlamat ühendust Soome ja Eesti vahel. Uus trass tõhustab Soome ühenduvust Kesk-Euroopa kaugsidevõrguga Balti riike läbivate ühenduste kaudu ja kindlustab seega rahvusvahelisi sideühendusi. </w:t>
      </w:r>
    </w:p>
    <w:p w14:paraId="1C1ECF7F" w14:textId="3263B611" w:rsidR="00F87EC5" w:rsidRDefault="00F87EC5" w:rsidP="00F87EC5">
      <w:pPr>
        <w:jc w:val="both"/>
      </w:pPr>
      <w:r>
        <w:t>Projekti arendaja kasutuses ja omanduses on kaks Soome ja Eesti vahel 1990-ndate aastate lõpul ehitatud merekaablit. Vastavalt olelustsükli halduse süsteemile käivitas projekti arendaja kaabliühenduste moderniseerimise projekti. Projekti eesmärgiks on suurendada kaablite koguläbilaskevõimet Soome ja Eesti kaugsidevõrkude vahel ning tagada nende jaotlate abil usaldusväärsed teenused.</w:t>
      </w:r>
    </w:p>
    <w:p w14:paraId="650AEADD" w14:textId="022DB3E1" w:rsidR="00F87EC5" w:rsidRDefault="00F87EC5" w:rsidP="00F87EC5">
      <w:pPr>
        <w:jc w:val="both"/>
      </w:pPr>
      <w:r>
        <w:t>Kõnealune projekt on projekti arendaja jaoks pikaajaline investeering, mille eesmärgiks on tagada piisav läbilaskevõime nii kontsernisisese liikluse kui ka kliendiliikluse vahendamiseks Soome ja Eesti vahel.</w:t>
      </w:r>
    </w:p>
    <w:p w14:paraId="6EE1152C" w14:textId="3D81E2C8" w:rsidR="00F87EC5" w:rsidRDefault="00F87EC5" w:rsidP="00F87EC5">
      <w:pPr>
        <w:jc w:val="both"/>
      </w:pPr>
      <w:r w:rsidRPr="00AC5136">
        <w:t>Projekt hõlmab umbes 96,8 km pikkus</w:t>
      </w:r>
      <w:r w:rsidR="00E81440">
        <w:t>t</w:t>
      </w:r>
      <w:r w:rsidRPr="00AC5136">
        <w:t xml:space="preserve"> merekaabli</w:t>
      </w:r>
      <w:r w:rsidR="00E81440">
        <w:t xml:space="preserve">t </w:t>
      </w:r>
      <w:r w:rsidRPr="00AC5136">
        <w:t>Soomest Espoo Matinkyläst Eestisse Tallinnasse</w:t>
      </w:r>
      <w:r w:rsidR="00806DB0">
        <w:t xml:space="preserve"> Kakumäe neemele</w:t>
      </w:r>
      <w:r w:rsidRPr="00AC5136">
        <w:t xml:space="preserve">. Merekaabel </w:t>
      </w:r>
      <w:r w:rsidR="00E81440">
        <w:t>kulgeb</w:t>
      </w:r>
      <w:r w:rsidRPr="00AC5136">
        <w:t xml:space="preserve"> Soome territoriaalvete ja majandusvööndi ning Eesti majandusvööndi ja territoriaalvete kaudu</w:t>
      </w:r>
      <w:r w:rsidRPr="008A2597">
        <w:t xml:space="preserve">. Merekaabli pikkus Eesti territoriaalvetes on </w:t>
      </w:r>
      <w:r w:rsidR="00AA57AE">
        <w:t>22,</w:t>
      </w:r>
      <w:r w:rsidR="00B202BD">
        <w:t>2</w:t>
      </w:r>
      <w:r w:rsidRPr="008A2597">
        <w:t xml:space="preserve"> km ja majandusvööndis 11,</w:t>
      </w:r>
      <w:r w:rsidR="00B202BD">
        <w:t>7</w:t>
      </w:r>
      <w:r w:rsidRPr="008A2597">
        <w:t xml:space="preserve"> km</w:t>
      </w:r>
      <w:r w:rsidR="00AA57AE">
        <w:t xml:space="preserve"> ning Eesti sisemeres 17,</w:t>
      </w:r>
      <w:r w:rsidR="00B202BD">
        <w:t>8</w:t>
      </w:r>
      <w:r w:rsidR="00AA57AE">
        <w:t xml:space="preserve"> km</w:t>
      </w:r>
      <w:r w:rsidRPr="008A2597">
        <w:t>.</w:t>
      </w:r>
      <w:r>
        <w:t xml:space="preserve"> </w:t>
      </w:r>
    </w:p>
    <w:p w14:paraId="589B3146" w14:textId="43CCBE30" w:rsidR="005D716D" w:rsidRPr="005D716D" w:rsidRDefault="005D716D" w:rsidP="005D716D">
      <w:pPr>
        <w:jc w:val="both"/>
        <w:rPr>
          <w:rFonts w:ascii="Calibri" w:eastAsia="Calibri" w:hAnsi="Calibri" w:cs="Times New Roman"/>
        </w:rPr>
      </w:pPr>
      <w:r w:rsidRPr="005D716D">
        <w:rPr>
          <w:rFonts w:ascii="Calibri" w:eastAsia="Calibri" w:hAnsi="Calibri" w:cs="Times New Roman"/>
        </w:rPr>
        <w:t>Käesolev hoonestusloa taotlus hõlmab kaabli</w:t>
      </w:r>
      <w:bookmarkStart w:id="0" w:name="_Hlk510528476"/>
      <w:r w:rsidR="00E81440">
        <w:rPr>
          <w:rFonts w:ascii="Calibri" w:eastAsia="Calibri" w:hAnsi="Calibri" w:cs="Times New Roman"/>
        </w:rPr>
        <w:t xml:space="preserve">t </w:t>
      </w:r>
      <w:r w:rsidRPr="005D716D">
        <w:rPr>
          <w:rFonts w:ascii="Calibri" w:eastAsia="Calibri" w:hAnsi="Calibri" w:cs="Times New Roman"/>
        </w:rPr>
        <w:t xml:space="preserve">lõigul Eesti EEZ-st kuni maaletulekukohani </w:t>
      </w:r>
      <w:bookmarkEnd w:id="0"/>
      <w:r w:rsidR="00F87EC5">
        <w:rPr>
          <w:rFonts w:ascii="Calibri" w:eastAsia="Calibri" w:hAnsi="Calibri" w:cs="Times New Roman"/>
        </w:rPr>
        <w:t>Kakumäe neemel</w:t>
      </w:r>
      <w:r w:rsidR="000C5B3E">
        <w:rPr>
          <w:rFonts w:ascii="Calibri" w:eastAsia="Calibri" w:hAnsi="Calibri" w:cs="Times New Roman"/>
        </w:rPr>
        <w:t xml:space="preserve"> (vt </w:t>
      </w:r>
      <w:r w:rsidR="0033141F">
        <w:rPr>
          <w:rFonts w:ascii="Calibri" w:eastAsia="Calibri" w:hAnsi="Calibri" w:cs="Times New Roman"/>
        </w:rPr>
        <w:fldChar w:fldCharType="begin"/>
      </w:r>
      <w:r w:rsidR="0033141F">
        <w:rPr>
          <w:rFonts w:ascii="Calibri" w:eastAsia="Calibri" w:hAnsi="Calibri" w:cs="Times New Roman"/>
        </w:rPr>
        <w:instrText xml:space="preserve"> REF _Ref515018699 \h </w:instrText>
      </w:r>
      <w:r w:rsidR="0033141F">
        <w:rPr>
          <w:rFonts w:ascii="Calibri" w:eastAsia="Calibri" w:hAnsi="Calibri" w:cs="Times New Roman"/>
        </w:rPr>
      </w:r>
      <w:r w:rsidR="0033141F">
        <w:rPr>
          <w:rFonts w:ascii="Calibri" w:eastAsia="Calibri" w:hAnsi="Calibri" w:cs="Times New Roman"/>
        </w:rPr>
        <w:fldChar w:fldCharType="separate"/>
      </w:r>
      <w:r w:rsidR="00C64876" w:rsidRPr="0033141F">
        <w:rPr>
          <w:rFonts w:ascii="Calibri" w:eastAsia="Calibri" w:hAnsi="Calibri" w:cs="Times New Roman"/>
          <w:b/>
        </w:rPr>
        <w:t xml:space="preserve">Joonis </w:t>
      </w:r>
      <w:r w:rsidR="00C64876">
        <w:rPr>
          <w:rFonts w:ascii="Calibri" w:eastAsia="Calibri" w:hAnsi="Calibri" w:cs="Times New Roman"/>
          <w:b/>
          <w:noProof/>
        </w:rPr>
        <w:t>1</w:t>
      </w:r>
      <w:r w:rsidR="0033141F">
        <w:rPr>
          <w:rFonts w:ascii="Calibri" w:eastAsia="Calibri" w:hAnsi="Calibri" w:cs="Times New Roman"/>
        </w:rPr>
        <w:fldChar w:fldCharType="end"/>
      </w:r>
      <w:r w:rsidR="0033141F">
        <w:rPr>
          <w:rFonts w:ascii="Calibri" w:eastAsia="Calibri" w:hAnsi="Calibri" w:cs="Times New Roman"/>
        </w:rPr>
        <w:t>).</w:t>
      </w:r>
    </w:p>
    <w:p w14:paraId="32B82D8E" w14:textId="0EAB2BA2" w:rsidR="0033141F" w:rsidRDefault="008C6886" w:rsidP="0033141F">
      <w:pPr>
        <w:keepNext/>
        <w:jc w:val="both"/>
      </w:pPr>
      <w:r>
        <w:rPr>
          <w:noProof/>
        </w:rPr>
        <w:lastRenderedPageBreak/>
        <w:drawing>
          <wp:inline distT="0" distB="0" distL="0" distR="0" wp14:anchorId="6DF3506B" wp14:editId="44D83339">
            <wp:extent cx="5759890" cy="7018118"/>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59890" cy="7018118"/>
                    </a:xfrm>
                    <a:prstGeom prst="rect">
                      <a:avLst/>
                    </a:prstGeom>
                    <a:noFill/>
                    <a:ln>
                      <a:noFill/>
                    </a:ln>
                  </pic:spPr>
                </pic:pic>
              </a:graphicData>
            </a:graphic>
          </wp:inline>
        </w:drawing>
      </w:r>
    </w:p>
    <w:p w14:paraId="54BE1D99" w14:textId="5B69B6B5" w:rsidR="005D716D" w:rsidRPr="005D716D" w:rsidRDefault="0033141F" w:rsidP="0033141F">
      <w:pPr>
        <w:jc w:val="both"/>
        <w:rPr>
          <w:rFonts w:ascii="Calibri" w:eastAsia="Calibri" w:hAnsi="Calibri" w:cs="Times New Roman"/>
          <w:b/>
        </w:rPr>
      </w:pPr>
      <w:bookmarkStart w:id="1" w:name="_Ref515018699"/>
      <w:r w:rsidRPr="0033141F">
        <w:rPr>
          <w:rFonts w:ascii="Calibri" w:eastAsia="Calibri" w:hAnsi="Calibri" w:cs="Times New Roman"/>
          <w:b/>
        </w:rPr>
        <w:t xml:space="preserve">Joonis </w:t>
      </w:r>
      <w:r w:rsidRPr="0033141F">
        <w:rPr>
          <w:rFonts w:ascii="Calibri" w:eastAsia="Calibri" w:hAnsi="Calibri" w:cs="Times New Roman"/>
          <w:b/>
        </w:rPr>
        <w:fldChar w:fldCharType="begin"/>
      </w:r>
      <w:r w:rsidRPr="0033141F">
        <w:rPr>
          <w:rFonts w:ascii="Calibri" w:eastAsia="Calibri" w:hAnsi="Calibri" w:cs="Times New Roman"/>
          <w:b/>
        </w:rPr>
        <w:instrText xml:space="preserve"> SEQ Joonis \* ARABIC </w:instrText>
      </w:r>
      <w:r w:rsidRPr="0033141F">
        <w:rPr>
          <w:rFonts w:ascii="Calibri" w:eastAsia="Calibri" w:hAnsi="Calibri" w:cs="Times New Roman"/>
          <w:b/>
        </w:rPr>
        <w:fldChar w:fldCharType="separate"/>
      </w:r>
      <w:r w:rsidR="00C64876">
        <w:rPr>
          <w:rFonts w:ascii="Calibri" w:eastAsia="Calibri" w:hAnsi="Calibri" w:cs="Times New Roman"/>
          <w:b/>
          <w:noProof/>
        </w:rPr>
        <w:t>1</w:t>
      </w:r>
      <w:r w:rsidRPr="0033141F">
        <w:rPr>
          <w:rFonts w:ascii="Calibri" w:eastAsia="Calibri" w:hAnsi="Calibri" w:cs="Times New Roman"/>
          <w:b/>
        </w:rPr>
        <w:fldChar w:fldCharType="end"/>
      </w:r>
      <w:bookmarkEnd w:id="1"/>
      <w:r w:rsidRPr="0033141F">
        <w:rPr>
          <w:rFonts w:ascii="Calibri" w:eastAsia="Calibri" w:hAnsi="Calibri" w:cs="Times New Roman"/>
          <w:b/>
        </w:rPr>
        <w:t xml:space="preserve"> Kaabli asukoha skeem Eesti EEZst kuni maaletulekukohani Kakumäe neemel</w:t>
      </w:r>
    </w:p>
    <w:p w14:paraId="0D88673E" w14:textId="77777777" w:rsidR="000C5B3E" w:rsidRDefault="000C5B3E" w:rsidP="005D716D">
      <w:pPr>
        <w:jc w:val="both"/>
        <w:rPr>
          <w:rFonts w:ascii="Calibri" w:eastAsia="Calibri" w:hAnsi="Calibri" w:cs="Times New Roman"/>
        </w:rPr>
      </w:pPr>
    </w:p>
    <w:p w14:paraId="51E627C8" w14:textId="4E6ED905" w:rsidR="005D716D" w:rsidRPr="00A40E20" w:rsidRDefault="005D716D" w:rsidP="005D716D">
      <w:pPr>
        <w:jc w:val="both"/>
        <w:rPr>
          <w:rFonts w:ascii="Calibri" w:eastAsia="Calibri" w:hAnsi="Calibri" w:cs="Times New Roman"/>
        </w:rPr>
      </w:pPr>
      <w:r w:rsidRPr="00A40E20">
        <w:rPr>
          <w:rFonts w:ascii="Calibri" w:eastAsia="Calibri" w:hAnsi="Calibri" w:cs="Times New Roman"/>
        </w:rPr>
        <w:t>Optilise sidekaabli rajamiseks on vajalik:</w:t>
      </w:r>
    </w:p>
    <w:p w14:paraId="0590F6E8" w14:textId="0EF17754" w:rsidR="005D716D" w:rsidRPr="00A40E20" w:rsidRDefault="005D716D" w:rsidP="005D716D">
      <w:pPr>
        <w:numPr>
          <w:ilvl w:val="0"/>
          <w:numId w:val="1"/>
        </w:numPr>
        <w:contextualSpacing/>
        <w:jc w:val="both"/>
        <w:rPr>
          <w:rFonts w:ascii="Calibri" w:eastAsia="Calibri" w:hAnsi="Calibri" w:cs="Times New Roman"/>
        </w:rPr>
      </w:pPr>
      <w:r w:rsidRPr="00A40E20">
        <w:rPr>
          <w:rFonts w:ascii="Calibri" w:eastAsia="Calibri" w:hAnsi="Calibri" w:cs="Times New Roman"/>
        </w:rPr>
        <w:t>Hoonestusluba. Otsustaja on</w:t>
      </w:r>
      <w:r w:rsidR="00A40E20" w:rsidRPr="00A40E20">
        <w:rPr>
          <w:rFonts w:ascii="Calibri" w:eastAsia="Calibri" w:hAnsi="Calibri" w:cs="Times New Roman"/>
        </w:rPr>
        <w:t xml:space="preserve"> Tarb</w:t>
      </w:r>
      <w:r w:rsidR="00E6590E">
        <w:rPr>
          <w:rFonts w:ascii="Calibri" w:eastAsia="Calibri" w:hAnsi="Calibri" w:cs="Times New Roman"/>
        </w:rPr>
        <w:t>i</w:t>
      </w:r>
      <w:r w:rsidR="00A40E20" w:rsidRPr="00A40E20">
        <w:rPr>
          <w:rFonts w:ascii="Calibri" w:eastAsia="Calibri" w:hAnsi="Calibri" w:cs="Times New Roman"/>
        </w:rPr>
        <w:t>jakaitse ja</w:t>
      </w:r>
      <w:r w:rsidRPr="00A40E20">
        <w:rPr>
          <w:rFonts w:ascii="Calibri" w:eastAsia="Calibri" w:hAnsi="Calibri" w:cs="Times New Roman"/>
        </w:rPr>
        <w:t xml:space="preserve"> Tehnilise Järelevalve Amet. </w:t>
      </w:r>
    </w:p>
    <w:p w14:paraId="47458CD0" w14:textId="77777777" w:rsidR="00CA615D" w:rsidRDefault="005D716D" w:rsidP="00CA615D">
      <w:pPr>
        <w:numPr>
          <w:ilvl w:val="0"/>
          <w:numId w:val="1"/>
        </w:numPr>
        <w:contextualSpacing/>
        <w:jc w:val="both"/>
        <w:rPr>
          <w:rFonts w:ascii="Calibri" w:eastAsia="Calibri" w:hAnsi="Calibri" w:cs="Times New Roman"/>
        </w:rPr>
      </w:pPr>
      <w:r w:rsidRPr="00A40E20">
        <w:rPr>
          <w:rFonts w:ascii="Calibri" w:eastAsia="Calibri" w:hAnsi="Calibri" w:cs="Times New Roman"/>
        </w:rPr>
        <w:t>Keskkonnamõju eelhinnang (Vabariigi Valitsuse määrus nr 224 „Tegevusvaldkondade, mille korral tuleb anda keskkonnamõju hindamise vajalikkuse eelhinnang, täpsustatud loetelu</w:t>
      </w:r>
      <w:r w:rsidRPr="00A40E20">
        <w:rPr>
          <w:rFonts w:ascii="Calibri" w:eastAsia="Calibri" w:hAnsi="Calibri" w:cs="Times New Roman"/>
          <w:vertAlign w:val="superscript"/>
        </w:rPr>
        <w:t>1</w:t>
      </w:r>
      <w:r w:rsidRPr="00A40E20">
        <w:rPr>
          <w:rFonts w:ascii="Calibri" w:eastAsia="Calibri" w:hAnsi="Calibri" w:cs="Times New Roman"/>
        </w:rPr>
        <w:t>“ § 11 p 6)</w:t>
      </w:r>
      <w:r w:rsidR="00CA615D">
        <w:rPr>
          <w:rFonts w:ascii="Calibri" w:eastAsia="Calibri" w:hAnsi="Calibri" w:cs="Times New Roman"/>
        </w:rPr>
        <w:t>.</w:t>
      </w:r>
    </w:p>
    <w:p w14:paraId="745EF235" w14:textId="2353B114" w:rsidR="005D716D" w:rsidRPr="00CA615D" w:rsidRDefault="00CA615D" w:rsidP="00CA615D">
      <w:pPr>
        <w:numPr>
          <w:ilvl w:val="0"/>
          <w:numId w:val="1"/>
        </w:numPr>
        <w:contextualSpacing/>
        <w:jc w:val="both"/>
        <w:rPr>
          <w:rFonts w:ascii="Calibri" w:eastAsia="Calibri" w:hAnsi="Calibri" w:cs="Times New Roman"/>
        </w:rPr>
      </w:pPr>
      <w:r>
        <w:rPr>
          <w:rFonts w:ascii="Calibri" w:eastAsia="Calibri" w:hAnsi="Calibri" w:cs="Times New Roman"/>
        </w:rPr>
        <w:lastRenderedPageBreak/>
        <w:t>R</w:t>
      </w:r>
      <w:r w:rsidRPr="00CA615D">
        <w:rPr>
          <w:rFonts w:ascii="Calibri" w:eastAsia="Calibri" w:hAnsi="Calibri" w:cs="Times New Roman"/>
        </w:rPr>
        <w:t>egistreerida veekeskkonnariskiga tegevus (veeseadus § 196 lg 2 p 5). Otsustaja on Keskkonnaamet.</w:t>
      </w:r>
    </w:p>
    <w:p w14:paraId="432319BF" w14:textId="77777777" w:rsidR="0023210F" w:rsidRPr="00A40E20" w:rsidRDefault="0023210F" w:rsidP="0023210F">
      <w:pPr>
        <w:spacing w:before="360" w:after="240"/>
        <w:ind w:left="714"/>
        <w:contextualSpacing/>
        <w:jc w:val="both"/>
        <w:rPr>
          <w:rFonts w:ascii="Calibri" w:eastAsia="Calibri" w:hAnsi="Calibri" w:cs="Times New Roman"/>
        </w:rPr>
      </w:pPr>
    </w:p>
    <w:p w14:paraId="797ED53C" w14:textId="77777777" w:rsidR="005D716D" w:rsidRPr="005D716D" w:rsidRDefault="005D716D" w:rsidP="005D716D">
      <w:pPr>
        <w:spacing w:before="360" w:after="240"/>
        <w:ind w:left="714"/>
        <w:contextualSpacing/>
        <w:jc w:val="both"/>
        <w:rPr>
          <w:rFonts w:ascii="Calibri" w:eastAsia="Calibri" w:hAnsi="Calibri" w:cs="Times New Roman"/>
        </w:rPr>
      </w:pPr>
    </w:p>
    <w:p w14:paraId="11C753EA" w14:textId="77777777" w:rsidR="005D716D" w:rsidRPr="005D716D" w:rsidRDefault="005D716D" w:rsidP="0023210F">
      <w:pPr>
        <w:numPr>
          <w:ilvl w:val="0"/>
          <w:numId w:val="2"/>
        </w:numPr>
        <w:spacing w:before="240"/>
        <w:ind w:left="714" w:hanging="357"/>
        <w:jc w:val="both"/>
        <w:rPr>
          <w:rFonts w:ascii="Calibri" w:eastAsia="Calibri" w:hAnsi="Calibri" w:cs="Times New Roman"/>
          <w:b/>
        </w:rPr>
      </w:pPr>
      <w:r w:rsidRPr="005D716D">
        <w:rPr>
          <w:rFonts w:ascii="Calibri" w:eastAsia="Calibri" w:hAnsi="Calibri" w:cs="Times New Roman"/>
          <w:b/>
        </w:rPr>
        <w:t>Ehitise kasutamise otstarve</w:t>
      </w:r>
    </w:p>
    <w:p w14:paraId="26EAE7E4" w14:textId="05F34C0C" w:rsidR="005D716D" w:rsidRPr="005D716D" w:rsidRDefault="005D716D" w:rsidP="0023210F">
      <w:pPr>
        <w:jc w:val="both"/>
        <w:rPr>
          <w:rFonts w:ascii="Calibri" w:eastAsia="Calibri" w:hAnsi="Calibri" w:cs="Times New Roman"/>
        </w:rPr>
      </w:pPr>
      <w:bookmarkStart w:id="2" w:name="_Hlk510527736"/>
      <w:r w:rsidRPr="005D716D">
        <w:rPr>
          <w:rFonts w:ascii="Calibri" w:eastAsia="Calibri" w:hAnsi="Calibri" w:cs="Times New Roman"/>
        </w:rPr>
        <w:t xml:space="preserve">Hoonestusloa objektiks olev ehitis on kiudoptiline sidekaabel, mille pikkus on ca </w:t>
      </w:r>
      <w:r w:rsidR="00C47D4A">
        <w:rPr>
          <w:rFonts w:ascii="Calibri" w:eastAsia="Calibri" w:hAnsi="Calibri" w:cs="Times New Roman"/>
        </w:rPr>
        <w:t>5</w:t>
      </w:r>
      <w:r w:rsidR="00D177C0">
        <w:rPr>
          <w:rFonts w:ascii="Calibri" w:eastAsia="Calibri" w:hAnsi="Calibri" w:cs="Times New Roman"/>
        </w:rPr>
        <w:t>1,7</w:t>
      </w:r>
      <w:r w:rsidRPr="005D716D">
        <w:rPr>
          <w:rFonts w:ascii="Calibri" w:eastAsia="Calibri" w:hAnsi="Calibri" w:cs="Times New Roman"/>
        </w:rPr>
        <w:t xml:space="preserve"> km ja kaabli läbimõõt on </w:t>
      </w:r>
      <w:r w:rsidR="0033141F">
        <w:rPr>
          <w:rFonts w:ascii="Calibri" w:eastAsia="Calibri" w:hAnsi="Calibri" w:cs="Times New Roman"/>
        </w:rPr>
        <w:t>20 mm</w:t>
      </w:r>
      <w:r w:rsidRPr="005D716D">
        <w:rPr>
          <w:rFonts w:ascii="Calibri" w:eastAsia="Calibri" w:hAnsi="Calibri" w:cs="Times New Roman"/>
        </w:rPr>
        <w:t xml:space="preserve"> ning mere põhja ei paigaldata ühtki muud seadist peale kaabli. </w:t>
      </w:r>
      <w:bookmarkEnd w:id="2"/>
      <w:r w:rsidR="006C06D3" w:rsidRPr="006C06D3">
        <w:rPr>
          <w:rFonts w:ascii="Calibri" w:eastAsia="Calibri" w:hAnsi="Calibri" w:cs="Times New Roman"/>
        </w:rPr>
        <w:t xml:space="preserve">Kasutatav kaablitüüp on Hexatronic Cables &amp; Interconnect AB:n Optical Submarine Cable, GJMLTV 96 G.652.D, 5 TON SA (või samaväärne). Kaablis ei ole voolu ning sellest ei eraldu keskkonnakahjulikke aineid. </w:t>
      </w:r>
      <w:r w:rsidR="0033141F">
        <w:rPr>
          <w:rFonts w:ascii="Calibri" w:eastAsia="Calibri" w:hAnsi="Calibri" w:cs="Times New Roman"/>
        </w:rPr>
        <w:t xml:space="preserve"> </w:t>
      </w:r>
      <w:r w:rsidRPr="005D716D">
        <w:rPr>
          <w:rFonts w:ascii="Calibri" w:eastAsia="Calibri" w:hAnsi="Calibri" w:cs="Times New Roman"/>
        </w:rPr>
        <w:t xml:space="preserve">Kaabel koosneb peamiselt teraskestast ja plastikuga kaetud klaaskiuvihkudest südamikust. Tegu on nn „passiivse“ kaabliga ehk selles ei liigu elektrivoolu ning ainus, mis kaablis  liigub,  on  klaaskiududes  liikuv  valgus  (mida  kiirgavad  maal  asuvates  kaabli otspunktides paiknevad sideseadmed). </w:t>
      </w:r>
    </w:p>
    <w:p w14:paraId="69A1AB49" w14:textId="550E8985" w:rsidR="005D716D" w:rsidRDefault="005D716D" w:rsidP="005D716D">
      <w:pPr>
        <w:jc w:val="both"/>
        <w:rPr>
          <w:rFonts w:ascii="Calibri" w:eastAsia="Calibri" w:hAnsi="Calibri" w:cs="Times New Roman"/>
        </w:rPr>
      </w:pPr>
      <w:r w:rsidRPr="005D716D">
        <w:rPr>
          <w:rFonts w:ascii="Calibri" w:eastAsia="Calibri" w:hAnsi="Calibri" w:cs="Times New Roman"/>
        </w:rPr>
        <w:t xml:space="preserve">Hoonestusloa objektiks oleva ehitise kasutamise otstarve on </w:t>
      </w:r>
      <w:r w:rsidR="00084F01">
        <w:rPr>
          <w:rFonts w:ascii="Calibri" w:eastAsia="Calibri" w:hAnsi="Calibri" w:cs="Times New Roman"/>
        </w:rPr>
        <w:t>andme</w:t>
      </w:r>
      <w:r w:rsidRPr="005D716D">
        <w:rPr>
          <w:rFonts w:ascii="Calibri" w:eastAsia="Calibri" w:hAnsi="Calibri" w:cs="Times New Roman"/>
        </w:rPr>
        <w:t>sidekaabel</w:t>
      </w:r>
      <w:r w:rsidR="00084F01">
        <w:rPr>
          <w:rFonts w:ascii="Calibri" w:eastAsia="Calibri" w:hAnsi="Calibri" w:cs="Times New Roman"/>
        </w:rPr>
        <w:t xml:space="preserve"> (või lihtsalt sidekaabel).</w:t>
      </w:r>
    </w:p>
    <w:p w14:paraId="1369FC84" w14:textId="77777777" w:rsidR="0023210F" w:rsidRPr="005D716D" w:rsidRDefault="0023210F" w:rsidP="005D716D">
      <w:pPr>
        <w:jc w:val="both"/>
        <w:rPr>
          <w:rFonts w:ascii="Calibri" w:eastAsia="Calibri" w:hAnsi="Calibri" w:cs="Times New Roman"/>
        </w:rPr>
      </w:pPr>
    </w:p>
    <w:p w14:paraId="7A351138" w14:textId="77777777" w:rsidR="005D716D" w:rsidRPr="005D716D" w:rsidRDefault="005D716D" w:rsidP="0023210F">
      <w:pPr>
        <w:numPr>
          <w:ilvl w:val="0"/>
          <w:numId w:val="2"/>
        </w:numPr>
        <w:spacing w:before="240"/>
        <w:contextualSpacing/>
        <w:jc w:val="both"/>
        <w:rPr>
          <w:rFonts w:ascii="Calibri" w:eastAsia="Calibri" w:hAnsi="Calibri" w:cs="Times New Roman"/>
          <w:b/>
        </w:rPr>
      </w:pPr>
      <w:r w:rsidRPr="005D716D">
        <w:rPr>
          <w:rFonts w:ascii="Calibri" w:eastAsia="Calibri" w:hAnsi="Calibri" w:cs="Times New Roman"/>
          <w:b/>
        </w:rPr>
        <w:t>Ehitise maksimaalne kõrgus ja sügavus ning muud olulised tehnilised andmed</w:t>
      </w:r>
    </w:p>
    <w:p w14:paraId="1A0103AE" w14:textId="017E90D5" w:rsidR="006C06D3" w:rsidRDefault="005D716D" w:rsidP="0023210F">
      <w:pPr>
        <w:spacing w:before="240"/>
        <w:jc w:val="both"/>
        <w:rPr>
          <w:rFonts w:ascii="Calibri" w:eastAsia="Calibri" w:hAnsi="Calibri" w:cs="Times New Roman"/>
        </w:rPr>
      </w:pPr>
      <w:r w:rsidRPr="005D716D">
        <w:rPr>
          <w:rFonts w:ascii="Calibri" w:eastAsia="Calibri" w:hAnsi="Calibri" w:cs="Times New Roman"/>
        </w:rPr>
        <w:t>Hoonestusloa objektiks on kiudoptiline sidekaabel, mille pikkus on lõigul Eesti EEZ-st kuni maaletulekukohan</w:t>
      </w:r>
      <w:r w:rsidR="00167679">
        <w:rPr>
          <w:rFonts w:ascii="Calibri" w:eastAsia="Calibri" w:hAnsi="Calibri" w:cs="Times New Roman"/>
        </w:rPr>
        <w:t>i Kakumäe neemeni</w:t>
      </w:r>
      <w:r w:rsidRPr="005D716D">
        <w:rPr>
          <w:rFonts w:ascii="Calibri" w:eastAsia="Calibri" w:hAnsi="Calibri" w:cs="Times New Roman"/>
        </w:rPr>
        <w:t xml:space="preserve"> ca</w:t>
      </w:r>
      <w:r w:rsidR="006C06D3">
        <w:rPr>
          <w:rFonts w:ascii="Calibri" w:eastAsia="Calibri" w:hAnsi="Calibri" w:cs="Times New Roman"/>
        </w:rPr>
        <w:t xml:space="preserve"> </w:t>
      </w:r>
      <w:r w:rsidR="00D177C0">
        <w:rPr>
          <w:rFonts w:ascii="Calibri" w:eastAsia="Calibri" w:hAnsi="Calibri" w:cs="Times New Roman"/>
        </w:rPr>
        <w:t>51,7</w:t>
      </w:r>
      <w:r w:rsidRPr="005D716D">
        <w:rPr>
          <w:rFonts w:ascii="Calibri" w:eastAsia="Calibri" w:hAnsi="Calibri" w:cs="Times New Roman"/>
        </w:rPr>
        <w:t xml:space="preserve"> km ja kaabli läbimõõt on  2</w:t>
      </w:r>
      <w:r w:rsidR="00167679">
        <w:rPr>
          <w:rFonts w:ascii="Calibri" w:eastAsia="Calibri" w:hAnsi="Calibri" w:cs="Times New Roman"/>
        </w:rPr>
        <w:t>0</w:t>
      </w:r>
      <w:r w:rsidRPr="005D716D">
        <w:rPr>
          <w:rFonts w:ascii="Calibri" w:eastAsia="Calibri" w:hAnsi="Calibri" w:cs="Times New Roman"/>
        </w:rPr>
        <w:t xml:space="preserve"> mm</w:t>
      </w:r>
      <w:r w:rsidR="00E6590E">
        <w:rPr>
          <w:rFonts w:ascii="Calibri" w:eastAsia="Calibri" w:hAnsi="Calibri" w:cs="Times New Roman"/>
        </w:rPr>
        <w:t>.</w:t>
      </w:r>
    </w:p>
    <w:p w14:paraId="60E27B4A" w14:textId="16B83041" w:rsidR="005D716D" w:rsidRDefault="005D716D" w:rsidP="005D716D">
      <w:pPr>
        <w:jc w:val="both"/>
        <w:rPr>
          <w:rFonts w:ascii="Calibri" w:eastAsia="Calibri" w:hAnsi="Calibri" w:cs="Times New Roman"/>
        </w:rPr>
      </w:pPr>
      <w:r w:rsidRPr="005D716D">
        <w:rPr>
          <w:rFonts w:ascii="Calibri" w:eastAsia="Calibri" w:hAnsi="Calibri" w:cs="Times New Roman"/>
        </w:rPr>
        <w:t xml:space="preserve">Kaabli sügavus sõltub piirkonna merevee sügavusest, antud lõigu ulatuses on merevee sügavus 93 kuni </w:t>
      </w:r>
      <w:r w:rsidR="006C06D3">
        <w:rPr>
          <w:rFonts w:ascii="Calibri" w:eastAsia="Calibri" w:hAnsi="Calibri" w:cs="Times New Roman"/>
        </w:rPr>
        <w:t xml:space="preserve">3 </w:t>
      </w:r>
      <w:r w:rsidRPr="005D716D">
        <w:rPr>
          <w:rFonts w:ascii="Calibri" w:eastAsia="Calibri" w:hAnsi="Calibri" w:cs="Times New Roman"/>
        </w:rPr>
        <w:t xml:space="preserve">m. Ranna läheduses </w:t>
      </w:r>
      <w:r w:rsidR="00E81440">
        <w:rPr>
          <w:rFonts w:ascii="Calibri" w:eastAsia="Calibri" w:hAnsi="Calibri" w:cs="Times New Roman"/>
        </w:rPr>
        <w:t>on</w:t>
      </w:r>
      <w:r w:rsidRPr="005D716D">
        <w:rPr>
          <w:rFonts w:ascii="Calibri" w:eastAsia="Calibri" w:hAnsi="Calibri" w:cs="Times New Roman"/>
        </w:rPr>
        <w:t xml:space="preserve"> merekaabel </w:t>
      </w:r>
      <w:r w:rsidR="00E81440">
        <w:rPr>
          <w:rFonts w:ascii="Calibri" w:eastAsia="Calibri" w:hAnsi="Calibri" w:cs="Times New Roman"/>
        </w:rPr>
        <w:t xml:space="preserve">ühendatud </w:t>
      </w:r>
      <w:r w:rsidRPr="005D716D">
        <w:rPr>
          <w:rFonts w:ascii="Calibri" w:eastAsia="Calibri" w:hAnsi="Calibri" w:cs="Times New Roman"/>
        </w:rPr>
        <w:t>maaga rannaaluse puurava kaudu. Ligikaudu 1</w:t>
      </w:r>
      <w:r w:rsidR="006C06D3">
        <w:rPr>
          <w:rFonts w:ascii="Calibri" w:eastAsia="Calibri" w:hAnsi="Calibri" w:cs="Times New Roman"/>
        </w:rPr>
        <w:t>4</w:t>
      </w:r>
      <w:r w:rsidRPr="005D716D">
        <w:rPr>
          <w:rFonts w:ascii="Calibri" w:eastAsia="Calibri" w:hAnsi="Calibri" w:cs="Times New Roman"/>
        </w:rPr>
        <w:t xml:space="preserve">0 mm läbimõõduga ava, mis kulgeb ranna ja merepõhja alt </w:t>
      </w:r>
      <w:r w:rsidR="00E6590E">
        <w:rPr>
          <w:rFonts w:ascii="Calibri" w:eastAsia="Calibri" w:hAnsi="Calibri" w:cs="Times New Roman"/>
        </w:rPr>
        <w:t xml:space="preserve">paigutatuna </w:t>
      </w:r>
      <w:r w:rsidRPr="005D716D">
        <w:rPr>
          <w:rFonts w:ascii="Calibri" w:eastAsia="Calibri" w:hAnsi="Calibri" w:cs="Times New Roman"/>
        </w:rPr>
        <w:t>rõhtpuurimise teel</w:t>
      </w:r>
      <w:r w:rsidR="00D177C0">
        <w:rPr>
          <w:rFonts w:ascii="Calibri" w:eastAsia="Calibri" w:hAnsi="Calibri" w:cs="Times New Roman"/>
        </w:rPr>
        <w:t xml:space="preserve">, </w:t>
      </w:r>
      <w:r w:rsidRPr="005D716D">
        <w:rPr>
          <w:rFonts w:ascii="Calibri" w:eastAsia="Calibri" w:hAnsi="Calibri" w:cs="Times New Roman"/>
        </w:rPr>
        <w:t xml:space="preserve">algab maapinnal ligikaudu 100 m kaugusel veepiirist ja ulatub meres kaugusele, kus veesügavus on </w:t>
      </w:r>
      <w:r w:rsidR="006C06D3">
        <w:rPr>
          <w:rFonts w:ascii="Calibri" w:eastAsia="Calibri" w:hAnsi="Calibri" w:cs="Times New Roman"/>
        </w:rPr>
        <w:t xml:space="preserve">3 </w:t>
      </w:r>
      <w:r w:rsidRPr="005D716D">
        <w:rPr>
          <w:rFonts w:ascii="Calibri" w:eastAsia="Calibri" w:hAnsi="Calibri" w:cs="Times New Roman"/>
        </w:rPr>
        <w:t>m. Seega ei toimu</w:t>
      </w:r>
      <w:r w:rsidR="00616936">
        <w:rPr>
          <w:rFonts w:ascii="Calibri" w:eastAsia="Calibri" w:hAnsi="Calibri" w:cs="Times New Roman"/>
        </w:rPr>
        <w:t xml:space="preserve"> </w:t>
      </w:r>
      <w:r w:rsidRPr="005D716D">
        <w:rPr>
          <w:rFonts w:ascii="Calibri" w:eastAsia="Calibri" w:hAnsi="Calibri" w:cs="Times New Roman"/>
        </w:rPr>
        <w:t>rannal mingisugust kaevamist ja merekaabel paigald</w:t>
      </w:r>
      <w:r w:rsidR="00616936">
        <w:rPr>
          <w:rFonts w:ascii="Calibri" w:eastAsia="Calibri" w:hAnsi="Calibri" w:cs="Times New Roman"/>
        </w:rPr>
        <w:t>atakse</w:t>
      </w:r>
      <w:r w:rsidRPr="005D716D">
        <w:rPr>
          <w:rFonts w:ascii="Calibri" w:eastAsia="Calibri" w:hAnsi="Calibri" w:cs="Times New Roman"/>
        </w:rPr>
        <w:t xml:space="preserve"> rannaäärsetel aladel mitu </w:t>
      </w:r>
      <w:r w:rsidRPr="009F5833">
        <w:rPr>
          <w:rFonts w:ascii="Calibri" w:eastAsia="Calibri" w:hAnsi="Calibri" w:cs="Times New Roman"/>
        </w:rPr>
        <w:t>meetrit merepõhja alla, jättes merepõhja puutumata.</w:t>
      </w:r>
    </w:p>
    <w:p w14:paraId="4D79AA13" w14:textId="77777777" w:rsidR="0023210F" w:rsidRPr="009F5833" w:rsidRDefault="0023210F" w:rsidP="005D716D">
      <w:pPr>
        <w:jc w:val="both"/>
        <w:rPr>
          <w:rFonts w:ascii="Calibri" w:eastAsia="Calibri" w:hAnsi="Calibri" w:cs="Times New Roman"/>
        </w:rPr>
      </w:pPr>
    </w:p>
    <w:p w14:paraId="6BA0C017" w14:textId="77777777" w:rsidR="005D716D" w:rsidRPr="009F5833" w:rsidRDefault="005D716D" w:rsidP="0023210F">
      <w:pPr>
        <w:numPr>
          <w:ilvl w:val="0"/>
          <w:numId w:val="2"/>
        </w:numPr>
        <w:spacing w:before="240"/>
        <w:contextualSpacing/>
        <w:jc w:val="both"/>
        <w:rPr>
          <w:rFonts w:ascii="Calibri" w:eastAsia="Calibri" w:hAnsi="Calibri" w:cs="Times New Roman"/>
        </w:rPr>
      </w:pPr>
      <w:r w:rsidRPr="009F5833">
        <w:rPr>
          <w:rFonts w:ascii="Calibri" w:eastAsia="Calibri" w:hAnsi="Calibri" w:cs="Times New Roman"/>
          <w:b/>
          <w:sz w:val="24"/>
          <w:szCs w:val="24"/>
        </w:rPr>
        <w:t>Ehitiste arv koormataval alal ning ehitiste ehitisealune pindala</w:t>
      </w:r>
      <w:bookmarkStart w:id="3" w:name="_Hlk497401717"/>
      <w:r w:rsidRPr="009F5833">
        <w:rPr>
          <w:rFonts w:ascii="Calibri" w:eastAsia="Calibri" w:hAnsi="Calibri" w:cs="Times New Roman"/>
        </w:rPr>
        <w:t xml:space="preserve"> </w:t>
      </w:r>
    </w:p>
    <w:p w14:paraId="10F61603" w14:textId="538614E4" w:rsidR="005D716D" w:rsidRDefault="005D716D" w:rsidP="0023210F">
      <w:pPr>
        <w:spacing w:before="240"/>
        <w:jc w:val="both"/>
        <w:rPr>
          <w:rFonts w:ascii="Calibri" w:eastAsia="Calibri" w:hAnsi="Calibri" w:cs="Times New Roman"/>
        </w:rPr>
      </w:pPr>
      <w:r w:rsidRPr="009F5833">
        <w:rPr>
          <w:rFonts w:ascii="Calibri" w:eastAsia="Calibri" w:hAnsi="Calibri" w:cs="Times New Roman"/>
        </w:rPr>
        <w:t xml:space="preserve">Lõigul Eesti EEZ-st kuni maaletulekukohani </w:t>
      </w:r>
      <w:r w:rsidR="00167679" w:rsidRPr="009F5833">
        <w:rPr>
          <w:rFonts w:ascii="Calibri" w:eastAsia="Calibri" w:hAnsi="Calibri" w:cs="Times New Roman"/>
        </w:rPr>
        <w:t xml:space="preserve">Kakumäe neemel </w:t>
      </w:r>
      <w:r w:rsidRPr="009F5833">
        <w:rPr>
          <w:rFonts w:ascii="Calibri" w:eastAsia="Calibri" w:hAnsi="Calibri" w:cs="Times New Roman"/>
        </w:rPr>
        <w:t>on kiudoptiline sidekaabli kogu pindala 0,0</w:t>
      </w:r>
      <w:r w:rsidR="00972F89">
        <w:rPr>
          <w:rFonts w:ascii="Calibri" w:eastAsia="Calibri" w:hAnsi="Calibri" w:cs="Times New Roman"/>
        </w:rPr>
        <w:t>2</w:t>
      </w:r>
      <w:r w:rsidRPr="009F5833">
        <w:rPr>
          <w:rFonts w:ascii="Calibri" w:eastAsia="Calibri" w:hAnsi="Calibri" w:cs="Times New Roman"/>
        </w:rPr>
        <w:t>m*</w:t>
      </w:r>
      <w:r w:rsidR="006C06D3" w:rsidRPr="009F5833">
        <w:rPr>
          <w:rFonts w:ascii="Calibri" w:eastAsia="Calibri" w:hAnsi="Calibri" w:cs="Times New Roman"/>
        </w:rPr>
        <w:t>5</w:t>
      </w:r>
      <w:r w:rsidR="007F079E">
        <w:rPr>
          <w:rFonts w:ascii="Calibri" w:eastAsia="Calibri" w:hAnsi="Calibri" w:cs="Times New Roman"/>
        </w:rPr>
        <w:t>17</w:t>
      </w:r>
      <w:r w:rsidRPr="009F5833">
        <w:rPr>
          <w:rFonts w:ascii="Calibri" w:eastAsia="Calibri" w:hAnsi="Calibri" w:cs="Times New Roman"/>
        </w:rPr>
        <w:t xml:space="preserve">00m= </w:t>
      </w:r>
      <w:r w:rsidR="006C06D3" w:rsidRPr="009F5833">
        <w:rPr>
          <w:rFonts w:ascii="Calibri" w:eastAsia="Calibri" w:hAnsi="Calibri" w:cs="Times New Roman"/>
        </w:rPr>
        <w:t>10</w:t>
      </w:r>
      <w:r w:rsidR="007F079E">
        <w:rPr>
          <w:rFonts w:ascii="Calibri" w:eastAsia="Calibri" w:hAnsi="Calibri" w:cs="Times New Roman"/>
        </w:rPr>
        <w:t>34</w:t>
      </w:r>
      <w:r w:rsidRPr="009F5833">
        <w:rPr>
          <w:rFonts w:ascii="Calibri" w:eastAsia="Calibri" w:hAnsi="Calibri" w:cs="Times New Roman"/>
        </w:rPr>
        <w:t xml:space="preserve"> m</w:t>
      </w:r>
      <w:r w:rsidRPr="009F5833">
        <w:rPr>
          <w:rFonts w:ascii="Calibri" w:eastAsia="Calibri" w:hAnsi="Calibri" w:cs="Times New Roman"/>
          <w:vertAlign w:val="superscript"/>
        </w:rPr>
        <w:t>2</w:t>
      </w:r>
      <w:bookmarkEnd w:id="3"/>
      <w:r w:rsidRPr="009F5833">
        <w:rPr>
          <w:rFonts w:ascii="Calibri" w:eastAsia="Calibri" w:hAnsi="Calibri" w:cs="Times New Roman"/>
        </w:rPr>
        <w:t>.</w:t>
      </w:r>
    </w:p>
    <w:p w14:paraId="2587ED81" w14:textId="77777777" w:rsidR="00FE061A" w:rsidRPr="009F5833" w:rsidRDefault="00FE061A" w:rsidP="0023210F">
      <w:pPr>
        <w:spacing w:before="240"/>
        <w:jc w:val="both"/>
        <w:rPr>
          <w:rFonts w:ascii="Calibri" w:eastAsia="Calibri" w:hAnsi="Calibri" w:cs="Times New Roman"/>
        </w:rPr>
      </w:pPr>
    </w:p>
    <w:p w14:paraId="4BB73B0B" w14:textId="77777777" w:rsidR="005D716D" w:rsidRPr="009F5833" w:rsidRDefault="005D716D" w:rsidP="0023210F">
      <w:pPr>
        <w:numPr>
          <w:ilvl w:val="0"/>
          <w:numId w:val="2"/>
        </w:numPr>
        <w:spacing w:before="240"/>
        <w:contextualSpacing/>
        <w:jc w:val="both"/>
        <w:rPr>
          <w:rFonts w:ascii="Calibri" w:eastAsia="Calibri" w:hAnsi="Calibri" w:cs="Times New Roman"/>
          <w:b/>
          <w:szCs w:val="24"/>
        </w:rPr>
      </w:pPr>
      <w:r w:rsidRPr="009F5833">
        <w:rPr>
          <w:rFonts w:ascii="Calibri" w:eastAsia="Calibri" w:hAnsi="Calibri" w:cs="Times New Roman"/>
          <w:b/>
          <w:sz w:val="24"/>
          <w:szCs w:val="24"/>
        </w:rPr>
        <w:t>Avaliku veekogu koormatava ala koordinaadid ja koormatava ala suurus ruutmeetrites</w:t>
      </w:r>
    </w:p>
    <w:p w14:paraId="4F60F98D" w14:textId="7C1A2367" w:rsidR="005D716D" w:rsidRPr="005D716D" w:rsidRDefault="005D716D" w:rsidP="0023210F">
      <w:pPr>
        <w:spacing w:before="240"/>
        <w:jc w:val="both"/>
        <w:rPr>
          <w:rFonts w:ascii="Calibri" w:eastAsia="Calibri" w:hAnsi="Calibri" w:cs="Times New Roman"/>
        </w:rPr>
      </w:pPr>
      <w:r w:rsidRPr="009F5833">
        <w:rPr>
          <w:rFonts w:ascii="Calibri" w:eastAsia="Calibri" w:hAnsi="Calibri" w:cs="Times New Roman"/>
        </w:rPr>
        <w:t xml:space="preserve">Kavandatud kiudoptilise sidekaabli jaoks vajalik kogupindala ja koormatava ala suurus on </w:t>
      </w:r>
      <w:r w:rsidR="006C06D3" w:rsidRPr="009F5833">
        <w:rPr>
          <w:rFonts w:ascii="Calibri" w:eastAsia="Calibri" w:hAnsi="Calibri" w:cs="Times New Roman"/>
        </w:rPr>
        <w:t>10</w:t>
      </w:r>
      <w:r w:rsidR="007F079E">
        <w:rPr>
          <w:rFonts w:ascii="Calibri" w:eastAsia="Calibri" w:hAnsi="Calibri" w:cs="Times New Roman"/>
        </w:rPr>
        <w:t>34</w:t>
      </w:r>
      <w:r w:rsidRPr="009F5833">
        <w:rPr>
          <w:rFonts w:ascii="Calibri" w:eastAsia="Calibri" w:hAnsi="Calibri" w:cs="Times New Roman"/>
        </w:rPr>
        <w:t xml:space="preserve"> m</w:t>
      </w:r>
      <w:r w:rsidRPr="009F5833">
        <w:rPr>
          <w:rFonts w:ascii="Calibri" w:eastAsia="Calibri" w:hAnsi="Calibri" w:cs="Times New Roman"/>
          <w:vertAlign w:val="superscript"/>
        </w:rPr>
        <w:t>2</w:t>
      </w:r>
      <w:r w:rsidRPr="009F5833">
        <w:rPr>
          <w:rFonts w:ascii="Calibri" w:eastAsia="Calibri" w:hAnsi="Calibri" w:cs="Times New Roman"/>
        </w:rPr>
        <w:t>.</w:t>
      </w:r>
    </w:p>
    <w:p w14:paraId="4F76C731" w14:textId="65A6AF0E" w:rsidR="00167679" w:rsidRDefault="005D716D" w:rsidP="00167679">
      <w:pPr>
        <w:jc w:val="both"/>
        <w:rPr>
          <w:rFonts w:ascii="Calibri" w:eastAsia="Calibri" w:hAnsi="Calibri" w:cs="Times New Roman"/>
        </w:rPr>
      </w:pPr>
      <w:r w:rsidRPr="005D716D">
        <w:rPr>
          <w:rFonts w:ascii="Calibri" w:eastAsia="Calibri" w:hAnsi="Calibri" w:cs="Times New Roman"/>
        </w:rPr>
        <w:t xml:space="preserve">Avaliku veekogu koormatava ala koordinaadid: </w:t>
      </w:r>
    </w:p>
    <w:tbl>
      <w:tblPr>
        <w:tblStyle w:val="TableGrid"/>
        <w:tblW w:w="0" w:type="auto"/>
        <w:tblLook w:val="04A0" w:firstRow="1" w:lastRow="0" w:firstColumn="1" w:lastColumn="0" w:noHBand="0" w:noVBand="1"/>
      </w:tblPr>
      <w:tblGrid>
        <w:gridCol w:w="1720"/>
        <w:gridCol w:w="1630"/>
        <w:gridCol w:w="1213"/>
        <w:gridCol w:w="1213"/>
      </w:tblGrid>
      <w:tr w:rsidR="004C289D" w:rsidRPr="004C289D" w14:paraId="76D5EF2B" w14:textId="77777777" w:rsidTr="004C289D">
        <w:trPr>
          <w:trHeight w:val="254"/>
        </w:trPr>
        <w:tc>
          <w:tcPr>
            <w:tcW w:w="1350" w:type="dxa"/>
            <w:noWrap/>
            <w:hideMark/>
          </w:tcPr>
          <w:p w14:paraId="1B93BD87"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Laiuskraadid</w:t>
            </w:r>
          </w:p>
        </w:tc>
        <w:tc>
          <w:tcPr>
            <w:tcW w:w="1277" w:type="dxa"/>
            <w:noWrap/>
            <w:hideMark/>
          </w:tcPr>
          <w:p w14:paraId="0DDAB74B"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Pikkuskraadid</w:t>
            </w:r>
          </w:p>
        </w:tc>
        <w:tc>
          <w:tcPr>
            <w:tcW w:w="942" w:type="dxa"/>
            <w:noWrap/>
            <w:hideMark/>
          </w:tcPr>
          <w:p w14:paraId="1AB66428"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x-koordinaadid</w:t>
            </w:r>
          </w:p>
        </w:tc>
        <w:tc>
          <w:tcPr>
            <w:tcW w:w="942" w:type="dxa"/>
            <w:noWrap/>
            <w:hideMark/>
          </w:tcPr>
          <w:p w14:paraId="622D16F0" w14:textId="77777777" w:rsidR="004C289D" w:rsidRPr="004C289D" w:rsidRDefault="004C289D" w:rsidP="004C289D">
            <w:pPr>
              <w:spacing w:after="160" w:line="259" w:lineRule="auto"/>
              <w:jc w:val="both"/>
              <w:rPr>
                <w:rFonts w:eastAsia="Calibri" w:cstheme="minorHAnsi"/>
                <w:b/>
                <w:sz w:val="18"/>
                <w:szCs w:val="18"/>
              </w:rPr>
            </w:pPr>
            <w:r w:rsidRPr="004C289D">
              <w:rPr>
                <w:rFonts w:eastAsia="Calibri" w:cstheme="minorHAnsi"/>
                <w:b/>
                <w:sz w:val="18"/>
                <w:szCs w:val="18"/>
              </w:rPr>
              <w:t>y-koordinaadid</w:t>
            </w:r>
          </w:p>
        </w:tc>
      </w:tr>
      <w:tr w:rsidR="004C289D" w:rsidRPr="004C289D" w14:paraId="39C2318D" w14:textId="77777777" w:rsidTr="004C289D">
        <w:trPr>
          <w:trHeight w:val="175"/>
        </w:trPr>
        <w:tc>
          <w:tcPr>
            <w:tcW w:w="1350" w:type="dxa"/>
            <w:noWrap/>
            <w:hideMark/>
          </w:tcPr>
          <w:p w14:paraId="084539B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59,80657879</w:t>
            </w:r>
          </w:p>
        </w:tc>
        <w:tc>
          <w:tcPr>
            <w:tcW w:w="1277" w:type="dxa"/>
            <w:noWrap/>
            <w:hideMark/>
          </w:tcPr>
          <w:p w14:paraId="62C4B78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24,68366149</w:t>
            </w:r>
          </w:p>
        </w:tc>
        <w:tc>
          <w:tcPr>
            <w:tcW w:w="942" w:type="dxa"/>
            <w:noWrap/>
            <w:hideMark/>
          </w:tcPr>
          <w:p w14:paraId="2FC2059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6630167.9</w:t>
            </w:r>
          </w:p>
        </w:tc>
        <w:tc>
          <w:tcPr>
            <w:tcW w:w="942" w:type="dxa"/>
            <w:noWrap/>
            <w:hideMark/>
          </w:tcPr>
          <w:p w14:paraId="415D779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538375.2</w:t>
            </w:r>
          </w:p>
        </w:tc>
      </w:tr>
      <w:tr w:rsidR="004C289D" w:rsidRPr="004C289D" w14:paraId="4469E724" w14:textId="77777777" w:rsidTr="004C289D">
        <w:trPr>
          <w:trHeight w:val="175"/>
        </w:trPr>
        <w:tc>
          <w:tcPr>
            <w:tcW w:w="1350" w:type="dxa"/>
            <w:noWrap/>
            <w:hideMark/>
          </w:tcPr>
          <w:p w14:paraId="69F3C98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59,80141735</w:t>
            </w:r>
          </w:p>
        </w:tc>
        <w:tc>
          <w:tcPr>
            <w:tcW w:w="1277" w:type="dxa"/>
            <w:noWrap/>
            <w:hideMark/>
          </w:tcPr>
          <w:p w14:paraId="48885CE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24,68391821</w:t>
            </w:r>
          </w:p>
        </w:tc>
        <w:tc>
          <w:tcPr>
            <w:tcW w:w="942" w:type="dxa"/>
            <w:noWrap/>
            <w:hideMark/>
          </w:tcPr>
          <w:p w14:paraId="3260B74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6629593</w:t>
            </w:r>
          </w:p>
        </w:tc>
        <w:tc>
          <w:tcPr>
            <w:tcW w:w="942" w:type="dxa"/>
            <w:noWrap/>
            <w:hideMark/>
          </w:tcPr>
          <w:p w14:paraId="4362E7F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538395.4</w:t>
            </w:r>
          </w:p>
        </w:tc>
      </w:tr>
      <w:tr w:rsidR="004C289D" w:rsidRPr="004C289D" w14:paraId="2ACC7E00" w14:textId="77777777" w:rsidTr="004C289D">
        <w:trPr>
          <w:trHeight w:val="175"/>
        </w:trPr>
        <w:tc>
          <w:tcPr>
            <w:tcW w:w="1350" w:type="dxa"/>
            <w:noWrap/>
            <w:hideMark/>
          </w:tcPr>
          <w:p w14:paraId="2DD525F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59,79643692</w:t>
            </w:r>
          </w:p>
        </w:tc>
        <w:tc>
          <w:tcPr>
            <w:tcW w:w="1277" w:type="dxa"/>
            <w:noWrap/>
            <w:hideMark/>
          </w:tcPr>
          <w:p w14:paraId="651D94E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24,6798333</w:t>
            </w:r>
          </w:p>
        </w:tc>
        <w:tc>
          <w:tcPr>
            <w:tcW w:w="942" w:type="dxa"/>
            <w:noWrap/>
            <w:hideMark/>
          </w:tcPr>
          <w:p w14:paraId="3AE6092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6629035.7</w:t>
            </w:r>
          </w:p>
        </w:tc>
        <w:tc>
          <w:tcPr>
            <w:tcW w:w="942" w:type="dxa"/>
            <w:noWrap/>
            <w:hideMark/>
          </w:tcPr>
          <w:p w14:paraId="25FB0A7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538171.7</w:t>
            </w:r>
          </w:p>
        </w:tc>
      </w:tr>
      <w:tr w:rsidR="004C289D" w:rsidRPr="004C289D" w14:paraId="47617799" w14:textId="77777777" w:rsidTr="004C289D">
        <w:trPr>
          <w:trHeight w:val="175"/>
        </w:trPr>
        <w:tc>
          <w:tcPr>
            <w:tcW w:w="1350" w:type="dxa"/>
            <w:noWrap/>
            <w:hideMark/>
          </w:tcPr>
          <w:p w14:paraId="020A7D8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59,76710684</w:t>
            </w:r>
          </w:p>
        </w:tc>
        <w:tc>
          <w:tcPr>
            <w:tcW w:w="1277" w:type="dxa"/>
            <w:noWrap/>
            <w:hideMark/>
          </w:tcPr>
          <w:p w14:paraId="677E480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24,6543724</w:t>
            </w:r>
          </w:p>
        </w:tc>
        <w:tc>
          <w:tcPr>
            <w:tcW w:w="942" w:type="dxa"/>
            <w:noWrap/>
            <w:hideMark/>
          </w:tcPr>
          <w:p w14:paraId="729D55C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6625753.6</w:t>
            </w:r>
          </w:p>
        </w:tc>
        <w:tc>
          <w:tcPr>
            <w:tcW w:w="942" w:type="dxa"/>
            <w:noWrap/>
            <w:hideMark/>
          </w:tcPr>
          <w:p w14:paraId="18EFECF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536774.1</w:t>
            </w:r>
          </w:p>
        </w:tc>
      </w:tr>
      <w:tr w:rsidR="004C289D" w:rsidRPr="004C289D" w14:paraId="5779256E" w14:textId="77777777" w:rsidTr="004C289D">
        <w:trPr>
          <w:trHeight w:val="175"/>
        </w:trPr>
        <w:tc>
          <w:tcPr>
            <w:tcW w:w="1350" w:type="dxa"/>
            <w:noWrap/>
            <w:hideMark/>
          </w:tcPr>
          <w:p w14:paraId="0135FC3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lastRenderedPageBreak/>
              <w:t>59,74763855</w:t>
            </w:r>
          </w:p>
        </w:tc>
        <w:tc>
          <w:tcPr>
            <w:tcW w:w="1277" w:type="dxa"/>
            <w:noWrap/>
            <w:hideMark/>
          </w:tcPr>
          <w:p w14:paraId="0F1925A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24,6317034</w:t>
            </w:r>
          </w:p>
        </w:tc>
        <w:tc>
          <w:tcPr>
            <w:tcW w:w="942" w:type="dxa"/>
            <w:noWrap/>
            <w:hideMark/>
          </w:tcPr>
          <w:p w14:paraId="52C5DAB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6623572.3</w:t>
            </w:r>
          </w:p>
        </w:tc>
        <w:tc>
          <w:tcPr>
            <w:tcW w:w="942" w:type="dxa"/>
            <w:noWrap/>
            <w:hideMark/>
          </w:tcPr>
          <w:p w14:paraId="0B65B26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535520.6</w:t>
            </w:r>
          </w:p>
        </w:tc>
      </w:tr>
      <w:tr w:rsidR="004C289D" w:rsidRPr="004C289D" w14:paraId="1F72B11E" w14:textId="77777777" w:rsidTr="004C289D">
        <w:trPr>
          <w:trHeight w:val="175"/>
        </w:trPr>
        <w:tc>
          <w:tcPr>
            <w:tcW w:w="1350" w:type="dxa"/>
            <w:noWrap/>
            <w:hideMark/>
          </w:tcPr>
          <w:p w14:paraId="5D9DBFE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59,74248637</w:t>
            </w:r>
          </w:p>
        </w:tc>
        <w:tc>
          <w:tcPr>
            <w:tcW w:w="1277" w:type="dxa"/>
            <w:noWrap/>
            <w:hideMark/>
          </w:tcPr>
          <w:p w14:paraId="07D8040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24,62558504</w:t>
            </w:r>
          </w:p>
        </w:tc>
        <w:tc>
          <w:tcPr>
            <w:tcW w:w="942" w:type="dxa"/>
            <w:noWrap/>
            <w:hideMark/>
          </w:tcPr>
          <w:p w14:paraId="051FEEE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6622995.1</w:t>
            </w:r>
          </w:p>
        </w:tc>
        <w:tc>
          <w:tcPr>
            <w:tcW w:w="942" w:type="dxa"/>
            <w:noWrap/>
            <w:hideMark/>
          </w:tcPr>
          <w:p w14:paraId="351C72F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535181.9</w:t>
            </w:r>
          </w:p>
        </w:tc>
      </w:tr>
      <w:tr w:rsidR="004C289D" w:rsidRPr="004C289D" w14:paraId="78C3A31C" w14:textId="77777777" w:rsidTr="004C289D">
        <w:trPr>
          <w:trHeight w:val="175"/>
        </w:trPr>
        <w:tc>
          <w:tcPr>
            <w:tcW w:w="1350" w:type="dxa"/>
            <w:noWrap/>
            <w:hideMark/>
          </w:tcPr>
          <w:p w14:paraId="0E01816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59,73759791</w:t>
            </w:r>
          </w:p>
        </w:tc>
        <w:tc>
          <w:tcPr>
            <w:tcW w:w="1277" w:type="dxa"/>
            <w:noWrap/>
            <w:hideMark/>
          </w:tcPr>
          <w:p w14:paraId="6ACDF40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24,61670357</w:t>
            </w:r>
          </w:p>
        </w:tc>
        <w:tc>
          <w:tcPr>
            <w:tcW w:w="942" w:type="dxa"/>
            <w:noWrap/>
            <w:hideMark/>
          </w:tcPr>
          <w:p w14:paraId="7A189A4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6622445.8</w:t>
            </w:r>
          </w:p>
        </w:tc>
        <w:tc>
          <w:tcPr>
            <w:tcW w:w="942" w:type="dxa"/>
            <w:noWrap/>
            <w:hideMark/>
          </w:tcPr>
          <w:p w14:paraId="1CE42DF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534687.5</w:t>
            </w:r>
          </w:p>
        </w:tc>
      </w:tr>
      <w:tr w:rsidR="004C289D" w:rsidRPr="004C289D" w14:paraId="60C7FAC6" w14:textId="77777777" w:rsidTr="004C289D">
        <w:trPr>
          <w:trHeight w:val="175"/>
        </w:trPr>
        <w:tc>
          <w:tcPr>
            <w:tcW w:w="1350" w:type="dxa"/>
            <w:noWrap/>
            <w:hideMark/>
          </w:tcPr>
          <w:p w14:paraId="04554F3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59,72953914</w:t>
            </w:r>
          </w:p>
        </w:tc>
        <w:tc>
          <w:tcPr>
            <w:tcW w:w="1277" w:type="dxa"/>
            <w:noWrap/>
            <w:hideMark/>
          </w:tcPr>
          <w:p w14:paraId="57CD26D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24,61023062</w:t>
            </w:r>
          </w:p>
        </w:tc>
        <w:tc>
          <w:tcPr>
            <w:tcW w:w="942" w:type="dxa"/>
            <w:noWrap/>
            <w:hideMark/>
          </w:tcPr>
          <w:p w14:paraId="74578D2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6621544.6</w:t>
            </w:r>
          </w:p>
        </w:tc>
        <w:tc>
          <w:tcPr>
            <w:tcW w:w="942" w:type="dxa"/>
            <w:noWrap/>
            <w:hideMark/>
          </w:tcPr>
          <w:p w14:paraId="5DCEC77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534331.6</w:t>
            </w:r>
          </w:p>
        </w:tc>
      </w:tr>
      <w:tr w:rsidR="004C289D" w:rsidRPr="004C289D" w14:paraId="76475EE5" w14:textId="77777777" w:rsidTr="004C289D">
        <w:trPr>
          <w:trHeight w:val="175"/>
        </w:trPr>
        <w:tc>
          <w:tcPr>
            <w:tcW w:w="1350" w:type="dxa"/>
            <w:noWrap/>
            <w:hideMark/>
          </w:tcPr>
          <w:p w14:paraId="72EC5B2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59,72847088</w:t>
            </w:r>
          </w:p>
        </w:tc>
        <w:tc>
          <w:tcPr>
            <w:tcW w:w="1277" w:type="dxa"/>
            <w:noWrap/>
            <w:hideMark/>
          </w:tcPr>
          <w:p w14:paraId="70714C6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24,60808514</w:t>
            </w:r>
          </w:p>
        </w:tc>
        <w:tc>
          <w:tcPr>
            <w:tcW w:w="942" w:type="dxa"/>
            <w:noWrap/>
            <w:hideMark/>
          </w:tcPr>
          <w:p w14:paraId="458D84B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6621424.5</w:t>
            </w:r>
          </w:p>
        </w:tc>
        <w:tc>
          <w:tcPr>
            <w:tcW w:w="942" w:type="dxa"/>
            <w:noWrap/>
            <w:hideMark/>
          </w:tcPr>
          <w:p w14:paraId="6128D38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534211.9</w:t>
            </w:r>
          </w:p>
        </w:tc>
      </w:tr>
      <w:tr w:rsidR="004C289D" w:rsidRPr="004C289D" w14:paraId="2CECD68B" w14:textId="77777777" w:rsidTr="004C289D">
        <w:trPr>
          <w:trHeight w:val="175"/>
        </w:trPr>
        <w:tc>
          <w:tcPr>
            <w:tcW w:w="1350" w:type="dxa"/>
            <w:noWrap/>
            <w:hideMark/>
          </w:tcPr>
          <w:p w14:paraId="2B105F4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59,72698016</w:t>
            </w:r>
          </w:p>
        </w:tc>
        <w:tc>
          <w:tcPr>
            <w:tcW w:w="1277" w:type="dxa"/>
            <w:noWrap/>
            <w:hideMark/>
          </w:tcPr>
          <w:p w14:paraId="2E23991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24,60649717</w:t>
            </w:r>
          </w:p>
        </w:tc>
        <w:tc>
          <w:tcPr>
            <w:tcW w:w="942" w:type="dxa"/>
            <w:noWrap/>
            <w:hideMark/>
          </w:tcPr>
          <w:p w14:paraId="26B48B4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6621257.6</w:t>
            </w:r>
          </w:p>
        </w:tc>
        <w:tc>
          <w:tcPr>
            <w:tcW w:w="942" w:type="dxa"/>
            <w:noWrap/>
            <w:hideMark/>
          </w:tcPr>
          <w:p w14:paraId="774F012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534124.1</w:t>
            </w:r>
          </w:p>
        </w:tc>
      </w:tr>
      <w:tr w:rsidR="004C289D" w:rsidRPr="004C289D" w14:paraId="314AFC72" w14:textId="77777777" w:rsidTr="004C289D">
        <w:trPr>
          <w:trHeight w:val="175"/>
        </w:trPr>
        <w:tc>
          <w:tcPr>
            <w:tcW w:w="1350" w:type="dxa"/>
            <w:noWrap/>
            <w:hideMark/>
          </w:tcPr>
          <w:p w14:paraId="14EF592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59,72628963</w:t>
            </w:r>
          </w:p>
        </w:tc>
        <w:tc>
          <w:tcPr>
            <w:tcW w:w="1277" w:type="dxa"/>
            <w:noWrap/>
            <w:hideMark/>
          </w:tcPr>
          <w:p w14:paraId="3D3C120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24,60356245</w:t>
            </w:r>
          </w:p>
        </w:tc>
        <w:tc>
          <w:tcPr>
            <w:tcW w:w="942" w:type="dxa"/>
            <w:noWrap/>
            <w:hideMark/>
          </w:tcPr>
          <w:p w14:paraId="448C366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6621179.2</w:t>
            </w:r>
          </w:p>
        </w:tc>
        <w:tc>
          <w:tcPr>
            <w:tcW w:w="942" w:type="dxa"/>
            <w:noWrap/>
            <w:hideMark/>
          </w:tcPr>
          <w:p w14:paraId="520F555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533959.7</w:t>
            </w:r>
          </w:p>
        </w:tc>
      </w:tr>
      <w:tr w:rsidR="004C289D" w:rsidRPr="004C289D" w14:paraId="41BED0F7" w14:textId="77777777" w:rsidTr="004C289D">
        <w:trPr>
          <w:trHeight w:val="175"/>
        </w:trPr>
        <w:tc>
          <w:tcPr>
            <w:tcW w:w="1350" w:type="dxa"/>
            <w:noWrap/>
            <w:hideMark/>
          </w:tcPr>
          <w:p w14:paraId="24C3809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59,71820735</w:t>
            </w:r>
          </w:p>
        </w:tc>
        <w:tc>
          <w:tcPr>
            <w:tcW w:w="1277" w:type="dxa"/>
            <w:noWrap/>
            <w:hideMark/>
          </w:tcPr>
          <w:p w14:paraId="7B28551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24,59714349</w:t>
            </w:r>
          </w:p>
        </w:tc>
        <w:tc>
          <w:tcPr>
            <w:tcW w:w="942" w:type="dxa"/>
            <w:noWrap/>
            <w:hideMark/>
          </w:tcPr>
          <w:p w14:paraId="5555AE2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6620275.5</w:t>
            </w:r>
          </w:p>
        </w:tc>
        <w:tc>
          <w:tcPr>
            <w:tcW w:w="942" w:type="dxa"/>
            <w:noWrap/>
            <w:hideMark/>
          </w:tcPr>
          <w:p w14:paraId="5306AA4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533606.5</w:t>
            </w:r>
          </w:p>
        </w:tc>
      </w:tr>
      <w:tr w:rsidR="004C289D" w:rsidRPr="004C289D" w14:paraId="5A40D12B" w14:textId="77777777" w:rsidTr="004C289D">
        <w:trPr>
          <w:trHeight w:val="175"/>
        </w:trPr>
        <w:tc>
          <w:tcPr>
            <w:tcW w:w="1350" w:type="dxa"/>
            <w:noWrap/>
            <w:hideMark/>
          </w:tcPr>
          <w:p w14:paraId="50635A8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59,71523219</w:t>
            </w:r>
          </w:p>
        </w:tc>
        <w:tc>
          <w:tcPr>
            <w:tcW w:w="1277" w:type="dxa"/>
            <w:noWrap/>
            <w:hideMark/>
          </w:tcPr>
          <w:p w14:paraId="0E952C9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24,58732486</w:t>
            </w:r>
          </w:p>
        </w:tc>
        <w:tc>
          <w:tcPr>
            <w:tcW w:w="942" w:type="dxa"/>
            <w:noWrap/>
            <w:hideMark/>
          </w:tcPr>
          <w:p w14:paraId="0BDB4E4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6619939.1</w:t>
            </w:r>
          </w:p>
        </w:tc>
        <w:tc>
          <w:tcPr>
            <w:tcW w:w="942" w:type="dxa"/>
            <w:noWrap/>
            <w:hideMark/>
          </w:tcPr>
          <w:p w14:paraId="7756DBF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533056.9</w:t>
            </w:r>
          </w:p>
        </w:tc>
      </w:tr>
      <w:tr w:rsidR="004C289D" w:rsidRPr="004C289D" w14:paraId="4F0E5B73" w14:textId="77777777" w:rsidTr="004C289D">
        <w:trPr>
          <w:trHeight w:val="175"/>
        </w:trPr>
        <w:tc>
          <w:tcPr>
            <w:tcW w:w="1350" w:type="dxa"/>
            <w:noWrap/>
            <w:hideMark/>
          </w:tcPr>
          <w:p w14:paraId="03A53B0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59,70781989</w:t>
            </w:r>
          </w:p>
        </w:tc>
        <w:tc>
          <w:tcPr>
            <w:tcW w:w="1277" w:type="dxa"/>
            <w:noWrap/>
            <w:hideMark/>
          </w:tcPr>
          <w:p w14:paraId="74D5942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24,57848784</w:t>
            </w:r>
          </w:p>
        </w:tc>
        <w:tc>
          <w:tcPr>
            <w:tcW w:w="942" w:type="dxa"/>
            <w:noWrap/>
            <w:hideMark/>
          </w:tcPr>
          <w:p w14:paraId="40A10FC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6619108.9</w:t>
            </w:r>
          </w:p>
        </w:tc>
        <w:tc>
          <w:tcPr>
            <w:tcW w:w="942" w:type="dxa"/>
            <w:noWrap/>
            <w:hideMark/>
          </w:tcPr>
          <w:p w14:paraId="7DE82CD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532566.6</w:t>
            </w:r>
          </w:p>
        </w:tc>
      </w:tr>
      <w:tr w:rsidR="004C289D" w:rsidRPr="004C289D" w14:paraId="42FA4100" w14:textId="77777777" w:rsidTr="004C289D">
        <w:trPr>
          <w:trHeight w:val="175"/>
        </w:trPr>
        <w:tc>
          <w:tcPr>
            <w:tcW w:w="1350" w:type="dxa"/>
            <w:noWrap/>
            <w:hideMark/>
          </w:tcPr>
          <w:p w14:paraId="74D72F1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59,67172579</w:t>
            </w:r>
          </w:p>
        </w:tc>
        <w:tc>
          <w:tcPr>
            <w:tcW w:w="1277" w:type="dxa"/>
            <w:noWrap/>
            <w:hideMark/>
          </w:tcPr>
          <w:p w14:paraId="7E3700F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24,54285586</w:t>
            </w:r>
          </w:p>
        </w:tc>
        <w:tc>
          <w:tcPr>
            <w:tcW w:w="942" w:type="dxa"/>
            <w:noWrap/>
            <w:hideMark/>
          </w:tcPr>
          <w:p w14:paraId="1F2CDBC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6615070.8</w:t>
            </w:r>
          </w:p>
        </w:tc>
        <w:tc>
          <w:tcPr>
            <w:tcW w:w="942" w:type="dxa"/>
            <w:noWrap/>
            <w:hideMark/>
          </w:tcPr>
          <w:p w14:paraId="16F7FEE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530593.3</w:t>
            </w:r>
          </w:p>
        </w:tc>
      </w:tr>
      <w:tr w:rsidR="004C289D" w:rsidRPr="004C289D" w14:paraId="5D9AF262" w14:textId="77777777" w:rsidTr="004C289D">
        <w:trPr>
          <w:trHeight w:val="175"/>
        </w:trPr>
        <w:tc>
          <w:tcPr>
            <w:tcW w:w="1350" w:type="dxa"/>
            <w:noWrap/>
            <w:hideMark/>
          </w:tcPr>
          <w:p w14:paraId="159C847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59,66857961</w:t>
            </w:r>
          </w:p>
        </w:tc>
        <w:tc>
          <w:tcPr>
            <w:tcW w:w="1277" w:type="dxa"/>
            <w:noWrap/>
            <w:hideMark/>
          </w:tcPr>
          <w:p w14:paraId="3093103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24,5366959</w:t>
            </w:r>
          </w:p>
        </w:tc>
        <w:tc>
          <w:tcPr>
            <w:tcW w:w="942" w:type="dxa"/>
            <w:noWrap/>
            <w:hideMark/>
          </w:tcPr>
          <w:p w14:paraId="14E2DEC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6614717.5</w:t>
            </w:r>
          </w:p>
        </w:tc>
        <w:tc>
          <w:tcPr>
            <w:tcW w:w="942" w:type="dxa"/>
            <w:noWrap/>
            <w:hideMark/>
          </w:tcPr>
          <w:p w14:paraId="5E898AB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530248.9</w:t>
            </w:r>
          </w:p>
        </w:tc>
      </w:tr>
      <w:tr w:rsidR="004C289D" w:rsidRPr="004C289D" w14:paraId="3BDA21EC" w14:textId="77777777" w:rsidTr="004C289D">
        <w:trPr>
          <w:trHeight w:val="175"/>
        </w:trPr>
        <w:tc>
          <w:tcPr>
            <w:tcW w:w="1350" w:type="dxa"/>
            <w:noWrap/>
            <w:hideMark/>
          </w:tcPr>
          <w:p w14:paraId="1C516F0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59,66701813</w:t>
            </w:r>
          </w:p>
        </w:tc>
        <w:tc>
          <w:tcPr>
            <w:tcW w:w="1277" w:type="dxa"/>
            <w:noWrap/>
            <w:hideMark/>
          </w:tcPr>
          <w:p w14:paraId="7B1CEF5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24,5345552</w:t>
            </w:r>
          </w:p>
        </w:tc>
        <w:tc>
          <w:tcPr>
            <w:tcW w:w="942" w:type="dxa"/>
            <w:noWrap/>
            <w:hideMark/>
          </w:tcPr>
          <w:p w14:paraId="2017360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6614542.5</w:t>
            </w:r>
          </w:p>
        </w:tc>
        <w:tc>
          <w:tcPr>
            <w:tcW w:w="942" w:type="dxa"/>
            <w:noWrap/>
            <w:hideMark/>
          </w:tcPr>
          <w:p w14:paraId="358148F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530129.7</w:t>
            </w:r>
          </w:p>
        </w:tc>
      </w:tr>
      <w:tr w:rsidR="004C289D" w:rsidRPr="004C289D" w14:paraId="448B2B1D" w14:textId="77777777" w:rsidTr="004C289D">
        <w:trPr>
          <w:trHeight w:val="175"/>
        </w:trPr>
        <w:tc>
          <w:tcPr>
            <w:tcW w:w="1350" w:type="dxa"/>
            <w:noWrap/>
            <w:hideMark/>
          </w:tcPr>
          <w:p w14:paraId="3A5438E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59,66657754</w:t>
            </w:r>
          </w:p>
        </w:tc>
        <w:tc>
          <w:tcPr>
            <w:tcW w:w="1277" w:type="dxa"/>
            <w:noWrap/>
            <w:hideMark/>
          </w:tcPr>
          <w:p w14:paraId="4C18759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24,5326142</w:t>
            </w:r>
          </w:p>
        </w:tc>
        <w:tc>
          <w:tcPr>
            <w:tcW w:w="942" w:type="dxa"/>
            <w:noWrap/>
            <w:hideMark/>
          </w:tcPr>
          <w:p w14:paraId="616358F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6614492.6</w:t>
            </w:r>
          </w:p>
        </w:tc>
        <w:tc>
          <w:tcPr>
            <w:tcW w:w="942" w:type="dxa"/>
            <w:noWrap/>
            <w:hideMark/>
          </w:tcPr>
          <w:p w14:paraId="3B58463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530020.7</w:t>
            </w:r>
          </w:p>
        </w:tc>
      </w:tr>
      <w:tr w:rsidR="004C289D" w:rsidRPr="004C289D" w14:paraId="33D09C1A" w14:textId="77777777" w:rsidTr="004C289D">
        <w:trPr>
          <w:trHeight w:val="175"/>
        </w:trPr>
        <w:tc>
          <w:tcPr>
            <w:tcW w:w="1350" w:type="dxa"/>
            <w:noWrap/>
            <w:hideMark/>
          </w:tcPr>
          <w:p w14:paraId="2A01BDA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59,66612732</w:t>
            </w:r>
          </w:p>
        </w:tc>
        <w:tc>
          <w:tcPr>
            <w:tcW w:w="1277" w:type="dxa"/>
            <w:noWrap/>
            <w:hideMark/>
          </w:tcPr>
          <w:p w14:paraId="1FD6239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24,52386122</w:t>
            </w:r>
          </w:p>
        </w:tc>
        <w:tc>
          <w:tcPr>
            <w:tcW w:w="942" w:type="dxa"/>
            <w:noWrap/>
            <w:hideMark/>
          </w:tcPr>
          <w:p w14:paraId="751F080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6614438.5</w:t>
            </w:r>
          </w:p>
        </w:tc>
        <w:tc>
          <w:tcPr>
            <w:tcW w:w="942" w:type="dxa"/>
            <w:noWrap/>
            <w:hideMark/>
          </w:tcPr>
          <w:p w14:paraId="4282ED2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529527.7</w:t>
            </w:r>
          </w:p>
        </w:tc>
      </w:tr>
      <w:tr w:rsidR="004C289D" w:rsidRPr="004C289D" w14:paraId="1E09D96E" w14:textId="77777777" w:rsidTr="004C289D">
        <w:trPr>
          <w:trHeight w:val="175"/>
        </w:trPr>
        <w:tc>
          <w:tcPr>
            <w:tcW w:w="1350" w:type="dxa"/>
            <w:noWrap/>
            <w:hideMark/>
          </w:tcPr>
          <w:p w14:paraId="65016E5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59,64955341</w:t>
            </w:r>
          </w:p>
        </w:tc>
        <w:tc>
          <w:tcPr>
            <w:tcW w:w="1277" w:type="dxa"/>
            <w:noWrap/>
            <w:hideMark/>
          </w:tcPr>
          <w:p w14:paraId="02F37BE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24,4394575</w:t>
            </w:r>
          </w:p>
        </w:tc>
        <w:tc>
          <w:tcPr>
            <w:tcW w:w="942" w:type="dxa"/>
            <w:noWrap/>
            <w:hideMark/>
          </w:tcPr>
          <w:p w14:paraId="51E4A3B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6612557.8</w:t>
            </w:r>
          </w:p>
        </w:tc>
        <w:tc>
          <w:tcPr>
            <w:tcW w:w="942" w:type="dxa"/>
            <w:noWrap/>
            <w:hideMark/>
          </w:tcPr>
          <w:p w14:paraId="4B69345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524782.4</w:t>
            </w:r>
          </w:p>
        </w:tc>
      </w:tr>
      <w:tr w:rsidR="004C289D" w:rsidRPr="004C289D" w14:paraId="2A8274FB" w14:textId="77777777" w:rsidTr="004C289D">
        <w:trPr>
          <w:trHeight w:val="175"/>
        </w:trPr>
        <w:tc>
          <w:tcPr>
            <w:tcW w:w="1350" w:type="dxa"/>
            <w:noWrap/>
            <w:hideMark/>
          </w:tcPr>
          <w:p w14:paraId="7AE7130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59,64742818</w:t>
            </w:r>
          </w:p>
        </w:tc>
        <w:tc>
          <w:tcPr>
            <w:tcW w:w="1277" w:type="dxa"/>
            <w:noWrap/>
            <w:hideMark/>
          </w:tcPr>
          <w:p w14:paraId="0DD2952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24,42961238</w:t>
            </w:r>
          </w:p>
        </w:tc>
        <w:tc>
          <w:tcPr>
            <w:tcW w:w="942" w:type="dxa"/>
            <w:noWrap/>
            <w:hideMark/>
          </w:tcPr>
          <w:p w14:paraId="62B0619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6612317.5</w:t>
            </w:r>
          </w:p>
        </w:tc>
        <w:tc>
          <w:tcPr>
            <w:tcW w:w="942" w:type="dxa"/>
            <w:noWrap/>
            <w:hideMark/>
          </w:tcPr>
          <w:p w14:paraId="239BC93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524228.7</w:t>
            </w:r>
          </w:p>
        </w:tc>
      </w:tr>
      <w:tr w:rsidR="004C289D" w:rsidRPr="004C289D" w14:paraId="6BDA6CFD" w14:textId="77777777" w:rsidTr="004C289D">
        <w:trPr>
          <w:trHeight w:val="175"/>
        </w:trPr>
        <w:tc>
          <w:tcPr>
            <w:tcW w:w="1350" w:type="dxa"/>
            <w:noWrap/>
            <w:hideMark/>
          </w:tcPr>
          <w:p w14:paraId="69CE97A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59,639501</w:t>
            </w:r>
          </w:p>
        </w:tc>
        <w:tc>
          <w:tcPr>
            <w:tcW w:w="1277" w:type="dxa"/>
            <w:noWrap/>
            <w:hideMark/>
          </w:tcPr>
          <w:p w14:paraId="359CACA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24,41288998</w:t>
            </w:r>
          </w:p>
        </w:tc>
        <w:tc>
          <w:tcPr>
            <w:tcW w:w="942" w:type="dxa"/>
            <w:noWrap/>
            <w:hideMark/>
          </w:tcPr>
          <w:p w14:paraId="5699158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6611428.3</w:t>
            </w:r>
          </w:p>
        </w:tc>
        <w:tc>
          <w:tcPr>
            <w:tcW w:w="942" w:type="dxa"/>
            <w:noWrap/>
            <w:hideMark/>
          </w:tcPr>
          <w:p w14:paraId="49DAD99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523291.1</w:t>
            </w:r>
          </w:p>
        </w:tc>
      </w:tr>
      <w:tr w:rsidR="004C289D" w:rsidRPr="004C289D" w14:paraId="7D76F569" w14:textId="77777777" w:rsidTr="004C289D">
        <w:trPr>
          <w:trHeight w:val="175"/>
        </w:trPr>
        <w:tc>
          <w:tcPr>
            <w:tcW w:w="1350" w:type="dxa"/>
            <w:noWrap/>
            <w:hideMark/>
          </w:tcPr>
          <w:p w14:paraId="35941EC5"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59,62274015</w:t>
            </w:r>
          </w:p>
        </w:tc>
        <w:tc>
          <w:tcPr>
            <w:tcW w:w="1277" w:type="dxa"/>
            <w:noWrap/>
            <w:hideMark/>
          </w:tcPr>
          <w:p w14:paraId="0E6D44F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24,40915882</w:t>
            </w:r>
          </w:p>
        </w:tc>
        <w:tc>
          <w:tcPr>
            <w:tcW w:w="942" w:type="dxa"/>
            <w:noWrap/>
            <w:hideMark/>
          </w:tcPr>
          <w:p w14:paraId="10FB393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6609559.7</w:t>
            </w:r>
          </w:p>
        </w:tc>
        <w:tc>
          <w:tcPr>
            <w:tcW w:w="942" w:type="dxa"/>
            <w:noWrap/>
            <w:hideMark/>
          </w:tcPr>
          <w:p w14:paraId="10CF583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523092</w:t>
            </w:r>
          </w:p>
        </w:tc>
      </w:tr>
      <w:tr w:rsidR="004C289D" w:rsidRPr="004C289D" w14:paraId="5D9A183F" w14:textId="77777777" w:rsidTr="004C289D">
        <w:trPr>
          <w:trHeight w:val="175"/>
        </w:trPr>
        <w:tc>
          <w:tcPr>
            <w:tcW w:w="1350" w:type="dxa"/>
            <w:noWrap/>
            <w:hideMark/>
          </w:tcPr>
          <w:p w14:paraId="57B1C46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59,58408654</w:t>
            </w:r>
          </w:p>
        </w:tc>
        <w:tc>
          <w:tcPr>
            <w:tcW w:w="1277" w:type="dxa"/>
            <w:noWrap/>
            <w:hideMark/>
          </w:tcPr>
          <w:p w14:paraId="59C804E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24,41288133</w:t>
            </w:r>
          </w:p>
        </w:tc>
        <w:tc>
          <w:tcPr>
            <w:tcW w:w="942" w:type="dxa"/>
            <w:noWrap/>
            <w:hideMark/>
          </w:tcPr>
          <w:p w14:paraId="6971AE5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6605254.5</w:t>
            </w:r>
          </w:p>
        </w:tc>
        <w:tc>
          <w:tcPr>
            <w:tcW w:w="942" w:type="dxa"/>
            <w:noWrap/>
            <w:hideMark/>
          </w:tcPr>
          <w:p w14:paraId="493A534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523328.6</w:t>
            </w:r>
          </w:p>
        </w:tc>
      </w:tr>
      <w:tr w:rsidR="004C289D" w:rsidRPr="004C289D" w14:paraId="41FC7B7D" w14:textId="77777777" w:rsidTr="004C289D">
        <w:trPr>
          <w:trHeight w:val="175"/>
        </w:trPr>
        <w:tc>
          <w:tcPr>
            <w:tcW w:w="1350" w:type="dxa"/>
            <w:noWrap/>
            <w:hideMark/>
          </w:tcPr>
          <w:p w14:paraId="7BA104F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59,57041579</w:t>
            </w:r>
          </w:p>
        </w:tc>
        <w:tc>
          <w:tcPr>
            <w:tcW w:w="1277" w:type="dxa"/>
            <w:noWrap/>
            <w:hideMark/>
          </w:tcPr>
          <w:p w14:paraId="6B48A75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24,41636754</w:t>
            </w:r>
          </w:p>
        </w:tc>
        <w:tc>
          <w:tcPr>
            <w:tcW w:w="942" w:type="dxa"/>
            <w:noWrap/>
            <w:hideMark/>
          </w:tcPr>
          <w:p w14:paraId="5D496BA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6603732.7</w:t>
            </w:r>
          </w:p>
        </w:tc>
        <w:tc>
          <w:tcPr>
            <w:tcW w:w="942" w:type="dxa"/>
            <w:noWrap/>
            <w:hideMark/>
          </w:tcPr>
          <w:p w14:paraId="64B2FF6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523535</w:t>
            </w:r>
          </w:p>
        </w:tc>
      </w:tr>
      <w:tr w:rsidR="004C289D" w:rsidRPr="004C289D" w14:paraId="67AFCFE9" w14:textId="77777777" w:rsidTr="004C289D">
        <w:trPr>
          <w:trHeight w:val="175"/>
        </w:trPr>
        <w:tc>
          <w:tcPr>
            <w:tcW w:w="1350" w:type="dxa"/>
            <w:noWrap/>
            <w:hideMark/>
          </w:tcPr>
          <w:p w14:paraId="0E1A544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59,55288207</w:t>
            </w:r>
          </w:p>
        </w:tc>
        <w:tc>
          <w:tcPr>
            <w:tcW w:w="1277" w:type="dxa"/>
            <w:noWrap/>
            <w:hideMark/>
          </w:tcPr>
          <w:p w14:paraId="2320414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24,41902474</w:t>
            </w:r>
          </w:p>
        </w:tc>
        <w:tc>
          <w:tcPr>
            <w:tcW w:w="942" w:type="dxa"/>
            <w:noWrap/>
            <w:hideMark/>
          </w:tcPr>
          <w:p w14:paraId="2773E7B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6601780.2</w:t>
            </w:r>
          </w:p>
        </w:tc>
        <w:tc>
          <w:tcPr>
            <w:tcW w:w="942" w:type="dxa"/>
            <w:noWrap/>
            <w:hideMark/>
          </w:tcPr>
          <w:p w14:paraId="248D9C3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523697.4</w:t>
            </w:r>
          </w:p>
        </w:tc>
      </w:tr>
      <w:tr w:rsidR="004C289D" w:rsidRPr="004C289D" w14:paraId="01F495AB" w14:textId="77777777" w:rsidTr="004C289D">
        <w:trPr>
          <w:trHeight w:val="175"/>
        </w:trPr>
        <w:tc>
          <w:tcPr>
            <w:tcW w:w="1350" w:type="dxa"/>
            <w:noWrap/>
            <w:hideMark/>
          </w:tcPr>
          <w:p w14:paraId="5EC8123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59,52709385</w:t>
            </w:r>
          </w:p>
        </w:tc>
        <w:tc>
          <w:tcPr>
            <w:tcW w:w="1277" w:type="dxa"/>
            <w:noWrap/>
            <w:hideMark/>
          </w:tcPr>
          <w:p w14:paraId="3C70538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24,43233745</w:t>
            </w:r>
          </w:p>
        </w:tc>
        <w:tc>
          <w:tcPr>
            <w:tcW w:w="942" w:type="dxa"/>
            <w:noWrap/>
            <w:hideMark/>
          </w:tcPr>
          <w:p w14:paraId="3C42143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6598912</w:t>
            </w:r>
          </w:p>
        </w:tc>
        <w:tc>
          <w:tcPr>
            <w:tcW w:w="942" w:type="dxa"/>
            <w:noWrap/>
            <w:hideMark/>
          </w:tcPr>
          <w:p w14:paraId="4E0DC969"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524468.8</w:t>
            </w:r>
          </w:p>
        </w:tc>
      </w:tr>
      <w:tr w:rsidR="004C289D" w:rsidRPr="004C289D" w14:paraId="4BFCEE61" w14:textId="77777777" w:rsidTr="004C289D">
        <w:trPr>
          <w:trHeight w:val="175"/>
        </w:trPr>
        <w:tc>
          <w:tcPr>
            <w:tcW w:w="1350" w:type="dxa"/>
            <w:noWrap/>
            <w:hideMark/>
          </w:tcPr>
          <w:p w14:paraId="1F1E706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59,50585613</w:t>
            </w:r>
          </w:p>
        </w:tc>
        <w:tc>
          <w:tcPr>
            <w:tcW w:w="1277" w:type="dxa"/>
            <w:noWrap/>
            <w:hideMark/>
          </w:tcPr>
          <w:p w14:paraId="6DCAEA7F"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24,43544845</w:t>
            </w:r>
          </w:p>
        </w:tc>
        <w:tc>
          <w:tcPr>
            <w:tcW w:w="942" w:type="dxa"/>
            <w:noWrap/>
            <w:hideMark/>
          </w:tcPr>
          <w:p w14:paraId="1C92FB2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6596547.1</w:t>
            </w:r>
          </w:p>
        </w:tc>
        <w:tc>
          <w:tcPr>
            <w:tcW w:w="942" w:type="dxa"/>
            <w:noWrap/>
            <w:hideMark/>
          </w:tcPr>
          <w:p w14:paraId="4DB8F78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524660.3</w:t>
            </w:r>
          </w:p>
        </w:tc>
      </w:tr>
      <w:tr w:rsidR="004C289D" w:rsidRPr="004C289D" w14:paraId="2745A007" w14:textId="77777777" w:rsidTr="004C289D">
        <w:trPr>
          <w:trHeight w:val="175"/>
        </w:trPr>
        <w:tc>
          <w:tcPr>
            <w:tcW w:w="1350" w:type="dxa"/>
            <w:noWrap/>
            <w:hideMark/>
          </w:tcPr>
          <w:p w14:paraId="4151CE2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59,48333966</w:t>
            </w:r>
          </w:p>
        </w:tc>
        <w:tc>
          <w:tcPr>
            <w:tcW w:w="1277" w:type="dxa"/>
            <w:noWrap/>
            <w:hideMark/>
          </w:tcPr>
          <w:p w14:paraId="7A5DF8D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24,44493701</w:t>
            </w:r>
          </w:p>
        </w:tc>
        <w:tc>
          <w:tcPr>
            <w:tcW w:w="942" w:type="dxa"/>
            <w:noWrap/>
            <w:hideMark/>
          </w:tcPr>
          <w:p w14:paraId="021F5D8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6594042.2</w:t>
            </w:r>
          </w:p>
        </w:tc>
        <w:tc>
          <w:tcPr>
            <w:tcW w:w="942" w:type="dxa"/>
            <w:noWrap/>
            <w:hideMark/>
          </w:tcPr>
          <w:p w14:paraId="08545B77"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525214.3</w:t>
            </w:r>
          </w:p>
        </w:tc>
      </w:tr>
      <w:tr w:rsidR="004C289D" w:rsidRPr="004C289D" w14:paraId="2D070B93" w14:textId="77777777" w:rsidTr="004C289D">
        <w:trPr>
          <w:trHeight w:val="175"/>
        </w:trPr>
        <w:tc>
          <w:tcPr>
            <w:tcW w:w="1350" w:type="dxa"/>
            <w:noWrap/>
            <w:hideMark/>
          </w:tcPr>
          <w:p w14:paraId="3518F51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59,47642279</w:t>
            </w:r>
          </w:p>
        </w:tc>
        <w:tc>
          <w:tcPr>
            <w:tcW w:w="1277" w:type="dxa"/>
            <w:noWrap/>
            <w:hideMark/>
          </w:tcPr>
          <w:p w14:paraId="197E512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24,47107471</w:t>
            </w:r>
          </w:p>
        </w:tc>
        <w:tc>
          <w:tcPr>
            <w:tcW w:w="942" w:type="dxa"/>
            <w:noWrap/>
            <w:hideMark/>
          </w:tcPr>
          <w:p w14:paraId="1DFCEBD3"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6593281.8</w:t>
            </w:r>
          </w:p>
        </w:tc>
        <w:tc>
          <w:tcPr>
            <w:tcW w:w="942" w:type="dxa"/>
            <w:noWrap/>
            <w:hideMark/>
          </w:tcPr>
          <w:p w14:paraId="0AEFCFE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526700.8</w:t>
            </w:r>
          </w:p>
        </w:tc>
      </w:tr>
      <w:tr w:rsidR="004C289D" w:rsidRPr="004C289D" w14:paraId="2F824C50" w14:textId="77777777" w:rsidTr="004C289D">
        <w:trPr>
          <w:trHeight w:val="175"/>
        </w:trPr>
        <w:tc>
          <w:tcPr>
            <w:tcW w:w="1350" w:type="dxa"/>
            <w:noWrap/>
            <w:hideMark/>
          </w:tcPr>
          <w:p w14:paraId="0253C8E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59,45088342</w:t>
            </w:r>
          </w:p>
        </w:tc>
        <w:tc>
          <w:tcPr>
            <w:tcW w:w="1277" w:type="dxa"/>
            <w:noWrap/>
            <w:hideMark/>
          </w:tcPr>
          <w:p w14:paraId="634F147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24,55164787</w:t>
            </w:r>
          </w:p>
        </w:tc>
        <w:tc>
          <w:tcPr>
            <w:tcW w:w="942" w:type="dxa"/>
            <w:noWrap/>
            <w:hideMark/>
          </w:tcPr>
          <w:p w14:paraId="6BD18A9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6590471.4</w:t>
            </w:r>
          </w:p>
        </w:tc>
        <w:tc>
          <w:tcPr>
            <w:tcW w:w="942" w:type="dxa"/>
            <w:noWrap/>
            <w:hideMark/>
          </w:tcPr>
          <w:p w14:paraId="60BF8C9D"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531291.1</w:t>
            </w:r>
          </w:p>
        </w:tc>
      </w:tr>
      <w:tr w:rsidR="004C289D" w:rsidRPr="004C289D" w14:paraId="002CA71C" w14:textId="77777777" w:rsidTr="004C289D">
        <w:trPr>
          <w:trHeight w:val="175"/>
        </w:trPr>
        <w:tc>
          <w:tcPr>
            <w:tcW w:w="1350" w:type="dxa"/>
            <w:noWrap/>
            <w:hideMark/>
          </w:tcPr>
          <w:p w14:paraId="34B6546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*59,4504888888889</w:t>
            </w:r>
          </w:p>
        </w:tc>
        <w:tc>
          <w:tcPr>
            <w:tcW w:w="1277" w:type="dxa"/>
            <w:noWrap/>
            <w:hideMark/>
          </w:tcPr>
          <w:p w14:paraId="51D0EE3A"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24,5757527777778</w:t>
            </w:r>
          </w:p>
        </w:tc>
        <w:tc>
          <w:tcPr>
            <w:tcW w:w="942" w:type="dxa"/>
            <w:noWrap/>
            <w:hideMark/>
          </w:tcPr>
          <w:p w14:paraId="574FF5BE"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6590439.072</w:t>
            </w:r>
          </w:p>
        </w:tc>
        <w:tc>
          <w:tcPr>
            <w:tcW w:w="942" w:type="dxa"/>
            <w:noWrap/>
            <w:hideMark/>
          </w:tcPr>
          <w:p w14:paraId="31936F96"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532658.771</w:t>
            </w:r>
          </w:p>
        </w:tc>
      </w:tr>
      <w:tr w:rsidR="004C289D" w:rsidRPr="004C289D" w14:paraId="7DF7ECFB" w14:textId="77777777" w:rsidTr="004C289D">
        <w:trPr>
          <w:trHeight w:val="175"/>
        </w:trPr>
        <w:tc>
          <w:tcPr>
            <w:tcW w:w="1350" w:type="dxa"/>
            <w:noWrap/>
          </w:tcPr>
          <w:p w14:paraId="4C1399F0"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*59,4504777777778</w:t>
            </w:r>
          </w:p>
        </w:tc>
        <w:tc>
          <w:tcPr>
            <w:tcW w:w="1277" w:type="dxa"/>
            <w:noWrap/>
          </w:tcPr>
          <w:p w14:paraId="270571F2"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24,5761916666667</w:t>
            </w:r>
          </w:p>
        </w:tc>
        <w:tc>
          <w:tcPr>
            <w:tcW w:w="942" w:type="dxa"/>
            <w:noWrap/>
          </w:tcPr>
          <w:p w14:paraId="16F1060B"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6590437.796</w:t>
            </w:r>
          </w:p>
        </w:tc>
        <w:tc>
          <w:tcPr>
            <w:tcW w:w="942" w:type="dxa"/>
            <w:noWrap/>
          </w:tcPr>
          <w:p w14:paraId="37817F28"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532683.637</w:t>
            </w:r>
          </w:p>
        </w:tc>
      </w:tr>
      <w:tr w:rsidR="004C289D" w:rsidRPr="004C289D" w14:paraId="4C01E253" w14:textId="77777777" w:rsidTr="004C289D">
        <w:trPr>
          <w:trHeight w:val="175"/>
        </w:trPr>
        <w:tc>
          <w:tcPr>
            <w:tcW w:w="1350" w:type="dxa"/>
            <w:noWrap/>
          </w:tcPr>
          <w:p w14:paraId="2B4B560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*59,4504944444444</w:t>
            </w:r>
          </w:p>
        </w:tc>
        <w:tc>
          <w:tcPr>
            <w:tcW w:w="1277" w:type="dxa"/>
            <w:noWrap/>
          </w:tcPr>
          <w:p w14:paraId="042FA29C"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24,5766527777778</w:t>
            </w:r>
          </w:p>
        </w:tc>
        <w:tc>
          <w:tcPr>
            <w:tcW w:w="942" w:type="dxa"/>
            <w:noWrap/>
          </w:tcPr>
          <w:p w14:paraId="327DF544"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6590439.87</w:t>
            </w:r>
          </w:p>
        </w:tc>
        <w:tc>
          <w:tcPr>
            <w:tcW w:w="942" w:type="dxa"/>
            <w:noWrap/>
          </w:tcPr>
          <w:p w14:paraId="25370D31" w14:textId="77777777" w:rsidR="004C289D" w:rsidRPr="004C289D" w:rsidRDefault="004C289D" w:rsidP="004C289D">
            <w:pPr>
              <w:spacing w:after="160" w:line="259" w:lineRule="auto"/>
              <w:jc w:val="both"/>
              <w:rPr>
                <w:rFonts w:eastAsia="Calibri" w:cstheme="minorHAnsi"/>
                <w:sz w:val="18"/>
                <w:szCs w:val="18"/>
              </w:rPr>
            </w:pPr>
            <w:r w:rsidRPr="004C289D">
              <w:rPr>
                <w:rFonts w:eastAsia="Calibri" w:cstheme="minorHAnsi"/>
                <w:sz w:val="18"/>
                <w:szCs w:val="18"/>
              </w:rPr>
              <w:t>532709.76</w:t>
            </w:r>
          </w:p>
        </w:tc>
      </w:tr>
    </w:tbl>
    <w:p w14:paraId="48B9804E" w14:textId="467D527C" w:rsidR="009F5833" w:rsidRDefault="00820CF3" w:rsidP="00820CF3">
      <w:pPr>
        <w:spacing w:before="120"/>
        <w:contextualSpacing/>
        <w:jc w:val="both"/>
        <w:rPr>
          <w:rFonts w:ascii="Calibri" w:eastAsia="Times New Roman" w:hAnsi="Calibri" w:cs="Times New Roman"/>
          <w:color w:val="000000"/>
          <w:sz w:val="18"/>
          <w:lang w:eastAsia="et-EE"/>
        </w:rPr>
      </w:pPr>
      <w:r w:rsidRPr="00A876E5">
        <w:rPr>
          <w:rFonts w:ascii="Calibri" w:eastAsia="Times New Roman" w:hAnsi="Calibri" w:cs="Times New Roman"/>
          <w:color w:val="000000"/>
          <w:sz w:val="18"/>
          <w:lang w:eastAsia="et-EE"/>
        </w:rPr>
        <w:t>* asub maismaal</w:t>
      </w:r>
    </w:p>
    <w:p w14:paraId="50D2488C" w14:textId="77777777" w:rsidR="00820CF3" w:rsidRDefault="00820CF3" w:rsidP="00820CF3">
      <w:pPr>
        <w:spacing w:before="120"/>
        <w:contextualSpacing/>
        <w:jc w:val="both"/>
        <w:rPr>
          <w:rFonts w:ascii="Calibri" w:eastAsia="Calibri" w:hAnsi="Calibri" w:cs="Times New Roman"/>
          <w:b/>
          <w:sz w:val="24"/>
          <w:szCs w:val="24"/>
        </w:rPr>
      </w:pPr>
    </w:p>
    <w:p w14:paraId="5F564D78" w14:textId="77777777" w:rsidR="00FE061A" w:rsidRDefault="00FE061A" w:rsidP="00FE061A">
      <w:pPr>
        <w:spacing w:before="120"/>
        <w:ind w:left="714"/>
        <w:contextualSpacing/>
        <w:jc w:val="both"/>
        <w:rPr>
          <w:rFonts w:ascii="Calibri" w:eastAsia="Calibri" w:hAnsi="Calibri" w:cs="Times New Roman"/>
          <w:b/>
          <w:sz w:val="24"/>
          <w:szCs w:val="24"/>
        </w:rPr>
      </w:pPr>
    </w:p>
    <w:p w14:paraId="10058D6B" w14:textId="77777777" w:rsidR="00FE061A" w:rsidRDefault="00FE061A" w:rsidP="00FE061A">
      <w:pPr>
        <w:spacing w:before="120"/>
        <w:ind w:left="714"/>
        <w:contextualSpacing/>
        <w:jc w:val="both"/>
        <w:rPr>
          <w:rFonts w:ascii="Calibri" w:eastAsia="Calibri" w:hAnsi="Calibri" w:cs="Times New Roman"/>
          <w:b/>
          <w:sz w:val="24"/>
          <w:szCs w:val="24"/>
        </w:rPr>
      </w:pPr>
    </w:p>
    <w:p w14:paraId="1A543895" w14:textId="77777777" w:rsidR="00FE061A" w:rsidRDefault="00FE061A" w:rsidP="00FE061A">
      <w:pPr>
        <w:spacing w:before="120"/>
        <w:ind w:left="714"/>
        <w:contextualSpacing/>
        <w:jc w:val="both"/>
        <w:rPr>
          <w:rFonts w:ascii="Calibri" w:eastAsia="Calibri" w:hAnsi="Calibri" w:cs="Times New Roman"/>
          <w:b/>
          <w:sz w:val="24"/>
          <w:szCs w:val="24"/>
        </w:rPr>
      </w:pPr>
    </w:p>
    <w:p w14:paraId="4D5C5817" w14:textId="77777777" w:rsidR="00FE061A" w:rsidRDefault="00FE061A" w:rsidP="00FE061A">
      <w:pPr>
        <w:spacing w:before="120"/>
        <w:ind w:left="714"/>
        <w:contextualSpacing/>
        <w:jc w:val="both"/>
        <w:rPr>
          <w:rFonts w:ascii="Calibri" w:eastAsia="Calibri" w:hAnsi="Calibri" w:cs="Times New Roman"/>
          <w:b/>
          <w:sz w:val="24"/>
          <w:szCs w:val="24"/>
        </w:rPr>
      </w:pPr>
    </w:p>
    <w:p w14:paraId="1136AB08" w14:textId="77777777" w:rsidR="00FE061A" w:rsidRDefault="00FE061A" w:rsidP="00FE061A">
      <w:pPr>
        <w:spacing w:before="120"/>
        <w:ind w:left="714"/>
        <w:contextualSpacing/>
        <w:jc w:val="both"/>
        <w:rPr>
          <w:rFonts w:ascii="Calibri" w:eastAsia="Calibri" w:hAnsi="Calibri" w:cs="Times New Roman"/>
          <w:b/>
          <w:sz w:val="24"/>
          <w:szCs w:val="24"/>
        </w:rPr>
      </w:pPr>
    </w:p>
    <w:p w14:paraId="39778319" w14:textId="2B9BC08D" w:rsidR="005D716D" w:rsidRPr="00FE061A" w:rsidRDefault="00640EA5" w:rsidP="00FE061A">
      <w:pPr>
        <w:numPr>
          <w:ilvl w:val="0"/>
          <w:numId w:val="2"/>
        </w:numPr>
        <w:spacing w:before="120"/>
        <w:ind w:left="714" w:hanging="357"/>
        <w:contextualSpacing/>
        <w:jc w:val="both"/>
        <w:rPr>
          <w:rFonts w:ascii="Calibri" w:eastAsia="Calibri" w:hAnsi="Calibri" w:cs="Times New Roman"/>
          <w:b/>
          <w:sz w:val="24"/>
          <w:szCs w:val="24"/>
        </w:rPr>
      </w:pPr>
      <w:r w:rsidRPr="00FE061A">
        <w:rPr>
          <w:rFonts w:ascii="Calibri" w:eastAsia="Calibri" w:hAnsi="Calibri" w:cs="Times New Roman"/>
          <w:b/>
          <w:sz w:val="24"/>
          <w:szCs w:val="24"/>
        </w:rPr>
        <w:t>Läbi viidud uuringud</w:t>
      </w:r>
    </w:p>
    <w:p w14:paraId="103E2423" w14:textId="72795685" w:rsidR="00084F01" w:rsidRPr="00495510" w:rsidRDefault="00634D7D" w:rsidP="00084F01">
      <w:pPr>
        <w:pStyle w:val="ListParagraph"/>
        <w:numPr>
          <w:ilvl w:val="0"/>
          <w:numId w:val="4"/>
        </w:numPr>
        <w:jc w:val="both"/>
        <w:rPr>
          <w:rFonts w:ascii="Calibri" w:eastAsia="Calibri" w:hAnsi="Calibri" w:cs="Times New Roman"/>
          <w:szCs w:val="24"/>
        </w:rPr>
      </w:pPr>
      <w:r>
        <w:rPr>
          <w:rFonts w:ascii="Calibri" w:eastAsia="Calibri" w:hAnsi="Calibri" w:cs="Times New Roman"/>
          <w:szCs w:val="24"/>
        </w:rPr>
        <w:t>Elisa kaablitrassi sonari andmete arheoloogiline hindamine Eesti rannikumeres. Eesti Geoloogiateenistus. 2018. (Lisa 1)</w:t>
      </w:r>
    </w:p>
    <w:p w14:paraId="282DBEDD" w14:textId="0B54836D" w:rsidR="00081CCF" w:rsidRDefault="00634D7D" w:rsidP="00084F01">
      <w:pPr>
        <w:pStyle w:val="ListParagraph"/>
        <w:numPr>
          <w:ilvl w:val="0"/>
          <w:numId w:val="4"/>
        </w:numPr>
        <w:jc w:val="both"/>
        <w:rPr>
          <w:rFonts w:ascii="Calibri" w:eastAsia="Calibri" w:hAnsi="Calibri" w:cs="Times New Roman"/>
          <w:szCs w:val="24"/>
        </w:rPr>
      </w:pPr>
      <w:r>
        <w:rPr>
          <w:rFonts w:ascii="Calibri" w:eastAsia="Calibri" w:hAnsi="Calibri" w:cs="Times New Roman"/>
          <w:szCs w:val="24"/>
        </w:rPr>
        <w:t>Geophysical studies of seabed on cable route from Finland to Estonia (in Estonian waters). Eesti Geoloogiateenistus. 2018.</w:t>
      </w:r>
      <w:r w:rsidR="00081CCF">
        <w:rPr>
          <w:rFonts w:ascii="Calibri" w:eastAsia="Calibri" w:hAnsi="Calibri" w:cs="Times New Roman"/>
          <w:szCs w:val="24"/>
        </w:rPr>
        <w:t xml:space="preserve"> </w:t>
      </w:r>
      <w:r>
        <w:rPr>
          <w:rFonts w:ascii="Calibri" w:eastAsia="Calibri" w:hAnsi="Calibri" w:cs="Times New Roman"/>
          <w:szCs w:val="24"/>
        </w:rPr>
        <w:t>(Lisa 2)</w:t>
      </w:r>
    </w:p>
    <w:p w14:paraId="7F7AAB2A" w14:textId="28CA32E2" w:rsidR="0036031D" w:rsidRDefault="0036031D" w:rsidP="00084F01">
      <w:pPr>
        <w:pStyle w:val="ListParagraph"/>
        <w:numPr>
          <w:ilvl w:val="0"/>
          <w:numId w:val="4"/>
        </w:numPr>
        <w:jc w:val="both"/>
        <w:rPr>
          <w:rFonts w:ascii="Calibri" w:eastAsia="Calibri" w:hAnsi="Calibri" w:cs="Times New Roman"/>
          <w:szCs w:val="24"/>
        </w:rPr>
      </w:pPr>
      <w:r>
        <w:rPr>
          <w:rFonts w:ascii="Calibri" w:eastAsia="Calibri" w:hAnsi="Calibri" w:cs="Times New Roman"/>
          <w:szCs w:val="24"/>
        </w:rPr>
        <w:t>KMH eelhinnang (Lisa 3)</w:t>
      </w:r>
    </w:p>
    <w:p w14:paraId="016F01BE" w14:textId="040FC18F" w:rsidR="006C06D3" w:rsidRDefault="00081CCF" w:rsidP="005D716D">
      <w:pPr>
        <w:jc w:val="both"/>
        <w:rPr>
          <w:rFonts w:ascii="Calibri" w:eastAsia="Calibri" w:hAnsi="Calibri" w:cs="Times New Roman"/>
          <w:szCs w:val="24"/>
        </w:rPr>
      </w:pPr>
      <w:r>
        <w:rPr>
          <w:rFonts w:ascii="Calibri" w:eastAsia="Calibri" w:hAnsi="Calibri" w:cs="Times New Roman"/>
          <w:szCs w:val="24"/>
        </w:rPr>
        <w:t>Antud tegevuse raames koostati</w:t>
      </w:r>
      <w:r w:rsidR="00084F01" w:rsidRPr="00084F01">
        <w:rPr>
          <w:rFonts w:ascii="Calibri" w:eastAsia="Calibri" w:hAnsi="Calibri" w:cs="Times New Roman"/>
          <w:szCs w:val="24"/>
        </w:rPr>
        <w:t xml:space="preserve"> KMH eelhinnang</w:t>
      </w:r>
      <w:r>
        <w:rPr>
          <w:rFonts w:ascii="Calibri" w:eastAsia="Calibri" w:hAnsi="Calibri" w:cs="Times New Roman"/>
          <w:szCs w:val="24"/>
        </w:rPr>
        <w:t xml:space="preserve">, et </w:t>
      </w:r>
      <w:r w:rsidR="00084F01" w:rsidRPr="00084F01">
        <w:rPr>
          <w:rFonts w:ascii="Calibri" w:eastAsia="Calibri" w:hAnsi="Calibri" w:cs="Times New Roman"/>
          <w:szCs w:val="24"/>
        </w:rPr>
        <w:t xml:space="preserve">hinnata, kas kavandatava tegevusega võib kaasneda oluline keskkonnamõju. Hoonestusloa taotlusele lisatud KMH eelhinnangu kohaselt </w:t>
      </w:r>
      <w:r>
        <w:rPr>
          <w:rFonts w:ascii="Calibri" w:eastAsia="Calibri" w:hAnsi="Calibri" w:cs="Times New Roman"/>
          <w:szCs w:val="24"/>
        </w:rPr>
        <w:t xml:space="preserve">puudub </w:t>
      </w:r>
      <w:r w:rsidR="00084F01" w:rsidRPr="00084F01">
        <w:rPr>
          <w:rFonts w:ascii="Calibri" w:eastAsia="Calibri" w:hAnsi="Calibri" w:cs="Times New Roman"/>
          <w:szCs w:val="24"/>
        </w:rPr>
        <w:t>tegevusel oluline keskkonnamõju, sh mõju Natura 2000 aladele</w:t>
      </w:r>
      <w:r w:rsidR="00961953">
        <w:rPr>
          <w:rFonts w:ascii="Calibri" w:eastAsia="Calibri" w:hAnsi="Calibri" w:cs="Times New Roman"/>
          <w:szCs w:val="24"/>
        </w:rPr>
        <w:t>, seega puudub vajadus läbi viia täismahus KMH.</w:t>
      </w:r>
    </w:p>
    <w:p w14:paraId="37A8AE66" w14:textId="4DE5888E" w:rsidR="00961953" w:rsidRPr="005D716D" w:rsidRDefault="00961953" w:rsidP="00961953">
      <w:pPr>
        <w:jc w:val="both"/>
        <w:rPr>
          <w:rFonts w:ascii="Calibri" w:eastAsia="Calibri" w:hAnsi="Calibri" w:cs="Times New Roman"/>
          <w:szCs w:val="24"/>
        </w:rPr>
      </w:pPr>
      <w:r>
        <w:rPr>
          <w:rFonts w:ascii="Calibri" w:eastAsia="Calibri" w:hAnsi="Calibri" w:cs="Times New Roman"/>
          <w:szCs w:val="24"/>
        </w:rPr>
        <w:t xml:space="preserve">Merepõhja uuringu kohaselt asub kaablikoridor piirkonnas, kus merepõhi on valdavalt kaetud 10-20 meetri paksuse savikihiga. </w:t>
      </w:r>
    </w:p>
    <w:p w14:paraId="3662D5CC" w14:textId="6FE145B2" w:rsidR="0036031D" w:rsidRDefault="0036031D" w:rsidP="005D716D">
      <w:pPr>
        <w:jc w:val="both"/>
        <w:rPr>
          <w:rFonts w:ascii="Calibri" w:eastAsia="Calibri" w:hAnsi="Calibri" w:cs="Times New Roman"/>
          <w:szCs w:val="24"/>
        </w:rPr>
      </w:pPr>
      <w:r>
        <w:rPr>
          <w:rFonts w:ascii="Calibri" w:eastAsia="Calibri" w:hAnsi="Calibri" w:cs="Times New Roman"/>
          <w:szCs w:val="24"/>
        </w:rPr>
        <w:t>Hoonestusloa taotlusele lisatud arheoloogilise uuringu kohaselt</w:t>
      </w:r>
      <w:r w:rsidR="00961953">
        <w:rPr>
          <w:rFonts w:ascii="Calibri" w:eastAsia="Calibri" w:hAnsi="Calibri" w:cs="Times New Roman"/>
          <w:szCs w:val="24"/>
        </w:rPr>
        <w:t xml:space="preserve"> ei ole kaabli paigaldamisel laiemat mõju merepõhja alale, kuna paigaldamsie koridor on väiksem kui 5 meetrit ning</w:t>
      </w:r>
      <w:r>
        <w:rPr>
          <w:rFonts w:ascii="Calibri" w:eastAsia="Calibri" w:hAnsi="Calibri" w:cs="Times New Roman"/>
          <w:szCs w:val="24"/>
        </w:rPr>
        <w:t xml:space="preserve"> kaablitrassi mõju arheoloogilistele objektidele</w:t>
      </w:r>
      <w:r w:rsidR="00961953">
        <w:rPr>
          <w:rFonts w:ascii="Calibri" w:eastAsia="Calibri" w:hAnsi="Calibri" w:cs="Times New Roman"/>
          <w:szCs w:val="24"/>
        </w:rPr>
        <w:t xml:space="preserve"> on</w:t>
      </w:r>
      <w:r>
        <w:rPr>
          <w:rFonts w:ascii="Calibri" w:eastAsia="Calibri" w:hAnsi="Calibri" w:cs="Times New Roman"/>
          <w:szCs w:val="24"/>
        </w:rPr>
        <w:t xml:space="preserve"> olematu. </w:t>
      </w:r>
    </w:p>
    <w:p w14:paraId="076EE694" w14:textId="77777777" w:rsidR="007F079E" w:rsidRDefault="007F079E" w:rsidP="007F079E">
      <w:pPr>
        <w:ind w:left="720"/>
        <w:contextualSpacing/>
        <w:jc w:val="both"/>
        <w:rPr>
          <w:rFonts w:ascii="Calibri" w:eastAsia="Calibri" w:hAnsi="Calibri" w:cs="Times New Roman"/>
          <w:b/>
          <w:sz w:val="24"/>
          <w:szCs w:val="24"/>
        </w:rPr>
      </w:pPr>
    </w:p>
    <w:p w14:paraId="64B8B295" w14:textId="11CD2E1E" w:rsidR="00081CCF" w:rsidRDefault="00081CCF" w:rsidP="0023210F">
      <w:pPr>
        <w:numPr>
          <w:ilvl w:val="0"/>
          <w:numId w:val="2"/>
        </w:numPr>
        <w:spacing w:before="120" w:after="0"/>
        <w:jc w:val="both"/>
        <w:rPr>
          <w:rFonts w:ascii="Calibri" w:eastAsia="Calibri" w:hAnsi="Calibri" w:cs="Times New Roman"/>
          <w:b/>
          <w:sz w:val="24"/>
          <w:szCs w:val="24"/>
        </w:rPr>
      </w:pPr>
      <w:r>
        <w:rPr>
          <w:rFonts w:ascii="Calibri" w:eastAsia="Calibri" w:hAnsi="Calibri" w:cs="Times New Roman"/>
          <w:b/>
          <w:sz w:val="24"/>
          <w:szCs w:val="24"/>
        </w:rPr>
        <w:t>T</w:t>
      </w:r>
      <w:r w:rsidRPr="00081CCF">
        <w:rPr>
          <w:rFonts w:ascii="Calibri" w:eastAsia="Calibri" w:hAnsi="Calibri" w:cs="Times New Roman"/>
          <w:b/>
          <w:sz w:val="24"/>
          <w:szCs w:val="24"/>
        </w:rPr>
        <w:t>eave nende finantsallikate kohta, millega plaanitakse rahastada hoonestusloa objektiks oleva ehitise valmimist ja hilisemat kasutamist</w:t>
      </w:r>
    </w:p>
    <w:p w14:paraId="7836FB37" w14:textId="756D32F0" w:rsidR="00493958" w:rsidRDefault="00081CCF" w:rsidP="0023210F">
      <w:pPr>
        <w:spacing w:before="120" w:after="0"/>
        <w:jc w:val="both"/>
        <w:rPr>
          <w:rFonts w:ascii="Calibri" w:eastAsia="Calibri" w:hAnsi="Calibri" w:cs="Times New Roman"/>
          <w:bCs/>
        </w:rPr>
      </w:pPr>
      <w:r w:rsidRPr="00081CCF">
        <w:rPr>
          <w:rFonts w:ascii="Calibri" w:eastAsia="Calibri" w:hAnsi="Calibri" w:cs="Times New Roman"/>
          <w:bCs/>
        </w:rPr>
        <w:t>Tegemist on Elisa Oyj omanduses ja Elisa Eesti AS kasutuses oleva merekaabliga, mida kasutatakse rahvusvaheliseks sideliikluseks, mida opereerivad sh monitoorivad need Elisa kontserni ettevõtted ise ning mille kasutamist rahastatakse nende Elisa kontserni ettevõtete igapäevase majandustegevuse raames ja ettevõtete endi finantsvahenditest.</w:t>
      </w:r>
    </w:p>
    <w:p w14:paraId="4F5F31F5" w14:textId="74B8C186" w:rsidR="00081CCF" w:rsidRDefault="00081CCF" w:rsidP="00493958">
      <w:pPr>
        <w:spacing w:before="120" w:after="0"/>
        <w:jc w:val="both"/>
        <w:rPr>
          <w:rFonts w:ascii="Calibri" w:eastAsia="Calibri" w:hAnsi="Calibri" w:cs="Times New Roman"/>
          <w:bCs/>
        </w:rPr>
      </w:pPr>
      <w:r>
        <w:rPr>
          <w:rFonts w:ascii="Calibri" w:eastAsia="Calibri" w:hAnsi="Calibri" w:cs="Times New Roman"/>
          <w:bCs/>
        </w:rPr>
        <w:t xml:space="preserve">Elisa Eesti AS </w:t>
      </w:r>
      <w:r w:rsidRPr="00081CCF">
        <w:rPr>
          <w:rFonts w:ascii="Calibri" w:eastAsia="Calibri" w:hAnsi="Calibri" w:cs="Times New Roman"/>
          <w:bCs/>
        </w:rPr>
        <w:t>kinnitab, et äriregistrile esitatud andmed äriühingu osanike ning tegeliku kasusaaja kohta on täielikud ja tõesed</w:t>
      </w:r>
      <w:r>
        <w:rPr>
          <w:rFonts w:ascii="Calibri" w:eastAsia="Calibri" w:hAnsi="Calibri" w:cs="Times New Roman"/>
          <w:bCs/>
        </w:rPr>
        <w:t>.</w:t>
      </w:r>
    </w:p>
    <w:p w14:paraId="65F1A84D" w14:textId="77777777" w:rsidR="00081CCF" w:rsidRPr="00081CCF" w:rsidRDefault="00081CCF" w:rsidP="00081CCF">
      <w:pPr>
        <w:contextualSpacing/>
        <w:jc w:val="both"/>
        <w:rPr>
          <w:rFonts w:ascii="Calibri" w:eastAsia="Calibri" w:hAnsi="Calibri" w:cs="Times New Roman"/>
          <w:bCs/>
        </w:rPr>
      </w:pPr>
    </w:p>
    <w:p w14:paraId="0AFE4FBF" w14:textId="0235CAFB" w:rsidR="005D716D" w:rsidRPr="005D716D" w:rsidRDefault="005D716D" w:rsidP="0023210F">
      <w:pPr>
        <w:numPr>
          <w:ilvl w:val="0"/>
          <w:numId w:val="2"/>
        </w:numPr>
        <w:jc w:val="both"/>
        <w:rPr>
          <w:rFonts w:ascii="Calibri" w:eastAsia="Calibri" w:hAnsi="Calibri" w:cs="Times New Roman"/>
          <w:b/>
          <w:sz w:val="24"/>
          <w:szCs w:val="24"/>
        </w:rPr>
      </w:pPr>
      <w:r w:rsidRPr="005D716D">
        <w:rPr>
          <w:rFonts w:ascii="Calibri" w:eastAsia="Calibri" w:hAnsi="Calibri" w:cs="Times New Roman"/>
          <w:b/>
          <w:sz w:val="24"/>
          <w:szCs w:val="24"/>
        </w:rPr>
        <w:t>Hoonestusloa taotletav kestus.</w:t>
      </w:r>
    </w:p>
    <w:p w14:paraId="59460FAD" w14:textId="41B86FD3" w:rsidR="005D716D" w:rsidRPr="005D716D" w:rsidRDefault="00FB3BB5" w:rsidP="0023210F">
      <w:pPr>
        <w:jc w:val="both"/>
        <w:rPr>
          <w:rFonts w:ascii="Calibri" w:eastAsia="Calibri" w:hAnsi="Calibri" w:cs="Times New Roman"/>
          <w:szCs w:val="24"/>
        </w:rPr>
      </w:pPr>
      <w:r>
        <w:rPr>
          <w:rFonts w:ascii="Calibri" w:eastAsia="Calibri" w:hAnsi="Calibri" w:cs="Times New Roman"/>
          <w:szCs w:val="24"/>
        </w:rPr>
        <w:t>Elisa Eesti AS</w:t>
      </w:r>
      <w:r w:rsidR="008F76F8">
        <w:rPr>
          <w:rFonts w:ascii="Calibri" w:eastAsia="Calibri" w:hAnsi="Calibri" w:cs="Times New Roman"/>
          <w:szCs w:val="24"/>
        </w:rPr>
        <w:t xml:space="preserve">, </w:t>
      </w:r>
      <w:r>
        <w:rPr>
          <w:rFonts w:ascii="Calibri" w:eastAsia="Calibri" w:hAnsi="Calibri" w:cs="Times New Roman"/>
          <w:szCs w:val="24"/>
        </w:rPr>
        <w:t>kui merekaabli kasutaja, kuuludes ühte kontserni</w:t>
      </w:r>
      <w:r w:rsidR="008F76F8" w:rsidRPr="008F76F8">
        <w:rPr>
          <w:rFonts w:ascii="Calibri" w:eastAsia="Calibri" w:hAnsi="Calibri" w:cs="Times New Roman"/>
          <w:szCs w:val="24"/>
        </w:rPr>
        <w:t xml:space="preserve"> Elisa Oy</w:t>
      </w:r>
      <w:r w:rsidR="00A7339E">
        <w:rPr>
          <w:rFonts w:ascii="Calibri" w:eastAsia="Calibri" w:hAnsi="Calibri" w:cs="Times New Roman"/>
          <w:szCs w:val="24"/>
        </w:rPr>
        <w:t>j</w:t>
      </w:r>
      <w:r>
        <w:rPr>
          <w:rFonts w:ascii="Calibri" w:eastAsia="Calibri" w:hAnsi="Calibri" w:cs="Times New Roman"/>
          <w:szCs w:val="24"/>
        </w:rPr>
        <w:t>-ga</w:t>
      </w:r>
      <w:r w:rsidR="008F76F8" w:rsidRPr="008F76F8">
        <w:rPr>
          <w:rFonts w:ascii="Calibri" w:eastAsia="Calibri" w:hAnsi="Calibri" w:cs="Times New Roman"/>
          <w:szCs w:val="24"/>
        </w:rPr>
        <w:t xml:space="preserve"> </w:t>
      </w:r>
      <w:r>
        <w:rPr>
          <w:rFonts w:ascii="Calibri" w:eastAsia="Calibri" w:hAnsi="Calibri" w:cs="Times New Roman"/>
          <w:szCs w:val="24"/>
        </w:rPr>
        <w:t xml:space="preserve">ja olles Elisa Oyj </w:t>
      </w:r>
      <w:r w:rsidR="008F76F8" w:rsidRPr="008F76F8">
        <w:rPr>
          <w:rFonts w:ascii="Calibri" w:eastAsia="Calibri" w:hAnsi="Calibri" w:cs="Times New Roman"/>
          <w:szCs w:val="24"/>
        </w:rPr>
        <w:t xml:space="preserve">ametlik esindaja käesolevas </w:t>
      </w:r>
      <w:r>
        <w:rPr>
          <w:rFonts w:ascii="Calibri" w:eastAsia="Calibri" w:hAnsi="Calibri" w:cs="Times New Roman"/>
          <w:szCs w:val="24"/>
        </w:rPr>
        <w:t>projektis</w:t>
      </w:r>
      <w:r w:rsidR="008F76F8" w:rsidRPr="008F76F8">
        <w:rPr>
          <w:rFonts w:ascii="Calibri" w:eastAsia="Calibri" w:hAnsi="Calibri" w:cs="Times New Roman"/>
          <w:szCs w:val="24"/>
        </w:rPr>
        <w:t xml:space="preserve">,  taotleb </w:t>
      </w:r>
      <w:r w:rsidR="00084F01" w:rsidRPr="008F76F8">
        <w:rPr>
          <w:rFonts w:ascii="Calibri" w:eastAsia="Calibri" w:hAnsi="Calibri" w:cs="Times New Roman"/>
          <w:szCs w:val="24"/>
        </w:rPr>
        <w:t>Elisa Oy</w:t>
      </w:r>
      <w:r w:rsidR="00A7339E">
        <w:rPr>
          <w:rFonts w:ascii="Calibri" w:eastAsia="Calibri" w:hAnsi="Calibri" w:cs="Times New Roman"/>
          <w:szCs w:val="24"/>
        </w:rPr>
        <w:t>j</w:t>
      </w:r>
      <w:r w:rsidR="005D716D" w:rsidRPr="008F76F8">
        <w:rPr>
          <w:rFonts w:ascii="Calibri" w:eastAsia="Calibri" w:hAnsi="Calibri" w:cs="Times New Roman"/>
          <w:szCs w:val="24"/>
        </w:rPr>
        <w:t xml:space="preserve"> </w:t>
      </w:r>
      <w:r w:rsidR="008F76F8">
        <w:rPr>
          <w:rFonts w:ascii="Calibri" w:eastAsia="Calibri" w:hAnsi="Calibri" w:cs="Times New Roman"/>
          <w:szCs w:val="24"/>
        </w:rPr>
        <w:t>tarbeks</w:t>
      </w:r>
      <w:r w:rsidR="005D716D" w:rsidRPr="008F76F8">
        <w:rPr>
          <w:rFonts w:ascii="Calibri" w:eastAsia="Calibri" w:hAnsi="Calibri" w:cs="Times New Roman"/>
          <w:szCs w:val="24"/>
        </w:rPr>
        <w:t xml:space="preserve"> hoonestusluba 50 aastaks.</w:t>
      </w:r>
    </w:p>
    <w:p w14:paraId="6FD45003" w14:textId="77777777" w:rsidR="005D716D" w:rsidRDefault="005D716D" w:rsidP="005D716D">
      <w:pPr>
        <w:jc w:val="both"/>
        <w:rPr>
          <w:rFonts w:ascii="Calibri" w:eastAsia="Calibri" w:hAnsi="Calibri" w:cs="Times New Roman"/>
          <w:szCs w:val="24"/>
        </w:rPr>
      </w:pPr>
    </w:p>
    <w:p w14:paraId="2A270011" w14:textId="5D56821F" w:rsidR="00FB3BB5" w:rsidRDefault="00FB3BB5" w:rsidP="005D716D">
      <w:pPr>
        <w:jc w:val="both"/>
        <w:rPr>
          <w:rFonts w:ascii="Calibri" w:eastAsia="Calibri" w:hAnsi="Calibri" w:cs="Times New Roman"/>
          <w:szCs w:val="24"/>
        </w:rPr>
      </w:pPr>
      <w:r>
        <w:rPr>
          <w:rFonts w:ascii="Calibri" w:eastAsia="Calibri" w:hAnsi="Calibri" w:cs="Times New Roman"/>
          <w:szCs w:val="24"/>
        </w:rPr>
        <w:t>/allkirjastatud digitaalselt/</w:t>
      </w:r>
    </w:p>
    <w:p w14:paraId="31E36150" w14:textId="5C3C3800" w:rsidR="00FB3BB5" w:rsidRDefault="00FB3BB5" w:rsidP="005D716D">
      <w:pPr>
        <w:jc w:val="both"/>
        <w:rPr>
          <w:rFonts w:ascii="Calibri" w:eastAsia="Calibri" w:hAnsi="Calibri" w:cs="Times New Roman"/>
          <w:szCs w:val="24"/>
        </w:rPr>
      </w:pPr>
      <w:r>
        <w:rPr>
          <w:rFonts w:ascii="Calibri" w:eastAsia="Calibri" w:hAnsi="Calibri" w:cs="Times New Roman"/>
          <w:szCs w:val="24"/>
        </w:rPr>
        <w:t>Andrus Hiiepuu</w:t>
      </w:r>
    </w:p>
    <w:p w14:paraId="7EEA5F91" w14:textId="59446721" w:rsidR="00FB3BB5" w:rsidRDefault="00FB3BB5" w:rsidP="005D716D">
      <w:pPr>
        <w:jc w:val="both"/>
        <w:rPr>
          <w:rFonts w:ascii="Calibri" w:eastAsia="Calibri" w:hAnsi="Calibri" w:cs="Times New Roman"/>
          <w:szCs w:val="24"/>
        </w:rPr>
      </w:pPr>
      <w:r>
        <w:rPr>
          <w:rFonts w:ascii="Calibri" w:eastAsia="Calibri" w:hAnsi="Calibri" w:cs="Times New Roman"/>
          <w:szCs w:val="24"/>
        </w:rPr>
        <w:t>Elisa Eesti AS</w:t>
      </w:r>
    </w:p>
    <w:p w14:paraId="06AFFBBB" w14:textId="024DF9EF" w:rsidR="00FB3BB5" w:rsidRPr="005D716D" w:rsidRDefault="00FB3BB5" w:rsidP="005D716D">
      <w:pPr>
        <w:jc w:val="both"/>
        <w:rPr>
          <w:rFonts w:ascii="Calibri" w:eastAsia="Calibri" w:hAnsi="Calibri" w:cs="Times New Roman"/>
          <w:szCs w:val="24"/>
        </w:rPr>
      </w:pPr>
      <w:r>
        <w:rPr>
          <w:rFonts w:ascii="Calibri" w:eastAsia="Calibri" w:hAnsi="Calibri" w:cs="Times New Roman"/>
          <w:szCs w:val="24"/>
        </w:rPr>
        <w:t>Juhatuse esimees</w:t>
      </w:r>
    </w:p>
    <w:p w14:paraId="6BDC7F22" w14:textId="72D93CB4" w:rsidR="005D716D" w:rsidRPr="005D716D" w:rsidRDefault="005D716D" w:rsidP="005D716D">
      <w:pPr>
        <w:jc w:val="both"/>
        <w:rPr>
          <w:rFonts w:ascii="Calibri" w:eastAsia="Calibri" w:hAnsi="Calibri" w:cs="Times New Roman"/>
          <w:szCs w:val="24"/>
        </w:rPr>
      </w:pPr>
    </w:p>
    <w:p w14:paraId="61167268" w14:textId="3A6ACD02" w:rsidR="00E6590E" w:rsidRDefault="005D716D" w:rsidP="00084F01">
      <w:pPr>
        <w:jc w:val="both"/>
        <w:rPr>
          <w:rFonts w:ascii="Calibri" w:eastAsia="Calibri" w:hAnsi="Calibri" w:cs="Times New Roman"/>
          <w:szCs w:val="24"/>
        </w:rPr>
      </w:pPr>
      <w:r w:rsidRPr="005D716D">
        <w:rPr>
          <w:rFonts w:ascii="Calibri" w:eastAsia="Calibri" w:hAnsi="Calibri" w:cs="Times New Roman"/>
          <w:szCs w:val="24"/>
        </w:rPr>
        <w:t xml:space="preserve">Lisad: </w:t>
      </w:r>
      <w:r w:rsidR="00084F01">
        <w:rPr>
          <w:rFonts w:ascii="Calibri" w:eastAsia="Calibri" w:hAnsi="Calibri" w:cs="Times New Roman"/>
          <w:szCs w:val="24"/>
        </w:rPr>
        <w:t xml:space="preserve"> </w:t>
      </w:r>
    </w:p>
    <w:p w14:paraId="0CD85F98" w14:textId="6F924F53" w:rsidR="00E6590E" w:rsidRDefault="00E6590E" w:rsidP="00084F01">
      <w:pPr>
        <w:jc w:val="both"/>
        <w:rPr>
          <w:rFonts w:ascii="Calibri" w:eastAsia="Calibri" w:hAnsi="Calibri" w:cs="Times New Roman"/>
          <w:szCs w:val="24"/>
        </w:rPr>
      </w:pPr>
      <w:r>
        <w:rPr>
          <w:rFonts w:ascii="Calibri" w:eastAsia="Calibri" w:hAnsi="Calibri" w:cs="Times New Roman"/>
          <w:szCs w:val="24"/>
        </w:rPr>
        <w:t>1. Elisa kaablitrassi sonari andmete arheoloogiline hindamine Eesti rannikumeres. Eesti Geoloogiateenistus. 2018.</w:t>
      </w:r>
    </w:p>
    <w:p w14:paraId="70D03FF6" w14:textId="50551A42" w:rsidR="00E6590E" w:rsidRDefault="00E6590E" w:rsidP="00084F01">
      <w:pPr>
        <w:jc w:val="both"/>
        <w:rPr>
          <w:rFonts w:ascii="Calibri" w:eastAsia="Calibri" w:hAnsi="Calibri" w:cs="Times New Roman"/>
          <w:szCs w:val="24"/>
        </w:rPr>
      </w:pPr>
      <w:r>
        <w:rPr>
          <w:rFonts w:ascii="Calibri" w:eastAsia="Calibri" w:hAnsi="Calibri" w:cs="Times New Roman"/>
          <w:szCs w:val="24"/>
        </w:rPr>
        <w:lastRenderedPageBreak/>
        <w:t>2.</w:t>
      </w:r>
      <w:r w:rsidRPr="00E6590E">
        <w:rPr>
          <w:rFonts w:ascii="Calibri" w:eastAsia="Calibri" w:hAnsi="Calibri" w:cs="Times New Roman"/>
          <w:szCs w:val="24"/>
        </w:rPr>
        <w:t xml:space="preserve"> </w:t>
      </w:r>
      <w:r>
        <w:rPr>
          <w:rFonts w:ascii="Calibri" w:eastAsia="Calibri" w:hAnsi="Calibri" w:cs="Times New Roman"/>
          <w:szCs w:val="24"/>
        </w:rPr>
        <w:t>Geophysical studies of seabed on cable route from Finland to Estonia (in Estonian waters). Eesti Geoloogiateenistus. 2018.</w:t>
      </w:r>
    </w:p>
    <w:p w14:paraId="66A71DEB" w14:textId="352FFBB7" w:rsidR="00333C56" w:rsidRPr="00084F01" w:rsidRDefault="00E6590E" w:rsidP="00084F01">
      <w:pPr>
        <w:jc w:val="both"/>
        <w:rPr>
          <w:rFonts w:ascii="Calibri" w:eastAsia="Calibri" w:hAnsi="Calibri" w:cs="Times New Roman"/>
          <w:szCs w:val="24"/>
        </w:rPr>
      </w:pPr>
      <w:r>
        <w:rPr>
          <w:rFonts w:ascii="Calibri" w:eastAsia="Calibri" w:hAnsi="Calibri" w:cs="Times New Roman"/>
          <w:szCs w:val="24"/>
        </w:rPr>
        <w:t>3</w:t>
      </w:r>
      <w:r w:rsidR="00084F01">
        <w:rPr>
          <w:rFonts w:ascii="Calibri" w:eastAsia="Calibri" w:hAnsi="Calibri" w:cs="Times New Roman"/>
          <w:szCs w:val="24"/>
        </w:rPr>
        <w:t xml:space="preserve">. </w:t>
      </w:r>
      <w:r w:rsidR="006C06D3" w:rsidRPr="00084F01">
        <w:rPr>
          <w:rFonts w:ascii="Calibri" w:eastAsia="Calibri" w:hAnsi="Calibri" w:cs="Times New Roman"/>
          <w:szCs w:val="24"/>
        </w:rPr>
        <w:t>Elisa Oy kiudoptiline kaabel E-Finest Soome lahes</w:t>
      </w:r>
      <w:r w:rsidR="005D716D" w:rsidRPr="00084F01">
        <w:rPr>
          <w:rFonts w:ascii="Calibri" w:eastAsia="Calibri" w:hAnsi="Calibri" w:cs="Times New Roman"/>
          <w:szCs w:val="24"/>
        </w:rPr>
        <w:t xml:space="preserve">. Keskkonnamõju eelhinnang lõigul Eesti EEZ-st kuni maaletulekukohani </w:t>
      </w:r>
      <w:r w:rsidR="006C06D3" w:rsidRPr="00084F01">
        <w:rPr>
          <w:rFonts w:ascii="Calibri" w:eastAsia="Calibri" w:hAnsi="Calibri" w:cs="Times New Roman"/>
          <w:szCs w:val="24"/>
        </w:rPr>
        <w:t>Kakumäe neemel</w:t>
      </w:r>
      <w:r w:rsidR="005D716D" w:rsidRPr="00084F01">
        <w:rPr>
          <w:rFonts w:ascii="Calibri" w:eastAsia="Calibri" w:hAnsi="Calibri" w:cs="Times New Roman"/>
          <w:szCs w:val="24"/>
        </w:rPr>
        <w:t>. Skepast&amp;Puhkim OÜ. 2018.</w:t>
      </w:r>
    </w:p>
    <w:sectPr w:rsidR="00333C56" w:rsidRPr="00084F01">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F4086" w14:textId="77777777" w:rsidR="00021CA0" w:rsidRDefault="00021CA0" w:rsidP="00101E3F">
      <w:pPr>
        <w:spacing w:after="0" w:line="240" w:lineRule="auto"/>
      </w:pPr>
      <w:r>
        <w:separator/>
      </w:r>
    </w:p>
  </w:endnote>
  <w:endnote w:type="continuationSeparator" w:id="0">
    <w:p w14:paraId="7303412A" w14:textId="77777777" w:rsidR="00021CA0" w:rsidRDefault="00021CA0" w:rsidP="0010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648996"/>
      <w:docPartObj>
        <w:docPartGallery w:val="Page Numbers (Bottom of Page)"/>
        <w:docPartUnique/>
      </w:docPartObj>
    </w:sdtPr>
    <w:sdtEndPr/>
    <w:sdtContent>
      <w:p w14:paraId="43886869" w14:textId="06E4AF17" w:rsidR="008A2597" w:rsidRDefault="008A2597">
        <w:pPr>
          <w:pStyle w:val="Footer"/>
          <w:jc w:val="right"/>
        </w:pPr>
        <w:r>
          <w:fldChar w:fldCharType="begin"/>
        </w:r>
        <w:r>
          <w:instrText>PAGE   \* MERGEFORMAT</w:instrText>
        </w:r>
        <w:r>
          <w:fldChar w:fldCharType="separate"/>
        </w:r>
        <w:r>
          <w:t>2</w:t>
        </w:r>
        <w:r>
          <w:fldChar w:fldCharType="end"/>
        </w:r>
      </w:p>
    </w:sdtContent>
  </w:sdt>
  <w:p w14:paraId="6A355641" w14:textId="77777777" w:rsidR="00101E3F" w:rsidRDefault="0010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A5951" w14:textId="77777777" w:rsidR="00021CA0" w:rsidRDefault="00021CA0" w:rsidP="00101E3F">
      <w:pPr>
        <w:spacing w:after="0" w:line="240" w:lineRule="auto"/>
      </w:pPr>
      <w:r>
        <w:separator/>
      </w:r>
    </w:p>
  </w:footnote>
  <w:footnote w:type="continuationSeparator" w:id="0">
    <w:p w14:paraId="5BAA8F68" w14:textId="77777777" w:rsidR="00021CA0" w:rsidRDefault="00021CA0" w:rsidP="0010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D4CB" w14:textId="3E86EF3F" w:rsidR="00101E3F" w:rsidRDefault="00101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D76D" w14:textId="59952046" w:rsidR="00101E3F" w:rsidRDefault="00101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E8D8" w14:textId="0526DA07" w:rsidR="00101E3F" w:rsidRDefault="00101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F4E0F"/>
    <w:multiLevelType w:val="hybridMultilevel"/>
    <w:tmpl w:val="8B969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A1B3A1F"/>
    <w:multiLevelType w:val="hybridMultilevel"/>
    <w:tmpl w:val="0C2A1C72"/>
    <w:lvl w:ilvl="0" w:tplc="C848FF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A867EB"/>
    <w:multiLevelType w:val="hybridMultilevel"/>
    <w:tmpl w:val="AC4A2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D62A49"/>
    <w:multiLevelType w:val="hybridMultilevel"/>
    <w:tmpl w:val="9A5C20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51160551">
    <w:abstractNumId w:val="2"/>
  </w:num>
  <w:num w:numId="2" w16cid:durableId="1110277689">
    <w:abstractNumId w:val="1"/>
  </w:num>
  <w:num w:numId="3" w16cid:durableId="1032265305">
    <w:abstractNumId w:val="3"/>
  </w:num>
  <w:num w:numId="4" w16cid:durableId="173627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56"/>
    <w:rsid w:val="00021CA0"/>
    <w:rsid w:val="00081CCF"/>
    <w:rsid w:val="00084F01"/>
    <w:rsid w:val="000C5B3E"/>
    <w:rsid w:val="000D146A"/>
    <w:rsid w:val="00101E3F"/>
    <w:rsid w:val="00117450"/>
    <w:rsid w:val="001311EB"/>
    <w:rsid w:val="00166C6A"/>
    <w:rsid w:val="00167679"/>
    <w:rsid w:val="001F7407"/>
    <w:rsid w:val="00221931"/>
    <w:rsid w:val="0023210F"/>
    <w:rsid w:val="0026064D"/>
    <w:rsid w:val="002C32E1"/>
    <w:rsid w:val="002E24A7"/>
    <w:rsid w:val="00325752"/>
    <w:rsid w:val="0033141F"/>
    <w:rsid w:val="00333C56"/>
    <w:rsid w:val="0036031D"/>
    <w:rsid w:val="003651B3"/>
    <w:rsid w:val="00365690"/>
    <w:rsid w:val="003965E9"/>
    <w:rsid w:val="00462EEE"/>
    <w:rsid w:val="00493958"/>
    <w:rsid w:val="00495510"/>
    <w:rsid w:val="004C289D"/>
    <w:rsid w:val="004C46C1"/>
    <w:rsid w:val="00512023"/>
    <w:rsid w:val="005D601E"/>
    <w:rsid w:val="005D716D"/>
    <w:rsid w:val="00616936"/>
    <w:rsid w:val="00634D7D"/>
    <w:rsid w:val="00640EA5"/>
    <w:rsid w:val="00685E4E"/>
    <w:rsid w:val="006C06D3"/>
    <w:rsid w:val="006C4533"/>
    <w:rsid w:val="0073311E"/>
    <w:rsid w:val="00744D49"/>
    <w:rsid w:val="007A63F4"/>
    <w:rsid w:val="007F079E"/>
    <w:rsid w:val="00806DB0"/>
    <w:rsid w:val="00820CF3"/>
    <w:rsid w:val="008369C6"/>
    <w:rsid w:val="008A2597"/>
    <w:rsid w:val="008C6886"/>
    <w:rsid w:val="008F76F8"/>
    <w:rsid w:val="00902A23"/>
    <w:rsid w:val="00903DCC"/>
    <w:rsid w:val="00961953"/>
    <w:rsid w:val="00972F89"/>
    <w:rsid w:val="009F5833"/>
    <w:rsid w:val="00A40E20"/>
    <w:rsid w:val="00A57AF9"/>
    <w:rsid w:val="00A7339E"/>
    <w:rsid w:val="00AA57AE"/>
    <w:rsid w:val="00AF674D"/>
    <w:rsid w:val="00B051C7"/>
    <w:rsid w:val="00B202BD"/>
    <w:rsid w:val="00B42351"/>
    <w:rsid w:val="00B712F0"/>
    <w:rsid w:val="00BC5E1E"/>
    <w:rsid w:val="00C47D4A"/>
    <w:rsid w:val="00C64876"/>
    <w:rsid w:val="00CA615D"/>
    <w:rsid w:val="00CD292B"/>
    <w:rsid w:val="00D03DE4"/>
    <w:rsid w:val="00D177C0"/>
    <w:rsid w:val="00D45454"/>
    <w:rsid w:val="00D51C14"/>
    <w:rsid w:val="00E06F46"/>
    <w:rsid w:val="00E07BF2"/>
    <w:rsid w:val="00E6590E"/>
    <w:rsid w:val="00E81440"/>
    <w:rsid w:val="00E81C38"/>
    <w:rsid w:val="00EB598C"/>
    <w:rsid w:val="00EC36FE"/>
    <w:rsid w:val="00ED0DF6"/>
    <w:rsid w:val="00F14E4D"/>
    <w:rsid w:val="00F73D24"/>
    <w:rsid w:val="00F87EC5"/>
    <w:rsid w:val="00FB3BB5"/>
    <w:rsid w:val="00FE06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1CE2C3"/>
  <w15:chartTrackingRefBased/>
  <w15:docId w15:val="{0713A9D0-6394-4248-A82A-3AEB8AE4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3141F"/>
    <w:pPr>
      <w:spacing w:after="200" w:line="240" w:lineRule="auto"/>
    </w:pPr>
    <w:rPr>
      <w:i/>
      <w:iCs/>
      <w:color w:val="44546A" w:themeColor="text2"/>
      <w:sz w:val="18"/>
      <w:szCs w:val="18"/>
    </w:rPr>
  </w:style>
  <w:style w:type="paragraph" w:styleId="ListParagraph">
    <w:name w:val="List Paragraph"/>
    <w:basedOn w:val="Normal"/>
    <w:uiPriority w:val="34"/>
    <w:qFormat/>
    <w:rsid w:val="006C06D3"/>
    <w:pPr>
      <w:ind w:left="720"/>
      <w:contextualSpacing/>
    </w:pPr>
  </w:style>
  <w:style w:type="paragraph" w:styleId="Header">
    <w:name w:val="header"/>
    <w:basedOn w:val="Normal"/>
    <w:link w:val="HeaderChar"/>
    <w:uiPriority w:val="99"/>
    <w:unhideWhenUsed/>
    <w:rsid w:val="00101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1E3F"/>
  </w:style>
  <w:style w:type="paragraph" w:styleId="Footer">
    <w:name w:val="footer"/>
    <w:basedOn w:val="Normal"/>
    <w:link w:val="FooterChar"/>
    <w:uiPriority w:val="99"/>
    <w:unhideWhenUsed/>
    <w:rsid w:val="00101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1E3F"/>
  </w:style>
  <w:style w:type="table" w:styleId="TableGrid">
    <w:name w:val="Table Grid"/>
    <w:basedOn w:val="TableNormal"/>
    <w:uiPriority w:val="39"/>
    <w:rsid w:val="004C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92B"/>
    <w:rPr>
      <w:color w:val="0563C1" w:themeColor="hyperlink"/>
      <w:u w:val="single"/>
    </w:rPr>
  </w:style>
  <w:style w:type="character" w:styleId="UnresolvedMention">
    <w:name w:val="Unresolved Mention"/>
    <w:basedOn w:val="DefaultParagraphFont"/>
    <w:uiPriority w:val="99"/>
    <w:semiHidden/>
    <w:unhideWhenUsed/>
    <w:rsid w:val="00CD2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tja.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5476-2DC4-4DEA-9EE5-83AF237F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1312</Words>
  <Characters>7615</Characters>
  <Application>Microsoft Office Word</Application>
  <DocSecurity>0</DocSecurity>
  <Lines>63</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Kikas</dc:creator>
  <cp:keywords/>
  <dc:description/>
  <cp:lastModifiedBy>Allan Aedmaa</cp:lastModifiedBy>
  <cp:revision>4</cp:revision>
  <cp:lastPrinted>2018-06-14T09:22:00Z</cp:lastPrinted>
  <dcterms:created xsi:type="dcterms:W3CDTF">2025-04-01T10:04:00Z</dcterms:created>
  <dcterms:modified xsi:type="dcterms:W3CDTF">2025-04-01T10:12:00Z</dcterms:modified>
</cp:coreProperties>
</file>