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ontuurtabel"/>
        <w:tblW w:w="9209" w:type="dxa"/>
        <w:tblLook w:val="04A0" w:firstRow="1" w:lastRow="0" w:firstColumn="1" w:lastColumn="0" w:noHBand="0" w:noVBand="1"/>
      </w:tblPr>
      <w:tblGrid>
        <w:gridCol w:w="6232"/>
        <w:gridCol w:w="2977"/>
      </w:tblGrid>
      <w:tr w:rsidR="00FC47C8" w:rsidRPr="003D3B5D" w14:paraId="0305EF7F" w14:textId="77777777" w:rsidTr="0092148C">
        <w:tc>
          <w:tcPr>
            <w:tcW w:w="6232" w:type="dxa"/>
          </w:tcPr>
          <w:p w14:paraId="768C8BA4" w14:textId="77777777" w:rsidR="004A6400" w:rsidRPr="003D3B5D" w:rsidRDefault="004A6400" w:rsidP="005D55D3">
            <w:pPr>
              <w:tabs>
                <w:tab w:val="left" w:pos="3060"/>
              </w:tabs>
              <w:jc w:val="both"/>
              <w:rPr>
                <w:rFonts w:ascii="Times New Roman" w:hAnsi="Times New Roman" w:cs="Times New Roman"/>
                <w:b/>
                <w:bCs/>
                <w:highlight w:val="magenta"/>
              </w:rPr>
            </w:pPr>
          </w:p>
          <w:p w14:paraId="743A47AE" w14:textId="77777777" w:rsidR="0038640E" w:rsidRPr="0030085F" w:rsidRDefault="00D33E91" w:rsidP="005D55D3">
            <w:pPr>
              <w:tabs>
                <w:tab w:val="left" w:pos="3060"/>
              </w:tabs>
              <w:jc w:val="both"/>
              <w:rPr>
                <w:rFonts w:ascii="Times New Roman" w:hAnsi="Times New Roman" w:cs="Times New Roman"/>
                <w:b/>
                <w:bCs/>
                <w:sz w:val="28"/>
                <w:szCs w:val="28"/>
              </w:rPr>
            </w:pPr>
            <w:r w:rsidRPr="0030085F">
              <w:rPr>
                <w:rFonts w:ascii="Times New Roman" w:hAnsi="Times New Roman" w:cs="Times New Roman"/>
                <w:b/>
                <w:bCs/>
                <w:sz w:val="28"/>
                <w:szCs w:val="28"/>
              </w:rPr>
              <w:t xml:space="preserve">Halduskohtumenetluse seadustiku muudatused </w:t>
            </w:r>
          </w:p>
          <w:p w14:paraId="78B129C9" w14:textId="743FF0AD" w:rsidR="00995966" w:rsidRPr="003D3B5D" w:rsidRDefault="00D33E91" w:rsidP="00217779">
            <w:pPr>
              <w:tabs>
                <w:tab w:val="left" w:pos="3060"/>
              </w:tabs>
              <w:jc w:val="both"/>
              <w:rPr>
                <w:rFonts w:ascii="Times New Roman" w:hAnsi="Times New Roman" w:cs="Times New Roman"/>
              </w:rPr>
            </w:pPr>
            <w:r w:rsidRPr="0030085F">
              <w:rPr>
                <w:rFonts w:ascii="Times New Roman" w:hAnsi="Times New Roman" w:cs="Times New Roman"/>
                <w:b/>
                <w:bCs/>
                <w:sz w:val="28"/>
                <w:szCs w:val="28"/>
              </w:rPr>
              <w:t>(eelnõu § 4)</w:t>
            </w:r>
          </w:p>
        </w:tc>
        <w:tc>
          <w:tcPr>
            <w:tcW w:w="2977" w:type="dxa"/>
          </w:tcPr>
          <w:p w14:paraId="3F9CF23D" w14:textId="77777777" w:rsidR="00995966" w:rsidRPr="003D3B5D" w:rsidRDefault="00995966" w:rsidP="005D55D3">
            <w:pPr>
              <w:jc w:val="both"/>
              <w:rPr>
                <w:rFonts w:ascii="Times New Roman" w:hAnsi="Times New Roman" w:cs="Times New Roman"/>
              </w:rPr>
            </w:pPr>
          </w:p>
        </w:tc>
      </w:tr>
      <w:tr w:rsidR="00D8635C" w:rsidRPr="003D3B5D" w14:paraId="3A3C85C0" w14:textId="77777777" w:rsidTr="00217779">
        <w:tc>
          <w:tcPr>
            <w:tcW w:w="9209" w:type="dxa"/>
            <w:gridSpan w:val="2"/>
          </w:tcPr>
          <w:p w14:paraId="6DAA52EF" w14:textId="72A2E2DF" w:rsidR="00D8635C" w:rsidRPr="003D3B5D" w:rsidRDefault="00D8635C" w:rsidP="005D55D3">
            <w:pPr>
              <w:jc w:val="both"/>
              <w:rPr>
                <w:rFonts w:ascii="Times New Roman" w:hAnsi="Times New Roman" w:cs="Times New Roman"/>
              </w:rPr>
            </w:pPr>
            <w:r w:rsidRPr="00D8635C">
              <w:rPr>
                <w:rFonts w:ascii="Times New Roman" w:hAnsi="Times New Roman" w:cs="Times New Roman"/>
                <w:b/>
                <w:bCs/>
              </w:rPr>
              <w:t>RIIGIKOHUS</w:t>
            </w:r>
          </w:p>
        </w:tc>
      </w:tr>
      <w:tr w:rsidR="00FC47C8" w:rsidRPr="003D3B5D" w14:paraId="045A2EE2" w14:textId="77777777" w:rsidTr="0092148C">
        <w:tc>
          <w:tcPr>
            <w:tcW w:w="6232" w:type="dxa"/>
          </w:tcPr>
          <w:p w14:paraId="5F5A4654" w14:textId="1179217F" w:rsidR="00AB0877" w:rsidRPr="00633700" w:rsidRDefault="00AB0877" w:rsidP="005D55D3">
            <w:pPr>
              <w:jc w:val="both"/>
              <w:rPr>
                <w:rFonts w:ascii="Times New Roman" w:hAnsi="Times New Roman" w:cs="Times New Roman"/>
              </w:rPr>
            </w:pPr>
            <w:r w:rsidRPr="00633700">
              <w:rPr>
                <w:rFonts w:ascii="Times New Roman" w:hAnsi="Times New Roman" w:cs="Times New Roman"/>
                <w:b/>
              </w:rPr>
              <w:t>Paragrahvi 187 lõige 3</w:t>
            </w:r>
            <w:r w:rsidRPr="00633700">
              <w:rPr>
                <w:rFonts w:ascii="Times New Roman" w:hAnsi="Times New Roman" w:cs="Times New Roman"/>
                <w:b/>
                <w:vertAlign w:val="superscript"/>
              </w:rPr>
              <w:t>1</w:t>
            </w:r>
            <w:r w:rsidRPr="00633700">
              <w:rPr>
                <w:rFonts w:ascii="Times New Roman" w:hAnsi="Times New Roman" w:cs="Times New Roman"/>
                <w:b/>
              </w:rPr>
              <w:t xml:space="preserve"> muudetakse ja sõnastatakse järgmiselt</w:t>
            </w:r>
            <w:r w:rsidRPr="00633700">
              <w:rPr>
                <w:rFonts w:ascii="Times New Roman" w:hAnsi="Times New Roman" w:cs="Times New Roman"/>
              </w:rPr>
              <w:t xml:space="preserve">: </w:t>
            </w:r>
          </w:p>
          <w:p w14:paraId="2548DF8E" w14:textId="77777777" w:rsidR="00AB0877" w:rsidRPr="00633700" w:rsidRDefault="00AB0877" w:rsidP="005D55D3">
            <w:pPr>
              <w:jc w:val="both"/>
              <w:rPr>
                <w:rFonts w:ascii="Times New Roman" w:hAnsi="Times New Roman" w:cs="Times New Roman"/>
              </w:rPr>
            </w:pPr>
            <w:r w:rsidRPr="00633700">
              <w:rPr>
                <w:rFonts w:ascii="Times New Roman" w:hAnsi="Times New Roman" w:cs="Times New Roman"/>
              </w:rPr>
              <w:t>„(3</w:t>
            </w:r>
            <w:r w:rsidRPr="00633700">
              <w:rPr>
                <w:rFonts w:ascii="Times New Roman" w:hAnsi="Times New Roman" w:cs="Times New Roman"/>
                <w:vertAlign w:val="superscript"/>
              </w:rPr>
              <w:t>1</w:t>
            </w:r>
            <w:r w:rsidRPr="00633700">
              <w:rPr>
                <w:rFonts w:ascii="Times New Roman" w:hAnsi="Times New Roman" w:cs="Times New Roman"/>
              </w:rPr>
              <w:t>) Ringkonnakohus võib apellatsioonkaebuse kokkuvõtlikult põhjendatud määrusega tagastada, kui asjaoludest tulenevalt on apellatsioonkaebuse rahuldamine ebatõenäoline või kui selle menetlemisega ei ole võimalik saavutada apellatsioonkaebuse eesmärki. Ringkonnakohus ei pea määrust põhjendama lihtmenetluses, kui ringkonnakohus järgib halduskohtu otsuse põhjendusi, need põhjendused on ammendavad ja ringkonnakohus märgib oma määruses, et ta nõustub halduskohtu otsuse põhjendustega.</w:t>
            </w:r>
          </w:p>
          <w:p w14:paraId="12E7AFF9" w14:textId="77777777" w:rsidR="00217779" w:rsidRDefault="00217779" w:rsidP="005D55D3">
            <w:pPr>
              <w:jc w:val="both"/>
              <w:rPr>
                <w:rFonts w:ascii="Times New Roman" w:hAnsi="Times New Roman" w:cs="Times New Roman"/>
                <w:b/>
              </w:rPr>
            </w:pPr>
          </w:p>
          <w:p w14:paraId="4B401801" w14:textId="2C855A58" w:rsidR="00EB125A" w:rsidRPr="00633700" w:rsidRDefault="00EB125A" w:rsidP="005D55D3">
            <w:pPr>
              <w:jc w:val="both"/>
              <w:rPr>
                <w:rFonts w:ascii="Times New Roman" w:hAnsi="Times New Roman" w:cs="Times New Roman"/>
                <w:b/>
                <w:bCs/>
              </w:rPr>
            </w:pPr>
            <w:r w:rsidRPr="00633700">
              <w:rPr>
                <w:rFonts w:ascii="Times New Roman" w:hAnsi="Times New Roman" w:cs="Times New Roman"/>
                <w:b/>
              </w:rPr>
              <w:t>Paragrahv 236</w:t>
            </w:r>
            <w:r w:rsidRPr="00633700">
              <w:rPr>
                <w:rFonts w:ascii="Times New Roman" w:hAnsi="Times New Roman" w:cs="Times New Roman"/>
                <w:b/>
                <w:vertAlign w:val="superscript"/>
              </w:rPr>
              <w:t>1</w:t>
            </w:r>
            <w:r w:rsidRPr="00633700">
              <w:rPr>
                <w:rFonts w:ascii="Times New Roman" w:hAnsi="Times New Roman" w:cs="Times New Roman"/>
                <w:b/>
              </w:rPr>
              <w:t xml:space="preserve"> muudetakse ja sõnastatakse järgmiselt:</w:t>
            </w:r>
          </w:p>
          <w:p w14:paraId="74E5CD37" w14:textId="77777777" w:rsidR="00EB125A" w:rsidRPr="00633700" w:rsidRDefault="00EB125A" w:rsidP="005D55D3">
            <w:pPr>
              <w:jc w:val="both"/>
              <w:rPr>
                <w:rFonts w:ascii="Times New Roman" w:hAnsi="Times New Roman" w:cs="Times New Roman"/>
              </w:rPr>
            </w:pPr>
          </w:p>
          <w:p w14:paraId="2EFEC040" w14:textId="77777777" w:rsidR="00EB125A" w:rsidRPr="003D3B5D" w:rsidRDefault="00EB125A" w:rsidP="005D55D3">
            <w:pPr>
              <w:jc w:val="both"/>
              <w:rPr>
                <w:rFonts w:ascii="Times New Roman" w:hAnsi="Times New Roman" w:cs="Times New Roman"/>
              </w:rPr>
            </w:pPr>
            <w:r w:rsidRPr="00633700">
              <w:rPr>
                <w:rFonts w:ascii="Times New Roman" w:hAnsi="Times New Roman" w:cs="Times New Roman"/>
              </w:rPr>
              <w:t>§ 236</w:t>
            </w:r>
            <w:r w:rsidRPr="00633700">
              <w:rPr>
                <w:rFonts w:ascii="Times New Roman" w:hAnsi="Times New Roman" w:cs="Times New Roman"/>
                <w:vertAlign w:val="superscript"/>
              </w:rPr>
              <w:t>1</w:t>
            </w:r>
            <w:r w:rsidRPr="00633700">
              <w:rPr>
                <w:rFonts w:ascii="Times New Roman" w:hAnsi="Times New Roman" w:cs="Times New Roman"/>
              </w:rPr>
              <w:t>. Määruskaebuse menetlusse võtmise otsustamine</w:t>
            </w:r>
          </w:p>
          <w:p w14:paraId="7E222818" w14:textId="77777777" w:rsidR="00EB125A" w:rsidRPr="003D3B5D" w:rsidRDefault="00EB125A" w:rsidP="005D55D3">
            <w:pPr>
              <w:jc w:val="both"/>
              <w:rPr>
                <w:rFonts w:ascii="Times New Roman" w:hAnsi="Times New Roman" w:cs="Times New Roman"/>
              </w:rPr>
            </w:pPr>
            <w:r w:rsidRPr="003D3B5D">
              <w:rPr>
                <w:rFonts w:ascii="Times New Roman" w:hAnsi="Times New Roman" w:cs="Times New Roman"/>
              </w:rPr>
              <w:t>(1) Riigikohus otsustab määruskaebuse menetlusse võtmise käesoleva seadustiku §-s 219 sätestatut järgides. Riigikohus võtab määruskaebuse läbivaatamisel ringkonnakohtus tehtud määruse peale esitatud määruskaebuse või määruskaebuse, mille seadus võimaldab läbi vaadata lihtmenetluses, menetlusse üksnes juhul, kui Riigikohtu lahend selles asjas on oluline seaduse ühetaolise kohaldamise või õiguse edasiarendamise seisukohalt. Eelmises lauses sätestatut ei kohaldata haldustoiminguks loa andmise või sellest keeldumise määruse peale esitatud määruskaebuse korral.</w:t>
            </w:r>
          </w:p>
          <w:p w14:paraId="7F69208B" w14:textId="77777777" w:rsidR="00EB125A" w:rsidRPr="003D3B5D" w:rsidRDefault="00EB125A" w:rsidP="005D55D3">
            <w:pPr>
              <w:jc w:val="both"/>
              <w:rPr>
                <w:rFonts w:ascii="Times New Roman" w:hAnsi="Times New Roman" w:cs="Times New Roman"/>
              </w:rPr>
            </w:pPr>
            <w:r w:rsidRPr="003D3B5D">
              <w:rPr>
                <w:rFonts w:ascii="Times New Roman" w:hAnsi="Times New Roman" w:cs="Times New Roman"/>
              </w:rPr>
              <w:t>(2) Käesoleva seadustiku § 187 lg 3</w:t>
            </w:r>
            <w:r w:rsidRPr="003D3B5D">
              <w:rPr>
                <w:rFonts w:ascii="Times New Roman" w:hAnsi="Times New Roman" w:cs="Times New Roman"/>
                <w:vertAlign w:val="superscript"/>
              </w:rPr>
              <w:t>1</w:t>
            </w:r>
            <w:r w:rsidRPr="003D3B5D">
              <w:rPr>
                <w:rFonts w:ascii="Times New Roman" w:hAnsi="Times New Roman" w:cs="Times New Roman"/>
              </w:rPr>
              <w:t xml:space="preserve"> alusel tehtud määruse peale esitatud määruskaebuse lahendab Riigikohus viivitamata. Määruskaebuse võib lahendada seda menetlusse võtmata, sellisel juhul ei kohaldata käesoleva seadustiku § 238 lõigetes 1 ja 2 sätestatut.</w:t>
            </w:r>
          </w:p>
          <w:p w14:paraId="7F127033" w14:textId="77777777" w:rsidR="00EB125A" w:rsidRPr="003D3B5D" w:rsidRDefault="00EB125A" w:rsidP="005D55D3">
            <w:pPr>
              <w:jc w:val="both"/>
              <w:rPr>
                <w:rFonts w:ascii="Times New Roman" w:hAnsi="Times New Roman" w:cs="Times New Roman"/>
              </w:rPr>
            </w:pPr>
          </w:p>
          <w:p w14:paraId="0167508A" w14:textId="77777777" w:rsidR="00EB125A" w:rsidRPr="00217779" w:rsidRDefault="00EB125A" w:rsidP="005D55D3">
            <w:pPr>
              <w:jc w:val="both"/>
              <w:rPr>
                <w:rFonts w:ascii="Times New Roman" w:hAnsi="Times New Roman" w:cs="Times New Roman"/>
                <w:i/>
                <w:iCs/>
              </w:rPr>
            </w:pPr>
            <w:r w:rsidRPr="00217779">
              <w:rPr>
                <w:rFonts w:ascii="Times New Roman" w:hAnsi="Times New Roman" w:cs="Times New Roman"/>
                <w:b/>
                <w:bCs/>
                <w:i/>
                <w:iCs/>
              </w:rPr>
              <w:t>Selgitus:</w:t>
            </w:r>
            <w:r w:rsidRPr="00217779">
              <w:rPr>
                <w:rFonts w:ascii="Times New Roman" w:hAnsi="Times New Roman" w:cs="Times New Roman"/>
                <w:i/>
                <w:iCs/>
              </w:rPr>
              <w:t xml:space="preserve"> Eelnõu sisaldab mitmeid sätteid, mille eesmärk on vähendada ringkonnakohtu halduskolleegiumite töökoormust. Riigikohtu hinnangul võiks see minna isegi veelgi kaugemale. Sellest lähtuvalt </w:t>
            </w:r>
            <w:r w:rsidRPr="00E44FA2">
              <w:rPr>
                <w:rFonts w:ascii="Times New Roman" w:hAnsi="Times New Roman" w:cs="Times New Roman"/>
                <w:b/>
                <w:bCs/>
                <w:i/>
                <w:iCs/>
              </w:rPr>
              <w:t>teeme ettepaneku viia ringkonnakohtutesse sisse menetlusloa süsteem.</w:t>
            </w:r>
            <w:r w:rsidRPr="00217779">
              <w:rPr>
                <w:rFonts w:ascii="Times New Roman" w:hAnsi="Times New Roman" w:cs="Times New Roman"/>
                <w:i/>
                <w:iCs/>
              </w:rPr>
              <w:t xml:space="preserve"> </w:t>
            </w:r>
            <w:r w:rsidRPr="00E44FA2">
              <w:rPr>
                <w:rFonts w:ascii="Times New Roman" w:hAnsi="Times New Roman" w:cs="Times New Roman"/>
                <w:b/>
                <w:bCs/>
                <w:i/>
                <w:iCs/>
              </w:rPr>
              <w:t>Erinevalt Riigikohtust peaks ringkonnakohus aga oma määrust menetlusloa mitteandmise kohta põhjendama, v.a lihtmenetluses</w:t>
            </w:r>
            <w:r w:rsidRPr="00217779">
              <w:rPr>
                <w:rFonts w:ascii="Times New Roman" w:hAnsi="Times New Roman" w:cs="Times New Roman"/>
                <w:i/>
                <w:iCs/>
              </w:rPr>
              <w:t>. See on vajalik edasikaebeõiguse riive mõõdukuse tagamiseks. Muudatus laiendaks perspektiivituse tõttu apellatsioonikaebuse tagastamise võimalust lihtmenetluse asjadelt kõikidele asjadele. Tagamaks tõhus ja mõistliku menetlusajaga kontroll sellistele tagastamisele, tuleks ühtlasi muuta määruskaebuste lahendamist Riigikohtus.</w:t>
            </w:r>
          </w:p>
          <w:p w14:paraId="1E54C1DB" w14:textId="77777777" w:rsidR="00EB125A" w:rsidRPr="003D3B5D" w:rsidRDefault="00EB125A" w:rsidP="005D55D3">
            <w:pPr>
              <w:jc w:val="both"/>
              <w:rPr>
                <w:rFonts w:ascii="Times New Roman" w:hAnsi="Times New Roman" w:cs="Times New Roman"/>
              </w:rPr>
            </w:pPr>
          </w:p>
          <w:p w14:paraId="15C18CBE" w14:textId="66662C73" w:rsidR="00995966" w:rsidRPr="003D3B5D" w:rsidRDefault="00EB125A" w:rsidP="005D55D3">
            <w:pPr>
              <w:jc w:val="both"/>
              <w:rPr>
                <w:rFonts w:ascii="Times New Roman" w:hAnsi="Times New Roman" w:cs="Times New Roman"/>
              </w:rPr>
            </w:pPr>
            <w:r w:rsidRPr="003D3B5D">
              <w:rPr>
                <w:rFonts w:ascii="Times New Roman" w:hAnsi="Times New Roman" w:cs="Times New Roman"/>
              </w:rPr>
              <w:lastRenderedPageBreak/>
              <w:t>Ettepaneku rakendamisel jõuaks ringkonnakohus kiiremini lõpplahenduseni nii neis asjades, kus apellatsioonkaebus tagastatakse perspektiivituse tõttu, kui ka teistes asjades, sest väheneb üldine töökoormus. Teiselt poolt PS §-s 10 sätestatud õigusriigi põhimõttest tuleneb muu hulgas õiguskindluse põhimõte, mis hõlmab endas õigusrahu. Ettepaneku rakendamisel saabuks õigusrahu ehk lõplik lahendus kiiremini.</w:t>
            </w:r>
          </w:p>
        </w:tc>
        <w:tc>
          <w:tcPr>
            <w:tcW w:w="2977" w:type="dxa"/>
          </w:tcPr>
          <w:p w14:paraId="6A62B013" w14:textId="77777777" w:rsidR="00995966" w:rsidRDefault="009106C9" w:rsidP="005D55D3">
            <w:pPr>
              <w:rPr>
                <w:rFonts w:ascii="Times New Roman" w:hAnsi="Times New Roman" w:cs="Times New Roman"/>
              </w:rPr>
            </w:pPr>
            <w:r w:rsidRPr="009106C9">
              <w:rPr>
                <w:rFonts w:ascii="Times New Roman" w:hAnsi="Times New Roman" w:cs="Times New Roman"/>
              </w:rPr>
              <w:lastRenderedPageBreak/>
              <w:t>Apellatsioonkaebuse menetlusse võtmise otsustamine</w:t>
            </w:r>
          </w:p>
          <w:p w14:paraId="79A38E73" w14:textId="77777777" w:rsidR="00911EF9" w:rsidRDefault="00911EF9" w:rsidP="005D55D3">
            <w:pPr>
              <w:rPr>
                <w:rFonts w:ascii="Times New Roman" w:hAnsi="Times New Roman" w:cs="Times New Roman"/>
              </w:rPr>
            </w:pPr>
          </w:p>
          <w:p w14:paraId="3D4111F1" w14:textId="77AEA24A" w:rsidR="00911EF9" w:rsidRPr="003D3B5D" w:rsidRDefault="00850A1C" w:rsidP="005D55D3">
            <w:pPr>
              <w:rPr>
                <w:rFonts w:ascii="Times New Roman" w:hAnsi="Times New Roman" w:cs="Times New Roman"/>
              </w:rPr>
            </w:pPr>
            <w:r w:rsidRPr="00850A1C">
              <w:rPr>
                <w:rFonts w:ascii="Times New Roman" w:hAnsi="Times New Roman" w:cs="Times New Roman"/>
              </w:rPr>
              <w:t>Määruskaebuse menetlusse võtmise otsustamine</w:t>
            </w:r>
          </w:p>
        </w:tc>
      </w:tr>
      <w:tr w:rsidR="00FC47C8" w:rsidRPr="003D3B5D" w14:paraId="3D7EEBA3" w14:textId="77777777" w:rsidTr="0092148C">
        <w:tc>
          <w:tcPr>
            <w:tcW w:w="6232" w:type="dxa"/>
          </w:tcPr>
          <w:p w14:paraId="6707AE67" w14:textId="77777777" w:rsidR="00D93435" w:rsidRPr="00633700" w:rsidRDefault="00D93435" w:rsidP="005D55D3">
            <w:pPr>
              <w:jc w:val="both"/>
              <w:rPr>
                <w:rFonts w:ascii="Times New Roman" w:hAnsi="Times New Roman" w:cs="Times New Roman"/>
                <w:b/>
                <w:bCs/>
              </w:rPr>
            </w:pPr>
            <w:r w:rsidRPr="00633700">
              <w:rPr>
                <w:rFonts w:ascii="Times New Roman" w:hAnsi="Times New Roman" w:cs="Times New Roman"/>
                <w:b/>
              </w:rPr>
              <w:t>Paragrahvi 175 lõike 2</w:t>
            </w:r>
            <w:r w:rsidRPr="00633700">
              <w:rPr>
                <w:rFonts w:ascii="Times New Roman" w:hAnsi="Times New Roman" w:cs="Times New Roman"/>
                <w:b/>
                <w:vertAlign w:val="superscript"/>
              </w:rPr>
              <w:t>1</w:t>
            </w:r>
            <w:r w:rsidRPr="00633700">
              <w:rPr>
                <w:rFonts w:ascii="Times New Roman" w:hAnsi="Times New Roman" w:cs="Times New Roman"/>
                <w:b/>
              </w:rPr>
              <w:t xml:space="preserve"> </w:t>
            </w:r>
            <w:r w:rsidRPr="00137BDF">
              <w:rPr>
                <w:rFonts w:ascii="Times New Roman" w:hAnsi="Times New Roman" w:cs="Times New Roman"/>
                <w:b/>
              </w:rPr>
              <w:t>teine lause (eelnõu § 4 p 14)</w:t>
            </w:r>
            <w:r w:rsidRPr="00633700">
              <w:rPr>
                <w:rFonts w:ascii="Times New Roman" w:hAnsi="Times New Roman" w:cs="Times New Roman"/>
                <w:b/>
              </w:rPr>
              <w:t xml:space="preserve"> muuta ja sõnastada järgmiselt:</w:t>
            </w:r>
            <w:r w:rsidRPr="00633700">
              <w:rPr>
                <w:rFonts w:ascii="Times New Roman" w:hAnsi="Times New Roman" w:cs="Times New Roman"/>
                <w:b/>
                <w:bCs/>
              </w:rPr>
              <w:t xml:space="preserve"> </w:t>
            </w:r>
          </w:p>
          <w:p w14:paraId="2CBA90DE" w14:textId="77777777" w:rsidR="00D93435" w:rsidRPr="003D3B5D" w:rsidRDefault="00D93435" w:rsidP="005D55D3">
            <w:pPr>
              <w:jc w:val="both"/>
              <w:rPr>
                <w:rFonts w:ascii="Times New Roman" w:hAnsi="Times New Roman" w:cs="Times New Roman"/>
              </w:rPr>
            </w:pPr>
            <w:r w:rsidRPr="00633700">
              <w:rPr>
                <w:rFonts w:ascii="Times New Roman" w:hAnsi="Times New Roman" w:cs="Times New Roman"/>
              </w:rPr>
              <w:t>„Määruskaebuse kohta tehtud ringkonnakohtu</w:t>
            </w:r>
            <w:r w:rsidRPr="003D3B5D">
              <w:rPr>
                <w:rFonts w:ascii="Times New Roman" w:hAnsi="Times New Roman" w:cs="Times New Roman"/>
              </w:rPr>
              <w:t xml:space="preserve"> määrus ei ole edasi kaevatav.“</w:t>
            </w:r>
          </w:p>
          <w:p w14:paraId="31060800" w14:textId="61C33C2F" w:rsidR="00995966" w:rsidRPr="003D3B5D" w:rsidRDefault="0012734B" w:rsidP="00217779">
            <w:pPr>
              <w:jc w:val="both"/>
              <w:rPr>
                <w:rFonts w:ascii="Times New Roman" w:hAnsi="Times New Roman" w:cs="Times New Roman"/>
              </w:rPr>
            </w:pPr>
            <w:r w:rsidRPr="003D3B5D">
              <w:rPr>
                <w:rFonts w:ascii="Times New Roman" w:hAnsi="Times New Roman" w:cs="Times New Roman"/>
                <w:b/>
                <w:bCs/>
                <w:i/>
                <w:iCs/>
                <w:u w:val="single"/>
              </w:rPr>
              <w:t>Selgitus:</w:t>
            </w:r>
            <w:r w:rsidRPr="003D3B5D">
              <w:rPr>
                <w:rFonts w:ascii="Times New Roman" w:hAnsi="Times New Roman" w:cs="Times New Roman"/>
                <w:i/>
                <w:iCs/>
              </w:rPr>
              <w:t xml:space="preserve"> redaktsiooniline muudatus, millega viiakse lause paremini kooskõlla ülejäänud seaduse tekstiga.</w:t>
            </w:r>
          </w:p>
        </w:tc>
        <w:tc>
          <w:tcPr>
            <w:tcW w:w="2977" w:type="dxa"/>
          </w:tcPr>
          <w:p w14:paraId="4F6DAC7C" w14:textId="18127319" w:rsidR="00995966" w:rsidRPr="003D3B5D" w:rsidRDefault="00593013" w:rsidP="005D55D3">
            <w:pPr>
              <w:jc w:val="both"/>
              <w:rPr>
                <w:rFonts w:ascii="Times New Roman" w:hAnsi="Times New Roman" w:cs="Times New Roman"/>
                <w:highlight w:val="green"/>
              </w:rPr>
            </w:pPr>
            <w:r w:rsidRPr="00593013">
              <w:rPr>
                <w:rFonts w:ascii="Times New Roman" w:hAnsi="Times New Roman" w:cs="Times New Roman"/>
              </w:rPr>
              <w:t>Otsuse avaldamine</w:t>
            </w:r>
          </w:p>
        </w:tc>
      </w:tr>
      <w:tr w:rsidR="00FC47C8" w:rsidRPr="003D3B5D" w14:paraId="0F3D4C11" w14:textId="77777777" w:rsidTr="0092148C">
        <w:tc>
          <w:tcPr>
            <w:tcW w:w="6232" w:type="dxa"/>
          </w:tcPr>
          <w:p w14:paraId="43F1BF2C" w14:textId="02FB982D" w:rsidR="00A24C00" w:rsidRPr="00633700" w:rsidRDefault="00A24C00" w:rsidP="005D55D3">
            <w:pPr>
              <w:jc w:val="both"/>
              <w:rPr>
                <w:rFonts w:ascii="Times New Roman" w:hAnsi="Times New Roman" w:cs="Times New Roman"/>
                <w:b/>
                <w:bCs/>
              </w:rPr>
            </w:pPr>
            <w:r w:rsidRPr="00633700">
              <w:rPr>
                <w:rFonts w:ascii="Times New Roman" w:hAnsi="Times New Roman" w:cs="Times New Roman"/>
              </w:rPr>
              <w:t>Täiendada seadust §-ga 8</w:t>
            </w:r>
            <w:r w:rsidRPr="00633700">
              <w:rPr>
                <w:rFonts w:ascii="Times New Roman" w:hAnsi="Times New Roman" w:cs="Times New Roman"/>
                <w:vertAlign w:val="superscript"/>
              </w:rPr>
              <w:t>1</w:t>
            </w:r>
            <w:r w:rsidRPr="00633700">
              <w:rPr>
                <w:rFonts w:ascii="Times New Roman" w:hAnsi="Times New Roman" w:cs="Times New Roman"/>
              </w:rPr>
              <w:t xml:space="preserve"> järgmises sõnastuses:</w:t>
            </w:r>
          </w:p>
          <w:p w14:paraId="2C3FCCE2" w14:textId="77777777" w:rsidR="00A24C00" w:rsidRPr="00633700" w:rsidRDefault="00A24C00" w:rsidP="005D55D3">
            <w:pPr>
              <w:jc w:val="both"/>
              <w:rPr>
                <w:rFonts w:ascii="Times New Roman" w:hAnsi="Times New Roman" w:cs="Times New Roman"/>
                <w:b/>
                <w:bCs/>
              </w:rPr>
            </w:pPr>
            <w:r w:rsidRPr="00633700">
              <w:rPr>
                <w:rFonts w:ascii="Times New Roman" w:hAnsi="Times New Roman" w:cs="Times New Roman"/>
                <w:b/>
                <w:bCs/>
              </w:rPr>
              <w:t>§ 8</w:t>
            </w:r>
            <w:r w:rsidRPr="00633700">
              <w:rPr>
                <w:rFonts w:ascii="Times New Roman" w:hAnsi="Times New Roman" w:cs="Times New Roman"/>
                <w:b/>
                <w:bCs/>
                <w:vertAlign w:val="superscript"/>
              </w:rPr>
              <w:t>1</w:t>
            </w:r>
            <w:r w:rsidRPr="00633700">
              <w:rPr>
                <w:rFonts w:ascii="Times New Roman" w:hAnsi="Times New Roman" w:cs="Times New Roman"/>
                <w:b/>
                <w:bCs/>
              </w:rPr>
              <w:t xml:space="preserve">. </w:t>
            </w:r>
            <w:r w:rsidRPr="00633700">
              <w:rPr>
                <w:rFonts w:ascii="Times New Roman" w:hAnsi="Times New Roman" w:cs="Times New Roman"/>
                <w:b/>
              </w:rPr>
              <w:t>Vangistuse, aresti ja eelvangistuse täideviimise asjade lahendamine</w:t>
            </w:r>
          </w:p>
          <w:p w14:paraId="26A3C209" w14:textId="77777777" w:rsidR="00A24C00" w:rsidRPr="003D3B5D" w:rsidRDefault="00A24C00" w:rsidP="005D55D3">
            <w:pPr>
              <w:jc w:val="both"/>
              <w:rPr>
                <w:rFonts w:ascii="Times New Roman" w:hAnsi="Times New Roman" w:cs="Times New Roman"/>
              </w:rPr>
            </w:pPr>
            <w:r w:rsidRPr="00633700">
              <w:rPr>
                <w:rFonts w:ascii="Times New Roman" w:hAnsi="Times New Roman" w:cs="Times New Roman"/>
              </w:rPr>
              <w:t>(1) Vangistuse, aresti</w:t>
            </w:r>
            <w:r w:rsidRPr="003D3B5D">
              <w:rPr>
                <w:rFonts w:ascii="Times New Roman" w:hAnsi="Times New Roman" w:cs="Times New Roman"/>
              </w:rPr>
              <w:t xml:space="preserve"> ja eelvangistuse täideviimise asi on haldusasi, kus lahendatakse vangistusseaduse § 2 tähenduses kinnipeetava, vangistusseaduse § 3 lõike 1 tähenduses arestialuse või vangistusseaduse § 4 lõike 1 tähenduses vahistatu kaebust vangla haldusakti või toimingu peale või vangla tekitatud kahju hüvitamiseks.</w:t>
            </w:r>
          </w:p>
          <w:p w14:paraId="73579521" w14:textId="77777777" w:rsidR="00A24C00" w:rsidRPr="003D3B5D" w:rsidRDefault="00A24C00" w:rsidP="005D55D3">
            <w:pPr>
              <w:jc w:val="both"/>
              <w:rPr>
                <w:rFonts w:ascii="Times New Roman" w:hAnsi="Times New Roman" w:cs="Times New Roman"/>
              </w:rPr>
            </w:pPr>
            <w:r w:rsidRPr="003D3B5D">
              <w:rPr>
                <w:rFonts w:ascii="Times New Roman" w:hAnsi="Times New Roman" w:cs="Times New Roman"/>
              </w:rPr>
              <w:t>(2) Vangistuse, aresti ja eelvangistuse täideviimise asja jaotamine toimub selle halduskohtu kohtunike vahel ja vastavalt selle halduskohtu tööjaotusplaanile, mille kohtunike töökoormus on kohtute infosüsteemi andmete järgi kõige väiksem.</w:t>
            </w:r>
          </w:p>
          <w:p w14:paraId="0201063B" w14:textId="77777777" w:rsidR="00A24C00" w:rsidRPr="003D3B5D" w:rsidRDefault="00A24C00" w:rsidP="005D55D3">
            <w:pPr>
              <w:jc w:val="both"/>
              <w:rPr>
                <w:rFonts w:ascii="Times New Roman" w:hAnsi="Times New Roman" w:cs="Times New Roman"/>
              </w:rPr>
            </w:pPr>
            <w:r w:rsidRPr="003D3B5D">
              <w:rPr>
                <w:rFonts w:ascii="Times New Roman" w:hAnsi="Times New Roman" w:cs="Times New Roman"/>
              </w:rPr>
              <w:t>(3) Vangistuse, aresti ja eelvangistuse täideviimise asja kohtualluvus ei muutu, kohtunik menetleb vangistuse, aresti ja eelvangistuse täideviimise asja alluvusjärgse halduskohtu kohtunikuna.</w:t>
            </w:r>
          </w:p>
          <w:p w14:paraId="7C58C6FE" w14:textId="77777777" w:rsidR="00A24C00" w:rsidRPr="003D3B5D" w:rsidRDefault="00A24C00" w:rsidP="005D55D3">
            <w:pPr>
              <w:jc w:val="both"/>
              <w:rPr>
                <w:rFonts w:ascii="Times New Roman" w:hAnsi="Times New Roman" w:cs="Times New Roman"/>
              </w:rPr>
            </w:pPr>
            <w:r w:rsidRPr="003D3B5D">
              <w:rPr>
                <w:rFonts w:ascii="Times New Roman" w:hAnsi="Times New Roman" w:cs="Times New Roman"/>
              </w:rPr>
              <w:t>(4) Kui kohtunik arutab vangistuse, aresti ja eelvangistuse täideviimise asja halduskohtus, mille tööpiirkonnas ei asu tema alaline teenistuskoht, hüvitatakse talle sõidu- ja majutuskulud, samuti muud lähetuskulud avaliku teenistuse seaduse § 44 lõike 5 alusel kehtestatud tingimustel ja korras.“;</w:t>
            </w:r>
          </w:p>
          <w:p w14:paraId="4EDAFBBA" w14:textId="77777777" w:rsidR="00995966" w:rsidRPr="003D3B5D" w:rsidRDefault="00995966" w:rsidP="005D55D3">
            <w:pPr>
              <w:jc w:val="both"/>
              <w:rPr>
                <w:rFonts w:ascii="Times New Roman" w:hAnsi="Times New Roman" w:cs="Times New Roman"/>
              </w:rPr>
            </w:pPr>
          </w:p>
          <w:p w14:paraId="2DDE2F1B" w14:textId="77777777" w:rsidR="00AB2A3E" w:rsidRPr="003D3B5D" w:rsidRDefault="00AB2A3E" w:rsidP="005D55D3">
            <w:pPr>
              <w:jc w:val="both"/>
              <w:rPr>
                <w:rFonts w:ascii="Times New Roman" w:hAnsi="Times New Roman" w:cs="Times New Roman"/>
                <w:i/>
                <w:iCs/>
              </w:rPr>
            </w:pPr>
            <w:r w:rsidRPr="003D3B5D">
              <w:rPr>
                <w:rFonts w:ascii="Times New Roman" w:hAnsi="Times New Roman" w:cs="Times New Roman"/>
                <w:b/>
                <w:bCs/>
                <w:i/>
                <w:iCs/>
                <w:u w:val="single"/>
              </w:rPr>
              <w:t>Selgitus:</w:t>
            </w:r>
            <w:r w:rsidRPr="003D3B5D">
              <w:rPr>
                <w:rFonts w:ascii="Times New Roman" w:hAnsi="Times New Roman" w:cs="Times New Roman"/>
                <w:i/>
                <w:iCs/>
              </w:rPr>
              <w:t xml:space="preserve"> Selleks, et paremini hallata halduskohtute töökoormust </w:t>
            </w:r>
            <w:r w:rsidRPr="00991C7F">
              <w:rPr>
                <w:rFonts w:ascii="Times New Roman" w:hAnsi="Times New Roman" w:cs="Times New Roman"/>
                <w:i/>
                <w:iCs/>
              </w:rPr>
              <w:t xml:space="preserve">teeme ettepaneku panna eelnõusse tagasi sisse säte, mis oli 15. jaanuari 2026. a versioonis ja millega </w:t>
            </w:r>
            <w:r w:rsidRPr="00E44FA2">
              <w:rPr>
                <w:rFonts w:ascii="Times New Roman" w:hAnsi="Times New Roman" w:cs="Times New Roman"/>
                <w:b/>
                <w:bCs/>
                <w:i/>
                <w:iCs/>
              </w:rPr>
              <w:t>jagataks vangistuse, aresti ja eelvangistuse täideviimise asju üleriigiliselt ilma kohtualluvust muutmata</w:t>
            </w:r>
            <w:r w:rsidRPr="00991C7F">
              <w:rPr>
                <w:rFonts w:ascii="Times New Roman" w:hAnsi="Times New Roman" w:cs="Times New Roman"/>
                <w:i/>
                <w:iCs/>
              </w:rPr>
              <w:t xml:space="preserve"> (eelnõu § 1 punktis 78 väljapakutud KS § 45</w:t>
            </w:r>
            <w:r w:rsidRPr="00991C7F">
              <w:rPr>
                <w:rFonts w:ascii="Times New Roman" w:hAnsi="Times New Roman" w:cs="Times New Roman"/>
                <w:i/>
                <w:iCs/>
                <w:vertAlign w:val="superscript"/>
              </w:rPr>
              <w:t>5</w:t>
            </w:r>
            <w:r w:rsidRPr="00991C7F">
              <w:rPr>
                <w:rFonts w:ascii="Times New Roman" w:hAnsi="Times New Roman" w:cs="Times New Roman"/>
                <w:i/>
                <w:iCs/>
              </w:rPr>
              <w:t>). Kinnipeetavate kaebuste kohta erireeglite kehtestamine</w:t>
            </w:r>
            <w:r w:rsidRPr="003D3B5D">
              <w:rPr>
                <w:rFonts w:ascii="Times New Roman" w:hAnsi="Times New Roman" w:cs="Times New Roman"/>
                <w:i/>
                <w:iCs/>
              </w:rPr>
              <w:t xml:space="preserve"> oleks põhiseadusega kooskõlas. Esiteks, põhiseaduse § 24 lg 1 on eelkõige mõeldud kaitsma isikuid juba käimasoleva kohtuasja läbiviimisel. Teiseks näeb viidatud säte selgelt ette võimaluse seadusega luua alluvuse erireeglid. Kolmandaks, KS § 45</w:t>
            </w:r>
            <w:r w:rsidRPr="003D3B5D">
              <w:rPr>
                <w:rFonts w:ascii="Times New Roman" w:hAnsi="Times New Roman" w:cs="Times New Roman"/>
                <w:i/>
                <w:iCs/>
                <w:vertAlign w:val="superscript"/>
              </w:rPr>
              <w:t>1</w:t>
            </w:r>
            <w:r w:rsidRPr="003D3B5D">
              <w:rPr>
                <w:rFonts w:ascii="Times New Roman" w:hAnsi="Times New Roman" w:cs="Times New Roman"/>
                <w:i/>
                <w:iCs/>
              </w:rPr>
              <w:t xml:space="preserve"> võimaldab juba täna kohtuasja lahendamise anda teisele kohtule ilma alluvust muutmata. See ettepanek lihtsustaks sarnast protsessi </w:t>
            </w:r>
            <w:r w:rsidRPr="003D3B5D">
              <w:rPr>
                <w:rFonts w:ascii="Times New Roman" w:hAnsi="Times New Roman" w:cs="Times New Roman"/>
                <w:i/>
                <w:iCs/>
              </w:rPr>
              <w:lastRenderedPageBreak/>
              <w:t>kinnipeetavate kaebuste puhul. Kuivõrd kinnipeetavate kaebused alluvad halduskohtule, sobiks see säte HKMS-i paragrahviks 8</w:t>
            </w:r>
            <w:r w:rsidRPr="003D3B5D">
              <w:rPr>
                <w:rFonts w:ascii="Times New Roman" w:hAnsi="Times New Roman" w:cs="Times New Roman"/>
                <w:i/>
                <w:iCs/>
                <w:vertAlign w:val="superscript"/>
              </w:rPr>
              <w:t>1</w:t>
            </w:r>
            <w:r w:rsidRPr="003D3B5D">
              <w:rPr>
                <w:rFonts w:ascii="Times New Roman" w:hAnsi="Times New Roman" w:cs="Times New Roman"/>
                <w:i/>
                <w:iCs/>
              </w:rPr>
              <w:t>.</w:t>
            </w:r>
          </w:p>
          <w:p w14:paraId="492296D8" w14:textId="1CE220DD" w:rsidR="00CF63AD" w:rsidRPr="003D3B5D" w:rsidRDefault="00AB2A3E" w:rsidP="005D55D3">
            <w:pPr>
              <w:jc w:val="both"/>
              <w:rPr>
                <w:rFonts w:ascii="Times New Roman" w:hAnsi="Times New Roman" w:cs="Times New Roman"/>
              </w:rPr>
            </w:pPr>
            <w:r w:rsidRPr="00E44FA2">
              <w:rPr>
                <w:rFonts w:ascii="Times New Roman" w:hAnsi="Times New Roman" w:cs="Times New Roman"/>
                <w:b/>
                <w:bCs/>
                <w:i/>
                <w:iCs/>
              </w:rPr>
              <w:t>Üleriigiline jagamine peaks käiku minema vaid siis, kui halduskohtute omavahelise koormuse erinevus ületab mingi lävendi</w:t>
            </w:r>
            <w:r w:rsidRPr="003D3B5D">
              <w:rPr>
                <w:rFonts w:ascii="Times New Roman" w:hAnsi="Times New Roman" w:cs="Times New Roman"/>
                <w:i/>
                <w:iCs/>
              </w:rPr>
              <w:t>. See aitab tagada seda, et asja ei antaks ilmaasjata teisele halduskohtule lahendada. Kui üleriigiline jagamine rakenduks igasuguse töökoormuse erinevuse puhul, siis võib juhtuda, et hommikul saabuv kinnipeetava kaebus jagatakse Tartust Tallinnasse, kuid päeva teises pooles laekub Tallinna Halduskohtusse suurem hulk kaebusi.</w:t>
            </w:r>
          </w:p>
        </w:tc>
        <w:tc>
          <w:tcPr>
            <w:tcW w:w="2977" w:type="dxa"/>
          </w:tcPr>
          <w:p w14:paraId="4F01B303" w14:textId="2647A470" w:rsidR="00995966" w:rsidRPr="003D3B5D" w:rsidRDefault="000C2EA0" w:rsidP="005D55D3">
            <w:pPr>
              <w:jc w:val="both"/>
              <w:rPr>
                <w:rFonts w:ascii="Times New Roman" w:hAnsi="Times New Roman" w:cs="Times New Roman"/>
              </w:rPr>
            </w:pPr>
            <w:r>
              <w:rPr>
                <w:rFonts w:ascii="Times New Roman" w:hAnsi="Times New Roman" w:cs="Times New Roman"/>
              </w:rPr>
              <w:lastRenderedPageBreak/>
              <w:t>Teatud</w:t>
            </w:r>
            <w:r w:rsidR="00067387">
              <w:rPr>
                <w:rFonts w:ascii="Times New Roman" w:hAnsi="Times New Roman" w:cs="Times New Roman"/>
              </w:rPr>
              <w:t xml:space="preserve"> liiki</w:t>
            </w:r>
            <w:r>
              <w:rPr>
                <w:rFonts w:ascii="Times New Roman" w:hAnsi="Times New Roman" w:cs="Times New Roman"/>
              </w:rPr>
              <w:t xml:space="preserve"> kohtuasjade üle kohtute jagamine</w:t>
            </w:r>
          </w:p>
        </w:tc>
      </w:tr>
      <w:tr w:rsidR="00D8635C" w:rsidRPr="003D3B5D" w14:paraId="544CDBF0" w14:textId="77777777" w:rsidTr="00217779">
        <w:tc>
          <w:tcPr>
            <w:tcW w:w="9209" w:type="dxa"/>
            <w:gridSpan w:val="2"/>
          </w:tcPr>
          <w:p w14:paraId="3A11B4AB" w14:textId="4063BD11" w:rsidR="00D8635C" w:rsidRPr="003D3B5D" w:rsidRDefault="00D8635C" w:rsidP="005D55D3">
            <w:pPr>
              <w:jc w:val="both"/>
              <w:rPr>
                <w:rFonts w:ascii="Times New Roman" w:hAnsi="Times New Roman" w:cs="Times New Roman"/>
              </w:rPr>
            </w:pPr>
            <w:r w:rsidRPr="00D8635C">
              <w:rPr>
                <w:rFonts w:ascii="Times New Roman" w:hAnsi="Times New Roman" w:cs="Times New Roman"/>
                <w:b/>
              </w:rPr>
              <w:t xml:space="preserve">TARTU HALDUSKOHUS </w:t>
            </w:r>
          </w:p>
        </w:tc>
      </w:tr>
      <w:tr w:rsidR="00FC47C8" w:rsidRPr="003D3B5D" w14:paraId="2B782740" w14:textId="77777777" w:rsidTr="0092148C">
        <w:tc>
          <w:tcPr>
            <w:tcW w:w="6232" w:type="dxa"/>
          </w:tcPr>
          <w:p w14:paraId="748649AF" w14:textId="4E093344" w:rsidR="00405D99" w:rsidRPr="001439EB" w:rsidRDefault="00405D99" w:rsidP="005D55D3">
            <w:pPr>
              <w:jc w:val="both"/>
              <w:rPr>
                <w:rFonts w:ascii="Times New Roman" w:hAnsi="Times New Roman" w:cs="Times New Roman"/>
              </w:rPr>
            </w:pPr>
            <w:r w:rsidRPr="003D3B5D">
              <w:rPr>
                <w:rFonts w:ascii="Times New Roman" w:hAnsi="Times New Roman" w:cs="Times New Roman"/>
              </w:rPr>
              <w:t xml:space="preserve">Täiendada halduskohtumenetluse seadustiku paragrahvi 8 </w:t>
            </w:r>
            <w:r w:rsidRPr="001439EB">
              <w:rPr>
                <w:rFonts w:ascii="Times New Roman" w:hAnsi="Times New Roman" w:cs="Times New Roman"/>
              </w:rPr>
              <w:t xml:space="preserve">lõikega 7 järgmises sõnastuses: </w:t>
            </w:r>
          </w:p>
          <w:p w14:paraId="5F9713AE" w14:textId="77777777" w:rsidR="00405D99" w:rsidRPr="003D3B5D" w:rsidRDefault="00405D99" w:rsidP="005D55D3">
            <w:pPr>
              <w:jc w:val="both"/>
              <w:rPr>
                <w:rFonts w:ascii="Times New Roman" w:hAnsi="Times New Roman" w:cs="Times New Roman"/>
              </w:rPr>
            </w:pPr>
            <w:r w:rsidRPr="001439EB">
              <w:rPr>
                <w:rFonts w:ascii="Times New Roman" w:hAnsi="Times New Roman" w:cs="Times New Roman"/>
              </w:rPr>
              <w:t xml:space="preserve">„(7) </w:t>
            </w:r>
            <w:r w:rsidRPr="00E44FA2">
              <w:rPr>
                <w:rFonts w:ascii="Times New Roman" w:hAnsi="Times New Roman" w:cs="Times New Roman"/>
                <w:b/>
                <w:bCs/>
              </w:rPr>
              <w:t>Keskkonnaõiguse asjas esitatakse kaebus kaebaja elu- või asukoha järgi.“</w:t>
            </w:r>
            <w:r w:rsidRPr="003D3B5D">
              <w:rPr>
                <w:rFonts w:ascii="Times New Roman" w:hAnsi="Times New Roman" w:cs="Times New Roman"/>
              </w:rPr>
              <w:t xml:space="preserve"> </w:t>
            </w:r>
          </w:p>
          <w:p w14:paraId="0763F617" w14:textId="45E01F6E" w:rsidR="00405D99" w:rsidRPr="00E44FA2" w:rsidRDefault="00405D99" w:rsidP="005D55D3">
            <w:pPr>
              <w:jc w:val="both"/>
              <w:rPr>
                <w:rFonts w:ascii="Times New Roman" w:hAnsi="Times New Roman" w:cs="Times New Roman"/>
                <w:b/>
                <w:bCs/>
              </w:rPr>
            </w:pPr>
            <w:r w:rsidRPr="003D3B5D">
              <w:rPr>
                <w:rFonts w:ascii="Times New Roman" w:hAnsi="Times New Roman" w:cs="Times New Roman"/>
              </w:rPr>
              <w:t>Ettepanek on seotud kavatsusega täiendada kohtute seadust § 37 lg-ga 4</w:t>
            </w:r>
            <w:r w:rsidRPr="003D3B5D">
              <w:rPr>
                <w:rFonts w:ascii="Times New Roman" w:hAnsi="Times New Roman" w:cs="Times New Roman"/>
                <w:vertAlign w:val="superscript"/>
              </w:rPr>
              <w:t>1</w:t>
            </w:r>
            <w:r w:rsidRPr="003D3B5D">
              <w:rPr>
                <w:rFonts w:ascii="Times New Roman" w:hAnsi="Times New Roman" w:cs="Times New Roman"/>
              </w:rPr>
              <w:t xml:space="preserve">. Eelnõu nimetatud sätte kohaselt tuleb </w:t>
            </w:r>
            <w:r w:rsidRPr="00E44FA2">
              <w:rPr>
                <w:rFonts w:ascii="Times New Roman" w:hAnsi="Times New Roman" w:cs="Times New Roman"/>
                <w:b/>
                <w:bCs/>
              </w:rPr>
              <w:t>halduskohtu tööjaotusplaanis ette näha muu hulgas spetsialiseerumine keskkonnaõiguse asjadele.</w:t>
            </w:r>
            <w:r w:rsidRPr="003D3B5D">
              <w:rPr>
                <w:rFonts w:ascii="Times New Roman" w:hAnsi="Times New Roman" w:cs="Times New Roman"/>
              </w:rPr>
              <w:t xml:space="preserve"> Spetsialiseerumiseks peab aga olema kriitiline hulk kohtuasju. Praegu pole see tingimus täidetud – Tartu Halduskohtusse saabus 2025. aastal viis keskkonnaasja. Nii väheste asjade lahendamiseks pole mõistlik spetsialiseerumisele ressursse kulutada. </w:t>
            </w:r>
            <w:r w:rsidRPr="00E44FA2">
              <w:rPr>
                <w:rFonts w:ascii="Times New Roman" w:hAnsi="Times New Roman" w:cs="Times New Roman"/>
                <w:b/>
                <w:bCs/>
              </w:rPr>
              <w:t>Seepärast on vaja lisada seadusesse säte, mis suunaks Tartu Halduskohtusse rohkem keskkonnaasju.</w:t>
            </w:r>
          </w:p>
          <w:p w14:paraId="45728B01" w14:textId="63799F5B" w:rsidR="00285496" w:rsidRPr="003D3B5D" w:rsidRDefault="00405D99" w:rsidP="005D55D3">
            <w:pPr>
              <w:jc w:val="both"/>
              <w:rPr>
                <w:rFonts w:ascii="Times New Roman" w:hAnsi="Times New Roman" w:cs="Times New Roman"/>
                <w:b/>
              </w:rPr>
            </w:pPr>
            <w:r w:rsidRPr="003D3B5D">
              <w:rPr>
                <w:rFonts w:ascii="Times New Roman" w:hAnsi="Times New Roman" w:cs="Times New Roman"/>
              </w:rPr>
              <w:t>Üldreegli järgi esitatakse kaebus vastustaja asukoha- või teenistuskoha järgi (HKMS § 7 lg 1). Kuna Kliimaministeerium asub Tallinnas ja Keskkonnaamet Pärnus, lahendatakse praegu keskkonnaasju peamiselt Tallinna Halduskohtus (2025. a saabus sinna keskkonnaasjades 85 kaebust). Nii tuleb ka näiteks Võrumaal tekkinud keskkonnavaidluse lahendamiseks pöörduda Tallinna Halduskohtusse. Kuna keskkonnaasjade vastu on kohalikel inimestel sageli suur huvi, tagab vaidluse lahendamine lähimas halduskohtus avalikkusele lihtsama juurdepääsu õigusemõistmisele. Samuti aitab selline lahendus kokku hoida kohtu ressursse (paikvaatlusele ja teise kohtumajja istungile sõitmisega seotud kulud).</w:t>
            </w:r>
          </w:p>
        </w:tc>
        <w:tc>
          <w:tcPr>
            <w:tcW w:w="2977" w:type="dxa"/>
          </w:tcPr>
          <w:p w14:paraId="564B8D4A" w14:textId="1C845C40" w:rsidR="00285496" w:rsidRPr="003D3B5D" w:rsidRDefault="00593329" w:rsidP="005D55D3">
            <w:pPr>
              <w:jc w:val="both"/>
              <w:rPr>
                <w:rFonts w:ascii="Times New Roman" w:hAnsi="Times New Roman" w:cs="Times New Roman"/>
              </w:rPr>
            </w:pPr>
            <w:r w:rsidRPr="00593329">
              <w:rPr>
                <w:rFonts w:ascii="Times New Roman" w:hAnsi="Times New Roman" w:cs="Times New Roman"/>
              </w:rPr>
              <w:t>Erandlik kohtualluvus</w:t>
            </w:r>
          </w:p>
        </w:tc>
      </w:tr>
      <w:tr w:rsidR="00D8635C" w:rsidRPr="003D3B5D" w14:paraId="302BA3EE" w14:textId="77777777" w:rsidTr="00217779">
        <w:tc>
          <w:tcPr>
            <w:tcW w:w="9209" w:type="dxa"/>
            <w:gridSpan w:val="2"/>
          </w:tcPr>
          <w:p w14:paraId="165E067D" w14:textId="56EC159A" w:rsidR="00D8635C" w:rsidRPr="00D8635C" w:rsidRDefault="00D8635C" w:rsidP="005D55D3">
            <w:pPr>
              <w:jc w:val="both"/>
              <w:rPr>
                <w:rFonts w:ascii="Times New Roman" w:hAnsi="Times New Roman" w:cs="Times New Roman"/>
              </w:rPr>
            </w:pPr>
            <w:r w:rsidRPr="00D8635C">
              <w:rPr>
                <w:rFonts w:ascii="Times New Roman" w:hAnsi="Times New Roman" w:cs="Times New Roman"/>
                <w:b/>
              </w:rPr>
              <w:t>TALLINNA RINGKONNAKOHUS</w:t>
            </w:r>
          </w:p>
        </w:tc>
      </w:tr>
      <w:tr w:rsidR="00FC47C8" w:rsidRPr="003D3B5D" w14:paraId="3BBE0DF4" w14:textId="77777777" w:rsidTr="0092148C">
        <w:tc>
          <w:tcPr>
            <w:tcW w:w="6232" w:type="dxa"/>
          </w:tcPr>
          <w:p w14:paraId="2262812F" w14:textId="369BE5A8" w:rsidR="0038396C" w:rsidRPr="00E44FA2" w:rsidRDefault="0038396C" w:rsidP="005D55D3">
            <w:pPr>
              <w:jc w:val="both"/>
              <w:rPr>
                <w:rFonts w:ascii="Times New Roman" w:hAnsi="Times New Roman" w:cs="Times New Roman"/>
                <w:b/>
                <w:bCs/>
              </w:rPr>
            </w:pPr>
            <w:r w:rsidRPr="00E948F9">
              <w:rPr>
                <w:rFonts w:ascii="Times New Roman" w:hAnsi="Times New Roman" w:cs="Times New Roman"/>
              </w:rPr>
              <w:t xml:space="preserve">Eelnõu § 23 p 36 (TsMS § 637 lg 1 täiendamine punktiga 7) eeskujul tuleks </w:t>
            </w:r>
            <w:r w:rsidRPr="00E44FA2">
              <w:rPr>
                <w:rFonts w:ascii="Times New Roman" w:hAnsi="Times New Roman" w:cs="Times New Roman"/>
                <w:b/>
                <w:bCs/>
              </w:rPr>
              <w:t>täiendada ka HKMSi</w:t>
            </w:r>
            <w:r w:rsidRPr="00E948F9">
              <w:rPr>
                <w:rFonts w:ascii="Times New Roman" w:hAnsi="Times New Roman" w:cs="Times New Roman"/>
              </w:rPr>
              <w:t>, ehk täiendada HKMS §-i 187 lõikega 3</w:t>
            </w:r>
            <w:r w:rsidRPr="00E948F9">
              <w:rPr>
                <w:rFonts w:ascii="Times New Roman" w:hAnsi="Times New Roman" w:cs="Times New Roman"/>
                <w:vertAlign w:val="superscript"/>
              </w:rPr>
              <w:t>2</w:t>
            </w:r>
            <w:r w:rsidRPr="00E948F9">
              <w:rPr>
                <w:rFonts w:ascii="Times New Roman" w:hAnsi="Times New Roman" w:cs="Times New Roman"/>
              </w:rPr>
              <w:t xml:space="preserve"> järgmises sõnastuses: </w:t>
            </w:r>
            <w:r w:rsidRPr="00E44FA2">
              <w:rPr>
                <w:rFonts w:ascii="Times New Roman" w:hAnsi="Times New Roman" w:cs="Times New Roman"/>
                <w:b/>
                <w:bCs/>
              </w:rPr>
              <w:t>„Ringkonnakohus võib</w:t>
            </w:r>
            <w:r w:rsidR="000E6F49" w:rsidRPr="00E44FA2">
              <w:rPr>
                <w:rFonts w:ascii="Times New Roman" w:hAnsi="Times New Roman" w:cs="Times New Roman"/>
                <w:b/>
                <w:bCs/>
              </w:rPr>
              <w:t xml:space="preserve"> </w:t>
            </w:r>
            <w:r w:rsidRPr="00E44FA2">
              <w:rPr>
                <w:rFonts w:ascii="Times New Roman" w:hAnsi="Times New Roman" w:cs="Times New Roman"/>
                <w:b/>
                <w:bCs/>
              </w:rPr>
              <w:t>apellatsioonkaebuse tagastada, kui apellatsioonkaebuse väited on ilmselgelt edulootuseta.“</w:t>
            </w:r>
          </w:p>
          <w:p w14:paraId="01BAABE6" w14:textId="21B289A5" w:rsidR="00F31E92" w:rsidRPr="003D3B5D" w:rsidRDefault="0038396C" w:rsidP="005D55D3">
            <w:pPr>
              <w:jc w:val="both"/>
              <w:rPr>
                <w:rFonts w:ascii="Times New Roman" w:hAnsi="Times New Roman" w:cs="Times New Roman"/>
                <w:b/>
              </w:rPr>
            </w:pPr>
            <w:r w:rsidRPr="00E948F9">
              <w:rPr>
                <w:rFonts w:ascii="Times New Roman" w:hAnsi="Times New Roman" w:cs="Times New Roman"/>
                <w:bCs/>
              </w:rPr>
              <w:t xml:space="preserve">Eelnõu seletuskirjas vastavasisulise TsMS-i muudatuse </w:t>
            </w:r>
            <w:r w:rsidRPr="003D3B5D">
              <w:rPr>
                <w:rFonts w:ascii="Times New Roman" w:hAnsi="Times New Roman" w:cs="Times New Roman"/>
                <w:bCs/>
              </w:rPr>
              <w:t>kohta esitatud põhjendused on samavõrd asjassepuutuvad ka halduskohtumenetluse puhul.</w:t>
            </w:r>
          </w:p>
        </w:tc>
        <w:tc>
          <w:tcPr>
            <w:tcW w:w="2977" w:type="dxa"/>
          </w:tcPr>
          <w:p w14:paraId="716145C2" w14:textId="2E577496" w:rsidR="00F31E92" w:rsidRPr="003D3B5D" w:rsidRDefault="000E6F49" w:rsidP="005D55D3">
            <w:pPr>
              <w:rPr>
                <w:rFonts w:ascii="Times New Roman" w:hAnsi="Times New Roman" w:cs="Times New Roman"/>
                <w:highlight w:val="green"/>
              </w:rPr>
            </w:pPr>
            <w:r w:rsidRPr="000E6F49">
              <w:rPr>
                <w:rFonts w:ascii="Times New Roman" w:hAnsi="Times New Roman" w:cs="Times New Roman"/>
              </w:rPr>
              <w:t>Apellatsioonkaebuse menetlusse võtmise otsustamine</w:t>
            </w:r>
          </w:p>
        </w:tc>
      </w:tr>
      <w:tr w:rsidR="00FC47C8" w:rsidRPr="003D3B5D" w14:paraId="01681B69" w14:textId="77777777" w:rsidTr="0092148C">
        <w:tc>
          <w:tcPr>
            <w:tcW w:w="6232" w:type="dxa"/>
          </w:tcPr>
          <w:p w14:paraId="342C5EED" w14:textId="5015639E" w:rsidR="001C1C2C" w:rsidRPr="003D3B5D" w:rsidRDefault="001C1C2C" w:rsidP="005D55D3">
            <w:pPr>
              <w:jc w:val="both"/>
              <w:rPr>
                <w:rFonts w:ascii="Times New Roman" w:hAnsi="Times New Roman" w:cs="Times New Roman"/>
                <w:b/>
              </w:rPr>
            </w:pPr>
            <w:r w:rsidRPr="00FE27EC">
              <w:rPr>
                <w:rFonts w:ascii="Times New Roman" w:hAnsi="Times New Roman" w:cs="Times New Roman"/>
              </w:rPr>
              <w:t>Eelnõu § 23 punkti 15</w:t>
            </w:r>
            <w:r w:rsidRPr="00B932FE">
              <w:rPr>
                <w:rFonts w:ascii="Times New Roman" w:hAnsi="Times New Roman" w:cs="Times New Roman"/>
              </w:rPr>
              <w:t xml:space="preserve"> (TsMS § 178 lg 2 muutmine) eeskujul tuleks täiendada ka HKMS §-i 109 lõikega 4</w:t>
            </w:r>
            <w:r w:rsidRPr="00B932FE">
              <w:rPr>
                <w:rFonts w:ascii="Times New Roman" w:hAnsi="Times New Roman" w:cs="Times New Roman"/>
                <w:vertAlign w:val="superscript"/>
              </w:rPr>
              <w:t>1</w:t>
            </w:r>
            <w:r w:rsidRPr="00B932FE">
              <w:rPr>
                <w:rFonts w:ascii="Times New Roman" w:hAnsi="Times New Roman" w:cs="Times New Roman"/>
              </w:rPr>
              <w:t xml:space="preserve"> järgmises </w:t>
            </w:r>
            <w:r w:rsidRPr="00B932FE">
              <w:rPr>
                <w:rFonts w:ascii="Times New Roman" w:hAnsi="Times New Roman" w:cs="Times New Roman"/>
                <w:bCs/>
              </w:rPr>
              <w:t>sõnastuses: „(4</w:t>
            </w:r>
            <w:r w:rsidRPr="00B932FE">
              <w:rPr>
                <w:rFonts w:ascii="Times New Roman" w:hAnsi="Times New Roman" w:cs="Times New Roman"/>
                <w:bCs/>
                <w:vertAlign w:val="superscript"/>
              </w:rPr>
              <w:t>1</w:t>
            </w:r>
            <w:r w:rsidRPr="00B932FE">
              <w:rPr>
                <w:rFonts w:ascii="Times New Roman" w:hAnsi="Times New Roman" w:cs="Times New Roman"/>
                <w:bCs/>
              </w:rPr>
              <w:t xml:space="preserve">) Menetluskulude jaotuse peale võib edasi </w:t>
            </w:r>
            <w:r w:rsidRPr="00B932FE">
              <w:rPr>
                <w:rFonts w:ascii="Times New Roman" w:hAnsi="Times New Roman" w:cs="Times New Roman"/>
                <w:bCs/>
              </w:rPr>
              <w:lastRenderedPageBreak/>
              <w:t xml:space="preserve">kaevata menetluskulusid </w:t>
            </w:r>
            <w:r w:rsidRPr="003D3B5D">
              <w:rPr>
                <w:rFonts w:ascii="Times New Roman" w:hAnsi="Times New Roman" w:cs="Times New Roman"/>
                <w:bCs/>
              </w:rPr>
              <w:t>kandma kohustatud menetlusosaline, kui vaidlustatav menetluskulude summa ületab 500 eurot.“</w:t>
            </w:r>
          </w:p>
        </w:tc>
        <w:tc>
          <w:tcPr>
            <w:tcW w:w="2977" w:type="dxa"/>
          </w:tcPr>
          <w:p w14:paraId="254273FB" w14:textId="0E0E8350" w:rsidR="001C1C2C" w:rsidRPr="00B63EEA" w:rsidRDefault="00233EA3" w:rsidP="005D55D3">
            <w:pPr>
              <w:jc w:val="both"/>
              <w:rPr>
                <w:rFonts w:ascii="Times New Roman" w:hAnsi="Times New Roman" w:cs="Times New Roman"/>
                <w:color w:val="ED0000"/>
              </w:rPr>
            </w:pPr>
            <w:r w:rsidRPr="00233EA3">
              <w:rPr>
                <w:rFonts w:ascii="Times New Roman" w:hAnsi="Times New Roman" w:cs="Times New Roman"/>
              </w:rPr>
              <w:lastRenderedPageBreak/>
              <w:t>Menetluskulude väljamõistmine</w:t>
            </w:r>
          </w:p>
        </w:tc>
      </w:tr>
      <w:tr w:rsidR="00FC47C8" w:rsidRPr="003D3B5D" w14:paraId="23A93BCA" w14:textId="77777777" w:rsidTr="0092148C">
        <w:tc>
          <w:tcPr>
            <w:tcW w:w="6232" w:type="dxa"/>
          </w:tcPr>
          <w:p w14:paraId="5424B56D" w14:textId="17B8BDE5" w:rsidR="0047664A" w:rsidRPr="003D3B5D" w:rsidRDefault="0047664A" w:rsidP="005D55D3">
            <w:pPr>
              <w:jc w:val="both"/>
              <w:rPr>
                <w:rFonts w:ascii="Times New Roman" w:hAnsi="Times New Roman" w:cs="Times New Roman"/>
                <w:bCs/>
              </w:rPr>
            </w:pPr>
            <w:r w:rsidRPr="00405F1D">
              <w:rPr>
                <w:rFonts w:ascii="Times New Roman" w:hAnsi="Times New Roman" w:cs="Times New Roman"/>
              </w:rPr>
              <w:t>HKMS § 210 lõiget 2 võiks täiendada teise lausega järgmises sõnastuses</w:t>
            </w:r>
            <w:r w:rsidRPr="00405F1D">
              <w:rPr>
                <w:rFonts w:ascii="Times New Roman" w:hAnsi="Times New Roman" w:cs="Times New Roman"/>
                <w:bCs/>
              </w:rPr>
              <w:t>:</w:t>
            </w:r>
            <w:r w:rsidRPr="003D3B5D">
              <w:rPr>
                <w:rFonts w:ascii="Times New Roman" w:hAnsi="Times New Roman" w:cs="Times New Roman"/>
                <w:bCs/>
              </w:rPr>
              <w:t xml:space="preserve"> „</w:t>
            </w:r>
            <w:r w:rsidRPr="00E44FA2">
              <w:rPr>
                <w:rFonts w:ascii="Times New Roman" w:hAnsi="Times New Roman" w:cs="Times New Roman"/>
                <w:b/>
              </w:rPr>
              <w:t>Kui ringkonnakohus jätab määruskaebuse rahuldamata ning nõustub halduskohtu põhjendustega, võib määruse teha ilma kirjeldava ja põhjendava osata“.</w:t>
            </w:r>
          </w:p>
          <w:p w14:paraId="08BA8190" w14:textId="3DB99B98" w:rsidR="0047664A" w:rsidRPr="003D3B5D" w:rsidRDefault="0047664A" w:rsidP="005D55D3">
            <w:pPr>
              <w:jc w:val="both"/>
              <w:rPr>
                <w:rFonts w:ascii="Times New Roman" w:hAnsi="Times New Roman" w:cs="Times New Roman"/>
                <w:bCs/>
              </w:rPr>
            </w:pPr>
            <w:r w:rsidRPr="003D3B5D">
              <w:rPr>
                <w:rFonts w:ascii="Times New Roman" w:hAnsi="Times New Roman" w:cs="Times New Roman"/>
                <w:bCs/>
              </w:rPr>
              <w:t>Kehtiva seaduse kohaselt on ringkonnakohtul halduskohtu otsuse või määruse põhjenduste järgimise korral võimalik neid mitte korrata, vaid viidata nendega nõustumisele (HKMS § 201 lg 4), ent isegi juhul kui ringkonnakohus peab halduskohtu põhjendusi ammendavaks ega pea määruskaebuses esitatud argumente silmas pidades vajalikuks halduskohtu põhjendustele midagi lisada, tuleb määruskaebus lahendada määrusega, mis sisaldab kirjeldavat ja põhjendavat osa.</w:t>
            </w:r>
          </w:p>
          <w:p w14:paraId="636EEF43" w14:textId="44A0452B" w:rsidR="0047664A" w:rsidRPr="003D3B5D" w:rsidRDefault="0047664A" w:rsidP="005D55D3">
            <w:pPr>
              <w:jc w:val="both"/>
              <w:rPr>
                <w:rFonts w:ascii="Times New Roman" w:hAnsi="Times New Roman" w:cs="Times New Roman"/>
                <w:b/>
              </w:rPr>
            </w:pPr>
            <w:r w:rsidRPr="00E44FA2">
              <w:rPr>
                <w:rFonts w:ascii="Times New Roman" w:hAnsi="Times New Roman" w:cs="Times New Roman"/>
                <w:b/>
              </w:rPr>
              <w:t>Võttes arvesse viimastel aastatel kasvanud määruskaebuste hulka, kaasneb sellega ringkonnakohtu jaoks märkimisväärne ajakulu ilma, et sellel oleks mingisugust tõsist väärtust õigusemõistmise seisukohast</w:t>
            </w:r>
            <w:r w:rsidRPr="003D3B5D">
              <w:rPr>
                <w:rFonts w:ascii="Times New Roman" w:hAnsi="Times New Roman" w:cs="Times New Roman"/>
                <w:bCs/>
              </w:rPr>
              <w:t>. Seda aega oleks otstarbekam kasutada muude lahendamist ootavate kohtuasjade läbi</w:t>
            </w:r>
            <w:r w:rsidR="000C28B9">
              <w:rPr>
                <w:rFonts w:ascii="Times New Roman" w:hAnsi="Times New Roman" w:cs="Times New Roman"/>
                <w:bCs/>
              </w:rPr>
              <w:t xml:space="preserve"> </w:t>
            </w:r>
            <w:r w:rsidRPr="003D3B5D">
              <w:rPr>
                <w:rFonts w:ascii="Times New Roman" w:hAnsi="Times New Roman" w:cs="Times New Roman"/>
                <w:bCs/>
              </w:rPr>
              <w:t>vaatamiseks. Seetõttu peaks ringkonnakohtul olema võimalik halduskohtu määrusega täieliku nõustumise korral lahendada selle peale esitatud määruskaebus üksnes resolutsiooniga.</w:t>
            </w:r>
          </w:p>
        </w:tc>
        <w:tc>
          <w:tcPr>
            <w:tcW w:w="2977" w:type="dxa"/>
          </w:tcPr>
          <w:p w14:paraId="31DDC3B1" w14:textId="0A75F893" w:rsidR="0047664A" w:rsidRPr="003D3B5D" w:rsidRDefault="000C28B9" w:rsidP="005D55D3">
            <w:pPr>
              <w:jc w:val="both"/>
              <w:rPr>
                <w:rFonts w:ascii="Times New Roman" w:hAnsi="Times New Roman" w:cs="Times New Roman"/>
              </w:rPr>
            </w:pPr>
            <w:r w:rsidRPr="000C28B9">
              <w:rPr>
                <w:rFonts w:ascii="Times New Roman" w:hAnsi="Times New Roman" w:cs="Times New Roman"/>
              </w:rPr>
              <w:t>Määruskaebuse lahendamine</w:t>
            </w:r>
          </w:p>
        </w:tc>
      </w:tr>
      <w:tr w:rsidR="00D8635C" w:rsidRPr="003D3B5D" w14:paraId="451DB7CC" w14:textId="77777777" w:rsidTr="00217779">
        <w:tc>
          <w:tcPr>
            <w:tcW w:w="9209" w:type="dxa"/>
            <w:gridSpan w:val="2"/>
          </w:tcPr>
          <w:p w14:paraId="31A5EA63" w14:textId="229F923B" w:rsidR="00D8635C" w:rsidRPr="00D8635C" w:rsidRDefault="00D8635C" w:rsidP="005D55D3">
            <w:pPr>
              <w:jc w:val="both"/>
              <w:rPr>
                <w:rFonts w:ascii="Times New Roman" w:hAnsi="Times New Roman" w:cs="Times New Roman"/>
              </w:rPr>
            </w:pPr>
            <w:r w:rsidRPr="00D8635C">
              <w:rPr>
                <w:rFonts w:ascii="Times New Roman" w:hAnsi="Times New Roman" w:cs="Times New Roman"/>
                <w:b/>
              </w:rPr>
              <w:t>TALLINNA HALDUSKOHUS</w:t>
            </w:r>
          </w:p>
        </w:tc>
      </w:tr>
      <w:tr w:rsidR="00FC47C8" w:rsidRPr="003D3B5D" w14:paraId="696A836C" w14:textId="77777777" w:rsidTr="0092148C">
        <w:tc>
          <w:tcPr>
            <w:tcW w:w="6232" w:type="dxa"/>
          </w:tcPr>
          <w:p w14:paraId="5D42450C" w14:textId="50FD3C48" w:rsidR="00355E93" w:rsidRPr="003D3B5D" w:rsidRDefault="00355E93" w:rsidP="005D55D3">
            <w:pPr>
              <w:jc w:val="both"/>
              <w:rPr>
                <w:rFonts w:ascii="Times New Roman" w:hAnsi="Times New Roman" w:cs="Times New Roman"/>
                <w:bCs/>
              </w:rPr>
            </w:pPr>
            <w:r w:rsidRPr="009145CF">
              <w:rPr>
                <w:rFonts w:ascii="Times New Roman" w:hAnsi="Times New Roman" w:cs="Times New Roman"/>
              </w:rPr>
              <w:t xml:space="preserve">Eelnõuga 854 SE seonduvalt teeb TLHK-le enim muret asjaolu, et justiits- ja digiministeeriumi poolt on </w:t>
            </w:r>
            <w:r w:rsidRPr="00E44FA2">
              <w:rPr>
                <w:rFonts w:ascii="Times New Roman" w:hAnsi="Times New Roman" w:cs="Times New Roman"/>
                <w:b/>
                <w:bCs/>
              </w:rPr>
              <w:t xml:space="preserve">jäetud Riigikogule esitatud eelnõust välja haldusasjade üleriigilist jagamist puudutav regulatsioon (eelkõige seoses kinnipeetavatega), mis sisaldus eelnevalt viidatud algses eelnõus. </w:t>
            </w:r>
            <w:r w:rsidRPr="003D3B5D">
              <w:rPr>
                <w:rFonts w:ascii="Times New Roman" w:hAnsi="Times New Roman" w:cs="Times New Roman"/>
                <w:bCs/>
              </w:rPr>
              <w:t>TLHK hinnangul</w:t>
            </w:r>
            <w:r w:rsidR="00E44FA2">
              <w:rPr>
                <w:rFonts w:ascii="Times New Roman" w:hAnsi="Times New Roman" w:cs="Times New Roman"/>
                <w:bCs/>
              </w:rPr>
              <w:t xml:space="preserve"> </w:t>
            </w:r>
            <w:r w:rsidRPr="00E44FA2">
              <w:rPr>
                <w:rFonts w:ascii="Times New Roman" w:hAnsi="Times New Roman" w:cs="Times New Roman"/>
                <w:b/>
              </w:rPr>
              <w:t>tuleks haldusasjade üleriigilist jagamist puudutav regulatsioon eelnõusse kindlasti taastada</w:t>
            </w:r>
            <w:r w:rsidRPr="003D3B5D">
              <w:rPr>
                <w:rFonts w:ascii="Times New Roman" w:hAnsi="Times New Roman" w:cs="Times New Roman"/>
                <w:bCs/>
              </w:rPr>
              <w:t xml:space="preserve">. </w:t>
            </w:r>
          </w:p>
          <w:p w14:paraId="57C46FAA" w14:textId="4665EC70" w:rsidR="00355E93" w:rsidRPr="003D3B5D" w:rsidRDefault="00355E93" w:rsidP="005D55D3">
            <w:pPr>
              <w:jc w:val="both"/>
              <w:rPr>
                <w:rFonts w:ascii="Times New Roman" w:hAnsi="Times New Roman" w:cs="Times New Roman"/>
                <w:bCs/>
              </w:rPr>
            </w:pPr>
            <w:r w:rsidRPr="003D3B5D">
              <w:rPr>
                <w:rFonts w:ascii="Times New Roman" w:hAnsi="Times New Roman" w:cs="Times New Roman"/>
                <w:bCs/>
              </w:rPr>
              <w:t>Kõnealune üleriigilist jagamist puudutav regulatsioon võimaldab kohtute töökoormuse sujuvat</w:t>
            </w:r>
            <w:r w:rsidR="008233BE" w:rsidRPr="003D3B5D">
              <w:rPr>
                <w:rFonts w:ascii="Times New Roman" w:hAnsi="Times New Roman" w:cs="Times New Roman"/>
                <w:bCs/>
              </w:rPr>
              <w:t xml:space="preserve"> </w:t>
            </w:r>
            <w:r w:rsidRPr="003D3B5D">
              <w:rPr>
                <w:rFonts w:ascii="Times New Roman" w:hAnsi="Times New Roman" w:cs="Times New Roman"/>
                <w:bCs/>
              </w:rPr>
              <w:t>ühtlustamist Tallinna ja Tartu halduskohtute vahel, s.o kiiret reageerimist kohtuasjade arvu muutumisele</w:t>
            </w:r>
            <w:r w:rsidR="008233BE" w:rsidRPr="003D3B5D">
              <w:rPr>
                <w:rFonts w:ascii="Times New Roman" w:hAnsi="Times New Roman" w:cs="Times New Roman"/>
                <w:bCs/>
              </w:rPr>
              <w:t xml:space="preserve"> </w:t>
            </w:r>
            <w:r w:rsidRPr="003D3B5D">
              <w:rPr>
                <w:rFonts w:ascii="Times New Roman" w:hAnsi="Times New Roman" w:cs="Times New Roman"/>
                <w:bCs/>
              </w:rPr>
              <w:t>(alternatiivina kohtuasjade ümberjagamisele kohtute seaduse § 45</w:t>
            </w:r>
            <w:r w:rsidRPr="003D3B5D">
              <w:rPr>
                <w:rFonts w:ascii="Times New Roman" w:hAnsi="Times New Roman" w:cs="Times New Roman"/>
                <w:bCs/>
                <w:vertAlign w:val="superscript"/>
              </w:rPr>
              <w:t xml:space="preserve">1 </w:t>
            </w:r>
            <w:r w:rsidRPr="003D3B5D">
              <w:rPr>
                <w:rFonts w:ascii="Times New Roman" w:hAnsi="Times New Roman" w:cs="Times New Roman"/>
                <w:bCs/>
              </w:rPr>
              <w:t>alusel, mis on kohmakas ja aeganõudev). Seda eriti olukorras, kui vangide kohtukaebused moodustavad olulise osa halduskohtute</w:t>
            </w:r>
            <w:r w:rsidR="00772797" w:rsidRPr="003D3B5D">
              <w:rPr>
                <w:rFonts w:ascii="Times New Roman" w:hAnsi="Times New Roman" w:cs="Times New Roman"/>
                <w:bCs/>
              </w:rPr>
              <w:t xml:space="preserve"> </w:t>
            </w:r>
            <w:r w:rsidRPr="003D3B5D">
              <w:rPr>
                <w:rFonts w:ascii="Times New Roman" w:hAnsi="Times New Roman" w:cs="Times New Roman"/>
                <w:bCs/>
              </w:rPr>
              <w:t>töömahust ning vangide kaebuste kohtualluvus sõltub sellest, millise piirkonna vanglasse otsustab</w:t>
            </w:r>
            <w:r w:rsidR="00772797" w:rsidRPr="003D3B5D">
              <w:rPr>
                <w:rFonts w:ascii="Times New Roman" w:hAnsi="Times New Roman" w:cs="Times New Roman"/>
                <w:bCs/>
              </w:rPr>
              <w:t xml:space="preserve"> </w:t>
            </w:r>
            <w:r w:rsidRPr="003D3B5D">
              <w:rPr>
                <w:rFonts w:ascii="Times New Roman" w:hAnsi="Times New Roman" w:cs="Times New Roman"/>
                <w:bCs/>
              </w:rPr>
              <w:t>Vanglateenistus kinnipeetava paigutada või ümber paigutada. Vangide arv ja ka sellest tulenev</w:t>
            </w:r>
            <w:r w:rsidR="00772797" w:rsidRPr="003D3B5D">
              <w:rPr>
                <w:rFonts w:ascii="Times New Roman" w:hAnsi="Times New Roman" w:cs="Times New Roman"/>
                <w:bCs/>
              </w:rPr>
              <w:t xml:space="preserve"> </w:t>
            </w:r>
            <w:r w:rsidRPr="003D3B5D">
              <w:rPr>
                <w:rFonts w:ascii="Times New Roman" w:hAnsi="Times New Roman" w:cs="Times New Roman"/>
                <w:bCs/>
              </w:rPr>
              <w:t>kohtukaebuste arv võib seejuures juba lähitulevikus oluliselt kasvada seonduvalt nn vanglarendi</w:t>
            </w:r>
            <w:r w:rsidR="00772797" w:rsidRPr="003D3B5D">
              <w:rPr>
                <w:rFonts w:ascii="Times New Roman" w:hAnsi="Times New Roman" w:cs="Times New Roman"/>
                <w:bCs/>
              </w:rPr>
              <w:t xml:space="preserve"> </w:t>
            </w:r>
            <w:r w:rsidRPr="003D3B5D">
              <w:rPr>
                <w:rFonts w:ascii="Times New Roman" w:hAnsi="Times New Roman" w:cs="Times New Roman"/>
                <w:bCs/>
              </w:rPr>
              <w:t>lepinguga, mis toetab samuti vajadust kohtuasjade üleriigilise jagamise regulatsiooni järele.</w:t>
            </w:r>
            <w:r w:rsidR="00E44FA2">
              <w:rPr>
                <w:rFonts w:ascii="Times New Roman" w:hAnsi="Times New Roman" w:cs="Times New Roman"/>
                <w:bCs/>
              </w:rPr>
              <w:t xml:space="preserve"> </w:t>
            </w:r>
            <w:r w:rsidRPr="003D3B5D">
              <w:rPr>
                <w:rFonts w:ascii="Times New Roman" w:hAnsi="Times New Roman" w:cs="Times New Roman"/>
                <w:bCs/>
              </w:rPr>
              <w:t xml:space="preserve">TLHK-le teadaolevalt esitab samalaadse seisukoha, et </w:t>
            </w:r>
            <w:r w:rsidR="00301113" w:rsidRPr="003D3B5D">
              <w:rPr>
                <w:rFonts w:ascii="Times New Roman" w:hAnsi="Times New Roman" w:cs="Times New Roman"/>
                <w:bCs/>
              </w:rPr>
              <w:t>h</w:t>
            </w:r>
            <w:r w:rsidRPr="003D3B5D">
              <w:rPr>
                <w:rFonts w:ascii="Times New Roman" w:hAnsi="Times New Roman" w:cs="Times New Roman"/>
                <w:bCs/>
              </w:rPr>
              <w:t>aldusasjade üleriigilist jagamist puudutav</w:t>
            </w:r>
            <w:r w:rsidR="00AB04FB" w:rsidRPr="003D3B5D">
              <w:rPr>
                <w:rFonts w:ascii="Times New Roman" w:hAnsi="Times New Roman" w:cs="Times New Roman"/>
                <w:bCs/>
              </w:rPr>
              <w:t xml:space="preserve"> </w:t>
            </w:r>
            <w:r w:rsidRPr="003D3B5D">
              <w:rPr>
                <w:rFonts w:ascii="Times New Roman" w:hAnsi="Times New Roman" w:cs="Times New Roman"/>
                <w:bCs/>
              </w:rPr>
              <w:t>regulatsioon tuleb eelnõusse 854 SE taastada, Riigikohtule ka Riigikohus, lisades muu hulgas</w:t>
            </w:r>
            <w:r w:rsidR="00AB04FB" w:rsidRPr="003D3B5D">
              <w:rPr>
                <w:rFonts w:ascii="Times New Roman" w:hAnsi="Times New Roman" w:cs="Times New Roman"/>
                <w:bCs/>
              </w:rPr>
              <w:t xml:space="preserve"> </w:t>
            </w:r>
            <w:r w:rsidRPr="003D3B5D">
              <w:rPr>
                <w:rFonts w:ascii="Times New Roman" w:hAnsi="Times New Roman" w:cs="Times New Roman"/>
                <w:bCs/>
              </w:rPr>
              <w:t>kõnealuse regulatsiooni sõnastusettepaneku. TLHK toetab seda ettepanekut.</w:t>
            </w:r>
          </w:p>
        </w:tc>
        <w:tc>
          <w:tcPr>
            <w:tcW w:w="2977" w:type="dxa"/>
          </w:tcPr>
          <w:p w14:paraId="25FCAC4B" w14:textId="12E003DC" w:rsidR="00355E93" w:rsidRPr="003D3B5D" w:rsidRDefault="000C28B9" w:rsidP="005D55D3">
            <w:pPr>
              <w:jc w:val="both"/>
              <w:rPr>
                <w:rFonts w:ascii="Times New Roman" w:hAnsi="Times New Roman" w:cs="Times New Roman"/>
              </w:rPr>
            </w:pPr>
            <w:r w:rsidRPr="000C28B9">
              <w:rPr>
                <w:rFonts w:ascii="Times New Roman" w:hAnsi="Times New Roman" w:cs="Times New Roman"/>
              </w:rPr>
              <w:t>Teatud liiki kohtuasjade üle kohtute jagamine</w:t>
            </w:r>
          </w:p>
        </w:tc>
      </w:tr>
      <w:tr w:rsidR="00D8635C" w:rsidRPr="003D3B5D" w14:paraId="07D458FF" w14:textId="77777777" w:rsidTr="00217779">
        <w:tc>
          <w:tcPr>
            <w:tcW w:w="9209" w:type="dxa"/>
            <w:gridSpan w:val="2"/>
          </w:tcPr>
          <w:p w14:paraId="5347E2CB" w14:textId="1B40B33C" w:rsidR="00D8635C" w:rsidRPr="00D8635C" w:rsidRDefault="00D8635C" w:rsidP="005D55D3">
            <w:pPr>
              <w:jc w:val="both"/>
              <w:rPr>
                <w:rFonts w:ascii="Times New Roman" w:hAnsi="Times New Roman" w:cs="Times New Roman"/>
              </w:rPr>
            </w:pPr>
            <w:r w:rsidRPr="00D8635C">
              <w:rPr>
                <w:rFonts w:ascii="Times New Roman" w:hAnsi="Times New Roman" w:cs="Times New Roman"/>
                <w:b/>
              </w:rPr>
              <w:lastRenderedPageBreak/>
              <w:t>TARTU RINGKONNAKOHUS</w:t>
            </w:r>
          </w:p>
        </w:tc>
      </w:tr>
      <w:tr w:rsidR="00FC47C8" w:rsidRPr="003D3B5D" w14:paraId="6F812C6D" w14:textId="77777777" w:rsidTr="0092148C">
        <w:tc>
          <w:tcPr>
            <w:tcW w:w="6232" w:type="dxa"/>
          </w:tcPr>
          <w:p w14:paraId="36CD04C7" w14:textId="79FF0223" w:rsidR="00824AB9" w:rsidRPr="003D3B5D" w:rsidRDefault="00824AB9" w:rsidP="005D55D3">
            <w:pPr>
              <w:jc w:val="both"/>
              <w:rPr>
                <w:rFonts w:ascii="Times New Roman" w:hAnsi="Times New Roman" w:cs="Times New Roman"/>
                <w:bCs/>
              </w:rPr>
            </w:pPr>
            <w:r w:rsidRPr="003D3B5D">
              <w:rPr>
                <w:rFonts w:ascii="Times New Roman" w:hAnsi="Times New Roman" w:cs="Times New Roman"/>
                <w:bCs/>
              </w:rPr>
              <w:t xml:space="preserve">Halduskohtuid </w:t>
            </w:r>
            <w:r w:rsidRPr="00253A82">
              <w:rPr>
                <w:rFonts w:ascii="Times New Roman" w:hAnsi="Times New Roman" w:cs="Times New Roman"/>
                <w:b/>
              </w:rPr>
              <w:t>üritatakse suunata taastuvenergia asju lahendama kiiremini (HKMS-i täiendamine § 122 lg-ga 4).</w:t>
            </w:r>
            <w:r w:rsidRPr="003D3B5D">
              <w:rPr>
                <w:rFonts w:ascii="Times New Roman" w:hAnsi="Times New Roman" w:cs="Times New Roman"/>
                <w:bCs/>
              </w:rPr>
              <w:t xml:space="preserve"> Selline lahendus on mitmel põhjusel problemaatiline:</w:t>
            </w:r>
          </w:p>
          <w:p w14:paraId="2C1DE003" w14:textId="1B2F4345" w:rsidR="00824AB9" w:rsidRPr="003D3B5D" w:rsidRDefault="00824AB9" w:rsidP="005D55D3">
            <w:pPr>
              <w:jc w:val="both"/>
              <w:rPr>
                <w:rFonts w:ascii="Times New Roman" w:hAnsi="Times New Roman" w:cs="Times New Roman"/>
                <w:bCs/>
              </w:rPr>
            </w:pPr>
            <w:r w:rsidRPr="003D3B5D">
              <w:rPr>
                <w:rFonts w:ascii="Times New Roman" w:hAnsi="Times New Roman" w:cs="Times New Roman"/>
                <w:bCs/>
              </w:rPr>
              <w:t>1) seda eesmärki põhjendatakse eeskätt asjaoluga, et Vabariigi Valitsuse prioriteet on olnud juba aastaid taastuvenergia osakaalu suurendamine energia tootmises (seletuskirja lk 169).</w:t>
            </w:r>
          </w:p>
          <w:p w14:paraId="75BA102C" w14:textId="3CD19BA7" w:rsidR="00824AB9" w:rsidRPr="003D3B5D" w:rsidRDefault="00824AB9" w:rsidP="005D55D3">
            <w:pPr>
              <w:jc w:val="both"/>
              <w:rPr>
                <w:rFonts w:ascii="Times New Roman" w:hAnsi="Times New Roman" w:cs="Times New Roman"/>
                <w:bCs/>
              </w:rPr>
            </w:pPr>
            <w:r w:rsidRPr="003D3B5D">
              <w:rPr>
                <w:rFonts w:ascii="Times New Roman" w:hAnsi="Times New Roman" w:cs="Times New Roman"/>
                <w:bCs/>
              </w:rPr>
              <w:t xml:space="preserve">See põhjendus näitab, et </w:t>
            </w:r>
            <w:r w:rsidRPr="00253A82">
              <w:rPr>
                <w:rFonts w:ascii="Times New Roman" w:hAnsi="Times New Roman" w:cs="Times New Roman"/>
                <w:b/>
              </w:rPr>
              <w:t>kohtumenetlust üritatakse suunata päevapoliitilistest prioriteetidest lähtudes</w:t>
            </w:r>
            <w:r w:rsidRPr="003D3B5D">
              <w:rPr>
                <w:rFonts w:ascii="Times New Roman" w:hAnsi="Times New Roman" w:cs="Times New Roman"/>
                <w:bCs/>
              </w:rPr>
              <w:t xml:space="preserve">. Poliitilised </w:t>
            </w:r>
            <w:r w:rsidR="00225FB1" w:rsidRPr="003D3B5D">
              <w:rPr>
                <w:rFonts w:ascii="Times New Roman" w:hAnsi="Times New Roman" w:cs="Times New Roman"/>
                <w:bCs/>
              </w:rPr>
              <w:t>s</w:t>
            </w:r>
            <w:r w:rsidRPr="003D3B5D">
              <w:rPr>
                <w:rFonts w:ascii="Times New Roman" w:hAnsi="Times New Roman" w:cs="Times New Roman"/>
                <w:bCs/>
              </w:rPr>
              <w:t>uundumused võivad olla aga ajutised ning mõne aasta</w:t>
            </w:r>
            <w:r w:rsidR="00225FB1" w:rsidRPr="003D3B5D">
              <w:rPr>
                <w:rFonts w:ascii="Times New Roman" w:hAnsi="Times New Roman" w:cs="Times New Roman"/>
                <w:bCs/>
              </w:rPr>
              <w:t xml:space="preserve"> </w:t>
            </w:r>
            <w:r w:rsidRPr="003D3B5D">
              <w:rPr>
                <w:rFonts w:ascii="Times New Roman" w:hAnsi="Times New Roman" w:cs="Times New Roman"/>
                <w:bCs/>
              </w:rPr>
              <w:t xml:space="preserve">pärast võib olla prioriteetne hoopis teine valdkond. </w:t>
            </w:r>
            <w:r w:rsidRPr="00253A82">
              <w:rPr>
                <w:rFonts w:ascii="Times New Roman" w:hAnsi="Times New Roman" w:cs="Times New Roman"/>
                <w:b/>
              </w:rPr>
              <w:t>Kuid kohtumenetluse seadustikuga on</w:t>
            </w:r>
            <w:r w:rsidR="00837D3C" w:rsidRPr="00253A82">
              <w:rPr>
                <w:rFonts w:ascii="Times New Roman" w:hAnsi="Times New Roman" w:cs="Times New Roman"/>
                <w:b/>
              </w:rPr>
              <w:t xml:space="preserve"> </w:t>
            </w:r>
            <w:r w:rsidRPr="00253A82">
              <w:rPr>
                <w:rFonts w:ascii="Times New Roman" w:hAnsi="Times New Roman" w:cs="Times New Roman"/>
                <w:b/>
              </w:rPr>
              <w:t>jätkuvalt kohtutel kohustus tegeleda eelisjärjekorras asjadega, mis ei ole enam ühiskonnas</w:t>
            </w:r>
            <w:r w:rsidR="00837D3C" w:rsidRPr="00253A82">
              <w:rPr>
                <w:rFonts w:ascii="Times New Roman" w:hAnsi="Times New Roman" w:cs="Times New Roman"/>
                <w:b/>
              </w:rPr>
              <w:t xml:space="preserve"> </w:t>
            </w:r>
            <w:r w:rsidRPr="00253A82">
              <w:rPr>
                <w:rFonts w:ascii="Times New Roman" w:hAnsi="Times New Roman" w:cs="Times New Roman"/>
                <w:b/>
              </w:rPr>
              <w:t>nii olulised. Seetõttu tuleks poliitilistest suundumustest kantud eesmärkide sätestamist</w:t>
            </w:r>
            <w:r w:rsidR="00837D3C" w:rsidRPr="00253A82">
              <w:rPr>
                <w:rFonts w:ascii="Times New Roman" w:hAnsi="Times New Roman" w:cs="Times New Roman"/>
                <w:b/>
              </w:rPr>
              <w:t xml:space="preserve"> </w:t>
            </w:r>
            <w:r w:rsidRPr="00253A82">
              <w:rPr>
                <w:rFonts w:ascii="Times New Roman" w:hAnsi="Times New Roman" w:cs="Times New Roman"/>
                <w:b/>
              </w:rPr>
              <w:t xml:space="preserve">kohtumenetluse seaduses kindlasti vältida. </w:t>
            </w:r>
            <w:r w:rsidRPr="003D3B5D">
              <w:rPr>
                <w:rFonts w:ascii="Times New Roman" w:hAnsi="Times New Roman" w:cs="Times New Roman"/>
                <w:bCs/>
              </w:rPr>
              <w:t>Kohtuid ei tohi kasutada poliitiliste eesmärkide</w:t>
            </w:r>
            <w:r w:rsidR="00837D3C" w:rsidRPr="003D3B5D">
              <w:rPr>
                <w:rFonts w:ascii="Times New Roman" w:hAnsi="Times New Roman" w:cs="Times New Roman"/>
                <w:bCs/>
              </w:rPr>
              <w:t xml:space="preserve"> </w:t>
            </w:r>
            <w:r w:rsidRPr="003D3B5D">
              <w:rPr>
                <w:rFonts w:ascii="Times New Roman" w:hAnsi="Times New Roman" w:cs="Times New Roman"/>
                <w:bCs/>
              </w:rPr>
              <w:t>saavutamiseks;</w:t>
            </w:r>
          </w:p>
          <w:p w14:paraId="6B53A8E3" w14:textId="3376A8E6" w:rsidR="00824AB9" w:rsidRPr="003D3B5D" w:rsidRDefault="00824AB9" w:rsidP="005D55D3">
            <w:pPr>
              <w:jc w:val="both"/>
              <w:rPr>
                <w:rFonts w:ascii="Times New Roman" w:hAnsi="Times New Roman" w:cs="Times New Roman"/>
                <w:bCs/>
              </w:rPr>
            </w:pPr>
            <w:r w:rsidRPr="003D3B5D">
              <w:rPr>
                <w:rFonts w:ascii="Times New Roman" w:hAnsi="Times New Roman" w:cs="Times New Roman"/>
                <w:bCs/>
              </w:rPr>
              <w:t xml:space="preserve">2) sellega </w:t>
            </w:r>
            <w:r w:rsidRPr="00253A82">
              <w:rPr>
                <w:rFonts w:ascii="Times New Roman" w:hAnsi="Times New Roman" w:cs="Times New Roman"/>
                <w:b/>
              </w:rPr>
              <w:t>rikutakse ka võrdse kohtlemise põhimõtet</w:t>
            </w:r>
            <w:r w:rsidRPr="003D3B5D">
              <w:rPr>
                <w:rFonts w:ascii="Times New Roman" w:hAnsi="Times New Roman" w:cs="Times New Roman"/>
                <w:bCs/>
              </w:rPr>
              <w:t>. Kohtute sundimine lahendama ühe</w:t>
            </w:r>
            <w:r w:rsidR="00837D3C" w:rsidRPr="003D3B5D">
              <w:rPr>
                <w:rFonts w:ascii="Times New Roman" w:hAnsi="Times New Roman" w:cs="Times New Roman"/>
                <w:bCs/>
              </w:rPr>
              <w:t xml:space="preserve"> </w:t>
            </w:r>
            <w:r w:rsidRPr="003D3B5D">
              <w:rPr>
                <w:rFonts w:ascii="Times New Roman" w:hAnsi="Times New Roman" w:cs="Times New Roman"/>
                <w:bCs/>
              </w:rPr>
              <w:t>kindla valdkonna asju eelisjärjekorras tähendab seda, et kõigi ülejäänud haldusasjade</w:t>
            </w:r>
            <w:r w:rsidR="00837D3C" w:rsidRPr="003D3B5D">
              <w:rPr>
                <w:rFonts w:ascii="Times New Roman" w:hAnsi="Times New Roman" w:cs="Times New Roman"/>
                <w:bCs/>
              </w:rPr>
              <w:t xml:space="preserve"> </w:t>
            </w:r>
            <w:r w:rsidRPr="003D3B5D">
              <w:rPr>
                <w:rFonts w:ascii="Times New Roman" w:hAnsi="Times New Roman" w:cs="Times New Roman"/>
                <w:bCs/>
              </w:rPr>
              <w:t>menetlus venib selle võrra pikemaks, asju ei lahendata enam kaebuste ajalise saabumise</w:t>
            </w:r>
            <w:r w:rsidR="00837D3C" w:rsidRPr="003D3B5D">
              <w:rPr>
                <w:rFonts w:ascii="Times New Roman" w:hAnsi="Times New Roman" w:cs="Times New Roman"/>
                <w:bCs/>
              </w:rPr>
              <w:t xml:space="preserve"> </w:t>
            </w:r>
            <w:r w:rsidRPr="003D3B5D">
              <w:rPr>
                <w:rFonts w:ascii="Times New Roman" w:hAnsi="Times New Roman" w:cs="Times New Roman"/>
                <w:bCs/>
              </w:rPr>
              <w:t>järjekorras nagu tavapäraselt toimub. See tähendab, et kannatada võivad teistes asjades</w:t>
            </w:r>
            <w:r w:rsidR="00837D3C" w:rsidRPr="003D3B5D">
              <w:rPr>
                <w:rFonts w:ascii="Times New Roman" w:hAnsi="Times New Roman" w:cs="Times New Roman"/>
                <w:bCs/>
              </w:rPr>
              <w:t xml:space="preserve"> </w:t>
            </w:r>
            <w:r w:rsidRPr="003D3B5D">
              <w:rPr>
                <w:rFonts w:ascii="Times New Roman" w:hAnsi="Times New Roman" w:cs="Times New Roman"/>
                <w:bCs/>
              </w:rPr>
              <w:t>kaalul olevad muud isikute olulised õigused ning huvid ja samuti ka avalik huvi, mis võib</w:t>
            </w:r>
            <w:r w:rsidR="0062340F">
              <w:rPr>
                <w:rFonts w:ascii="Times New Roman" w:hAnsi="Times New Roman" w:cs="Times New Roman"/>
                <w:bCs/>
              </w:rPr>
              <w:t xml:space="preserve"> </w:t>
            </w:r>
            <w:r w:rsidRPr="003D3B5D">
              <w:rPr>
                <w:rFonts w:ascii="Times New Roman" w:hAnsi="Times New Roman" w:cs="Times New Roman"/>
                <w:bCs/>
              </w:rPr>
              <w:t>esineda sageli ka paljude teiste haldusasjade puhul (nt planeeringud, laia mõjuga ehitusload</w:t>
            </w:r>
            <w:r w:rsidR="00837D3C" w:rsidRPr="003D3B5D">
              <w:rPr>
                <w:rFonts w:ascii="Times New Roman" w:hAnsi="Times New Roman" w:cs="Times New Roman"/>
                <w:bCs/>
              </w:rPr>
              <w:t xml:space="preserve"> </w:t>
            </w:r>
            <w:r w:rsidRPr="003D3B5D">
              <w:rPr>
                <w:rFonts w:ascii="Times New Roman" w:hAnsi="Times New Roman" w:cs="Times New Roman"/>
                <w:bCs/>
              </w:rPr>
              <w:t>jne). Rõhutamist vajab, et seni on suudetud haldusasjade sellist eelisjärjekorda seadmist</w:t>
            </w:r>
            <w:r w:rsidR="0062340F">
              <w:rPr>
                <w:rFonts w:ascii="Times New Roman" w:hAnsi="Times New Roman" w:cs="Times New Roman"/>
                <w:bCs/>
              </w:rPr>
              <w:t xml:space="preserve"> </w:t>
            </w:r>
          </w:p>
          <w:p w14:paraId="58ABCDFB" w14:textId="46D3C76C" w:rsidR="00824AB9" w:rsidRPr="003D3B5D" w:rsidRDefault="00824AB9" w:rsidP="005D55D3">
            <w:pPr>
              <w:jc w:val="both"/>
              <w:rPr>
                <w:rFonts w:ascii="Times New Roman" w:hAnsi="Times New Roman" w:cs="Times New Roman"/>
                <w:bCs/>
              </w:rPr>
            </w:pPr>
            <w:r w:rsidRPr="003D3B5D">
              <w:rPr>
                <w:rFonts w:ascii="Times New Roman" w:hAnsi="Times New Roman" w:cs="Times New Roman"/>
                <w:bCs/>
              </w:rPr>
              <w:t>vältida. HKMS-s on sätestatud küll eriregulatsioon hankeasjade kiiremaks lahendamiseks</w:t>
            </w:r>
            <w:r w:rsidR="00837D3C" w:rsidRPr="003D3B5D">
              <w:rPr>
                <w:rFonts w:ascii="Times New Roman" w:hAnsi="Times New Roman" w:cs="Times New Roman"/>
                <w:bCs/>
              </w:rPr>
              <w:t xml:space="preserve"> </w:t>
            </w:r>
            <w:r w:rsidRPr="003D3B5D">
              <w:rPr>
                <w:rFonts w:ascii="Times New Roman" w:hAnsi="Times New Roman" w:cs="Times New Roman"/>
                <w:bCs/>
              </w:rPr>
              <w:t>(HKMS § 275 lg 2), kuid hankeasjad võivad hõlmata väga erinevaid valdkondi, samas kui</w:t>
            </w:r>
            <w:r w:rsidR="00AA404E" w:rsidRPr="003D3B5D">
              <w:rPr>
                <w:rFonts w:ascii="Times New Roman" w:hAnsi="Times New Roman" w:cs="Times New Roman"/>
                <w:bCs/>
              </w:rPr>
              <w:t xml:space="preserve"> </w:t>
            </w:r>
            <w:r w:rsidRPr="003D3B5D">
              <w:rPr>
                <w:rFonts w:ascii="Times New Roman" w:hAnsi="Times New Roman" w:cs="Times New Roman"/>
                <w:bCs/>
              </w:rPr>
              <w:t>taastuvatest energiaallikatest energiatootmise asjad on väga kitsalt piiritletud haldusasjade</w:t>
            </w:r>
            <w:r w:rsidR="00AA404E" w:rsidRPr="003D3B5D">
              <w:rPr>
                <w:rFonts w:ascii="Times New Roman" w:hAnsi="Times New Roman" w:cs="Times New Roman"/>
                <w:bCs/>
              </w:rPr>
              <w:t xml:space="preserve"> </w:t>
            </w:r>
            <w:r w:rsidRPr="003D3B5D">
              <w:rPr>
                <w:rFonts w:ascii="Times New Roman" w:hAnsi="Times New Roman" w:cs="Times New Roman"/>
                <w:bCs/>
              </w:rPr>
              <w:t>liik;</w:t>
            </w:r>
          </w:p>
          <w:p w14:paraId="63CAB43A" w14:textId="7408BD17" w:rsidR="00824AB9" w:rsidRPr="00253A82" w:rsidRDefault="00824AB9" w:rsidP="005D55D3">
            <w:pPr>
              <w:jc w:val="both"/>
              <w:rPr>
                <w:rFonts w:ascii="Times New Roman" w:hAnsi="Times New Roman" w:cs="Times New Roman"/>
                <w:b/>
              </w:rPr>
            </w:pPr>
            <w:r w:rsidRPr="003D3B5D">
              <w:rPr>
                <w:rFonts w:ascii="Times New Roman" w:hAnsi="Times New Roman" w:cs="Times New Roman"/>
                <w:bCs/>
              </w:rPr>
              <w:t xml:space="preserve">3) lahendus </w:t>
            </w:r>
            <w:r w:rsidRPr="00253A82">
              <w:rPr>
                <w:rFonts w:ascii="Times New Roman" w:hAnsi="Times New Roman" w:cs="Times New Roman"/>
                <w:b/>
              </w:rPr>
              <w:t>ei pruugi tuua kaasa taastuvenergiaasjade kiiremat lahendamist,</w:t>
            </w:r>
            <w:r w:rsidRPr="003D3B5D">
              <w:rPr>
                <w:rFonts w:ascii="Times New Roman" w:hAnsi="Times New Roman" w:cs="Times New Roman"/>
                <w:bCs/>
              </w:rPr>
              <w:t xml:space="preserve"> kuna</w:t>
            </w:r>
            <w:r w:rsidR="00AA404E" w:rsidRPr="003D3B5D">
              <w:rPr>
                <w:rFonts w:ascii="Times New Roman" w:hAnsi="Times New Roman" w:cs="Times New Roman"/>
                <w:bCs/>
              </w:rPr>
              <w:t xml:space="preserve"> </w:t>
            </w:r>
            <w:r w:rsidRPr="003D3B5D">
              <w:rPr>
                <w:rFonts w:ascii="Times New Roman" w:hAnsi="Times New Roman" w:cs="Times New Roman"/>
                <w:bCs/>
              </w:rPr>
              <w:t xml:space="preserve">kavandatava HKMS § 122 lg-ga 4 </w:t>
            </w:r>
            <w:r w:rsidRPr="00253A82">
              <w:rPr>
                <w:rFonts w:ascii="Times New Roman" w:hAnsi="Times New Roman" w:cs="Times New Roman"/>
                <w:b/>
              </w:rPr>
              <w:t>pannakse kohtule kohustus üksnes eelistungi</w:t>
            </w:r>
            <w:r w:rsidR="00AA404E" w:rsidRPr="00253A82">
              <w:rPr>
                <w:rFonts w:ascii="Times New Roman" w:hAnsi="Times New Roman" w:cs="Times New Roman"/>
                <w:b/>
              </w:rPr>
              <w:t xml:space="preserve"> </w:t>
            </w:r>
            <w:r w:rsidRPr="00253A82">
              <w:rPr>
                <w:rFonts w:ascii="Times New Roman" w:hAnsi="Times New Roman" w:cs="Times New Roman"/>
                <w:b/>
              </w:rPr>
              <w:t>läbiviimiseks või asja läbivaatamise aja või kirjalikus menetluses asja lahendamisega</w:t>
            </w:r>
          </w:p>
          <w:p w14:paraId="2B289C7F" w14:textId="18270C1F" w:rsidR="00873C28" w:rsidRPr="003D3B5D" w:rsidRDefault="00824AB9" w:rsidP="005D55D3">
            <w:pPr>
              <w:jc w:val="both"/>
              <w:rPr>
                <w:rFonts w:ascii="Times New Roman" w:hAnsi="Times New Roman" w:cs="Times New Roman"/>
                <w:bCs/>
              </w:rPr>
            </w:pPr>
            <w:r w:rsidRPr="00253A82">
              <w:rPr>
                <w:rFonts w:ascii="Times New Roman" w:hAnsi="Times New Roman" w:cs="Times New Roman"/>
                <w:b/>
              </w:rPr>
              <w:t>seonduva teatavakstegemiseks.</w:t>
            </w:r>
            <w:r w:rsidRPr="003D3B5D">
              <w:rPr>
                <w:rFonts w:ascii="Times New Roman" w:hAnsi="Times New Roman" w:cs="Times New Roman"/>
                <w:bCs/>
              </w:rPr>
              <w:t xml:space="preserve"> Seega põhimõtteliselt võiks kohus selle normi järgi käituda</w:t>
            </w:r>
            <w:r w:rsidR="00AA404E" w:rsidRPr="003D3B5D">
              <w:rPr>
                <w:rFonts w:ascii="Times New Roman" w:hAnsi="Times New Roman" w:cs="Times New Roman"/>
                <w:bCs/>
              </w:rPr>
              <w:t xml:space="preserve"> </w:t>
            </w:r>
            <w:r w:rsidRPr="003D3B5D">
              <w:rPr>
                <w:rFonts w:ascii="Times New Roman" w:hAnsi="Times New Roman" w:cs="Times New Roman"/>
                <w:bCs/>
              </w:rPr>
              <w:t>ka nii, et määrab kolme kuu jooksul asja kirjalikus menetluses teatavakstegemise aja (või</w:t>
            </w:r>
            <w:r w:rsidR="00AA404E" w:rsidRPr="003D3B5D">
              <w:rPr>
                <w:rFonts w:ascii="Times New Roman" w:hAnsi="Times New Roman" w:cs="Times New Roman"/>
                <w:bCs/>
              </w:rPr>
              <w:t xml:space="preserve"> </w:t>
            </w:r>
            <w:r w:rsidRPr="003D3B5D">
              <w:rPr>
                <w:rFonts w:ascii="Times New Roman" w:hAnsi="Times New Roman" w:cs="Times New Roman"/>
                <w:bCs/>
              </w:rPr>
              <w:t>istungi) kaugesse tulevikku. See ei aita asja kiiremale lahendamisele kuidagi kaasa, kuid</w:t>
            </w:r>
            <w:r w:rsidR="00AA404E" w:rsidRPr="003D3B5D">
              <w:rPr>
                <w:rFonts w:ascii="Times New Roman" w:hAnsi="Times New Roman" w:cs="Times New Roman"/>
                <w:bCs/>
              </w:rPr>
              <w:t xml:space="preserve"> </w:t>
            </w:r>
            <w:r w:rsidRPr="003D3B5D">
              <w:rPr>
                <w:rFonts w:ascii="Times New Roman" w:hAnsi="Times New Roman" w:cs="Times New Roman"/>
                <w:bCs/>
              </w:rPr>
              <w:t>samas pannakse kohtule kohustus tegeleda asjaga tutvumisega ning selle kirjalikku</w:t>
            </w:r>
            <w:r w:rsidR="008D79CC" w:rsidRPr="003D3B5D">
              <w:rPr>
                <w:rFonts w:ascii="Times New Roman" w:hAnsi="Times New Roman" w:cs="Times New Roman"/>
                <w:bCs/>
              </w:rPr>
              <w:t xml:space="preserve"> </w:t>
            </w:r>
            <w:r w:rsidR="003423FA" w:rsidRPr="003D3B5D">
              <w:rPr>
                <w:rFonts w:ascii="Times New Roman" w:hAnsi="Times New Roman" w:cs="Times New Roman"/>
                <w:bCs/>
              </w:rPr>
              <w:t xml:space="preserve">menetlusse </w:t>
            </w:r>
            <w:r w:rsidR="007F4D04" w:rsidRPr="003D3B5D">
              <w:rPr>
                <w:rFonts w:ascii="Times New Roman" w:hAnsi="Times New Roman" w:cs="Times New Roman"/>
                <w:bCs/>
              </w:rPr>
              <w:t>määramisega, mis katkestab</w:t>
            </w:r>
            <w:r w:rsidR="00ED5340" w:rsidRPr="003D3B5D">
              <w:rPr>
                <w:rFonts w:ascii="Times New Roman" w:hAnsi="Times New Roman" w:cs="Times New Roman"/>
                <w:bCs/>
              </w:rPr>
              <w:t xml:space="preserve"> ja häirib </w:t>
            </w:r>
            <w:r w:rsidR="00907BC1" w:rsidRPr="003D3B5D">
              <w:rPr>
                <w:rFonts w:ascii="Times New Roman" w:hAnsi="Times New Roman" w:cs="Times New Roman"/>
                <w:bCs/>
              </w:rPr>
              <w:t xml:space="preserve">tavapärast </w:t>
            </w:r>
            <w:r w:rsidR="00FA2CCD" w:rsidRPr="003D3B5D">
              <w:rPr>
                <w:rFonts w:ascii="Times New Roman" w:hAnsi="Times New Roman" w:cs="Times New Roman"/>
                <w:bCs/>
              </w:rPr>
              <w:t>tööprotsessi.</w:t>
            </w:r>
          </w:p>
        </w:tc>
        <w:tc>
          <w:tcPr>
            <w:tcW w:w="2977" w:type="dxa"/>
          </w:tcPr>
          <w:p w14:paraId="50087519" w14:textId="7F86149E" w:rsidR="00873C28" w:rsidRPr="003D3B5D" w:rsidRDefault="47BF6484" w:rsidP="005D55D3">
            <w:pPr>
              <w:jc w:val="both"/>
              <w:rPr>
                <w:rFonts w:ascii="Times New Roman" w:hAnsi="Times New Roman" w:cs="Times New Roman"/>
              </w:rPr>
            </w:pPr>
            <w:r w:rsidRPr="00FE5608">
              <w:rPr>
                <w:rFonts w:ascii="Times New Roman" w:hAnsi="Times New Roman" w:cs="Times New Roman"/>
                <w:color w:val="ED0000"/>
              </w:rPr>
              <w:t xml:space="preserve"> </w:t>
            </w:r>
            <w:r w:rsidR="0062340F" w:rsidRPr="0062340F">
              <w:rPr>
                <w:rFonts w:ascii="Times New Roman" w:hAnsi="Times New Roman" w:cs="Times New Roman"/>
              </w:rPr>
              <w:t>Eelmenetluse toimingud</w:t>
            </w:r>
          </w:p>
        </w:tc>
      </w:tr>
      <w:tr w:rsidR="00FC47C8" w:rsidRPr="003D3B5D" w14:paraId="02BACB4E" w14:textId="77777777" w:rsidTr="0092148C">
        <w:tc>
          <w:tcPr>
            <w:tcW w:w="6232" w:type="dxa"/>
          </w:tcPr>
          <w:p w14:paraId="45F10051" w14:textId="321F6EA5" w:rsidR="000717E0" w:rsidRPr="003D3B5D" w:rsidRDefault="00016F3C" w:rsidP="00217779">
            <w:pPr>
              <w:jc w:val="both"/>
              <w:rPr>
                <w:rFonts w:ascii="Times New Roman" w:hAnsi="Times New Roman" w:cs="Times New Roman"/>
                <w:b/>
              </w:rPr>
            </w:pPr>
            <w:r w:rsidRPr="0062340F">
              <w:rPr>
                <w:rFonts w:ascii="Times New Roman" w:hAnsi="Times New Roman" w:cs="Times New Roman"/>
                <w:b/>
                <w:sz w:val="28"/>
                <w:szCs w:val="28"/>
              </w:rPr>
              <w:t xml:space="preserve">Notari distsiplinaarvastutuse </w:t>
            </w:r>
            <w:r w:rsidR="00CC6E15" w:rsidRPr="0062340F">
              <w:rPr>
                <w:rFonts w:ascii="Times New Roman" w:hAnsi="Times New Roman" w:cs="Times New Roman"/>
                <w:b/>
                <w:sz w:val="28"/>
                <w:szCs w:val="28"/>
              </w:rPr>
              <w:t>seadus</w:t>
            </w:r>
          </w:p>
        </w:tc>
        <w:tc>
          <w:tcPr>
            <w:tcW w:w="2977" w:type="dxa"/>
          </w:tcPr>
          <w:p w14:paraId="49A60FD9" w14:textId="77777777" w:rsidR="00016F3C" w:rsidRPr="003D3B5D" w:rsidRDefault="00016F3C" w:rsidP="005D55D3">
            <w:pPr>
              <w:jc w:val="both"/>
              <w:rPr>
                <w:rFonts w:ascii="Times New Roman" w:hAnsi="Times New Roman" w:cs="Times New Roman"/>
              </w:rPr>
            </w:pPr>
          </w:p>
        </w:tc>
      </w:tr>
      <w:tr w:rsidR="00D8635C" w:rsidRPr="003D3B5D" w14:paraId="2CD22167" w14:textId="77777777" w:rsidTr="00217779">
        <w:tc>
          <w:tcPr>
            <w:tcW w:w="9209" w:type="dxa"/>
            <w:gridSpan w:val="2"/>
          </w:tcPr>
          <w:p w14:paraId="75DFFBF7" w14:textId="74ADA252" w:rsidR="00D8635C" w:rsidRPr="00D8635C" w:rsidRDefault="00D8635C" w:rsidP="005D55D3">
            <w:pPr>
              <w:jc w:val="both"/>
              <w:rPr>
                <w:rFonts w:ascii="Times New Roman" w:hAnsi="Times New Roman" w:cs="Times New Roman"/>
              </w:rPr>
            </w:pPr>
            <w:r w:rsidRPr="00D8635C">
              <w:rPr>
                <w:rFonts w:ascii="Times New Roman" w:hAnsi="Times New Roman" w:cs="Times New Roman"/>
                <w:b/>
              </w:rPr>
              <w:t>NOTARITE KODA</w:t>
            </w:r>
          </w:p>
        </w:tc>
      </w:tr>
      <w:tr w:rsidR="00FC47C8" w:rsidRPr="003D3B5D" w14:paraId="4BDF5D4C" w14:textId="77777777" w:rsidTr="0092148C">
        <w:tc>
          <w:tcPr>
            <w:tcW w:w="6232" w:type="dxa"/>
          </w:tcPr>
          <w:p w14:paraId="608B0FDA" w14:textId="485A3822" w:rsidR="00672FCA" w:rsidRPr="00137BDF" w:rsidRDefault="00672FCA" w:rsidP="005D55D3">
            <w:pPr>
              <w:jc w:val="both"/>
              <w:rPr>
                <w:rFonts w:ascii="Times New Roman" w:hAnsi="Times New Roman" w:cs="Times New Roman"/>
                <w:bCs/>
              </w:rPr>
            </w:pPr>
            <w:r w:rsidRPr="00137BDF">
              <w:rPr>
                <w:rFonts w:ascii="Times New Roman" w:hAnsi="Times New Roman" w:cs="Times New Roman"/>
              </w:rPr>
              <w:t>Eelnõuga plaanitakse tunnistada kehtetuks notari distsiplinaarvastutuse seaduse § 6</w:t>
            </w:r>
            <w:r w:rsidRPr="00137BDF">
              <w:rPr>
                <w:rFonts w:ascii="Times New Roman" w:hAnsi="Times New Roman" w:cs="Times New Roman"/>
                <w:vertAlign w:val="superscript"/>
              </w:rPr>
              <w:t>3</w:t>
            </w:r>
            <w:r w:rsidRPr="00137BDF">
              <w:rPr>
                <w:rFonts w:ascii="Times New Roman" w:hAnsi="Times New Roman" w:cs="Times New Roman"/>
              </w:rPr>
              <w:t xml:space="preserve"> lõike 4</w:t>
            </w:r>
            <w:r w:rsidRPr="00137BDF">
              <w:rPr>
                <w:rFonts w:ascii="Times New Roman" w:hAnsi="Times New Roman" w:cs="Times New Roman"/>
                <w:bCs/>
              </w:rPr>
              <w:t xml:space="preserve"> </w:t>
            </w:r>
            <w:r w:rsidRPr="00137BDF">
              <w:rPr>
                <w:rFonts w:ascii="Times New Roman" w:hAnsi="Times New Roman" w:cs="Times New Roman"/>
              </w:rPr>
              <w:t>neljas ja viies lause.</w:t>
            </w:r>
          </w:p>
          <w:p w14:paraId="0D8DAFB5" w14:textId="5DB3804D" w:rsidR="00672FCA" w:rsidRPr="00137BDF" w:rsidRDefault="00672FCA" w:rsidP="005D55D3">
            <w:pPr>
              <w:jc w:val="both"/>
              <w:rPr>
                <w:rFonts w:ascii="Times New Roman" w:hAnsi="Times New Roman" w:cs="Times New Roman"/>
                <w:bCs/>
              </w:rPr>
            </w:pPr>
            <w:r w:rsidRPr="00137BDF">
              <w:rPr>
                <w:rFonts w:ascii="Times New Roman" w:hAnsi="Times New Roman" w:cs="Times New Roman"/>
                <w:bCs/>
              </w:rPr>
              <w:lastRenderedPageBreak/>
              <w:t xml:space="preserve">Sätte </w:t>
            </w:r>
            <w:r w:rsidRPr="00137BDF">
              <w:rPr>
                <w:rFonts w:ascii="Times New Roman" w:hAnsi="Times New Roman" w:cs="Times New Roman"/>
                <w:b/>
              </w:rPr>
              <w:t>kehtiva sõnastuse järgi võib aukohus taotleda halduskohtult abi tõendite kogumiseks või nende tagamiseks</w:t>
            </w:r>
            <w:r w:rsidRPr="00137BDF">
              <w:rPr>
                <w:rFonts w:ascii="Times New Roman" w:hAnsi="Times New Roman" w:cs="Times New Roman"/>
                <w:bCs/>
              </w:rPr>
              <w:t>. Halduskohus lahendab aukohtu taotluse halduskohtumenetluse seadustiku</w:t>
            </w:r>
            <w:r w:rsidR="00253A82" w:rsidRPr="00137BDF">
              <w:rPr>
                <w:rFonts w:ascii="Times New Roman" w:hAnsi="Times New Roman" w:cs="Times New Roman"/>
                <w:bCs/>
              </w:rPr>
              <w:t xml:space="preserve"> </w:t>
            </w:r>
            <w:r w:rsidRPr="00137BDF">
              <w:rPr>
                <w:rFonts w:ascii="Times New Roman" w:hAnsi="Times New Roman" w:cs="Times New Roman"/>
                <w:bCs/>
              </w:rPr>
              <w:t>haldustoiminguks loa andmise sätete järgi määrusega.</w:t>
            </w:r>
          </w:p>
          <w:p w14:paraId="2F652D39" w14:textId="09401599" w:rsidR="00672FCA" w:rsidRPr="00137BDF" w:rsidRDefault="00672FCA" w:rsidP="005D55D3">
            <w:pPr>
              <w:jc w:val="both"/>
              <w:rPr>
                <w:rFonts w:ascii="Times New Roman" w:hAnsi="Times New Roman" w:cs="Times New Roman"/>
                <w:bCs/>
              </w:rPr>
            </w:pPr>
            <w:r w:rsidRPr="00137BDF">
              <w:rPr>
                <w:rFonts w:ascii="Times New Roman" w:hAnsi="Times New Roman" w:cs="Times New Roman"/>
                <w:bCs/>
              </w:rPr>
              <w:t>Seletuskirja kohaselt võib tõendite kogumisel abi osutamise kohustus potentsiaalselt kohtute töökoormust suurendada, sest ei kuulu kohtu põhifunktsiooni – õigusemõistmise – juurde.</w:t>
            </w:r>
          </w:p>
          <w:p w14:paraId="4D2B3CA0" w14:textId="3917D817" w:rsidR="00672FCA" w:rsidRPr="00137BDF" w:rsidRDefault="00672FCA" w:rsidP="005D55D3">
            <w:pPr>
              <w:jc w:val="both"/>
              <w:rPr>
                <w:rFonts w:ascii="Times New Roman" w:hAnsi="Times New Roman" w:cs="Times New Roman"/>
                <w:bCs/>
              </w:rPr>
            </w:pPr>
            <w:r w:rsidRPr="00137BDF">
              <w:rPr>
                <w:rFonts w:ascii="Times New Roman" w:hAnsi="Times New Roman" w:cs="Times New Roman"/>
                <w:bCs/>
              </w:rPr>
              <w:t>Seetõttu ei ole põhjendatud sellise ülesande panemine kohtule. Ning kõnealuse regulatsiooni asemel võiks kaaluda notari distsiplinaarvastutuse seaduse muutmist selliselt, et aukohtul oleks</w:t>
            </w:r>
            <w:r w:rsidR="0062340F" w:rsidRPr="00137BDF">
              <w:rPr>
                <w:rFonts w:ascii="Times New Roman" w:hAnsi="Times New Roman" w:cs="Times New Roman"/>
                <w:bCs/>
              </w:rPr>
              <w:t xml:space="preserve"> </w:t>
            </w:r>
            <w:r w:rsidRPr="00137BDF">
              <w:rPr>
                <w:rFonts w:ascii="Times New Roman" w:hAnsi="Times New Roman" w:cs="Times New Roman"/>
                <w:bCs/>
              </w:rPr>
              <w:t>paremad võimalused oma menetluse läbiviimiseks ja vajalike tõendite kogumiseks ilma kohtu kaasamise vajaduseta.</w:t>
            </w:r>
          </w:p>
          <w:p w14:paraId="7B384A64" w14:textId="553C81BF" w:rsidR="00672FCA" w:rsidRPr="00137BDF" w:rsidRDefault="00672FCA" w:rsidP="005D55D3">
            <w:pPr>
              <w:jc w:val="both"/>
              <w:rPr>
                <w:rFonts w:ascii="Times New Roman" w:hAnsi="Times New Roman" w:cs="Times New Roman"/>
                <w:bCs/>
              </w:rPr>
            </w:pPr>
            <w:r w:rsidRPr="00137BDF">
              <w:rPr>
                <w:rFonts w:ascii="Times New Roman" w:hAnsi="Times New Roman" w:cs="Times New Roman"/>
                <w:bCs/>
              </w:rPr>
              <w:t>Märgime, et Notarite Koja aukohus ei ole praktikas mitte kunagi kasutanud eelmainitud sätte alusel tõendite kogumisel või nende tagamisel halduskohtult abi. Seega ei ole tegemist praktikas kasutatava võimalusega ning kohtute koormust antud sätte olemasolu tegelikkuses ei mõjuta.</w:t>
            </w:r>
            <w:r w:rsidR="009E4D23" w:rsidRPr="00137BDF">
              <w:rPr>
                <w:rFonts w:ascii="Times New Roman" w:hAnsi="Times New Roman" w:cs="Times New Roman"/>
                <w:bCs/>
              </w:rPr>
              <w:t xml:space="preserve"> </w:t>
            </w:r>
            <w:r w:rsidRPr="00137BDF">
              <w:rPr>
                <w:rFonts w:ascii="Times New Roman" w:hAnsi="Times New Roman" w:cs="Times New Roman"/>
                <w:bCs/>
              </w:rPr>
              <w:t>Samas on meie hinnangul oluline, et aukohtul oleks võimalik pöörduda tõendite kogumise vajaduse korral pädeva ja erapooletu asutuse poole, kellel on olemas sellekohane praktiline kogemus. Kehtival regulatsioonil on preventatiivne, vaidlusi ärahoidev mõju.</w:t>
            </w:r>
          </w:p>
          <w:p w14:paraId="167DDEA7" w14:textId="02A1E567" w:rsidR="000717E0" w:rsidRPr="00137BDF" w:rsidRDefault="00672FCA" w:rsidP="005D55D3">
            <w:pPr>
              <w:jc w:val="both"/>
              <w:rPr>
                <w:rFonts w:ascii="Times New Roman" w:hAnsi="Times New Roman" w:cs="Times New Roman"/>
                <w:bCs/>
              </w:rPr>
            </w:pPr>
            <w:r w:rsidRPr="00137BDF">
              <w:rPr>
                <w:rFonts w:ascii="Times New Roman" w:hAnsi="Times New Roman" w:cs="Times New Roman"/>
              </w:rPr>
              <w:t>Arvesse võttes eeltoodut teeme ettepaneku jätta eelnõu §-s 10 toodud notari distsiplinaarvastutuse seaduse § 6</w:t>
            </w:r>
            <w:r w:rsidRPr="00137BDF">
              <w:rPr>
                <w:rFonts w:ascii="Times New Roman" w:hAnsi="Times New Roman" w:cs="Times New Roman"/>
                <w:vertAlign w:val="superscript"/>
              </w:rPr>
              <w:t>3</w:t>
            </w:r>
            <w:r w:rsidRPr="00137BDF">
              <w:rPr>
                <w:rFonts w:ascii="Times New Roman" w:hAnsi="Times New Roman" w:cs="Times New Roman"/>
              </w:rPr>
              <w:t xml:space="preserve"> lõike 4 neljandat ja viiendat lauset puudutav</w:t>
            </w:r>
            <w:r w:rsidR="00231A22" w:rsidRPr="00137BDF">
              <w:rPr>
                <w:rFonts w:ascii="Times New Roman" w:hAnsi="Times New Roman" w:cs="Times New Roman"/>
                <w:bCs/>
              </w:rPr>
              <w:t xml:space="preserve"> </w:t>
            </w:r>
            <w:r w:rsidRPr="00137BDF">
              <w:rPr>
                <w:rFonts w:ascii="Times New Roman" w:hAnsi="Times New Roman" w:cs="Times New Roman"/>
              </w:rPr>
              <w:t>muudatus eelnõust välja.</w:t>
            </w:r>
          </w:p>
        </w:tc>
        <w:tc>
          <w:tcPr>
            <w:tcW w:w="2977" w:type="dxa"/>
          </w:tcPr>
          <w:p w14:paraId="75D37293" w14:textId="5F4A122F" w:rsidR="000717E0" w:rsidRPr="00217A64" w:rsidRDefault="006E19E1" w:rsidP="005D55D3">
            <w:pPr>
              <w:jc w:val="both"/>
              <w:rPr>
                <w:rFonts w:ascii="Times New Roman" w:hAnsi="Times New Roman" w:cs="Times New Roman"/>
                <w:color w:val="ED0000"/>
              </w:rPr>
            </w:pPr>
            <w:r w:rsidRPr="006E19E1">
              <w:rPr>
                <w:rFonts w:ascii="Times New Roman" w:hAnsi="Times New Roman" w:cs="Times New Roman"/>
              </w:rPr>
              <w:lastRenderedPageBreak/>
              <w:t>Aukohtumenetlus</w:t>
            </w:r>
          </w:p>
        </w:tc>
      </w:tr>
      <w:tr w:rsidR="00FC47C8" w:rsidRPr="003D3B5D" w14:paraId="3FE32C28" w14:textId="77777777" w:rsidTr="0092148C">
        <w:tc>
          <w:tcPr>
            <w:tcW w:w="6232" w:type="dxa"/>
          </w:tcPr>
          <w:p w14:paraId="6650082D" w14:textId="01088BE4" w:rsidR="003900F3" w:rsidRPr="00137BDF" w:rsidRDefault="00DF0286" w:rsidP="00217779">
            <w:pPr>
              <w:jc w:val="both"/>
              <w:rPr>
                <w:rFonts w:ascii="Times New Roman" w:hAnsi="Times New Roman" w:cs="Times New Roman"/>
              </w:rPr>
            </w:pPr>
            <w:r w:rsidRPr="00137BDF">
              <w:rPr>
                <w:rFonts w:ascii="Times New Roman" w:hAnsi="Times New Roman" w:cs="Times New Roman"/>
                <w:b/>
                <w:sz w:val="28"/>
                <w:szCs w:val="28"/>
              </w:rPr>
              <w:t>Riigieelarve seaduse muudatused (eelnõu § 17)</w:t>
            </w:r>
          </w:p>
        </w:tc>
        <w:tc>
          <w:tcPr>
            <w:tcW w:w="2977" w:type="dxa"/>
          </w:tcPr>
          <w:p w14:paraId="275696C8" w14:textId="77777777" w:rsidR="003900F3" w:rsidRPr="003D3B5D" w:rsidRDefault="003900F3" w:rsidP="005D55D3">
            <w:pPr>
              <w:jc w:val="both"/>
              <w:rPr>
                <w:rFonts w:ascii="Times New Roman" w:hAnsi="Times New Roman" w:cs="Times New Roman"/>
              </w:rPr>
            </w:pPr>
          </w:p>
        </w:tc>
      </w:tr>
      <w:tr w:rsidR="00D8635C" w:rsidRPr="003D3B5D" w14:paraId="595D5709" w14:textId="77777777" w:rsidTr="00217779">
        <w:tc>
          <w:tcPr>
            <w:tcW w:w="9209" w:type="dxa"/>
            <w:gridSpan w:val="2"/>
          </w:tcPr>
          <w:p w14:paraId="7700161D" w14:textId="4C716715" w:rsidR="00D8635C" w:rsidRPr="00137BDF" w:rsidRDefault="00D8635C" w:rsidP="005D55D3">
            <w:pPr>
              <w:jc w:val="both"/>
              <w:rPr>
                <w:rFonts w:ascii="Times New Roman" w:hAnsi="Times New Roman" w:cs="Times New Roman"/>
              </w:rPr>
            </w:pPr>
            <w:r w:rsidRPr="00137BDF">
              <w:rPr>
                <w:rFonts w:ascii="Times New Roman" w:hAnsi="Times New Roman" w:cs="Times New Roman"/>
                <w:b/>
              </w:rPr>
              <w:t>RIIGIKOHUS</w:t>
            </w:r>
          </w:p>
        </w:tc>
      </w:tr>
      <w:tr w:rsidR="00FC47C8" w:rsidRPr="003D3B5D" w14:paraId="0C1E98E5" w14:textId="77777777" w:rsidTr="0092148C">
        <w:tc>
          <w:tcPr>
            <w:tcW w:w="6232" w:type="dxa"/>
          </w:tcPr>
          <w:p w14:paraId="174F291E" w14:textId="77777777" w:rsidR="00320AD9" w:rsidRPr="00137BDF" w:rsidRDefault="00320AD9" w:rsidP="005D55D3">
            <w:pPr>
              <w:jc w:val="both"/>
              <w:rPr>
                <w:rFonts w:ascii="Times New Roman" w:hAnsi="Times New Roman" w:cs="Times New Roman"/>
              </w:rPr>
            </w:pPr>
            <w:r w:rsidRPr="00137BDF">
              <w:rPr>
                <w:rFonts w:ascii="Times New Roman" w:eastAsia="Times New Roman" w:hAnsi="Times New Roman" w:cs="Times New Roman"/>
              </w:rPr>
              <w:t xml:space="preserve">Jätta eelnõust välja paragrahvi 26 lõike 5¹ täiendamine kolmanda lausega  (eelnõu § 17 p 3) ja  </w:t>
            </w:r>
            <w:r w:rsidRPr="00137BDF">
              <w:rPr>
                <w:rFonts w:ascii="Times New Roman" w:hAnsi="Times New Roman" w:cs="Times New Roman"/>
              </w:rPr>
              <w:t>paragrahvi 56 lõige 2</w:t>
            </w:r>
            <w:r w:rsidRPr="00137BDF">
              <w:rPr>
                <w:rFonts w:ascii="Times New Roman" w:hAnsi="Times New Roman" w:cs="Times New Roman"/>
                <w:vertAlign w:val="superscript"/>
              </w:rPr>
              <w:t>3</w:t>
            </w:r>
            <w:r w:rsidRPr="00137BDF">
              <w:rPr>
                <w:rFonts w:ascii="Times New Roman" w:hAnsi="Times New Roman" w:cs="Times New Roman"/>
              </w:rPr>
              <w:t xml:space="preserve"> muutmine (eelnõu § 17 p 7). </w:t>
            </w:r>
          </w:p>
          <w:p w14:paraId="52E92B3B" w14:textId="77777777" w:rsidR="00320AD9" w:rsidRPr="00137BDF" w:rsidRDefault="00320AD9" w:rsidP="005D55D3">
            <w:pPr>
              <w:pStyle w:val="paragraph"/>
              <w:spacing w:beforeAutospacing="0" w:afterAutospacing="0"/>
              <w:jc w:val="both"/>
            </w:pPr>
          </w:p>
          <w:p w14:paraId="562C4D46" w14:textId="77777777" w:rsidR="00320AD9" w:rsidRPr="00137BDF" w:rsidRDefault="00320AD9" w:rsidP="005D55D3">
            <w:pPr>
              <w:jc w:val="both"/>
              <w:rPr>
                <w:rFonts w:ascii="Times New Roman" w:hAnsi="Times New Roman" w:cs="Times New Roman"/>
                <w:i/>
                <w:iCs/>
                <w:color w:val="000000" w:themeColor="text1"/>
              </w:rPr>
            </w:pPr>
            <w:r w:rsidRPr="00137BDF">
              <w:rPr>
                <w:rFonts w:ascii="Times New Roman" w:eastAsia="Times New Roman" w:hAnsi="Times New Roman" w:cs="Times New Roman"/>
                <w:b/>
                <w:i/>
                <w:iCs/>
                <w:u w:val="single"/>
              </w:rPr>
              <w:t>Selgitus:</w:t>
            </w:r>
            <w:r w:rsidRPr="00137BDF">
              <w:rPr>
                <w:rFonts w:ascii="Times New Roman" w:eastAsia="Times New Roman" w:hAnsi="Times New Roman" w:cs="Times New Roman"/>
                <w:bCs/>
                <w:i/>
                <w:iCs/>
              </w:rPr>
              <w:t xml:space="preserve"> Eelnõus ette nähtud RES § 26 lg 5</w:t>
            </w:r>
            <w:r w:rsidRPr="00137BDF">
              <w:rPr>
                <w:rFonts w:ascii="Times New Roman" w:eastAsia="Times New Roman" w:hAnsi="Times New Roman" w:cs="Times New Roman"/>
                <w:bCs/>
                <w:i/>
                <w:iCs/>
                <w:vertAlign w:val="superscript"/>
              </w:rPr>
              <w:t>1</w:t>
            </w:r>
            <w:r w:rsidRPr="00137BDF">
              <w:rPr>
                <w:rFonts w:ascii="Times New Roman" w:eastAsia="Times New Roman" w:hAnsi="Times New Roman" w:cs="Times New Roman"/>
                <w:bCs/>
                <w:i/>
                <w:iCs/>
              </w:rPr>
              <w:t xml:space="preserve"> täiendus, et „</w:t>
            </w:r>
            <w:r w:rsidRPr="00137BDF">
              <w:rPr>
                <w:rFonts w:ascii="Times New Roman" w:hAnsi="Times New Roman" w:cs="Times New Roman"/>
                <w:b/>
                <w:bCs/>
                <w:i/>
                <w:iCs/>
              </w:rPr>
              <w:t>Kohtute grupi kulud liigendatakse täiendavalt riigieelarves administratiivselt asutuste kaupa.“</w:t>
            </w:r>
            <w:r w:rsidRPr="00137BDF">
              <w:rPr>
                <w:rFonts w:ascii="Times New Roman" w:hAnsi="Times New Roman" w:cs="Times New Roman"/>
                <w:i/>
                <w:iCs/>
              </w:rPr>
              <w:t xml:space="preserve"> halvendaks kohtusüsteemi paindlikkust ja iseseisvust kohtusüsteemi eelarve aasta kestel ümberjagamise vajaduse tekkimisel nt eri kohtute vahel, milline pädevus peaks olema kohtute nõukogul. Andes vastutuse kohtute haldamise eest kohtutele, </w:t>
            </w:r>
            <w:r w:rsidRPr="00137BDF">
              <w:rPr>
                <w:rFonts w:ascii="Times New Roman" w:hAnsi="Times New Roman" w:cs="Times New Roman"/>
                <w:b/>
                <w:bCs/>
                <w:i/>
                <w:iCs/>
              </w:rPr>
              <w:t>võiks usaldada kohtuid ka kasutama neile eraldatud eelarvet, mitte iga kohtu osas vajaliku muudatusega tulla Riigikokku eelarve muutmise ettepanekuga.</w:t>
            </w:r>
            <w:r w:rsidRPr="00137BDF">
              <w:rPr>
                <w:rFonts w:ascii="Times New Roman" w:hAnsi="Times New Roman" w:cs="Times New Roman"/>
                <w:i/>
                <w:iCs/>
                <w:color w:val="000000" w:themeColor="text1"/>
              </w:rPr>
              <w:t xml:space="preserve"> Säte on vastuolus ka eelnõus pakutud KS § 41</w:t>
            </w:r>
            <w:r w:rsidRPr="00137BDF">
              <w:rPr>
                <w:rFonts w:ascii="Times New Roman" w:hAnsi="Times New Roman" w:cs="Times New Roman"/>
                <w:i/>
                <w:iCs/>
                <w:color w:val="000000" w:themeColor="text1"/>
                <w:vertAlign w:val="superscript"/>
              </w:rPr>
              <w:t>1</w:t>
            </w:r>
            <w:r w:rsidRPr="00137BDF">
              <w:rPr>
                <w:rFonts w:ascii="Times New Roman" w:hAnsi="Times New Roman" w:cs="Times New Roman"/>
                <w:i/>
                <w:iCs/>
                <w:color w:val="000000" w:themeColor="text1"/>
              </w:rPr>
              <w:t xml:space="preserve"> lg 1 p-ga 11, mis annab kohtusüsteemis eelarvevahendite jagamise õiguse kohtute nõukogule. Kuna viidatud kohtute seaduse sättes on see juba ette nähtud, puudub omakorda vajaduse RES § 56 lg 2</w:t>
            </w:r>
            <w:r w:rsidRPr="00137BDF">
              <w:rPr>
                <w:rFonts w:ascii="Times New Roman" w:hAnsi="Times New Roman" w:cs="Times New Roman"/>
                <w:i/>
                <w:iCs/>
                <w:color w:val="000000" w:themeColor="text1"/>
                <w:vertAlign w:val="superscript"/>
              </w:rPr>
              <w:t>3</w:t>
            </w:r>
            <w:r w:rsidRPr="00137BDF">
              <w:rPr>
                <w:rFonts w:ascii="Times New Roman" w:hAnsi="Times New Roman" w:cs="Times New Roman"/>
                <w:i/>
                <w:iCs/>
                <w:color w:val="000000" w:themeColor="text1"/>
              </w:rPr>
              <w:t xml:space="preserve"> täienduse järgi.  </w:t>
            </w:r>
          </w:p>
          <w:p w14:paraId="3D1CB635" w14:textId="77777777" w:rsidR="00320AD9" w:rsidRPr="00137BDF" w:rsidRDefault="00320AD9" w:rsidP="005D55D3">
            <w:pPr>
              <w:jc w:val="both"/>
              <w:rPr>
                <w:rFonts w:ascii="Times New Roman" w:hAnsi="Times New Roman" w:cs="Times New Roman"/>
                <w:i/>
                <w:iCs/>
                <w:color w:val="000000" w:themeColor="text1"/>
              </w:rPr>
            </w:pPr>
            <w:r w:rsidRPr="00137BDF">
              <w:rPr>
                <w:rFonts w:ascii="Times New Roman" w:hAnsi="Times New Roman" w:cs="Times New Roman"/>
                <w:b/>
                <w:bCs/>
                <w:i/>
                <w:iCs/>
                <w:color w:val="000000" w:themeColor="text1"/>
              </w:rPr>
              <w:t xml:space="preserve">RES muudatuste järgi sätestataks edaspidi iga kohtu ja kohtuhaldusteenistuse kulud aastase riigieelarve seadusega. See on vastupidine KS regulatsioonile, mille kohaselt seaduse tasemel on sätestatud üksnes samaliigiliste kohtute üldised </w:t>
            </w:r>
            <w:r w:rsidRPr="00137BDF">
              <w:rPr>
                <w:rFonts w:ascii="Times New Roman" w:hAnsi="Times New Roman" w:cs="Times New Roman"/>
                <w:b/>
                <w:bCs/>
                <w:i/>
                <w:iCs/>
                <w:color w:val="000000" w:themeColor="text1"/>
              </w:rPr>
              <w:lastRenderedPageBreak/>
              <w:t>korralduslikud põhimõtted, mitte aga iga kohtu lõikes eraldi</w:t>
            </w:r>
            <w:r w:rsidRPr="00137BDF">
              <w:rPr>
                <w:rFonts w:ascii="Times New Roman" w:hAnsi="Times New Roman" w:cs="Times New Roman"/>
                <w:i/>
                <w:iCs/>
                <w:color w:val="000000" w:themeColor="text1"/>
              </w:rPr>
              <w:t xml:space="preserve">. Praeguse eelnõu järgi on ebaselge mitte üksnes see, miks üleüldse on vajalik aastases riigieelarve seaduses (seadusepildis) ette näha riigieelarve vahendite administratiivne liigendamine kohtute ja kohtuhaldusteenistuse lõikes, kui tegelik liigendus selgub alles siis, kui on läbi viidud vahendite täiendav liigendamine RES § 31 lõike 3 alusel, aga samuti see, kes siis lõppkokkuvõttes – kas kohtute nõukogu või iga kohus iseseisvalt, hakkab kohtute ja kohtuhaldusteenistuse omavahelist administratiivset jaotust ehk riigieelarve vahendite jaotust otsustama. Kohtute seaduse järgi peaks selleks olema kohtute nõukogu, kuid riigieelarve seaduse regulatsioon sätestab selle hoopis teisiti ja konkureerivalt kohtute nõukogu ning iga kohtu (kohtuhaldusteenistuse?) ülesandena. </w:t>
            </w:r>
          </w:p>
          <w:p w14:paraId="7B271C37" w14:textId="77F56620" w:rsidR="00C9620F" w:rsidRPr="00137BDF" w:rsidRDefault="00320AD9" w:rsidP="00217779">
            <w:pPr>
              <w:jc w:val="both"/>
              <w:rPr>
                <w:rFonts w:ascii="Times New Roman" w:hAnsi="Times New Roman" w:cs="Times New Roman"/>
                <w:b/>
              </w:rPr>
            </w:pPr>
            <w:r w:rsidRPr="00137BDF">
              <w:rPr>
                <w:rFonts w:ascii="Times New Roman" w:hAnsi="Times New Roman" w:cs="Times New Roman"/>
                <w:i/>
                <w:iCs/>
                <w:color w:val="000000" w:themeColor="text1"/>
              </w:rPr>
              <w:t>Praegune eelarvekorraldus kohtute osas on selline, et peaaegu poole esimese ja teise astme kohtute eelarvest moodustavad arvestuslikud kulud, Riigikohtu eelarvest umbes kolmandiku. Samas kohtureformi üks kõige olulisemaid eesmärke on muuta kohtute haldamine tõhusamaks ja anda kohtutele suurem enesekorraldusõigus. Eelarve tähenduses, tulenevalt RES regulatsioonist, saavad esimese ja teise astme kohtud seega suurema enesekorraldusõiguse aga üksnes poole eelarve ulatuses.  Esimese ja teise astme kohtute arvestuslikest kuludest peaaegu kaks kolmandiku ning Riigikohtu eelarvest praktiliselt kogu arvestusliku kulu moodustab kohtunike palgafond. Et edaspidi nähakse ette kohtute seaduses ette kohtunike üldarv kõikides kohtuliikides, puudub vajadus kohtunike palgavahendite kajastamiseks arvestuslike kuludena. Nende kajastamine kohtute eelarves kindlaksmääratud vahenditena aga suurendaks oluliselt kulutõhusust, tõstaks kohtusüsteemi vastutust riigieelarveliste vahendite kasutamise eest ning oleks kooskõlas kohtureformi peamiste eesmärkidega. Kohtunike palgavahendite kajastamine kohtute, sh Riigikohtu eelarves edaspidi kindlaksmääratud vahenditena ei mõjuta kuidagi seadustega, sh KRAPS-ga kohtunikele tagatud individuaalseid palgagarantiisid, sh indekseerimist. Kuigi kehtiv riigieelarve üldregulatsioon (RES § 26 lõikest 5</w:t>
            </w:r>
            <w:r w:rsidRPr="00137BDF">
              <w:rPr>
                <w:rFonts w:ascii="Times New Roman" w:hAnsi="Times New Roman" w:cs="Times New Roman"/>
                <w:i/>
                <w:iCs/>
                <w:color w:val="000000" w:themeColor="text1"/>
                <w:vertAlign w:val="superscript"/>
              </w:rPr>
              <w:t>1</w:t>
            </w:r>
            <w:r w:rsidRPr="00137BDF">
              <w:rPr>
                <w:rFonts w:ascii="Times New Roman" w:hAnsi="Times New Roman" w:cs="Times New Roman"/>
                <w:i/>
                <w:iCs/>
                <w:color w:val="000000" w:themeColor="text1"/>
              </w:rPr>
              <w:t>) kohustab riigieelarves eristama seadusest tulenevad kulud arvestuslikena, kui need on suuremad kui 1 mln eurot, ei ole juba praegu seda järgitud kohtute osas näiteks kohtujuristide ja kohtunikuabide palgavahendite osas.</w:t>
            </w:r>
          </w:p>
        </w:tc>
        <w:tc>
          <w:tcPr>
            <w:tcW w:w="2977" w:type="dxa"/>
          </w:tcPr>
          <w:p w14:paraId="26725B20" w14:textId="79A8D218" w:rsidR="00C9620F" w:rsidRPr="00DF5C34" w:rsidRDefault="005B2C4C" w:rsidP="005D55D3">
            <w:pPr>
              <w:jc w:val="both"/>
              <w:rPr>
                <w:rFonts w:ascii="Times New Roman" w:hAnsi="Times New Roman" w:cs="Times New Roman"/>
                <w:color w:val="ED0000"/>
              </w:rPr>
            </w:pPr>
            <w:r w:rsidRPr="005B2C4C">
              <w:rPr>
                <w:rFonts w:ascii="Times New Roman" w:hAnsi="Times New Roman" w:cs="Times New Roman"/>
              </w:rPr>
              <w:lastRenderedPageBreak/>
              <w:t>Kohtute eelarve menetlus</w:t>
            </w:r>
          </w:p>
        </w:tc>
      </w:tr>
      <w:tr w:rsidR="00FC47C8" w:rsidRPr="003D3B5D" w14:paraId="00700607" w14:textId="77777777" w:rsidTr="0092148C">
        <w:tc>
          <w:tcPr>
            <w:tcW w:w="6232" w:type="dxa"/>
          </w:tcPr>
          <w:p w14:paraId="0332F765" w14:textId="25BFD43B" w:rsidR="00366B17" w:rsidRPr="003D3B5D" w:rsidRDefault="00D304DB" w:rsidP="00217779">
            <w:pPr>
              <w:jc w:val="both"/>
              <w:rPr>
                <w:rFonts w:ascii="Times New Roman" w:eastAsia="Times New Roman" w:hAnsi="Times New Roman" w:cs="Times New Roman"/>
                <w:bCs/>
                <w:highlight w:val="magenta"/>
              </w:rPr>
            </w:pPr>
            <w:r w:rsidRPr="008E3C5E">
              <w:rPr>
                <w:rFonts w:ascii="Times New Roman" w:eastAsia="Times New Roman" w:hAnsi="Times New Roman" w:cs="Times New Roman"/>
                <w:b/>
                <w:bCs/>
                <w:sz w:val="28"/>
                <w:szCs w:val="28"/>
              </w:rPr>
              <w:t>Riigilõivuseaduse muudatused (eelnõu § 18)</w:t>
            </w:r>
          </w:p>
        </w:tc>
        <w:tc>
          <w:tcPr>
            <w:tcW w:w="2977" w:type="dxa"/>
          </w:tcPr>
          <w:p w14:paraId="55498494" w14:textId="77777777" w:rsidR="00366B17" w:rsidRPr="003D3B5D" w:rsidRDefault="00366B17" w:rsidP="005D55D3">
            <w:pPr>
              <w:jc w:val="both"/>
              <w:rPr>
                <w:rFonts w:ascii="Times New Roman" w:hAnsi="Times New Roman" w:cs="Times New Roman"/>
              </w:rPr>
            </w:pPr>
          </w:p>
        </w:tc>
      </w:tr>
      <w:tr w:rsidR="00D8635C" w:rsidRPr="003D3B5D" w14:paraId="301B17F0" w14:textId="77777777" w:rsidTr="00217779">
        <w:tc>
          <w:tcPr>
            <w:tcW w:w="9209" w:type="dxa"/>
            <w:gridSpan w:val="2"/>
          </w:tcPr>
          <w:p w14:paraId="0501C624" w14:textId="53FD3E98" w:rsidR="00D8635C" w:rsidRPr="00D8635C" w:rsidRDefault="00D8635C" w:rsidP="005D55D3">
            <w:pPr>
              <w:jc w:val="both"/>
              <w:rPr>
                <w:rFonts w:ascii="Times New Roman" w:hAnsi="Times New Roman" w:cs="Times New Roman"/>
              </w:rPr>
            </w:pPr>
            <w:r w:rsidRPr="00D8635C">
              <w:rPr>
                <w:rFonts w:ascii="Times New Roman" w:eastAsia="Times New Roman" w:hAnsi="Times New Roman" w:cs="Times New Roman"/>
                <w:b/>
                <w:bCs/>
              </w:rPr>
              <w:t>RIIGIKOHUS</w:t>
            </w:r>
          </w:p>
        </w:tc>
      </w:tr>
      <w:tr w:rsidR="00FC47C8" w:rsidRPr="003D3B5D" w14:paraId="663FA097" w14:textId="77777777" w:rsidTr="0092148C">
        <w:tc>
          <w:tcPr>
            <w:tcW w:w="6232" w:type="dxa"/>
          </w:tcPr>
          <w:p w14:paraId="7F84F39B" w14:textId="77777777" w:rsidR="00B34E29" w:rsidRPr="003D3B5D" w:rsidRDefault="00B34E29" w:rsidP="005D55D3">
            <w:pPr>
              <w:jc w:val="both"/>
              <w:rPr>
                <w:rFonts w:ascii="Times New Roman" w:hAnsi="Times New Roman" w:cs="Times New Roman"/>
              </w:rPr>
            </w:pPr>
            <w:r w:rsidRPr="00D03421">
              <w:rPr>
                <w:rFonts w:ascii="Times New Roman" w:hAnsi="Times New Roman" w:cs="Times New Roman"/>
              </w:rPr>
              <w:t>Paragrahvi 60 lõikes 3 asendada arv „350“ arvuga „833“.</w:t>
            </w:r>
          </w:p>
          <w:p w14:paraId="2A826EEE" w14:textId="77777777" w:rsidR="00B34E29" w:rsidRPr="003D3B5D" w:rsidRDefault="00B34E29" w:rsidP="005D55D3">
            <w:pPr>
              <w:jc w:val="both"/>
              <w:rPr>
                <w:rFonts w:ascii="Times New Roman" w:hAnsi="Times New Roman" w:cs="Times New Roman"/>
              </w:rPr>
            </w:pPr>
          </w:p>
          <w:p w14:paraId="7C9870CD" w14:textId="3CEFB804" w:rsidR="009B2461" w:rsidRPr="003D3B5D" w:rsidRDefault="00B34E29" w:rsidP="00217779">
            <w:pPr>
              <w:jc w:val="both"/>
              <w:rPr>
                <w:rFonts w:ascii="Times New Roman" w:eastAsia="Times New Roman" w:hAnsi="Times New Roman" w:cs="Times New Roman"/>
                <w:b/>
                <w:bCs/>
              </w:rPr>
            </w:pPr>
            <w:r w:rsidRPr="003D3B5D">
              <w:rPr>
                <w:rFonts w:ascii="Times New Roman" w:hAnsi="Times New Roman" w:cs="Times New Roman"/>
                <w:b/>
                <w:bCs/>
                <w:i/>
                <w:iCs/>
                <w:u w:val="single"/>
              </w:rPr>
              <w:t>Selgitus:</w:t>
            </w:r>
            <w:r w:rsidRPr="003D3B5D">
              <w:rPr>
                <w:rFonts w:ascii="Times New Roman" w:hAnsi="Times New Roman" w:cs="Times New Roman"/>
                <w:i/>
                <w:iCs/>
              </w:rPr>
              <w:t xml:space="preserve"> Seoses RLS § 60 lõikes 2 sätestatud riigilõivu ülempiiri tõstmisega 2500 euroni tuleks ühtlasi tõsta RLS § 60 lõikes 3 sätestatud riigilõiv 833 euroni ehk ühe kolmandikuni RLS § 60 lõikes 2 sätestatud riigilõivu ülempiirist (varasemalt </w:t>
            </w:r>
            <w:r w:rsidRPr="003D3B5D">
              <w:rPr>
                <w:rFonts w:ascii="Times New Roman" w:hAnsi="Times New Roman" w:cs="Times New Roman"/>
                <w:i/>
                <w:iCs/>
              </w:rPr>
              <w:lastRenderedPageBreak/>
              <w:t xml:space="preserve">1050 ja 350). Alternatiivselt, kui pidada oluliseks „ümmarguste numbrite“ kasutamist, võiksid RLS § 60 lg-des 2 ja 3 sätestatud riigilõivud olla vastavalt 2400 ja 800 või </w:t>
            </w:r>
            <w:r w:rsidRPr="00961916">
              <w:rPr>
                <w:rFonts w:ascii="Times New Roman" w:hAnsi="Times New Roman" w:cs="Times New Roman"/>
                <w:i/>
                <w:iCs/>
              </w:rPr>
              <w:t xml:space="preserve">2550 ja </w:t>
            </w:r>
            <w:r w:rsidRPr="00961916">
              <w:rPr>
                <w:rFonts w:ascii="Times New Roman" w:hAnsi="Times New Roman" w:cs="Times New Roman"/>
                <w:i/>
              </w:rPr>
              <w:t>850</w:t>
            </w:r>
            <w:r w:rsidRPr="00961916">
              <w:rPr>
                <w:rFonts w:ascii="Times New Roman" w:hAnsi="Times New Roman" w:cs="Times New Roman"/>
                <w:i/>
                <w:iCs/>
              </w:rPr>
              <w:t>.</w:t>
            </w:r>
          </w:p>
        </w:tc>
        <w:tc>
          <w:tcPr>
            <w:tcW w:w="2977" w:type="dxa"/>
          </w:tcPr>
          <w:p w14:paraId="7F2C6C31" w14:textId="04569083" w:rsidR="009B2461" w:rsidRPr="003D3B5D" w:rsidRDefault="00A316D9" w:rsidP="005D55D3">
            <w:pPr>
              <w:jc w:val="both"/>
              <w:rPr>
                <w:rFonts w:ascii="Times New Roman" w:hAnsi="Times New Roman" w:cs="Times New Roman"/>
                <w:highlight w:val="green"/>
              </w:rPr>
            </w:pPr>
            <w:r w:rsidRPr="00A316D9">
              <w:rPr>
                <w:rFonts w:ascii="Times New Roman" w:hAnsi="Times New Roman" w:cs="Times New Roman"/>
              </w:rPr>
              <w:lastRenderedPageBreak/>
              <w:t>Halduskohtumenetluse toimingud</w:t>
            </w:r>
          </w:p>
        </w:tc>
      </w:tr>
      <w:tr w:rsidR="00D8635C" w:rsidRPr="003D3B5D" w14:paraId="153AECA8" w14:textId="77777777" w:rsidTr="00217779">
        <w:tc>
          <w:tcPr>
            <w:tcW w:w="9209" w:type="dxa"/>
            <w:gridSpan w:val="2"/>
          </w:tcPr>
          <w:p w14:paraId="55D2DB7B" w14:textId="656F28C1" w:rsidR="00D8635C" w:rsidRPr="00D8635C" w:rsidRDefault="00D8635C" w:rsidP="005D55D3">
            <w:pPr>
              <w:jc w:val="both"/>
              <w:rPr>
                <w:rFonts w:ascii="Times New Roman" w:hAnsi="Times New Roman" w:cs="Times New Roman"/>
              </w:rPr>
            </w:pPr>
            <w:r w:rsidRPr="00D8635C">
              <w:rPr>
                <w:rFonts w:ascii="Times New Roman" w:hAnsi="Times New Roman" w:cs="Times New Roman"/>
                <w:b/>
                <w:bCs/>
              </w:rPr>
              <w:t>EESTI KAUBANDUS-TÖÖSTUSKODA</w:t>
            </w:r>
          </w:p>
        </w:tc>
      </w:tr>
      <w:tr w:rsidR="00C646B1" w:rsidRPr="003D3B5D" w14:paraId="5D6491AB" w14:textId="77777777" w:rsidTr="0092148C">
        <w:tc>
          <w:tcPr>
            <w:tcW w:w="6232" w:type="dxa"/>
          </w:tcPr>
          <w:p w14:paraId="7A487AB7" w14:textId="77777777" w:rsidR="00144C2C" w:rsidRPr="00137BDF" w:rsidRDefault="00144C2C" w:rsidP="005D55D3">
            <w:pPr>
              <w:jc w:val="both"/>
              <w:rPr>
                <w:rFonts w:ascii="Times New Roman" w:hAnsi="Times New Roman" w:cs="Times New Roman"/>
              </w:rPr>
            </w:pPr>
            <w:r w:rsidRPr="00137BDF">
              <w:rPr>
                <w:rFonts w:ascii="Times New Roman" w:hAnsi="Times New Roman" w:cs="Times New Roman"/>
              </w:rPr>
              <w:t xml:space="preserve">Eelnõu § 18 punktide 4-10 </w:t>
            </w:r>
            <w:r w:rsidRPr="00137BDF">
              <w:rPr>
                <w:rFonts w:ascii="Times New Roman" w:hAnsi="Times New Roman" w:cs="Times New Roman"/>
                <w:b/>
                <w:bCs/>
              </w:rPr>
              <w:t>kohaselt asendatakse riigilõivuseaduses ettevõtjate esitatud taotlustele ja kaebustele kehtivad riigilõivumäärad uute lõivumääradega</w:t>
            </w:r>
            <w:r w:rsidRPr="00137BDF">
              <w:rPr>
                <w:rFonts w:ascii="Times New Roman" w:hAnsi="Times New Roman" w:cs="Times New Roman"/>
              </w:rPr>
              <w:t xml:space="preserve"> – nii konkreetsete menetlustoimingute eest kehtestatud kindlad summad kui ka hagihinnast lähtuv astmeline riigilõivutabel. Riigilõivude kavandatav tõus jääb sõltuvalt toimingust vahemikku 50% kuni 275%. </w:t>
            </w:r>
          </w:p>
          <w:p w14:paraId="4998C55A" w14:textId="77777777" w:rsidR="00144C2C" w:rsidRPr="00FB1308" w:rsidRDefault="00144C2C" w:rsidP="005D55D3">
            <w:pPr>
              <w:jc w:val="both"/>
              <w:rPr>
                <w:rFonts w:ascii="Times New Roman" w:hAnsi="Times New Roman" w:cs="Times New Roman"/>
              </w:rPr>
            </w:pPr>
            <w:r w:rsidRPr="00137BDF">
              <w:rPr>
                <w:rFonts w:ascii="Times New Roman" w:hAnsi="Times New Roman" w:cs="Times New Roman"/>
              </w:rPr>
              <w:t>Mõistame vajadust riigilõivumäärasid ajakohastada, sest kõrgemad riigilõivumäärad aitavad vähendada perspektiivitute kaebuste ja taotluste esitamist ja</w:t>
            </w:r>
            <w:r w:rsidRPr="00144C2C">
              <w:rPr>
                <w:rFonts w:ascii="Times New Roman" w:hAnsi="Times New Roman" w:cs="Times New Roman"/>
              </w:rPr>
              <w:t xml:space="preserve"> seeläbi jääb kohtunikele rohkem aega keerukate õigusvaidlustega tegelemiseks. Samas leiame, et määrade tõus peaks olema mõõdukas ja arvestama muutunud majandusnäitajatega. Arvestades, et kõik eelnõu § 18 punktides 4-10 kavandatavad riigilõivumäärad jõustusid 1. jaanuaril 2022. aastal, on sedavõrd suur protsentuaalne tõus (kuni 275%) sellise aja jooksul küsitav. Kui tarbijahinnaindeks on alates viimase riigilõivumäärade tõusu jõustumisest tõusnud 34,8%, siis peame mõistlikuks riigilõivumäärade tõusu samas suurusjärgus. Riigilõivumäära tõusud kuni 275% ületavad aga </w:t>
            </w:r>
            <w:r w:rsidRPr="00FB1308">
              <w:rPr>
                <w:rFonts w:ascii="Times New Roman" w:hAnsi="Times New Roman" w:cs="Times New Roman"/>
              </w:rPr>
              <w:t xml:space="preserve">tarbijahinnaindeksi tõusu märkimisväärselt ning leiame, et need vajaksid ülevaatamist. </w:t>
            </w:r>
          </w:p>
          <w:p w14:paraId="04D7E5BD" w14:textId="77777777" w:rsidR="00144C2C" w:rsidRPr="00253A82" w:rsidRDefault="00144C2C" w:rsidP="005D55D3">
            <w:pPr>
              <w:jc w:val="both"/>
              <w:rPr>
                <w:rFonts w:ascii="Times New Roman" w:hAnsi="Times New Roman" w:cs="Times New Roman"/>
                <w:b/>
                <w:bCs/>
              </w:rPr>
            </w:pPr>
            <w:r w:rsidRPr="00FB1308">
              <w:rPr>
                <w:rFonts w:ascii="Times New Roman" w:hAnsi="Times New Roman" w:cs="Times New Roman"/>
              </w:rPr>
              <w:t xml:space="preserve">Tuginedes eeltoodud tarbijahinnaindeksi kasvule, on meie hinnangul </w:t>
            </w:r>
            <w:r w:rsidRPr="00253A82">
              <w:rPr>
                <w:rFonts w:ascii="Times New Roman" w:hAnsi="Times New Roman" w:cs="Times New Roman"/>
                <w:b/>
                <w:bCs/>
              </w:rPr>
              <w:t xml:space="preserve">ebamõistlikult kõrge tõus järgmiste riigilõivude puhul: </w:t>
            </w:r>
          </w:p>
          <w:p w14:paraId="6995478B" w14:textId="77777777" w:rsidR="00144C2C" w:rsidRPr="00FB1308" w:rsidRDefault="00144C2C" w:rsidP="005D55D3">
            <w:pPr>
              <w:jc w:val="both"/>
              <w:rPr>
                <w:rFonts w:ascii="Times New Roman" w:hAnsi="Times New Roman" w:cs="Times New Roman"/>
              </w:rPr>
            </w:pPr>
            <w:r w:rsidRPr="00FB1308">
              <w:rPr>
                <w:rFonts w:ascii="Times New Roman" w:hAnsi="Times New Roman" w:cs="Times New Roman"/>
              </w:rPr>
              <w:t>•</w:t>
            </w:r>
            <w:r w:rsidRPr="00FB1308">
              <w:rPr>
                <w:rFonts w:ascii="Times New Roman" w:hAnsi="Times New Roman" w:cs="Times New Roman"/>
              </w:rPr>
              <w:tab/>
              <w:t>hagi tagamise või eeltõendamismenetluse taotluse esitamise riigilõivu tõus 115% (riigilõivuseadus (edaspidi: RLS) § 59 lõige 17);</w:t>
            </w:r>
          </w:p>
          <w:p w14:paraId="1EE68F11" w14:textId="77777777" w:rsidR="00144C2C" w:rsidRPr="00FB1308" w:rsidRDefault="00144C2C" w:rsidP="005D55D3">
            <w:pPr>
              <w:jc w:val="both"/>
              <w:rPr>
                <w:rFonts w:ascii="Times New Roman" w:hAnsi="Times New Roman" w:cs="Times New Roman"/>
              </w:rPr>
            </w:pPr>
            <w:r w:rsidRPr="00FB1308">
              <w:rPr>
                <w:rFonts w:ascii="Times New Roman" w:hAnsi="Times New Roman" w:cs="Times New Roman"/>
              </w:rPr>
              <w:t>•</w:t>
            </w:r>
            <w:r w:rsidRPr="00FB1308">
              <w:rPr>
                <w:rFonts w:ascii="Times New Roman" w:hAnsi="Times New Roman" w:cs="Times New Roman"/>
              </w:rPr>
              <w:tab/>
              <w:t xml:space="preserve">halduskohtule kaebuse esitamise riigilõivu tõus 275% (RLS § 60 lõige 1), </w:t>
            </w:r>
          </w:p>
          <w:p w14:paraId="0E0B446A" w14:textId="77777777" w:rsidR="00144C2C" w:rsidRPr="00FB1308" w:rsidRDefault="00144C2C" w:rsidP="005D55D3">
            <w:pPr>
              <w:jc w:val="both"/>
              <w:rPr>
                <w:rFonts w:ascii="Times New Roman" w:hAnsi="Times New Roman" w:cs="Times New Roman"/>
              </w:rPr>
            </w:pPr>
            <w:r w:rsidRPr="00FB1308">
              <w:rPr>
                <w:rFonts w:ascii="Times New Roman" w:hAnsi="Times New Roman" w:cs="Times New Roman"/>
              </w:rPr>
              <w:t>•</w:t>
            </w:r>
            <w:r w:rsidRPr="00FB1308">
              <w:rPr>
                <w:rFonts w:ascii="Times New Roman" w:hAnsi="Times New Roman" w:cs="Times New Roman"/>
              </w:rPr>
              <w:tab/>
              <w:t>kahju hüvitamise või alusetu rikastumise kaebuse minimaalse riigilõivu tõus 275% (RLS § 60 lõige 2);</w:t>
            </w:r>
          </w:p>
          <w:p w14:paraId="614C43B0" w14:textId="77777777" w:rsidR="00144C2C" w:rsidRPr="00FB1308" w:rsidRDefault="00144C2C" w:rsidP="005D55D3">
            <w:pPr>
              <w:jc w:val="both"/>
              <w:rPr>
                <w:rFonts w:ascii="Times New Roman" w:hAnsi="Times New Roman" w:cs="Times New Roman"/>
              </w:rPr>
            </w:pPr>
            <w:r w:rsidRPr="00FB1308">
              <w:rPr>
                <w:rFonts w:ascii="Times New Roman" w:hAnsi="Times New Roman" w:cs="Times New Roman"/>
              </w:rPr>
              <w:t>•</w:t>
            </w:r>
            <w:r w:rsidRPr="00FB1308">
              <w:rPr>
                <w:rFonts w:ascii="Times New Roman" w:hAnsi="Times New Roman" w:cs="Times New Roman"/>
              </w:rPr>
              <w:tab/>
              <w:t>maksuhalduri või muu asutuse tegevuse peale esitatud kaebuse minimaalse riigilõivu tõus 275% (RLS § 60 lõige 4);</w:t>
            </w:r>
          </w:p>
          <w:p w14:paraId="45CDA515" w14:textId="77777777" w:rsidR="00144C2C" w:rsidRPr="00FB1308" w:rsidRDefault="00144C2C" w:rsidP="005D55D3">
            <w:pPr>
              <w:jc w:val="both"/>
              <w:rPr>
                <w:rFonts w:ascii="Times New Roman" w:hAnsi="Times New Roman" w:cs="Times New Roman"/>
              </w:rPr>
            </w:pPr>
            <w:r w:rsidRPr="00FB1308">
              <w:rPr>
                <w:rFonts w:ascii="Times New Roman" w:hAnsi="Times New Roman" w:cs="Times New Roman"/>
              </w:rPr>
              <w:t>•</w:t>
            </w:r>
            <w:r w:rsidRPr="00FB1308">
              <w:rPr>
                <w:rFonts w:ascii="Times New Roman" w:hAnsi="Times New Roman" w:cs="Times New Roman"/>
              </w:rPr>
              <w:tab/>
              <w:t>halduskohtule esialgse õiguskaitse taotluse riigilõivu tõus 275% (RLS § 60 lõige 6);</w:t>
            </w:r>
          </w:p>
          <w:p w14:paraId="7D42F0EA" w14:textId="77777777" w:rsidR="00144C2C" w:rsidRPr="00FB1308" w:rsidRDefault="00144C2C" w:rsidP="005D55D3">
            <w:pPr>
              <w:jc w:val="both"/>
              <w:rPr>
                <w:rFonts w:ascii="Times New Roman" w:hAnsi="Times New Roman" w:cs="Times New Roman"/>
              </w:rPr>
            </w:pPr>
            <w:r w:rsidRPr="00FB1308">
              <w:rPr>
                <w:rFonts w:ascii="Times New Roman" w:hAnsi="Times New Roman" w:cs="Times New Roman"/>
              </w:rPr>
              <w:t>•</w:t>
            </w:r>
            <w:r w:rsidRPr="00FB1308">
              <w:rPr>
                <w:rFonts w:ascii="Times New Roman" w:hAnsi="Times New Roman" w:cs="Times New Roman"/>
              </w:rPr>
              <w:tab/>
              <w:t>kassatsioonikaebuse ja teistmisavalduse riigilõivu tõus 100% (RLS § 60 lõige 8).</w:t>
            </w:r>
          </w:p>
          <w:p w14:paraId="0C213C7E" w14:textId="77777777" w:rsidR="00144C2C" w:rsidRPr="00FB1308" w:rsidRDefault="00144C2C" w:rsidP="005D55D3">
            <w:pPr>
              <w:jc w:val="both"/>
              <w:rPr>
                <w:rFonts w:ascii="Times New Roman" w:hAnsi="Times New Roman" w:cs="Times New Roman"/>
              </w:rPr>
            </w:pPr>
            <w:r w:rsidRPr="00FB1308">
              <w:rPr>
                <w:rFonts w:ascii="Times New Roman" w:hAnsi="Times New Roman" w:cs="Times New Roman"/>
              </w:rPr>
              <w:t>Kaubanduskoja ettepanek:</w:t>
            </w:r>
          </w:p>
          <w:p w14:paraId="2E621C3A" w14:textId="413A8D2D" w:rsidR="003F3FC7" w:rsidRPr="003F3FC7" w:rsidRDefault="00144C2C" w:rsidP="005D55D3">
            <w:pPr>
              <w:jc w:val="both"/>
              <w:rPr>
                <w:rFonts w:ascii="Times New Roman" w:hAnsi="Times New Roman" w:cs="Times New Roman"/>
                <w:highlight w:val="cyan"/>
              </w:rPr>
            </w:pPr>
            <w:r w:rsidRPr="00FB1308">
              <w:rPr>
                <w:rFonts w:ascii="Times New Roman" w:hAnsi="Times New Roman" w:cs="Times New Roman"/>
              </w:rPr>
              <w:t>Palume vähendada eelpool välja toodud riigilõivumäärasid selliselt, et määrad tõuseksid üksnes tarbijahinnaindeksi tõusu võrra või veidi rohkem, kuid mitte üle 50%.</w:t>
            </w:r>
          </w:p>
        </w:tc>
        <w:tc>
          <w:tcPr>
            <w:tcW w:w="2977" w:type="dxa"/>
          </w:tcPr>
          <w:p w14:paraId="6507ABA6" w14:textId="77777777" w:rsidR="003F3FC7" w:rsidRDefault="00074332" w:rsidP="005D55D3">
            <w:pPr>
              <w:jc w:val="both"/>
              <w:rPr>
                <w:rFonts w:ascii="Times New Roman" w:hAnsi="Times New Roman" w:cs="Times New Roman"/>
              </w:rPr>
            </w:pPr>
            <w:r w:rsidRPr="00074332">
              <w:rPr>
                <w:rFonts w:ascii="Times New Roman" w:hAnsi="Times New Roman" w:cs="Times New Roman"/>
              </w:rPr>
              <w:t>Tsiviilkohtumenetluse toimingud</w:t>
            </w:r>
          </w:p>
          <w:p w14:paraId="7C3C3045" w14:textId="77777777" w:rsidR="00074332" w:rsidRDefault="00074332" w:rsidP="005D55D3">
            <w:pPr>
              <w:jc w:val="both"/>
              <w:rPr>
                <w:rFonts w:ascii="Times New Roman" w:hAnsi="Times New Roman" w:cs="Times New Roman"/>
              </w:rPr>
            </w:pPr>
          </w:p>
          <w:p w14:paraId="04E196D8" w14:textId="1D9BC75E" w:rsidR="00074332" w:rsidRPr="003D3B5D" w:rsidRDefault="00074332" w:rsidP="005D55D3">
            <w:pPr>
              <w:jc w:val="both"/>
              <w:rPr>
                <w:rFonts w:ascii="Times New Roman" w:hAnsi="Times New Roman" w:cs="Times New Roman"/>
                <w:color w:val="FF0000"/>
              </w:rPr>
            </w:pPr>
            <w:r w:rsidRPr="00074332">
              <w:rPr>
                <w:rFonts w:ascii="Times New Roman" w:hAnsi="Times New Roman" w:cs="Times New Roman"/>
              </w:rPr>
              <w:t>Halduskohtumenetluse toimingud</w:t>
            </w:r>
          </w:p>
        </w:tc>
      </w:tr>
      <w:tr w:rsidR="00D8635C" w:rsidRPr="003D3B5D" w14:paraId="3745922D" w14:textId="77777777" w:rsidTr="005D55D3">
        <w:tc>
          <w:tcPr>
            <w:tcW w:w="9209" w:type="dxa"/>
            <w:gridSpan w:val="2"/>
          </w:tcPr>
          <w:p w14:paraId="038598DA" w14:textId="2EC7395A" w:rsidR="00D8635C" w:rsidRPr="00D8635C" w:rsidRDefault="00D8635C" w:rsidP="005D55D3">
            <w:pPr>
              <w:jc w:val="both"/>
              <w:rPr>
                <w:rFonts w:ascii="Times New Roman" w:hAnsi="Times New Roman" w:cs="Times New Roman"/>
              </w:rPr>
            </w:pPr>
            <w:r w:rsidRPr="00D8635C">
              <w:rPr>
                <w:rFonts w:ascii="Times New Roman" w:hAnsi="Times New Roman" w:cs="Times New Roman"/>
                <w:b/>
                <w:bCs/>
              </w:rPr>
              <w:t>TALLINNA HALDUSKOHUS</w:t>
            </w:r>
          </w:p>
        </w:tc>
      </w:tr>
      <w:tr w:rsidR="00FC47C8" w:rsidRPr="003D3B5D" w14:paraId="415C47D0" w14:textId="77777777" w:rsidTr="0092148C">
        <w:tc>
          <w:tcPr>
            <w:tcW w:w="6232" w:type="dxa"/>
          </w:tcPr>
          <w:p w14:paraId="336E29CA" w14:textId="72415226" w:rsidR="00870096" w:rsidRPr="003D3B5D" w:rsidRDefault="00870096" w:rsidP="005D55D3">
            <w:pPr>
              <w:jc w:val="both"/>
              <w:rPr>
                <w:rFonts w:ascii="Times New Roman" w:hAnsi="Times New Roman" w:cs="Times New Roman"/>
              </w:rPr>
            </w:pPr>
            <w:r w:rsidRPr="003D3B5D">
              <w:rPr>
                <w:rFonts w:ascii="Times New Roman" w:hAnsi="Times New Roman" w:cs="Times New Roman"/>
              </w:rPr>
              <w:t xml:space="preserve">TLHK on toonud juba 2021. a-l toiminud riigilõivuseaduse (RLS) muutmise menetluse raames esile probleemkohad RLS § 60 lg 4, aga ka § 22 lg 2 p 2 sõnastuse osas, mis tingivad </w:t>
            </w:r>
            <w:r w:rsidRPr="003D3B5D">
              <w:rPr>
                <w:rFonts w:ascii="Times New Roman" w:hAnsi="Times New Roman" w:cs="Times New Roman"/>
              </w:rPr>
              <w:lastRenderedPageBreak/>
              <w:t>kohtutes tõlgendamisprobleeme ja lahknevaid praktikaid (tarbetut ajakulu nii menetlusosalistele kui kohtule).</w:t>
            </w:r>
          </w:p>
          <w:p w14:paraId="7CF2CA43" w14:textId="77777777" w:rsidR="00870096" w:rsidRPr="003D3B5D" w:rsidRDefault="00870096" w:rsidP="005D55D3">
            <w:pPr>
              <w:jc w:val="both"/>
              <w:rPr>
                <w:rFonts w:ascii="Times New Roman" w:hAnsi="Times New Roman" w:cs="Times New Roman"/>
              </w:rPr>
            </w:pPr>
            <w:r w:rsidRPr="003D3B5D">
              <w:rPr>
                <w:rFonts w:ascii="Times New Roman" w:hAnsi="Times New Roman" w:cs="Times New Roman"/>
              </w:rPr>
              <w:t>Kahetsusväärselt on vastavad regulatsioonid tänaseni korrastamata ning muudatusettepanekud ei sisaldu ka eelnõus 854 SE.</w:t>
            </w:r>
          </w:p>
          <w:p w14:paraId="73325711" w14:textId="250249BE" w:rsidR="00870096" w:rsidRPr="003D3B5D" w:rsidRDefault="00870096" w:rsidP="005D55D3">
            <w:pPr>
              <w:jc w:val="both"/>
              <w:rPr>
                <w:rFonts w:ascii="Times New Roman" w:hAnsi="Times New Roman" w:cs="Times New Roman"/>
              </w:rPr>
            </w:pPr>
            <w:r w:rsidRPr="003D3B5D">
              <w:rPr>
                <w:rFonts w:ascii="Times New Roman" w:hAnsi="Times New Roman" w:cs="Times New Roman"/>
              </w:rPr>
              <w:t>TLHK leiab, et kuna RLS muutmine on eelnõu 854 SE raames taaskord aktuaalne, tuleks eelnõusse lisada ka TLHK poolt juba 2021. a esile toodud probleemsõnastuste (RLS</w:t>
            </w:r>
            <w:r w:rsidR="00596100" w:rsidRPr="003D3B5D">
              <w:rPr>
                <w:rFonts w:ascii="Times New Roman" w:hAnsi="Times New Roman" w:cs="Times New Roman"/>
              </w:rPr>
              <w:t xml:space="preserve"> </w:t>
            </w:r>
            <w:r w:rsidRPr="003D3B5D">
              <w:rPr>
                <w:rFonts w:ascii="Times New Roman" w:hAnsi="Times New Roman" w:cs="Times New Roman"/>
              </w:rPr>
              <w:t>§ 22 lg 2 p 2 ja § 60 lg 4) täpsustamine.</w:t>
            </w:r>
          </w:p>
        </w:tc>
        <w:tc>
          <w:tcPr>
            <w:tcW w:w="2977" w:type="dxa"/>
          </w:tcPr>
          <w:p w14:paraId="6D4313D2" w14:textId="651A5A66" w:rsidR="00870096" w:rsidRPr="003D3B5D" w:rsidRDefault="00074332" w:rsidP="005D55D3">
            <w:pPr>
              <w:jc w:val="both"/>
              <w:rPr>
                <w:rFonts w:ascii="Times New Roman" w:hAnsi="Times New Roman" w:cs="Times New Roman"/>
                <w:highlight w:val="yellow"/>
              </w:rPr>
            </w:pPr>
            <w:r w:rsidRPr="00074332">
              <w:rPr>
                <w:rFonts w:ascii="Times New Roman" w:hAnsi="Times New Roman" w:cs="Times New Roman"/>
              </w:rPr>
              <w:lastRenderedPageBreak/>
              <w:t>Halduskohtumenetluse toimingud</w:t>
            </w:r>
          </w:p>
        </w:tc>
      </w:tr>
      <w:tr w:rsidR="00D8635C" w:rsidRPr="003D3B5D" w14:paraId="0EB83F92" w14:textId="77777777" w:rsidTr="005D55D3">
        <w:tc>
          <w:tcPr>
            <w:tcW w:w="9209" w:type="dxa"/>
            <w:gridSpan w:val="2"/>
          </w:tcPr>
          <w:p w14:paraId="57EBDE33" w14:textId="2737C2BF" w:rsidR="00D8635C" w:rsidRPr="00D8635C" w:rsidRDefault="00D8635C" w:rsidP="005D55D3">
            <w:pPr>
              <w:jc w:val="both"/>
              <w:rPr>
                <w:rFonts w:ascii="Times New Roman" w:hAnsi="Times New Roman" w:cs="Times New Roman"/>
              </w:rPr>
            </w:pPr>
            <w:r w:rsidRPr="00D8635C">
              <w:rPr>
                <w:rFonts w:ascii="Times New Roman" w:hAnsi="Times New Roman" w:cs="Times New Roman"/>
                <w:b/>
                <w:bCs/>
              </w:rPr>
              <w:t>HARJU MAAKOHUS</w:t>
            </w:r>
          </w:p>
        </w:tc>
      </w:tr>
      <w:tr w:rsidR="00FC47C8" w:rsidRPr="003D3B5D" w14:paraId="50270D0E" w14:textId="77777777" w:rsidTr="0092148C">
        <w:tc>
          <w:tcPr>
            <w:tcW w:w="6232" w:type="dxa"/>
          </w:tcPr>
          <w:p w14:paraId="4E28EAAA" w14:textId="1A6D10E7" w:rsidR="00717D25" w:rsidRPr="003D3B5D" w:rsidRDefault="00F01DE3" w:rsidP="005D55D3">
            <w:pPr>
              <w:jc w:val="both"/>
              <w:rPr>
                <w:rFonts w:ascii="Times New Roman" w:hAnsi="Times New Roman" w:cs="Times New Roman"/>
                <w:b/>
                <w:bCs/>
                <w:highlight w:val="cyan"/>
              </w:rPr>
            </w:pPr>
            <w:r w:rsidRPr="00FB1308">
              <w:rPr>
                <w:rFonts w:ascii="Times New Roman" w:hAnsi="Times New Roman" w:cs="Times New Roman"/>
              </w:rPr>
              <w:t xml:space="preserve">Ettepanek riigilõivu seadusesse teha muudatus, et </w:t>
            </w:r>
            <w:r w:rsidRPr="00253A82">
              <w:rPr>
                <w:rFonts w:ascii="Times New Roman" w:hAnsi="Times New Roman" w:cs="Times New Roman"/>
                <w:b/>
                <w:bCs/>
              </w:rPr>
              <w:t>võlausaldaja nimekirja kinnitamisel</w:t>
            </w:r>
            <w:r w:rsidR="00987B3D" w:rsidRPr="00253A82">
              <w:rPr>
                <w:rFonts w:ascii="Times New Roman" w:hAnsi="Times New Roman" w:cs="Times New Roman"/>
                <w:b/>
                <w:bCs/>
              </w:rPr>
              <w:t xml:space="preserve"> </w:t>
            </w:r>
            <w:r w:rsidRPr="00253A82">
              <w:rPr>
                <w:rFonts w:ascii="Times New Roman" w:hAnsi="Times New Roman" w:cs="Times New Roman"/>
                <w:b/>
                <w:bCs/>
              </w:rPr>
              <w:t>makstakse määruskaebuse esitamisel lõivu nõude suuruselt.</w:t>
            </w:r>
            <w:r w:rsidRPr="00FB1308">
              <w:rPr>
                <w:rFonts w:ascii="Times New Roman" w:hAnsi="Times New Roman" w:cs="Times New Roman"/>
              </w:rPr>
              <w:t xml:space="preserve"> See vähendaks kindlasti</w:t>
            </w:r>
            <w:r w:rsidR="00987B3D" w:rsidRPr="00FB1308">
              <w:rPr>
                <w:rFonts w:ascii="Times New Roman" w:hAnsi="Times New Roman" w:cs="Times New Roman"/>
              </w:rPr>
              <w:t xml:space="preserve"> </w:t>
            </w:r>
            <w:r w:rsidRPr="00FB1308">
              <w:rPr>
                <w:rFonts w:ascii="Times New Roman" w:hAnsi="Times New Roman" w:cs="Times New Roman"/>
              </w:rPr>
              <w:t>põhjendamatute</w:t>
            </w:r>
            <w:r w:rsidR="00987B3D" w:rsidRPr="00FB1308">
              <w:rPr>
                <w:rFonts w:ascii="Times New Roman" w:hAnsi="Times New Roman" w:cs="Times New Roman"/>
              </w:rPr>
              <w:t xml:space="preserve"> kaebuste esitamist.</w:t>
            </w:r>
          </w:p>
        </w:tc>
        <w:tc>
          <w:tcPr>
            <w:tcW w:w="2977" w:type="dxa"/>
          </w:tcPr>
          <w:p w14:paraId="12BF4E2F" w14:textId="40596B7F" w:rsidR="00717D25" w:rsidRPr="003D3B5D" w:rsidRDefault="00C533B7" w:rsidP="005D55D3">
            <w:pPr>
              <w:jc w:val="both"/>
              <w:rPr>
                <w:rFonts w:ascii="Times New Roman" w:hAnsi="Times New Roman" w:cs="Times New Roman"/>
                <w:color w:val="FF0000"/>
              </w:rPr>
            </w:pPr>
            <w:r w:rsidRPr="00C533B7">
              <w:rPr>
                <w:rFonts w:ascii="Times New Roman" w:hAnsi="Times New Roman" w:cs="Times New Roman"/>
              </w:rPr>
              <w:t>Tsiviilkohtumenetluse toimingud</w:t>
            </w:r>
          </w:p>
        </w:tc>
      </w:tr>
      <w:tr w:rsidR="00FC47C8" w:rsidRPr="003D3B5D" w14:paraId="7D09F87B" w14:textId="77777777" w:rsidTr="0092148C">
        <w:tc>
          <w:tcPr>
            <w:tcW w:w="6232" w:type="dxa"/>
          </w:tcPr>
          <w:p w14:paraId="122F0A4C" w14:textId="6941ADBE" w:rsidR="00B34E29" w:rsidRPr="003D3B5D" w:rsidRDefault="00224E69" w:rsidP="005D55D3">
            <w:pPr>
              <w:jc w:val="both"/>
              <w:rPr>
                <w:rFonts w:ascii="Times New Roman" w:hAnsi="Times New Roman" w:cs="Times New Roman"/>
              </w:rPr>
            </w:pPr>
            <w:r w:rsidRPr="00866408">
              <w:rPr>
                <w:rFonts w:ascii="Times New Roman" w:hAnsi="Times New Roman" w:cs="Times New Roman"/>
                <w:b/>
                <w:bCs/>
                <w:sz w:val="28"/>
                <w:szCs w:val="28"/>
              </w:rPr>
              <w:t>Riigi õigusabi seaduse muudatused (eelnõu § 21)</w:t>
            </w:r>
          </w:p>
        </w:tc>
        <w:tc>
          <w:tcPr>
            <w:tcW w:w="2977" w:type="dxa"/>
          </w:tcPr>
          <w:p w14:paraId="31AAB5B7" w14:textId="77777777" w:rsidR="00B34E29" w:rsidRPr="003D3B5D" w:rsidRDefault="00B34E29" w:rsidP="005D55D3">
            <w:pPr>
              <w:jc w:val="both"/>
              <w:rPr>
                <w:rFonts w:ascii="Times New Roman" w:hAnsi="Times New Roman" w:cs="Times New Roman"/>
              </w:rPr>
            </w:pPr>
          </w:p>
        </w:tc>
      </w:tr>
      <w:tr w:rsidR="00D8635C" w:rsidRPr="003D3B5D" w14:paraId="6FFB4CD2" w14:textId="77777777" w:rsidTr="005D55D3">
        <w:tc>
          <w:tcPr>
            <w:tcW w:w="9209" w:type="dxa"/>
            <w:gridSpan w:val="2"/>
          </w:tcPr>
          <w:p w14:paraId="75C3B4C8" w14:textId="76C6E871" w:rsidR="00D8635C" w:rsidRPr="00D8635C" w:rsidRDefault="00D8635C" w:rsidP="005D55D3">
            <w:pPr>
              <w:jc w:val="both"/>
              <w:rPr>
                <w:rFonts w:ascii="Times New Roman" w:hAnsi="Times New Roman" w:cs="Times New Roman"/>
              </w:rPr>
            </w:pPr>
            <w:r w:rsidRPr="00D8635C">
              <w:rPr>
                <w:rFonts w:ascii="Times New Roman" w:hAnsi="Times New Roman" w:cs="Times New Roman"/>
                <w:b/>
                <w:bCs/>
              </w:rPr>
              <w:t>RIIGIKOHUS</w:t>
            </w:r>
          </w:p>
        </w:tc>
      </w:tr>
      <w:tr w:rsidR="00FC47C8" w:rsidRPr="003D3B5D" w14:paraId="744FB048" w14:textId="77777777" w:rsidTr="0092148C">
        <w:tc>
          <w:tcPr>
            <w:tcW w:w="6232" w:type="dxa"/>
          </w:tcPr>
          <w:p w14:paraId="10FB56BA" w14:textId="77777777" w:rsidR="00B17B40" w:rsidRPr="003D3B5D" w:rsidRDefault="00B17B40" w:rsidP="005D55D3">
            <w:pPr>
              <w:pStyle w:val="Normaallaadveeb"/>
              <w:shd w:val="clear" w:color="auto" w:fill="FFFFFF"/>
              <w:spacing w:before="0" w:beforeAutospacing="0" w:after="0" w:afterAutospacing="0"/>
              <w:jc w:val="both"/>
              <w:rPr>
                <w:rStyle w:val="cf01"/>
                <w:rFonts w:ascii="Times New Roman" w:hAnsi="Times New Roman" w:cs="Times New Roman"/>
                <w:sz w:val="24"/>
                <w:szCs w:val="24"/>
                <w:lang w:val="et-EE"/>
              </w:rPr>
            </w:pPr>
            <w:r w:rsidRPr="00C34EA9">
              <w:rPr>
                <w:lang w:val="et-EE"/>
              </w:rPr>
              <w:t xml:space="preserve">Riigi õigusabi seaduse § </w:t>
            </w:r>
            <w:r w:rsidRPr="00C34EA9">
              <w:rPr>
                <w:rStyle w:val="cf01"/>
                <w:rFonts w:ascii="Times New Roman" w:hAnsi="Times New Roman" w:cs="Times New Roman"/>
                <w:sz w:val="24"/>
                <w:szCs w:val="24"/>
                <w:lang w:val="et-EE"/>
              </w:rPr>
              <w:t>7 lõike 1 punktis 4 asendada sõna „</w:t>
            </w:r>
            <w:r w:rsidRPr="00253A82">
              <w:rPr>
                <w:rStyle w:val="cf01"/>
                <w:rFonts w:ascii="Times New Roman" w:hAnsi="Times New Roman" w:cs="Times New Roman"/>
                <w:b/>
                <w:bCs/>
                <w:sz w:val="24"/>
                <w:szCs w:val="24"/>
                <w:lang w:val="et-EE"/>
              </w:rPr>
              <w:t>kahekordset“ sõnaga „kolmekordset</w:t>
            </w:r>
            <w:r w:rsidRPr="00C34EA9">
              <w:rPr>
                <w:rStyle w:val="cf01"/>
                <w:rFonts w:ascii="Times New Roman" w:hAnsi="Times New Roman" w:cs="Times New Roman"/>
                <w:sz w:val="24"/>
                <w:szCs w:val="24"/>
                <w:lang w:val="et-EE"/>
              </w:rPr>
              <w:t>“.</w:t>
            </w:r>
          </w:p>
          <w:p w14:paraId="153AC702" w14:textId="77777777" w:rsidR="00B17B40" w:rsidRPr="003D3B5D" w:rsidRDefault="00B17B40" w:rsidP="005D55D3">
            <w:pPr>
              <w:pStyle w:val="Loendilik"/>
              <w:ind w:left="0"/>
              <w:jc w:val="both"/>
              <w:rPr>
                <w:rStyle w:val="cf01"/>
                <w:rFonts w:ascii="Times New Roman" w:hAnsi="Times New Roman" w:cs="Times New Roman"/>
                <w:b/>
                <w:bCs/>
                <w:sz w:val="24"/>
                <w:szCs w:val="24"/>
              </w:rPr>
            </w:pPr>
          </w:p>
          <w:p w14:paraId="0AF15C5D" w14:textId="77777777" w:rsidR="00B17B40" w:rsidRPr="003D3B5D" w:rsidRDefault="00B17B40" w:rsidP="005D55D3">
            <w:pPr>
              <w:pStyle w:val="Normaallaadveeb"/>
              <w:shd w:val="clear" w:color="auto" w:fill="FFFFFF"/>
              <w:spacing w:before="0" w:beforeAutospacing="0" w:after="0" w:afterAutospacing="0"/>
              <w:jc w:val="both"/>
              <w:rPr>
                <w:i/>
                <w:iCs/>
                <w:lang w:val="et-EE"/>
              </w:rPr>
            </w:pPr>
            <w:r w:rsidRPr="003D3B5D">
              <w:rPr>
                <w:b/>
                <w:bCs/>
                <w:i/>
                <w:iCs/>
                <w:u w:val="single"/>
                <w:lang w:val="et-EE"/>
              </w:rPr>
              <w:t>Selgitus:</w:t>
            </w:r>
            <w:r w:rsidRPr="003D3B5D">
              <w:rPr>
                <w:b/>
                <w:bCs/>
                <w:i/>
                <w:iCs/>
                <w:lang w:val="et-EE"/>
              </w:rPr>
              <w:t xml:space="preserve"> </w:t>
            </w:r>
            <w:r w:rsidRPr="003D3B5D">
              <w:rPr>
                <w:i/>
                <w:iCs/>
                <w:lang w:val="et-EE"/>
              </w:rPr>
              <w:t>Muudatuse</w:t>
            </w:r>
            <w:r w:rsidRPr="003D3B5D">
              <w:rPr>
                <w:b/>
                <w:bCs/>
                <w:i/>
                <w:iCs/>
                <w:lang w:val="et-EE"/>
              </w:rPr>
              <w:t xml:space="preserve"> </w:t>
            </w:r>
            <w:r w:rsidRPr="003D3B5D">
              <w:rPr>
                <w:i/>
                <w:iCs/>
                <w:lang w:val="et-EE"/>
              </w:rPr>
              <w:t>eesmärk on kohtusüsteemi tõhustamine.</w:t>
            </w:r>
            <w:r w:rsidRPr="003D3B5D">
              <w:rPr>
                <w:b/>
                <w:bCs/>
                <w:i/>
                <w:iCs/>
                <w:lang w:val="et-EE"/>
              </w:rPr>
              <w:t xml:space="preserve"> </w:t>
            </w:r>
            <w:r w:rsidRPr="003D3B5D">
              <w:rPr>
                <w:i/>
                <w:iCs/>
                <w:lang w:val="et-EE"/>
              </w:rPr>
              <w:t xml:space="preserve">Riigi õigusabi seaduse § 7 lõike 1 punkti 4 muutmise sisuks on </w:t>
            </w:r>
            <w:r w:rsidRPr="00253A82">
              <w:rPr>
                <w:b/>
                <w:bCs/>
                <w:i/>
                <w:iCs/>
                <w:lang w:val="et-EE"/>
              </w:rPr>
              <w:t>riigi õigusabi saamise lävendi tõstmine selliselt, et riigi õigusabi ei saaks need isikud, kelle kulud õigusteenusele ei ületa eeldatavasti taotleja kolmekordset keskmist ühe kuu sissetulekut senise kahekordse asemel</w:t>
            </w:r>
            <w:r w:rsidRPr="003D3B5D">
              <w:rPr>
                <w:i/>
                <w:iCs/>
                <w:lang w:val="et-EE"/>
              </w:rPr>
              <w:t>. Arvestades asjaoluga, et kuludest arvestatakse praktikas maha mh mõistlike eluaseme ja transpordikuludena ka eluasemelaenu- ja autoliisingumaksed, lisaks toidukulud jm esmavajalikud kulud, ei saa lävendi tõstmist pidada ebamõistlikuks, kui praegu saaksid riigi õigusabi nõuda ka majanduslikult nn keskklassi kuuluvad inimesed.</w:t>
            </w:r>
          </w:p>
          <w:p w14:paraId="5696B5AA" w14:textId="77777777" w:rsidR="00B17B40" w:rsidRPr="003D3B5D" w:rsidRDefault="00B17B40" w:rsidP="005D55D3">
            <w:pPr>
              <w:pStyle w:val="Normaallaadveeb"/>
              <w:shd w:val="clear" w:color="auto" w:fill="FFFFFF"/>
              <w:spacing w:before="0" w:beforeAutospacing="0" w:after="0" w:afterAutospacing="0"/>
              <w:jc w:val="both"/>
              <w:rPr>
                <w:i/>
                <w:iCs/>
                <w:lang w:val="et-EE"/>
              </w:rPr>
            </w:pPr>
            <w:r w:rsidRPr="003D3B5D">
              <w:rPr>
                <w:i/>
                <w:iCs/>
                <w:lang w:val="et-EE"/>
              </w:rPr>
              <w:t>Eesti keskmine palk 2025. aasta IV kvartalis oli 2155 eurot (</w:t>
            </w:r>
            <w:hyperlink r:id="rId8" w:history="1">
              <w:r w:rsidRPr="003D3B5D">
                <w:rPr>
                  <w:rStyle w:val="Hperlink"/>
                  <w:i/>
                  <w:iCs/>
                  <w:lang w:val="et-EE"/>
                </w:rPr>
                <w:t>https://stat.ee/et/avasta-statistikat/valdkonnad/tooelu/palk-ja-toojoukulu/keskmine-brutokuupalk</w:t>
              </w:r>
            </w:hyperlink>
            <w:r w:rsidRPr="003D3B5D">
              <w:rPr>
                <w:i/>
                <w:iCs/>
                <w:lang w:val="et-EE"/>
              </w:rPr>
              <w:t>). See teeb keskmiseks netopalgaks ca 1744 eurot. Keskmine üürihind Tallinnas on 14,6 eurot m2 kohta (</w:t>
            </w:r>
            <w:hyperlink r:id="rId9" w:history="1">
              <w:r w:rsidRPr="003D3B5D">
                <w:rPr>
                  <w:rStyle w:val="Hperlink"/>
                  <w:i/>
                  <w:iCs/>
                  <w:lang w:val="et-EE"/>
                </w:rPr>
                <w:t>https://www.city24.ee/real-estate-news/uurihinnad-tallinnas</w:t>
              </w:r>
            </w:hyperlink>
            <w:r w:rsidRPr="003D3B5D">
              <w:rPr>
                <w:i/>
                <w:iCs/>
                <w:lang w:val="et-EE"/>
              </w:rPr>
              <w:t>), mis tähendaks nt 50 m2 suuruse korteri üüriks 730 eurot, millele lisanduvad kõrvalkulud. Keskmise liisingu abil soetatud sõiduki liisingumakse võib sõltuvalt intressimäärast olla vahemikus 400–500 eurot (</w:t>
            </w:r>
            <w:hyperlink r:id="rId10" w:history="1">
              <w:r w:rsidRPr="003D3B5D">
                <w:rPr>
                  <w:rStyle w:val="Hperlink"/>
                  <w:i/>
                  <w:iCs/>
                  <w:lang w:val="et-EE"/>
                </w:rPr>
                <w:t>https://majandus.postimees.ee/7801111/puust-ja-punaseks-mis-vahe-on-autolaenul-ja-liisingul</w:t>
              </w:r>
            </w:hyperlink>
            <w:r w:rsidRPr="003D3B5D">
              <w:rPr>
                <w:i/>
                <w:iCs/>
                <w:lang w:val="et-EE"/>
              </w:rPr>
              <w:t>), millele lisanduvad kindlustusmaksed ja kulud kütusele. Konservatiivse hinnangu korral kuluks korterit üürival ja sõidukit liisival keskmisel isikul üksnes eluasemele ja transpordile vähemalt 1000 eurot kuus, mis tähendab, et RÕS § 7 lg 1 p 4 järgi arvesse minev sissetulek oleks 1400 eurot (2x700). Arvestades, et keskmise kvaliteetse õigusabi tunnitasu oli juba 2022. aastal 150 eurot (</w:t>
            </w:r>
            <w:hyperlink r:id="rId11" w:history="1">
              <w:r w:rsidRPr="003D3B5D">
                <w:rPr>
                  <w:rStyle w:val="Hperlink"/>
                  <w:i/>
                  <w:iCs/>
                  <w:lang w:val="et-EE"/>
                </w:rPr>
                <w:t>https://dspace.ut.ee/server/api/core/bitstreams/0aa2f345-8192-412b-8d82-ef41b319a318/content</w:t>
              </w:r>
            </w:hyperlink>
            <w:r w:rsidRPr="003D3B5D">
              <w:rPr>
                <w:i/>
                <w:iCs/>
                <w:lang w:val="et-EE"/>
              </w:rPr>
              <w:t xml:space="preserve">, lk 13), võib </w:t>
            </w:r>
            <w:r w:rsidRPr="003D3B5D">
              <w:rPr>
                <w:i/>
                <w:iCs/>
                <w:lang w:val="et-EE"/>
              </w:rPr>
              <w:lastRenderedPageBreak/>
              <w:t>inflatsiooni arvestades see tunnitasu ületada 2026. aastal 200 eurot. See tähendab, et hüpoteetilise keskmise isiku hüpoteetilise vaidluse peaks saama lahendatud 7 tunniga (1400/200). Selle ajaga on triviaalsest kohtuvaidlusest juba veidi keerukamas vaidluses esindamine ebatõenäoline. Kui panna sinna arvestusse toidukulud ka juurde, siis ei jääks keskmise palgaga inimesel enam midagi alles.</w:t>
            </w:r>
          </w:p>
          <w:p w14:paraId="6FADB1B8" w14:textId="19F60BE9" w:rsidR="00224E69" w:rsidRPr="009855C1" w:rsidRDefault="00B17B40" w:rsidP="005D55D3">
            <w:pPr>
              <w:pStyle w:val="Normaallaadveeb"/>
              <w:shd w:val="clear" w:color="auto" w:fill="FFFFFF"/>
              <w:spacing w:before="0" w:beforeAutospacing="0" w:after="0" w:afterAutospacing="0"/>
              <w:jc w:val="both"/>
              <w:rPr>
                <w:b/>
                <w:bCs/>
                <w:i/>
                <w:iCs/>
                <w:lang w:val="et-EE"/>
              </w:rPr>
            </w:pPr>
            <w:r w:rsidRPr="003D3B5D">
              <w:rPr>
                <w:i/>
                <w:iCs/>
                <w:lang w:val="et-EE"/>
              </w:rPr>
              <w:t>Muudatuse tulemusena väheneks isikute ring, kel on õigus riigi õigusabile ja kes peaksid oma esindajakulud ise kandma. Selliselt vähendatakse eelduslikult kohtute koormust mh põhjendamatute nõuete esitamiseks ja riigi kulutusi riigi õigusabile. Arvestades riigi õigusabi eelarve pingelisust ja riigi õigusabi osutavate advokaatide suhteliselt väikest ringi, saab riigi õigusabi raha kasutada eelduslikult tõhusamalt nende heaks, kellele seda päriselt vaja. Soodustada tuleks õigusabikulude kindlustuse olemasolu keskklassi kuuluvate isikute ettenägematute õigusabikulude katteks.</w:t>
            </w:r>
          </w:p>
        </w:tc>
        <w:tc>
          <w:tcPr>
            <w:tcW w:w="2977" w:type="dxa"/>
          </w:tcPr>
          <w:p w14:paraId="7587C2F9" w14:textId="267E845E" w:rsidR="00224E69" w:rsidRPr="009C5993" w:rsidRDefault="00A37618" w:rsidP="005D55D3">
            <w:pPr>
              <w:jc w:val="both"/>
              <w:rPr>
                <w:rFonts w:ascii="Times New Roman" w:hAnsi="Times New Roman" w:cs="Times New Roman"/>
              </w:rPr>
            </w:pPr>
            <w:r w:rsidRPr="00A37618">
              <w:rPr>
                <w:rFonts w:ascii="Times New Roman" w:hAnsi="Times New Roman" w:cs="Times New Roman"/>
              </w:rPr>
              <w:lastRenderedPageBreak/>
              <w:t>Riigi õigusabi andmisest keeldumise alused</w:t>
            </w:r>
          </w:p>
        </w:tc>
      </w:tr>
      <w:tr w:rsidR="00FC47C8" w:rsidRPr="003D3B5D" w14:paraId="4F5C5AEB" w14:textId="77777777" w:rsidTr="0092148C">
        <w:tc>
          <w:tcPr>
            <w:tcW w:w="6232" w:type="dxa"/>
          </w:tcPr>
          <w:p w14:paraId="1D6B21E6" w14:textId="103CCB2E" w:rsidR="00565DB8" w:rsidRPr="003D3B5D" w:rsidRDefault="007E3C9F" w:rsidP="005D55D3">
            <w:pPr>
              <w:pStyle w:val="Normaallaadveeb"/>
              <w:spacing w:before="0" w:beforeAutospacing="0" w:after="0" w:afterAutospacing="0"/>
              <w:jc w:val="both"/>
              <w:rPr>
                <w:highlight w:val="yellow"/>
                <w:lang w:val="et-EE"/>
              </w:rPr>
            </w:pPr>
            <w:r w:rsidRPr="00A37618">
              <w:rPr>
                <w:b/>
                <w:bCs/>
                <w:sz w:val="28"/>
                <w:szCs w:val="28"/>
                <w:lang w:val="et-EE"/>
              </w:rPr>
              <w:t>Vangistusseaduse muudatused (eelnõu § 26)</w:t>
            </w:r>
          </w:p>
        </w:tc>
        <w:tc>
          <w:tcPr>
            <w:tcW w:w="2977" w:type="dxa"/>
          </w:tcPr>
          <w:p w14:paraId="320044CE" w14:textId="77777777" w:rsidR="00182DEE" w:rsidRPr="003D3B5D" w:rsidRDefault="00182DEE" w:rsidP="005D55D3">
            <w:pPr>
              <w:jc w:val="both"/>
              <w:rPr>
                <w:rFonts w:ascii="Times New Roman" w:hAnsi="Times New Roman" w:cs="Times New Roman"/>
              </w:rPr>
            </w:pPr>
          </w:p>
        </w:tc>
      </w:tr>
      <w:tr w:rsidR="00CC13DE" w:rsidRPr="003D3B5D" w14:paraId="64F4733B" w14:textId="77777777" w:rsidTr="005D55D3">
        <w:tc>
          <w:tcPr>
            <w:tcW w:w="9209" w:type="dxa"/>
            <w:gridSpan w:val="2"/>
          </w:tcPr>
          <w:p w14:paraId="7908E2DF" w14:textId="21FE09D8" w:rsidR="00CC13DE" w:rsidRPr="00CC13DE" w:rsidRDefault="00CC13DE" w:rsidP="005D55D3">
            <w:pPr>
              <w:pStyle w:val="Normaallaadveeb"/>
              <w:spacing w:before="0" w:beforeAutospacing="0" w:after="0" w:afterAutospacing="0"/>
              <w:jc w:val="both"/>
            </w:pPr>
            <w:r w:rsidRPr="00CC13DE">
              <w:rPr>
                <w:b/>
                <w:bCs/>
                <w:lang w:val="et-EE"/>
              </w:rPr>
              <w:t>RIIGIKOHUS</w:t>
            </w:r>
          </w:p>
        </w:tc>
      </w:tr>
      <w:tr w:rsidR="00FC47C8" w:rsidRPr="003D3B5D" w14:paraId="1EE87523" w14:textId="77777777" w:rsidTr="0092148C">
        <w:tc>
          <w:tcPr>
            <w:tcW w:w="6232" w:type="dxa"/>
          </w:tcPr>
          <w:p w14:paraId="1D01D45F" w14:textId="77777777" w:rsidR="005458E3" w:rsidRPr="00137BDF" w:rsidRDefault="005458E3" w:rsidP="005D55D3">
            <w:pPr>
              <w:jc w:val="both"/>
              <w:rPr>
                <w:rFonts w:ascii="Times New Roman" w:hAnsi="Times New Roman" w:cs="Times New Roman"/>
              </w:rPr>
            </w:pPr>
            <w:r w:rsidRPr="006552D1">
              <w:rPr>
                <w:rFonts w:ascii="Times New Roman" w:hAnsi="Times New Roman" w:cs="Times New Roman"/>
              </w:rPr>
              <w:t xml:space="preserve">Jätta vangistusseaduse </w:t>
            </w:r>
            <w:r w:rsidRPr="00137BDF">
              <w:rPr>
                <w:rFonts w:ascii="Times New Roman" w:hAnsi="Times New Roman" w:cs="Times New Roman"/>
              </w:rPr>
              <w:t xml:space="preserve">muudatused (eelnõu § 26) eelnõust välja. </w:t>
            </w:r>
          </w:p>
          <w:p w14:paraId="42AD7CF3" w14:textId="77777777" w:rsidR="005458E3" w:rsidRPr="003D3B5D" w:rsidRDefault="005458E3" w:rsidP="005D55D3">
            <w:pPr>
              <w:jc w:val="both"/>
              <w:rPr>
                <w:rFonts w:ascii="Times New Roman" w:hAnsi="Times New Roman" w:cs="Times New Roman"/>
                <w:i/>
                <w:iCs/>
              </w:rPr>
            </w:pPr>
            <w:r w:rsidRPr="00137BDF">
              <w:rPr>
                <w:rFonts w:ascii="Times New Roman" w:hAnsi="Times New Roman" w:cs="Times New Roman"/>
                <w:b/>
                <w:bCs/>
                <w:i/>
                <w:iCs/>
                <w:u w:val="single"/>
              </w:rPr>
              <w:t>Selgitus:</w:t>
            </w:r>
            <w:r w:rsidRPr="00137BDF">
              <w:rPr>
                <w:rFonts w:ascii="Times New Roman" w:hAnsi="Times New Roman" w:cs="Times New Roman"/>
                <w:i/>
                <w:iCs/>
              </w:rPr>
              <w:t xml:space="preserve"> Riigikohtunike valdav enamus </w:t>
            </w:r>
            <w:r w:rsidRPr="00137BDF">
              <w:rPr>
                <w:rFonts w:ascii="Times New Roman" w:hAnsi="Times New Roman" w:cs="Times New Roman"/>
                <w:b/>
                <w:bCs/>
                <w:i/>
                <w:iCs/>
              </w:rPr>
              <w:t>ei toeta kinnipeetavatele tervishoiuteenuste osutamisega seotud vaidluste toomist halduskohtute pädevusest maakohtute pädevusse.</w:t>
            </w:r>
            <w:r w:rsidRPr="00137BDF">
              <w:rPr>
                <w:rFonts w:ascii="Times New Roman" w:hAnsi="Times New Roman" w:cs="Times New Roman"/>
                <w:i/>
                <w:iCs/>
              </w:rPr>
              <w:t xml:space="preserve"> Riigikohtus oli seda tüüpi kaebuste lahendamiseks pädev kohus mitmeid aastaid vaidluse all, kuid lõpuks leidis üldkogu, et põhjendatud on selliseid asju</w:t>
            </w:r>
            <w:r w:rsidRPr="003D3B5D">
              <w:rPr>
                <w:rFonts w:ascii="Times New Roman" w:hAnsi="Times New Roman" w:cs="Times New Roman"/>
                <w:i/>
                <w:iCs/>
              </w:rPr>
              <w:t xml:space="preserve"> lahendada halduskohtus (vt RKÜKm 3-21-30/19), kuna tegu on kompleksse õigussuhtega, mille baas on avalikus õiguses, kuna tervishoiuteenust osutatakse kinnipeetavatele avalikõiguslikus suhtes. Halduskohtutel on kujunenud praktika ja kompetents selliste kaebuste lahendamisel. Tervishoiuteenustega seotud vaidluste toomine koormaks maakohtuid, lisaks või tekkida vaidluste jaotamise vajadus, kuna tihti on kinnipeetaval etteheiteid ka nt ravi võimaldamata jätmisele.</w:t>
            </w:r>
          </w:p>
          <w:p w14:paraId="149F45B4" w14:textId="77777777" w:rsidR="005458E3" w:rsidRPr="003D3B5D" w:rsidRDefault="005458E3" w:rsidP="005D55D3">
            <w:pPr>
              <w:jc w:val="both"/>
              <w:rPr>
                <w:rFonts w:ascii="Times New Roman" w:hAnsi="Times New Roman" w:cs="Times New Roman"/>
                <w:i/>
                <w:iCs/>
              </w:rPr>
            </w:pPr>
          </w:p>
          <w:p w14:paraId="3D41D28C" w14:textId="77777777" w:rsidR="005458E3" w:rsidRPr="003D3B5D" w:rsidRDefault="005458E3" w:rsidP="005D55D3">
            <w:pPr>
              <w:jc w:val="both"/>
              <w:rPr>
                <w:rFonts w:ascii="Times New Roman" w:hAnsi="Times New Roman" w:cs="Times New Roman"/>
                <w:i/>
                <w:iCs/>
              </w:rPr>
            </w:pPr>
            <w:r w:rsidRPr="003D3B5D">
              <w:rPr>
                <w:rFonts w:ascii="Times New Roman" w:hAnsi="Times New Roman" w:cs="Times New Roman"/>
                <w:i/>
                <w:iCs/>
              </w:rPr>
              <w:t xml:space="preserve">Seega puudub vajadus kõigi pakutud vangistusseaduse muudatuste tegemiseks. Alternatiiv oleks selgelt sätestada selliste vaidluste olemine halduskohtute pädevuses. Samas on senine praktika sellest lähtunud ja hädavajadus selleks puudub. </w:t>
            </w:r>
          </w:p>
          <w:p w14:paraId="1AF194C2" w14:textId="77777777" w:rsidR="005458E3" w:rsidRPr="003D3B5D" w:rsidRDefault="005458E3" w:rsidP="005D55D3">
            <w:pPr>
              <w:pStyle w:val="Normaallaadveeb"/>
              <w:spacing w:before="0" w:beforeAutospacing="0" w:after="0" w:afterAutospacing="0"/>
              <w:jc w:val="both"/>
              <w:rPr>
                <w:b/>
                <w:bCs/>
                <w:lang w:val="et-EE"/>
              </w:rPr>
            </w:pPr>
          </w:p>
        </w:tc>
        <w:tc>
          <w:tcPr>
            <w:tcW w:w="2977" w:type="dxa"/>
          </w:tcPr>
          <w:p w14:paraId="40E4A706" w14:textId="696BE67E" w:rsidR="005458E3" w:rsidRPr="003D20ED" w:rsidRDefault="00AC1590" w:rsidP="005D55D3">
            <w:pPr>
              <w:jc w:val="both"/>
              <w:rPr>
                <w:rFonts w:ascii="Times New Roman" w:hAnsi="Times New Roman" w:cs="Times New Roman"/>
                <w:color w:val="ED0000"/>
              </w:rPr>
            </w:pPr>
            <w:r>
              <w:rPr>
                <w:rFonts w:ascii="Times New Roman" w:hAnsi="Times New Roman" w:cs="Times New Roman"/>
              </w:rPr>
              <w:t>K</w:t>
            </w:r>
            <w:r w:rsidRPr="00AC1590">
              <w:rPr>
                <w:rFonts w:ascii="Times New Roman" w:hAnsi="Times New Roman" w:cs="Times New Roman"/>
              </w:rPr>
              <w:t>innipeetavate tervishoiuvaidluste kohtualluvus</w:t>
            </w:r>
          </w:p>
        </w:tc>
      </w:tr>
    </w:tbl>
    <w:p w14:paraId="77AFAC32" w14:textId="77777777" w:rsidR="008D6F68" w:rsidRPr="0064792D" w:rsidRDefault="008D6F68" w:rsidP="005D55D3">
      <w:pPr>
        <w:spacing w:after="0" w:line="240" w:lineRule="auto"/>
        <w:jc w:val="both"/>
        <w:rPr>
          <w:rFonts w:ascii="Times New Roman" w:hAnsi="Times New Roman" w:cs="Times New Roman"/>
        </w:rPr>
      </w:pPr>
    </w:p>
    <w:sectPr w:rsidR="008D6F68" w:rsidRPr="0064792D">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5C6B5" w14:textId="77777777" w:rsidR="00A1139C" w:rsidRPr="003D3B5D" w:rsidRDefault="00A1139C" w:rsidP="00814885">
      <w:pPr>
        <w:spacing w:after="0" w:line="240" w:lineRule="auto"/>
      </w:pPr>
      <w:r w:rsidRPr="003D3B5D">
        <w:separator/>
      </w:r>
    </w:p>
  </w:endnote>
  <w:endnote w:type="continuationSeparator" w:id="0">
    <w:p w14:paraId="7B764B0F" w14:textId="77777777" w:rsidR="00A1139C" w:rsidRPr="003D3B5D" w:rsidRDefault="00A1139C" w:rsidP="00814885">
      <w:pPr>
        <w:spacing w:after="0" w:line="240" w:lineRule="auto"/>
      </w:pPr>
      <w:r w:rsidRPr="003D3B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HG Mincho Light J">
    <w:altName w:val="Times New Roman"/>
    <w:charset w:val="00"/>
    <w:family w:val="auto"/>
    <w:pitch w:val="variable"/>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6773216"/>
      <w:docPartObj>
        <w:docPartGallery w:val="Page Numbers (Bottom of Page)"/>
        <w:docPartUnique/>
      </w:docPartObj>
    </w:sdtPr>
    <w:sdtEndPr/>
    <w:sdtContent>
      <w:p w14:paraId="5C51C793" w14:textId="2CF1BCF3" w:rsidR="00CE0D1D" w:rsidRDefault="00CE0D1D">
        <w:pPr>
          <w:pStyle w:val="Jalus"/>
          <w:jc w:val="center"/>
        </w:pPr>
        <w:r>
          <w:fldChar w:fldCharType="begin"/>
        </w:r>
        <w:r>
          <w:instrText>PAGE   \* MERGEFORMAT</w:instrText>
        </w:r>
        <w:r>
          <w:fldChar w:fldCharType="separate"/>
        </w:r>
        <w:r>
          <w:t>2</w:t>
        </w:r>
        <w:r>
          <w:fldChar w:fldCharType="end"/>
        </w:r>
      </w:p>
    </w:sdtContent>
  </w:sdt>
  <w:p w14:paraId="505E7161" w14:textId="77777777" w:rsidR="00CE0D1D" w:rsidRDefault="00CE0D1D">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66977" w14:textId="77777777" w:rsidR="00A1139C" w:rsidRPr="003D3B5D" w:rsidRDefault="00A1139C" w:rsidP="00814885">
      <w:pPr>
        <w:spacing w:after="0" w:line="240" w:lineRule="auto"/>
      </w:pPr>
      <w:r w:rsidRPr="003D3B5D">
        <w:separator/>
      </w:r>
    </w:p>
  </w:footnote>
  <w:footnote w:type="continuationSeparator" w:id="0">
    <w:p w14:paraId="61FDFF3F" w14:textId="77777777" w:rsidR="00A1139C" w:rsidRPr="003D3B5D" w:rsidRDefault="00A1139C" w:rsidP="00814885">
      <w:pPr>
        <w:spacing w:after="0" w:line="240" w:lineRule="auto"/>
      </w:pPr>
      <w:r w:rsidRPr="003D3B5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3DD1"/>
    <w:multiLevelType w:val="hybridMultilevel"/>
    <w:tmpl w:val="4C18BAB4"/>
    <w:lvl w:ilvl="0" w:tplc="FFFFFFFF">
      <w:start w:val="1"/>
      <w:numFmt w:val="decimal"/>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7F7521D"/>
    <w:multiLevelType w:val="hybridMultilevel"/>
    <w:tmpl w:val="2600484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2EE4D42"/>
    <w:multiLevelType w:val="hybridMultilevel"/>
    <w:tmpl w:val="67769C0A"/>
    <w:lvl w:ilvl="0" w:tplc="533803F6">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2A180FE0"/>
    <w:multiLevelType w:val="hybridMultilevel"/>
    <w:tmpl w:val="92C88B6E"/>
    <w:lvl w:ilvl="0" w:tplc="033EA65C">
      <w:start w:val="1"/>
      <w:numFmt w:val="decimal"/>
      <w:lvlText w:val="%1)"/>
      <w:lvlJc w:val="left"/>
      <w:pPr>
        <w:ind w:left="502" w:hanging="360"/>
      </w:pPr>
      <w:rPr>
        <w:rFonts w:hint="default"/>
        <w:b/>
      </w:rPr>
    </w:lvl>
    <w:lvl w:ilvl="1" w:tplc="04250019" w:tentative="1">
      <w:start w:val="1"/>
      <w:numFmt w:val="lowerLetter"/>
      <w:lvlText w:val="%2."/>
      <w:lvlJc w:val="left"/>
      <w:pPr>
        <w:ind w:left="1222" w:hanging="360"/>
      </w:pPr>
    </w:lvl>
    <w:lvl w:ilvl="2" w:tplc="0425001B" w:tentative="1">
      <w:start w:val="1"/>
      <w:numFmt w:val="lowerRoman"/>
      <w:lvlText w:val="%3."/>
      <w:lvlJc w:val="right"/>
      <w:pPr>
        <w:ind w:left="1942" w:hanging="180"/>
      </w:pPr>
    </w:lvl>
    <w:lvl w:ilvl="3" w:tplc="0425000F" w:tentative="1">
      <w:start w:val="1"/>
      <w:numFmt w:val="decimal"/>
      <w:lvlText w:val="%4."/>
      <w:lvlJc w:val="left"/>
      <w:pPr>
        <w:ind w:left="2662" w:hanging="360"/>
      </w:pPr>
    </w:lvl>
    <w:lvl w:ilvl="4" w:tplc="04250019" w:tentative="1">
      <w:start w:val="1"/>
      <w:numFmt w:val="lowerLetter"/>
      <w:lvlText w:val="%5."/>
      <w:lvlJc w:val="left"/>
      <w:pPr>
        <w:ind w:left="3382" w:hanging="360"/>
      </w:pPr>
    </w:lvl>
    <w:lvl w:ilvl="5" w:tplc="0425001B" w:tentative="1">
      <w:start w:val="1"/>
      <w:numFmt w:val="lowerRoman"/>
      <w:lvlText w:val="%6."/>
      <w:lvlJc w:val="right"/>
      <w:pPr>
        <w:ind w:left="4102" w:hanging="180"/>
      </w:pPr>
    </w:lvl>
    <w:lvl w:ilvl="6" w:tplc="0425000F" w:tentative="1">
      <w:start w:val="1"/>
      <w:numFmt w:val="decimal"/>
      <w:lvlText w:val="%7."/>
      <w:lvlJc w:val="left"/>
      <w:pPr>
        <w:ind w:left="4822" w:hanging="360"/>
      </w:pPr>
    </w:lvl>
    <w:lvl w:ilvl="7" w:tplc="04250019" w:tentative="1">
      <w:start w:val="1"/>
      <w:numFmt w:val="lowerLetter"/>
      <w:lvlText w:val="%8."/>
      <w:lvlJc w:val="left"/>
      <w:pPr>
        <w:ind w:left="5542" w:hanging="360"/>
      </w:pPr>
    </w:lvl>
    <w:lvl w:ilvl="8" w:tplc="0425001B" w:tentative="1">
      <w:start w:val="1"/>
      <w:numFmt w:val="lowerRoman"/>
      <w:lvlText w:val="%9."/>
      <w:lvlJc w:val="right"/>
      <w:pPr>
        <w:ind w:left="6262" w:hanging="180"/>
      </w:pPr>
    </w:lvl>
  </w:abstractNum>
  <w:abstractNum w:abstractNumId="4" w15:restartNumberingAfterBreak="0">
    <w:nsid w:val="33173FA0"/>
    <w:multiLevelType w:val="hybridMultilevel"/>
    <w:tmpl w:val="2600484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A964849"/>
    <w:multiLevelType w:val="hybridMultilevel"/>
    <w:tmpl w:val="2600484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FEC4C53"/>
    <w:multiLevelType w:val="hybridMultilevel"/>
    <w:tmpl w:val="2600484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51964C7"/>
    <w:multiLevelType w:val="hybridMultilevel"/>
    <w:tmpl w:val="2600484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7AD5421"/>
    <w:multiLevelType w:val="multilevel"/>
    <w:tmpl w:val="3954CB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A373D4D"/>
    <w:multiLevelType w:val="hybridMultilevel"/>
    <w:tmpl w:val="2600484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E810F57"/>
    <w:multiLevelType w:val="hybridMultilevel"/>
    <w:tmpl w:val="2600484C"/>
    <w:lvl w:ilvl="0" w:tplc="18FAACC6">
      <w:start w:val="1"/>
      <w:numFmt w:val="decimal"/>
      <w:lvlText w:val="%1)"/>
      <w:lvlJc w:val="left"/>
      <w:pPr>
        <w:ind w:left="720" w:hanging="360"/>
      </w:pPr>
      <w:rPr>
        <w:rFonts w:hint="default"/>
        <w:b/>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7FAB2342"/>
    <w:multiLevelType w:val="hybridMultilevel"/>
    <w:tmpl w:val="A224BD8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39287384">
    <w:abstractNumId w:val="8"/>
  </w:num>
  <w:num w:numId="2" w16cid:durableId="61295353">
    <w:abstractNumId w:val="3"/>
  </w:num>
  <w:num w:numId="3" w16cid:durableId="1545632371">
    <w:abstractNumId w:val="10"/>
  </w:num>
  <w:num w:numId="4" w16cid:durableId="504365947">
    <w:abstractNumId w:val="4"/>
  </w:num>
  <w:num w:numId="5" w16cid:durableId="1690064833">
    <w:abstractNumId w:val="1"/>
  </w:num>
  <w:num w:numId="6" w16cid:durableId="1539661824">
    <w:abstractNumId w:val="5"/>
  </w:num>
  <w:num w:numId="7" w16cid:durableId="1901404923">
    <w:abstractNumId w:val="7"/>
  </w:num>
  <w:num w:numId="8" w16cid:durableId="1221091229">
    <w:abstractNumId w:val="6"/>
  </w:num>
  <w:num w:numId="9" w16cid:durableId="1802843536">
    <w:abstractNumId w:val="9"/>
  </w:num>
  <w:num w:numId="10" w16cid:durableId="1305160098">
    <w:abstractNumId w:val="11"/>
  </w:num>
  <w:num w:numId="11" w16cid:durableId="771702953">
    <w:abstractNumId w:val="0"/>
  </w:num>
  <w:num w:numId="12" w16cid:durableId="17038275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966"/>
    <w:rsid w:val="0000075F"/>
    <w:rsid w:val="00000DC9"/>
    <w:rsid w:val="000013AC"/>
    <w:rsid w:val="000015CB"/>
    <w:rsid w:val="00002571"/>
    <w:rsid w:val="00002683"/>
    <w:rsid w:val="00002BDE"/>
    <w:rsid w:val="000039BC"/>
    <w:rsid w:val="00004030"/>
    <w:rsid w:val="00006361"/>
    <w:rsid w:val="00006F44"/>
    <w:rsid w:val="00007012"/>
    <w:rsid w:val="0000799B"/>
    <w:rsid w:val="00007AC6"/>
    <w:rsid w:val="00007F50"/>
    <w:rsid w:val="000100EC"/>
    <w:rsid w:val="00010B07"/>
    <w:rsid w:val="00011CD8"/>
    <w:rsid w:val="00011E77"/>
    <w:rsid w:val="00013293"/>
    <w:rsid w:val="00014348"/>
    <w:rsid w:val="00016A8F"/>
    <w:rsid w:val="00016F08"/>
    <w:rsid w:val="00016F3C"/>
    <w:rsid w:val="00017938"/>
    <w:rsid w:val="00017ED7"/>
    <w:rsid w:val="00017FA4"/>
    <w:rsid w:val="00020436"/>
    <w:rsid w:val="00021146"/>
    <w:rsid w:val="00021305"/>
    <w:rsid w:val="00021825"/>
    <w:rsid w:val="00021F73"/>
    <w:rsid w:val="0002254D"/>
    <w:rsid w:val="000259AF"/>
    <w:rsid w:val="000260E4"/>
    <w:rsid w:val="000261ED"/>
    <w:rsid w:val="0002760E"/>
    <w:rsid w:val="0002772D"/>
    <w:rsid w:val="000278BF"/>
    <w:rsid w:val="00027C35"/>
    <w:rsid w:val="00027DE0"/>
    <w:rsid w:val="000307B0"/>
    <w:rsid w:val="00030C11"/>
    <w:rsid w:val="00030D62"/>
    <w:rsid w:val="0003133A"/>
    <w:rsid w:val="0003286C"/>
    <w:rsid w:val="00033E9B"/>
    <w:rsid w:val="0003448A"/>
    <w:rsid w:val="0003472F"/>
    <w:rsid w:val="0003534B"/>
    <w:rsid w:val="0003535D"/>
    <w:rsid w:val="00035C39"/>
    <w:rsid w:val="00035CB9"/>
    <w:rsid w:val="00035E60"/>
    <w:rsid w:val="00036296"/>
    <w:rsid w:val="0003661B"/>
    <w:rsid w:val="00036CEF"/>
    <w:rsid w:val="000377CF"/>
    <w:rsid w:val="000405B6"/>
    <w:rsid w:val="00040E64"/>
    <w:rsid w:val="0004148D"/>
    <w:rsid w:val="0004150F"/>
    <w:rsid w:val="000418DF"/>
    <w:rsid w:val="00041CFB"/>
    <w:rsid w:val="000426E7"/>
    <w:rsid w:val="00044830"/>
    <w:rsid w:val="00044BEF"/>
    <w:rsid w:val="00045437"/>
    <w:rsid w:val="00046FAD"/>
    <w:rsid w:val="00047F36"/>
    <w:rsid w:val="00050171"/>
    <w:rsid w:val="00050C9D"/>
    <w:rsid w:val="000512B3"/>
    <w:rsid w:val="00051CCD"/>
    <w:rsid w:val="00051D8F"/>
    <w:rsid w:val="00051EB8"/>
    <w:rsid w:val="00051FB6"/>
    <w:rsid w:val="0005208B"/>
    <w:rsid w:val="000526FE"/>
    <w:rsid w:val="00052966"/>
    <w:rsid w:val="00052A02"/>
    <w:rsid w:val="00053155"/>
    <w:rsid w:val="000534D1"/>
    <w:rsid w:val="0005396C"/>
    <w:rsid w:val="0005403C"/>
    <w:rsid w:val="000543D1"/>
    <w:rsid w:val="00054E43"/>
    <w:rsid w:val="00055041"/>
    <w:rsid w:val="00055098"/>
    <w:rsid w:val="00055113"/>
    <w:rsid w:val="00055164"/>
    <w:rsid w:val="00056271"/>
    <w:rsid w:val="00056ED9"/>
    <w:rsid w:val="000608CF"/>
    <w:rsid w:val="000611D8"/>
    <w:rsid w:val="00061327"/>
    <w:rsid w:val="00061376"/>
    <w:rsid w:val="00061CBD"/>
    <w:rsid w:val="00063831"/>
    <w:rsid w:val="00063C06"/>
    <w:rsid w:val="00063EAB"/>
    <w:rsid w:val="0006536D"/>
    <w:rsid w:val="00065C11"/>
    <w:rsid w:val="00066855"/>
    <w:rsid w:val="00067387"/>
    <w:rsid w:val="000700C7"/>
    <w:rsid w:val="000707F3"/>
    <w:rsid w:val="00070CB4"/>
    <w:rsid w:val="00070ED0"/>
    <w:rsid w:val="00070F14"/>
    <w:rsid w:val="00071651"/>
    <w:rsid w:val="0007175C"/>
    <w:rsid w:val="000717E0"/>
    <w:rsid w:val="00074332"/>
    <w:rsid w:val="00074C9F"/>
    <w:rsid w:val="0007555D"/>
    <w:rsid w:val="00075C84"/>
    <w:rsid w:val="000766C8"/>
    <w:rsid w:val="00077BC2"/>
    <w:rsid w:val="00080BD7"/>
    <w:rsid w:val="00082164"/>
    <w:rsid w:val="00082394"/>
    <w:rsid w:val="00082A90"/>
    <w:rsid w:val="000847A4"/>
    <w:rsid w:val="00084E5F"/>
    <w:rsid w:val="00086947"/>
    <w:rsid w:val="00086BC5"/>
    <w:rsid w:val="00086EE2"/>
    <w:rsid w:val="00090C46"/>
    <w:rsid w:val="000913C9"/>
    <w:rsid w:val="000915DC"/>
    <w:rsid w:val="000916C1"/>
    <w:rsid w:val="00091939"/>
    <w:rsid w:val="00091D7F"/>
    <w:rsid w:val="00092129"/>
    <w:rsid w:val="0009224F"/>
    <w:rsid w:val="00092540"/>
    <w:rsid w:val="0009329F"/>
    <w:rsid w:val="000933C5"/>
    <w:rsid w:val="00093620"/>
    <w:rsid w:val="000938B8"/>
    <w:rsid w:val="00093EB0"/>
    <w:rsid w:val="0009488D"/>
    <w:rsid w:val="00095039"/>
    <w:rsid w:val="00095C99"/>
    <w:rsid w:val="00095E99"/>
    <w:rsid w:val="00096459"/>
    <w:rsid w:val="00097106"/>
    <w:rsid w:val="00097489"/>
    <w:rsid w:val="00097A47"/>
    <w:rsid w:val="000A09ED"/>
    <w:rsid w:val="000A0A10"/>
    <w:rsid w:val="000A0CA7"/>
    <w:rsid w:val="000A1245"/>
    <w:rsid w:val="000A1930"/>
    <w:rsid w:val="000A291A"/>
    <w:rsid w:val="000A353A"/>
    <w:rsid w:val="000A3D1A"/>
    <w:rsid w:val="000A3E29"/>
    <w:rsid w:val="000A475F"/>
    <w:rsid w:val="000A4FFB"/>
    <w:rsid w:val="000A50DE"/>
    <w:rsid w:val="000A5A1C"/>
    <w:rsid w:val="000A5A28"/>
    <w:rsid w:val="000A5ABD"/>
    <w:rsid w:val="000A67B8"/>
    <w:rsid w:val="000B1024"/>
    <w:rsid w:val="000B3538"/>
    <w:rsid w:val="000B4537"/>
    <w:rsid w:val="000B4636"/>
    <w:rsid w:val="000B5813"/>
    <w:rsid w:val="000B5D0C"/>
    <w:rsid w:val="000B60E2"/>
    <w:rsid w:val="000B62DF"/>
    <w:rsid w:val="000B6655"/>
    <w:rsid w:val="000B6A71"/>
    <w:rsid w:val="000B6C1F"/>
    <w:rsid w:val="000B791D"/>
    <w:rsid w:val="000B7D51"/>
    <w:rsid w:val="000C07E0"/>
    <w:rsid w:val="000C16BE"/>
    <w:rsid w:val="000C28B0"/>
    <w:rsid w:val="000C28B9"/>
    <w:rsid w:val="000C2A39"/>
    <w:rsid w:val="000C2AA1"/>
    <w:rsid w:val="000C2EA0"/>
    <w:rsid w:val="000C2FFD"/>
    <w:rsid w:val="000C41B4"/>
    <w:rsid w:val="000C50BC"/>
    <w:rsid w:val="000C59F6"/>
    <w:rsid w:val="000C5C70"/>
    <w:rsid w:val="000C6224"/>
    <w:rsid w:val="000C68E0"/>
    <w:rsid w:val="000C6BEB"/>
    <w:rsid w:val="000C7201"/>
    <w:rsid w:val="000C7F1F"/>
    <w:rsid w:val="000D0989"/>
    <w:rsid w:val="000D0E02"/>
    <w:rsid w:val="000D1BCA"/>
    <w:rsid w:val="000D2C53"/>
    <w:rsid w:val="000D2F0B"/>
    <w:rsid w:val="000D30F7"/>
    <w:rsid w:val="000D310F"/>
    <w:rsid w:val="000D415C"/>
    <w:rsid w:val="000D438B"/>
    <w:rsid w:val="000D44D6"/>
    <w:rsid w:val="000D4554"/>
    <w:rsid w:val="000D462A"/>
    <w:rsid w:val="000D47BE"/>
    <w:rsid w:val="000D4BE3"/>
    <w:rsid w:val="000D5837"/>
    <w:rsid w:val="000D5DBC"/>
    <w:rsid w:val="000D63FA"/>
    <w:rsid w:val="000D6AE6"/>
    <w:rsid w:val="000D7813"/>
    <w:rsid w:val="000D7F86"/>
    <w:rsid w:val="000E07BD"/>
    <w:rsid w:val="000E113E"/>
    <w:rsid w:val="000E1242"/>
    <w:rsid w:val="000E1584"/>
    <w:rsid w:val="000E16EF"/>
    <w:rsid w:val="000E2ACB"/>
    <w:rsid w:val="000E2C4E"/>
    <w:rsid w:val="000E35D8"/>
    <w:rsid w:val="000E4E64"/>
    <w:rsid w:val="000E698A"/>
    <w:rsid w:val="000E6DF9"/>
    <w:rsid w:val="000E6F49"/>
    <w:rsid w:val="000F02EF"/>
    <w:rsid w:val="000F03C3"/>
    <w:rsid w:val="000F0A81"/>
    <w:rsid w:val="000F0C74"/>
    <w:rsid w:val="000F1031"/>
    <w:rsid w:val="000F1341"/>
    <w:rsid w:val="000F1B17"/>
    <w:rsid w:val="000F2DC3"/>
    <w:rsid w:val="000F43C4"/>
    <w:rsid w:val="000F45CF"/>
    <w:rsid w:val="000F4AC3"/>
    <w:rsid w:val="000F53F6"/>
    <w:rsid w:val="000F575B"/>
    <w:rsid w:val="000F5B47"/>
    <w:rsid w:val="000F61CA"/>
    <w:rsid w:val="000F61DA"/>
    <w:rsid w:val="000F6A34"/>
    <w:rsid w:val="000F7DB0"/>
    <w:rsid w:val="00100EA1"/>
    <w:rsid w:val="001029F5"/>
    <w:rsid w:val="00103DB4"/>
    <w:rsid w:val="001060BE"/>
    <w:rsid w:val="00106145"/>
    <w:rsid w:val="001065AF"/>
    <w:rsid w:val="001075D8"/>
    <w:rsid w:val="00107ED2"/>
    <w:rsid w:val="0011038D"/>
    <w:rsid w:val="00111165"/>
    <w:rsid w:val="00111237"/>
    <w:rsid w:val="00111C6A"/>
    <w:rsid w:val="00113B4B"/>
    <w:rsid w:val="00113FE8"/>
    <w:rsid w:val="00114662"/>
    <w:rsid w:val="0011529B"/>
    <w:rsid w:val="001156B3"/>
    <w:rsid w:val="00115FB6"/>
    <w:rsid w:val="001164EB"/>
    <w:rsid w:val="001165E1"/>
    <w:rsid w:val="00116862"/>
    <w:rsid w:val="00116F6E"/>
    <w:rsid w:val="00117511"/>
    <w:rsid w:val="0012022A"/>
    <w:rsid w:val="0012047C"/>
    <w:rsid w:val="001204C9"/>
    <w:rsid w:val="00120E51"/>
    <w:rsid w:val="0012166B"/>
    <w:rsid w:val="00121EBF"/>
    <w:rsid w:val="001225BA"/>
    <w:rsid w:val="00122B64"/>
    <w:rsid w:val="00122D7C"/>
    <w:rsid w:val="00123B10"/>
    <w:rsid w:val="0012497E"/>
    <w:rsid w:val="00125ACD"/>
    <w:rsid w:val="00125EEE"/>
    <w:rsid w:val="001263EE"/>
    <w:rsid w:val="001266F7"/>
    <w:rsid w:val="00127148"/>
    <w:rsid w:val="0012734B"/>
    <w:rsid w:val="00130367"/>
    <w:rsid w:val="00130D44"/>
    <w:rsid w:val="00130F93"/>
    <w:rsid w:val="0013180F"/>
    <w:rsid w:val="00131E43"/>
    <w:rsid w:val="00132032"/>
    <w:rsid w:val="001325FA"/>
    <w:rsid w:val="00132659"/>
    <w:rsid w:val="00132DBA"/>
    <w:rsid w:val="00133182"/>
    <w:rsid w:val="00133CC2"/>
    <w:rsid w:val="00134681"/>
    <w:rsid w:val="00134877"/>
    <w:rsid w:val="00135258"/>
    <w:rsid w:val="001355C0"/>
    <w:rsid w:val="00135CC3"/>
    <w:rsid w:val="001379ED"/>
    <w:rsid w:val="00137BDF"/>
    <w:rsid w:val="0014124B"/>
    <w:rsid w:val="00141467"/>
    <w:rsid w:val="001414AC"/>
    <w:rsid w:val="001420F9"/>
    <w:rsid w:val="00142CC3"/>
    <w:rsid w:val="00143961"/>
    <w:rsid w:val="001439EB"/>
    <w:rsid w:val="00143B68"/>
    <w:rsid w:val="00144C2C"/>
    <w:rsid w:val="00144C7C"/>
    <w:rsid w:val="00144D86"/>
    <w:rsid w:val="001451D7"/>
    <w:rsid w:val="0014565E"/>
    <w:rsid w:val="001459A0"/>
    <w:rsid w:val="00145F73"/>
    <w:rsid w:val="0014653E"/>
    <w:rsid w:val="001470C8"/>
    <w:rsid w:val="0015086F"/>
    <w:rsid w:val="001508DA"/>
    <w:rsid w:val="00151408"/>
    <w:rsid w:val="00151A54"/>
    <w:rsid w:val="00152879"/>
    <w:rsid w:val="0015298A"/>
    <w:rsid w:val="001547D7"/>
    <w:rsid w:val="00154E26"/>
    <w:rsid w:val="00154EC8"/>
    <w:rsid w:val="001551BC"/>
    <w:rsid w:val="0015541B"/>
    <w:rsid w:val="00155D70"/>
    <w:rsid w:val="0015714E"/>
    <w:rsid w:val="00157342"/>
    <w:rsid w:val="00157430"/>
    <w:rsid w:val="00160461"/>
    <w:rsid w:val="0016087E"/>
    <w:rsid w:val="001609CC"/>
    <w:rsid w:val="00160C02"/>
    <w:rsid w:val="00162491"/>
    <w:rsid w:val="001626C3"/>
    <w:rsid w:val="00162C7F"/>
    <w:rsid w:val="00162CF2"/>
    <w:rsid w:val="00162E7A"/>
    <w:rsid w:val="001637F4"/>
    <w:rsid w:val="00163C00"/>
    <w:rsid w:val="00163C90"/>
    <w:rsid w:val="00165469"/>
    <w:rsid w:val="00165490"/>
    <w:rsid w:val="0016596D"/>
    <w:rsid w:val="00165CC5"/>
    <w:rsid w:val="001670C2"/>
    <w:rsid w:val="00167720"/>
    <w:rsid w:val="00167BBB"/>
    <w:rsid w:val="00167CD2"/>
    <w:rsid w:val="00170526"/>
    <w:rsid w:val="00170B72"/>
    <w:rsid w:val="00171056"/>
    <w:rsid w:val="00172A02"/>
    <w:rsid w:val="00172B10"/>
    <w:rsid w:val="00172FA2"/>
    <w:rsid w:val="0017311B"/>
    <w:rsid w:val="0017327D"/>
    <w:rsid w:val="00173F16"/>
    <w:rsid w:val="00174110"/>
    <w:rsid w:val="00174C89"/>
    <w:rsid w:val="0017501F"/>
    <w:rsid w:val="00175157"/>
    <w:rsid w:val="001752AD"/>
    <w:rsid w:val="001755EC"/>
    <w:rsid w:val="00175A14"/>
    <w:rsid w:val="00181403"/>
    <w:rsid w:val="001817C0"/>
    <w:rsid w:val="001827BF"/>
    <w:rsid w:val="00182DEE"/>
    <w:rsid w:val="001836F6"/>
    <w:rsid w:val="00184179"/>
    <w:rsid w:val="001844DD"/>
    <w:rsid w:val="00186881"/>
    <w:rsid w:val="00190E4C"/>
    <w:rsid w:val="0019195F"/>
    <w:rsid w:val="00191F20"/>
    <w:rsid w:val="0019213A"/>
    <w:rsid w:val="001928A7"/>
    <w:rsid w:val="00193826"/>
    <w:rsid w:val="0019394E"/>
    <w:rsid w:val="001948A4"/>
    <w:rsid w:val="00194C11"/>
    <w:rsid w:val="00194DAE"/>
    <w:rsid w:val="0019522C"/>
    <w:rsid w:val="00195337"/>
    <w:rsid w:val="00196A6B"/>
    <w:rsid w:val="00196E91"/>
    <w:rsid w:val="00197738"/>
    <w:rsid w:val="00197BE7"/>
    <w:rsid w:val="00197F71"/>
    <w:rsid w:val="001A007B"/>
    <w:rsid w:val="001A00EB"/>
    <w:rsid w:val="001A0D67"/>
    <w:rsid w:val="001A11DE"/>
    <w:rsid w:val="001A1669"/>
    <w:rsid w:val="001A1BAD"/>
    <w:rsid w:val="001A1EF6"/>
    <w:rsid w:val="001A614A"/>
    <w:rsid w:val="001A6C77"/>
    <w:rsid w:val="001A6DA4"/>
    <w:rsid w:val="001B089D"/>
    <w:rsid w:val="001B0B06"/>
    <w:rsid w:val="001B1E1B"/>
    <w:rsid w:val="001B23AF"/>
    <w:rsid w:val="001B258E"/>
    <w:rsid w:val="001B2777"/>
    <w:rsid w:val="001B28D9"/>
    <w:rsid w:val="001B3F88"/>
    <w:rsid w:val="001B43E4"/>
    <w:rsid w:val="001B4D30"/>
    <w:rsid w:val="001B4ED8"/>
    <w:rsid w:val="001B4FEF"/>
    <w:rsid w:val="001B51E7"/>
    <w:rsid w:val="001B65A6"/>
    <w:rsid w:val="001B6785"/>
    <w:rsid w:val="001B6AF2"/>
    <w:rsid w:val="001B79C8"/>
    <w:rsid w:val="001B7D34"/>
    <w:rsid w:val="001C1220"/>
    <w:rsid w:val="001C1C2C"/>
    <w:rsid w:val="001C1F47"/>
    <w:rsid w:val="001C279B"/>
    <w:rsid w:val="001C314C"/>
    <w:rsid w:val="001C3948"/>
    <w:rsid w:val="001C3B6D"/>
    <w:rsid w:val="001C3C0C"/>
    <w:rsid w:val="001C3F06"/>
    <w:rsid w:val="001C4C04"/>
    <w:rsid w:val="001C5514"/>
    <w:rsid w:val="001C5968"/>
    <w:rsid w:val="001C639A"/>
    <w:rsid w:val="001C690E"/>
    <w:rsid w:val="001C6B5F"/>
    <w:rsid w:val="001D024D"/>
    <w:rsid w:val="001D0679"/>
    <w:rsid w:val="001D17D5"/>
    <w:rsid w:val="001D1955"/>
    <w:rsid w:val="001D1CEC"/>
    <w:rsid w:val="001D25A8"/>
    <w:rsid w:val="001D30DE"/>
    <w:rsid w:val="001D4A0B"/>
    <w:rsid w:val="001D4A36"/>
    <w:rsid w:val="001D4C31"/>
    <w:rsid w:val="001D57EA"/>
    <w:rsid w:val="001D62CA"/>
    <w:rsid w:val="001D6AEF"/>
    <w:rsid w:val="001D78F1"/>
    <w:rsid w:val="001D7BBC"/>
    <w:rsid w:val="001E2C2C"/>
    <w:rsid w:val="001E40BB"/>
    <w:rsid w:val="001E436F"/>
    <w:rsid w:val="001E4696"/>
    <w:rsid w:val="001E4CA0"/>
    <w:rsid w:val="001E5B89"/>
    <w:rsid w:val="001E5D5D"/>
    <w:rsid w:val="001E6558"/>
    <w:rsid w:val="001E655C"/>
    <w:rsid w:val="001E68CC"/>
    <w:rsid w:val="001E6BB2"/>
    <w:rsid w:val="001E6E3A"/>
    <w:rsid w:val="001E791C"/>
    <w:rsid w:val="001F0846"/>
    <w:rsid w:val="001F0BAF"/>
    <w:rsid w:val="001F0D1D"/>
    <w:rsid w:val="001F30C4"/>
    <w:rsid w:val="001F536D"/>
    <w:rsid w:val="001F5D9A"/>
    <w:rsid w:val="001F64C9"/>
    <w:rsid w:val="001F65C5"/>
    <w:rsid w:val="001F7D7F"/>
    <w:rsid w:val="00200DEB"/>
    <w:rsid w:val="002015A5"/>
    <w:rsid w:val="00201997"/>
    <w:rsid w:val="00201A40"/>
    <w:rsid w:val="00201D30"/>
    <w:rsid w:val="00202276"/>
    <w:rsid w:val="002045B0"/>
    <w:rsid w:val="002048A3"/>
    <w:rsid w:val="002053CB"/>
    <w:rsid w:val="00206220"/>
    <w:rsid w:val="0020651B"/>
    <w:rsid w:val="00206BFD"/>
    <w:rsid w:val="00206D79"/>
    <w:rsid w:val="00207D13"/>
    <w:rsid w:val="0021001F"/>
    <w:rsid w:val="00211B4B"/>
    <w:rsid w:val="00213170"/>
    <w:rsid w:val="002139A0"/>
    <w:rsid w:val="00214CCA"/>
    <w:rsid w:val="00216371"/>
    <w:rsid w:val="002170F2"/>
    <w:rsid w:val="00217779"/>
    <w:rsid w:val="00217A64"/>
    <w:rsid w:val="00217EBD"/>
    <w:rsid w:val="0022025D"/>
    <w:rsid w:val="002206B6"/>
    <w:rsid w:val="00220AE2"/>
    <w:rsid w:val="00220F9E"/>
    <w:rsid w:val="00221D8D"/>
    <w:rsid w:val="00223413"/>
    <w:rsid w:val="002239E0"/>
    <w:rsid w:val="00223B5B"/>
    <w:rsid w:val="00224AF7"/>
    <w:rsid w:val="00224E69"/>
    <w:rsid w:val="002256DF"/>
    <w:rsid w:val="00225B0E"/>
    <w:rsid w:val="00225FB1"/>
    <w:rsid w:val="00226144"/>
    <w:rsid w:val="00226241"/>
    <w:rsid w:val="00226F8B"/>
    <w:rsid w:val="0022728F"/>
    <w:rsid w:val="00227378"/>
    <w:rsid w:val="00231A22"/>
    <w:rsid w:val="002322E7"/>
    <w:rsid w:val="00233218"/>
    <w:rsid w:val="0023389B"/>
    <w:rsid w:val="00233A03"/>
    <w:rsid w:val="00233EA3"/>
    <w:rsid w:val="00233F6A"/>
    <w:rsid w:val="00234022"/>
    <w:rsid w:val="00235301"/>
    <w:rsid w:val="002354D9"/>
    <w:rsid w:val="00235D2F"/>
    <w:rsid w:val="00235F74"/>
    <w:rsid w:val="00235FB3"/>
    <w:rsid w:val="002360A9"/>
    <w:rsid w:val="00236357"/>
    <w:rsid w:val="00237F37"/>
    <w:rsid w:val="002403CB"/>
    <w:rsid w:val="00240EFA"/>
    <w:rsid w:val="002420AB"/>
    <w:rsid w:val="0024213D"/>
    <w:rsid w:val="00242207"/>
    <w:rsid w:val="00243223"/>
    <w:rsid w:val="0024336B"/>
    <w:rsid w:val="00243694"/>
    <w:rsid w:val="00243854"/>
    <w:rsid w:val="00244168"/>
    <w:rsid w:val="002442BC"/>
    <w:rsid w:val="002449AD"/>
    <w:rsid w:val="002467C9"/>
    <w:rsid w:val="0024755E"/>
    <w:rsid w:val="00247C9F"/>
    <w:rsid w:val="00247CF2"/>
    <w:rsid w:val="002501FB"/>
    <w:rsid w:val="00250C06"/>
    <w:rsid w:val="00250DBE"/>
    <w:rsid w:val="00250EA5"/>
    <w:rsid w:val="00251A4B"/>
    <w:rsid w:val="0025215D"/>
    <w:rsid w:val="002523FE"/>
    <w:rsid w:val="002525C8"/>
    <w:rsid w:val="0025308A"/>
    <w:rsid w:val="00253A82"/>
    <w:rsid w:val="00254C0B"/>
    <w:rsid w:val="00255A67"/>
    <w:rsid w:val="0025614A"/>
    <w:rsid w:val="00256259"/>
    <w:rsid w:val="0025735C"/>
    <w:rsid w:val="002625B2"/>
    <w:rsid w:val="00262744"/>
    <w:rsid w:val="00262833"/>
    <w:rsid w:val="00263D77"/>
    <w:rsid w:val="00263EFF"/>
    <w:rsid w:val="00263F18"/>
    <w:rsid w:val="002644AF"/>
    <w:rsid w:val="002647A7"/>
    <w:rsid w:val="002653AF"/>
    <w:rsid w:val="0026549D"/>
    <w:rsid w:val="002658AE"/>
    <w:rsid w:val="002660F3"/>
    <w:rsid w:val="00266717"/>
    <w:rsid w:val="0026677B"/>
    <w:rsid w:val="002679DC"/>
    <w:rsid w:val="00267CF0"/>
    <w:rsid w:val="00270419"/>
    <w:rsid w:val="002704C6"/>
    <w:rsid w:val="0027055A"/>
    <w:rsid w:val="00270592"/>
    <w:rsid w:val="0027098D"/>
    <w:rsid w:val="00270B75"/>
    <w:rsid w:val="002713AB"/>
    <w:rsid w:val="002721AE"/>
    <w:rsid w:val="00272A1E"/>
    <w:rsid w:val="0027336D"/>
    <w:rsid w:val="00273EFC"/>
    <w:rsid w:val="002741B9"/>
    <w:rsid w:val="00274798"/>
    <w:rsid w:val="002747E5"/>
    <w:rsid w:val="00274868"/>
    <w:rsid w:val="002752FA"/>
    <w:rsid w:val="002759C2"/>
    <w:rsid w:val="0027689A"/>
    <w:rsid w:val="00277835"/>
    <w:rsid w:val="0028306B"/>
    <w:rsid w:val="00283AA9"/>
    <w:rsid w:val="00283ADF"/>
    <w:rsid w:val="002846DB"/>
    <w:rsid w:val="00285496"/>
    <w:rsid w:val="00285F3F"/>
    <w:rsid w:val="002867A7"/>
    <w:rsid w:val="00286859"/>
    <w:rsid w:val="00286870"/>
    <w:rsid w:val="00290249"/>
    <w:rsid w:val="00290829"/>
    <w:rsid w:val="00290D9A"/>
    <w:rsid w:val="00291D1A"/>
    <w:rsid w:val="002942A7"/>
    <w:rsid w:val="00294D41"/>
    <w:rsid w:val="0029554D"/>
    <w:rsid w:val="0029562D"/>
    <w:rsid w:val="00295D48"/>
    <w:rsid w:val="002A0659"/>
    <w:rsid w:val="002A146F"/>
    <w:rsid w:val="002A29AB"/>
    <w:rsid w:val="002A2BA5"/>
    <w:rsid w:val="002A37B3"/>
    <w:rsid w:val="002A3F8E"/>
    <w:rsid w:val="002A4568"/>
    <w:rsid w:val="002A4DEB"/>
    <w:rsid w:val="002A549F"/>
    <w:rsid w:val="002A582B"/>
    <w:rsid w:val="002A646C"/>
    <w:rsid w:val="002A6708"/>
    <w:rsid w:val="002A7220"/>
    <w:rsid w:val="002A7819"/>
    <w:rsid w:val="002A7D3F"/>
    <w:rsid w:val="002A7D6D"/>
    <w:rsid w:val="002B0DFE"/>
    <w:rsid w:val="002B1793"/>
    <w:rsid w:val="002B1B0E"/>
    <w:rsid w:val="002B25D7"/>
    <w:rsid w:val="002B263A"/>
    <w:rsid w:val="002B3874"/>
    <w:rsid w:val="002B3C47"/>
    <w:rsid w:val="002B3D2C"/>
    <w:rsid w:val="002B4450"/>
    <w:rsid w:val="002B46B2"/>
    <w:rsid w:val="002B4AE9"/>
    <w:rsid w:val="002B4CA5"/>
    <w:rsid w:val="002B54F4"/>
    <w:rsid w:val="002B576D"/>
    <w:rsid w:val="002B6239"/>
    <w:rsid w:val="002B651E"/>
    <w:rsid w:val="002B6ED9"/>
    <w:rsid w:val="002B73FC"/>
    <w:rsid w:val="002B7FD5"/>
    <w:rsid w:val="002C0C60"/>
    <w:rsid w:val="002C0F1F"/>
    <w:rsid w:val="002C2779"/>
    <w:rsid w:val="002C40DE"/>
    <w:rsid w:val="002C46F9"/>
    <w:rsid w:val="002C4D1F"/>
    <w:rsid w:val="002C536A"/>
    <w:rsid w:val="002C7865"/>
    <w:rsid w:val="002C7AB6"/>
    <w:rsid w:val="002D0CC4"/>
    <w:rsid w:val="002D1EF9"/>
    <w:rsid w:val="002D216E"/>
    <w:rsid w:val="002D28E4"/>
    <w:rsid w:val="002D338E"/>
    <w:rsid w:val="002D44B5"/>
    <w:rsid w:val="002D4B88"/>
    <w:rsid w:val="002D537A"/>
    <w:rsid w:val="002D545F"/>
    <w:rsid w:val="002D7345"/>
    <w:rsid w:val="002D7916"/>
    <w:rsid w:val="002E000F"/>
    <w:rsid w:val="002E022F"/>
    <w:rsid w:val="002E0878"/>
    <w:rsid w:val="002E1F46"/>
    <w:rsid w:val="002E1F98"/>
    <w:rsid w:val="002E20F0"/>
    <w:rsid w:val="002E3F55"/>
    <w:rsid w:val="002E510C"/>
    <w:rsid w:val="002E5D8F"/>
    <w:rsid w:val="002E6493"/>
    <w:rsid w:val="002E6F07"/>
    <w:rsid w:val="002E79CB"/>
    <w:rsid w:val="002E7D8F"/>
    <w:rsid w:val="002F070E"/>
    <w:rsid w:val="002F1424"/>
    <w:rsid w:val="002F1637"/>
    <w:rsid w:val="002F226B"/>
    <w:rsid w:val="002F35C3"/>
    <w:rsid w:val="002F5AA5"/>
    <w:rsid w:val="002F5D20"/>
    <w:rsid w:val="002F60A1"/>
    <w:rsid w:val="002F63D3"/>
    <w:rsid w:val="002F6A66"/>
    <w:rsid w:val="002F769D"/>
    <w:rsid w:val="002F79F6"/>
    <w:rsid w:val="002F7A32"/>
    <w:rsid w:val="00300414"/>
    <w:rsid w:val="0030085F"/>
    <w:rsid w:val="00301113"/>
    <w:rsid w:val="00301481"/>
    <w:rsid w:val="0030157C"/>
    <w:rsid w:val="00301A4E"/>
    <w:rsid w:val="0030215E"/>
    <w:rsid w:val="003021CA"/>
    <w:rsid w:val="00302465"/>
    <w:rsid w:val="00304207"/>
    <w:rsid w:val="00304677"/>
    <w:rsid w:val="003046E6"/>
    <w:rsid w:val="00305040"/>
    <w:rsid w:val="003057A0"/>
    <w:rsid w:val="003062B4"/>
    <w:rsid w:val="003065B0"/>
    <w:rsid w:val="0030FBA5"/>
    <w:rsid w:val="00310CEE"/>
    <w:rsid w:val="003113F4"/>
    <w:rsid w:val="00311EB1"/>
    <w:rsid w:val="003121EB"/>
    <w:rsid w:val="003122BF"/>
    <w:rsid w:val="00312B8E"/>
    <w:rsid w:val="00312ECB"/>
    <w:rsid w:val="003130B7"/>
    <w:rsid w:val="003132E4"/>
    <w:rsid w:val="00313BF9"/>
    <w:rsid w:val="00314471"/>
    <w:rsid w:val="00314B5C"/>
    <w:rsid w:val="0031575F"/>
    <w:rsid w:val="00315A1E"/>
    <w:rsid w:val="003161AA"/>
    <w:rsid w:val="00316710"/>
    <w:rsid w:val="003168F6"/>
    <w:rsid w:val="00316F07"/>
    <w:rsid w:val="003175AF"/>
    <w:rsid w:val="00320AD9"/>
    <w:rsid w:val="00322585"/>
    <w:rsid w:val="003228C4"/>
    <w:rsid w:val="00322D2D"/>
    <w:rsid w:val="0032416F"/>
    <w:rsid w:val="00324179"/>
    <w:rsid w:val="00324C61"/>
    <w:rsid w:val="0032502B"/>
    <w:rsid w:val="0032602C"/>
    <w:rsid w:val="00326C05"/>
    <w:rsid w:val="00326D0D"/>
    <w:rsid w:val="003273C5"/>
    <w:rsid w:val="00327CBB"/>
    <w:rsid w:val="00327EDA"/>
    <w:rsid w:val="003315EB"/>
    <w:rsid w:val="0033234D"/>
    <w:rsid w:val="00332483"/>
    <w:rsid w:val="003327DE"/>
    <w:rsid w:val="00332BC7"/>
    <w:rsid w:val="00332FDA"/>
    <w:rsid w:val="003334EA"/>
    <w:rsid w:val="0033387B"/>
    <w:rsid w:val="0033474D"/>
    <w:rsid w:val="0033483A"/>
    <w:rsid w:val="00334DF0"/>
    <w:rsid w:val="00334E79"/>
    <w:rsid w:val="00335116"/>
    <w:rsid w:val="00335650"/>
    <w:rsid w:val="00335E45"/>
    <w:rsid w:val="00335E98"/>
    <w:rsid w:val="00336421"/>
    <w:rsid w:val="003365AB"/>
    <w:rsid w:val="00336C99"/>
    <w:rsid w:val="00336DC0"/>
    <w:rsid w:val="0033719E"/>
    <w:rsid w:val="00337808"/>
    <w:rsid w:val="00337B12"/>
    <w:rsid w:val="003410B8"/>
    <w:rsid w:val="003422B3"/>
    <w:rsid w:val="003423FA"/>
    <w:rsid w:val="00342602"/>
    <w:rsid w:val="00342A1F"/>
    <w:rsid w:val="00343133"/>
    <w:rsid w:val="0034322D"/>
    <w:rsid w:val="0034326E"/>
    <w:rsid w:val="0034360F"/>
    <w:rsid w:val="00345557"/>
    <w:rsid w:val="00345606"/>
    <w:rsid w:val="00345730"/>
    <w:rsid w:val="00345D27"/>
    <w:rsid w:val="00346A6C"/>
    <w:rsid w:val="00350095"/>
    <w:rsid w:val="003501FD"/>
    <w:rsid w:val="00350EA5"/>
    <w:rsid w:val="00353557"/>
    <w:rsid w:val="00353EAF"/>
    <w:rsid w:val="00355C88"/>
    <w:rsid w:val="00355E93"/>
    <w:rsid w:val="00356220"/>
    <w:rsid w:val="00356270"/>
    <w:rsid w:val="003562E2"/>
    <w:rsid w:val="0035652F"/>
    <w:rsid w:val="00356AE4"/>
    <w:rsid w:val="00356E33"/>
    <w:rsid w:val="003571DB"/>
    <w:rsid w:val="00357DC1"/>
    <w:rsid w:val="003600B0"/>
    <w:rsid w:val="003603DE"/>
    <w:rsid w:val="0036066B"/>
    <w:rsid w:val="00360D87"/>
    <w:rsid w:val="00361118"/>
    <w:rsid w:val="00361FB5"/>
    <w:rsid w:val="00362C55"/>
    <w:rsid w:val="00363864"/>
    <w:rsid w:val="00363924"/>
    <w:rsid w:val="0036412E"/>
    <w:rsid w:val="0036528D"/>
    <w:rsid w:val="003653A5"/>
    <w:rsid w:val="00366087"/>
    <w:rsid w:val="0036611F"/>
    <w:rsid w:val="00366B17"/>
    <w:rsid w:val="00367777"/>
    <w:rsid w:val="003701D3"/>
    <w:rsid w:val="00370F1B"/>
    <w:rsid w:val="0037138B"/>
    <w:rsid w:val="003713F5"/>
    <w:rsid w:val="00371700"/>
    <w:rsid w:val="003717D1"/>
    <w:rsid w:val="0037180E"/>
    <w:rsid w:val="00372EFF"/>
    <w:rsid w:val="00373B9E"/>
    <w:rsid w:val="003740A0"/>
    <w:rsid w:val="00374813"/>
    <w:rsid w:val="003766EE"/>
    <w:rsid w:val="00376B86"/>
    <w:rsid w:val="00376F0A"/>
    <w:rsid w:val="00380B8A"/>
    <w:rsid w:val="0038183F"/>
    <w:rsid w:val="0038204E"/>
    <w:rsid w:val="00382306"/>
    <w:rsid w:val="00382CB6"/>
    <w:rsid w:val="00382EDE"/>
    <w:rsid w:val="003838C2"/>
    <w:rsid w:val="0038396C"/>
    <w:rsid w:val="00383C09"/>
    <w:rsid w:val="00384251"/>
    <w:rsid w:val="00385B14"/>
    <w:rsid w:val="0038640E"/>
    <w:rsid w:val="00386886"/>
    <w:rsid w:val="00386D94"/>
    <w:rsid w:val="0038789C"/>
    <w:rsid w:val="003900F3"/>
    <w:rsid w:val="00390FFD"/>
    <w:rsid w:val="003913AB"/>
    <w:rsid w:val="00391E28"/>
    <w:rsid w:val="00392047"/>
    <w:rsid w:val="003940BC"/>
    <w:rsid w:val="00394DD6"/>
    <w:rsid w:val="00394DE4"/>
    <w:rsid w:val="00395181"/>
    <w:rsid w:val="00395776"/>
    <w:rsid w:val="0039599D"/>
    <w:rsid w:val="00397C3D"/>
    <w:rsid w:val="00397EB5"/>
    <w:rsid w:val="003A0149"/>
    <w:rsid w:val="003A0928"/>
    <w:rsid w:val="003A0C21"/>
    <w:rsid w:val="003A17CB"/>
    <w:rsid w:val="003A2554"/>
    <w:rsid w:val="003A44B2"/>
    <w:rsid w:val="003A5444"/>
    <w:rsid w:val="003A5A32"/>
    <w:rsid w:val="003A66E4"/>
    <w:rsid w:val="003A764E"/>
    <w:rsid w:val="003B0FFB"/>
    <w:rsid w:val="003B1482"/>
    <w:rsid w:val="003B21E8"/>
    <w:rsid w:val="003B3EBB"/>
    <w:rsid w:val="003B407F"/>
    <w:rsid w:val="003B49EC"/>
    <w:rsid w:val="003B7162"/>
    <w:rsid w:val="003B717A"/>
    <w:rsid w:val="003B794F"/>
    <w:rsid w:val="003B7B17"/>
    <w:rsid w:val="003C0F0A"/>
    <w:rsid w:val="003C2C6C"/>
    <w:rsid w:val="003C3271"/>
    <w:rsid w:val="003C3282"/>
    <w:rsid w:val="003C684C"/>
    <w:rsid w:val="003C6B07"/>
    <w:rsid w:val="003C7431"/>
    <w:rsid w:val="003D0451"/>
    <w:rsid w:val="003D08BF"/>
    <w:rsid w:val="003D0AA1"/>
    <w:rsid w:val="003D0F4F"/>
    <w:rsid w:val="003D14B7"/>
    <w:rsid w:val="003D20ED"/>
    <w:rsid w:val="003D2A5B"/>
    <w:rsid w:val="003D3AE6"/>
    <w:rsid w:val="003D3B5D"/>
    <w:rsid w:val="003D3E8A"/>
    <w:rsid w:val="003D4E44"/>
    <w:rsid w:val="003D5114"/>
    <w:rsid w:val="003D5D43"/>
    <w:rsid w:val="003D663E"/>
    <w:rsid w:val="003D72C8"/>
    <w:rsid w:val="003E0501"/>
    <w:rsid w:val="003E1173"/>
    <w:rsid w:val="003E14A7"/>
    <w:rsid w:val="003E1CA1"/>
    <w:rsid w:val="003E1DB5"/>
    <w:rsid w:val="003E2214"/>
    <w:rsid w:val="003E2D97"/>
    <w:rsid w:val="003E33A1"/>
    <w:rsid w:val="003E3CB7"/>
    <w:rsid w:val="003E3E4C"/>
    <w:rsid w:val="003E465C"/>
    <w:rsid w:val="003E4CFB"/>
    <w:rsid w:val="003E6D5B"/>
    <w:rsid w:val="003E7A2D"/>
    <w:rsid w:val="003E7C1A"/>
    <w:rsid w:val="003E7ED3"/>
    <w:rsid w:val="003F0285"/>
    <w:rsid w:val="003F164E"/>
    <w:rsid w:val="003F2359"/>
    <w:rsid w:val="003F269A"/>
    <w:rsid w:val="003F2722"/>
    <w:rsid w:val="003F35D8"/>
    <w:rsid w:val="003F379E"/>
    <w:rsid w:val="003F3A9A"/>
    <w:rsid w:val="003F3FC7"/>
    <w:rsid w:val="003F4F22"/>
    <w:rsid w:val="003F694D"/>
    <w:rsid w:val="003F6BBE"/>
    <w:rsid w:val="003F6C48"/>
    <w:rsid w:val="003F6D89"/>
    <w:rsid w:val="003F6FDF"/>
    <w:rsid w:val="003F724C"/>
    <w:rsid w:val="003F7C03"/>
    <w:rsid w:val="00400024"/>
    <w:rsid w:val="00400232"/>
    <w:rsid w:val="00400AC3"/>
    <w:rsid w:val="00400BF7"/>
    <w:rsid w:val="00400DDC"/>
    <w:rsid w:val="0040183F"/>
    <w:rsid w:val="004025E0"/>
    <w:rsid w:val="00402616"/>
    <w:rsid w:val="00402E99"/>
    <w:rsid w:val="004039A6"/>
    <w:rsid w:val="0040407D"/>
    <w:rsid w:val="00404A2D"/>
    <w:rsid w:val="00404D23"/>
    <w:rsid w:val="00405478"/>
    <w:rsid w:val="00405840"/>
    <w:rsid w:val="00405D99"/>
    <w:rsid w:val="00405F1D"/>
    <w:rsid w:val="00406854"/>
    <w:rsid w:val="00407383"/>
    <w:rsid w:val="004100B2"/>
    <w:rsid w:val="004103E4"/>
    <w:rsid w:val="0041113F"/>
    <w:rsid w:val="0041181D"/>
    <w:rsid w:val="00411883"/>
    <w:rsid w:val="00411A19"/>
    <w:rsid w:val="004122F2"/>
    <w:rsid w:val="0041278A"/>
    <w:rsid w:val="0041382A"/>
    <w:rsid w:val="00413BED"/>
    <w:rsid w:val="0041427F"/>
    <w:rsid w:val="00415577"/>
    <w:rsid w:val="00420260"/>
    <w:rsid w:val="00420467"/>
    <w:rsid w:val="00421AAD"/>
    <w:rsid w:val="00422DC6"/>
    <w:rsid w:val="00422F81"/>
    <w:rsid w:val="00423185"/>
    <w:rsid w:val="004232AF"/>
    <w:rsid w:val="0042495C"/>
    <w:rsid w:val="00424F5D"/>
    <w:rsid w:val="00425106"/>
    <w:rsid w:val="00425A5A"/>
    <w:rsid w:val="00426089"/>
    <w:rsid w:val="00426801"/>
    <w:rsid w:val="00426E16"/>
    <w:rsid w:val="00427167"/>
    <w:rsid w:val="00427C6D"/>
    <w:rsid w:val="00430014"/>
    <w:rsid w:val="00430432"/>
    <w:rsid w:val="00430694"/>
    <w:rsid w:val="00431932"/>
    <w:rsid w:val="00432C74"/>
    <w:rsid w:val="00433487"/>
    <w:rsid w:val="004336BF"/>
    <w:rsid w:val="00434487"/>
    <w:rsid w:val="00434F5D"/>
    <w:rsid w:val="00435254"/>
    <w:rsid w:val="00435506"/>
    <w:rsid w:val="0043553B"/>
    <w:rsid w:val="004367E8"/>
    <w:rsid w:val="00436EDC"/>
    <w:rsid w:val="00437CD6"/>
    <w:rsid w:val="00440415"/>
    <w:rsid w:val="004409B5"/>
    <w:rsid w:val="00440C7E"/>
    <w:rsid w:val="00441077"/>
    <w:rsid w:val="00441087"/>
    <w:rsid w:val="004415B0"/>
    <w:rsid w:val="0044184E"/>
    <w:rsid w:val="004421A2"/>
    <w:rsid w:val="00442F9A"/>
    <w:rsid w:val="00443A5F"/>
    <w:rsid w:val="00444336"/>
    <w:rsid w:val="0044443F"/>
    <w:rsid w:val="0044482E"/>
    <w:rsid w:val="00444FBD"/>
    <w:rsid w:val="00447D20"/>
    <w:rsid w:val="004508A9"/>
    <w:rsid w:val="00450F1D"/>
    <w:rsid w:val="00451316"/>
    <w:rsid w:val="00451695"/>
    <w:rsid w:val="00451706"/>
    <w:rsid w:val="004518BD"/>
    <w:rsid w:val="00451D32"/>
    <w:rsid w:val="004520C9"/>
    <w:rsid w:val="00452853"/>
    <w:rsid w:val="00453073"/>
    <w:rsid w:val="00454CFC"/>
    <w:rsid w:val="004563A1"/>
    <w:rsid w:val="00456BFB"/>
    <w:rsid w:val="00456C89"/>
    <w:rsid w:val="00460CB5"/>
    <w:rsid w:val="00461463"/>
    <w:rsid w:val="00461B4E"/>
    <w:rsid w:val="00461E70"/>
    <w:rsid w:val="00462681"/>
    <w:rsid w:val="00462D3A"/>
    <w:rsid w:val="004633DF"/>
    <w:rsid w:val="00463620"/>
    <w:rsid w:val="00463D88"/>
    <w:rsid w:val="004642AE"/>
    <w:rsid w:val="00465344"/>
    <w:rsid w:val="004678EE"/>
    <w:rsid w:val="00467ABC"/>
    <w:rsid w:val="00467B3A"/>
    <w:rsid w:val="00471362"/>
    <w:rsid w:val="00471B6A"/>
    <w:rsid w:val="00472053"/>
    <w:rsid w:val="0047312F"/>
    <w:rsid w:val="00474A20"/>
    <w:rsid w:val="004750E9"/>
    <w:rsid w:val="00475D1A"/>
    <w:rsid w:val="00476433"/>
    <w:rsid w:val="004765E7"/>
    <w:rsid w:val="0047664A"/>
    <w:rsid w:val="00476E7A"/>
    <w:rsid w:val="004773C8"/>
    <w:rsid w:val="00480297"/>
    <w:rsid w:val="004817C2"/>
    <w:rsid w:val="00483371"/>
    <w:rsid w:val="004849C5"/>
    <w:rsid w:val="00484C41"/>
    <w:rsid w:val="00484D4A"/>
    <w:rsid w:val="00486A13"/>
    <w:rsid w:val="00486D15"/>
    <w:rsid w:val="004870E1"/>
    <w:rsid w:val="00487731"/>
    <w:rsid w:val="004920E7"/>
    <w:rsid w:val="004922C8"/>
    <w:rsid w:val="00495215"/>
    <w:rsid w:val="00495B8A"/>
    <w:rsid w:val="004964E3"/>
    <w:rsid w:val="00496695"/>
    <w:rsid w:val="004967D6"/>
    <w:rsid w:val="00496A8A"/>
    <w:rsid w:val="004976AD"/>
    <w:rsid w:val="004979A6"/>
    <w:rsid w:val="004A054B"/>
    <w:rsid w:val="004A093A"/>
    <w:rsid w:val="004A0B55"/>
    <w:rsid w:val="004A0BE5"/>
    <w:rsid w:val="004A0F2D"/>
    <w:rsid w:val="004A11A5"/>
    <w:rsid w:val="004A135E"/>
    <w:rsid w:val="004A3F4B"/>
    <w:rsid w:val="004A4144"/>
    <w:rsid w:val="004A43E5"/>
    <w:rsid w:val="004A4DE5"/>
    <w:rsid w:val="004A4E9B"/>
    <w:rsid w:val="004A58CE"/>
    <w:rsid w:val="004A6400"/>
    <w:rsid w:val="004A6859"/>
    <w:rsid w:val="004A6AE3"/>
    <w:rsid w:val="004A6E59"/>
    <w:rsid w:val="004A7FF2"/>
    <w:rsid w:val="004B04EE"/>
    <w:rsid w:val="004B19B1"/>
    <w:rsid w:val="004B1ACC"/>
    <w:rsid w:val="004B21F2"/>
    <w:rsid w:val="004B22D9"/>
    <w:rsid w:val="004B346A"/>
    <w:rsid w:val="004B4B83"/>
    <w:rsid w:val="004B4D5C"/>
    <w:rsid w:val="004B5316"/>
    <w:rsid w:val="004B5840"/>
    <w:rsid w:val="004B6F94"/>
    <w:rsid w:val="004B7374"/>
    <w:rsid w:val="004B7900"/>
    <w:rsid w:val="004B7E85"/>
    <w:rsid w:val="004C0430"/>
    <w:rsid w:val="004C045D"/>
    <w:rsid w:val="004C0E3C"/>
    <w:rsid w:val="004C0E75"/>
    <w:rsid w:val="004C171D"/>
    <w:rsid w:val="004C1AD5"/>
    <w:rsid w:val="004C2070"/>
    <w:rsid w:val="004C2F1C"/>
    <w:rsid w:val="004C401C"/>
    <w:rsid w:val="004C4C16"/>
    <w:rsid w:val="004C5273"/>
    <w:rsid w:val="004C5639"/>
    <w:rsid w:val="004C5C2F"/>
    <w:rsid w:val="004C5FB1"/>
    <w:rsid w:val="004C7586"/>
    <w:rsid w:val="004C7E70"/>
    <w:rsid w:val="004D08A6"/>
    <w:rsid w:val="004D146D"/>
    <w:rsid w:val="004D17A7"/>
    <w:rsid w:val="004D1817"/>
    <w:rsid w:val="004D1D3E"/>
    <w:rsid w:val="004D37F1"/>
    <w:rsid w:val="004D5096"/>
    <w:rsid w:val="004D556E"/>
    <w:rsid w:val="004D617D"/>
    <w:rsid w:val="004D63FA"/>
    <w:rsid w:val="004D6858"/>
    <w:rsid w:val="004D70EF"/>
    <w:rsid w:val="004D7368"/>
    <w:rsid w:val="004D79D7"/>
    <w:rsid w:val="004D7FFA"/>
    <w:rsid w:val="004E00F2"/>
    <w:rsid w:val="004E06B8"/>
    <w:rsid w:val="004E0886"/>
    <w:rsid w:val="004E1A80"/>
    <w:rsid w:val="004E1BEE"/>
    <w:rsid w:val="004E1C45"/>
    <w:rsid w:val="004E419C"/>
    <w:rsid w:val="004E4220"/>
    <w:rsid w:val="004E4761"/>
    <w:rsid w:val="004E4ACC"/>
    <w:rsid w:val="004E7305"/>
    <w:rsid w:val="004E73E9"/>
    <w:rsid w:val="004F01EE"/>
    <w:rsid w:val="004F060D"/>
    <w:rsid w:val="004F0831"/>
    <w:rsid w:val="004F173E"/>
    <w:rsid w:val="004F2AF7"/>
    <w:rsid w:val="004F33B5"/>
    <w:rsid w:val="004F4679"/>
    <w:rsid w:val="004F4AFB"/>
    <w:rsid w:val="004F592D"/>
    <w:rsid w:val="004F593F"/>
    <w:rsid w:val="004F5A91"/>
    <w:rsid w:val="004F62ED"/>
    <w:rsid w:val="004F7A05"/>
    <w:rsid w:val="0050053C"/>
    <w:rsid w:val="00501D97"/>
    <w:rsid w:val="0050245E"/>
    <w:rsid w:val="00502699"/>
    <w:rsid w:val="005026C6"/>
    <w:rsid w:val="00502B1D"/>
    <w:rsid w:val="00502FBC"/>
    <w:rsid w:val="00503026"/>
    <w:rsid w:val="005039E2"/>
    <w:rsid w:val="005054E3"/>
    <w:rsid w:val="005058A2"/>
    <w:rsid w:val="00505A86"/>
    <w:rsid w:val="0050622F"/>
    <w:rsid w:val="005065D2"/>
    <w:rsid w:val="00506E93"/>
    <w:rsid w:val="00507753"/>
    <w:rsid w:val="005120BD"/>
    <w:rsid w:val="00512F9B"/>
    <w:rsid w:val="005135E3"/>
    <w:rsid w:val="00513BC1"/>
    <w:rsid w:val="00513C35"/>
    <w:rsid w:val="005140C4"/>
    <w:rsid w:val="0051440E"/>
    <w:rsid w:val="00514A21"/>
    <w:rsid w:val="00514F42"/>
    <w:rsid w:val="00515BE6"/>
    <w:rsid w:val="00515CD1"/>
    <w:rsid w:val="005173C6"/>
    <w:rsid w:val="00520858"/>
    <w:rsid w:val="00521024"/>
    <w:rsid w:val="00521B5F"/>
    <w:rsid w:val="00521E13"/>
    <w:rsid w:val="005225AC"/>
    <w:rsid w:val="00522720"/>
    <w:rsid w:val="00522BDA"/>
    <w:rsid w:val="00522BEB"/>
    <w:rsid w:val="005231DC"/>
    <w:rsid w:val="00523C59"/>
    <w:rsid w:val="00524511"/>
    <w:rsid w:val="00525747"/>
    <w:rsid w:val="00525F5F"/>
    <w:rsid w:val="0052718A"/>
    <w:rsid w:val="005273BB"/>
    <w:rsid w:val="005276A3"/>
    <w:rsid w:val="005279E6"/>
    <w:rsid w:val="0053066D"/>
    <w:rsid w:val="005306F1"/>
    <w:rsid w:val="005308BD"/>
    <w:rsid w:val="00530D40"/>
    <w:rsid w:val="00531871"/>
    <w:rsid w:val="00531880"/>
    <w:rsid w:val="005335A9"/>
    <w:rsid w:val="00533A7C"/>
    <w:rsid w:val="00534341"/>
    <w:rsid w:val="00534926"/>
    <w:rsid w:val="00534C49"/>
    <w:rsid w:val="0053562E"/>
    <w:rsid w:val="00536405"/>
    <w:rsid w:val="00537CCE"/>
    <w:rsid w:val="0054017F"/>
    <w:rsid w:val="00541BE4"/>
    <w:rsid w:val="00541FC0"/>
    <w:rsid w:val="0054299D"/>
    <w:rsid w:val="00542BB7"/>
    <w:rsid w:val="00543F45"/>
    <w:rsid w:val="00544AA5"/>
    <w:rsid w:val="0054514D"/>
    <w:rsid w:val="00545354"/>
    <w:rsid w:val="00545668"/>
    <w:rsid w:val="005458E3"/>
    <w:rsid w:val="00545A36"/>
    <w:rsid w:val="00547B28"/>
    <w:rsid w:val="005502DE"/>
    <w:rsid w:val="0055038F"/>
    <w:rsid w:val="00550485"/>
    <w:rsid w:val="005507D1"/>
    <w:rsid w:val="00550D74"/>
    <w:rsid w:val="005512DC"/>
    <w:rsid w:val="005515A2"/>
    <w:rsid w:val="00552141"/>
    <w:rsid w:val="0055288C"/>
    <w:rsid w:val="00552C89"/>
    <w:rsid w:val="00552EF4"/>
    <w:rsid w:val="00554D2E"/>
    <w:rsid w:val="00555C78"/>
    <w:rsid w:val="005561EC"/>
    <w:rsid w:val="00556219"/>
    <w:rsid w:val="00556AAA"/>
    <w:rsid w:val="00556F34"/>
    <w:rsid w:val="00557274"/>
    <w:rsid w:val="00557892"/>
    <w:rsid w:val="00557E2D"/>
    <w:rsid w:val="00562379"/>
    <w:rsid w:val="00562748"/>
    <w:rsid w:val="00562FE1"/>
    <w:rsid w:val="00563922"/>
    <w:rsid w:val="00563F98"/>
    <w:rsid w:val="005648A8"/>
    <w:rsid w:val="005648C7"/>
    <w:rsid w:val="00564E9A"/>
    <w:rsid w:val="00564FDF"/>
    <w:rsid w:val="00564FF8"/>
    <w:rsid w:val="00565DB8"/>
    <w:rsid w:val="00565FD6"/>
    <w:rsid w:val="00566974"/>
    <w:rsid w:val="00566BFF"/>
    <w:rsid w:val="00567150"/>
    <w:rsid w:val="00567388"/>
    <w:rsid w:val="00567825"/>
    <w:rsid w:val="00570DC1"/>
    <w:rsid w:val="0057161C"/>
    <w:rsid w:val="00571919"/>
    <w:rsid w:val="00571D72"/>
    <w:rsid w:val="00572702"/>
    <w:rsid w:val="0057289D"/>
    <w:rsid w:val="0057450D"/>
    <w:rsid w:val="00574589"/>
    <w:rsid w:val="00574623"/>
    <w:rsid w:val="005750BB"/>
    <w:rsid w:val="00575A94"/>
    <w:rsid w:val="00575C9C"/>
    <w:rsid w:val="00576481"/>
    <w:rsid w:val="005765DD"/>
    <w:rsid w:val="00576810"/>
    <w:rsid w:val="00577A14"/>
    <w:rsid w:val="00577E41"/>
    <w:rsid w:val="00580269"/>
    <w:rsid w:val="00581C1D"/>
    <w:rsid w:val="00582420"/>
    <w:rsid w:val="00582E52"/>
    <w:rsid w:val="00583F02"/>
    <w:rsid w:val="00583FCB"/>
    <w:rsid w:val="00584104"/>
    <w:rsid w:val="00584A08"/>
    <w:rsid w:val="00584BE3"/>
    <w:rsid w:val="00585251"/>
    <w:rsid w:val="00586113"/>
    <w:rsid w:val="0058649D"/>
    <w:rsid w:val="0058673E"/>
    <w:rsid w:val="005868B2"/>
    <w:rsid w:val="0058723F"/>
    <w:rsid w:val="00587422"/>
    <w:rsid w:val="00587CCB"/>
    <w:rsid w:val="00590057"/>
    <w:rsid w:val="00590EDA"/>
    <w:rsid w:val="0059126B"/>
    <w:rsid w:val="00593013"/>
    <w:rsid w:val="00593329"/>
    <w:rsid w:val="0059351A"/>
    <w:rsid w:val="00593BD1"/>
    <w:rsid w:val="005947C9"/>
    <w:rsid w:val="00595106"/>
    <w:rsid w:val="00595479"/>
    <w:rsid w:val="00596100"/>
    <w:rsid w:val="00596DCE"/>
    <w:rsid w:val="00597454"/>
    <w:rsid w:val="005A0889"/>
    <w:rsid w:val="005A2204"/>
    <w:rsid w:val="005A4FC8"/>
    <w:rsid w:val="005A6811"/>
    <w:rsid w:val="005A68AB"/>
    <w:rsid w:val="005A7537"/>
    <w:rsid w:val="005A7E8E"/>
    <w:rsid w:val="005B0242"/>
    <w:rsid w:val="005B049D"/>
    <w:rsid w:val="005B0B96"/>
    <w:rsid w:val="005B1E5D"/>
    <w:rsid w:val="005B2221"/>
    <w:rsid w:val="005B23B6"/>
    <w:rsid w:val="005B2C4C"/>
    <w:rsid w:val="005B2E01"/>
    <w:rsid w:val="005B32AD"/>
    <w:rsid w:val="005B3C45"/>
    <w:rsid w:val="005B4246"/>
    <w:rsid w:val="005B566B"/>
    <w:rsid w:val="005B5935"/>
    <w:rsid w:val="005B597C"/>
    <w:rsid w:val="005B6517"/>
    <w:rsid w:val="005B6924"/>
    <w:rsid w:val="005B6E5A"/>
    <w:rsid w:val="005C314D"/>
    <w:rsid w:val="005C3E40"/>
    <w:rsid w:val="005C4020"/>
    <w:rsid w:val="005C577C"/>
    <w:rsid w:val="005C6575"/>
    <w:rsid w:val="005C6AE6"/>
    <w:rsid w:val="005C7396"/>
    <w:rsid w:val="005D1431"/>
    <w:rsid w:val="005D3FC9"/>
    <w:rsid w:val="005D4AA5"/>
    <w:rsid w:val="005D55D3"/>
    <w:rsid w:val="005D6F17"/>
    <w:rsid w:val="005D7556"/>
    <w:rsid w:val="005D7614"/>
    <w:rsid w:val="005D7E92"/>
    <w:rsid w:val="005D7F1B"/>
    <w:rsid w:val="005D7F2E"/>
    <w:rsid w:val="005E00D9"/>
    <w:rsid w:val="005E09A1"/>
    <w:rsid w:val="005E1784"/>
    <w:rsid w:val="005E4785"/>
    <w:rsid w:val="005E4BBC"/>
    <w:rsid w:val="005E4C53"/>
    <w:rsid w:val="005E51B9"/>
    <w:rsid w:val="005E54A7"/>
    <w:rsid w:val="005E6933"/>
    <w:rsid w:val="005E6F52"/>
    <w:rsid w:val="005E6FD9"/>
    <w:rsid w:val="005E75F0"/>
    <w:rsid w:val="005F4744"/>
    <w:rsid w:val="005F59CD"/>
    <w:rsid w:val="005F5B77"/>
    <w:rsid w:val="005F5FBE"/>
    <w:rsid w:val="005F6E16"/>
    <w:rsid w:val="005F70A3"/>
    <w:rsid w:val="005F7697"/>
    <w:rsid w:val="006008CC"/>
    <w:rsid w:val="0060098C"/>
    <w:rsid w:val="006012FD"/>
    <w:rsid w:val="0060139D"/>
    <w:rsid w:val="00601775"/>
    <w:rsid w:val="006020F6"/>
    <w:rsid w:val="0060262E"/>
    <w:rsid w:val="006031D6"/>
    <w:rsid w:val="0060337E"/>
    <w:rsid w:val="0060349A"/>
    <w:rsid w:val="006035F4"/>
    <w:rsid w:val="00603731"/>
    <w:rsid w:val="00604548"/>
    <w:rsid w:val="00604F3C"/>
    <w:rsid w:val="00605901"/>
    <w:rsid w:val="00605F33"/>
    <w:rsid w:val="00606D27"/>
    <w:rsid w:val="0060768F"/>
    <w:rsid w:val="006104D0"/>
    <w:rsid w:val="006110C2"/>
    <w:rsid w:val="00611420"/>
    <w:rsid w:val="0061190A"/>
    <w:rsid w:val="00611A7B"/>
    <w:rsid w:val="0061202D"/>
    <w:rsid w:val="00613146"/>
    <w:rsid w:val="00613FAC"/>
    <w:rsid w:val="0061497A"/>
    <w:rsid w:val="00616358"/>
    <w:rsid w:val="0061675B"/>
    <w:rsid w:val="00616BC8"/>
    <w:rsid w:val="00617038"/>
    <w:rsid w:val="00617A2A"/>
    <w:rsid w:val="00617BE4"/>
    <w:rsid w:val="00620FB4"/>
    <w:rsid w:val="00622707"/>
    <w:rsid w:val="0062340F"/>
    <w:rsid w:val="00626650"/>
    <w:rsid w:val="00626734"/>
    <w:rsid w:val="0062689A"/>
    <w:rsid w:val="00626F80"/>
    <w:rsid w:val="006300A5"/>
    <w:rsid w:val="0063126F"/>
    <w:rsid w:val="00631E55"/>
    <w:rsid w:val="0063270B"/>
    <w:rsid w:val="006331A0"/>
    <w:rsid w:val="00633700"/>
    <w:rsid w:val="00633B45"/>
    <w:rsid w:val="006342DB"/>
    <w:rsid w:val="0063433E"/>
    <w:rsid w:val="00634713"/>
    <w:rsid w:val="0063480E"/>
    <w:rsid w:val="00634AF7"/>
    <w:rsid w:val="006356D5"/>
    <w:rsid w:val="00635A7F"/>
    <w:rsid w:val="00635A92"/>
    <w:rsid w:val="00635B13"/>
    <w:rsid w:val="00635F97"/>
    <w:rsid w:val="00636103"/>
    <w:rsid w:val="006362FF"/>
    <w:rsid w:val="006363AB"/>
    <w:rsid w:val="006366EC"/>
    <w:rsid w:val="00636A78"/>
    <w:rsid w:val="00636C66"/>
    <w:rsid w:val="00641594"/>
    <w:rsid w:val="00641DFE"/>
    <w:rsid w:val="00642D54"/>
    <w:rsid w:val="00643278"/>
    <w:rsid w:val="006434F5"/>
    <w:rsid w:val="00643808"/>
    <w:rsid w:val="006438BB"/>
    <w:rsid w:val="0064405C"/>
    <w:rsid w:val="0064412B"/>
    <w:rsid w:val="0064792D"/>
    <w:rsid w:val="00647E5B"/>
    <w:rsid w:val="0065039B"/>
    <w:rsid w:val="00650C33"/>
    <w:rsid w:val="00651526"/>
    <w:rsid w:val="0065174C"/>
    <w:rsid w:val="006519A7"/>
    <w:rsid w:val="00651AAB"/>
    <w:rsid w:val="00652340"/>
    <w:rsid w:val="006523CB"/>
    <w:rsid w:val="006527DB"/>
    <w:rsid w:val="00652A7C"/>
    <w:rsid w:val="00652E36"/>
    <w:rsid w:val="00652E39"/>
    <w:rsid w:val="00653067"/>
    <w:rsid w:val="00654841"/>
    <w:rsid w:val="006551F2"/>
    <w:rsid w:val="006552C9"/>
    <w:rsid w:val="006552D1"/>
    <w:rsid w:val="00655F9B"/>
    <w:rsid w:val="0065693E"/>
    <w:rsid w:val="00657A83"/>
    <w:rsid w:val="006602DE"/>
    <w:rsid w:val="00660397"/>
    <w:rsid w:val="00660512"/>
    <w:rsid w:val="006607CF"/>
    <w:rsid w:val="006608A1"/>
    <w:rsid w:val="00660E2C"/>
    <w:rsid w:val="0066199C"/>
    <w:rsid w:val="00662C35"/>
    <w:rsid w:val="0066328A"/>
    <w:rsid w:val="00663344"/>
    <w:rsid w:val="006645C0"/>
    <w:rsid w:val="00664636"/>
    <w:rsid w:val="00664BDB"/>
    <w:rsid w:val="00665084"/>
    <w:rsid w:val="00666756"/>
    <w:rsid w:val="006670B5"/>
    <w:rsid w:val="00667E2E"/>
    <w:rsid w:val="00667EDB"/>
    <w:rsid w:val="00670368"/>
    <w:rsid w:val="00670BD0"/>
    <w:rsid w:val="00671BEB"/>
    <w:rsid w:val="00672241"/>
    <w:rsid w:val="006726C2"/>
    <w:rsid w:val="00672FCA"/>
    <w:rsid w:val="006730C5"/>
    <w:rsid w:val="006737C3"/>
    <w:rsid w:val="006739A2"/>
    <w:rsid w:val="00673E8B"/>
    <w:rsid w:val="00675C4F"/>
    <w:rsid w:val="00677220"/>
    <w:rsid w:val="00677A85"/>
    <w:rsid w:val="00680430"/>
    <w:rsid w:val="00680A77"/>
    <w:rsid w:val="00681823"/>
    <w:rsid w:val="006824E3"/>
    <w:rsid w:val="00683D8B"/>
    <w:rsid w:val="00684428"/>
    <w:rsid w:val="0068472B"/>
    <w:rsid w:val="00684D35"/>
    <w:rsid w:val="00684FA5"/>
    <w:rsid w:val="0068520C"/>
    <w:rsid w:val="00690035"/>
    <w:rsid w:val="006903C9"/>
    <w:rsid w:val="006914B2"/>
    <w:rsid w:val="0069190B"/>
    <w:rsid w:val="00691EBF"/>
    <w:rsid w:val="006921F2"/>
    <w:rsid w:val="0069230C"/>
    <w:rsid w:val="00692D8C"/>
    <w:rsid w:val="0069310D"/>
    <w:rsid w:val="00693448"/>
    <w:rsid w:val="00693FEC"/>
    <w:rsid w:val="00694A3C"/>
    <w:rsid w:val="00695109"/>
    <w:rsid w:val="006954EE"/>
    <w:rsid w:val="00695A80"/>
    <w:rsid w:val="00696488"/>
    <w:rsid w:val="0069677A"/>
    <w:rsid w:val="006969D8"/>
    <w:rsid w:val="006A14A9"/>
    <w:rsid w:val="006A17E8"/>
    <w:rsid w:val="006A1859"/>
    <w:rsid w:val="006A232C"/>
    <w:rsid w:val="006A2765"/>
    <w:rsid w:val="006A2C75"/>
    <w:rsid w:val="006A2E48"/>
    <w:rsid w:val="006A2E96"/>
    <w:rsid w:val="006A3526"/>
    <w:rsid w:val="006A435A"/>
    <w:rsid w:val="006A4E0D"/>
    <w:rsid w:val="006A657D"/>
    <w:rsid w:val="006A6B84"/>
    <w:rsid w:val="006A6D59"/>
    <w:rsid w:val="006A70CD"/>
    <w:rsid w:val="006B07A4"/>
    <w:rsid w:val="006B1416"/>
    <w:rsid w:val="006B1804"/>
    <w:rsid w:val="006B23D7"/>
    <w:rsid w:val="006B301A"/>
    <w:rsid w:val="006B3229"/>
    <w:rsid w:val="006B3B81"/>
    <w:rsid w:val="006B3E71"/>
    <w:rsid w:val="006B41B5"/>
    <w:rsid w:val="006B4D27"/>
    <w:rsid w:val="006B53C6"/>
    <w:rsid w:val="006B59F9"/>
    <w:rsid w:val="006B5AD4"/>
    <w:rsid w:val="006B7274"/>
    <w:rsid w:val="006B72BE"/>
    <w:rsid w:val="006B799A"/>
    <w:rsid w:val="006B7AD3"/>
    <w:rsid w:val="006B7D13"/>
    <w:rsid w:val="006C0D30"/>
    <w:rsid w:val="006C0DA2"/>
    <w:rsid w:val="006C2058"/>
    <w:rsid w:val="006C2175"/>
    <w:rsid w:val="006C2353"/>
    <w:rsid w:val="006C366C"/>
    <w:rsid w:val="006C3D26"/>
    <w:rsid w:val="006C3D53"/>
    <w:rsid w:val="006C456D"/>
    <w:rsid w:val="006C46BF"/>
    <w:rsid w:val="006C4777"/>
    <w:rsid w:val="006C5DE9"/>
    <w:rsid w:val="006C6263"/>
    <w:rsid w:val="006C64EA"/>
    <w:rsid w:val="006C71E5"/>
    <w:rsid w:val="006C76A1"/>
    <w:rsid w:val="006C7C05"/>
    <w:rsid w:val="006D0865"/>
    <w:rsid w:val="006D0B60"/>
    <w:rsid w:val="006D1503"/>
    <w:rsid w:val="006D21CE"/>
    <w:rsid w:val="006D24B3"/>
    <w:rsid w:val="006D276E"/>
    <w:rsid w:val="006D295A"/>
    <w:rsid w:val="006D2FAD"/>
    <w:rsid w:val="006D3396"/>
    <w:rsid w:val="006D39FE"/>
    <w:rsid w:val="006D3C38"/>
    <w:rsid w:val="006D3FF3"/>
    <w:rsid w:val="006D49F5"/>
    <w:rsid w:val="006D65DA"/>
    <w:rsid w:val="006D693F"/>
    <w:rsid w:val="006D6973"/>
    <w:rsid w:val="006D69D4"/>
    <w:rsid w:val="006D707A"/>
    <w:rsid w:val="006D79C5"/>
    <w:rsid w:val="006E01F2"/>
    <w:rsid w:val="006E0C5A"/>
    <w:rsid w:val="006E0E8B"/>
    <w:rsid w:val="006E15A1"/>
    <w:rsid w:val="006E15B1"/>
    <w:rsid w:val="006E160A"/>
    <w:rsid w:val="006E1870"/>
    <w:rsid w:val="006E19E1"/>
    <w:rsid w:val="006E1B5C"/>
    <w:rsid w:val="006E203D"/>
    <w:rsid w:val="006E3599"/>
    <w:rsid w:val="006E3BDD"/>
    <w:rsid w:val="006E4281"/>
    <w:rsid w:val="006E4E6A"/>
    <w:rsid w:val="006E58A6"/>
    <w:rsid w:val="006E5ADA"/>
    <w:rsid w:val="006E5DF9"/>
    <w:rsid w:val="006E5EBA"/>
    <w:rsid w:val="006E6873"/>
    <w:rsid w:val="006E6EC2"/>
    <w:rsid w:val="006E700D"/>
    <w:rsid w:val="006E7D8E"/>
    <w:rsid w:val="006E7F76"/>
    <w:rsid w:val="006F0158"/>
    <w:rsid w:val="006F05F8"/>
    <w:rsid w:val="006F08C5"/>
    <w:rsid w:val="006F0A35"/>
    <w:rsid w:val="006F113F"/>
    <w:rsid w:val="006F1D1D"/>
    <w:rsid w:val="006F1FB7"/>
    <w:rsid w:val="006F1FDF"/>
    <w:rsid w:val="006F27E4"/>
    <w:rsid w:val="006F32B1"/>
    <w:rsid w:val="006F33AE"/>
    <w:rsid w:val="006F35E3"/>
    <w:rsid w:val="006F380E"/>
    <w:rsid w:val="006F4DC8"/>
    <w:rsid w:val="006F567A"/>
    <w:rsid w:val="006F56CF"/>
    <w:rsid w:val="006F59D8"/>
    <w:rsid w:val="006F5FE4"/>
    <w:rsid w:val="006F7754"/>
    <w:rsid w:val="006F7AF3"/>
    <w:rsid w:val="0070018D"/>
    <w:rsid w:val="007002CB"/>
    <w:rsid w:val="0070137B"/>
    <w:rsid w:val="00701404"/>
    <w:rsid w:val="0070199B"/>
    <w:rsid w:val="00701AE4"/>
    <w:rsid w:val="00701C49"/>
    <w:rsid w:val="0070227E"/>
    <w:rsid w:val="0070408F"/>
    <w:rsid w:val="007040B1"/>
    <w:rsid w:val="00704421"/>
    <w:rsid w:val="00706CC6"/>
    <w:rsid w:val="00706EA1"/>
    <w:rsid w:val="00707503"/>
    <w:rsid w:val="00707991"/>
    <w:rsid w:val="00707B2B"/>
    <w:rsid w:val="00710CD8"/>
    <w:rsid w:val="00711587"/>
    <w:rsid w:val="00711680"/>
    <w:rsid w:val="00711851"/>
    <w:rsid w:val="00712B6D"/>
    <w:rsid w:val="00712C0D"/>
    <w:rsid w:val="00715D5C"/>
    <w:rsid w:val="007168A3"/>
    <w:rsid w:val="00717D25"/>
    <w:rsid w:val="0072008C"/>
    <w:rsid w:val="00720326"/>
    <w:rsid w:val="00720EF8"/>
    <w:rsid w:val="00722A15"/>
    <w:rsid w:val="00722EE6"/>
    <w:rsid w:val="007232B7"/>
    <w:rsid w:val="007233F3"/>
    <w:rsid w:val="00723D60"/>
    <w:rsid w:val="00724C64"/>
    <w:rsid w:val="00724F5A"/>
    <w:rsid w:val="007250EF"/>
    <w:rsid w:val="00725E99"/>
    <w:rsid w:val="00727B97"/>
    <w:rsid w:val="00730AE3"/>
    <w:rsid w:val="00731826"/>
    <w:rsid w:val="00731C4A"/>
    <w:rsid w:val="0073333B"/>
    <w:rsid w:val="00733DE4"/>
    <w:rsid w:val="00733F49"/>
    <w:rsid w:val="00734E2F"/>
    <w:rsid w:val="0073649D"/>
    <w:rsid w:val="0073667D"/>
    <w:rsid w:val="00736689"/>
    <w:rsid w:val="00737099"/>
    <w:rsid w:val="0073760B"/>
    <w:rsid w:val="00737B28"/>
    <w:rsid w:val="007405D5"/>
    <w:rsid w:val="00741015"/>
    <w:rsid w:val="00741FC1"/>
    <w:rsid w:val="007438D8"/>
    <w:rsid w:val="00744DA7"/>
    <w:rsid w:val="00745CA5"/>
    <w:rsid w:val="00745F3D"/>
    <w:rsid w:val="007460E2"/>
    <w:rsid w:val="00746744"/>
    <w:rsid w:val="0074791C"/>
    <w:rsid w:val="00750B29"/>
    <w:rsid w:val="00751B3D"/>
    <w:rsid w:val="00751C8C"/>
    <w:rsid w:val="00753315"/>
    <w:rsid w:val="007534B3"/>
    <w:rsid w:val="00753694"/>
    <w:rsid w:val="00753A05"/>
    <w:rsid w:val="007548A9"/>
    <w:rsid w:val="00755319"/>
    <w:rsid w:val="00756365"/>
    <w:rsid w:val="007571F9"/>
    <w:rsid w:val="00757BD4"/>
    <w:rsid w:val="00757BF2"/>
    <w:rsid w:val="00757C52"/>
    <w:rsid w:val="00760323"/>
    <w:rsid w:val="00760A86"/>
    <w:rsid w:val="0076115F"/>
    <w:rsid w:val="0076142D"/>
    <w:rsid w:val="0076173A"/>
    <w:rsid w:val="00761CA6"/>
    <w:rsid w:val="00761CE8"/>
    <w:rsid w:val="00761D89"/>
    <w:rsid w:val="00761DD5"/>
    <w:rsid w:val="007622E6"/>
    <w:rsid w:val="00762522"/>
    <w:rsid w:val="00763289"/>
    <w:rsid w:val="00763CD9"/>
    <w:rsid w:val="00765381"/>
    <w:rsid w:val="00765C90"/>
    <w:rsid w:val="00766197"/>
    <w:rsid w:val="00766495"/>
    <w:rsid w:val="007669FD"/>
    <w:rsid w:val="007670EC"/>
    <w:rsid w:val="00767581"/>
    <w:rsid w:val="0077003D"/>
    <w:rsid w:val="00770A39"/>
    <w:rsid w:val="00770AD5"/>
    <w:rsid w:val="00770D50"/>
    <w:rsid w:val="00772190"/>
    <w:rsid w:val="007725A4"/>
    <w:rsid w:val="007725B8"/>
    <w:rsid w:val="00772797"/>
    <w:rsid w:val="00772960"/>
    <w:rsid w:val="0077310A"/>
    <w:rsid w:val="00773A6A"/>
    <w:rsid w:val="00773F4C"/>
    <w:rsid w:val="00773F71"/>
    <w:rsid w:val="00774D71"/>
    <w:rsid w:val="00775292"/>
    <w:rsid w:val="0077591C"/>
    <w:rsid w:val="00776F59"/>
    <w:rsid w:val="007772C0"/>
    <w:rsid w:val="0077761B"/>
    <w:rsid w:val="00777F26"/>
    <w:rsid w:val="00780192"/>
    <w:rsid w:val="007807FF"/>
    <w:rsid w:val="00780974"/>
    <w:rsid w:val="00781AD5"/>
    <w:rsid w:val="0078270A"/>
    <w:rsid w:val="0078312F"/>
    <w:rsid w:val="007845A6"/>
    <w:rsid w:val="00784ADD"/>
    <w:rsid w:val="00784D86"/>
    <w:rsid w:val="007854DF"/>
    <w:rsid w:val="007865A5"/>
    <w:rsid w:val="00791714"/>
    <w:rsid w:val="00791A20"/>
    <w:rsid w:val="007925CA"/>
    <w:rsid w:val="0079313A"/>
    <w:rsid w:val="007931A7"/>
    <w:rsid w:val="007947AB"/>
    <w:rsid w:val="00794F0C"/>
    <w:rsid w:val="00795728"/>
    <w:rsid w:val="00795D86"/>
    <w:rsid w:val="007961BE"/>
    <w:rsid w:val="00796ABA"/>
    <w:rsid w:val="007A030F"/>
    <w:rsid w:val="007A0650"/>
    <w:rsid w:val="007A06A9"/>
    <w:rsid w:val="007A084D"/>
    <w:rsid w:val="007A1F70"/>
    <w:rsid w:val="007A2A0E"/>
    <w:rsid w:val="007A2CD2"/>
    <w:rsid w:val="007A2E4C"/>
    <w:rsid w:val="007A3B82"/>
    <w:rsid w:val="007A4B10"/>
    <w:rsid w:val="007A500A"/>
    <w:rsid w:val="007A5743"/>
    <w:rsid w:val="007A5962"/>
    <w:rsid w:val="007A6047"/>
    <w:rsid w:val="007A649C"/>
    <w:rsid w:val="007A7890"/>
    <w:rsid w:val="007A7D89"/>
    <w:rsid w:val="007B0AA9"/>
    <w:rsid w:val="007B0CE8"/>
    <w:rsid w:val="007B16B9"/>
    <w:rsid w:val="007B2250"/>
    <w:rsid w:val="007B27FD"/>
    <w:rsid w:val="007B28DC"/>
    <w:rsid w:val="007B2949"/>
    <w:rsid w:val="007B2C49"/>
    <w:rsid w:val="007B2F7F"/>
    <w:rsid w:val="007B329B"/>
    <w:rsid w:val="007B3858"/>
    <w:rsid w:val="007B5413"/>
    <w:rsid w:val="007B56EA"/>
    <w:rsid w:val="007B6672"/>
    <w:rsid w:val="007B6B80"/>
    <w:rsid w:val="007B6FD2"/>
    <w:rsid w:val="007B71F0"/>
    <w:rsid w:val="007B7371"/>
    <w:rsid w:val="007B77C6"/>
    <w:rsid w:val="007B7E58"/>
    <w:rsid w:val="007C0F26"/>
    <w:rsid w:val="007C10C9"/>
    <w:rsid w:val="007C144E"/>
    <w:rsid w:val="007C1630"/>
    <w:rsid w:val="007C28CB"/>
    <w:rsid w:val="007C30F7"/>
    <w:rsid w:val="007C3596"/>
    <w:rsid w:val="007C47C3"/>
    <w:rsid w:val="007C4DDF"/>
    <w:rsid w:val="007C512E"/>
    <w:rsid w:val="007C53BC"/>
    <w:rsid w:val="007C5D32"/>
    <w:rsid w:val="007C6DE5"/>
    <w:rsid w:val="007C7464"/>
    <w:rsid w:val="007C7A38"/>
    <w:rsid w:val="007C7AF0"/>
    <w:rsid w:val="007D00F7"/>
    <w:rsid w:val="007D0190"/>
    <w:rsid w:val="007D0303"/>
    <w:rsid w:val="007D09A9"/>
    <w:rsid w:val="007D0E67"/>
    <w:rsid w:val="007D1D5F"/>
    <w:rsid w:val="007D2BBD"/>
    <w:rsid w:val="007D4790"/>
    <w:rsid w:val="007D4DCB"/>
    <w:rsid w:val="007D53A1"/>
    <w:rsid w:val="007D54E0"/>
    <w:rsid w:val="007D5538"/>
    <w:rsid w:val="007D56F2"/>
    <w:rsid w:val="007D5890"/>
    <w:rsid w:val="007D6B5E"/>
    <w:rsid w:val="007D6F46"/>
    <w:rsid w:val="007D704E"/>
    <w:rsid w:val="007D74E7"/>
    <w:rsid w:val="007D7AF4"/>
    <w:rsid w:val="007D7DE7"/>
    <w:rsid w:val="007D7E87"/>
    <w:rsid w:val="007E19A1"/>
    <w:rsid w:val="007E25BD"/>
    <w:rsid w:val="007E2674"/>
    <w:rsid w:val="007E2BD9"/>
    <w:rsid w:val="007E34F8"/>
    <w:rsid w:val="007E3689"/>
    <w:rsid w:val="007E3C9F"/>
    <w:rsid w:val="007E4C2F"/>
    <w:rsid w:val="007E50C2"/>
    <w:rsid w:val="007E60E9"/>
    <w:rsid w:val="007E6E44"/>
    <w:rsid w:val="007E771E"/>
    <w:rsid w:val="007F01E3"/>
    <w:rsid w:val="007F10D7"/>
    <w:rsid w:val="007F1B8F"/>
    <w:rsid w:val="007F47DC"/>
    <w:rsid w:val="007F4B90"/>
    <w:rsid w:val="007F4D04"/>
    <w:rsid w:val="007F52B0"/>
    <w:rsid w:val="007F5BED"/>
    <w:rsid w:val="007F614F"/>
    <w:rsid w:val="007F729E"/>
    <w:rsid w:val="007F736F"/>
    <w:rsid w:val="007F7BDB"/>
    <w:rsid w:val="007F7CF2"/>
    <w:rsid w:val="007F7E5E"/>
    <w:rsid w:val="008007F7"/>
    <w:rsid w:val="008010FC"/>
    <w:rsid w:val="00801CF8"/>
    <w:rsid w:val="00801FAD"/>
    <w:rsid w:val="008020DC"/>
    <w:rsid w:val="0080210A"/>
    <w:rsid w:val="008023E0"/>
    <w:rsid w:val="008025E0"/>
    <w:rsid w:val="00802816"/>
    <w:rsid w:val="00802E44"/>
    <w:rsid w:val="00803599"/>
    <w:rsid w:val="00803CD9"/>
    <w:rsid w:val="00803F93"/>
    <w:rsid w:val="00804131"/>
    <w:rsid w:val="00804302"/>
    <w:rsid w:val="00804620"/>
    <w:rsid w:val="0080514A"/>
    <w:rsid w:val="008064BF"/>
    <w:rsid w:val="00806D23"/>
    <w:rsid w:val="00806DCC"/>
    <w:rsid w:val="00807109"/>
    <w:rsid w:val="00807F81"/>
    <w:rsid w:val="008103BE"/>
    <w:rsid w:val="008106C4"/>
    <w:rsid w:val="00810940"/>
    <w:rsid w:val="0081328F"/>
    <w:rsid w:val="00813BCC"/>
    <w:rsid w:val="00814064"/>
    <w:rsid w:val="00814885"/>
    <w:rsid w:val="008149A0"/>
    <w:rsid w:val="00815F13"/>
    <w:rsid w:val="0081610F"/>
    <w:rsid w:val="008161FC"/>
    <w:rsid w:val="00816B5B"/>
    <w:rsid w:val="008178ED"/>
    <w:rsid w:val="008201BC"/>
    <w:rsid w:val="008201E8"/>
    <w:rsid w:val="0082031F"/>
    <w:rsid w:val="00821061"/>
    <w:rsid w:val="0082172A"/>
    <w:rsid w:val="00821B35"/>
    <w:rsid w:val="00822650"/>
    <w:rsid w:val="008229F5"/>
    <w:rsid w:val="00822BAD"/>
    <w:rsid w:val="008233BE"/>
    <w:rsid w:val="008238D3"/>
    <w:rsid w:val="0082470A"/>
    <w:rsid w:val="00824AB9"/>
    <w:rsid w:val="00826E2C"/>
    <w:rsid w:val="00827792"/>
    <w:rsid w:val="00830185"/>
    <w:rsid w:val="008307ED"/>
    <w:rsid w:val="00831E24"/>
    <w:rsid w:val="008320D0"/>
    <w:rsid w:val="0083224F"/>
    <w:rsid w:val="00832C3F"/>
    <w:rsid w:val="00832D03"/>
    <w:rsid w:val="00833341"/>
    <w:rsid w:val="00833BDF"/>
    <w:rsid w:val="00833BEF"/>
    <w:rsid w:val="00833BFB"/>
    <w:rsid w:val="008349D1"/>
    <w:rsid w:val="00835ACE"/>
    <w:rsid w:val="008364D2"/>
    <w:rsid w:val="008370F1"/>
    <w:rsid w:val="00837893"/>
    <w:rsid w:val="00837D3C"/>
    <w:rsid w:val="00837E7C"/>
    <w:rsid w:val="008417AB"/>
    <w:rsid w:val="00842B83"/>
    <w:rsid w:val="00843D7E"/>
    <w:rsid w:val="008442CA"/>
    <w:rsid w:val="008444B0"/>
    <w:rsid w:val="00844653"/>
    <w:rsid w:val="00844BB1"/>
    <w:rsid w:val="00844D7B"/>
    <w:rsid w:val="00844F32"/>
    <w:rsid w:val="00845C30"/>
    <w:rsid w:val="008461FE"/>
    <w:rsid w:val="00846DE7"/>
    <w:rsid w:val="008471FB"/>
    <w:rsid w:val="00847D67"/>
    <w:rsid w:val="008503D9"/>
    <w:rsid w:val="00850748"/>
    <w:rsid w:val="00850A1C"/>
    <w:rsid w:val="00851B46"/>
    <w:rsid w:val="00853630"/>
    <w:rsid w:val="00854076"/>
    <w:rsid w:val="008541C2"/>
    <w:rsid w:val="00854375"/>
    <w:rsid w:val="0085518C"/>
    <w:rsid w:val="008552AF"/>
    <w:rsid w:val="00855C49"/>
    <w:rsid w:val="00855D75"/>
    <w:rsid w:val="00856170"/>
    <w:rsid w:val="00856397"/>
    <w:rsid w:val="00856A0C"/>
    <w:rsid w:val="00856AD5"/>
    <w:rsid w:val="00857CB9"/>
    <w:rsid w:val="00857EC6"/>
    <w:rsid w:val="00860396"/>
    <w:rsid w:val="00860435"/>
    <w:rsid w:val="008604A1"/>
    <w:rsid w:val="00860B96"/>
    <w:rsid w:val="00861C03"/>
    <w:rsid w:val="00862028"/>
    <w:rsid w:val="00862153"/>
    <w:rsid w:val="00862908"/>
    <w:rsid w:val="00862B34"/>
    <w:rsid w:val="008635F4"/>
    <w:rsid w:val="0086393A"/>
    <w:rsid w:val="00863FCA"/>
    <w:rsid w:val="00864D3C"/>
    <w:rsid w:val="00865734"/>
    <w:rsid w:val="00865AAD"/>
    <w:rsid w:val="0086611B"/>
    <w:rsid w:val="00866408"/>
    <w:rsid w:val="00866824"/>
    <w:rsid w:val="008668B7"/>
    <w:rsid w:val="00867000"/>
    <w:rsid w:val="008672CF"/>
    <w:rsid w:val="008674A2"/>
    <w:rsid w:val="00870096"/>
    <w:rsid w:val="00870364"/>
    <w:rsid w:val="00871234"/>
    <w:rsid w:val="00871AE2"/>
    <w:rsid w:val="00872068"/>
    <w:rsid w:val="00872758"/>
    <w:rsid w:val="00872F62"/>
    <w:rsid w:val="00873C28"/>
    <w:rsid w:val="00873F20"/>
    <w:rsid w:val="00874F45"/>
    <w:rsid w:val="00875202"/>
    <w:rsid w:val="0087692E"/>
    <w:rsid w:val="00876B76"/>
    <w:rsid w:val="00877D29"/>
    <w:rsid w:val="00880B18"/>
    <w:rsid w:val="0088223F"/>
    <w:rsid w:val="00882E55"/>
    <w:rsid w:val="00883455"/>
    <w:rsid w:val="00883D27"/>
    <w:rsid w:val="0088461B"/>
    <w:rsid w:val="008846FE"/>
    <w:rsid w:val="00884779"/>
    <w:rsid w:val="00886102"/>
    <w:rsid w:val="00886CCC"/>
    <w:rsid w:val="00887385"/>
    <w:rsid w:val="0089057D"/>
    <w:rsid w:val="00890D6C"/>
    <w:rsid w:val="00891036"/>
    <w:rsid w:val="00891EB9"/>
    <w:rsid w:val="00891FF6"/>
    <w:rsid w:val="0089214C"/>
    <w:rsid w:val="00892DE4"/>
    <w:rsid w:val="00892EAF"/>
    <w:rsid w:val="00893242"/>
    <w:rsid w:val="00893D62"/>
    <w:rsid w:val="008946A2"/>
    <w:rsid w:val="00894BF2"/>
    <w:rsid w:val="00894C48"/>
    <w:rsid w:val="008951C2"/>
    <w:rsid w:val="00895777"/>
    <w:rsid w:val="00895E40"/>
    <w:rsid w:val="00896AB3"/>
    <w:rsid w:val="00897587"/>
    <w:rsid w:val="00897FD9"/>
    <w:rsid w:val="008A0047"/>
    <w:rsid w:val="008A131F"/>
    <w:rsid w:val="008A179F"/>
    <w:rsid w:val="008A1F3E"/>
    <w:rsid w:val="008A29ED"/>
    <w:rsid w:val="008A2DFF"/>
    <w:rsid w:val="008A34E2"/>
    <w:rsid w:val="008A4A4E"/>
    <w:rsid w:val="008A6754"/>
    <w:rsid w:val="008A6ADB"/>
    <w:rsid w:val="008A6CBD"/>
    <w:rsid w:val="008A7187"/>
    <w:rsid w:val="008A73F6"/>
    <w:rsid w:val="008A7BFF"/>
    <w:rsid w:val="008A7FCF"/>
    <w:rsid w:val="008B029B"/>
    <w:rsid w:val="008B02AD"/>
    <w:rsid w:val="008B085B"/>
    <w:rsid w:val="008B0BB5"/>
    <w:rsid w:val="008B0BDB"/>
    <w:rsid w:val="008B0E36"/>
    <w:rsid w:val="008B163D"/>
    <w:rsid w:val="008B1886"/>
    <w:rsid w:val="008B1AB1"/>
    <w:rsid w:val="008B1E92"/>
    <w:rsid w:val="008B2620"/>
    <w:rsid w:val="008B2D53"/>
    <w:rsid w:val="008B2DA9"/>
    <w:rsid w:val="008B382C"/>
    <w:rsid w:val="008B3872"/>
    <w:rsid w:val="008B3E99"/>
    <w:rsid w:val="008B40DA"/>
    <w:rsid w:val="008B536A"/>
    <w:rsid w:val="008B62E3"/>
    <w:rsid w:val="008B6327"/>
    <w:rsid w:val="008C0778"/>
    <w:rsid w:val="008C1D65"/>
    <w:rsid w:val="008C2CD7"/>
    <w:rsid w:val="008C2E9F"/>
    <w:rsid w:val="008C3263"/>
    <w:rsid w:val="008C3309"/>
    <w:rsid w:val="008C3345"/>
    <w:rsid w:val="008C3609"/>
    <w:rsid w:val="008C3E9B"/>
    <w:rsid w:val="008C42B8"/>
    <w:rsid w:val="008C4557"/>
    <w:rsid w:val="008C4869"/>
    <w:rsid w:val="008C4E5B"/>
    <w:rsid w:val="008C5287"/>
    <w:rsid w:val="008C586A"/>
    <w:rsid w:val="008C5910"/>
    <w:rsid w:val="008C64EF"/>
    <w:rsid w:val="008C7CAF"/>
    <w:rsid w:val="008D0792"/>
    <w:rsid w:val="008D0C22"/>
    <w:rsid w:val="008D0EBE"/>
    <w:rsid w:val="008D167D"/>
    <w:rsid w:val="008D16E1"/>
    <w:rsid w:val="008D246D"/>
    <w:rsid w:val="008D2F2D"/>
    <w:rsid w:val="008D3347"/>
    <w:rsid w:val="008D33C4"/>
    <w:rsid w:val="008D4DA6"/>
    <w:rsid w:val="008D5CAD"/>
    <w:rsid w:val="008D6553"/>
    <w:rsid w:val="008D665A"/>
    <w:rsid w:val="008D6EE1"/>
    <w:rsid w:val="008D6F68"/>
    <w:rsid w:val="008D7749"/>
    <w:rsid w:val="008D79CC"/>
    <w:rsid w:val="008E1BB8"/>
    <w:rsid w:val="008E206F"/>
    <w:rsid w:val="008E2144"/>
    <w:rsid w:val="008E2243"/>
    <w:rsid w:val="008E2938"/>
    <w:rsid w:val="008E29B5"/>
    <w:rsid w:val="008E332E"/>
    <w:rsid w:val="008E3C5E"/>
    <w:rsid w:val="008E40A6"/>
    <w:rsid w:val="008E4CD3"/>
    <w:rsid w:val="008E5626"/>
    <w:rsid w:val="008E62A3"/>
    <w:rsid w:val="008E6D78"/>
    <w:rsid w:val="008F008E"/>
    <w:rsid w:val="008F0969"/>
    <w:rsid w:val="008F0E5C"/>
    <w:rsid w:val="008F12AC"/>
    <w:rsid w:val="008F4868"/>
    <w:rsid w:val="008F51B2"/>
    <w:rsid w:val="008F5BAE"/>
    <w:rsid w:val="008F7FB8"/>
    <w:rsid w:val="0090006C"/>
    <w:rsid w:val="009002E6"/>
    <w:rsid w:val="009010DA"/>
    <w:rsid w:val="0090187E"/>
    <w:rsid w:val="00901BBC"/>
    <w:rsid w:val="00904E47"/>
    <w:rsid w:val="009056C8"/>
    <w:rsid w:val="009058FA"/>
    <w:rsid w:val="009060AE"/>
    <w:rsid w:val="009074D3"/>
    <w:rsid w:val="00907BC1"/>
    <w:rsid w:val="00907C04"/>
    <w:rsid w:val="00907F91"/>
    <w:rsid w:val="009106C9"/>
    <w:rsid w:val="009112BA"/>
    <w:rsid w:val="0091133A"/>
    <w:rsid w:val="00911EF9"/>
    <w:rsid w:val="0091252F"/>
    <w:rsid w:val="0091261C"/>
    <w:rsid w:val="00912B89"/>
    <w:rsid w:val="00913654"/>
    <w:rsid w:val="009145CF"/>
    <w:rsid w:val="00915371"/>
    <w:rsid w:val="00915538"/>
    <w:rsid w:val="00915AA1"/>
    <w:rsid w:val="009162B7"/>
    <w:rsid w:val="009163E3"/>
    <w:rsid w:val="00916FC8"/>
    <w:rsid w:val="009171D3"/>
    <w:rsid w:val="00917F77"/>
    <w:rsid w:val="0092018B"/>
    <w:rsid w:val="0092148C"/>
    <w:rsid w:val="0092151D"/>
    <w:rsid w:val="00922FF4"/>
    <w:rsid w:val="00923269"/>
    <w:rsid w:val="0092400A"/>
    <w:rsid w:val="009244D4"/>
    <w:rsid w:val="00925E7A"/>
    <w:rsid w:val="009260ED"/>
    <w:rsid w:val="0092692D"/>
    <w:rsid w:val="00926B0B"/>
    <w:rsid w:val="00927506"/>
    <w:rsid w:val="00930EA4"/>
    <w:rsid w:val="00931775"/>
    <w:rsid w:val="00931D47"/>
    <w:rsid w:val="009322FA"/>
    <w:rsid w:val="00932352"/>
    <w:rsid w:val="00932635"/>
    <w:rsid w:val="0093277C"/>
    <w:rsid w:val="00932B81"/>
    <w:rsid w:val="00933348"/>
    <w:rsid w:val="00934986"/>
    <w:rsid w:val="00934A57"/>
    <w:rsid w:val="00934FEB"/>
    <w:rsid w:val="00935075"/>
    <w:rsid w:val="009372E8"/>
    <w:rsid w:val="00937F9B"/>
    <w:rsid w:val="00941B19"/>
    <w:rsid w:val="00941D23"/>
    <w:rsid w:val="009426B7"/>
    <w:rsid w:val="00944DDA"/>
    <w:rsid w:val="0094589A"/>
    <w:rsid w:val="00945E10"/>
    <w:rsid w:val="009523F3"/>
    <w:rsid w:val="00952956"/>
    <w:rsid w:val="009532F1"/>
    <w:rsid w:val="009541CF"/>
    <w:rsid w:val="00954376"/>
    <w:rsid w:val="009544EF"/>
    <w:rsid w:val="0095456B"/>
    <w:rsid w:val="00954751"/>
    <w:rsid w:val="00954955"/>
    <w:rsid w:val="00954974"/>
    <w:rsid w:val="00954B3D"/>
    <w:rsid w:val="009553D5"/>
    <w:rsid w:val="009568A7"/>
    <w:rsid w:val="00956EEB"/>
    <w:rsid w:val="00957651"/>
    <w:rsid w:val="00960D6A"/>
    <w:rsid w:val="00961916"/>
    <w:rsid w:val="00961C4E"/>
    <w:rsid w:val="00961F97"/>
    <w:rsid w:val="009622F9"/>
    <w:rsid w:val="00962A32"/>
    <w:rsid w:val="00962F2A"/>
    <w:rsid w:val="009630AF"/>
    <w:rsid w:val="00963997"/>
    <w:rsid w:val="009644B4"/>
    <w:rsid w:val="0096469E"/>
    <w:rsid w:val="00964D99"/>
    <w:rsid w:val="00965A64"/>
    <w:rsid w:val="00965ACF"/>
    <w:rsid w:val="00966C4C"/>
    <w:rsid w:val="00966D49"/>
    <w:rsid w:val="00967ADA"/>
    <w:rsid w:val="0097049B"/>
    <w:rsid w:val="00970DB2"/>
    <w:rsid w:val="00971A0B"/>
    <w:rsid w:val="00971CE5"/>
    <w:rsid w:val="00972F2D"/>
    <w:rsid w:val="00973174"/>
    <w:rsid w:val="00973F38"/>
    <w:rsid w:val="009743F3"/>
    <w:rsid w:val="009744BC"/>
    <w:rsid w:val="00975D37"/>
    <w:rsid w:val="00975E9F"/>
    <w:rsid w:val="00976152"/>
    <w:rsid w:val="00976722"/>
    <w:rsid w:val="00976E6D"/>
    <w:rsid w:val="00977272"/>
    <w:rsid w:val="0097752B"/>
    <w:rsid w:val="009806A5"/>
    <w:rsid w:val="00981D8E"/>
    <w:rsid w:val="00982514"/>
    <w:rsid w:val="00982B57"/>
    <w:rsid w:val="00982B5F"/>
    <w:rsid w:val="00982EDC"/>
    <w:rsid w:val="00982FF5"/>
    <w:rsid w:val="00983255"/>
    <w:rsid w:val="00984A28"/>
    <w:rsid w:val="009855C1"/>
    <w:rsid w:val="0098667E"/>
    <w:rsid w:val="009874CE"/>
    <w:rsid w:val="00987868"/>
    <w:rsid w:val="00987A79"/>
    <w:rsid w:val="00987B3D"/>
    <w:rsid w:val="00987EAA"/>
    <w:rsid w:val="0099066D"/>
    <w:rsid w:val="00991208"/>
    <w:rsid w:val="009919E2"/>
    <w:rsid w:val="00991C5E"/>
    <w:rsid w:val="00991C7F"/>
    <w:rsid w:val="00991DD0"/>
    <w:rsid w:val="009928D2"/>
    <w:rsid w:val="00992D32"/>
    <w:rsid w:val="00993397"/>
    <w:rsid w:val="00993546"/>
    <w:rsid w:val="00994C3C"/>
    <w:rsid w:val="009954D2"/>
    <w:rsid w:val="00995966"/>
    <w:rsid w:val="00995CF2"/>
    <w:rsid w:val="009963F0"/>
    <w:rsid w:val="00997882"/>
    <w:rsid w:val="009A0650"/>
    <w:rsid w:val="009A1AC1"/>
    <w:rsid w:val="009A2A7B"/>
    <w:rsid w:val="009A2BD0"/>
    <w:rsid w:val="009A37B2"/>
    <w:rsid w:val="009A3BEF"/>
    <w:rsid w:val="009A4182"/>
    <w:rsid w:val="009A41C8"/>
    <w:rsid w:val="009A5712"/>
    <w:rsid w:val="009A59DF"/>
    <w:rsid w:val="009A7344"/>
    <w:rsid w:val="009B0B08"/>
    <w:rsid w:val="009B1324"/>
    <w:rsid w:val="009B2461"/>
    <w:rsid w:val="009B3086"/>
    <w:rsid w:val="009B3D2E"/>
    <w:rsid w:val="009B43A3"/>
    <w:rsid w:val="009B444C"/>
    <w:rsid w:val="009B48FD"/>
    <w:rsid w:val="009B4CBF"/>
    <w:rsid w:val="009B5C93"/>
    <w:rsid w:val="009B650A"/>
    <w:rsid w:val="009B688B"/>
    <w:rsid w:val="009B6D5D"/>
    <w:rsid w:val="009B7662"/>
    <w:rsid w:val="009B7A88"/>
    <w:rsid w:val="009C131E"/>
    <w:rsid w:val="009C25F2"/>
    <w:rsid w:val="009C2B8A"/>
    <w:rsid w:val="009C3EB8"/>
    <w:rsid w:val="009C4573"/>
    <w:rsid w:val="009C5993"/>
    <w:rsid w:val="009C68F4"/>
    <w:rsid w:val="009C70F8"/>
    <w:rsid w:val="009C796F"/>
    <w:rsid w:val="009D0FB5"/>
    <w:rsid w:val="009D1C38"/>
    <w:rsid w:val="009D3651"/>
    <w:rsid w:val="009D4536"/>
    <w:rsid w:val="009D47D2"/>
    <w:rsid w:val="009D4D16"/>
    <w:rsid w:val="009D4D39"/>
    <w:rsid w:val="009D517C"/>
    <w:rsid w:val="009D53FB"/>
    <w:rsid w:val="009D58B6"/>
    <w:rsid w:val="009E0AF1"/>
    <w:rsid w:val="009E0D65"/>
    <w:rsid w:val="009E107E"/>
    <w:rsid w:val="009E1465"/>
    <w:rsid w:val="009E2187"/>
    <w:rsid w:val="009E236D"/>
    <w:rsid w:val="009E2717"/>
    <w:rsid w:val="009E2BA6"/>
    <w:rsid w:val="009E305A"/>
    <w:rsid w:val="009E31D7"/>
    <w:rsid w:val="009E3319"/>
    <w:rsid w:val="009E435C"/>
    <w:rsid w:val="009E4D23"/>
    <w:rsid w:val="009E539E"/>
    <w:rsid w:val="009E5AD5"/>
    <w:rsid w:val="009E5E49"/>
    <w:rsid w:val="009E5E8A"/>
    <w:rsid w:val="009E6219"/>
    <w:rsid w:val="009E67D4"/>
    <w:rsid w:val="009E7000"/>
    <w:rsid w:val="009E7C4F"/>
    <w:rsid w:val="009F0BB6"/>
    <w:rsid w:val="009F17B8"/>
    <w:rsid w:val="009F2EC2"/>
    <w:rsid w:val="009F3569"/>
    <w:rsid w:val="009F4387"/>
    <w:rsid w:val="009F4675"/>
    <w:rsid w:val="009F4741"/>
    <w:rsid w:val="009F47D2"/>
    <w:rsid w:val="009F498B"/>
    <w:rsid w:val="009F4AED"/>
    <w:rsid w:val="009F60F6"/>
    <w:rsid w:val="009F6C4F"/>
    <w:rsid w:val="009F79D7"/>
    <w:rsid w:val="009F7A36"/>
    <w:rsid w:val="00A0027D"/>
    <w:rsid w:val="00A0083C"/>
    <w:rsid w:val="00A00C6F"/>
    <w:rsid w:val="00A03C43"/>
    <w:rsid w:val="00A049C1"/>
    <w:rsid w:val="00A04CF1"/>
    <w:rsid w:val="00A05E51"/>
    <w:rsid w:val="00A0636F"/>
    <w:rsid w:val="00A065C2"/>
    <w:rsid w:val="00A06638"/>
    <w:rsid w:val="00A077E9"/>
    <w:rsid w:val="00A07D03"/>
    <w:rsid w:val="00A108FE"/>
    <w:rsid w:val="00A1139C"/>
    <w:rsid w:val="00A1142D"/>
    <w:rsid w:val="00A11DD7"/>
    <w:rsid w:val="00A12024"/>
    <w:rsid w:val="00A12497"/>
    <w:rsid w:val="00A12684"/>
    <w:rsid w:val="00A12A74"/>
    <w:rsid w:val="00A13443"/>
    <w:rsid w:val="00A137F7"/>
    <w:rsid w:val="00A1385D"/>
    <w:rsid w:val="00A14B20"/>
    <w:rsid w:val="00A14EAF"/>
    <w:rsid w:val="00A1519B"/>
    <w:rsid w:val="00A15CE6"/>
    <w:rsid w:val="00A1647A"/>
    <w:rsid w:val="00A17BD4"/>
    <w:rsid w:val="00A2041E"/>
    <w:rsid w:val="00A20DE4"/>
    <w:rsid w:val="00A21425"/>
    <w:rsid w:val="00A233EB"/>
    <w:rsid w:val="00A23B3E"/>
    <w:rsid w:val="00A24C00"/>
    <w:rsid w:val="00A258D4"/>
    <w:rsid w:val="00A259A1"/>
    <w:rsid w:val="00A26284"/>
    <w:rsid w:val="00A26959"/>
    <w:rsid w:val="00A269B2"/>
    <w:rsid w:val="00A26CB9"/>
    <w:rsid w:val="00A272E8"/>
    <w:rsid w:val="00A2747E"/>
    <w:rsid w:val="00A30119"/>
    <w:rsid w:val="00A306C4"/>
    <w:rsid w:val="00A30921"/>
    <w:rsid w:val="00A310AB"/>
    <w:rsid w:val="00A316D9"/>
    <w:rsid w:val="00A32BD3"/>
    <w:rsid w:val="00A3486A"/>
    <w:rsid w:val="00A37618"/>
    <w:rsid w:val="00A37EC4"/>
    <w:rsid w:val="00A41726"/>
    <w:rsid w:val="00A42197"/>
    <w:rsid w:val="00A42B54"/>
    <w:rsid w:val="00A434C0"/>
    <w:rsid w:val="00A435E2"/>
    <w:rsid w:val="00A43902"/>
    <w:rsid w:val="00A43AF5"/>
    <w:rsid w:val="00A43BBE"/>
    <w:rsid w:val="00A43D25"/>
    <w:rsid w:val="00A4479F"/>
    <w:rsid w:val="00A45DF6"/>
    <w:rsid w:val="00A47466"/>
    <w:rsid w:val="00A47DA7"/>
    <w:rsid w:val="00A516D6"/>
    <w:rsid w:val="00A51994"/>
    <w:rsid w:val="00A51CFA"/>
    <w:rsid w:val="00A51F02"/>
    <w:rsid w:val="00A523F4"/>
    <w:rsid w:val="00A52B8E"/>
    <w:rsid w:val="00A53B97"/>
    <w:rsid w:val="00A54EEA"/>
    <w:rsid w:val="00A55444"/>
    <w:rsid w:val="00A56318"/>
    <w:rsid w:val="00A56346"/>
    <w:rsid w:val="00A563F7"/>
    <w:rsid w:val="00A5655A"/>
    <w:rsid w:val="00A57630"/>
    <w:rsid w:val="00A577AB"/>
    <w:rsid w:val="00A57F7F"/>
    <w:rsid w:val="00A60416"/>
    <w:rsid w:val="00A604E0"/>
    <w:rsid w:val="00A60785"/>
    <w:rsid w:val="00A60C2B"/>
    <w:rsid w:val="00A61603"/>
    <w:rsid w:val="00A61EF5"/>
    <w:rsid w:val="00A62A45"/>
    <w:rsid w:val="00A62C63"/>
    <w:rsid w:val="00A63B9F"/>
    <w:rsid w:val="00A6403E"/>
    <w:rsid w:val="00A65F57"/>
    <w:rsid w:val="00A66B2A"/>
    <w:rsid w:val="00A6707F"/>
    <w:rsid w:val="00A67AD9"/>
    <w:rsid w:val="00A70167"/>
    <w:rsid w:val="00A701EC"/>
    <w:rsid w:val="00A706C4"/>
    <w:rsid w:val="00A70D73"/>
    <w:rsid w:val="00A713A1"/>
    <w:rsid w:val="00A714EB"/>
    <w:rsid w:val="00A71E9C"/>
    <w:rsid w:val="00A724F5"/>
    <w:rsid w:val="00A7289C"/>
    <w:rsid w:val="00A72A35"/>
    <w:rsid w:val="00A73259"/>
    <w:rsid w:val="00A742E0"/>
    <w:rsid w:val="00A75F66"/>
    <w:rsid w:val="00A7661D"/>
    <w:rsid w:val="00A7672C"/>
    <w:rsid w:val="00A768AC"/>
    <w:rsid w:val="00A77291"/>
    <w:rsid w:val="00A778AD"/>
    <w:rsid w:val="00A80242"/>
    <w:rsid w:val="00A8059C"/>
    <w:rsid w:val="00A80D6A"/>
    <w:rsid w:val="00A810CD"/>
    <w:rsid w:val="00A8230B"/>
    <w:rsid w:val="00A82419"/>
    <w:rsid w:val="00A825D9"/>
    <w:rsid w:val="00A82D9B"/>
    <w:rsid w:val="00A8307E"/>
    <w:rsid w:val="00A83108"/>
    <w:rsid w:val="00A83668"/>
    <w:rsid w:val="00A842FB"/>
    <w:rsid w:val="00A8524D"/>
    <w:rsid w:val="00A85593"/>
    <w:rsid w:val="00A85CC7"/>
    <w:rsid w:val="00A85E50"/>
    <w:rsid w:val="00A86B17"/>
    <w:rsid w:val="00A87468"/>
    <w:rsid w:val="00A87D04"/>
    <w:rsid w:val="00A90B02"/>
    <w:rsid w:val="00A90EEA"/>
    <w:rsid w:val="00A91346"/>
    <w:rsid w:val="00A94838"/>
    <w:rsid w:val="00A94CB0"/>
    <w:rsid w:val="00A95453"/>
    <w:rsid w:val="00A95DC4"/>
    <w:rsid w:val="00A964C7"/>
    <w:rsid w:val="00A9664B"/>
    <w:rsid w:val="00A969FC"/>
    <w:rsid w:val="00A9793F"/>
    <w:rsid w:val="00A97C38"/>
    <w:rsid w:val="00A97E9C"/>
    <w:rsid w:val="00AA1ED0"/>
    <w:rsid w:val="00AA2439"/>
    <w:rsid w:val="00AA2741"/>
    <w:rsid w:val="00AA283F"/>
    <w:rsid w:val="00AA2D81"/>
    <w:rsid w:val="00AA2F94"/>
    <w:rsid w:val="00AA309D"/>
    <w:rsid w:val="00AA32B7"/>
    <w:rsid w:val="00AA3861"/>
    <w:rsid w:val="00AA3C0E"/>
    <w:rsid w:val="00AA3D3F"/>
    <w:rsid w:val="00AA404E"/>
    <w:rsid w:val="00AA44A0"/>
    <w:rsid w:val="00AA489C"/>
    <w:rsid w:val="00AA4DEB"/>
    <w:rsid w:val="00AA608E"/>
    <w:rsid w:val="00AA66E2"/>
    <w:rsid w:val="00AA6B46"/>
    <w:rsid w:val="00AA773D"/>
    <w:rsid w:val="00AA7CDD"/>
    <w:rsid w:val="00AB04FB"/>
    <w:rsid w:val="00AB07E9"/>
    <w:rsid w:val="00AB0877"/>
    <w:rsid w:val="00AB0CED"/>
    <w:rsid w:val="00AB1AED"/>
    <w:rsid w:val="00AB265E"/>
    <w:rsid w:val="00AB2A3E"/>
    <w:rsid w:val="00AB2CD6"/>
    <w:rsid w:val="00AB3ABC"/>
    <w:rsid w:val="00AB42B8"/>
    <w:rsid w:val="00AB4322"/>
    <w:rsid w:val="00AC138B"/>
    <w:rsid w:val="00AC1590"/>
    <w:rsid w:val="00AC1EE9"/>
    <w:rsid w:val="00AC2E58"/>
    <w:rsid w:val="00AC3163"/>
    <w:rsid w:val="00AC31AB"/>
    <w:rsid w:val="00AC3E02"/>
    <w:rsid w:val="00AC3EF3"/>
    <w:rsid w:val="00AC3F0B"/>
    <w:rsid w:val="00AC4041"/>
    <w:rsid w:val="00AC53DB"/>
    <w:rsid w:val="00AC6236"/>
    <w:rsid w:val="00AC6E87"/>
    <w:rsid w:val="00AC7318"/>
    <w:rsid w:val="00AC77B2"/>
    <w:rsid w:val="00AC7AC7"/>
    <w:rsid w:val="00AD0447"/>
    <w:rsid w:val="00AD0506"/>
    <w:rsid w:val="00AD099D"/>
    <w:rsid w:val="00AD0F35"/>
    <w:rsid w:val="00AD1A67"/>
    <w:rsid w:val="00AD1BC8"/>
    <w:rsid w:val="00AD1FA9"/>
    <w:rsid w:val="00AD26CA"/>
    <w:rsid w:val="00AD2D3F"/>
    <w:rsid w:val="00AD2E7D"/>
    <w:rsid w:val="00AD2EFD"/>
    <w:rsid w:val="00AD2FE6"/>
    <w:rsid w:val="00AD3EEF"/>
    <w:rsid w:val="00AD3F3B"/>
    <w:rsid w:val="00AD3F7C"/>
    <w:rsid w:val="00AD40F1"/>
    <w:rsid w:val="00AD4357"/>
    <w:rsid w:val="00AD4606"/>
    <w:rsid w:val="00AD4855"/>
    <w:rsid w:val="00AD4909"/>
    <w:rsid w:val="00AD5522"/>
    <w:rsid w:val="00AD5837"/>
    <w:rsid w:val="00AD59CE"/>
    <w:rsid w:val="00AD5C7B"/>
    <w:rsid w:val="00AD6525"/>
    <w:rsid w:val="00AD6B0F"/>
    <w:rsid w:val="00AD7C97"/>
    <w:rsid w:val="00AD7E57"/>
    <w:rsid w:val="00AE1101"/>
    <w:rsid w:val="00AE1132"/>
    <w:rsid w:val="00AE153B"/>
    <w:rsid w:val="00AE159B"/>
    <w:rsid w:val="00AE1C4B"/>
    <w:rsid w:val="00AE2554"/>
    <w:rsid w:val="00AE2898"/>
    <w:rsid w:val="00AE3BB4"/>
    <w:rsid w:val="00AE49C9"/>
    <w:rsid w:val="00AE4D17"/>
    <w:rsid w:val="00AE50E5"/>
    <w:rsid w:val="00AE5204"/>
    <w:rsid w:val="00AE5CA4"/>
    <w:rsid w:val="00AE7130"/>
    <w:rsid w:val="00AE71D9"/>
    <w:rsid w:val="00AE78EE"/>
    <w:rsid w:val="00AF059E"/>
    <w:rsid w:val="00AF15CE"/>
    <w:rsid w:val="00AF1D16"/>
    <w:rsid w:val="00AF1DB7"/>
    <w:rsid w:val="00AF2233"/>
    <w:rsid w:val="00AF228E"/>
    <w:rsid w:val="00AF238C"/>
    <w:rsid w:val="00AF250A"/>
    <w:rsid w:val="00AF283F"/>
    <w:rsid w:val="00AF2EC9"/>
    <w:rsid w:val="00AF30EE"/>
    <w:rsid w:val="00AF3B38"/>
    <w:rsid w:val="00AF3E37"/>
    <w:rsid w:val="00AF3FE1"/>
    <w:rsid w:val="00AF430E"/>
    <w:rsid w:val="00AF431B"/>
    <w:rsid w:val="00AF47A2"/>
    <w:rsid w:val="00AF4FEB"/>
    <w:rsid w:val="00AF516B"/>
    <w:rsid w:val="00AF5314"/>
    <w:rsid w:val="00AF5A0B"/>
    <w:rsid w:val="00AF5B6A"/>
    <w:rsid w:val="00AF6525"/>
    <w:rsid w:val="00AF6E56"/>
    <w:rsid w:val="00AF6EAD"/>
    <w:rsid w:val="00AF7910"/>
    <w:rsid w:val="00AF7FAD"/>
    <w:rsid w:val="00B00657"/>
    <w:rsid w:val="00B00D80"/>
    <w:rsid w:val="00B00FFA"/>
    <w:rsid w:val="00B02AE0"/>
    <w:rsid w:val="00B03BD9"/>
    <w:rsid w:val="00B04944"/>
    <w:rsid w:val="00B04DA0"/>
    <w:rsid w:val="00B0519C"/>
    <w:rsid w:val="00B05206"/>
    <w:rsid w:val="00B05A44"/>
    <w:rsid w:val="00B05DA8"/>
    <w:rsid w:val="00B05F00"/>
    <w:rsid w:val="00B0625C"/>
    <w:rsid w:val="00B071FF"/>
    <w:rsid w:val="00B072DA"/>
    <w:rsid w:val="00B113A3"/>
    <w:rsid w:val="00B120EF"/>
    <w:rsid w:val="00B1273A"/>
    <w:rsid w:val="00B1281C"/>
    <w:rsid w:val="00B1335C"/>
    <w:rsid w:val="00B13593"/>
    <w:rsid w:val="00B13AEA"/>
    <w:rsid w:val="00B14204"/>
    <w:rsid w:val="00B14F6B"/>
    <w:rsid w:val="00B150DE"/>
    <w:rsid w:val="00B15291"/>
    <w:rsid w:val="00B171B6"/>
    <w:rsid w:val="00B17219"/>
    <w:rsid w:val="00B17B40"/>
    <w:rsid w:val="00B17BA2"/>
    <w:rsid w:val="00B17C29"/>
    <w:rsid w:val="00B17F3A"/>
    <w:rsid w:val="00B2188F"/>
    <w:rsid w:val="00B21F4B"/>
    <w:rsid w:val="00B22282"/>
    <w:rsid w:val="00B22D90"/>
    <w:rsid w:val="00B22E8B"/>
    <w:rsid w:val="00B244D6"/>
    <w:rsid w:val="00B24669"/>
    <w:rsid w:val="00B24FB6"/>
    <w:rsid w:val="00B250C0"/>
    <w:rsid w:val="00B258B1"/>
    <w:rsid w:val="00B25AE7"/>
    <w:rsid w:val="00B26BDA"/>
    <w:rsid w:val="00B30EF5"/>
    <w:rsid w:val="00B3145C"/>
    <w:rsid w:val="00B31A6A"/>
    <w:rsid w:val="00B33A4A"/>
    <w:rsid w:val="00B343E6"/>
    <w:rsid w:val="00B349BB"/>
    <w:rsid w:val="00B34E29"/>
    <w:rsid w:val="00B35D6A"/>
    <w:rsid w:val="00B35E69"/>
    <w:rsid w:val="00B36D31"/>
    <w:rsid w:val="00B3705C"/>
    <w:rsid w:val="00B370F2"/>
    <w:rsid w:val="00B37A22"/>
    <w:rsid w:val="00B37C09"/>
    <w:rsid w:val="00B40C1A"/>
    <w:rsid w:val="00B41E5E"/>
    <w:rsid w:val="00B42B7D"/>
    <w:rsid w:val="00B43387"/>
    <w:rsid w:val="00B43DB2"/>
    <w:rsid w:val="00B45B01"/>
    <w:rsid w:val="00B45B5B"/>
    <w:rsid w:val="00B45B75"/>
    <w:rsid w:val="00B45CF9"/>
    <w:rsid w:val="00B46CAB"/>
    <w:rsid w:val="00B470F9"/>
    <w:rsid w:val="00B47AFE"/>
    <w:rsid w:val="00B47C49"/>
    <w:rsid w:val="00B47E70"/>
    <w:rsid w:val="00B51316"/>
    <w:rsid w:val="00B54458"/>
    <w:rsid w:val="00B548F2"/>
    <w:rsid w:val="00B549A2"/>
    <w:rsid w:val="00B54E40"/>
    <w:rsid w:val="00B558D2"/>
    <w:rsid w:val="00B55A8E"/>
    <w:rsid w:val="00B5703E"/>
    <w:rsid w:val="00B57E4C"/>
    <w:rsid w:val="00B61CD3"/>
    <w:rsid w:val="00B61E9F"/>
    <w:rsid w:val="00B623BE"/>
    <w:rsid w:val="00B62963"/>
    <w:rsid w:val="00B62C72"/>
    <w:rsid w:val="00B63EEA"/>
    <w:rsid w:val="00B64190"/>
    <w:rsid w:val="00B64B6D"/>
    <w:rsid w:val="00B64FC3"/>
    <w:rsid w:val="00B65316"/>
    <w:rsid w:val="00B6535A"/>
    <w:rsid w:val="00B65B7C"/>
    <w:rsid w:val="00B65E53"/>
    <w:rsid w:val="00B66179"/>
    <w:rsid w:val="00B6702B"/>
    <w:rsid w:val="00B67934"/>
    <w:rsid w:val="00B719F4"/>
    <w:rsid w:val="00B71EF9"/>
    <w:rsid w:val="00B723D1"/>
    <w:rsid w:val="00B72550"/>
    <w:rsid w:val="00B73B87"/>
    <w:rsid w:val="00B74C56"/>
    <w:rsid w:val="00B74E01"/>
    <w:rsid w:val="00B751BD"/>
    <w:rsid w:val="00B7560D"/>
    <w:rsid w:val="00B75B74"/>
    <w:rsid w:val="00B76454"/>
    <w:rsid w:val="00B779FB"/>
    <w:rsid w:val="00B77F5C"/>
    <w:rsid w:val="00B81387"/>
    <w:rsid w:val="00B82039"/>
    <w:rsid w:val="00B82859"/>
    <w:rsid w:val="00B8374C"/>
    <w:rsid w:val="00B843CF"/>
    <w:rsid w:val="00B84EA2"/>
    <w:rsid w:val="00B8541F"/>
    <w:rsid w:val="00B85EFE"/>
    <w:rsid w:val="00B865B7"/>
    <w:rsid w:val="00B86D11"/>
    <w:rsid w:val="00B87656"/>
    <w:rsid w:val="00B9022B"/>
    <w:rsid w:val="00B90905"/>
    <w:rsid w:val="00B90A07"/>
    <w:rsid w:val="00B919BB"/>
    <w:rsid w:val="00B92527"/>
    <w:rsid w:val="00B92B1A"/>
    <w:rsid w:val="00B932FE"/>
    <w:rsid w:val="00B9440B"/>
    <w:rsid w:val="00B95A4B"/>
    <w:rsid w:val="00B95A55"/>
    <w:rsid w:val="00B95AA4"/>
    <w:rsid w:val="00B960AC"/>
    <w:rsid w:val="00B965A0"/>
    <w:rsid w:val="00B97E19"/>
    <w:rsid w:val="00B97EDD"/>
    <w:rsid w:val="00BA1336"/>
    <w:rsid w:val="00BA1B56"/>
    <w:rsid w:val="00BA2BBB"/>
    <w:rsid w:val="00BA2EE1"/>
    <w:rsid w:val="00BA31B3"/>
    <w:rsid w:val="00BA359D"/>
    <w:rsid w:val="00BA3C2A"/>
    <w:rsid w:val="00BA6B7C"/>
    <w:rsid w:val="00BA6F24"/>
    <w:rsid w:val="00BA7058"/>
    <w:rsid w:val="00BA7246"/>
    <w:rsid w:val="00BA75D7"/>
    <w:rsid w:val="00BB0654"/>
    <w:rsid w:val="00BB0799"/>
    <w:rsid w:val="00BB15B6"/>
    <w:rsid w:val="00BB2D83"/>
    <w:rsid w:val="00BB2DB6"/>
    <w:rsid w:val="00BB39CD"/>
    <w:rsid w:val="00BB50A5"/>
    <w:rsid w:val="00BB52E1"/>
    <w:rsid w:val="00BB57F8"/>
    <w:rsid w:val="00BB5905"/>
    <w:rsid w:val="00BB5F10"/>
    <w:rsid w:val="00BB763E"/>
    <w:rsid w:val="00BB799D"/>
    <w:rsid w:val="00BC0948"/>
    <w:rsid w:val="00BC0997"/>
    <w:rsid w:val="00BC29F8"/>
    <w:rsid w:val="00BC2E3E"/>
    <w:rsid w:val="00BC309F"/>
    <w:rsid w:val="00BC354D"/>
    <w:rsid w:val="00BC3767"/>
    <w:rsid w:val="00BC48F3"/>
    <w:rsid w:val="00BC5E61"/>
    <w:rsid w:val="00BC62A7"/>
    <w:rsid w:val="00BC6A39"/>
    <w:rsid w:val="00BC6C1B"/>
    <w:rsid w:val="00BC72B0"/>
    <w:rsid w:val="00BC733D"/>
    <w:rsid w:val="00BD0D51"/>
    <w:rsid w:val="00BD117F"/>
    <w:rsid w:val="00BD1496"/>
    <w:rsid w:val="00BD29BF"/>
    <w:rsid w:val="00BD2F06"/>
    <w:rsid w:val="00BD4531"/>
    <w:rsid w:val="00BD4E61"/>
    <w:rsid w:val="00BD54D7"/>
    <w:rsid w:val="00BD74E9"/>
    <w:rsid w:val="00BD7583"/>
    <w:rsid w:val="00BE0110"/>
    <w:rsid w:val="00BE1850"/>
    <w:rsid w:val="00BE3247"/>
    <w:rsid w:val="00BE3443"/>
    <w:rsid w:val="00BE39BC"/>
    <w:rsid w:val="00BE3C1F"/>
    <w:rsid w:val="00BE41D3"/>
    <w:rsid w:val="00BE69E8"/>
    <w:rsid w:val="00BE6D77"/>
    <w:rsid w:val="00BE7337"/>
    <w:rsid w:val="00BF1D84"/>
    <w:rsid w:val="00BF1F01"/>
    <w:rsid w:val="00BF26F5"/>
    <w:rsid w:val="00BF30F3"/>
    <w:rsid w:val="00BF39B1"/>
    <w:rsid w:val="00BF76E3"/>
    <w:rsid w:val="00BF7AA1"/>
    <w:rsid w:val="00C04ACA"/>
    <w:rsid w:val="00C04AE7"/>
    <w:rsid w:val="00C059B9"/>
    <w:rsid w:val="00C06075"/>
    <w:rsid w:val="00C06503"/>
    <w:rsid w:val="00C107B2"/>
    <w:rsid w:val="00C10918"/>
    <w:rsid w:val="00C10938"/>
    <w:rsid w:val="00C10939"/>
    <w:rsid w:val="00C109E4"/>
    <w:rsid w:val="00C11CD3"/>
    <w:rsid w:val="00C11D83"/>
    <w:rsid w:val="00C121AD"/>
    <w:rsid w:val="00C12A21"/>
    <w:rsid w:val="00C14502"/>
    <w:rsid w:val="00C15ADB"/>
    <w:rsid w:val="00C1616F"/>
    <w:rsid w:val="00C1640B"/>
    <w:rsid w:val="00C1666A"/>
    <w:rsid w:val="00C17021"/>
    <w:rsid w:val="00C17849"/>
    <w:rsid w:val="00C2031C"/>
    <w:rsid w:val="00C20E00"/>
    <w:rsid w:val="00C219DA"/>
    <w:rsid w:val="00C2204E"/>
    <w:rsid w:val="00C22541"/>
    <w:rsid w:val="00C23716"/>
    <w:rsid w:val="00C242E1"/>
    <w:rsid w:val="00C248FE"/>
    <w:rsid w:val="00C24A0A"/>
    <w:rsid w:val="00C2543E"/>
    <w:rsid w:val="00C265A8"/>
    <w:rsid w:val="00C26AA6"/>
    <w:rsid w:val="00C26CAB"/>
    <w:rsid w:val="00C26E3C"/>
    <w:rsid w:val="00C27721"/>
    <w:rsid w:val="00C27AE7"/>
    <w:rsid w:val="00C27D0B"/>
    <w:rsid w:val="00C30295"/>
    <w:rsid w:val="00C31B89"/>
    <w:rsid w:val="00C32F5E"/>
    <w:rsid w:val="00C3331A"/>
    <w:rsid w:val="00C33ED7"/>
    <w:rsid w:val="00C3424E"/>
    <w:rsid w:val="00C34EA9"/>
    <w:rsid w:val="00C3634A"/>
    <w:rsid w:val="00C369F4"/>
    <w:rsid w:val="00C416AA"/>
    <w:rsid w:val="00C41717"/>
    <w:rsid w:val="00C41786"/>
    <w:rsid w:val="00C421B8"/>
    <w:rsid w:val="00C42B76"/>
    <w:rsid w:val="00C43F25"/>
    <w:rsid w:val="00C441D1"/>
    <w:rsid w:val="00C4424A"/>
    <w:rsid w:val="00C44766"/>
    <w:rsid w:val="00C44851"/>
    <w:rsid w:val="00C454BA"/>
    <w:rsid w:val="00C45580"/>
    <w:rsid w:val="00C45C4D"/>
    <w:rsid w:val="00C45E61"/>
    <w:rsid w:val="00C4603F"/>
    <w:rsid w:val="00C46163"/>
    <w:rsid w:val="00C46CDF"/>
    <w:rsid w:val="00C47AEB"/>
    <w:rsid w:val="00C47E36"/>
    <w:rsid w:val="00C509A8"/>
    <w:rsid w:val="00C51C30"/>
    <w:rsid w:val="00C5209D"/>
    <w:rsid w:val="00C52DE7"/>
    <w:rsid w:val="00C533B7"/>
    <w:rsid w:val="00C549B1"/>
    <w:rsid w:val="00C54B6D"/>
    <w:rsid w:val="00C5645F"/>
    <w:rsid w:val="00C56513"/>
    <w:rsid w:val="00C565AA"/>
    <w:rsid w:val="00C57F15"/>
    <w:rsid w:val="00C60931"/>
    <w:rsid w:val="00C60D2D"/>
    <w:rsid w:val="00C619E4"/>
    <w:rsid w:val="00C61D85"/>
    <w:rsid w:val="00C62994"/>
    <w:rsid w:val="00C6317E"/>
    <w:rsid w:val="00C6349E"/>
    <w:rsid w:val="00C63618"/>
    <w:rsid w:val="00C63D2E"/>
    <w:rsid w:val="00C643E5"/>
    <w:rsid w:val="00C646B1"/>
    <w:rsid w:val="00C651FB"/>
    <w:rsid w:val="00C65267"/>
    <w:rsid w:val="00C6750F"/>
    <w:rsid w:val="00C6771C"/>
    <w:rsid w:val="00C701DF"/>
    <w:rsid w:val="00C70873"/>
    <w:rsid w:val="00C70DE9"/>
    <w:rsid w:val="00C71C21"/>
    <w:rsid w:val="00C727F6"/>
    <w:rsid w:val="00C731CC"/>
    <w:rsid w:val="00C7436C"/>
    <w:rsid w:val="00C74533"/>
    <w:rsid w:val="00C75214"/>
    <w:rsid w:val="00C7614D"/>
    <w:rsid w:val="00C7670D"/>
    <w:rsid w:val="00C7677C"/>
    <w:rsid w:val="00C76DEC"/>
    <w:rsid w:val="00C80631"/>
    <w:rsid w:val="00C80AE6"/>
    <w:rsid w:val="00C80C5B"/>
    <w:rsid w:val="00C80FA5"/>
    <w:rsid w:val="00C8212D"/>
    <w:rsid w:val="00C82743"/>
    <w:rsid w:val="00C83410"/>
    <w:rsid w:val="00C83BF1"/>
    <w:rsid w:val="00C84179"/>
    <w:rsid w:val="00C84348"/>
    <w:rsid w:val="00C844DC"/>
    <w:rsid w:val="00C858F4"/>
    <w:rsid w:val="00C85BC7"/>
    <w:rsid w:val="00C85DF7"/>
    <w:rsid w:val="00C8681C"/>
    <w:rsid w:val="00C86BFF"/>
    <w:rsid w:val="00C87E55"/>
    <w:rsid w:val="00C902D4"/>
    <w:rsid w:val="00C90318"/>
    <w:rsid w:val="00C90E71"/>
    <w:rsid w:val="00C917B2"/>
    <w:rsid w:val="00C92214"/>
    <w:rsid w:val="00C92824"/>
    <w:rsid w:val="00C94402"/>
    <w:rsid w:val="00C9604A"/>
    <w:rsid w:val="00C9620F"/>
    <w:rsid w:val="00C967CB"/>
    <w:rsid w:val="00C96973"/>
    <w:rsid w:val="00C9734E"/>
    <w:rsid w:val="00C97A50"/>
    <w:rsid w:val="00CA02D1"/>
    <w:rsid w:val="00CA0425"/>
    <w:rsid w:val="00CA0716"/>
    <w:rsid w:val="00CA0B1A"/>
    <w:rsid w:val="00CA0CDC"/>
    <w:rsid w:val="00CA160F"/>
    <w:rsid w:val="00CA2169"/>
    <w:rsid w:val="00CA3253"/>
    <w:rsid w:val="00CA32CF"/>
    <w:rsid w:val="00CA41F1"/>
    <w:rsid w:val="00CA5013"/>
    <w:rsid w:val="00CA57EA"/>
    <w:rsid w:val="00CA5AE1"/>
    <w:rsid w:val="00CA6379"/>
    <w:rsid w:val="00CA6A10"/>
    <w:rsid w:val="00CA718D"/>
    <w:rsid w:val="00CB0390"/>
    <w:rsid w:val="00CB1D99"/>
    <w:rsid w:val="00CB28BE"/>
    <w:rsid w:val="00CB366B"/>
    <w:rsid w:val="00CB6D9C"/>
    <w:rsid w:val="00CB7042"/>
    <w:rsid w:val="00CB7D8E"/>
    <w:rsid w:val="00CC055D"/>
    <w:rsid w:val="00CC13DE"/>
    <w:rsid w:val="00CC15CF"/>
    <w:rsid w:val="00CC1ACA"/>
    <w:rsid w:val="00CC29AB"/>
    <w:rsid w:val="00CC31D2"/>
    <w:rsid w:val="00CC33F1"/>
    <w:rsid w:val="00CC3A6F"/>
    <w:rsid w:val="00CC624C"/>
    <w:rsid w:val="00CC6E15"/>
    <w:rsid w:val="00CC7CB4"/>
    <w:rsid w:val="00CC7D8A"/>
    <w:rsid w:val="00CD0059"/>
    <w:rsid w:val="00CD006F"/>
    <w:rsid w:val="00CD0ACD"/>
    <w:rsid w:val="00CD146C"/>
    <w:rsid w:val="00CD1776"/>
    <w:rsid w:val="00CD185F"/>
    <w:rsid w:val="00CD1CF2"/>
    <w:rsid w:val="00CD2E64"/>
    <w:rsid w:val="00CD39E9"/>
    <w:rsid w:val="00CD4293"/>
    <w:rsid w:val="00CD4AA2"/>
    <w:rsid w:val="00CD4E3E"/>
    <w:rsid w:val="00CD53A1"/>
    <w:rsid w:val="00CD5D7D"/>
    <w:rsid w:val="00CD62C8"/>
    <w:rsid w:val="00CD6912"/>
    <w:rsid w:val="00CD7BB3"/>
    <w:rsid w:val="00CD7C7E"/>
    <w:rsid w:val="00CD7ED4"/>
    <w:rsid w:val="00CE0285"/>
    <w:rsid w:val="00CE0D1D"/>
    <w:rsid w:val="00CE101A"/>
    <w:rsid w:val="00CE1225"/>
    <w:rsid w:val="00CE1945"/>
    <w:rsid w:val="00CE1C0B"/>
    <w:rsid w:val="00CE1CA2"/>
    <w:rsid w:val="00CE3209"/>
    <w:rsid w:val="00CE48C3"/>
    <w:rsid w:val="00CE4D6C"/>
    <w:rsid w:val="00CE5589"/>
    <w:rsid w:val="00CF0C88"/>
    <w:rsid w:val="00CF1145"/>
    <w:rsid w:val="00CF1746"/>
    <w:rsid w:val="00CF192D"/>
    <w:rsid w:val="00CF2B67"/>
    <w:rsid w:val="00CF33AF"/>
    <w:rsid w:val="00CF368C"/>
    <w:rsid w:val="00CF3CBB"/>
    <w:rsid w:val="00CF3CD3"/>
    <w:rsid w:val="00CF44A5"/>
    <w:rsid w:val="00CF4AB0"/>
    <w:rsid w:val="00CF63AD"/>
    <w:rsid w:val="00CF6844"/>
    <w:rsid w:val="00CF6E61"/>
    <w:rsid w:val="00CF70A9"/>
    <w:rsid w:val="00CF770E"/>
    <w:rsid w:val="00CF777B"/>
    <w:rsid w:val="00D00584"/>
    <w:rsid w:val="00D00D43"/>
    <w:rsid w:val="00D01145"/>
    <w:rsid w:val="00D02328"/>
    <w:rsid w:val="00D0268E"/>
    <w:rsid w:val="00D02E74"/>
    <w:rsid w:val="00D03421"/>
    <w:rsid w:val="00D0376C"/>
    <w:rsid w:val="00D03D69"/>
    <w:rsid w:val="00D04036"/>
    <w:rsid w:val="00D0436E"/>
    <w:rsid w:val="00D0508E"/>
    <w:rsid w:val="00D052A2"/>
    <w:rsid w:val="00D0A7FA"/>
    <w:rsid w:val="00D119F7"/>
    <w:rsid w:val="00D136F1"/>
    <w:rsid w:val="00D13B5F"/>
    <w:rsid w:val="00D14178"/>
    <w:rsid w:val="00D14C55"/>
    <w:rsid w:val="00D14F11"/>
    <w:rsid w:val="00D14F2D"/>
    <w:rsid w:val="00D15443"/>
    <w:rsid w:val="00D15E4F"/>
    <w:rsid w:val="00D16BE5"/>
    <w:rsid w:val="00D17180"/>
    <w:rsid w:val="00D1797B"/>
    <w:rsid w:val="00D17988"/>
    <w:rsid w:val="00D179E3"/>
    <w:rsid w:val="00D2006A"/>
    <w:rsid w:val="00D20810"/>
    <w:rsid w:val="00D21032"/>
    <w:rsid w:val="00D225CF"/>
    <w:rsid w:val="00D23887"/>
    <w:rsid w:val="00D2430A"/>
    <w:rsid w:val="00D278A2"/>
    <w:rsid w:val="00D3021B"/>
    <w:rsid w:val="00D304A8"/>
    <w:rsid w:val="00D304DB"/>
    <w:rsid w:val="00D31160"/>
    <w:rsid w:val="00D31940"/>
    <w:rsid w:val="00D31F2A"/>
    <w:rsid w:val="00D32038"/>
    <w:rsid w:val="00D32430"/>
    <w:rsid w:val="00D32DE4"/>
    <w:rsid w:val="00D335B9"/>
    <w:rsid w:val="00D33623"/>
    <w:rsid w:val="00D33871"/>
    <w:rsid w:val="00D33904"/>
    <w:rsid w:val="00D33E91"/>
    <w:rsid w:val="00D34544"/>
    <w:rsid w:val="00D36AE1"/>
    <w:rsid w:val="00D37C6B"/>
    <w:rsid w:val="00D405FD"/>
    <w:rsid w:val="00D41348"/>
    <w:rsid w:val="00D41FAD"/>
    <w:rsid w:val="00D4228A"/>
    <w:rsid w:val="00D426A1"/>
    <w:rsid w:val="00D42CC2"/>
    <w:rsid w:val="00D43FB7"/>
    <w:rsid w:val="00D44258"/>
    <w:rsid w:val="00D4477E"/>
    <w:rsid w:val="00D4485C"/>
    <w:rsid w:val="00D4715C"/>
    <w:rsid w:val="00D47C71"/>
    <w:rsid w:val="00D50479"/>
    <w:rsid w:val="00D506BA"/>
    <w:rsid w:val="00D50D32"/>
    <w:rsid w:val="00D50D4B"/>
    <w:rsid w:val="00D5100C"/>
    <w:rsid w:val="00D514FD"/>
    <w:rsid w:val="00D5150E"/>
    <w:rsid w:val="00D52863"/>
    <w:rsid w:val="00D53AD9"/>
    <w:rsid w:val="00D53E82"/>
    <w:rsid w:val="00D54634"/>
    <w:rsid w:val="00D54C77"/>
    <w:rsid w:val="00D55091"/>
    <w:rsid w:val="00D553B9"/>
    <w:rsid w:val="00D55571"/>
    <w:rsid w:val="00D56354"/>
    <w:rsid w:val="00D5702F"/>
    <w:rsid w:val="00D5722C"/>
    <w:rsid w:val="00D6014E"/>
    <w:rsid w:val="00D61360"/>
    <w:rsid w:val="00D615DC"/>
    <w:rsid w:val="00D61885"/>
    <w:rsid w:val="00D6255C"/>
    <w:rsid w:val="00D62BF8"/>
    <w:rsid w:val="00D62CC6"/>
    <w:rsid w:val="00D63A70"/>
    <w:rsid w:val="00D64223"/>
    <w:rsid w:val="00D64455"/>
    <w:rsid w:val="00D64693"/>
    <w:rsid w:val="00D64EE7"/>
    <w:rsid w:val="00D6531E"/>
    <w:rsid w:val="00D65C0E"/>
    <w:rsid w:val="00D65F5D"/>
    <w:rsid w:val="00D662F6"/>
    <w:rsid w:val="00D66D51"/>
    <w:rsid w:val="00D67115"/>
    <w:rsid w:val="00D717B7"/>
    <w:rsid w:val="00D71CEE"/>
    <w:rsid w:val="00D71D00"/>
    <w:rsid w:val="00D723E1"/>
    <w:rsid w:val="00D725F0"/>
    <w:rsid w:val="00D72715"/>
    <w:rsid w:val="00D7304F"/>
    <w:rsid w:val="00D735FF"/>
    <w:rsid w:val="00D73C1C"/>
    <w:rsid w:val="00D73C81"/>
    <w:rsid w:val="00D740CD"/>
    <w:rsid w:val="00D74701"/>
    <w:rsid w:val="00D757C1"/>
    <w:rsid w:val="00D75DC1"/>
    <w:rsid w:val="00D75E3C"/>
    <w:rsid w:val="00D76154"/>
    <w:rsid w:val="00D76B41"/>
    <w:rsid w:val="00D775E6"/>
    <w:rsid w:val="00D7799D"/>
    <w:rsid w:val="00D77BAA"/>
    <w:rsid w:val="00D80948"/>
    <w:rsid w:val="00D812F4"/>
    <w:rsid w:val="00D820E9"/>
    <w:rsid w:val="00D821D3"/>
    <w:rsid w:val="00D862D8"/>
    <w:rsid w:val="00D8635C"/>
    <w:rsid w:val="00D86870"/>
    <w:rsid w:val="00D86B98"/>
    <w:rsid w:val="00D86E88"/>
    <w:rsid w:val="00D87139"/>
    <w:rsid w:val="00D876B6"/>
    <w:rsid w:val="00D90046"/>
    <w:rsid w:val="00D9066A"/>
    <w:rsid w:val="00D90B2E"/>
    <w:rsid w:val="00D90B99"/>
    <w:rsid w:val="00D91388"/>
    <w:rsid w:val="00D917D8"/>
    <w:rsid w:val="00D919C5"/>
    <w:rsid w:val="00D93435"/>
    <w:rsid w:val="00D9351C"/>
    <w:rsid w:val="00D940A2"/>
    <w:rsid w:val="00D9420E"/>
    <w:rsid w:val="00D942A7"/>
    <w:rsid w:val="00D96ECE"/>
    <w:rsid w:val="00DA0664"/>
    <w:rsid w:val="00DA1A08"/>
    <w:rsid w:val="00DA1FAA"/>
    <w:rsid w:val="00DA35AF"/>
    <w:rsid w:val="00DA35C3"/>
    <w:rsid w:val="00DA3733"/>
    <w:rsid w:val="00DA37EA"/>
    <w:rsid w:val="00DA3CB4"/>
    <w:rsid w:val="00DA45AD"/>
    <w:rsid w:val="00DA5C35"/>
    <w:rsid w:val="00DA73C5"/>
    <w:rsid w:val="00DA769A"/>
    <w:rsid w:val="00DA76D9"/>
    <w:rsid w:val="00DA7A61"/>
    <w:rsid w:val="00DA7B1A"/>
    <w:rsid w:val="00DB06A6"/>
    <w:rsid w:val="00DB0861"/>
    <w:rsid w:val="00DB1A2A"/>
    <w:rsid w:val="00DB1AE6"/>
    <w:rsid w:val="00DB3625"/>
    <w:rsid w:val="00DB495C"/>
    <w:rsid w:val="00DB6481"/>
    <w:rsid w:val="00DB7C59"/>
    <w:rsid w:val="00DB7F7C"/>
    <w:rsid w:val="00DC069D"/>
    <w:rsid w:val="00DC16EE"/>
    <w:rsid w:val="00DC1816"/>
    <w:rsid w:val="00DC1C99"/>
    <w:rsid w:val="00DC1D59"/>
    <w:rsid w:val="00DC1DCF"/>
    <w:rsid w:val="00DC297E"/>
    <w:rsid w:val="00DC31F6"/>
    <w:rsid w:val="00DC3E84"/>
    <w:rsid w:val="00DC44F3"/>
    <w:rsid w:val="00DC61AA"/>
    <w:rsid w:val="00DC66D0"/>
    <w:rsid w:val="00DC781C"/>
    <w:rsid w:val="00DC78FD"/>
    <w:rsid w:val="00DD021A"/>
    <w:rsid w:val="00DD0367"/>
    <w:rsid w:val="00DD0603"/>
    <w:rsid w:val="00DD0718"/>
    <w:rsid w:val="00DD1B14"/>
    <w:rsid w:val="00DD1CFB"/>
    <w:rsid w:val="00DD2703"/>
    <w:rsid w:val="00DD2A89"/>
    <w:rsid w:val="00DD3E38"/>
    <w:rsid w:val="00DD590D"/>
    <w:rsid w:val="00DD65E7"/>
    <w:rsid w:val="00DE00C7"/>
    <w:rsid w:val="00DE06AD"/>
    <w:rsid w:val="00DE1644"/>
    <w:rsid w:val="00DE20B6"/>
    <w:rsid w:val="00DE23F3"/>
    <w:rsid w:val="00DE2B8E"/>
    <w:rsid w:val="00DE2D51"/>
    <w:rsid w:val="00DE3C53"/>
    <w:rsid w:val="00DE3E10"/>
    <w:rsid w:val="00DE499E"/>
    <w:rsid w:val="00DE4ED7"/>
    <w:rsid w:val="00DE5AE6"/>
    <w:rsid w:val="00DE6143"/>
    <w:rsid w:val="00DE6243"/>
    <w:rsid w:val="00DE655E"/>
    <w:rsid w:val="00DE69E3"/>
    <w:rsid w:val="00DE7149"/>
    <w:rsid w:val="00DE743D"/>
    <w:rsid w:val="00DE7631"/>
    <w:rsid w:val="00DF0286"/>
    <w:rsid w:val="00DF0755"/>
    <w:rsid w:val="00DF1280"/>
    <w:rsid w:val="00DF1EA9"/>
    <w:rsid w:val="00DF1FE8"/>
    <w:rsid w:val="00DF2109"/>
    <w:rsid w:val="00DF22A1"/>
    <w:rsid w:val="00DF2B04"/>
    <w:rsid w:val="00DF355A"/>
    <w:rsid w:val="00DF4D1A"/>
    <w:rsid w:val="00DF53DD"/>
    <w:rsid w:val="00DF5C34"/>
    <w:rsid w:val="00DF601E"/>
    <w:rsid w:val="00DF65B6"/>
    <w:rsid w:val="00DF7842"/>
    <w:rsid w:val="00DF7AE6"/>
    <w:rsid w:val="00DF7FFB"/>
    <w:rsid w:val="00E008D6"/>
    <w:rsid w:val="00E00F02"/>
    <w:rsid w:val="00E0160D"/>
    <w:rsid w:val="00E01B29"/>
    <w:rsid w:val="00E04003"/>
    <w:rsid w:val="00E04B76"/>
    <w:rsid w:val="00E04CBB"/>
    <w:rsid w:val="00E04F3B"/>
    <w:rsid w:val="00E0511D"/>
    <w:rsid w:val="00E059A0"/>
    <w:rsid w:val="00E065C9"/>
    <w:rsid w:val="00E06A2F"/>
    <w:rsid w:val="00E06EC3"/>
    <w:rsid w:val="00E07148"/>
    <w:rsid w:val="00E0775D"/>
    <w:rsid w:val="00E07955"/>
    <w:rsid w:val="00E07ED2"/>
    <w:rsid w:val="00E11731"/>
    <w:rsid w:val="00E11C74"/>
    <w:rsid w:val="00E125CC"/>
    <w:rsid w:val="00E12D8F"/>
    <w:rsid w:val="00E134AB"/>
    <w:rsid w:val="00E15E76"/>
    <w:rsid w:val="00E173B8"/>
    <w:rsid w:val="00E1754F"/>
    <w:rsid w:val="00E175C7"/>
    <w:rsid w:val="00E17A88"/>
    <w:rsid w:val="00E2126B"/>
    <w:rsid w:val="00E22936"/>
    <w:rsid w:val="00E22FBF"/>
    <w:rsid w:val="00E23782"/>
    <w:rsid w:val="00E23C48"/>
    <w:rsid w:val="00E24431"/>
    <w:rsid w:val="00E24E00"/>
    <w:rsid w:val="00E250F4"/>
    <w:rsid w:val="00E257F8"/>
    <w:rsid w:val="00E25D54"/>
    <w:rsid w:val="00E25EA3"/>
    <w:rsid w:val="00E266FC"/>
    <w:rsid w:val="00E2716D"/>
    <w:rsid w:val="00E27701"/>
    <w:rsid w:val="00E31BDD"/>
    <w:rsid w:val="00E32D6A"/>
    <w:rsid w:val="00E32EE3"/>
    <w:rsid w:val="00E33309"/>
    <w:rsid w:val="00E339AB"/>
    <w:rsid w:val="00E353E5"/>
    <w:rsid w:val="00E364EC"/>
    <w:rsid w:val="00E364F5"/>
    <w:rsid w:val="00E3663F"/>
    <w:rsid w:val="00E3724B"/>
    <w:rsid w:val="00E372E7"/>
    <w:rsid w:val="00E406DB"/>
    <w:rsid w:val="00E407B4"/>
    <w:rsid w:val="00E41054"/>
    <w:rsid w:val="00E42844"/>
    <w:rsid w:val="00E42E10"/>
    <w:rsid w:val="00E4374D"/>
    <w:rsid w:val="00E43CD8"/>
    <w:rsid w:val="00E4402A"/>
    <w:rsid w:val="00E44778"/>
    <w:rsid w:val="00E44FA2"/>
    <w:rsid w:val="00E452C9"/>
    <w:rsid w:val="00E4605C"/>
    <w:rsid w:val="00E46BBA"/>
    <w:rsid w:val="00E46F0E"/>
    <w:rsid w:val="00E47195"/>
    <w:rsid w:val="00E475ED"/>
    <w:rsid w:val="00E50669"/>
    <w:rsid w:val="00E508C7"/>
    <w:rsid w:val="00E5115B"/>
    <w:rsid w:val="00E51234"/>
    <w:rsid w:val="00E545C7"/>
    <w:rsid w:val="00E55085"/>
    <w:rsid w:val="00E5565C"/>
    <w:rsid w:val="00E5593F"/>
    <w:rsid w:val="00E55B35"/>
    <w:rsid w:val="00E55E66"/>
    <w:rsid w:val="00E56277"/>
    <w:rsid w:val="00E56A16"/>
    <w:rsid w:val="00E576F5"/>
    <w:rsid w:val="00E57978"/>
    <w:rsid w:val="00E6094D"/>
    <w:rsid w:val="00E619D8"/>
    <w:rsid w:val="00E62B58"/>
    <w:rsid w:val="00E631F8"/>
    <w:rsid w:val="00E63D2A"/>
    <w:rsid w:val="00E64380"/>
    <w:rsid w:val="00E64849"/>
    <w:rsid w:val="00E66F1C"/>
    <w:rsid w:val="00E66F46"/>
    <w:rsid w:val="00E70BBB"/>
    <w:rsid w:val="00E73BC1"/>
    <w:rsid w:val="00E73D57"/>
    <w:rsid w:val="00E741F1"/>
    <w:rsid w:val="00E755F2"/>
    <w:rsid w:val="00E758B1"/>
    <w:rsid w:val="00E75CD1"/>
    <w:rsid w:val="00E75DA4"/>
    <w:rsid w:val="00E75F6F"/>
    <w:rsid w:val="00E76A05"/>
    <w:rsid w:val="00E7741B"/>
    <w:rsid w:val="00E77587"/>
    <w:rsid w:val="00E779A1"/>
    <w:rsid w:val="00E8028D"/>
    <w:rsid w:val="00E80632"/>
    <w:rsid w:val="00E812A0"/>
    <w:rsid w:val="00E813D3"/>
    <w:rsid w:val="00E8358A"/>
    <w:rsid w:val="00E83781"/>
    <w:rsid w:val="00E84190"/>
    <w:rsid w:val="00E8451B"/>
    <w:rsid w:val="00E84FC7"/>
    <w:rsid w:val="00E854DC"/>
    <w:rsid w:val="00E8579D"/>
    <w:rsid w:val="00E85CB3"/>
    <w:rsid w:val="00E869EE"/>
    <w:rsid w:val="00E86E91"/>
    <w:rsid w:val="00E87243"/>
    <w:rsid w:val="00E87971"/>
    <w:rsid w:val="00E87A0F"/>
    <w:rsid w:val="00E906D7"/>
    <w:rsid w:val="00E90F50"/>
    <w:rsid w:val="00E912B7"/>
    <w:rsid w:val="00E91BEA"/>
    <w:rsid w:val="00E91FFB"/>
    <w:rsid w:val="00E9268E"/>
    <w:rsid w:val="00E939C7"/>
    <w:rsid w:val="00E93D3B"/>
    <w:rsid w:val="00E948F9"/>
    <w:rsid w:val="00E950CC"/>
    <w:rsid w:val="00E9596E"/>
    <w:rsid w:val="00E959B6"/>
    <w:rsid w:val="00E964B6"/>
    <w:rsid w:val="00E979C8"/>
    <w:rsid w:val="00EA06D8"/>
    <w:rsid w:val="00EA0D4A"/>
    <w:rsid w:val="00EA14F1"/>
    <w:rsid w:val="00EA16EA"/>
    <w:rsid w:val="00EA176D"/>
    <w:rsid w:val="00EA28B6"/>
    <w:rsid w:val="00EA2DCD"/>
    <w:rsid w:val="00EA3439"/>
    <w:rsid w:val="00EA3D9F"/>
    <w:rsid w:val="00EA4B1F"/>
    <w:rsid w:val="00EA4F44"/>
    <w:rsid w:val="00EA5D82"/>
    <w:rsid w:val="00EA5E58"/>
    <w:rsid w:val="00EA6564"/>
    <w:rsid w:val="00EA7783"/>
    <w:rsid w:val="00EA7C5F"/>
    <w:rsid w:val="00EB0552"/>
    <w:rsid w:val="00EB060D"/>
    <w:rsid w:val="00EB0690"/>
    <w:rsid w:val="00EB1252"/>
    <w:rsid w:val="00EB125A"/>
    <w:rsid w:val="00EB13C9"/>
    <w:rsid w:val="00EB1B1B"/>
    <w:rsid w:val="00EB1E2B"/>
    <w:rsid w:val="00EB25F2"/>
    <w:rsid w:val="00EB2769"/>
    <w:rsid w:val="00EB2D38"/>
    <w:rsid w:val="00EB342C"/>
    <w:rsid w:val="00EB350D"/>
    <w:rsid w:val="00EB36C1"/>
    <w:rsid w:val="00EB5C03"/>
    <w:rsid w:val="00EB5FCC"/>
    <w:rsid w:val="00EB6860"/>
    <w:rsid w:val="00EB694A"/>
    <w:rsid w:val="00EC029A"/>
    <w:rsid w:val="00EC2957"/>
    <w:rsid w:val="00EC36B1"/>
    <w:rsid w:val="00EC393C"/>
    <w:rsid w:val="00EC3CAE"/>
    <w:rsid w:val="00EC48E7"/>
    <w:rsid w:val="00EC4E26"/>
    <w:rsid w:val="00EC4FC8"/>
    <w:rsid w:val="00EC54AB"/>
    <w:rsid w:val="00EC7A73"/>
    <w:rsid w:val="00ED1ACC"/>
    <w:rsid w:val="00ED3160"/>
    <w:rsid w:val="00ED34AF"/>
    <w:rsid w:val="00ED3683"/>
    <w:rsid w:val="00ED3CAF"/>
    <w:rsid w:val="00ED41AB"/>
    <w:rsid w:val="00ED5340"/>
    <w:rsid w:val="00ED5879"/>
    <w:rsid w:val="00ED5D9C"/>
    <w:rsid w:val="00ED5DEE"/>
    <w:rsid w:val="00ED5E2E"/>
    <w:rsid w:val="00ED6CAC"/>
    <w:rsid w:val="00ED7854"/>
    <w:rsid w:val="00ED7FF9"/>
    <w:rsid w:val="00EE095B"/>
    <w:rsid w:val="00EE0ED8"/>
    <w:rsid w:val="00EE1FEC"/>
    <w:rsid w:val="00EE27E9"/>
    <w:rsid w:val="00EE2EDB"/>
    <w:rsid w:val="00EE2FE9"/>
    <w:rsid w:val="00EE3C49"/>
    <w:rsid w:val="00EE4034"/>
    <w:rsid w:val="00EE48D4"/>
    <w:rsid w:val="00EE4950"/>
    <w:rsid w:val="00EE627A"/>
    <w:rsid w:val="00EE6434"/>
    <w:rsid w:val="00EE67E3"/>
    <w:rsid w:val="00EE6A14"/>
    <w:rsid w:val="00EE6DDD"/>
    <w:rsid w:val="00EE6F3D"/>
    <w:rsid w:val="00EE71BA"/>
    <w:rsid w:val="00EE7B86"/>
    <w:rsid w:val="00EF08FD"/>
    <w:rsid w:val="00EF0A99"/>
    <w:rsid w:val="00EF0CF2"/>
    <w:rsid w:val="00EF1763"/>
    <w:rsid w:val="00EF1A71"/>
    <w:rsid w:val="00EF2646"/>
    <w:rsid w:val="00EF2A28"/>
    <w:rsid w:val="00EF2ED8"/>
    <w:rsid w:val="00EF450C"/>
    <w:rsid w:val="00EF482C"/>
    <w:rsid w:val="00EF50BB"/>
    <w:rsid w:val="00EF53F4"/>
    <w:rsid w:val="00EF5712"/>
    <w:rsid w:val="00EF57C8"/>
    <w:rsid w:val="00EF580C"/>
    <w:rsid w:val="00EF58DD"/>
    <w:rsid w:val="00EF6BC5"/>
    <w:rsid w:val="00EF745A"/>
    <w:rsid w:val="00F001EC"/>
    <w:rsid w:val="00F01CE2"/>
    <w:rsid w:val="00F01DE3"/>
    <w:rsid w:val="00F01F4B"/>
    <w:rsid w:val="00F026B2"/>
    <w:rsid w:val="00F03459"/>
    <w:rsid w:val="00F034CF"/>
    <w:rsid w:val="00F0375D"/>
    <w:rsid w:val="00F0400F"/>
    <w:rsid w:val="00F05713"/>
    <w:rsid w:val="00F05BDB"/>
    <w:rsid w:val="00F06249"/>
    <w:rsid w:val="00F06469"/>
    <w:rsid w:val="00F06B56"/>
    <w:rsid w:val="00F06C1E"/>
    <w:rsid w:val="00F105AF"/>
    <w:rsid w:val="00F11F2A"/>
    <w:rsid w:val="00F12620"/>
    <w:rsid w:val="00F12E29"/>
    <w:rsid w:val="00F13F48"/>
    <w:rsid w:val="00F14708"/>
    <w:rsid w:val="00F155D2"/>
    <w:rsid w:val="00F15755"/>
    <w:rsid w:val="00F168F6"/>
    <w:rsid w:val="00F174F7"/>
    <w:rsid w:val="00F17957"/>
    <w:rsid w:val="00F17E20"/>
    <w:rsid w:val="00F2130E"/>
    <w:rsid w:val="00F215A2"/>
    <w:rsid w:val="00F219AD"/>
    <w:rsid w:val="00F2202F"/>
    <w:rsid w:val="00F22F6E"/>
    <w:rsid w:val="00F24C52"/>
    <w:rsid w:val="00F254B1"/>
    <w:rsid w:val="00F25B40"/>
    <w:rsid w:val="00F25FDC"/>
    <w:rsid w:val="00F26030"/>
    <w:rsid w:val="00F2636C"/>
    <w:rsid w:val="00F26460"/>
    <w:rsid w:val="00F267A3"/>
    <w:rsid w:val="00F30516"/>
    <w:rsid w:val="00F30A15"/>
    <w:rsid w:val="00F31E92"/>
    <w:rsid w:val="00F324DD"/>
    <w:rsid w:val="00F32694"/>
    <w:rsid w:val="00F327A7"/>
    <w:rsid w:val="00F32982"/>
    <w:rsid w:val="00F32A00"/>
    <w:rsid w:val="00F32D5B"/>
    <w:rsid w:val="00F345B3"/>
    <w:rsid w:val="00F34895"/>
    <w:rsid w:val="00F3559E"/>
    <w:rsid w:val="00F35E01"/>
    <w:rsid w:val="00F360E5"/>
    <w:rsid w:val="00F3645D"/>
    <w:rsid w:val="00F374FD"/>
    <w:rsid w:val="00F3751A"/>
    <w:rsid w:val="00F37B95"/>
    <w:rsid w:val="00F40684"/>
    <w:rsid w:val="00F40916"/>
    <w:rsid w:val="00F40D8D"/>
    <w:rsid w:val="00F41EB6"/>
    <w:rsid w:val="00F42267"/>
    <w:rsid w:val="00F4346D"/>
    <w:rsid w:val="00F4395D"/>
    <w:rsid w:val="00F44E00"/>
    <w:rsid w:val="00F44E36"/>
    <w:rsid w:val="00F4568E"/>
    <w:rsid w:val="00F45692"/>
    <w:rsid w:val="00F46574"/>
    <w:rsid w:val="00F50368"/>
    <w:rsid w:val="00F50C26"/>
    <w:rsid w:val="00F516F7"/>
    <w:rsid w:val="00F517CD"/>
    <w:rsid w:val="00F51E13"/>
    <w:rsid w:val="00F52472"/>
    <w:rsid w:val="00F52CFA"/>
    <w:rsid w:val="00F531A2"/>
    <w:rsid w:val="00F537BD"/>
    <w:rsid w:val="00F53A6F"/>
    <w:rsid w:val="00F53A72"/>
    <w:rsid w:val="00F55431"/>
    <w:rsid w:val="00F55ADA"/>
    <w:rsid w:val="00F573ED"/>
    <w:rsid w:val="00F6002F"/>
    <w:rsid w:val="00F60073"/>
    <w:rsid w:val="00F60088"/>
    <w:rsid w:val="00F60157"/>
    <w:rsid w:val="00F60365"/>
    <w:rsid w:val="00F61A69"/>
    <w:rsid w:val="00F61D78"/>
    <w:rsid w:val="00F61EB1"/>
    <w:rsid w:val="00F63C28"/>
    <w:rsid w:val="00F657F6"/>
    <w:rsid w:val="00F6CC39"/>
    <w:rsid w:val="00F709D4"/>
    <w:rsid w:val="00F712BE"/>
    <w:rsid w:val="00F71885"/>
    <w:rsid w:val="00F71E76"/>
    <w:rsid w:val="00F72121"/>
    <w:rsid w:val="00F72212"/>
    <w:rsid w:val="00F726B8"/>
    <w:rsid w:val="00F727EC"/>
    <w:rsid w:val="00F72987"/>
    <w:rsid w:val="00F73D36"/>
    <w:rsid w:val="00F745B8"/>
    <w:rsid w:val="00F755EA"/>
    <w:rsid w:val="00F75B7E"/>
    <w:rsid w:val="00F75F3C"/>
    <w:rsid w:val="00F77DE2"/>
    <w:rsid w:val="00F80C23"/>
    <w:rsid w:val="00F82130"/>
    <w:rsid w:val="00F82613"/>
    <w:rsid w:val="00F828BF"/>
    <w:rsid w:val="00F83048"/>
    <w:rsid w:val="00F83128"/>
    <w:rsid w:val="00F84852"/>
    <w:rsid w:val="00F84E45"/>
    <w:rsid w:val="00F85100"/>
    <w:rsid w:val="00F852EE"/>
    <w:rsid w:val="00F8554A"/>
    <w:rsid w:val="00F8675D"/>
    <w:rsid w:val="00F86903"/>
    <w:rsid w:val="00F871C1"/>
    <w:rsid w:val="00F87419"/>
    <w:rsid w:val="00F87B73"/>
    <w:rsid w:val="00F87F8B"/>
    <w:rsid w:val="00F90198"/>
    <w:rsid w:val="00F90569"/>
    <w:rsid w:val="00F90C86"/>
    <w:rsid w:val="00F91733"/>
    <w:rsid w:val="00F92E9D"/>
    <w:rsid w:val="00F93594"/>
    <w:rsid w:val="00F94F80"/>
    <w:rsid w:val="00F97595"/>
    <w:rsid w:val="00F97B3A"/>
    <w:rsid w:val="00F97EF7"/>
    <w:rsid w:val="00FA147B"/>
    <w:rsid w:val="00FA14E2"/>
    <w:rsid w:val="00FA1956"/>
    <w:rsid w:val="00FA1FC9"/>
    <w:rsid w:val="00FA21BF"/>
    <w:rsid w:val="00FA2CCD"/>
    <w:rsid w:val="00FA3670"/>
    <w:rsid w:val="00FA42E5"/>
    <w:rsid w:val="00FA4388"/>
    <w:rsid w:val="00FA470B"/>
    <w:rsid w:val="00FA50C9"/>
    <w:rsid w:val="00FA5E10"/>
    <w:rsid w:val="00FA643E"/>
    <w:rsid w:val="00FA6515"/>
    <w:rsid w:val="00FA6893"/>
    <w:rsid w:val="00FA695F"/>
    <w:rsid w:val="00FA6D07"/>
    <w:rsid w:val="00FA7631"/>
    <w:rsid w:val="00FB028A"/>
    <w:rsid w:val="00FB072C"/>
    <w:rsid w:val="00FB0ABA"/>
    <w:rsid w:val="00FB1308"/>
    <w:rsid w:val="00FB17DA"/>
    <w:rsid w:val="00FB1C52"/>
    <w:rsid w:val="00FB2174"/>
    <w:rsid w:val="00FB2FD1"/>
    <w:rsid w:val="00FB36FC"/>
    <w:rsid w:val="00FB3E4E"/>
    <w:rsid w:val="00FB4026"/>
    <w:rsid w:val="00FB5654"/>
    <w:rsid w:val="00FB5A9D"/>
    <w:rsid w:val="00FB5ECD"/>
    <w:rsid w:val="00FB6D7E"/>
    <w:rsid w:val="00FB7581"/>
    <w:rsid w:val="00FC0ABC"/>
    <w:rsid w:val="00FC126D"/>
    <w:rsid w:val="00FC1465"/>
    <w:rsid w:val="00FC199F"/>
    <w:rsid w:val="00FC1AF9"/>
    <w:rsid w:val="00FC2212"/>
    <w:rsid w:val="00FC3CCF"/>
    <w:rsid w:val="00FC47C8"/>
    <w:rsid w:val="00FC4B4E"/>
    <w:rsid w:val="00FC525C"/>
    <w:rsid w:val="00FC5E83"/>
    <w:rsid w:val="00FC5F82"/>
    <w:rsid w:val="00FC6021"/>
    <w:rsid w:val="00FC61C4"/>
    <w:rsid w:val="00FC6453"/>
    <w:rsid w:val="00FC70AE"/>
    <w:rsid w:val="00FC7A5C"/>
    <w:rsid w:val="00FD0157"/>
    <w:rsid w:val="00FD1557"/>
    <w:rsid w:val="00FD5D1A"/>
    <w:rsid w:val="00FD5FE3"/>
    <w:rsid w:val="00FD6290"/>
    <w:rsid w:val="00FD7A71"/>
    <w:rsid w:val="00FD7ED2"/>
    <w:rsid w:val="00FE07DA"/>
    <w:rsid w:val="00FE1C60"/>
    <w:rsid w:val="00FE2145"/>
    <w:rsid w:val="00FE27EC"/>
    <w:rsid w:val="00FE282D"/>
    <w:rsid w:val="00FE3283"/>
    <w:rsid w:val="00FE37D2"/>
    <w:rsid w:val="00FE393C"/>
    <w:rsid w:val="00FE46DB"/>
    <w:rsid w:val="00FE4898"/>
    <w:rsid w:val="00FE4D24"/>
    <w:rsid w:val="00FE4E82"/>
    <w:rsid w:val="00FE5608"/>
    <w:rsid w:val="00FE5880"/>
    <w:rsid w:val="00FE588C"/>
    <w:rsid w:val="00FE70BF"/>
    <w:rsid w:val="00FE720D"/>
    <w:rsid w:val="00FE776E"/>
    <w:rsid w:val="00FE7A64"/>
    <w:rsid w:val="00FE7C8E"/>
    <w:rsid w:val="00FE7E4C"/>
    <w:rsid w:val="00FF0494"/>
    <w:rsid w:val="00FF0EEC"/>
    <w:rsid w:val="00FF122B"/>
    <w:rsid w:val="00FF28C1"/>
    <w:rsid w:val="00FF3107"/>
    <w:rsid w:val="00FF34A9"/>
    <w:rsid w:val="00FF3565"/>
    <w:rsid w:val="00FF3D4B"/>
    <w:rsid w:val="00FF4AF1"/>
    <w:rsid w:val="00FF5401"/>
    <w:rsid w:val="00FF58CB"/>
    <w:rsid w:val="00FF5A4F"/>
    <w:rsid w:val="00FF5E3B"/>
    <w:rsid w:val="00FF6123"/>
    <w:rsid w:val="00FF6451"/>
    <w:rsid w:val="00FF7018"/>
    <w:rsid w:val="00FF7C61"/>
    <w:rsid w:val="013B879B"/>
    <w:rsid w:val="01454250"/>
    <w:rsid w:val="015B93CF"/>
    <w:rsid w:val="0161C428"/>
    <w:rsid w:val="0178980F"/>
    <w:rsid w:val="01983748"/>
    <w:rsid w:val="01E779AD"/>
    <w:rsid w:val="02025645"/>
    <w:rsid w:val="023D6200"/>
    <w:rsid w:val="0240C86B"/>
    <w:rsid w:val="0269D8BF"/>
    <w:rsid w:val="0271F4AE"/>
    <w:rsid w:val="02929B76"/>
    <w:rsid w:val="02AB6447"/>
    <w:rsid w:val="02C74F29"/>
    <w:rsid w:val="02CB96C6"/>
    <w:rsid w:val="02CBF5A9"/>
    <w:rsid w:val="0341DA16"/>
    <w:rsid w:val="03738D6C"/>
    <w:rsid w:val="03D9904B"/>
    <w:rsid w:val="03E0D1B0"/>
    <w:rsid w:val="0412B914"/>
    <w:rsid w:val="04483CF2"/>
    <w:rsid w:val="0494CF63"/>
    <w:rsid w:val="04ED1646"/>
    <w:rsid w:val="050AD460"/>
    <w:rsid w:val="050B2A7E"/>
    <w:rsid w:val="051CC9F8"/>
    <w:rsid w:val="054D5EC7"/>
    <w:rsid w:val="05656AC0"/>
    <w:rsid w:val="0574F29A"/>
    <w:rsid w:val="058966C7"/>
    <w:rsid w:val="05903F77"/>
    <w:rsid w:val="05C87D5D"/>
    <w:rsid w:val="062172DB"/>
    <w:rsid w:val="0646B6BB"/>
    <w:rsid w:val="0657215B"/>
    <w:rsid w:val="067313B5"/>
    <w:rsid w:val="06770857"/>
    <w:rsid w:val="06C180D2"/>
    <w:rsid w:val="072295FA"/>
    <w:rsid w:val="072F583A"/>
    <w:rsid w:val="074DEE74"/>
    <w:rsid w:val="07508633"/>
    <w:rsid w:val="075729B0"/>
    <w:rsid w:val="07C57717"/>
    <w:rsid w:val="07CC1AD3"/>
    <w:rsid w:val="07E63E23"/>
    <w:rsid w:val="07FEFDD7"/>
    <w:rsid w:val="080A068B"/>
    <w:rsid w:val="080D365D"/>
    <w:rsid w:val="0813FB0B"/>
    <w:rsid w:val="08360D7F"/>
    <w:rsid w:val="08529644"/>
    <w:rsid w:val="087C9B33"/>
    <w:rsid w:val="088BEF0E"/>
    <w:rsid w:val="089C1275"/>
    <w:rsid w:val="08FF38ED"/>
    <w:rsid w:val="0925B06C"/>
    <w:rsid w:val="095AA12F"/>
    <w:rsid w:val="0990D9DD"/>
    <w:rsid w:val="09C4AB61"/>
    <w:rsid w:val="09C5D865"/>
    <w:rsid w:val="09C5EF49"/>
    <w:rsid w:val="09E2E669"/>
    <w:rsid w:val="09E4B568"/>
    <w:rsid w:val="09EFED9D"/>
    <w:rsid w:val="09F0BAF4"/>
    <w:rsid w:val="0A0DCCE2"/>
    <w:rsid w:val="0A302AB9"/>
    <w:rsid w:val="0A48A572"/>
    <w:rsid w:val="0AA92C2C"/>
    <w:rsid w:val="0AC4CC85"/>
    <w:rsid w:val="0ADEAD67"/>
    <w:rsid w:val="0B3F1DD4"/>
    <w:rsid w:val="0B72BF1C"/>
    <w:rsid w:val="0BBF35E9"/>
    <w:rsid w:val="0BEC522D"/>
    <w:rsid w:val="0C1D16F6"/>
    <w:rsid w:val="0C3CC856"/>
    <w:rsid w:val="0C4E10F9"/>
    <w:rsid w:val="0C566732"/>
    <w:rsid w:val="0CF12239"/>
    <w:rsid w:val="0D0E017B"/>
    <w:rsid w:val="0D3883CD"/>
    <w:rsid w:val="0D6B1DA2"/>
    <w:rsid w:val="0D8BCA31"/>
    <w:rsid w:val="0DA8CEC8"/>
    <w:rsid w:val="0DF180D9"/>
    <w:rsid w:val="0E08A2A6"/>
    <w:rsid w:val="0E0BC51B"/>
    <w:rsid w:val="0E17F76C"/>
    <w:rsid w:val="0E2643C4"/>
    <w:rsid w:val="0E28998E"/>
    <w:rsid w:val="0E3B4192"/>
    <w:rsid w:val="0E3B863F"/>
    <w:rsid w:val="0E57AE5A"/>
    <w:rsid w:val="0E771614"/>
    <w:rsid w:val="0E86A52B"/>
    <w:rsid w:val="0F48B1B1"/>
    <w:rsid w:val="0F90B102"/>
    <w:rsid w:val="0F97946D"/>
    <w:rsid w:val="0FC3FBA1"/>
    <w:rsid w:val="104A258D"/>
    <w:rsid w:val="104C08DE"/>
    <w:rsid w:val="106C925E"/>
    <w:rsid w:val="1087E94B"/>
    <w:rsid w:val="109108B7"/>
    <w:rsid w:val="109164DD"/>
    <w:rsid w:val="10E30594"/>
    <w:rsid w:val="10F115CE"/>
    <w:rsid w:val="110DFB07"/>
    <w:rsid w:val="111908B1"/>
    <w:rsid w:val="111C3A10"/>
    <w:rsid w:val="112B3A41"/>
    <w:rsid w:val="1183C046"/>
    <w:rsid w:val="118ACFC7"/>
    <w:rsid w:val="11C2AC96"/>
    <w:rsid w:val="11DF5A0A"/>
    <w:rsid w:val="121BD266"/>
    <w:rsid w:val="126A7867"/>
    <w:rsid w:val="12A701D6"/>
    <w:rsid w:val="12B47C1B"/>
    <w:rsid w:val="12C1CB12"/>
    <w:rsid w:val="12C80003"/>
    <w:rsid w:val="1362B2F2"/>
    <w:rsid w:val="136BAE45"/>
    <w:rsid w:val="137429DB"/>
    <w:rsid w:val="13ADC47D"/>
    <w:rsid w:val="148D9320"/>
    <w:rsid w:val="14E54768"/>
    <w:rsid w:val="150984F3"/>
    <w:rsid w:val="1512EBA3"/>
    <w:rsid w:val="1527EDD3"/>
    <w:rsid w:val="153D90D5"/>
    <w:rsid w:val="159546AD"/>
    <w:rsid w:val="15B64AF4"/>
    <w:rsid w:val="15D5491C"/>
    <w:rsid w:val="15E97077"/>
    <w:rsid w:val="160B5B4C"/>
    <w:rsid w:val="16186B6A"/>
    <w:rsid w:val="163CED99"/>
    <w:rsid w:val="166D3D90"/>
    <w:rsid w:val="16782B70"/>
    <w:rsid w:val="16AB1801"/>
    <w:rsid w:val="16D290E9"/>
    <w:rsid w:val="1741ED76"/>
    <w:rsid w:val="17470D0E"/>
    <w:rsid w:val="178509BD"/>
    <w:rsid w:val="17919F38"/>
    <w:rsid w:val="17F977CD"/>
    <w:rsid w:val="184528E6"/>
    <w:rsid w:val="18620A9B"/>
    <w:rsid w:val="186D3AC2"/>
    <w:rsid w:val="18A8460F"/>
    <w:rsid w:val="18AEF355"/>
    <w:rsid w:val="18BEC116"/>
    <w:rsid w:val="18C68F8F"/>
    <w:rsid w:val="18EAA4D0"/>
    <w:rsid w:val="19397208"/>
    <w:rsid w:val="195FCF3B"/>
    <w:rsid w:val="19F63152"/>
    <w:rsid w:val="1A067958"/>
    <w:rsid w:val="1A1AB92C"/>
    <w:rsid w:val="1A410EC8"/>
    <w:rsid w:val="1A510657"/>
    <w:rsid w:val="1A6B88CC"/>
    <w:rsid w:val="1A8077E9"/>
    <w:rsid w:val="1A9DE5E7"/>
    <w:rsid w:val="1ADF37B6"/>
    <w:rsid w:val="1AFA6672"/>
    <w:rsid w:val="1B0A1895"/>
    <w:rsid w:val="1B595321"/>
    <w:rsid w:val="1B6CD1DC"/>
    <w:rsid w:val="1B839B16"/>
    <w:rsid w:val="1B991205"/>
    <w:rsid w:val="1C56BD67"/>
    <w:rsid w:val="1CB880AA"/>
    <w:rsid w:val="1CC5F9AD"/>
    <w:rsid w:val="1CED83E4"/>
    <w:rsid w:val="1D1BD64C"/>
    <w:rsid w:val="1D200A1E"/>
    <w:rsid w:val="1D509705"/>
    <w:rsid w:val="1D52BF8C"/>
    <w:rsid w:val="1D859F4A"/>
    <w:rsid w:val="1D9AB75E"/>
    <w:rsid w:val="1DB0E614"/>
    <w:rsid w:val="1DB2A20C"/>
    <w:rsid w:val="1E0A29F8"/>
    <w:rsid w:val="1E9561FB"/>
    <w:rsid w:val="1EAF3FC8"/>
    <w:rsid w:val="1EBCB855"/>
    <w:rsid w:val="1ED982D4"/>
    <w:rsid w:val="1EFEB967"/>
    <w:rsid w:val="1F19E005"/>
    <w:rsid w:val="1F28EE12"/>
    <w:rsid w:val="1FF212A9"/>
    <w:rsid w:val="1FF4DABF"/>
    <w:rsid w:val="201ABAD6"/>
    <w:rsid w:val="201CDF22"/>
    <w:rsid w:val="202E6F09"/>
    <w:rsid w:val="2064676E"/>
    <w:rsid w:val="20C36EBF"/>
    <w:rsid w:val="20E752E6"/>
    <w:rsid w:val="216D3A8B"/>
    <w:rsid w:val="2185ECC3"/>
    <w:rsid w:val="21979DD2"/>
    <w:rsid w:val="21A3D327"/>
    <w:rsid w:val="21D052AD"/>
    <w:rsid w:val="21FAFFB4"/>
    <w:rsid w:val="22098ACD"/>
    <w:rsid w:val="2233E2A2"/>
    <w:rsid w:val="224E26D5"/>
    <w:rsid w:val="225D9422"/>
    <w:rsid w:val="2279FCA7"/>
    <w:rsid w:val="2295EB63"/>
    <w:rsid w:val="22D3498A"/>
    <w:rsid w:val="232A1437"/>
    <w:rsid w:val="2385512B"/>
    <w:rsid w:val="23B76AFD"/>
    <w:rsid w:val="23D80CD3"/>
    <w:rsid w:val="23EB930A"/>
    <w:rsid w:val="245172A6"/>
    <w:rsid w:val="247D9CD4"/>
    <w:rsid w:val="24B39F64"/>
    <w:rsid w:val="24BBB46F"/>
    <w:rsid w:val="24EC4E21"/>
    <w:rsid w:val="24EF640A"/>
    <w:rsid w:val="24FA13A0"/>
    <w:rsid w:val="25021140"/>
    <w:rsid w:val="25032872"/>
    <w:rsid w:val="250FE6FA"/>
    <w:rsid w:val="25213897"/>
    <w:rsid w:val="25219688"/>
    <w:rsid w:val="25284393"/>
    <w:rsid w:val="25626995"/>
    <w:rsid w:val="2589AA88"/>
    <w:rsid w:val="2595E256"/>
    <w:rsid w:val="25B2DC59"/>
    <w:rsid w:val="25BDDE73"/>
    <w:rsid w:val="25D1ADEF"/>
    <w:rsid w:val="25F76649"/>
    <w:rsid w:val="25FEAACF"/>
    <w:rsid w:val="2641F707"/>
    <w:rsid w:val="26432DC8"/>
    <w:rsid w:val="2648B551"/>
    <w:rsid w:val="26A012ED"/>
    <w:rsid w:val="26A6EB41"/>
    <w:rsid w:val="26BD8684"/>
    <w:rsid w:val="270B4E04"/>
    <w:rsid w:val="270F3F76"/>
    <w:rsid w:val="27386D0E"/>
    <w:rsid w:val="276FED70"/>
    <w:rsid w:val="277AAA12"/>
    <w:rsid w:val="27816968"/>
    <w:rsid w:val="279C3C32"/>
    <w:rsid w:val="27D4854C"/>
    <w:rsid w:val="27DDAD9D"/>
    <w:rsid w:val="27EC0034"/>
    <w:rsid w:val="27ED1E3D"/>
    <w:rsid w:val="27F20DA1"/>
    <w:rsid w:val="2828111D"/>
    <w:rsid w:val="282B18B6"/>
    <w:rsid w:val="28334122"/>
    <w:rsid w:val="288D7813"/>
    <w:rsid w:val="28946934"/>
    <w:rsid w:val="28A0E3C4"/>
    <w:rsid w:val="28BE9049"/>
    <w:rsid w:val="28E49670"/>
    <w:rsid w:val="28F4C898"/>
    <w:rsid w:val="291D36D0"/>
    <w:rsid w:val="293E933C"/>
    <w:rsid w:val="2947B953"/>
    <w:rsid w:val="294A7D85"/>
    <w:rsid w:val="298A4BCF"/>
    <w:rsid w:val="2991F5F5"/>
    <w:rsid w:val="29A3D991"/>
    <w:rsid w:val="29AB4BC6"/>
    <w:rsid w:val="29BD643E"/>
    <w:rsid w:val="29C77B4B"/>
    <w:rsid w:val="29E30CF5"/>
    <w:rsid w:val="2A9AFE6B"/>
    <w:rsid w:val="2ABB88AE"/>
    <w:rsid w:val="2AC14EC6"/>
    <w:rsid w:val="2AD9FCE7"/>
    <w:rsid w:val="2AF6A6E7"/>
    <w:rsid w:val="2B5765BA"/>
    <w:rsid w:val="2B852332"/>
    <w:rsid w:val="2C0D7C16"/>
    <w:rsid w:val="2C3C00ED"/>
    <w:rsid w:val="2CAF5E3C"/>
    <w:rsid w:val="2CDF2BB4"/>
    <w:rsid w:val="2D06B1B5"/>
    <w:rsid w:val="2D278C19"/>
    <w:rsid w:val="2D432301"/>
    <w:rsid w:val="2D48A213"/>
    <w:rsid w:val="2D490118"/>
    <w:rsid w:val="2D4AFAF0"/>
    <w:rsid w:val="2D67AC12"/>
    <w:rsid w:val="2DF729BA"/>
    <w:rsid w:val="2E7B7008"/>
    <w:rsid w:val="2E809924"/>
    <w:rsid w:val="2E8D75DA"/>
    <w:rsid w:val="2E90BC33"/>
    <w:rsid w:val="2EBD536A"/>
    <w:rsid w:val="2EC7A3C5"/>
    <w:rsid w:val="2EF58F65"/>
    <w:rsid w:val="2EFC6BC3"/>
    <w:rsid w:val="2F390136"/>
    <w:rsid w:val="2F4A4D15"/>
    <w:rsid w:val="2F71B2EE"/>
    <w:rsid w:val="2FA7EA35"/>
    <w:rsid w:val="2FAD0FA0"/>
    <w:rsid w:val="2FBFB1BC"/>
    <w:rsid w:val="3005ECC3"/>
    <w:rsid w:val="3071FAC6"/>
    <w:rsid w:val="30A0E1B4"/>
    <w:rsid w:val="30CC24A3"/>
    <w:rsid w:val="30F2CF58"/>
    <w:rsid w:val="3150A0A5"/>
    <w:rsid w:val="319E57E7"/>
    <w:rsid w:val="31AD2728"/>
    <w:rsid w:val="31B801D3"/>
    <w:rsid w:val="31CB102C"/>
    <w:rsid w:val="3218753D"/>
    <w:rsid w:val="3222EC56"/>
    <w:rsid w:val="323754B5"/>
    <w:rsid w:val="323C529C"/>
    <w:rsid w:val="3250F9B0"/>
    <w:rsid w:val="3255EEB6"/>
    <w:rsid w:val="325C05DB"/>
    <w:rsid w:val="32771A91"/>
    <w:rsid w:val="32C2F3A3"/>
    <w:rsid w:val="32ED3FA3"/>
    <w:rsid w:val="32F66836"/>
    <w:rsid w:val="32FEDD69"/>
    <w:rsid w:val="330EF351"/>
    <w:rsid w:val="333E89A9"/>
    <w:rsid w:val="33610940"/>
    <w:rsid w:val="33689AA6"/>
    <w:rsid w:val="3374C605"/>
    <w:rsid w:val="338D5B4D"/>
    <w:rsid w:val="339EC164"/>
    <w:rsid w:val="33D8BE16"/>
    <w:rsid w:val="33E1771D"/>
    <w:rsid w:val="34079BA9"/>
    <w:rsid w:val="3428A202"/>
    <w:rsid w:val="342A31A8"/>
    <w:rsid w:val="34368A40"/>
    <w:rsid w:val="346244CE"/>
    <w:rsid w:val="34A681C2"/>
    <w:rsid w:val="34DBB511"/>
    <w:rsid w:val="352F7943"/>
    <w:rsid w:val="353B4425"/>
    <w:rsid w:val="3576CCDA"/>
    <w:rsid w:val="359B2AE3"/>
    <w:rsid w:val="35A7A99D"/>
    <w:rsid w:val="35B07D49"/>
    <w:rsid w:val="35B2A953"/>
    <w:rsid w:val="35DCB720"/>
    <w:rsid w:val="360D4946"/>
    <w:rsid w:val="367C9C2F"/>
    <w:rsid w:val="36AD8B0F"/>
    <w:rsid w:val="36B23BDF"/>
    <w:rsid w:val="370C8CD6"/>
    <w:rsid w:val="3719BB62"/>
    <w:rsid w:val="373D0A8D"/>
    <w:rsid w:val="37A723B3"/>
    <w:rsid w:val="37AB3454"/>
    <w:rsid w:val="37CE731D"/>
    <w:rsid w:val="37D7A665"/>
    <w:rsid w:val="3802E612"/>
    <w:rsid w:val="3817E351"/>
    <w:rsid w:val="38420E7B"/>
    <w:rsid w:val="384DBD84"/>
    <w:rsid w:val="385520F8"/>
    <w:rsid w:val="3857CB8D"/>
    <w:rsid w:val="3865D8A7"/>
    <w:rsid w:val="389CD1F4"/>
    <w:rsid w:val="38C2EE80"/>
    <w:rsid w:val="38F2F201"/>
    <w:rsid w:val="38FDA03B"/>
    <w:rsid w:val="390EBE48"/>
    <w:rsid w:val="39225663"/>
    <w:rsid w:val="399941AC"/>
    <w:rsid w:val="39DC1006"/>
    <w:rsid w:val="39DC3979"/>
    <w:rsid w:val="39DE676D"/>
    <w:rsid w:val="39E61E51"/>
    <w:rsid w:val="3A013CE2"/>
    <w:rsid w:val="3A328844"/>
    <w:rsid w:val="3A8C4F1E"/>
    <w:rsid w:val="3AA6FB77"/>
    <w:rsid w:val="3AA8DC49"/>
    <w:rsid w:val="3ACFEDF5"/>
    <w:rsid w:val="3AE3FED6"/>
    <w:rsid w:val="3B2228C6"/>
    <w:rsid w:val="3B76FE1D"/>
    <w:rsid w:val="3B7CB6DA"/>
    <w:rsid w:val="3B7F5746"/>
    <w:rsid w:val="3B8F1FB5"/>
    <w:rsid w:val="3BFBE671"/>
    <w:rsid w:val="3C1DC664"/>
    <w:rsid w:val="3C76F09A"/>
    <w:rsid w:val="3C82EC72"/>
    <w:rsid w:val="3CC19B1B"/>
    <w:rsid w:val="3CFFC905"/>
    <w:rsid w:val="3D1915D3"/>
    <w:rsid w:val="3D5BD89B"/>
    <w:rsid w:val="3D759341"/>
    <w:rsid w:val="3DB188B2"/>
    <w:rsid w:val="3DC6C371"/>
    <w:rsid w:val="3DF5C515"/>
    <w:rsid w:val="3E0A57F3"/>
    <w:rsid w:val="3E41343F"/>
    <w:rsid w:val="3E7DE8AB"/>
    <w:rsid w:val="3E8495B9"/>
    <w:rsid w:val="3EBF8763"/>
    <w:rsid w:val="3F04286A"/>
    <w:rsid w:val="3F66D3EA"/>
    <w:rsid w:val="3F9C0503"/>
    <w:rsid w:val="3FE34872"/>
    <w:rsid w:val="40B94470"/>
    <w:rsid w:val="40E6C597"/>
    <w:rsid w:val="4101FBD6"/>
    <w:rsid w:val="414B0E38"/>
    <w:rsid w:val="418A3632"/>
    <w:rsid w:val="41C3162B"/>
    <w:rsid w:val="41D77C4F"/>
    <w:rsid w:val="41D9A8E8"/>
    <w:rsid w:val="41F0BD88"/>
    <w:rsid w:val="42425943"/>
    <w:rsid w:val="424CD7FE"/>
    <w:rsid w:val="425FC1A4"/>
    <w:rsid w:val="42879783"/>
    <w:rsid w:val="428C3708"/>
    <w:rsid w:val="42DE1A67"/>
    <w:rsid w:val="433D595B"/>
    <w:rsid w:val="434A3822"/>
    <w:rsid w:val="43582BF7"/>
    <w:rsid w:val="4374EE75"/>
    <w:rsid w:val="439AE5D2"/>
    <w:rsid w:val="4403A18A"/>
    <w:rsid w:val="443D0DF5"/>
    <w:rsid w:val="444F2AF6"/>
    <w:rsid w:val="4455905D"/>
    <w:rsid w:val="446F98FC"/>
    <w:rsid w:val="44A9FC31"/>
    <w:rsid w:val="44C7D6D1"/>
    <w:rsid w:val="45360FDE"/>
    <w:rsid w:val="45786742"/>
    <w:rsid w:val="45850FFA"/>
    <w:rsid w:val="45BA0CBF"/>
    <w:rsid w:val="45D6162B"/>
    <w:rsid w:val="46345882"/>
    <w:rsid w:val="46345AF4"/>
    <w:rsid w:val="467B5624"/>
    <w:rsid w:val="468BA50C"/>
    <w:rsid w:val="4717F631"/>
    <w:rsid w:val="471A0B51"/>
    <w:rsid w:val="47259E85"/>
    <w:rsid w:val="47260935"/>
    <w:rsid w:val="473C481B"/>
    <w:rsid w:val="474276E4"/>
    <w:rsid w:val="475CEF4A"/>
    <w:rsid w:val="47662B89"/>
    <w:rsid w:val="476FC5AB"/>
    <w:rsid w:val="47777D4F"/>
    <w:rsid w:val="4792C9F5"/>
    <w:rsid w:val="47A9CCA8"/>
    <w:rsid w:val="47BF6484"/>
    <w:rsid w:val="47D859EF"/>
    <w:rsid w:val="47EA124C"/>
    <w:rsid w:val="480965EF"/>
    <w:rsid w:val="482527FF"/>
    <w:rsid w:val="4846609C"/>
    <w:rsid w:val="484A4A83"/>
    <w:rsid w:val="485BCF29"/>
    <w:rsid w:val="486EEE82"/>
    <w:rsid w:val="48A3A8FC"/>
    <w:rsid w:val="48A8AA55"/>
    <w:rsid w:val="48ED6183"/>
    <w:rsid w:val="4926EB78"/>
    <w:rsid w:val="4937285B"/>
    <w:rsid w:val="494C32E0"/>
    <w:rsid w:val="4951B6EB"/>
    <w:rsid w:val="497F3F23"/>
    <w:rsid w:val="49962F78"/>
    <w:rsid w:val="49B3DF7C"/>
    <w:rsid w:val="49C512D4"/>
    <w:rsid w:val="49C81EB0"/>
    <w:rsid w:val="49DC9654"/>
    <w:rsid w:val="49E6A028"/>
    <w:rsid w:val="49EECDC2"/>
    <w:rsid w:val="4A1F6408"/>
    <w:rsid w:val="4A5BD625"/>
    <w:rsid w:val="4A6F8D59"/>
    <w:rsid w:val="4A8BB1F8"/>
    <w:rsid w:val="4AB04E73"/>
    <w:rsid w:val="4AB49DBA"/>
    <w:rsid w:val="4B08ACAE"/>
    <w:rsid w:val="4B2A8AA0"/>
    <w:rsid w:val="4B3A1B7A"/>
    <w:rsid w:val="4B3E5BCD"/>
    <w:rsid w:val="4B678EA2"/>
    <w:rsid w:val="4B8480EE"/>
    <w:rsid w:val="4B965ED2"/>
    <w:rsid w:val="4B969170"/>
    <w:rsid w:val="4BD9CC97"/>
    <w:rsid w:val="4BFE9EC5"/>
    <w:rsid w:val="4C0E7F8B"/>
    <w:rsid w:val="4C20685D"/>
    <w:rsid w:val="4C208278"/>
    <w:rsid w:val="4C3087C1"/>
    <w:rsid w:val="4C5EA7D3"/>
    <w:rsid w:val="4C620FFB"/>
    <w:rsid w:val="4C812953"/>
    <w:rsid w:val="4CA05977"/>
    <w:rsid w:val="4D5F7237"/>
    <w:rsid w:val="4D77F56A"/>
    <w:rsid w:val="4D810D92"/>
    <w:rsid w:val="4D81D749"/>
    <w:rsid w:val="4DA8F7FB"/>
    <w:rsid w:val="4DF220C4"/>
    <w:rsid w:val="4E26DEAE"/>
    <w:rsid w:val="4E2A5316"/>
    <w:rsid w:val="4E383A4B"/>
    <w:rsid w:val="4E4A6383"/>
    <w:rsid w:val="4E5BFFC0"/>
    <w:rsid w:val="4E5E8437"/>
    <w:rsid w:val="4E6C1009"/>
    <w:rsid w:val="4EA5B74B"/>
    <w:rsid w:val="4ECCCD45"/>
    <w:rsid w:val="4EE8C527"/>
    <w:rsid w:val="4EF5E1BE"/>
    <w:rsid w:val="4F88BE15"/>
    <w:rsid w:val="5016504E"/>
    <w:rsid w:val="50777863"/>
    <w:rsid w:val="5084F037"/>
    <w:rsid w:val="5098324A"/>
    <w:rsid w:val="50BCA58B"/>
    <w:rsid w:val="50E0C352"/>
    <w:rsid w:val="50F6B624"/>
    <w:rsid w:val="5108187D"/>
    <w:rsid w:val="5123B766"/>
    <w:rsid w:val="513B2C39"/>
    <w:rsid w:val="5155621C"/>
    <w:rsid w:val="5163BDD4"/>
    <w:rsid w:val="5175D332"/>
    <w:rsid w:val="51A102B1"/>
    <w:rsid w:val="51CA7A4E"/>
    <w:rsid w:val="5219D6E9"/>
    <w:rsid w:val="523BA675"/>
    <w:rsid w:val="5267E893"/>
    <w:rsid w:val="52BB7003"/>
    <w:rsid w:val="52DAF0CD"/>
    <w:rsid w:val="52E1590D"/>
    <w:rsid w:val="52E26ED1"/>
    <w:rsid w:val="52F52A5D"/>
    <w:rsid w:val="530F3D4A"/>
    <w:rsid w:val="5344DF9A"/>
    <w:rsid w:val="53556816"/>
    <w:rsid w:val="535BCEF8"/>
    <w:rsid w:val="536730C7"/>
    <w:rsid w:val="536CF1BB"/>
    <w:rsid w:val="54196514"/>
    <w:rsid w:val="5452CDCF"/>
    <w:rsid w:val="54805097"/>
    <w:rsid w:val="54A4EA28"/>
    <w:rsid w:val="54AC2163"/>
    <w:rsid w:val="54F6364A"/>
    <w:rsid w:val="54FFEDF6"/>
    <w:rsid w:val="550D8295"/>
    <w:rsid w:val="551083DC"/>
    <w:rsid w:val="55653222"/>
    <w:rsid w:val="55FCBE55"/>
    <w:rsid w:val="55FD97CA"/>
    <w:rsid w:val="5684696B"/>
    <w:rsid w:val="5685708F"/>
    <w:rsid w:val="56897C64"/>
    <w:rsid w:val="56AF24DF"/>
    <w:rsid w:val="56C02038"/>
    <w:rsid w:val="56C0AFB4"/>
    <w:rsid w:val="57469477"/>
    <w:rsid w:val="5749B6C2"/>
    <w:rsid w:val="57644818"/>
    <w:rsid w:val="57A5C373"/>
    <w:rsid w:val="57E20A96"/>
    <w:rsid w:val="580969AC"/>
    <w:rsid w:val="58B036BF"/>
    <w:rsid w:val="58B88FF2"/>
    <w:rsid w:val="58C9E61F"/>
    <w:rsid w:val="58FAF68D"/>
    <w:rsid w:val="58FC0B3F"/>
    <w:rsid w:val="5959728E"/>
    <w:rsid w:val="59FBE855"/>
    <w:rsid w:val="5A01BF5D"/>
    <w:rsid w:val="5A0C03F8"/>
    <w:rsid w:val="5A0D1333"/>
    <w:rsid w:val="5A5177F4"/>
    <w:rsid w:val="5AC269D8"/>
    <w:rsid w:val="5AC8F2D9"/>
    <w:rsid w:val="5AD75FF8"/>
    <w:rsid w:val="5AF252B6"/>
    <w:rsid w:val="5B3C6B00"/>
    <w:rsid w:val="5B435664"/>
    <w:rsid w:val="5B53A4CC"/>
    <w:rsid w:val="5B60C2DA"/>
    <w:rsid w:val="5B6B3353"/>
    <w:rsid w:val="5B9A9B54"/>
    <w:rsid w:val="5BD45D2A"/>
    <w:rsid w:val="5C268EC4"/>
    <w:rsid w:val="5C5C0BE6"/>
    <w:rsid w:val="5C87C7D6"/>
    <w:rsid w:val="5CB2794C"/>
    <w:rsid w:val="5D023124"/>
    <w:rsid w:val="5D1AFFFB"/>
    <w:rsid w:val="5D2556FF"/>
    <w:rsid w:val="5D4350DB"/>
    <w:rsid w:val="5D4695B3"/>
    <w:rsid w:val="5D54922D"/>
    <w:rsid w:val="5D5A3AB7"/>
    <w:rsid w:val="5D683329"/>
    <w:rsid w:val="5D7DCDAE"/>
    <w:rsid w:val="5D8F4FBB"/>
    <w:rsid w:val="5D9910BE"/>
    <w:rsid w:val="5E24375F"/>
    <w:rsid w:val="5E434DDE"/>
    <w:rsid w:val="5E4B449F"/>
    <w:rsid w:val="5EBDAF00"/>
    <w:rsid w:val="5ECB5649"/>
    <w:rsid w:val="5F021346"/>
    <w:rsid w:val="5F1AA23E"/>
    <w:rsid w:val="5F360633"/>
    <w:rsid w:val="5F37C477"/>
    <w:rsid w:val="5F5A2C17"/>
    <w:rsid w:val="5F5EB6D8"/>
    <w:rsid w:val="5F88F047"/>
    <w:rsid w:val="60137F24"/>
    <w:rsid w:val="60659594"/>
    <w:rsid w:val="606B529E"/>
    <w:rsid w:val="609B6638"/>
    <w:rsid w:val="612F061E"/>
    <w:rsid w:val="6159ABB2"/>
    <w:rsid w:val="6189CDDA"/>
    <w:rsid w:val="618FBB74"/>
    <w:rsid w:val="61C8C736"/>
    <w:rsid w:val="61E29A64"/>
    <w:rsid w:val="61EC1FB7"/>
    <w:rsid w:val="61FCB48B"/>
    <w:rsid w:val="6248D54C"/>
    <w:rsid w:val="62A5DD83"/>
    <w:rsid w:val="62DAD13C"/>
    <w:rsid w:val="632240E9"/>
    <w:rsid w:val="63504836"/>
    <w:rsid w:val="635D0602"/>
    <w:rsid w:val="63683953"/>
    <w:rsid w:val="637B7146"/>
    <w:rsid w:val="63959DD0"/>
    <w:rsid w:val="63A6951B"/>
    <w:rsid w:val="640A5455"/>
    <w:rsid w:val="64C57E59"/>
    <w:rsid w:val="65034738"/>
    <w:rsid w:val="65198C24"/>
    <w:rsid w:val="655D63A1"/>
    <w:rsid w:val="65738CEF"/>
    <w:rsid w:val="65A166A0"/>
    <w:rsid w:val="65F5A215"/>
    <w:rsid w:val="660A1406"/>
    <w:rsid w:val="667F148D"/>
    <w:rsid w:val="671A6F55"/>
    <w:rsid w:val="672C0729"/>
    <w:rsid w:val="6730F71E"/>
    <w:rsid w:val="67534A6E"/>
    <w:rsid w:val="675624F6"/>
    <w:rsid w:val="67A3E6A6"/>
    <w:rsid w:val="67A8194A"/>
    <w:rsid w:val="67F92393"/>
    <w:rsid w:val="6806F995"/>
    <w:rsid w:val="6822F79A"/>
    <w:rsid w:val="6841947F"/>
    <w:rsid w:val="6842DF89"/>
    <w:rsid w:val="68589EA9"/>
    <w:rsid w:val="6870F608"/>
    <w:rsid w:val="68A1C710"/>
    <w:rsid w:val="68A557D4"/>
    <w:rsid w:val="68A5F02B"/>
    <w:rsid w:val="68D47183"/>
    <w:rsid w:val="68FD75CA"/>
    <w:rsid w:val="690B80E4"/>
    <w:rsid w:val="69613972"/>
    <w:rsid w:val="696B1DE5"/>
    <w:rsid w:val="69744DE8"/>
    <w:rsid w:val="69E31CFC"/>
    <w:rsid w:val="69E5E2C8"/>
    <w:rsid w:val="6A098C92"/>
    <w:rsid w:val="6A29A6B3"/>
    <w:rsid w:val="6A593A0C"/>
    <w:rsid w:val="6A85B99A"/>
    <w:rsid w:val="6ABBFCF7"/>
    <w:rsid w:val="6B068B2B"/>
    <w:rsid w:val="6B534292"/>
    <w:rsid w:val="6B5F1493"/>
    <w:rsid w:val="6B7177F5"/>
    <w:rsid w:val="6B73B9B6"/>
    <w:rsid w:val="6BBB5057"/>
    <w:rsid w:val="6C298C50"/>
    <w:rsid w:val="6C542A33"/>
    <w:rsid w:val="6C91DF5D"/>
    <w:rsid w:val="6CC1A4E3"/>
    <w:rsid w:val="6CCFA6F5"/>
    <w:rsid w:val="6CDEC2AF"/>
    <w:rsid w:val="6D2446AE"/>
    <w:rsid w:val="6D537C5B"/>
    <w:rsid w:val="6D622415"/>
    <w:rsid w:val="6DA9ED5A"/>
    <w:rsid w:val="6E02C015"/>
    <w:rsid w:val="6EB731FB"/>
    <w:rsid w:val="6EDEAD9C"/>
    <w:rsid w:val="6EFD3755"/>
    <w:rsid w:val="6F5131DE"/>
    <w:rsid w:val="6F514704"/>
    <w:rsid w:val="6F784148"/>
    <w:rsid w:val="6F8F69DA"/>
    <w:rsid w:val="6F940B53"/>
    <w:rsid w:val="6FA39536"/>
    <w:rsid w:val="6FA6ECD0"/>
    <w:rsid w:val="6FBAE413"/>
    <w:rsid w:val="6FCE05C1"/>
    <w:rsid w:val="6FEFF910"/>
    <w:rsid w:val="6FFA0657"/>
    <w:rsid w:val="6FFB3BEB"/>
    <w:rsid w:val="7004B15A"/>
    <w:rsid w:val="70303B19"/>
    <w:rsid w:val="70714C30"/>
    <w:rsid w:val="708E389D"/>
    <w:rsid w:val="7104BF83"/>
    <w:rsid w:val="711C0FCC"/>
    <w:rsid w:val="7124D4E3"/>
    <w:rsid w:val="71853D56"/>
    <w:rsid w:val="71E00483"/>
    <w:rsid w:val="71FCC6DB"/>
    <w:rsid w:val="7208A54A"/>
    <w:rsid w:val="724AFE45"/>
    <w:rsid w:val="72692456"/>
    <w:rsid w:val="7274E633"/>
    <w:rsid w:val="72B25AEA"/>
    <w:rsid w:val="72CDF713"/>
    <w:rsid w:val="730A37FF"/>
    <w:rsid w:val="732F97B2"/>
    <w:rsid w:val="7396B210"/>
    <w:rsid w:val="73A837DA"/>
    <w:rsid w:val="73C0B2AD"/>
    <w:rsid w:val="73EAED67"/>
    <w:rsid w:val="7443DBC8"/>
    <w:rsid w:val="744DD5FC"/>
    <w:rsid w:val="74A236C8"/>
    <w:rsid w:val="752A2F8C"/>
    <w:rsid w:val="753C7FB4"/>
    <w:rsid w:val="758B089C"/>
    <w:rsid w:val="75A14489"/>
    <w:rsid w:val="75A2BBEC"/>
    <w:rsid w:val="75BD7408"/>
    <w:rsid w:val="75BF9FCA"/>
    <w:rsid w:val="761DB3EC"/>
    <w:rsid w:val="768F33BC"/>
    <w:rsid w:val="76D225D9"/>
    <w:rsid w:val="76FA2341"/>
    <w:rsid w:val="770E3C11"/>
    <w:rsid w:val="7798A365"/>
    <w:rsid w:val="77B7C7CB"/>
    <w:rsid w:val="77DA8F54"/>
    <w:rsid w:val="77F3F5DD"/>
    <w:rsid w:val="78329CAD"/>
    <w:rsid w:val="7868DB2C"/>
    <w:rsid w:val="78CC4C5C"/>
    <w:rsid w:val="78D04A50"/>
    <w:rsid w:val="7918C7DB"/>
    <w:rsid w:val="793983D8"/>
    <w:rsid w:val="79903838"/>
    <w:rsid w:val="79B9B910"/>
    <w:rsid w:val="79BE4A2F"/>
    <w:rsid w:val="7A14334B"/>
    <w:rsid w:val="7A1AF70C"/>
    <w:rsid w:val="7A70AD17"/>
    <w:rsid w:val="7A7AD39B"/>
    <w:rsid w:val="7A81A050"/>
    <w:rsid w:val="7AB69537"/>
    <w:rsid w:val="7BFA5E41"/>
    <w:rsid w:val="7C16C99F"/>
    <w:rsid w:val="7C319ECE"/>
    <w:rsid w:val="7C86BA2E"/>
    <w:rsid w:val="7C913D69"/>
    <w:rsid w:val="7CBB1752"/>
    <w:rsid w:val="7CBD4437"/>
    <w:rsid w:val="7CD4596F"/>
    <w:rsid w:val="7D354908"/>
    <w:rsid w:val="7D37C73D"/>
    <w:rsid w:val="7D3DC14C"/>
    <w:rsid w:val="7D9DB7CB"/>
    <w:rsid w:val="7DB1D6C6"/>
    <w:rsid w:val="7DB76148"/>
    <w:rsid w:val="7DE5AA53"/>
    <w:rsid w:val="7E2B37A9"/>
    <w:rsid w:val="7EA6404F"/>
    <w:rsid w:val="7EE6D02A"/>
    <w:rsid w:val="7EF9B494"/>
    <w:rsid w:val="7F09E2C4"/>
    <w:rsid w:val="7F2D25BF"/>
    <w:rsid w:val="7F3D7E73"/>
    <w:rsid w:val="7F62573A"/>
    <w:rsid w:val="7F766ECB"/>
    <w:rsid w:val="7FBB6063"/>
    <w:rsid w:val="7FC1AB06"/>
    <w:rsid w:val="7FFF119D"/>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636F9"/>
  <w15:chartTrackingRefBased/>
  <w15:docId w15:val="{73A29D9A-7DB6-4699-BFAD-1CD3B7BC8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9959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9959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995966"/>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995966"/>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995966"/>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995966"/>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995966"/>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995966"/>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995966"/>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995966"/>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995966"/>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995966"/>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995966"/>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995966"/>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995966"/>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995966"/>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995966"/>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995966"/>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9959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995966"/>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995966"/>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995966"/>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995966"/>
    <w:pPr>
      <w:spacing w:before="160"/>
      <w:jc w:val="center"/>
    </w:pPr>
    <w:rPr>
      <w:i/>
      <w:iCs/>
      <w:color w:val="404040" w:themeColor="text1" w:themeTint="BF"/>
    </w:rPr>
  </w:style>
  <w:style w:type="character" w:customStyle="1" w:styleId="TsitaatMrk">
    <w:name w:val="Tsitaat Märk"/>
    <w:basedOn w:val="Liguvaikefont"/>
    <w:link w:val="Tsitaat"/>
    <w:uiPriority w:val="29"/>
    <w:rsid w:val="00995966"/>
    <w:rPr>
      <w:i/>
      <w:iCs/>
      <w:color w:val="404040" w:themeColor="text1" w:themeTint="BF"/>
    </w:rPr>
  </w:style>
  <w:style w:type="paragraph" w:styleId="Loendilik">
    <w:name w:val="List Paragraph"/>
    <w:aliases w:val="Mummuga loetelu"/>
    <w:basedOn w:val="Normaallaad"/>
    <w:link w:val="LoendilikMrk"/>
    <w:uiPriority w:val="34"/>
    <w:qFormat/>
    <w:rsid w:val="00995966"/>
    <w:pPr>
      <w:ind w:left="720"/>
      <w:contextualSpacing/>
    </w:pPr>
  </w:style>
  <w:style w:type="character" w:styleId="Selgeltmrgatavrhutus">
    <w:name w:val="Intense Emphasis"/>
    <w:basedOn w:val="Liguvaikefont"/>
    <w:uiPriority w:val="21"/>
    <w:qFormat/>
    <w:rsid w:val="00995966"/>
    <w:rPr>
      <w:i/>
      <w:iCs/>
      <w:color w:val="0F4761" w:themeColor="accent1" w:themeShade="BF"/>
    </w:rPr>
  </w:style>
  <w:style w:type="paragraph" w:styleId="Selgeltmrgatavtsitaat">
    <w:name w:val="Intense Quote"/>
    <w:basedOn w:val="Normaallaad"/>
    <w:next w:val="Normaallaad"/>
    <w:link w:val="SelgeltmrgatavtsitaatMrk"/>
    <w:uiPriority w:val="30"/>
    <w:qFormat/>
    <w:rsid w:val="009959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995966"/>
    <w:rPr>
      <w:i/>
      <w:iCs/>
      <w:color w:val="0F4761" w:themeColor="accent1" w:themeShade="BF"/>
    </w:rPr>
  </w:style>
  <w:style w:type="character" w:styleId="Selgeltmrgatavviide">
    <w:name w:val="Intense Reference"/>
    <w:basedOn w:val="Liguvaikefont"/>
    <w:uiPriority w:val="32"/>
    <w:qFormat/>
    <w:rsid w:val="00995966"/>
    <w:rPr>
      <w:b/>
      <w:bCs/>
      <w:smallCaps/>
      <w:color w:val="0F4761" w:themeColor="accent1" w:themeShade="BF"/>
      <w:spacing w:val="5"/>
    </w:rPr>
  </w:style>
  <w:style w:type="table" w:styleId="Kontuurtabel">
    <w:name w:val="Table Grid"/>
    <w:basedOn w:val="Normaaltabel"/>
    <w:uiPriority w:val="39"/>
    <w:rsid w:val="00995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uiPriority w:val="1"/>
    <w:rsid w:val="00320AD9"/>
    <w:pPr>
      <w:spacing w:beforeAutospacing="1" w:afterAutospacing="1" w:line="240" w:lineRule="auto"/>
    </w:pPr>
    <w:rPr>
      <w:rFonts w:ascii="Times New Roman" w:eastAsia="Times New Roman" w:hAnsi="Times New Roman" w:cs="Times New Roman"/>
      <w:lang w:eastAsia="et-EE"/>
    </w:rPr>
  </w:style>
  <w:style w:type="character" w:customStyle="1" w:styleId="LoendilikMrk">
    <w:name w:val="Loendi lõik Märk"/>
    <w:aliases w:val="Mummuga loetelu Märk"/>
    <w:basedOn w:val="Liguvaikefont"/>
    <w:link w:val="Loendilik"/>
    <w:uiPriority w:val="34"/>
    <w:locked/>
    <w:rsid w:val="00B17B40"/>
  </w:style>
  <w:style w:type="paragraph" w:styleId="Normaallaadveeb">
    <w:name w:val="Normal (Web)"/>
    <w:basedOn w:val="Normaallaad"/>
    <w:link w:val="NormaallaadveebMrk"/>
    <w:uiPriority w:val="99"/>
    <w:unhideWhenUsed/>
    <w:qFormat/>
    <w:rsid w:val="00B17B40"/>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character" w:customStyle="1" w:styleId="NormaallaadveebMrk">
    <w:name w:val="Normaallaad (veeb) Märk"/>
    <w:basedOn w:val="Liguvaikefont"/>
    <w:link w:val="Normaallaadveeb"/>
    <w:uiPriority w:val="99"/>
    <w:locked/>
    <w:rsid w:val="00B17B40"/>
    <w:rPr>
      <w:rFonts w:ascii="Times New Roman" w:eastAsia="Times New Roman" w:hAnsi="Times New Roman" w:cs="Times New Roman"/>
      <w:kern w:val="0"/>
      <w:lang w:val="en-GB" w:eastAsia="en-GB"/>
      <w14:ligatures w14:val="none"/>
    </w:rPr>
  </w:style>
  <w:style w:type="character" w:customStyle="1" w:styleId="cf01">
    <w:name w:val="cf01"/>
    <w:basedOn w:val="Liguvaikefont"/>
    <w:rsid w:val="00B17B40"/>
    <w:rPr>
      <w:rFonts w:ascii="Segoe UI" w:hAnsi="Segoe UI" w:cs="Segoe UI" w:hint="default"/>
      <w:sz w:val="18"/>
      <w:szCs w:val="18"/>
    </w:rPr>
  </w:style>
  <w:style w:type="character" w:styleId="Hperlink">
    <w:name w:val="Hyperlink"/>
    <w:uiPriority w:val="99"/>
    <w:unhideWhenUsed/>
    <w:rsid w:val="00B17B40"/>
    <w:rPr>
      <w:color w:val="467886"/>
      <w:u w:val="single"/>
    </w:rPr>
  </w:style>
  <w:style w:type="paragraph" w:styleId="Allmrkusetekst">
    <w:name w:val="footnote text"/>
    <w:basedOn w:val="Normaallaad"/>
    <w:link w:val="AllmrkusetekstMrk"/>
    <w:uiPriority w:val="99"/>
    <w:semiHidden/>
    <w:unhideWhenUsed/>
    <w:rsid w:val="00814885"/>
    <w:pPr>
      <w:widowControl w:val="0"/>
      <w:suppressAutoHyphens/>
      <w:spacing w:after="0" w:line="240" w:lineRule="auto"/>
    </w:pPr>
    <w:rPr>
      <w:rFonts w:ascii="Times New Roman" w:eastAsia="HG Mincho Light J" w:hAnsi="Times New Roman" w:cs="Times New Roman"/>
      <w:color w:val="000000"/>
      <w:kern w:val="0"/>
      <w:sz w:val="20"/>
      <w:szCs w:val="20"/>
      <w:lang w:eastAsia="et-EE"/>
      <w14:ligatures w14:val="none"/>
    </w:rPr>
  </w:style>
  <w:style w:type="character" w:customStyle="1" w:styleId="AllmrkusetekstMrk">
    <w:name w:val="Allmärkuse tekst Märk"/>
    <w:basedOn w:val="Liguvaikefont"/>
    <w:link w:val="Allmrkusetekst"/>
    <w:uiPriority w:val="99"/>
    <w:semiHidden/>
    <w:rsid w:val="00814885"/>
    <w:rPr>
      <w:rFonts w:ascii="Times New Roman" w:eastAsia="HG Mincho Light J" w:hAnsi="Times New Roman" w:cs="Times New Roman"/>
      <w:color w:val="000000"/>
      <w:kern w:val="0"/>
      <w:sz w:val="20"/>
      <w:szCs w:val="20"/>
      <w:lang w:eastAsia="et-EE"/>
      <w14:ligatures w14:val="none"/>
    </w:rPr>
  </w:style>
  <w:style w:type="character" w:styleId="Allmrkuseviide">
    <w:name w:val="footnote reference"/>
    <w:basedOn w:val="Liguvaikefont"/>
    <w:uiPriority w:val="99"/>
    <w:semiHidden/>
    <w:unhideWhenUsed/>
    <w:rsid w:val="00814885"/>
    <w:rPr>
      <w:vertAlign w:val="superscript"/>
    </w:rPr>
  </w:style>
  <w:style w:type="character" w:styleId="Lahendamatamainimine">
    <w:name w:val="Unresolved Mention"/>
    <w:basedOn w:val="Liguvaikefont"/>
    <w:uiPriority w:val="99"/>
    <w:semiHidden/>
    <w:unhideWhenUsed/>
    <w:rsid w:val="00F53A6F"/>
    <w:rPr>
      <w:color w:val="605E5C"/>
      <w:shd w:val="clear" w:color="auto" w:fill="E1DFDD"/>
    </w:rPr>
  </w:style>
  <w:style w:type="paragraph" w:styleId="Pis">
    <w:name w:val="header"/>
    <w:basedOn w:val="Normaallaad"/>
    <w:link w:val="PisMrk"/>
    <w:uiPriority w:val="99"/>
    <w:unhideWhenUsed/>
    <w:rsid w:val="00E32EE3"/>
    <w:pPr>
      <w:tabs>
        <w:tab w:val="center" w:pos="4536"/>
        <w:tab w:val="right" w:pos="9072"/>
      </w:tabs>
      <w:spacing w:after="0" w:line="240" w:lineRule="auto"/>
    </w:pPr>
  </w:style>
  <w:style w:type="character" w:customStyle="1" w:styleId="PisMrk">
    <w:name w:val="Päis Märk"/>
    <w:basedOn w:val="Liguvaikefont"/>
    <w:link w:val="Pis"/>
    <w:uiPriority w:val="99"/>
    <w:rsid w:val="00E32EE3"/>
  </w:style>
  <w:style w:type="paragraph" w:styleId="Jalus">
    <w:name w:val="footer"/>
    <w:basedOn w:val="Normaallaad"/>
    <w:link w:val="JalusMrk"/>
    <w:uiPriority w:val="99"/>
    <w:unhideWhenUsed/>
    <w:rsid w:val="00E32EE3"/>
    <w:pPr>
      <w:tabs>
        <w:tab w:val="center" w:pos="4536"/>
        <w:tab w:val="right" w:pos="9072"/>
      </w:tabs>
      <w:spacing w:after="0" w:line="240" w:lineRule="auto"/>
    </w:pPr>
  </w:style>
  <w:style w:type="character" w:customStyle="1" w:styleId="JalusMrk">
    <w:name w:val="Jalus Märk"/>
    <w:basedOn w:val="Liguvaikefont"/>
    <w:link w:val="Jalus"/>
    <w:uiPriority w:val="99"/>
    <w:rsid w:val="00E32EE3"/>
  </w:style>
  <w:style w:type="character" w:styleId="Kommentaariviide">
    <w:name w:val="annotation reference"/>
    <w:basedOn w:val="Liguvaikefont"/>
    <w:uiPriority w:val="99"/>
    <w:semiHidden/>
    <w:unhideWhenUsed/>
    <w:rsid w:val="00C10939"/>
    <w:rPr>
      <w:sz w:val="16"/>
      <w:szCs w:val="16"/>
    </w:rPr>
  </w:style>
  <w:style w:type="paragraph" w:styleId="Kommentaaritekst">
    <w:name w:val="annotation text"/>
    <w:basedOn w:val="Normaallaad"/>
    <w:link w:val="KommentaaritekstMrk"/>
    <w:uiPriority w:val="99"/>
    <w:unhideWhenUsed/>
    <w:rsid w:val="00C10939"/>
    <w:pPr>
      <w:spacing w:line="240" w:lineRule="auto"/>
    </w:pPr>
    <w:rPr>
      <w:sz w:val="20"/>
      <w:szCs w:val="20"/>
    </w:rPr>
  </w:style>
  <w:style w:type="character" w:customStyle="1" w:styleId="KommentaaritekstMrk">
    <w:name w:val="Kommentaari tekst Märk"/>
    <w:basedOn w:val="Liguvaikefont"/>
    <w:link w:val="Kommentaaritekst"/>
    <w:uiPriority w:val="99"/>
    <w:rsid w:val="00C10939"/>
    <w:rPr>
      <w:sz w:val="20"/>
      <w:szCs w:val="20"/>
    </w:rPr>
  </w:style>
  <w:style w:type="paragraph" w:styleId="Kommentaariteema">
    <w:name w:val="annotation subject"/>
    <w:basedOn w:val="Kommentaaritekst"/>
    <w:next w:val="Kommentaaritekst"/>
    <w:link w:val="KommentaariteemaMrk"/>
    <w:uiPriority w:val="99"/>
    <w:semiHidden/>
    <w:unhideWhenUsed/>
    <w:rsid w:val="00C10939"/>
    <w:rPr>
      <w:b/>
      <w:bCs/>
    </w:rPr>
  </w:style>
  <w:style w:type="character" w:customStyle="1" w:styleId="KommentaariteemaMrk">
    <w:name w:val="Kommentaari teema Märk"/>
    <w:basedOn w:val="KommentaaritekstMrk"/>
    <w:link w:val="Kommentaariteema"/>
    <w:uiPriority w:val="99"/>
    <w:semiHidden/>
    <w:rsid w:val="00C10939"/>
    <w:rPr>
      <w:b/>
      <w:bCs/>
      <w:sz w:val="20"/>
      <w:szCs w:val="20"/>
    </w:rPr>
  </w:style>
  <w:style w:type="character" w:styleId="Mainimine">
    <w:name w:val="Mention"/>
    <w:basedOn w:val="Liguvaikefont"/>
    <w:uiPriority w:val="99"/>
    <w:unhideWhenUsed/>
    <w:rsid w:val="00C1093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ee/et/avasta-statistikat/valdkonnad/tooelu/palk-ja-toojoukulu/keskmine-brutokuupal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space.ut.ee/server/api/core/bitstreams/0aa2f345-8192-412b-8d82-ef41b319a318/content" TargetMode="External"/><Relationship Id="rId5" Type="http://schemas.openxmlformats.org/officeDocument/2006/relationships/webSettings" Target="webSettings.xml"/><Relationship Id="rId15" Type="http://schemas.microsoft.com/office/2019/05/relationships/documenttasks" Target="documenttasks/documenttasks1.xml"/><Relationship Id="rId10" Type="http://schemas.openxmlformats.org/officeDocument/2006/relationships/hyperlink" Target="https://majandus.postimees.ee/7801111/puust-ja-punaseks-mis-vahe-on-autolaenul-ja-liisingul" TargetMode="External"/><Relationship Id="rId4" Type="http://schemas.openxmlformats.org/officeDocument/2006/relationships/settings" Target="settings.xml"/><Relationship Id="rId9" Type="http://schemas.openxmlformats.org/officeDocument/2006/relationships/hyperlink" Target="https://www.city24.ee/real-estate-news/uurihinnad-tallinnas" TargetMode="Externa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CD6B1C37-CED7-43C3-A19A-CF84C906A706}">
    <t:Anchor>
      <t:Comment id="806592733"/>
    </t:Anchor>
    <t:History>
      <t:Event id="{4BC49957-C646-4100-AF96-F8D5C7DA9ACC}" time="2026-05-10T20:20:04.49Z">
        <t:Attribution userId="S::mari.mikli@justdigi.ee::f7c9f2e6-0411-4a48-8e48-0a2f3477abd3" userProvider="AD" userName="Mari-Liis Mikli - JUSTDIGI"/>
        <t:Anchor>
          <t:Comment id="806592733"/>
        </t:Anchor>
        <t:Create/>
      </t:Event>
      <t:Event id="{00F8B6B8-90B1-4325-8A3C-443464F539E0}" time="2026-05-10T20:20:04.49Z">
        <t:Attribution userId="S::mari.mikli@justdigi.ee::f7c9f2e6-0411-4a48-8e48-0a2f3477abd3" userProvider="AD" userName="Mari-Liis Mikli - JUSTDIGI"/>
        <t:Anchor>
          <t:Comment id="806592733"/>
        </t:Anchor>
        <t:Assign userId="S::stella.johanson@justdigi.ee::1a40fe96-142b-4100-8526-9882d8543864" userProvider="AD" userName="Stella Johanson - JUSTDIGI"/>
      </t:Event>
      <t:Event id="{03D55982-631A-4D68-8CD1-FCD3C0213BC7}" time="2026-05-10T20:20:04.49Z">
        <t:Attribution userId="S::mari.mikli@justdigi.ee::f7c9f2e6-0411-4a48-8e48-0a2f3477abd3" userProvider="AD" userName="Mari-Liis Mikli - JUSTDIGI"/>
        <t:Anchor>
          <t:Comment id="806592733"/>
        </t:Anchor>
        <t:SetTitle title="@Stella Johanson - JUSTDIGI palun siin pikemaid põhjendusi ministri tarbeks Liisa komm: Mu meelest on mõistlik – asi ei puuduta siin ju mitte seadusjärgset intressi, vaid maksegraafikut peamiselt."/>
      </t:Event>
    </t:History>
  </t:Task>
  <t:Task id="{C2200BC8-0FF1-4832-ACD0-5B116C2A7D63}">
    <t:Anchor>
      <t:Comment id="1377472508"/>
    </t:Anchor>
    <t:History>
      <t:Event id="{C749041D-966C-41BA-8F47-74BFC4DE98A1}" time="2026-05-10T19:55:06.648Z">
        <t:Attribution userId="S::mari.mikli@justdigi.ee::f7c9f2e6-0411-4a48-8e48-0a2f3477abd3" userProvider="AD" userName="Mari-Liis Mikli - JUSTDIGI"/>
        <t:Anchor>
          <t:Comment id="1377472508"/>
        </t:Anchor>
        <t:Create/>
      </t:Event>
      <t:Event id="{C0F1A204-72D7-458A-A51B-025228F43DEA}" time="2026-05-10T19:55:06.648Z">
        <t:Attribution userId="S::mari.mikli@justdigi.ee::f7c9f2e6-0411-4a48-8e48-0a2f3477abd3" userProvider="AD" userName="Mari-Liis Mikli - JUSTDIGI"/>
        <t:Anchor>
          <t:Comment id="1377472508"/>
        </t:Anchor>
        <t:Assign userId="S::marilin.reintamm@justdigi.ee::789ee47b-0d7f-41ff-97b9-732401ff0459" userProvider="AD" userName="Marilin Reintamm - JUSTDIGI"/>
      </t:Event>
      <t:Event id="{C4ECF8B9-A464-4247-8470-EC38622FB033}" time="2026-05-10T19:55:06.648Z">
        <t:Attribution userId="S::mari.mikli@justdigi.ee::f7c9f2e6-0411-4a48-8e48-0a2f3477abd3" userProvider="AD" userName="Mari-Liis Mikli - JUSTDIGI"/>
        <t:Anchor>
          <t:Comment id="1377472508"/>
        </t:Anchor>
        <t:SetTitle title="Liisa komm: Ma toetaksin. @Marilin Reintamm - JUSTDIGI kuidas KJNil jäi?"/>
      </t:Event>
    </t:History>
  </t:Task>
  <t:Task id="{19107C4E-70AC-4209-934F-3EC4AE2D40D9}">
    <t:Anchor>
      <t:Comment id="2102209359"/>
    </t:Anchor>
    <t:History>
      <t:Event id="{40AB0B67-603E-4477-B3CB-5BC8202A49FC}" time="2026-05-10T19:57:14.6Z">
        <t:Attribution userId="S::mari.mikli@justdigi.ee::f7c9f2e6-0411-4a48-8e48-0a2f3477abd3" userProvider="AD" userName="Mari-Liis Mikli - JUSTDIGI"/>
        <t:Anchor>
          <t:Comment id="2102209359"/>
        </t:Anchor>
        <t:Create/>
      </t:Event>
      <t:Event id="{172EE752-E494-4062-8A8F-8685D72AC2C7}" time="2026-05-10T19:57:14.6Z">
        <t:Attribution userId="S::mari.mikli@justdigi.ee::f7c9f2e6-0411-4a48-8e48-0a2f3477abd3" userProvider="AD" userName="Mari-Liis Mikli - JUSTDIGI"/>
        <t:Anchor>
          <t:Comment id="2102209359"/>
        </t:Anchor>
        <t:Assign userId="S::stella.johanson@justdigi.ee::1a40fe96-142b-4100-8526-9882d8543864" userProvider="AD" userName="Stella Johanson - JUSTDIGI"/>
      </t:Event>
      <t:Event id="{A1D6AE6E-A2E0-445C-9BBB-304EE3860B74}" time="2026-05-10T19:57:14.6Z">
        <t:Attribution userId="S::mari.mikli@justdigi.ee::f7c9f2e6-0411-4a48-8e48-0a2f3477abd3" userProvider="AD" userName="Mari-Liis Mikli - JUSTDIGI"/>
        <t:Anchor>
          <t:Comment id="2102209359"/>
        </t:Anchor>
        <t:SetTitle title="@Stella Johanson - JUSTDIGI Kas sa saaksid palun natuke pikemalt põhjendusi kirjutada, ma kirjutan siis Liisale edasi, miks see õige lahendus pole. Liisa komm: Ma toetaks. Meil on andmepõhine ühiskond. Ma teeks üldsegi sinna mingi kalkulaatori ja …"/>
      </t:Event>
    </t:History>
  </t:Task>
  <t:Task id="{9CEBBE09-49BB-41EB-A687-D0C2D5955727}">
    <t:Anchor>
      <t:Comment id="413447338"/>
    </t:Anchor>
    <t:History>
      <t:Event id="{CC8A2325-3D16-4D4F-95CD-EBDD31DAA8E3}" time="2026-05-10T20:23:50.551Z">
        <t:Attribution userId="S::mari.mikli@justdigi.ee::f7c9f2e6-0411-4a48-8e48-0a2f3477abd3" userProvider="AD" userName="Mari-Liis Mikli - JUSTDIGI"/>
        <t:Anchor>
          <t:Comment id="413447338"/>
        </t:Anchor>
        <t:Create/>
      </t:Event>
      <t:Event id="{DCD30817-221B-440E-A295-8ADBEDD4F795}" time="2026-05-10T20:23:50.551Z">
        <t:Attribution userId="S::mari.mikli@justdigi.ee::f7c9f2e6-0411-4a48-8e48-0a2f3477abd3" userProvider="AD" userName="Mari-Liis Mikli - JUSTDIGI"/>
        <t:Anchor>
          <t:Comment id="413447338"/>
        </t:Anchor>
        <t:Assign userId="S::stella.johanson@justdigi.ee::1a40fe96-142b-4100-8526-9882d8543864" userProvider="AD" userName="Stella Johanson - JUSTDIGI"/>
      </t:Event>
      <t:Event id="{54784E9A-0EE0-41BC-A173-A73C0AF384B0}" time="2026-05-10T20:23:50.551Z">
        <t:Attribution userId="S::mari.mikli@justdigi.ee::f7c9f2e6-0411-4a48-8e48-0a2f3477abd3" userProvider="AD" userName="Mari-Liis Mikli - JUSTDIGI"/>
        <t:Anchor>
          <t:Comment id="413447338"/>
        </t:Anchor>
        <t:SetTitle title="@Stella Johanson - JUSTDIGI palun pikemaid põhjendusi. Liisa komm: Ma toetan, me muudame ju elatise PKS’ga andmepõhiseks."/>
      </t:Event>
    </t:History>
  </t:Task>
  <t:Task id="{2296794D-05D0-425B-B5FE-C4A3A7CEA25B}">
    <t:Anchor>
      <t:Comment id="535804745"/>
    </t:Anchor>
    <t:History>
      <t:Event id="{B646CC2F-3B5F-42F9-87E0-08F08542801D}" time="2026-05-10T19:59:04.064Z">
        <t:Attribution userId="S::mari.mikli@justdigi.ee::f7c9f2e6-0411-4a48-8e48-0a2f3477abd3" userProvider="AD" userName="Mari-Liis Mikli - JUSTDIGI"/>
        <t:Anchor>
          <t:Comment id="535804745"/>
        </t:Anchor>
        <t:Create/>
      </t:Event>
      <t:Event id="{338DE5A4-60D7-42EB-9842-120B6295A357}" time="2026-05-10T19:59:04.064Z">
        <t:Attribution userId="S::mari.mikli@justdigi.ee::f7c9f2e6-0411-4a48-8e48-0a2f3477abd3" userProvider="AD" userName="Mari-Liis Mikli - JUSTDIGI"/>
        <t:Anchor>
          <t:Comment id="535804745"/>
        </t:Anchor>
        <t:Assign userId="S::stella.johanson@justdigi.ee::1a40fe96-142b-4100-8526-9882d8543864" userProvider="AD" userName="Stella Johanson - JUSTDIGI"/>
      </t:Event>
      <t:Event id="{5CADC33F-FD72-491F-B687-6C09C88E34FC}" time="2026-05-10T19:59:04.064Z">
        <t:Attribution userId="S::mari.mikli@justdigi.ee::f7c9f2e6-0411-4a48-8e48-0a2f3477abd3" userProvider="AD" userName="Mari-Liis Mikli - JUSTDIGI"/>
        <t:Anchor>
          <t:Comment id="535804745"/>
        </t:Anchor>
        <t:SetTitle title="@Stella Johanson - JUSTDIGI Palun, kas saad siia pikema selgituse panna, miks ei saa toetada. Liisa komm: Ma toetaks. Mõtleks siin veel – ma toetaks. Iirimaa jt riikide näide ja ka üldisem suund on ikkagi eriti tehisaru ajastul see, et inimesi tuleb …"/>
      </t:Event>
    </t:History>
  </t:Task>
  <t:Task id="{5627D39C-FD2B-47F7-941E-141639E028EF}">
    <t:Anchor>
      <t:Comment id="91538553"/>
    </t:Anchor>
    <t:History>
      <t:Event id="{68B2779C-D17B-4147-8BE4-FDFD37BC8E85}" time="2026-05-10T20:04:23.778Z">
        <t:Attribution userId="S::mari.mikli@justdigi.ee::f7c9f2e6-0411-4a48-8e48-0a2f3477abd3" userProvider="AD" userName="Mari-Liis Mikli - JUSTDIGI"/>
        <t:Anchor>
          <t:Comment id="91538553"/>
        </t:Anchor>
        <t:Create/>
      </t:Event>
      <t:Event id="{D636A3BF-93A2-4D5C-A8E0-DAB4083B8727}" time="2026-05-10T20:04:23.778Z">
        <t:Attribution userId="S::mari.mikli@justdigi.ee::f7c9f2e6-0411-4a48-8e48-0a2f3477abd3" userProvider="AD" userName="Mari-Liis Mikli - JUSTDIGI"/>
        <t:Anchor>
          <t:Comment id="91538553"/>
        </t:Anchor>
        <t:Assign userId="S::stella.johanson@justdigi.ee::1a40fe96-142b-4100-8526-9882d8543864" userProvider="AD" userName="Stella Johanson - JUSTDIGI"/>
      </t:Event>
      <t:Event id="{638EB4EA-227F-4D66-9EA8-06334E60A773}" time="2026-05-10T20:04:23.778Z">
        <t:Attribution userId="S::mari.mikli@justdigi.ee::f7c9f2e6-0411-4a48-8e48-0a2f3477abd3" userProvider="AD" userName="Mari-Liis Mikli - JUSTDIGI"/>
        <t:Anchor>
          <t:Comment id="91538553"/>
        </t:Anchor>
        <t:SetTitle title="@Stella Johanson - JUSTDIGI Ma selle ettepaneku puhul kirjutasin ministrile lakoonilisema teksti, st et see pole objektiivselt piisav aeg. Pikemas põhjenduses saan kasutada su seda pikemat selgitust EK seisukoha kohta. Saad täiendada vajadusel. Saadan …"/>
      </t:Event>
    </t:History>
  </t:Task>
  <t:Task id="{76AF7AAB-521F-4793-B906-EC15E01FF22C}">
    <t:Anchor>
      <t:Comment id="1031229975"/>
    </t:Anchor>
    <t:History>
      <t:Event id="{E6B00BB0-7864-49FD-881D-4185048D3CBA}" time="2026-05-10T20:01:54.321Z">
        <t:Attribution userId="S::mari.mikli@justdigi.ee::f7c9f2e6-0411-4a48-8e48-0a2f3477abd3" userProvider="AD" userName="Mari-Liis Mikli - JUSTDIGI"/>
        <t:Anchor>
          <t:Comment id="1031229975"/>
        </t:Anchor>
        <t:Create/>
      </t:Event>
      <t:Event id="{B3123708-46BF-4388-B665-D810B7CF81EA}" time="2026-05-10T20:01:54.321Z">
        <t:Attribution userId="S::mari.mikli@justdigi.ee::f7c9f2e6-0411-4a48-8e48-0a2f3477abd3" userProvider="AD" userName="Mari-Liis Mikli - JUSTDIGI"/>
        <t:Anchor>
          <t:Comment id="1031229975"/>
        </t:Anchor>
        <t:Assign userId="S::stella.johanson@justdigi.ee::1a40fe96-142b-4100-8526-9882d8543864" userProvider="AD" userName="Stella Johanson - JUSTDIGI"/>
      </t:Event>
      <t:Event id="{B5944802-589E-477D-8D04-D53A62C1B632}" time="2026-05-10T20:01:54.321Z">
        <t:Attribution userId="S::mari.mikli@justdigi.ee::f7c9f2e6-0411-4a48-8e48-0a2f3477abd3" userProvider="AD" userName="Mari-Liis Mikli - JUSTDIGI"/>
        <t:Anchor>
          <t:Comment id="1031229975"/>
        </t:Anchor>
        <t:SetTitle title="@Stella Johanson - JUSTDIGI Kas siin võiksime siiski toetada või palun kirjuta natuke pikem põhjendus miks ei saa. Liisa komm: Ma toetaks. Ettepanek ju räägibki sellest, et tüend peab olema asjassepuutuv?"/>
      </t:Event>
    </t:History>
  </t:Task>
  <t:Task id="{973B6D8A-6E62-41E0-AE1F-A14C49A0DA02}">
    <t:Anchor>
      <t:Comment id="20473498"/>
    </t:Anchor>
    <t:History>
      <t:Event id="{6BEA2B2E-5C8E-489C-A525-92297553BB6B}" time="2026-05-10T20:09:45.698Z">
        <t:Attribution userId="S::mari.mikli@justdigi.ee::f7c9f2e6-0411-4a48-8e48-0a2f3477abd3" userProvider="AD" userName="Mari-Liis Mikli - JUSTDIGI"/>
        <t:Anchor>
          <t:Comment id="20473498"/>
        </t:Anchor>
        <t:Create/>
      </t:Event>
      <t:Event id="{1AB53B4B-181D-4112-B294-84444706D471}" time="2026-05-10T20:09:45.698Z">
        <t:Attribution userId="S::mari.mikli@justdigi.ee::f7c9f2e6-0411-4a48-8e48-0a2f3477abd3" userProvider="AD" userName="Mari-Liis Mikli - JUSTDIGI"/>
        <t:Anchor>
          <t:Comment id="20473498"/>
        </t:Anchor>
        <t:Assign userId="S::stella.johanson@justdigi.ee::1a40fe96-142b-4100-8526-9882d8543864" userProvider="AD" userName="Stella Johanson - JUSTDIGI"/>
      </t:Event>
      <t:Event id="{BD67912F-D7CA-4463-9D6A-EC177CB8069A}" time="2026-05-10T20:09:45.698Z">
        <t:Attribution userId="S::mari.mikli@justdigi.ee::f7c9f2e6-0411-4a48-8e48-0a2f3477abd3" userProvider="AD" userName="Mari-Liis Mikli - JUSTDIGI"/>
        <t:Anchor>
          <t:Comment id="20473498"/>
        </t:Anchor>
        <t:SetTitle title="@Stella Johanson - JUSTDIGI Kas sa saaksid pikemalt selgitada, miks ei saa toetada praegusel kujul. Liisa komm: Ma toetaks – tundub ju väga loogiline alus, samuti rahvusvaheliselt laialt kasutatav säte?"/>
      </t:Event>
    </t:History>
  </t:Task>
  <t:Task id="{F64CD0A1-42B0-47C3-BC61-65B06C66DA9A}">
    <t:Anchor>
      <t:Comment id="1407327300"/>
    </t:Anchor>
    <t:History>
      <t:Event id="{68118DD9-640A-4724-B36F-622A55BB2862}" time="2026-05-10T20:26:59.605Z">
        <t:Attribution userId="S::mari.mikli@justdigi.ee::f7c9f2e6-0411-4a48-8e48-0a2f3477abd3" userProvider="AD" userName="Mari-Liis Mikli - JUSTDIGI"/>
        <t:Anchor>
          <t:Comment id="1407327300"/>
        </t:Anchor>
        <t:Create/>
      </t:Event>
      <t:Event id="{34037D68-3DD9-4D16-8EC2-E0F0F7EEC1FC}" time="2026-05-10T20:26:59.605Z">
        <t:Attribution userId="S::mari.mikli@justdigi.ee::f7c9f2e6-0411-4a48-8e48-0a2f3477abd3" userProvider="AD" userName="Mari-Liis Mikli - JUSTDIGI"/>
        <t:Anchor>
          <t:Comment id="1407327300"/>
        </t:Anchor>
        <t:Assign userId="S::marget.pae@justdigi.ee::411a0677-e533-4fcb-84e4-b3f9061e6d19" userProvider="AD" userName="Marget Pae - JUSTDIGI"/>
      </t:Event>
      <t:Event id="{4140F1CB-2D52-4495-94B9-5F18AA206EA7}" time="2026-05-10T20:26:59.605Z">
        <t:Attribution userId="S::mari.mikli@justdigi.ee::f7c9f2e6-0411-4a48-8e48-0a2f3477abd3" userProvider="AD" userName="Mari-Liis Mikli - JUSTDIGI"/>
        <t:Anchor>
          <t:Comment id="1407327300"/>
        </t:Anchor>
        <t:SetTitle title="@Marget Pae - JUSTDIGI Ma esialgses kommentaaris kirjutasin Liisale lühemalt, vb vaja pisut rohkem selgitada Liisa komm: Mis muid muudatusi siin vaja oleks, see säte on ju täiesti selge? Ma toetaks. Kui on midagi mida kohus pole tähele pannud muus osas…"/>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42AFB-0291-42FA-B888-F89F92D93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10</Pages>
  <Words>3901</Words>
  <Characters>22631</Characters>
  <Application>Microsoft Office Word</Application>
  <DocSecurity>0</DocSecurity>
  <Lines>188</Lines>
  <Paragraphs>52</Paragraphs>
  <ScaleCrop>false</ScaleCrop>
  <Company/>
  <LinksUpToDate>false</LinksUpToDate>
  <CharactersWithSpaces>26480</CharactersWithSpaces>
  <SharedDoc>false</SharedDoc>
  <HLinks>
    <vt:vector size="270" baseType="variant">
      <vt:variant>
        <vt:i4>4849717</vt:i4>
      </vt:variant>
      <vt:variant>
        <vt:i4>12</vt:i4>
      </vt:variant>
      <vt:variant>
        <vt:i4>0</vt:i4>
      </vt:variant>
      <vt:variant>
        <vt:i4>5</vt:i4>
      </vt:variant>
      <vt:variant>
        <vt:lpwstr>https://eegovg01.sharepoint.com/:f:/r/sites/KT_JUSTDIGI/Dokumendid/Kohtute %C3%BChendamine 2025/Kohtureform 2026/EN 854?csf=1&amp;web=1&amp;e=bBxNat</vt:lpwstr>
      </vt:variant>
      <vt:variant>
        <vt:lpwstr/>
      </vt:variant>
      <vt:variant>
        <vt:i4>5111890</vt:i4>
      </vt:variant>
      <vt:variant>
        <vt:i4>9</vt:i4>
      </vt:variant>
      <vt:variant>
        <vt:i4>0</vt:i4>
      </vt:variant>
      <vt:variant>
        <vt:i4>5</vt:i4>
      </vt:variant>
      <vt:variant>
        <vt:lpwstr>https://dspace.ut.ee/server/api/core/bitstreams/0aa2f345-8192-412b-8d82-ef41b319a318/content</vt:lpwstr>
      </vt:variant>
      <vt:variant>
        <vt:lpwstr/>
      </vt:variant>
      <vt:variant>
        <vt:i4>8061044</vt:i4>
      </vt:variant>
      <vt:variant>
        <vt:i4>6</vt:i4>
      </vt:variant>
      <vt:variant>
        <vt:i4>0</vt:i4>
      </vt:variant>
      <vt:variant>
        <vt:i4>5</vt:i4>
      </vt:variant>
      <vt:variant>
        <vt:lpwstr>https://majandus.postimees.ee/7801111/puust-ja-punaseks-mis-vahe-on-autolaenul-ja-liisingul</vt:lpwstr>
      </vt:variant>
      <vt:variant>
        <vt:lpwstr/>
      </vt:variant>
      <vt:variant>
        <vt:i4>4063281</vt:i4>
      </vt:variant>
      <vt:variant>
        <vt:i4>3</vt:i4>
      </vt:variant>
      <vt:variant>
        <vt:i4>0</vt:i4>
      </vt:variant>
      <vt:variant>
        <vt:i4>5</vt:i4>
      </vt:variant>
      <vt:variant>
        <vt:lpwstr>https://www.city24.ee/real-estate-news/uurihinnad-tallinnas</vt:lpwstr>
      </vt:variant>
      <vt:variant>
        <vt:lpwstr/>
      </vt:variant>
      <vt:variant>
        <vt:i4>196630</vt:i4>
      </vt:variant>
      <vt:variant>
        <vt:i4>0</vt:i4>
      </vt:variant>
      <vt:variant>
        <vt:i4>0</vt:i4>
      </vt:variant>
      <vt:variant>
        <vt:i4>5</vt:i4>
      </vt:variant>
      <vt:variant>
        <vt:lpwstr>https://stat.ee/et/avasta-statistikat/valdkonnad/tooelu/palk-ja-toojoukulu/keskmine-brutokuupalk</vt:lpwstr>
      </vt:variant>
      <vt:variant>
        <vt:lpwstr/>
      </vt:variant>
      <vt:variant>
        <vt:i4>6881292</vt:i4>
      </vt:variant>
      <vt:variant>
        <vt:i4>117</vt:i4>
      </vt:variant>
      <vt:variant>
        <vt:i4>0</vt:i4>
      </vt:variant>
      <vt:variant>
        <vt:i4>5</vt:i4>
      </vt:variant>
      <vt:variant>
        <vt:lpwstr>mailto:kairit.kirsipuu@justdigi.ee</vt:lpwstr>
      </vt:variant>
      <vt:variant>
        <vt:lpwstr/>
      </vt:variant>
      <vt:variant>
        <vt:i4>7471129</vt:i4>
      </vt:variant>
      <vt:variant>
        <vt:i4>114</vt:i4>
      </vt:variant>
      <vt:variant>
        <vt:i4>0</vt:i4>
      </vt:variant>
      <vt:variant>
        <vt:i4>5</vt:i4>
      </vt:variant>
      <vt:variant>
        <vt:lpwstr>mailto:mari.mikli@justdigi.ee</vt:lpwstr>
      </vt:variant>
      <vt:variant>
        <vt:lpwstr/>
      </vt:variant>
      <vt:variant>
        <vt:i4>6881292</vt:i4>
      </vt:variant>
      <vt:variant>
        <vt:i4>111</vt:i4>
      </vt:variant>
      <vt:variant>
        <vt:i4>0</vt:i4>
      </vt:variant>
      <vt:variant>
        <vt:i4>5</vt:i4>
      </vt:variant>
      <vt:variant>
        <vt:lpwstr>mailto:kairit.kirsipuu@justdigi.ee</vt:lpwstr>
      </vt:variant>
      <vt:variant>
        <vt:lpwstr/>
      </vt:variant>
      <vt:variant>
        <vt:i4>5701694</vt:i4>
      </vt:variant>
      <vt:variant>
        <vt:i4>108</vt:i4>
      </vt:variant>
      <vt:variant>
        <vt:i4>0</vt:i4>
      </vt:variant>
      <vt:variant>
        <vt:i4>5</vt:i4>
      </vt:variant>
      <vt:variant>
        <vt:lpwstr>mailto:gerli.voimre@justdigi.ee</vt:lpwstr>
      </vt:variant>
      <vt:variant>
        <vt:lpwstr/>
      </vt:variant>
      <vt:variant>
        <vt:i4>6881292</vt:i4>
      </vt:variant>
      <vt:variant>
        <vt:i4>105</vt:i4>
      </vt:variant>
      <vt:variant>
        <vt:i4>0</vt:i4>
      </vt:variant>
      <vt:variant>
        <vt:i4>5</vt:i4>
      </vt:variant>
      <vt:variant>
        <vt:lpwstr>mailto:kairit.kirsipuu@justdigi.ee</vt:lpwstr>
      </vt:variant>
      <vt:variant>
        <vt:lpwstr/>
      </vt:variant>
      <vt:variant>
        <vt:i4>3801165</vt:i4>
      </vt:variant>
      <vt:variant>
        <vt:i4>102</vt:i4>
      </vt:variant>
      <vt:variant>
        <vt:i4>0</vt:i4>
      </vt:variant>
      <vt:variant>
        <vt:i4>5</vt:i4>
      </vt:variant>
      <vt:variant>
        <vt:lpwstr>mailto:aleksandr.logussov@justdigi.ee</vt:lpwstr>
      </vt:variant>
      <vt:variant>
        <vt:lpwstr/>
      </vt:variant>
      <vt:variant>
        <vt:i4>6291462</vt:i4>
      </vt:variant>
      <vt:variant>
        <vt:i4>99</vt:i4>
      </vt:variant>
      <vt:variant>
        <vt:i4>0</vt:i4>
      </vt:variant>
      <vt:variant>
        <vt:i4>5</vt:i4>
      </vt:variant>
      <vt:variant>
        <vt:lpwstr>mailto:maarja.roht@justdigi.ee</vt:lpwstr>
      </vt:variant>
      <vt:variant>
        <vt:lpwstr/>
      </vt:variant>
      <vt:variant>
        <vt:i4>7471129</vt:i4>
      </vt:variant>
      <vt:variant>
        <vt:i4>96</vt:i4>
      </vt:variant>
      <vt:variant>
        <vt:i4>0</vt:i4>
      </vt:variant>
      <vt:variant>
        <vt:i4>5</vt:i4>
      </vt:variant>
      <vt:variant>
        <vt:lpwstr>mailto:mari.mikli@justdigi.ee</vt:lpwstr>
      </vt:variant>
      <vt:variant>
        <vt:lpwstr/>
      </vt:variant>
      <vt:variant>
        <vt:i4>3801165</vt:i4>
      </vt:variant>
      <vt:variant>
        <vt:i4>93</vt:i4>
      </vt:variant>
      <vt:variant>
        <vt:i4>0</vt:i4>
      </vt:variant>
      <vt:variant>
        <vt:i4>5</vt:i4>
      </vt:variant>
      <vt:variant>
        <vt:lpwstr>mailto:aleksandr.logussov@justdigi.ee</vt:lpwstr>
      </vt:variant>
      <vt:variant>
        <vt:lpwstr/>
      </vt:variant>
      <vt:variant>
        <vt:i4>2949204</vt:i4>
      </vt:variant>
      <vt:variant>
        <vt:i4>90</vt:i4>
      </vt:variant>
      <vt:variant>
        <vt:i4>0</vt:i4>
      </vt:variant>
      <vt:variant>
        <vt:i4>5</vt:i4>
      </vt:variant>
      <vt:variant>
        <vt:lpwstr>mailto:tanel.kivi@justdigi.ee</vt:lpwstr>
      </vt:variant>
      <vt:variant>
        <vt:lpwstr/>
      </vt:variant>
      <vt:variant>
        <vt:i4>7602196</vt:i4>
      </vt:variant>
      <vt:variant>
        <vt:i4>87</vt:i4>
      </vt:variant>
      <vt:variant>
        <vt:i4>0</vt:i4>
      </vt:variant>
      <vt:variant>
        <vt:i4>5</vt:i4>
      </vt:variant>
      <vt:variant>
        <vt:lpwstr>mailto:stella.johanson@justdigi.ee</vt:lpwstr>
      </vt:variant>
      <vt:variant>
        <vt:lpwstr/>
      </vt:variant>
      <vt:variant>
        <vt:i4>3801165</vt:i4>
      </vt:variant>
      <vt:variant>
        <vt:i4>84</vt:i4>
      </vt:variant>
      <vt:variant>
        <vt:i4>0</vt:i4>
      </vt:variant>
      <vt:variant>
        <vt:i4>5</vt:i4>
      </vt:variant>
      <vt:variant>
        <vt:lpwstr>mailto:aleksandr.logussov@justdigi.ee</vt:lpwstr>
      </vt:variant>
      <vt:variant>
        <vt:lpwstr/>
      </vt:variant>
      <vt:variant>
        <vt:i4>5832758</vt:i4>
      </vt:variant>
      <vt:variant>
        <vt:i4>81</vt:i4>
      </vt:variant>
      <vt:variant>
        <vt:i4>0</vt:i4>
      </vt:variant>
      <vt:variant>
        <vt:i4>5</vt:i4>
      </vt:variant>
      <vt:variant>
        <vt:lpwstr>mailto:marilin.reintamm@justdigi.ee</vt:lpwstr>
      </vt:variant>
      <vt:variant>
        <vt:lpwstr/>
      </vt:variant>
      <vt:variant>
        <vt:i4>7536665</vt:i4>
      </vt:variant>
      <vt:variant>
        <vt:i4>78</vt:i4>
      </vt:variant>
      <vt:variant>
        <vt:i4>0</vt:i4>
      </vt:variant>
      <vt:variant>
        <vt:i4>5</vt:i4>
      </vt:variant>
      <vt:variant>
        <vt:lpwstr>mailto:marget.pae@justdigi.ee</vt:lpwstr>
      </vt:variant>
      <vt:variant>
        <vt:lpwstr/>
      </vt:variant>
      <vt:variant>
        <vt:i4>7602196</vt:i4>
      </vt:variant>
      <vt:variant>
        <vt:i4>75</vt:i4>
      </vt:variant>
      <vt:variant>
        <vt:i4>0</vt:i4>
      </vt:variant>
      <vt:variant>
        <vt:i4>5</vt:i4>
      </vt:variant>
      <vt:variant>
        <vt:lpwstr>mailto:stella.johanson@justdigi.ee</vt:lpwstr>
      </vt:variant>
      <vt:variant>
        <vt:lpwstr/>
      </vt:variant>
      <vt:variant>
        <vt:i4>2949204</vt:i4>
      </vt:variant>
      <vt:variant>
        <vt:i4>72</vt:i4>
      </vt:variant>
      <vt:variant>
        <vt:i4>0</vt:i4>
      </vt:variant>
      <vt:variant>
        <vt:i4>5</vt:i4>
      </vt:variant>
      <vt:variant>
        <vt:lpwstr>mailto:tanel.kivi@justdigi.ee</vt:lpwstr>
      </vt:variant>
      <vt:variant>
        <vt:lpwstr/>
      </vt:variant>
      <vt:variant>
        <vt:i4>7536665</vt:i4>
      </vt:variant>
      <vt:variant>
        <vt:i4>69</vt:i4>
      </vt:variant>
      <vt:variant>
        <vt:i4>0</vt:i4>
      </vt:variant>
      <vt:variant>
        <vt:i4>5</vt:i4>
      </vt:variant>
      <vt:variant>
        <vt:lpwstr>mailto:marget.pae@justdigi.ee</vt:lpwstr>
      </vt:variant>
      <vt:variant>
        <vt:lpwstr/>
      </vt:variant>
      <vt:variant>
        <vt:i4>5832758</vt:i4>
      </vt:variant>
      <vt:variant>
        <vt:i4>66</vt:i4>
      </vt:variant>
      <vt:variant>
        <vt:i4>0</vt:i4>
      </vt:variant>
      <vt:variant>
        <vt:i4>5</vt:i4>
      </vt:variant>
      <vt:variant>
        <vt:lpwstr>mailto:marilin.reintamm@justdigi.ee</vt:lpwstr>
      </vt:variant>
      <vt:variant>
        <vt:lpwstr/>
      </vt:variant>
      <vt:variant>
        <vt:i4>5832758</vt:i4>
      </vt:variant>
      <vt:variant>
        <vt:i4>63</vt:i4>
      </vt:variant>
      <vt:variant>
        <vt:i4>0</vt:i4>
      </vt:variant>
      <vt:variant>
        <vt:i4>5</vt:i4>
      </vt:variant>
      <vt:variant>
        <vt:lpwstr>mailto:marilin.reintamm@justdigi.ee</vt:lpwstr>
      </vt:variant>
      <vt:variant>
        <vt:lpwstr/>
      </vt:variant>
      <vt:variant>
        <vt:i4>5832758</vt:i4>
      </vt:variant>
      <vt:variant>
        <vt:i4>60</vt:i4>
      </vt:variant>
      <vt:variant>
        <vt:i4>0</vt:i4>
      </vt:variant>
      <vt:variant>
        <vt:i4>5</vt:i4>
      </vt:variant>
      <vt:variant>
        <vt:lpwstr>mailto:marilin.reintamm@justdigi.ee</vt:lpwstr>
      </vt:variant>
      <vt:variant>
        <vt:lpwstr/>
      </vt:variant>
      <vt:variant>
        <vt:i4>7602196</vt:i4>
      </vt:variant>
      <vt:variant>
        <vt:i4>57</vt:i4>
      </vt:variant>
      <vt:variant>
        <vt:i4>0</vt:i4>
      </vt:variant>
      <vt:variant>
        <vt:i4>5</vt:i4>
      </vt:variant>
      <vt:variant>
        <vt:lpwstr>mailto:stella.johanson@justdigi.ee</vt:lpwstr>
      </vt:variant>
      <vt:variant>
        <vt:lpwstr/>
      </vt:variant>
      <vt:variant>
        <vt:i4>852092</vt:i4>
      </vt:variant>
      <vt:variant>
        <vt:i4>54</vt:i4>
      </vt:variant>
      <vt:variant>
        <vt:i4>0</vt:i4>
      </vt:variant>
      <vt:variant>
        <vt:i4>5</vt:i4>
      </vt:variant>
      <vt:variant>
        <vt:lpwstr>mailto:margit.lauri@justdigi.ee</vt:lpwstr>
      </vt:variant>
      <vt:variant>
        <vt:lpwstr/>
      </vt:variant>
      <vt:variant>
        <vt:i4>1572991</vt:i4>
      </vt:variant>
      <vt:variant>
        <vt:i4>51</vt:i4>
      </vt:variant>
      <vt:variant>
        <vt:i4>0</vt:i4>
      </vt:variant>
      <vt:variant>
        <vt:i4>5</vt:i4>
      </vt:variant>
      <vt:variant>
        <vt:lpwstr>mailto:mari.kirs@justdigi.ee</vt:lpwstr>
      </vt:variant>
      <vt:variant>
        <vt:lpwstr/>
      </vt:variant>
      <vt:variant>
        <vt:i4>7602196</vt:i4>
      </vt:variant>
      <vt:variant>
        <vt:i4>48</vt:i4>
      </vt:variant>
      <vt:variant>
        <vt:i4>0</vt:i4>
      </vt:variant>
      <vt:variant>
        <vt:i4>5</vt:i4>
      </vt:variant>
      <vt:variant>
        <vt:lpwstr>mailto:stella.johanson@justdigi.ee</vt:lpwstr>
      </vt:variant>
      <vt:variant>
        <vt:lpwstr/>
      </vt:variant>
      <vt:variant>
        <vt:i4>1572991</vt:i4>
      </vt:variant>
      <vt:variant>
        <vt:i4>45</vt:i4>
      </vt:variant>
      <vt:variant>
        <vt:i4>0</vt:i4>
      </vt:variant>
      <vt:variant>
        <vt:i4>5</vt:i4>
      </vt:variant>
      <vt:variant>
        <vt:lpwstr>mailto:mari.kirs@justdigi.ee</vt:lpwstr>
      </vt:variant>
      <vt:variant>
        <vt:lpwstr/>
      </vt:variant>
      <vt:variant>
        <vt:i4>7602196</vt:i4>
      </vt:variant>
      <vt:variant>
        <vt:i4>42</vt:i4>
      </vt:variant>
      <vt:variant>
        <vt:i4>0</vt:i4>
      </vt:variant>
      <vt:variant>
        <vt:i4>5</vt:i4>
      </vt:variant>
      <vt:variant>
        <vt:lpwstr>mailto:stella.johanson@justdigi.ee</vt:lpwstr>
      </vt:variant>
      <vt:variant>
        <vt:lpwstr/>
      </vt:variant>
      <vt:variant>
        <vt:i4>7602196</vt:i4>
      </vt:variant>
      <vt:variant>
        <vt:i4>39</vt:i4>
      </vt:variant>
      <vt:variant>
        <vt:i4>0</vt:i4>
      </vt:variant>
      <vt:variant>
        <vt:i4>5</vt:i4>
      </vt:variant>
      <vt:variant>
        <vt:lpwstr>mailto:stella.johanson@justdigi.ee</vt:lpwstr>
      </vt:variant>
      <vt:variant>
        <vt:lpwstr/>
      </vt:variant>
      <vt:variant>
        <vt:i4>5832758</vt:i4>
      </vt:variant>
      <vt:variant>
        <vt:i4>36</vt:i4>
      </vt:variant>
      <vt:variant>
        <vt:i4>0</vt:i4>
      </vt:variant>
      <vt:variant>
        <vt:i4>5</vt:i4>
      </vt:variant>
      <vt:variant>
        <vt:lpwstr>mailto:marilin.reintamm@justdigi.ee</vt:lpwstr>
      </vt:variant>
      <vt:variant>
        <vt:lpwstr/>
      </vt:variant>
      <vt:variant>
        <vt:i4>5832758</vt:i4>
      </vt:variant>
      <vt:variant>
        <vt:i4>33</vt:i4>
      </vt:variant>
      <vt:variant>
        <vt:i4>0</vt:i4>
      </vt:variant>
      <vt:variant>
        <vt:i4>5</vt:i4>
      </vt:variant>
      <vt:variant>
        <vt:lpwstr>mailto:marilin.reintamm@justdigi.ee</vt:lpwstr>
      </vt:variant>
      <vt:variant>
        <vt:lpwstr/>
      </vt:variant>
      <vt:variant>
        <vt:i4>7602196</vt:i4>
      </vt:variant>
      <vt:variant>
        <vt:i4>30</vt:i4>
      </vt:variant>
      <vt:variant>
        <vt:i4>0</vt:i4>
      </vt:variant>
      <vt:variant>
        <vt:i4>5</vt:i4>
      </vt:variant>
      <vt:variant>
        <vt:lpwstr>mailto:stella.johanson@justdigi.ee</vt:lpwstr>
      </vt:variant>
      <vt:variant>
        <vt:lpwstr/>
      </vt:variant>
      <vt:variant>
        <vt:i4>5832758</vt:i4>
      </vt:variant>
      <vt:variant>
        <vt:i4>27</vt:i4>
      </vt:variant>
      <vt:variant>
        <vt:i4>0</vt:i4>
      </vt:variant>
      <vt:variant>
        <vt:i4>5</vt:i4>
      </vt:variant>
      <vt:variant>
        <vt:lpwstr>mailto:marilin.reintamm@justdigi.ee</vt:lpwstr>
      </vt:variant>
      <vt:variant>
        <vt:lpwstr/>
      </vt:variant>
      <vt:variant>
        <vt:i4>7602196</vt:i4>
      </vt:variant>
      <vt:variant>
        <vt:i4>24</vt:i4>
      </vt:variant>
      <vt:variant>
        <vt:i4>0</vt:i4>
      </vt:variant>
      <vt:variant>
        <vt:i4>5</vt:i4>
      </vt:variant>
      <vt:variant>
        <vt:lpwstr>mailto:stella.johanson@justdigi.ee</vt:lpwstr>
      </vt:variant>
      <vt:variant>
        <vt:lpwstr/>
      </vt:variant>
      <vt:variant>
        <vt:i4>5832758</vt:i4>
      </vt:variant>
      <vt:variant>
        <vt:i4>21</vt:i4>
      </vt:variant>
      <vt:variant>
        <vt:i4>0</vt:i4>
      </vt:variant>
      <vt:variant>
        <vt:i4>5</vt:i4>
      </vt:variant>
      <vt:variant>
        <vt:lpwstr>mailto:marilin.reintamm@justdigi.ee</vt:lpwstr>
      </vt:variant>
      <vt:variant>
        <vt:lpwstr/>
      </vt:variant>
      <vt:variant>
        <vt:i4>7471129</vt:i4>
      </vt:variant>
      <vt:variant>
        <vt:i4>18</vt:i4>
      </vt:variant>
      <vt:variant>
        <vt:i4>0</vt:i4>
      </vt:variant>
      <vt:variant>
        <vt:i4>5</vt:i4>
      </vt:variant>
      <vt:variant>
        <vt:lpwstr>mailto:mari.mikli@justdigi.ee</vt:lpwstr>
      </vt:variant>
      <vt:variant>
        <vt:lpwstr/>
      </vt:variant>
      <vt:variant>
        <vt:i4>3539031</vt:i4>
      </vt:variant>
      <vt:variant>
        <vt:i4>15</vt:i4>
      </vt:variant>
      <vt:variant>
        <vt:i4>0</vt:i4>
      </vt:variant>
      <vt:variant>
        <vt:i4>5</vt:i4>
      </vt:variant>
      <vt:variant>
        <vt:lpwstr>mailto:silja.tammeorg@justdigi.ee</vt:lpwstr>
      </vt:variant>
      <vt:variant>
        <vt:lpwstr/>
      </vt:variant>
      <vt:variant>
        <vt:i4>3539031</vt:i4>
      </vt:variant>
      <vt:variant>
        <vt:i4>12</vt:i4>
      </vt:variant>
      <vt:variant>
        <vt:i4>0</vt:i4>
      </vt:variant>
      <vt:variant>
        <vt:i4>5</vt:i4>
      </vt:variant>
      <vt:variant>
        <vt:lpwstr>mailto:silja.tammeorg@justdigi.ee</vt:lpwstr>
      </vt:variant>
      <vt:variant>
        <vt:lpwstr/>
      </vt:variant>
      <vt:variant>
        <vt:i4>3539031</vt:i4>
      </vt:variant>
      <vt:variant>
        <vt:i4>9</vt:i4>
      </vt:variant>
      <vt:variant>
        <vt:i4>0</vt:i4>
      </vt:variant>
      <vt:variant>
        <vt:i4>5</vt:i4>
      </vt:variant>
      <vt:variant>
        <vt:lpwstr>mailto:silja.tammeorg@justdigi.ee</vt:lpwstr>
      </vt:variant>
      <vt:variant>
        <vt:lpwstr/>
      </vt:variant>
      <vt:variant>
        <vt:i4>5832758</vt:i4>
      </vt:variant>
      <vt:variant>
        <vt:i4>6</vt:i4>
      </vt:variant>
      <vt:variant>
        <vt:i4>0</vt:i4>
      </vt:variant>
      <vt:variant>
        <vt:i4>5</vt:i4>
      </vt:variant>
      <vt:variant>
        <vt:lpwstr>mailto:marilin.reintamm@justdigi.ee</vt:lpwstr>
      </vt:variant>
      <vt:variant>
        <vt:lpwstr/>
      </vt:variant>
      <vt:variant>
        <vt:i4>5832758</vt:i4>
      </vt:variant>
      <vt:variant>
        <vt:i4>3</vt:i4>
      </vt:variant>
      <vt:variant>
        <vt:i4>0</vt:i4>
      </vt:variant>
      <vt:variant>
        <vt:i4>5</vt:i4>
      </vt:variant>
      <vt:variant>
        <vt:lpwstr>mailto:marilin.reintamm@justdigi.ee</vt:lpwstr>
      </vt:variant>
      <vt:variant>
        <vt:lpwstr/>
      </vt:variant>
      <vt:variant>
        <vt:i4>3539031</vt:i4>
      </vt:variant>
      <vt:variant>
        <vt:i4>0</vt:i4>
      </vt:variant>
      <vt:variant>
        <vt:i4>0</vt:i4>
      </vt:variant>
      <vt:variant>
        <vt:i4>5</vt:i4>
      </vt:variant>
      <vt:variant>
        <vt:lpwstr>mailto:silja.tammeorg@justdigi.ee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Marilin Reintamm - JUSTDIGI</dc:creator>
  <cp:keywords/>
  <dc:description/>
  <cp:lastModifiedBy>Markus Veia</cp:lastModifiedBy>
  <cp:revision>39</cp:revision>
  <dcterms:created xsi:type="dcterms:W3CDTF">2026-05-11T12:12:00Z</dcterms:created>
  <dcterms:modified xsi:type="dcterms:W3CDTF">2026-05-21T09:25:00Z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2026-04-29T15:08:15Z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b87616d2-532c-4161-b538-303dd88f5b32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