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FE950" w14:textId="77777777" w:rsidR="00426016" w:rsidRPr="00014238" w:rsidRDefault="00426016" w:rsidP="00BE274B">
      <w:pPr>
        <w:spacing w:after="0" w:line="240" w:lineRule="auto"/>
        <w:contextualSpacing/>
        <w:rPr>
          <w:rFonts w:ascii="Times New Roman" w:hAnsi="Times New Roman" w:cs="Times New Roman"/>
          <w:b/>
          <w:sz w:val="24"/>
          <w:szCs w:val="24"/>
        </w:rPr>
      </w:pPr>
    </w:p>
    <w:p w14:paraId="7ED03D0E" w14:textId="65907C9C" w:rsidR="00603AAD" w:rsidRPr="00014238" w:rsidRDefault="00603AAD" w:rsidP="007B00EC">
      <w:pPr>
        <w:spacing w:after="0" w:line="240" w:lineRule="auto"/>
        <w:contextualSpacing/>
        <w:jc w:val="center"/>
        <w:rPr>
          <w:rFonts w:ascii="Times New Roman" w:hAnsi="Times New Roman" w:cs="Times New Roman"/>
          <w:b/>
          <w:sz w:val="24"/>
          <w:szCs w:val="24"/>
        </w:rPr>
      </w:pPr>
      <w:bookmarkStart w:id="0" w:name="_Hlk214027520"/>
      <w:r w:rsidRPr="00014238">
        <w:rPr>
          <w:rFonts w:ascii="Times New Roman" w:hAnsi="Times New Roman" w:cs="Times New Roman"/>
          <w:b/>
          <w:sz w:val="24"/>
          <w:szCs w:val="24"/>
        </w:rPr>
        <w:t>Vabariigi Valitsuse määruse</w:t>
      </w:r>
    </w:p>
    <w:p w14:paraId="15C3473D" w14:textId="7FEA6D72" w:rsidR="00E1529B" w:rsidRPr="00014238" w:rsidRDefault="00F17D3D" w:rsidP="007B00EC">
      <w:pPr>
        <w:spacing w:after="0" w:line="240" w:lineRule="auto"/>
        <w:contextualSpacing/>
        <w:jc w:val="center"/>
        <w:rPr>
          <w:rFonts w:ascii="Times New Roman" w:hAnsi="Times New Roman" w:cs="Times New Roman"/>
          <w:b/>
          <w:sz w:val="24"/>
          <w:szCs w:val="24"/>
        </w:rPr>
      </w:pPr>
      <w:r w:rsidRPr="00014238">
        <w:rPr>
          <w:rFonts w:ascii="Times New Roman" w:hAnsi="Times New Roman" w:cs="Times New Roman"/>
          <w:b/>
          <w:sz w:val="24"/>
          <w:szCs w:val="24"/>
        </w:rPr>
        <w:t>„Kutselise kalapüügi võimalused</w:t>
      </w:r>
      <w:r w:rsidR="009A1565" w:rsidRPr="00014238">
        <w:rPr>
          <w:rFonts w:ascii="Times New Roman" w:hAnsi="Times New Roman" w:cs="Times New Roman"/>
          <w:b/>
          <w:sz w:val="24"/>
          <w:szCs w:val="24"/>
        </w:rPr>
        <w:t xml:space="preserve"> ja</w:t>
      </w:r>
      <w:r w:rsidR="00884672" w:rsidRPr="00014238">
        <w:rPr>
          <w:rFonts w:ascii="Times New Roman" w:hAnsi="Times New Roman" w:cs="Times New Roman"/>
          <w:b/>
          <w:sz w:val="24"/>
          <w:szCs w:val="24"/>
        </w:rPr>
        <w:t xml:space="preserve"> </w:t>
      </w:r>
      <w:r w:rsidR="00603AAD" w:rsidRPr="00014238">
        <w:rPr>
          <w:rFonts w:ascii="Times New Roman" w:hAnsi="Times New Roman" w:cs="Times New Roman"/>
          <w:b/>
          <w:sz w:val="24"/>
          <w:szCs w:val="24"/>
        </w:rPr>
        <w:t xml:space="preserve">kalapüügiõiguse tasumäärad </w:t>
      </w:r>
      <w:r w:rsidR="0090726C" w:rsidRPr="00014238">
        <w:rPr>
          <w:rFonts w:ascii="Times New Roman" w:hAnsi="Times New Roman" w:cs="Times New Roman"/>
          <w:b/>
          <w:sz w:val="24"/>
          <w:szCs w:val="24"/>
        </w:rPr>
        <w:t>2027</w:t>
      </w:r>
      <w:r w:rsidRPr="00014238">
        <w:rPr>
          <w:rFonts w:ascii="Times New Roman" w:hAnsi="Times New Roman" w:cs="Times New Roman"/>
          <w:b/>
          <w:sz w:val="24"/>
          <w:szCs w:val="24"/>
        </w:rPr>
        <w:t>. aastal</w:t>
      </w:r>
      <w:r w:rsidR="00603AAD" w:rsidRPr="00014238">
        <w:rPr>
          <w:rFonts w:ascii="Times New Roman" w:hAnsi="Times New Roman" w:cs="Times New Roman"/>
          <w:b/>
          <w:sz w:val="24"/>
          <w:szCs w:val="24"/>
        </w:rPr>
        <w:t>“</w:t>
      </w:r>
      <w:r w:rsidR="00ED340E" w:rsidRPr="00014238">
        <w:rPr>
          <w:rFonts w:ascii="Times New Roman" w:hAnsi="Times New Roman" w:cs="Times New Roman"/>
          <w:b/>
          <w:sz w:val="24"/>
          <w:szCs w:val="24"/>
        </w:rPr>
        <w:t xml:space="preserve"> eelnõu</w:t>
      </w:r>
    </w:p>
    <w:bookmarkEnd w:id="0"/>
    <w:p w14:paraId="7F909A17" w14:textId="33FDE76E" w:rsidR="00603AAD" w:rsidRPr="00014238" w:rsidRDefault="00F85BF9" w:rsidP="007B00EC">
      <w:pPr>
        <w:spacing w:after="0" w:line="240" w:lineRule="auto"/>
        <w:contextualSpacing/>
        <w:jc w:val="center"/>
        <w:rPr>
          <w:rFonts w:ascii="Times New Roman" w:hAnsi="Times New Roman" w:cs="Times New Roman"/>
          <w:sz w:val="24"/>
          <w:szCs w:val="24"/>
        </w:rPr>
      </w:pPr>
      <w:r w:rsidRPr="00014238">
        <w:rPr>
          <w:rFonts w:ascii="Times New Roman" w:hAnsi="Times New Roman" w:cs="Times New Roman"/>
          <w:b/>
          <w:sz w:val="24"/>
          <w:szCs w:val="24"/>
        </w:rPr>
        <w:t xml:space="preserve"> </w:t>
      </w:r>
      <w:r w:rsidR="00603AAD" w:rsidRPr="00014238">
        <w:rPr>
          <w:rFonts w:ascii="Times New Roman" w:hAnsi="Times New Roman" w:cs="Times New Roman"/>
          <w:b/>
          <w:sz w:val="24"/>
          <w:szCs w:val="24"/>
        </w:rPr>
        <w:t>seletuskiri</w:t>
      </w:r>
    </w:p>
    <w:p w14:paraId="697467A1" w14:textId="77777777" w:rsidR="00603AAD" w:rsidRPr="00014238" w:rsidRDefault="00603AAD" w:rsidP="007B00EC">
      <w:pPr>
        <w:spacing w:after="0" w:line="240" w:lineRule="auto"/>
        <w:contextualSpacing/>
        <w:jc w:val="both"/>
        <w:rPr>
          <w:rFonts w:ascii="Times New Roman" w:hAnsi="Times New Roman" w:cs="Times New Roman"/>
          <w:sz w:val="24"/>
          <w:szCs w:val="24"/>
        </w:rPr>
      </w:pPr>
    </w:p>
    <w:p w14:paraId="31B86E52" w14:textId="6134F835" w:rsidR="00603AAD" w:rsidRPr="00014238" w:rsidRDefault="00280E8F" w:rsidP="007B00EC">
      <w:pPr>
        <w:spacing w:line="240" w:lineRule="auto"/>
        <w:contextualSpacing/>
        <w:jc w:val="both"/>
        <w:rPr>
          <w:rFonts w:ascii="Times New Roman" w:hAnsi="Times New Roman" w:cs="Times New Roman"/>
          <w:b/>
          <w:sz w:val="24"/>
          <w:szCs w:val="24"/>
        </w:rPr>
      </w:pPr>
      <w:r w:rsidRPr="00014238">
        <w:rPr>
          <w:rFonts w:ascii="Times New Roman" w:hAnsi="Times New Roman" w:cs="Times New Roman"/>
          <w:b/>
          <w:sz w:val="24"/>
          <w:szCs w:val="24"/>
        </w:rPr>
        <w:t xml:space="preserve">1. </w:t>
      </w:r>
      <w:r w:rsidR="00603AAD" w:rsidRPr="00014238">
        <w:rPr>
          <w:rFonts w:ascii="Times New Roman" w:hAnsi="Times New Roman" w:cs="Times New Roman"/>
          <w:b/>
          <w:sz w:val="24"/>
          <w:szCs w:val="24"/>
        </w:rPr>
        <w:t>Sissejuhatus</w:t>
      </w:r>
    </w:p>
    <w:p w14:paraId="5B9ECD6D" w14:textId="77777777" w:rsidR="00280E8F" w:rsidRPr="00014238" w:rsidRDefault="00280E8F" w:rsidP="007B00EC">
      <w:pPr>
        <w:spacing w:after="0" w:line="240" w:lineRule="auto"/>
        <w:rPr>
          <w:rFonts w:ascii="Times New Roman" w:hAnsi="Times New Roman" w:cs="Times New Roman"/>
        </w:rPr>
      </w:pPr>
    </w:p>
    <w:p w14:paraId="12CF08B9" w14:textId="4AC79467" w:rsidR="00280E8F" w:rsidRPr="00014238" w:rsidRDefault="00280E8F" w:rsidP="007B00EC">
      <w:pPr>
        <w:autoSpaceDE w:val="0"/>
        <w:autoSpaceDN w:val="0"/>
        <w:spacing w:after="0" w:line="240" w:lineRule="auto"/>
        <w:ind w:left="720"/>
        <w:rPr>
          <w:rFonts w:ascii="Times New Roman" w:eastAsia="Times New Roman" w:hAnsi="Times New Roman" w:cs="Times New Roman"/>
          <w:b/>
          <w:bCs/>
          <w:sz w:val="24"/>
          <w:szCs w:val="24"/>
        </w:rPr>
      </w:pPr>
      <w:r w:rsidRPr="00014238">
        <w:rPr>
          <w:rFonts w:ascii="Times New Roman" w:eastAsia="Times New Roman" w:hAnsi="Times New Roman" w:cs="Times New Roman"/>
          <w:b/>
          <w:bCs/>
          <w:sz w:val="24"/>
          <w:szCs w:val="24"/>
        </w:rPr>
        <w:t>1.1. Sisukokkuvõte</w:t>
      </w:r>
    </w:p>
    <w:p w14:paraId="0B6D09AC" w14:textId="77777777" w:rsidR="00AF6B8B" w:rsidRPr="00014238" w:rsidRDefault="00AF6B8B" w:rsidP="007B00EC">
      <w:pPr>
        <w:spacing w:after="0" w:line="240" w:lineRule="auto"/>
        <w:contextualSpacing/>
        <w:jc w:val="both"/>
        <w:rPr>
          <w:rFonts w:ascii="Times New Roman" w:hAnsi="Times New Roman" w:cs="Times New Roman"/>
          <w:sz w:val="24"/>
          <w:szCs w:val="24"/>
        </w:rPr>
      </w:pPr>
    </w:p>
    <w:p w14:paraId="6C504335" w14:textId="56C76B67" w:rsidR="00603745" w:rsidRPr="00BE274B" w:rsidRDefault="00AF6B8B" w:rsidP="009E1446">
      <w:pPr>
        <w:spacing w:after="0" w:line="240" w:lineRule="auto"/>
        <w:contextualSpacing/>
        <w:jc w:val="both"/>
        <w:rPr>
          <w:rFonts w:ascii="Times New Roman" w:hAnsi="Times New Roman" w:cs="Times New Roman"/>
          <w:sz w:val="24"/>
          <w:szCs w:val="24"/>
        </w:rPr>
      </w:pPr>
      <w:bookmarkStart w:id="1" w:name="_Hlk148345655"/>
      <w:r w:rsidRPr="00014238">
        <w:rPr>
          <w:rFonts w:ascii="Times New Roman" w:hAnsi="Times New Roman" w:cs="Times New Roman"/>
          <w:color w:val="000000"/>
          <w:sz w:val="24"/>
          <w:szCs w:val="24"/>
          <w:lang w:eastAsia="et-EE"/>
        </w:rPr>
        <w:t xml:space="preserve">Vabariigi Valitsus </w:t>
      </w:r>
      <w:r w:rsidR="007F195B" w:rsidRPr="00014238">
        <w:rPr>
          <w:rFonts w:ascii="Times New Roman" w:hAnsi="Times New Roman" w:cs="Times New Roman"/>
          <w:color w:val="000000"/>
          <w:sz w:val="24"/>
          <w:szCs w:val="24"/>
          <w:lang w:eastAsia="et-EE"/>
        </w:rPr>
        <w:t xml:space="preserve">(edaspidi ka </w:t>
      </w:r>
      <w:r w:rsidR="007F195B" w:rsidRPr="00014238">
        <w:rPr>
          <w:rFonts w:ascii="Times New Roman" w:hAnsi="Times New Roman" w:cs="Times New Roman"/>
          <w:i/>
          <w:iCs/>
          <w:color w:val="000000"/>
          <w:sz w:val="24"/>
          <w:szCs w:val="24"/>
          <w:lang w:eastAsia="et-EE"/>
        </w:rPr>
        <w:t>VV</w:t>
      </w:r>
      <w:r w:rsidR="007F195B" w:rsidRPr="00014238">
        <w:rPr>
          <w:rFonts w:ascii="Times New Roman" w:hAnsi="Times New Roman" w:cs="Times New Roman"/>
          <w:color w:val="000000"/>
          <w:sz w:val="24"/>
          <w:szCs w:val="24"/>
          <w:lang w:eastAsia="et-EE"/>
        </w:rPr>
        <w:t xml:space="preserve">) </w:t>
      </w:r>
      <w:r w:rsidRPr="00014238">
        <w:rPr>
          <w:rFonts w:ascii="Times New Roman" w:hAnsi="Times New Roman" w:cs="Times New Roman"/>
          <w:color w:val="000000"/>
          <w:sz w:val="24"/>
          <w:szCs w:val="24"/>
          <w:lang w:eastAsia="et-EE"/>
        </w:rPr>
        <w:t>kehtestab igaks kalendriaastaks kutselise kalapüügi võimalused kalavarude seisundist lähtudes maakondade</w:t>
      </w:r>
      <w:r w:rsidR="00DB6300" w:rsidRPr="00014238">
        <w:rPr>
          <w:rFonts w:ascii="Times New Roman" w:hAnsi="Times New Roman" w:cs="Times New Roman"/>
          <w:color w:val="000000"/>
          <w:sz w:val="24"/>
          <w:szCs w:val="24"/>
          <w:lang w:eastAsia="et-EE"/>
        </w:rPr>
        <w:t>,</w:t>
      </w:r>
      <w:r w:rsidRPr="00014238">
        <w:rPr>
          <w:rFonts w:ascii="Times New Roman" w:hAnsi="Times New Roman" w:cs="Times New Roman"/>
          <w:color w:val="000000"/>
          <w:sz w:val="24"/>
          <w:szCs w:val="24"/>
          <w:lang w:eastAsia="et-EE"/>
        </w:rPr>
        <w:t xml:space="preserve"> </w:t>
      </w:r>
      <w:r w:rsidR="00DB6300" w:rsidRPr="00014238">
        <w:rPr>
          <w:rFonts w:ascii="Times New Roman" w:hAnsi="Times New Roman" w:cs="Times New Roman"/>
          <w:color w:val="000000"/>
          <w:sz w:val="24"/>
          <w:szCs w:val="24"/>
          <w:lang w:eastAsia="et-EE"/>
        </w:rPr>
        <w:t xml:space="preserve">siseveekogude </w:t>
      </w:r>
      <w:r w:rsidRPr="00014238">
        <w:rPr>
          <w:rFonts w:ascii="Times New Roman" w:hAnsi="Times New Roman" w:cs="Times New Roman"/>
          <w:color w:val="000000"/>
          <w:sz w:val="24"/>
          <w:szCs w:val="24"/>
          <w:lang w:eastAsia="et-EE"/>
        </w:rPr>
        <w:t>ja</w:t>
      </w:r>
      <w:r w:rsidRPr="00014238">
        <w:rPr>
          <w:rFonts w:ascii="Times New Roman" w:hAnsi="Times New Roman" w:cs="Times New Roman"/>
          <w:sz w:val="24"/>
          <w:szCs w:val="24"/>
          <w:lang w:eastAsia="et-EE"/>
        </w:rPr>
        <w:t xml:space="preserve"> merel veealade </w:t>
      </w:r>
      <w:r w:rsidRPr="00014238">
        <w:rPr>
          <w:rFonts w:ascii="Times New Roman" w:hAnsi="Times New Roman" w:cs="Times New Roman"/>
          <w:color w:val="000000"/>
          <w:sz w:val="24"/>
          <w:szCs w:val="24"/>
          <w:lang w:eastAsia="et-EE"/>
        </w:rPr>
        <w:t xml:space="preserve">kaupa ning püsiasustusega väikesaarte alaliste elanike jaoks püsiasustusega väikesaarte kaupa. </w:t>
      </w:r>
      <w:bookmarkEnd w:id="1"/>
      <w:r w:rsidRPr="00014238">
        <w:rPr>
          <w:rFonts w:ascii="Times New Roman" w:hAnsi="Times New Roman" w:cs="Times New Roman"/>
          <w:color w:val="000000"/>
          <w:sz w:val="24"/>
          <w:szCs w:val="24"/>
          <w:lang w:eastAsia="et-EE"/>
        </w:rPr>
        <w:t xml:space="preserve">Kalapüügiseaduse (edaspidi </w:t>
      </w:r>
      <w:r w:rsidRPr="00014238">
        <w:rPr>
          <w:rFonts w:ascii="Times New Roman" w:hAnsi="Times New Roman" w:cs="Times New Roman"/>
          <w:i/>
          <w:color w:val="000000"/>
          <w:sz w:val="24"/>
          <w:szCs w:val="24"/>
          <w:lang w:eastAsia="et-EE"/>
        </w:rPr>
        <w:t>KPS</w:t>
      </w:r>
      <w:r w:rsidRPr="00014238">
        <w:rPr>
          <w:rFonts w:ascii="Times New Roman" w:hAnsi="Times New Roman" w:cs="Times New Roman"/>
          <w:color w:val="000000"/>
          <w:sz w:val="24"/>
          <w:szCs w:val="24"/>
          <w:lang w:eastAsia="et-EE"/>
        </w:rPr>
        <w:t>) § 45</w:t>
      </w:r>
      <w:r w:rsidRPr="00014238">
        <w:rPr>
          <w:rFonts w:ascii="Times New Roman" w:hAnsi="Times New Roman" w:cs="Times New Roman"/>
          <w:color w:val="000000"/>
          <w:sz w:val="24"/>
          <w:szCs w:val="24"/>
          <w:vertAlign w:val="superscript"/>
          <w:lang w:eastAsia="et-EE"/>
        </w:rPr>
        <w:t xml:space="preserve"> </w:t>
      </w:r>
      <w:r w:rsidRPr="00014238">
        <w:rPr>
          <w:rFonts w:ascii="Times New Roman" w:hAnsi="Times New Roman" w:cs="Times New Roman"/>
          <w:color w:val="000000"/>
          <w:sz w:val="24"/>
          <w:szCs w:val="24"/>
          <w:lang w:eastAsia="et-EE"/>
        </w:rPr>
        <w:t xml:space="preserve">lõike 1 kohaselt </w:t>
      </w:r>
      <w:bookmarkStart w:id="2" w:name="_Hlk148345688"/>
      <w:r w:rsidRPr="00014238">
        <w:rPr>
          <w:rFonts w:ascii="Times New Roman" w:hAnsi="Times New Roman" w:cs="Times New Roman"/>
          <w:color w:val="000000"/>
          <w:sz w:val="24"/>
          <w:szCs w:val="24"/>
          <w:lang w:eastAsia="et-EE"/>
        </w:rPr>
        <w:t xml:space="preserve">kehtestatakse järgmise aasta kalapüügivõimalused kaluri kalapüügiloa alusel </w:t>
      </w:r>
      <w:r w:rsidR="00F8241B" w:rsidRPr="00014238">
        <w:rPr>
          <w:rFonts w:ascii="Times New Roman" w:hAnsi="Times New Roman" w:cs="Times New Roman"/>
          <w:color w:val="000000"/>
          <w:sz w:val="24"/>
          <w:szCs w:val="24"/>
          <w:lang w:eastAsia="et-EE"/>
        </w:rPr>
        <w:t>sellele</w:t>
      </w:r>
      <w:r w:rsidR="008C7768" w:rsidRPr="00014238">
        <w:rPr>
          <w:rFonts w:ascii="Times New Roman" w:hAnsi="Times New Roman" w:cs="Times New Roman"/>
          <w:color w:val="000000"/>
          <w:sz w:val="24"/>
          <w:szCs w:val="24"/>
          <w:lang w:eastAsia="et-EE"/>
        </w:rPr>
        <w:t xml:space="preserve"> </w:t>
      </w:r>
      <w:r w:rsidR="00F8241B" w:rsidRPr="00014238">
        <w:rPr>
          <w:rFonts w:ascii="Times New Roman" w:hAnsi="Times New Roman" w:cs="Times New Roman"/>
          <w:color w:val="000000"/>
          <w:sz w:val="24"/>
          <w:szCs w:val="24"/>
          <w:lang w:eastAsia="et-EE"/>
        </w:rPr>
        <w:t xml:space="preserve">aastale </w:t>
      </w:r>
      <w:r w:rsidRPr="00014238">
        <w:rPr>
          <w:rFonts w:ascii="Times New Roman" w:hAnsi="Times New Roman" w:cs="Times New Roman"/>
          <w:color w:val="000000"/>
          <w:sz w:val="24"/>
          <w:szCs w:val="24"/>
          <w:lang w:eastAsia="et-EE"/>
        </w:rPr>
        <w:t xml:space="preserve">eelneva aasta 1. novembriks, kui Euroopa Liit (edaspidi </w:t>
      </w:r>
      <w:r w:rsidR="004F6FEB" w:rsidRPr="00014238">
        <w:rPr>
          <w:rFonts w:ascii="Times New Roman" w:hAnsi="Times New Roman" w:cs="Times New Roman"/>
          <w:color w:val="000000"/>
          <w:sz w:val="24"/>
          <w:szCs w:val="24"/>
          <w:lang w:eastAsia="et-EE"/>
        </w:rPr>
        <w:t xml:space="preserve">ka </w:t>
      </w:r>
      <w:r w:rsidRPr="00014238">
        <w:rPr>
          <w:rFonts w:ascii="Times New Roman" w:hAnsi="Times New Roman" w:cs="Times New Roman"/>
          <w:i/>
          <w:color w:val="000000"/>
          <w:sz w:val="24"/>
          <w:szCs w:val="24"/>
          <w:lang w:eastAsia="et-EE"/>
        </w:rPr>
        <w:t>EL</w:t>
      </w:r>
      <w:r w:rsidRPr="00014238">
        <w:rPr>
          <w:rFonts w:ascii="Times New Roman" w:hAnsi="Times New Roman" w:cs="Times New Roman"/>
          <w:color w:val="000000"/>
          <w:sz w:val="24"/>
          <w:szCs w:val="24"/>
          <w:lang w:eastAsia="et-EE"/>
        </w:rPr>
        <w:t>) ei määra püügivõimalusi hilisemal ajal</w:t>
      </w:r>
      <w:bookmarkEnd w:id="2"/>
      <w:r w:rsidRPr="00014238">
        <w:rPr>
          <w:rFonts w:ascii="Times New Roman" w:hAnsi="Times New Roman" w:cs="Times New Roman"/>
          <w:color w:val="000000"/>
          <w:sz w:val="24"/>
          <w:szCs w:val="24"/>
          <w:lang w:eastAsia="et-EE"/>
        </w:rPr>
        <w:t xml:space="preserve">. </w:t>
      </w:r>
      <w:r w:rsidR="00C56021" w:rsidRPr="00014238">
        <w:rPr>
          <w:rFonts w:ascii="Times New Roman" w:hAnsi="Times New Roman" w:cs="Times New Roman"/>
          <w:color w:val="000000"/>
          <w:sz w:val="24"/>
          <w:szCs w:val="24"/>
          <w:lang w:eastAsia="et-EE"/>
        </w:rPr>
        <w:t>KPS § 46 lõike 1 kohaselt p</w:t>
      </w:r>
      <w:r w:rsidRPr="00014238">
        <w:rPr>
          <w:rFonts w:ascii="Times New Roman" w:hAnsi="Times New Roman" w:cs="Times New Roman"/>
          <w:color w:val="000000"/>
          <w:sz w:val="24"/>
          <w:szCs w:val="24"/>
          <w:lang w:eastAsia="et-EE"/>
        </w:rPr>
        <w:t xml:space="preserve">ärast seda, kui </w:t>
      </w:r>
      <w:r w:rsidR="001D0329" w:rsidRPr="00014238">
        <w:rPr>
          <w:rFonts w:ascii="Times New Roman" w:hAnsi="Times New Roman" w:cs="Times New Roman"/>
          <w:color w:val="000000"/>
          <w:sz w:val="24"/>
          <w:szCs w:val="24"/>
          <w:lang w:eastAsia="et-EE"/>
        </w:rPr>
        <w:t>EL</w:t>
      </w:r>
      <w:r w:rsidRPr="00014238">
        <w:rPr>
          <w:rFonts w:ascii="Times New Roman" w:hAnsi="Times New Roman" w:cs="Times New Roman"/>
          <w:color w:val="000000"/>
          <w:sz w:val="24"/>
          <w:szCs w:val="24"/>
          <w:lang w:eastAsia="et-EE"/>
        </w:rPr>
        <w:t xml:space="preserve"> on kalaliikide </w:t>
      </w:r>
      <w:r w:rsidR="00603745" w:rsidRPr="00014238">
        <w:rPr>
          <w:rFonts w:ascii="Times New Roman" w:hAnsi="Times New Roman" w:cs="Times New Roman"/>
          <w:color w:val="000000"/>
          <w:sz w:val="24"/>
          <w:szCs w:val="24"/>
          <w:lang w:eastAsia="et-EE"/>
        </w:rPr>
        <w:t xml:space="preserve">kaupa </w:t>
      </w:r>
      <w:r w:rsidRPr="00014238">
        <w:rPr>
          <w:rFonts w:ascii="Times New Roman" w:hAnsi="Times New Roman" w:cs="Times New Roman"/>
          <w:color w:val="000000"/>
          <w:sz w:val="24"/>
          <w:szCs w:val="24"/>
          <w:lang w:eastAsia="et-EE"/>
        </w:rPr>
        <w:t>püügivõimalused</w:t>
      </w:r>
      <w:r w:rsidR="00B47579" w:rsidRPr="00014238">
        <w:rPr>
          <w:rFonts w:ascii="Times New Roman" w:hAnsi="Times New Roman" w:cs="Times New Roman"/>
          <w:color w:val="000000"/>
          <w:sz w:val="24"/>
          <w:szCs w:val="24"/>
          <w:lang w:eastAsia="et-EE"/>
        </w:rPr>
        <w:t xml:space="preserve"> (kvoodid)</w:t>
      </w:r>
      <w:r w:rsidRPr="00014238">
        <w:rPr>
          <w:rFonts w:ascii="Times New Roman" w:hAnsi="Times New Roman" w:cs="Times New Roman"/>
          <w:color w:val="000000"/>
          <w:sz w:val="24"/>
          <w:szCs w:val="24"/>
          <w:lang w:eastAsia="et-EE"/>
        </w:rPr>
        <w:t xml:space="preserve"> </w:t>
      </w:r>
      <w:r w:rsidR="000F7EF2" w:rsidRPr="00014238">
        <w:rPr>
          <w:rFonts w:ascii="Times New Roman" w:hAnsi="Times New Roman" w:cs="Times New Roman"/>
          <w:color w:val="000000"/>
          <w:sz w:val="24"/>
          <w:szCs w:val="24"/>
          <w:lang w:eastAsia="et-EE"/>
        </w:rPr>
        <w:t>EL</w:t>
      </w:r>
      <w:r w:rsidR="009605E2" w:rsidRPr="00014238">
        <w:rPr>
          <w:rFonts w:ascii="Times New Roman" w:hAnsi="Times New Roman" w:cs="Times New Roman"/>
          <w:color w:val="000000"/>
          <w:sz w:val="24"/>
          <w:szCs w:val="24"/>
          <w:lang w:eastAsia="et-EE"/>
        </w:rPr>
        <w:t>-</w:t>
      </w:r>
      <w:r w:rsidR="000F7EF2" w:rsidRPr="00014238">
        <w:rPr>
          <w:rFonts w:ascii="Times New Roman" w:hAnsi="Times New Roman" w:cs="Times New Roman"/>
          <w:color w:val="000000"/>
          <w:sz w:val="24"/>
          <w:szCs w:val="24"/>
          <w:lang w:eastAsia="et-EE"/>
        </w:rPr>
        <w:t>i liikmes</w:t>
      </w:r>
      <w:r w:rsidRPr="00014238">
        <w:rPr>
          <w:rFonts w:ascii="Times New Roman" w:hAnsi="Times New Roman" w:cs="Times New Roman"/>
          <w:color w:val="000000"/>
          <w:sz w:val="24"/>
          <w:szCs w:val="24"/>
          <w:lang w:eastAsia="et-EE"/>
        </w:rPr>
        <w:t xml:space="preserve">riikidele kehtestanud, </w:t>
      </w:r>
      <w:r w:rsidR="00681377" w:rsidRPr="00014238">
        <w:rPr>
          <w:rFonts w:ascii="Times New Roman" w:hAnsi="Times New Roman" w:cs="Times New Roman"/>
          <w:color w:val="000000"/>
          <w:sz w:val="24"/>
          <w:szCs w:val="24"/>
          <w:lang w:eastAsia="et-EE"/>
        </w:rPr>
        <w:t xml:space="preserve">kehtestab </w:t>
      </w:r>
      <w:r w:rsidRPr="00014238">
        <w:rPr>
          <w:rFonts w:ascii="Times New Roman" w:hAnsi="Times New Roman" w:cs="Times New Roman"/>
          <w:color w:val="000000"/>
          <w:sz w:val="24"/>
          <w:szCs w:val="24"/>
          <w:lang w:eastAsia="et-EE"/>
        </w:rPr>
        <w:t xml:space="preserve">Vabariigi Valitsus 60 tööpäeva jooksul kalalaeva kalapüügiloa alusel püüdjatele kõnesoleva aasta nende kalaliikide püügivõimalused, mida kasutavad ka kaluri kalapüügiloa alusel püüdjad. </w:t>
      </w:r>
      <w:bookmarkStart w:id="3" w:name="_Hlk148345845"/>
      <w:r w:rsidR="001918E8" w:rsidRPr="00014238">
        <w:rPr>
          <w:rFonts w:ascii="Times New Roman" w:hAnsi="Times New Roman" w:cs="Times New Roman"/>
          <w:color w:val="000000"/>
          <w:sz w:val="24"/>
          <w:szCs w:val="24"/>
          <w:lang w:eastAsia="et-EE"/>
        </w:rPr>
        <w:t>Vastavalt Euroopa Liidu toimimise lepingu artiklile 43 lõikele 3 ja Euroopa Parlamendi ja nõukogu määruse (EL) nr 1380/2013, ühise kalanduspoliitika kohta, millega muudetakse nõukogu määruseid (EÜ) nr 1954/2003 ja (EÜ) nr 1224/2009 ning tunnistatakse kehtetuks nõukogu määrused (EÜ) nr 2371/2002 ja (EÜ) nr 639/2004 ning nõukogu otsus 2004/585/EÜ</w:t>
      </w:r>
      <w:r w:rsidR="00444ED5" w:rsidRPr="00014238">
        <w:rPr>
          <w:rFonts w:ascii="Times New Roman" w:hAnsi="Times New Roman" w:cs="Times New Roman"/>
          <w:color w:val="000000"/>
          <w:sz w:val="24"/>
          <w:szCs w:val="24"/>
          <w:lang w:eastAsia="et-EE"/>
        </w:rPr>
        <w:t xml:space="preserve"> (ELT L 354 28.12.2013, lk 22) (edaspidi </w:t>
      </w:r>
      <w:r w:rsidR="00444ED5" w:rsidRPr="00014238">
        <w:rPr>
          <w:rFonts w:ascii="Times New Roman" w:hAnsi="Times New Roman" w:cs="Times New Roman"/>
          <w:i/>
          <w:iCs/>
          <w:color w:val="000000"/>
          <w:sz w:val="24"/>
          <w:szCs w:val="24"/>
          <w:lang w:eastAsia="et-EE"/>
        </w:rPr>
        <w:t>Euroopa Parlamendi ja nõukogu määrus (EL) nr 1380/2013</w:t>
      </w:r>
      <w:r w:rsidR="00444ED5" w:rsidRPr="00014238">
        <w:rPr>
          <w:rFonts w:ascii="Times New Roman" w:hAnsi="Times New Roman" w:cs="Times New Roman"/>
          <w:color w:val="000000"/>
          <w:sz w:val="24"/>
          <w:szCs w:val="24"/>
          <w:lang w:eastAsia="et-EE"/>
        </w:rPr>
        <w:t>)</w:t>
      </w:r>
      <w:r w:rsidR="001918E8" w:rsidRPr="00014238">
        <w:rPr>
          <w:rFonts w:ascii="Times New Roman" w:hAnsi="Times New Roman" w:cs="Times New Roman"/>
          <w:color w:val="000000"/>
          <w:sz w:val="24"/>
          <w:szCs w:val="24"/>
          <w:lang w:eastAsia="et-EE"/>
        </w:rPr>
        <w:t xml:space="preserve"> artiklile 16 lõikele 1</w:t>
      </w:r>
      <w:r w:rsidR="00393EB3" w:rsidRPr="00014238">
        <w:rPr>
          <w:rFonts w:ascii="Times New Roman" w:hAnsi="Times New Roman" w:cs="Times New Roman"/>
          <w:color w:val="000000"/>
          <w:sz w:val="24"/>
          <w:szCs w:val="24"/>
          <w:lang w:eastAsia="et-EE"/>
        </w:rPr>
        <w:t xml:space="preserve"> ja artiklile 50</w:t>
      </w:r>
      <w:r w:rsidR="001918E8" w:rsidRPr="00014238">
        <w:rPr>
          <w:rFonts w:ascii="Times New Roman" w:hAnsi="Times New Roman" w:cs="Times New Roman"/>
          <w:color w:val="000000"/>
          <w:sz w:val="24"/>
          <w:szCs w:val="24"/>
          <w:lang w:eastAsia="et-EE"/>
        </w:rPr>
        <w:t xml:space="preserve"> </w:t>
      </w:r>
      <w:r w:rsidR="009A1565" w:rsidRPr="00014238">
        <w:rPr>
          <w:rFonts w:ascii="Times New Roman" w:hAnsi="Times New Roman" w:cs="Times New Roman"/>
          <w:color w:val="000000"/>
          <w:sz w:val="24"/>
          <w:szCs w:val="24"/>
          <w:lang w:eastAsia="et-EE"/>
        </w:rPr>
        <w:t xml:space="preserve">kehtestab </w:t>
      </w:r>
      <w:r w:rsidR="001918E8" w:rsidRPr="00014238">
        <w:rPr>
          <w:rFonts w:ascii="Times New Roman" w:hAnsi="Times New Roman" w:cs="Times New Roman"/>
          <w:color w:val="000000"/>
          <w:sz w:val="24"/>
          <w:szCs w:val="24"/>
          <w:lang w:eastAsia="et-EE"/>
        </w:rPr>
        <w:t>E</w:t>
      </w:r>
      <w:r w:rsidR="00AA0A2B" w:rsidRPr="00014238">
        <w:rPr>
          <w:rFonts w:ascii="Times New Roman" w:hAnsi="Times New Roman" w:cs="Times New Roman"/>
          <w:color w:val="000000"/>
          <w:sz w:val="24"/>
          <w:szCs w:val="24"/>
          <w:lang w:eastAsia="et-EE"/>
        </w:rPr>
        <w:t>L</w:t>
      </w:r>
      <w:r w:rsidR="009605E2" w:rsidRPr="00014238">
        <w:rPr>
          <w:rFonts w:ascii="Times New Roman" w:hAnsi="Times New Roman" w:cs="Times New Roman"/>
          <w:color w:val="000000"/>
          <w:sz w:val="24"/>
          <w:szCs w:val="24"/>
          <w:lang w:eastAsia="et-EE"/>
        </w:rPr>
        <w:t>-</w:t>
      </w:r>
      <w:r w:rsidR="00AA0A2B" w:rsidRPr="00014238">
        <w:rPr>
          <w:rFonts w:ascii="Times New Roman" w:hAnsi="Times New Roman" w:cs="Times New Roman"/>
          <w:color w:val="000000"/>
          <w:sz w:val="24"/>
          <w:szCs w:val="24"/>
          <w:lang w:eastAsia="et-EE"/>
        </w:rPr>
        <w:t>i</w:t>
      </w:r>
      <w:r w:rsidR="00427B41" w:rsidRPr="00014238">
        <w:rPr>
          <w:rFonts w:ascii="Times New Roman" w:hAnsi="Times New Roman" w:cs="Times New Roman"/>
          <w:color w:val="000000"/>
          <w:sz w:val="24"/>
          <w:szCs w:val="24"/>
          <w:lang w:eastAsia="et-EE"/>
        </w:rPr>
        <w:t xml:space="preserve"> nõukogu</w:t>
      </w:r>
      <w:r w:rsidR="001918E8" w:rsidRPr="00014238">
        <w:rPr>
          <w:rFonts w:ascii="Times New Roman" w:hAnsi="Times New Roman" w:cs="Times New Roman"/>
          <w:color w:val="000000"/>
          <w:sz w:val="24"/>
          <w:szCs w:val="24"/>
          <w:lang w:eastAsia="et-EE"/>
        </w:rPr>
        <w:t xml:space="preserve"> Läänemere kalavarude püügivõimalused</w:t>
      </w:r>
      <w:r w:rsidR="00CD1D5F" w:rsidRPr="00014238">
        <w:rPr>
          <w:rFonts w:ascii="Times New Roman" w:hAnsi="Times New Roman" w:cs="Times New Roman"/>
          <w:color w:val="000000"/>
          <w:sz w:val="24"/>
          <w:szCs w:val="24"/>
          <w:lang w:eastAsia="et-EE"/>
        </w:rPr>
        <w:t xml:space="preserve"> (kvoodid)</w:t>
      </w:r>
      <w:r w:rsidR="007F195B" w:rsidRPr="00014238">
        <w:rPr>
          <w:rFonts w:ascii="Times New Roman" w:hAnsi="Times New Roman" w:cs="Times New Roman"/>
          <w:color w:val="000000"/>
          <w:sz w:val="24"/>
          <w:szCs w:val="24"/>
          <w:lang w:eastAsia="et-EE"/>
        </w:rPr>
        <w:t xml:space="preserve"> </w:t>
      </w:r>
      <w:r w:rsidR="009A1565" w:rsidRPr="00014238">
        <w:rPr>
          <w:rFonts w:ascii="Times New Roman" w:hAnsi="Times New Roman" w:cs="Times New Roman"/>
          <w:color w:val="000000"/>
          <w:sz w:val="24"/>
          <w:szCs w:val="24"/>
          <w:lang w:eastAsia="et-EE"/>
        </w:rPr>
        <w:t xml:space="preserve">peale </w:t>
      </w:r>
      <w:r w:rsidR="0090726C" w:rsidRPr="00014238">
        <w:rPr>
          <w:rFonts w:ascii="Times New Roman" w:hAnsi="Times New Roman" w:cs="Times New Roman"/>
          <w:color w:val="000000"/>
          <w:sz w:val="24"/>
          <w:szCs w:val="24"/>
          <w:lang w:eastAsia="et-EE"/>
        </w:rPr>
        <w:t>26</w:t>
      </w:r>
      <w:r w:rsidR="009A1565" w:rsidRPr="00014238">
        <w:rPr>
          <w:rFonts w:ascii="Times New Roman" w:hAnsi="Times New Roman" w:cs="Times New Roman"/>
          <w:color w:val="000000"/>
          <w:sz w:val="24"/>
          <w:szCs w:val="24"/>
          <w:lang w:eastAsia="et-EE"/>
        </w:rPr>
        <w:t>.</w:t>
      </w:r>
      <w:r w:rsidR="009605E2" w:rsidRPr="00014238">
        <w:rPr>
          <w:rFonts w:ascii="Times New Roman" w:hAnsi="Times New Roman" w:cs="Times New Roman"/>
          <w:color w:val="000000"/>
          <w:sz w:val="24"/>
          <w:szCs w:val="24"/>
          <w:lang w:eastAsia="et-EE"/>
        </w:rPr>
        <w:t>—</w:t>
      </w:r>
      <w:r w:rsidR="0090726C" w:rsidRPr="00014238">
        <w:rPr>
          <w:rFonts w:ascii="Times New Roman" w:hAnsi="Times New Roman" w:cs="Times New Roman"/>
          <w:color w:val="000000"/>
          <w:sz w:val="24"/>
          <w:szCs w:val="24"/>
          <w:lang w:eastAsia="et-EE"/>
        </w:rPr>
        <w:t>27</w:t>
      </w:r>
      <w:r w:rsidR="009A1565" w:rsidRPr="00014238">
        <w:rPr>
          <w:rFonts w:ascii="Times New Roman" w:hAnsi="Times New Roman" w:cs="Times New Roman"/>
          <w:color w:val="000000"/>
          <w:sz w:val="24"/>
          <w:szCs w:val="24"/>
          <w:lang w:eastAsia="et-EE"/>
        </w:rPr>
        <w:t xml:space="preserve">. oktoobril </w:t>
      </w:r>
      <w:r w:rsidR="0090726C" w:rsidRPr="00014238">
        <w:rPr>
          <w:rFonts w:ascii="Times New Roman" w:hAnsi="Times New Roman" w:cs="Times New Roman"/>
          <w:color w:val="000000"/>
          <w:sz w:val="24"/>
          <w:szCs w:val="24"/>
          <w:lang w:eastAsia="et-EE"/>
        </w:rPr>
        <w:t>2026</w:t>
      </w:r>
      <w:r w:rsidR="009A1565" w:rsidRPr="00014238">
        <w:rPr>
          <w:rFonts w:ascii="Times New Roman" w:hAnsi="Times New Roman" w:cs="Times New Roman"/>
          <w:color w:val="000000"/>
          <w:sz w:val="24"/>
          <w:szCs w:val="24"/>
          <w:lang w:eastAsia="et-EE"/>
        </w:rPr>
        <w:t xml:space="preserve">. a toimuvat põllumajanduse ja kalanduse istungit, kus vastavad kvoodid poliitilisel tasemel kokku lepitakse. </w:t>
      </w:r>
      <w:bookmarkEnd w:id="3"/>
      <w:r w:rsidR="009A1565" w:rsidRPr="00014238">
        <w:rPr>
          <w:rFonts w:ascii="Times New Roman" w:hAnsi="Times New Roman" w:cs="Times New Roman"/>
          <w:color w:val="000000"/>
          <w:sz w:val="24"/>
          <w:szCs w:val="24"/>
          <w:lang w:eastAsia="et-EE"/>
        </w:rPr>
        <w:t xml:space="preserve">Seega </w:t>
      </w:r>
      <w:r w:rsidR="009A1565" w:rsidRPr="00014238">
        <w:rPr>
          <w:rFonts w:ascii="Times New Roman" w:hAnsi="Times New Roman" w:cs="Times New Roman"/>
          <w:sz w:val="24"/>
          <w:szCs w:val="24"/>
        </w:rPr>
        <w:t>k</w:t>
      </w:r>
      <w:r w:rsidR="006E1A26" w:rsidRPr="00014238">
        <w:rPr>
          <w:rFonts w:ascii="Times New Roman" w:hAnsi="Times New Roman" w:cs="Times New Roman"/>
          <w:sz w:val="24"/>
          <w:szCs w:val="24"/>
        </w:rPr>
        <w:t xml:space="preserve">äesolev </w:t>
      </w:r>
      <w:r w:rsidR="007D4E00" w:rsidRPr="00014238">
        <w:rPr>
          <w:rFonts w:ascii="Times New Roman" w:hAnsi="Times New Roman" w:cs="Times New Roman"/>
          <w:sz w:val="24"/>
          <w:szCs w:val="24"/>
        </w:rPr>
        <w:t>määrus</w:t>
      </w:r>
      <w:r w:rsidR="009A1565" w:rsidRPr="00014238">
        <w:rPr>
          <w:rFonts w:ascii="Times New Roman" w:hAnsi="Times New Roman" w:cs="Times New Roman"/>
          <w:sz w:val="24"/>
          <w:szCs w:val="24"/>
        </w:rPr>
        <w:t xml:space="preserve"> </w:t>
      </w:r>
      <w:r w:rsidR="006E1A26" w:rsidRPr="00014238">
        <w:rPr>
          <w:rFonts w:ascii="Times New Roman" w:hAnsi="Times New Roman" w:cs="Times New Roman"/>
          <w:sz w:val="24"/>
          <w:szCs w:val="24"/>
        </w:rPr>
        <w:t>Läänemere räime, kilu, tursa ja lõhe püügivõimalusi ei käsitle</w:t>
      </w:r>
      <w:r w:rsidR="009A1565" w:rsidRPr="00014238">
        <w:rPr>
          <w:rFonts w:ascii="Times New Roman" w:hAnsi="Times New Roman" w:cs="Times New Roman"/>
          <w:sz w:val="24"/>
          <w:szCs w:val="24"/>
        </w:rPr>
        <w:t xml:space="preserve"> ning need</w:t>
      </w:r>
      <w:r w:rsidR="00426A09" w:rsidRPr="00014238">
        <w:rPr>
          <w:rFonts w:ascii="Times New Roman" w:hAnsi="Times New Roman" w:cs="Times New Roman"/>
          <w:sz w:val="24"/>
          <w:szCs w:val="24"/>
        </w:rPr>
        <w:t xml:space="preserve"> </w:t>
      </w:r>
      <w:r w:rsidR="006E1A26" w:rsidRPr="00014238">
        <w:rPr>
          <w:rFonts w:ascii="Times New Roman" w:hAnsi="Times New Roman" w:cs="Times New Roman"/>
          <w:sz w:val="24"/>
          <w:szCs w:val="24"/>
        </w:rPr>
        <w:t xml:space="preserve">püügivõimalused kehtestatakse </w:t>
      </w:r>
      <w:r w:rsidR="009A1565" w:rsidRPr="00014238">
        <w:rPr>
          <w:rFonts w:ascii="Times New Roman" w:hAnsi="Times New Roman" w:cs="Times New Roman"/>
          <w:sz w:val="24"/>
          <w:szCs w:val="24"/>
        </w:rPr>
        <w:t>hiljem</w:t>
      </w:r>
      <w:r w:rsidR="009605E2" w:rsidRPr="00014238">
        <w:rPr>
          <w:rFonts w:ascii="Times New Roman" w:hAnsi="Times New Roman" w:cs="Times New Roman"/>
          <w:sz w:val="24"/>
          <w:szCs w:val="24"/>
        </w:rPr>
        <w:t xml:space="preserve"> </w:t>
      </w:r>
      <w:r w:rsidR="009E1446" w:rsidRPr="009E1446">
        <w:rPr>
          <w:rFonts w:ascii="Times New Roman" w:hAnsi="Times New Roman" w:cs="Times New Roman"/>
          <w:sz w:val="24"/>
          <w:szCs w:val="24"/>
        </w:rPr>
        <w:t>Vabariigi Valitsuse määruse</w:t>
      </w:r>
      <w:r w:rsidR="009E1446">
        <w:rPr>
          <w:rFonts w:ascii="Times New Roman" w:hAnsi="Times New Roman" w:cs="Times New Roman"/>
          <w:sz w:val="24"/>
          <w:szCs w:val="24"/>
        </w:rPr>
        <w:t xml:space="preserve"> </w:t>
      </w:r>
      <w:r w:rsidR="009E1446" w:rsidRPr="009E1446">
        <w:rPr>
          <w:rFonts w:ascii="Times New Roman" w:hAnsi="Times New Roman" w:cs="Times New Roman"/>
          <w:sz w:val="24"/>
          <w:szCs w:val="24"/>
        </w:rPr>
        <w:t>„Kutselise kalapüügi võimalused ja kalapüügiõiguse tasumäärad 2027. aastal“</w:t>
      </w:r>
      <w:r w:rsidR="009E1446">
        <w:rPr>
          <w:rFonts w:ascii="Times New Roman" w:hAnsi="Times New Roman" w:cs="Times New Roman"/>
          <w:sz w:val="24"/>
          <w:szCs w:val="24"/>
        </w:rPr>
        <w:t xml:space="preserve"> eelnõu (edaspidi </w:t>
      </w:r>
      <w:r w:rsidR="009E1446" w:rsidRPr="00BE274B">
        <w:rPr>
          <w:rFonts w:ascii="Times New Roman" w:hAnsi="Times New Roman" w:cs="Times New Roman"/>
          <w:i/>
          <w:iCs/>
          <w:sz w:val="24"/>
          <w:szCs w:val="24"/>
        </w:rPr>
        <w:t>määrus</w:t>
      </w:r>
      <w:r w:rsidR="009E1446">
        <w:rPr>
          <w:rFonts w:ascii="Times New Roman" w:hAnsi="Times New Roman" w:cs="Times New Roman"/>
          <w:sz w:val="24"/>
          <w:szCs w:val="24"/>
        </w:rPr>
        <w:t>)</w:t>
      </w:r>
      <w:r w:rsidR="009E1446" w:rsidRPr="009E1446">
        <w:rPr>
          <w:rFonts w:ascii="Times New Roman" w:hAnsi="Times New Roman" w:cs="Times New Roman"/>
          <w:sz w:val="24"/>
          <w:szCs w:val="24"/>
        </w:rPr>
        <w:t xml:space="preserve"> </w:t>
      </w:r>
      <w:r w:rsidR="006E1A26" w:rsidRPr="00014238">
        <w:rPr>
          <w:rFonts w:ascii="Times New Roman" w:hAnsi="Times New Roman" w:cs="Times New Roman"/>
          <w:sz w:val="24"/>
          <w:szCs w:val="24"/>
        </w:rPr>
        <w:t xml:space="preserve">muudatusega. </w:t>
      </w:r>
      <w:r w:rsidR="009F1AEE" w:rsidRPr="00014238">
        <w:rPr>
          <w:rFonts w:ascii="Times New Roman" w:hAnsi="Times New Roman" w:cs="Times New Roman"/>
          <w:color w:val="000000"/>
          <w:sz w:val="24"/>
          <w:szCs w:val="24"/>
          <w:lang w:eastAsia="et-EE"/>
        </w:rPr>
        <w:t>EL kehtestab iga-aastaselt püügivõimalusi ka väljaspool EL</w:t>
      </w:r>
      <w:r w:rsidR="009605E2" w:rsidRPr="00014238">
        <w:rPr>
          <w:rFonts w:ascii="Times New Roman" w:hAnsi="Times New Roman" w:cs="Times New Roman"/>
          <w:color w:val="000000"/>
          <w:sz w:val="24"/>
          <w:szCs w:val="24"/>
          <w:lang w:eastAsia="et-EE"/>
        </w:rPr>
        <w:t>-</w:t>
      </w:r>
      <w:r w:rsidR="009F1AEE" w:rsidRPr="00014238">
        <w:rPr>
          <w:rFonts w:ascii="Times New Roman" w:hAnsi="Times New Roman" w:cs="Times New Roman"/>
          <w:color w:val="000000"/>
          <w:sz w:val="24"/>
          <w:szCs w:val="24"/>
          <w:lang w:eastAsia="et-EE"/>
        </w:rPr>
        <w:t xml:space="preserve">i </w:t>
      </w:r>
      <w:r w:rsidR="00833AD7" w:rsidRPr="00014238">
        <w:rPr>
          <w:rFonts w:ascii="Times New Roman" w:hAnsi="Times New Roman" w:cs="Times New Roman"/>
          <w:color w:val="000000"/>
          <w:sz w:val="24"/>
          <w:szCs w:val="24"/>
          <w:lang w:eastAsia="et-EE"/>
        </w:rPr>
        <w:t xml:space="preserve">asuvate veealade jaoks. Need püügivõimalused kehtestatakse EL nõukogu määruses, mis jõustub tavaliselt jaanuaris ning need püügivõimalused </w:t>
      </w:r>
      <w:r w:rsidR="009F1AEE" w:rsidRPr="00014238">
        <w:rPr>
          <w:rFonts w:ascii="Times New Roman" w:hAnsi="Times New Roman" w:cs="Times New Roman"/>
          <w:color w:val="000000"/>
          <w:sz w:val="24"/>
          <w:szCs w:val="24"/>
          <w:lang w:eastAsia="et-EE"/>
        </w:rPr>
        <w:t>vastava</w:t>
      </w:r>
      <w:r w:rsidR="00833AD7" w:rsidRPr="00014238">
        <w:rPr>
          <w:rFonts w:ascii="Times New Roman" w:hAnsi="Times New Roman" w:cs="Times New Roman"/>
          <w:color w:val="000000"/>
          <w:sz w:val="24"/>
          <w:szCs w:val="24"/>
          <w:lang w:eastAsia="et-EE"/>
        </w:rPr>
        <w:t>d</w:t>
      </w:r>
      <w:r w:rsidR="009F1AEE" w:rsidRPr="00014238">
        <w:rPr>
          <w:rFonts w:ascii="Times New Roman" w:hAnsi="Times New Roman" w:cs="Times New Roman"/>
          <w:color w:val="000000"/>
          <w:sz w:val="24"/>
          <w:szCs w:val="24"/>
          <w:lang w:eastAsia="et-EE"/>
        </w:rPr>
        <w:t xml:space="preserve"> kokkulepetele, mis on sõlmitud sellistes rahvusvahelistes piirkondlikes kalandusorganisatsioonides, kus EL on os</w:t>
      </w:r>
      <w:r w:rsidR="00833AD7" w:rsidRPr="00014238">
        <w:rPr>
          <w:rFonts w:ascii="Times New Roman" w:hAnsi="Times New Roman" w:cs="Times New Roman"/>
          <w:color w:val="000000"/>
          <w:sz w:val="24"/>
          <w:szCs w:val="24"/>
          <w:lang w:eastAsia="et-EE"/>
        </w:rPr>
        <w:t>apool (Loode-Atlandi Kalandusorganisatsioon ehk NAFO ja Kirde-Atlandi Kalanduskomisjon ehk NEAFC).</w:t>
      </w:r>
    </w:p>
    <w:p w14:paraId="411BE991" w14:textId="77777777" w:rsidR="00603745" w:rsidRPr="00014238" w:rsidRDefault="00603745" w:rsidP="007B00EC">
      <w:pPr>
        <w:spacing w:after="0" w:line="240" w:lineRule="auto"/>
        <w:contextualSpacing/>
        <w:jc w:val="both"/>
        <w:rPr>
          <w:rFonts w:ascii="Times New Roman" w:hAnsi="Times New Roman" w:cs="Times New Roman"/>
          <w:color w:val="000000"/>
          <w:sz w:val="24"/>
          <w:szCs w:val="24"/>
          <w:lang w:eastAsia="et-EE"/>
        </w:rPr>
      </w:pPr>
    </w:p>
    <w:p w14:paraId="34145C71" w14:textId="22DC01A0" w:rsidR="00322AC8" w:rsidRPr="00014238" w:rsidRDefault="002E1D7D" w:rsidP="007B00EC">
      <w:pPr>
        <w:spacing w:after="0" w:line="240" w:lineRule="auto"/>
        <w:contextualSpacing/>
        <w:jc w:val="both"/>
        <w:rPr>
          <w:rFonts w:ascii="Times New Roman" w:hAnsi="Times New Roman" w:cs="Times New Roman"/>
          <w:color w:val="000000"/>
          <w:sz w:val="24"/>
          <w:szCs w:val="24"/>
          <w:lang w:eastAsia="et-EE"/>
        </w:rPr>
      </w:pPr>
      <w:r w:rsidRPr="00014238">
        <w:rPr>
          <w:rFonts w:ascii="Times New Roman" w:hAnsi="Times New Roman" w:cs="Times New Roman"/>
          <w:color w:val="000000"/>
          <w:sz w:val="24"/>
          <w:szCs w:val="24"/>
          <w:lang w:eastAsia="et-EE"/>
        </w:rPr>
        <w:t xml:space="preserve">Vastavalt KPS § 42 lõikele 1 </w:t>
      </w:r>
      <w:r w:rsidR="00870AD6" w:rsidRPr="00014238">
        <w:rPr>
          <w:rFonts w:ascii="Times New Roman" w:hAnsi="Times New Roman" w:cs="Times New Roman"/>
          <w:color w:val="000000"/>
          <w:sz w:val="24"/>
          <w:szCs w:val="24"/>
          <w:lang w:eastAsia="et-EE"/>
        </w:rPr>
        <w:t xml:space="preserve">on </w:t>
      </w:r>
      <w:r w:rsidRPr="00014238">
        <w:rPr>
          <w:rFonts w:ascii="Times New Roman" w:hAnsi="Times New Roman" w:cs="Times New Roman"/>
          <w:color w:val="000000"/>
          <w:sz w:val="24"/>
          <w:szCs w:val="24"/>
          <w:lang w:eastAsia="et-EE"/>
        </w:rPr>
        <w:t>püügivõimalused lubatud väljapüügimaht, püügipäevade arv, püügivahendite arv, laevade püügikoormus</w:t>
      </w:r>
      <w:r w:rsidR="00BA71EA" w:rsidRPr="00014238">
        <w:rPr>
          <w:rFonts w:ascii="Times New Roman" w:hAnsi="Times New Roman" w:cs="Times New Roman"/>
          <w:color w:val="000000"/>
          <w:sz w:val="24"/>
          <w:szCs w:val="24"/>
          <w:lang w:eastAsia="et-EE"/>
        </w:rPr>
        <w:t xml:space="preserve"> või</w:t>
      </w:r>
      <w:r w:rsidRPr="00014238">
        <w:rPr>
          <w:rFonts w:ascii="Times New Roman" w:hAnsi="Times New Roman" w:cs="Times New Roman"/>
          <w:color w:val="000000"/>
          <w:sz w:val="24"/>
          <w:szCs w:val="24"/>
          <w:lang w:eastAsia="et-EE"/>
        </w:rPr>
        <w:t xml:space="preserve"> püügivõimsus või kalalaevade arv.</w:t>
      </w:r>
      <w:r w:rsidRPr="00014238">
        <w:rPr>
          <w:rFonts w:ascii="Times New Roman" w:eastAsia="Times New Roman" w:hAnsi="Times New Roman" w:cs="Times New Roman"/>
          <w:color w:val="202020"/>
          <w:sz w:val="18"/>
          <w:szCs w:val="18"/>
          <w:shd w:val="clear" w:color="auto" w:fill="FFFFFF"/>
          <w:lang w:eastAsia="et-EE"/>
        </w:rPr>
        <w:t xml:space="preserve"> </w:t>
      </w:r>
      <w:r w:rsidR="00E32A31">
        <w:rPr>
          <w:rFonts w:ascii="Times New Roman" w:hAnsi="Times New Roman" w:cs="Times New Roman"/>
          <w:color w:val="000000"/>
          <w:sz w:val="24"/>
          <w:szCs w:val="24"/>
          <w:lang w:eastAsia="et-EE"/>
        </w:rPr>
        <w:t>N</w:t>
      </w:r>
      <w:r w:rsidRPr="00014238">
        <w:rPr>
          <w:rFonts w:ascii="Times New Roman" w:hAnsi="Times New Roman" w:cs="Times New Roman"/>
          <w:color w:val="000000"/>
          <w:sz w:val="24"/>
          <w:szCs w:val="24"/>
          <w:lang w:eastAsia="et-EE"/>
        </w:rPr>
        <w:t>õukogu määrus</w:t>
      </w:r>
      <w:r w:rsidR="00E104AA" w:rsidRPr="00014238">
        <w:rPr>
          <w:rFonts w:ascii="Times New Roman" w:hAnsi="Times New Roman" w:cs="Times New Roman"/>
          <w:color w:val="000000"/>
          <w:sz w:val="24"/>
          <w:szCs w:val="24"/>
          <w:lang w:eastAsia="et-EE"/>
        </w:rPr>
        <w:t>e</w:t>
      </w:r>
      <w:r w:rsidRPr="00014238">
        <w:rPr>
          <w:rFonts w:ascii="Times New Roman" w:hAnsi="Times New Roman" w:cs="Times New Roman"/>
          <w:color w:val="000000"/>
          <w:sz w:val="24"/>
          <w:szCs w:val="24"/>
          <w:lang w:eastAsia="et-EE"/>
        </w:rPr>
        <w:t xml:space="preserve"> (EÜ) nr 1224/2009 millega luuakse ühenduse kontrollisüsteem ühise kalanduspoliitika eeskirjade järgimise tagamiseks, muudetakse määrusi (EÜ) nr 847/96, (EÜ) nr 2371/2002, (EÜ) nr 811/2004, (EÜ) nr 768/2005, (EÜ) nr 2115/2005, (EÜ) nr 2166/2005, (EÜ) nr 388/2006, (EÜ) nr 509/2007, (EÜ) nr 676/2007, (EÜ) nr 1098/2007, (EÜ) nr 1300/2008, (EÜ) nr 1342/2008 ning tunnistatakse kehtetuks määrused (EMÜ) nr 2847/93, (EÜ) nr 1627/94 ja (EÜ) nr 1966/2006 (ELT L 343, 22.12.2009, lk 1—50) artikkel 4 punkti 32 kohaselt kalapüügivõimalus on koguseliselt kindlaks määratud kalapüügiõigus, väljendatuna saagis või püügikoormuses. Eesti õiguskorra</w:t>
      </w:r>
      <w:r w:rsidR="00D838F2" w:rsidRPr="00014238">
        <w:rPr>
          <w:rFonts w:ascii="Times New Roman" w:hAnsi="Times New Roman" w:cs="Times New Roman"/>
          <w:color w:val="000000"/>
          <w:sz w:val="24"/>
          <w:szCs w:val="24"/>
          <w:lang w:eastAsia="et-EE"/>
        </w:rPr>
        <w:t>s</w:t>
      </w:r>
      <w:r w:rsidRPr="00014238">
        <w:rPr>
          <w:rFonts w:ascii="Times New Roman" w:hAnsi="Times New Roman" w:cs="Times New Roman"/>
          <w:color w:val="000000"/>
          <w:sz w:val="24"/>
          <w:szCs w:val="24"/>
          <w:lang w:eastAsia="et-EE"/>
        </w:rPr>
        <w:t xml:space="preserve"> on termini </w:t>
      </w:r>
      <w:r w:rsidR="0090726C" w:rsidRPr="00014238">
        <w:rPr>
          <w:rFonts w:ascii="Times New Roman" w:hAnsi="Times New Roman" w:cs="Times New Roman"/>
          <w:color w:val="000000"/>
          <w:sz w:val="24"/>
          <w:szCs w:val="24"/>
          <w:lang w:eastAsia="et-EE"/>
        </w:rPr>
        <w:t>„</w:t>
      </w:r>
      <w:r w:rsidRPr="00014238">
        <w:rPr>
          <w:rFonts w:ascii="Times New Roman" w:hAnsi="Times New Roman" w:cs="Times New Roman"/>
          <w:color w:val="000000"/>
          <w:sz w:val="24"/>
          <w:szCs w:val="24"/>
          <w:lang w:eastAsia="et-EE"/>
        </w:rPr>
        <w:t>püügivõimalused</w:t>
      </w:r>
      <w:r w:rsidR="0090726C" w:rsidRPr="00014238">
        <w:rPr>
          <w:rFonts w:ascii="Times New Roman" w:hAnsi="Times New Roman" w:cs="Times New Roman"/>
          <w:color w:val="000000"/>
          <w:sz w:val="24"/>
          <w:szCs w:val="24"/>
          <w:lang w:eastAsia="et-EE"/>
        </w:rPr>
        <w:t>“</w:t>
      </w:r>
      <w:r w:rsidRPr="00014238">
        <w:rPr>
          <w:rFonts w:ascii="Times New Roman" w:hAnsi="Times New Roman" w:cs="Times New Roman"/>
          <w:color w:val="000000"/>
          <w:sz w:val="24"/>
          <w:szCs w:val="24"/>
          <w:lang w:eastAsia="et-EE"/>
        </w:rPr>
        <w:t xml:space="preserve"> määratlus laiem. </w:t>
      </w:r>
      <w:r w:rsidR="006D2357" w:rsidRPr="00014238">
        <w:rPr>
          <w:rFonts w:ascii="Times New Roman" w:hAnsi="Times New Roman" w:cs="Times New Roman"/>
          <w:color w:val="000000"/>
          <w:sz w:val="24"/>
          <w:szCs w:val="24"/>
          <w:lang w:eastAsia="et-EE"/>
        </w:rPr>
        <w:t>Seega on Vabariigi Valitsusel õigus, mis tuleneb KPS § 45 lõikest 1 ja § 46 lõikest 1 kehtestada püügivõimalusi, mida ei reguleeri EL</w:t>
      </w:r>
      <w:r w:rsidR="00F42C5E" w:rsidRPr="00014238">
        <w:rPr>
          <w:rFonts w:ascii="Times New Roman" w:hAnsi="Times New Roman" w:cs="Times New Roman"/>
          <w:color w:val="000000"/>
          <w:sz w:val="24"/>
          <w:szCs w:val="24"/>
          <w:lang w:eastAsia="et-EE"/>
        </w:rPr>
        <w:t xml:space="preserve">. Käesoleval juhul on </w:t>
      </w:r>
      <w:r w:rsidR="005F22B5" w:rsidRPr="00014238">
        <w:rPr>
          <w:rFonts w:ascii="Times New Roman" w:hAnsi="Times New Roman" w:cs="Times New Roman"/>
          <w:color w:val="000000"/>
          <w:sz w:val="24"/>
          <w:szCs w:val="24"/>
          <w:lang w:eastAsia="et-EE"/>
        </w:rPr>
        <w:t>Vabariigi Valitsusel õigus kehtestada KPS § 45 lõige 1 ja § 46 lõige 1</w:t>
      </w:r>
      <w:r w:rsidR="007402A2" w:rsidRPr="00014238">
        <w:rPr>
          <w:rFonts w:ascii="Times New Roman" w:hAnsi="Times New Roman" w:cs="Times New Roman"/>
          <w:color w:val="000000"/>
          <w:sz w:val="24"/>
          <w:szCs w:val="24"/>
          <w:lang w:eastAsia="et-EE"/>
        </w:rPr>
        <w:t xml:space="preserve"> alusel</w:t>
      </w:r>
      <w:r w:rsidR="00F42C5E" w:rsidRPr="00014238">
        <w:rPr>
          <w:rFonts w:ascii="Times New Roman" w:hAnsi="Times New Roman" w:cs="Times New Roman"/>
          <w:color w:val="000000"/>
          <w:sz w:val="24"/>
          <w:szCs w:val="24"/>
          <w:lang w:eastAsia="et-EE"/>
        </w:rPr>
        <w:t xml:space="preserve"> </w:t>
      </w:r>
      <w:r w:rsidR="00C56BCE" w:rsidRPr="00014238">
        <w:rPr>
          <w:rFonts w:ascii="Times New Roman" w:hAnsi="Times New Roman" w:cs="Times New Roman"/>
          <w:color w:val="000000"/>
          <w:sz w:val="24"/>
          <w:szCs w:val="24"/>
          <w:lang w:eastAsia="et-EE"/>
        </w:rPr>
        <w:t xml:space="preserve">püügivõimalused </w:t>
      </w:r>
      <w:r w:rsidR="00F42C5E" w:rsidRPr="00014238">
        <w:rPr>
          <w:rFonts w:ascii="Times New Roman" w:hAnsi="Times New Roman" w:cs="Times New Roman"/>
          <w:color w:val="000000"/>
          <w:sz w:val="24"/>
          <w:szCs w:val="24"/>
          <w:lang w:eastAsia="et-EE"/>
        </w:rPr>
        <w:t>püügivahendite arvu</w:t>
      </w:r>
      <w:r w:rsidR="00C56BCE" w:rsidRPr="00014238">
        <w:rPr>
          <w:rFonts w:ascii="Times New Roman" w:hAnsi="Times New Roman" w:cs="Times New Roman"/>
          <w:color w:val="000000"/>
          <w:sz w:val="24"/>
          <w:szCs w:val="24"/>
          <w:lang w:eastAsia="et-EE"/>
        </w:rPr>
        <w:t>na või püügipäevade arvuna</w:t>
      </w:r>
      <w:r w:rsidR="00D80C4E" w:rsidRPr="00014238">
        <w:rPr>
          <w:rFonts w:ascii="Times New Roman" w:hAnsi="Times New Roman" w:cs="Times New Roman"/>
          <w:color w:val="000000"/>
          <w:sz w:val="24"/>
          <w:szCs w:val="24"/>
          <w:lang w:eastAsia="et-EE"/>
        </w:rPr>
        <w:t>, agarikupüügi puhul ka väljapüügi kogusena</w:t>
      </w:r>
      <w:r w:rsidR="00C56BCE" w:rsidRPr="00014238">
        <w:rPr>
          <w:rFonts w:ascii="Times New Roman" w:hAnsi="Times New Roman" w:cs="Times New Roman"/>
          <w:color w:val="000000"/>
          <w:sz w:val="24"/>
          <w:szCs w:val="24"/>
          <w:lang w:eastAsia="et-EE"/>
        </w:rPr>
        <w:t>.</w:t>
      </w:r>
    </w:p>
    <w:p w14:paraId="1092D961" w14:textId="77777777" w:rsidR="00322AC8" w:rsidRPr="00014238" w:rsidRDefault="00322AC8" w:rsidP="007B00EC">
      <w:pPr>
        <w:spacing w:after="0" w:line="240" w:lineRule="auto"/>
        <w:contextualSpacing/>
        <w:jc w:val="both"/>
        <w:rPr>
          <w:rFonts w:ascii="Times New Roman" w:hAnsi="Times New Roman" w:cs="Times New Roman"/>
          <w:color w:val="000000"/>
          <w:sz w:val="24"/>
          <w:szCs w:val="24"/>
          <w:lang w:eastAsia="et-EE"/>
        </w:rPr>
      </w:pPr>
    </w:p>
    <w:p w14:paraId="25C14DDB" w14:textId="31FADD80" w:rsidR="00322AC8" w:rsidRPr="00014238" w:rsidRDefault="00A341D5" w:rsidP="007B00EC">
      <w:pPr>
        <w:spacing w:after="0" w:line="240" w:lineRule="auto"/>
        <w:contextualSpacing/>
        <w:jc w:val="both"/>
        <w:rPr>
          <w:rFonts w:ascii="Times New Roman" w:hAnsi="Times New Roman" w:cs="Times New Roman"/>
          <w:color w:val="000000"/>
          <w:sz w:val="24"/>
          <w:szCs w:val="24"/>
          <w:lang w:eastAsia="et-EE"/>
        </w:rPr>
      </w:pPr>
      <w:r w:rsidRPr="00014238">
        <w:rPr>
          <w:rFonts w:ascii="Times New Roman" w:hAnsi="Times New Roman" w:cs="Times New Roman"/>
          <w:color w:val="000000"/>
          <w:sz w:val="24"/>
          <w:szCs w:val="24"/>
          <w:lang w:eastAsia="et-EE"/>
        </w:rPr>
        <w:lastRenderedPageBreak/>
        <w:t>KPS § 5 lõige 1 kohaselt kalapüügiõigus on õigus püüda kala</w:t>
      </w:r>
      <w:r w:rsidR="004F6FEB" w:rsidRPr="00014238">
        <w:rPr>
          <w:rFonts w:ascii="Times New Roman" w:hAnsi="Times New Roman" w:cs="Times New Roman"/>
          <w:color w:val="000000"/>
          <w:sz w:val="24"/>
          <w:szCs w:val="24"/>
          <w:lang w:eastAsia="et-EE"/>
        </w:rPr>
        <w:t xml:space="preserve"> või koguda veetaimi</w:t>
      </w:r>
      <w:r w:rsidRPr="00014238">
        <w:rPr>
          <w:rFonts w:ascii="Times New Roman" w:hAnsi="Times New Roman" w:cs="Times New Roman"/>
          <w:color w:val="000000"/>
          <w:sz w:val="24"/>
          <w:szCs w:val="24"/>
          <w:lang w:eastAsia="et-EE"/>
        </w:rPr>
        <w:t xml:space="preserve">. </w:t>
      </w:r>
      <w:r w:rsidR="00322AC8" w:rsidRPr="00014238">
        <w:rPr>
          <w:rFonts w:ascii="Times New Roman" w:hAnsi="Times New Roman" w:cs="Times New Roman"/>
          <w:color w:val="000000"/>
          <w:sz w:val="24"/>
          <w:szCs w:val="24"/>
          <w:lang w:eastAsia="et-EE"/>
        </w:rPr>
        <w:t>KPS § 6 kohaselt makstakse kalapüügiõiguse tasu keskkonnatasude seaduse (edaspidi </w:t>
      </w:r>
      <w:r w:rsidR="00322AC8" w:rsidRPr="00014238">
        <w:rPr>
          <w:rFonts w:ascii="Times New Roman" w:hAnsi="Times New Roman" w:cs="Times New Roman"/>
          <w:i/>
          <w:color w:val="000000"/>
          <w:sz w:val="24"/>
          <w:szCs w:val="24"/>
          <w:lang w:eastAsia="et-EE"/>
        </w:rPr>
        <w:t>KeTS</w:t>
      </w:r>
      <w:r w:rsidR="00322AC8" w:rsidRPr="00014238">
        <w:rPr>
          <w:rFonts w:ascii="Times New Roman" w:hAnsi="Times New Roman" w:cs="Times New Roman"/>
          <w:color w:val="000000"/>
          <w:sz w:val="24"/>
          <w:szCs w:val="24"/>
          <w:lang w:eastAsia="et-EE"/>
        </w:rPr>
        <w:t xml:space="preserve">) ja selle alusel kehtestatud </w:t>
      </w:r>
      <w:r w:rsidR="00773953" w:rsidRPr="00014238">
        <w:rPr>
          <w:rFonts w:ascii="Times New Roman" w:hAnsi="Times New Roman" w:cs="Times New Roman"/>
          <w:color w:val="000000"/>
          <w:sz w:val="24"/>
          <w:szCs w:val="24"/>
          <w:lang w:eastAsia="et-EE"/>
        </w:rPr>
        <w:t>õigusaktides sätestatud</w:t>
      </w:r>
      <w:r w:rsidR="00322AC8" w:rsidRPr="00014238">
        <w:rPr>
          <w:rFonts w:ascii="Times New Roman" w:hAnsi="Times New Roman" w:cs="Times New Roman"/>
          <w:color w:val="000000"/>
          <w:sz w:val="24"/>
          <w:szCs w:val="24"/>
          <w:lang w:eastAsia="et-EE"/>
        </w:rPr>
        <w:t xml:space="preserve"> </w:t>
      </w:r>
      <w:r w:rsidR="00773953" w:rsidRPr="00014238">
        <w:rPr>
          <w:rFonts w:ascii="Times New Roman" w:hAnsi="Times New Roman" w:cs="Times New Roman"/>
          <w:color w:val="000000"/>
          <w:sz w:val="24"/>
          <w:szCs w:val="24"/>
          <w:lang w:eastAsia="et-EE"/>
        </w:rPr>
        <w:t>korras ja juhtudel, arvestades KPS-st tulenevaid erisusi.</w:t>
      </w:r>
      <w:r w:rsidR="00322AC8" w:rsidRPr="00014238">
        <w:rPr>
          <w:rFonts w:ascii="Times New Roman" w:hAnsi="Times New Roman" w:cs="Times New Roman"/>
          <w:color w:val="000000"/>
          <w:sz w:val="24"/>
          <w:szCs w:val="24"/>
          <w:lang w:eastAsia="et-EE"/>
        </w:rPr>
        <w:t xml:space="preserve"> KeTS § 11 </w:t>
      </w:r>
      <w:r w:rsidR="00522EF3" w:rsidRPr="00014238">
        <w:rPr>
          <w:rFonts w:ascii="Times New Roman" w:hAnsi="Times New Roman" w:cs="Times New Roman"/>
          <w:color w:val="000000"/>
          <w:sz w:val="24"/>
          <w:szCs w:val="24"/>
          <w:lang w:eastAsia="et-EE"/>
        </w:rPr>
        <w:t xml:space="preserve">lõige 1 </w:t>
      </w:r>
      <w:r w:rsidR="00322AC8" w:rsidRPr="00014238">
        <w:rPr>
          <w:rFonts w:ascii="Times New Roman" w:hAnsi="Times New Roman" w:cs="Times New Roman"/>
          <w:color w:val="000000"/>
          <w:sz w:val="24"/>
          <w:szCs w:val="24"/>
          <w:lang w:eastAsia="et-EE"/>
        </w:rPr>
        <w:t xml:space="preserve">sätestab, et kalapüügiõiguse tasu makstakse õiguse eest püüda kala </w:t>
      </w:r>
      <w:r w:rsidR="004F6FEB" w:rsidRPr="00014238">
        <w:rPr>
          <w:rFonts w:ascii="Times New Roman" w:hAnsi="Times New Roman" w:cs="Times New Roman"/>
          <w:color w:val="000000"/>
          <w:sz w:val="24"/>
          <w:szCs w:val="24"/>
          <w:lang w:eastAsia="et-EE"/>
        </w:rPr>
        <w:t xml:space="preserve">ja koguda veetaimi </w:t>
      </w:r>
      <w:r w:rsidR="00322AC8" w:rsidRPr="00014238">
        <w:rPr>
          <w:rFonts w:ascii="Times New Roman" w:hAnsi="Times New Roman" w:cs="Times New Roman"/>
          <w:color w:val="000000"/>
          <w:sz w:val="24"/>
          <w:szCs w:val="24"/>
          <w:lang w:eastAsia="et-EE"/>
        </w:rPr>
        <w:t xml:space="preserve">Eesti Vabariigi jurisdiktsiooni all olevatest veekogudest </w:t>
      </w:r>
      <w:r w:rsidR="00B940D8" w:rsidRPr="00014238">
        <w:rPr>
          <w:rFonts w:ascii="Times New Roman" w:hAnsi="Times New Roman" w:cs="Times New Roman"/>
          <w:color w:val="000000"/>
          <w:sz w:val="24"/>
          <w:szCs w:val="24"/>
          <w:lang w:eastAsia="et-EE"/>
        </w:rPr>
        <w:t>või nende osadest</w:t>
      </w:r>
      <w:r w:rsidR="00322AC8" w:rsidRPr="00014238">
        <w:rPr>
          <w:rFonts w:ascii="Times New Roman" w:hAnsi="Times New Roman" w:cs="Times New Roman"/>
          <w:color w:val="000000"/>
          <w:sz w:val="24"/>
          <w:szCs w:val="24"/>
          <w:lang w:eastAsia="et-EE"/>
        </w:rPr>
        <w:t>, samuti veekogudest väljaspool Eesti Vabariigi jurisdiktsiooni, kui kalapüügiõiguse nendel veekogudel on andnud või garanteerinud Eesti Vabariik.</w:t>
      </w:r>
      <w:r w:rsidR="00BD48B1" w:rsidRPr="00014238">
        <w:rPr>
          <w:rFonts w:ascii="Times New Roman" w:hAnsi="Times New Roman" w:cs="Times New Roman"/>
          <w:color w:val="000000"/>
          <w:sz w:val="24"/>
          <w:szCs w:val="24"/>
          <w:lang w:eastAsia="et-EE"/>
        </w:rPr>
        <w:t xml:space="preserve"> </w:t>
      </w:r>
      <w:r w:rsidR="00D84F24" w:rsidRPr="00014238">
        <w:rPr>
          <w:rFonts w:ascii="Times New Roman" w:hAnsi="Times New Roman" w:cs="Times New Roman"/>
          <w:color w:val="000000"/>
          <w:sz w:val="24"/>
          <w:szCs w:val="24"/>
          <w:lang w:eastAsia="et-EE"/>
        </w:rPr>
        <w:t xml:space="preserve">KeTS § 11 lõike 2 punkti 1 kohaselt kehtestab </w:t>
      </w:r>
      <w:r w:rsidR="00545587" w:rsidRPr="00014238">
        <w:rPr>
          <w:rFonts w:ascii="Times New Roman" w:hAnsi="Times New Roman" w:cs="Times New Roman"/>
          <w:color w:val="000000"/>
          <w:sz w:val="24"/>
          <w:szCs w:val="24"/>
          <w:lang w:eastAsia="et-EE"/>
        </w:rPr>
        <w:t>kala</w:t>
      </w:r>
      <w:r w:rsidR="00D84F24" w:rsidRPr="00014238">
        <w:rPr>
          <w:rFonts w:ascii="Times New Roman" w:hAnsi="Times New Roman" w:cs="Times New Roman"/>
          <w:color w:val="000000"/>
          <w:sz w:val="24"/>
          <w:szCs w:val="24"/>
          <w:lang w:eastAsia="et-EE"/>
        </w:rPr>
        <w:t>püügiõiguse tasumäära</w:t>
      </w:r>
      <w:r w:rsidR="00FC7E16" w:rsidRPr="00014238">
        <w:rPr>
          <w:rFonts w:ascii="Times New Roman" w:hAnsi="Times New Roman" w:cs="Times New Roman"/>
          <w:color w:val="000000"/>
          <w:sz w:val="24"/>
          <w:szCs w:val="24"/>
          <w:lang w:eastAsia="et-EE"/>
        </w:rPr>
        <w:t xml:space="preserve"> (edaspidi </w:t>
      </w:r>
      <w:r w:rsidR="00FC7E16" w:rsidRPr="00014238">
        <w:rPr>
          <w:rFonts w:ascii="Times New Roman" w:hAnsi="Times New Roman" w:cs="Times New Roman"/>
          <w:i/>
          <w:iCs/>
          <w:color w:val="000000"/>
          <w:sz w:val="24"/>
          <w:szCs w:val="24"/>
          <w:lang w:eastAsia="et-EE"/>
        </w:rPr>
        <w:t>tasu</w:t>
      </w:r>
      <w:r w:rsidR="00FC7E16" w:rsidRPr="00014238">
        <w:rPr>
          <w:rFonts w:ascii="Times New Roman" w:hAnsi="Times New Roman" w:cs="Times New Roman"/>
          <w:color w:val="000000"/>
          <w:sz w:val="24"/>
          <w:szCs w:val="24"/>
          <w:lang w:eastAsia="et-EE"/>
        </w:rPr>
        <w:t>)</w:t>
      </w:r>
      <w:r w:rsidR="00D84F24" w:rsidRPr="00014238">
        <w:rPr>
          <w:rFonts w:ascii="Times New Roman" w:hAnsi="Times New Roman" w:cs="Times New Roman"/>
          <w:color w:val="000000"/>
          <w:sz w:val="24"/>
          <w:szCs w:val="24"/>
          <w:lang w:eastAsia="et-EE"/>
        </w:rPr>
        <w:t xml:space="preserve"> </w:t>
      </w:r>
      <w:r w:rsidR="00545587" w:rsidRPr="00014238">
        <w:rPr>
          <w:rFonts w:ascii="Times New Roman" w:hAnsi="Times New Roman" w:cs="Times New Roman"/>
          <w:color w:val="000000"/>
          <w:sz w:val="24"/>
          <w:szCs w:val="24"/>
          <w:lang w:eastAsia="et-EE"/>
        </w:rPr>
        <w:t xml:space="preserve">kutselisele kalapüügile </w:t>
      </w:r>
      <w:r w:rsidR="00D84F24" w:rsidRPr="00014238">
        <w:rPr>
          <w:rFonts w:ascii="Times New Roman" w:hAnsi="Times New Roman" w:cs="Times New Roman"/>
          <w:color w:val="000000"/>
          <w:sz w:val="24"/>
          <w:szCs w:val="24"/>
          <w:lang w:eastAsia="et-EE"/>
        </w:rPr>
        <w:t>igaks kalendriaastaks Vabariigi Valitsus, lähtudes püügipiirkonna eripärast, püügivahendi liigist ja selle võimsusest või rahvusvahelise lepingu alusel jaotatavatest püügivõimalustest.</w:t>
      </w:r>
      <w:r w:rsidR="002F66ED" w:rsidRPr="00014238">
        <w:rPr>
          <w:rFonts w:ascii="Times New Roman" w:hAnsi="Times New Roman" w:cs="Times New Roman"/>
          <w:color w:val="000000"/>
          <w:sz w:val="24"/>
          <w:szCs w:val="24"/>
          <w:lang w:eastAsia="et-EE"/>
        </w:rPr>
        <w:t xml:space="preserve"> </w:t>
      </w:r>
      <w:r w:rsidR="00322AC8" w:rsidRPr="00014238">
        <w:rPr>
          <w:rFonts w:ascii="Times New Roman" w:hAnsi="Times New Roman" w:cs="Times New Roman"/>
          <w:color w:val="000000"/>
          <w:sz w:val="24"/>
          <w:szCs w:val="24"/>
          <w:lang w:eastAsia="et-EE"/>
        </w:rPr>
        <w:t xml:space="preserve">Vastavalt KeTS § 11 lõige 4 punktile 1 </w:t>
      </w:r>
      <w:r w:rsidR="002F66ED" w:rsidRPr="00014238">
        <w:rPr>
          <w:rFonts w:ascii="Times New Roman" w:hAnsi="Times New Roman" w:cs="Times New Roman"/>
          <w:color w:val="000000"/>
          <w:sz w:val="24"/>
          <w:szCs w:val="24"/>
          <w:lang w:eastAsia="et-EE"/>
        </w:rPr>
        <w:t xml:space="preserve">ei või </w:t>
      </w:r>
      <w:r w:rsidR="00322AC8" w:rsidRPr="00014238">
        <w:rPr>
          <w:rFonts w:ascii="Times New Roman" w:hAnsi="Times New Roman" w:cs="Times New Roman"/>
          <w:color w:val="000000"/>
          <w:sz w:val="24"/>
          <w:szCs w:val="24"/>
          <w:lang w:eastAsia="et-EE"/>
        </w:rPr>
        <w:t xml:space="preserve">kutselise kalapüügi õiguse tasu ületada </w:t>
      </w:r>
      <w:r w:rsidR="00322AC8" w:rsidRPr="00014238">
        <w:rPr>
          <w:rFonts w:ascii="Times New Roman" w:hAnsi="Times New Roman" w:cs="Times New Roman"/>
          <w:bCs/>
          <w:color w:val="000000"/>
          <w:sz w:val="24"/>
          <w:szCs w:val="24"/>
          <w:lang w:eastAsia="et-EE"/>
        </w:rPr>
        <w:t>4 protsenti</w:t>
      </w:r>
      <w:r w:rsidR="00322AC8" w:rsidRPr="00014238">
        <w:rPr>
          <w:rFonts w:ascii="Times New Roman" w:hAnsi="Times New Roman" w:cs="Times New Roman"/>
          <w:color w:val="000000"/>
          <w:sz w:val="24"/>
          <w:szCs w:val="24"/>
          <w:lang w:eastAsia="et-EE"/>
        </w:rPr>
        <w:t xml:space="preserve"> tasu kehtestamise aastale eelnenud aastal püügivahendiga või püügipäeval püügipiirkonnas keskmiselt püütud kalakoguse või püütud isendite harilikust väärtusest, võttes arvesse KeTS</w:t>
      </w:r>
      <w:r w:rsidR="009605E2" w:rsidRPr="00014238">
        <w:rPr>
          <w:rFonts w:ascii="Times New Roman" w:hAnsi="Times New Roman" w:cs="Times New Roman"/>
          <w:color w:val="000000"/>
          <w:sz w:val="24"/>
          <w:szCs w:val="24"/>
          <w:lang w:eastAsia="et-EE"/>
        </w:rPr>
        <w:t>-</w:t>
      </w:r>
      <w:r w:rsidR="00322AC8" w:rsidRPr="00014238">
        <w:rPr>
          <w:rFonts w:ascii="Times New Roman" w:hAnsi="Times New Roman" w:cs="Times New Roman"/>
          <w:color w:val="000000"/>
          <w:sz w:val="24"/>
          <w:szCs w:val="24"/>
          <w:lang w:eastAsia="et-EE"/>
        </w:rPr>
        <w:t>i</w:t>
      </w:r>
      <w:r w:rsidR="00D95B29" w:rsidRPr="00014238">
        <w:rPr>
          <w:rFonts w:ascii="Times New Roman" w:hAnsi="Times New Roman" w:cs="Times New Roman"/>
          <w:color w:val="000000"/>
          <w:sz w:val="24"/>
          <w:szCs w:val="24"/>
          <w:lang w:eastAsia="et-EE"/>
        </w:rPr>
        <w:t>s</w:t>
      </w:r>
      <w:r w:rsidR="00322AC8" w:rsidRPr="00014238">
        <w:rPr>
          <w:rFonts w:ascii="Times New Roman" w:hAnsi="Times New Roman" w:cs="Times New Roman"/>
          <w:color w:val="000000"/>
          <w:sz w:val="24"/>
          <w:szCs w:val="24"/>
          <w:lang w:eastAsia="et-EE"/>
        </w:rPr>
        <w:t xml:space="preserve"> kehtestatud kalapüügiõiguse tasu piirmäärasid ja </w:t>
      </w:r>
      <w:r w:rsidR="00BD48B1" w:rsidRPr="00014238">
        <w:rPr>
          <w:rFonts w:ascii="Times New Roman" w:hAnsi="Times New Roman" w:cs="Times New Roman"/>
          <w:color w:val="000000"/>
          <w:sz w:val="24"/>
          <w:szCs w:val="24"/>
          <w:lang w:eastAsia="et-EE"/>
        </w:rPr>
        <w:t xml:space="preserve">teisi </w:t>
      </w:r>
      <w:r w:rsidR="00322AC8" w:rsidRPr="00014238">
        <w:rPr>
          <w:rFonts w:ascii="Times New Roman" w:hAnsi="Times New Roman" w:cs="Times New Roman"/>
          <w:color w:val="000000"/>
          <w:sz w:val="24"/>
          <w:szCs w:val="24"/>
          <w:lang w:eastAsia="et-EE"/>
        </w:rPr>
        <w:t xml:space="preserve">seadusest </w:t>
      </w:r>
      <w:r w:rsidR="00BD48B1" w:rsidRPr="00014238">
        <w:rPr>
          <w:rFonts w:ascii="Times New Roman" w:hAnsi="Times New Roman" w:cs="Times New Roman"/>
          <w:color w:val="000000"/>
          <w:sz w:val="24"/>
          <w:szCs w:val="24"/>
          <w:lang w:eastAsia="et-EE"/>
        </w:rPr>
        <w:t xml:space="preserve">tulenevaid </w:t>
      </w:r>
      <w:r w:rsidR="005E0F1D" w:rsidRPr="00014238">
        <w:rPr>
          <w:rFonts w:ascii="Times New Roman" w:hAnsi="Times New Roman" w:cs="Times New Roman"/>
          <w:color w:val="000000"/>
          <w:sz w:val="24"/>
          <w:szCs w:val="24"/>
          <w:lang w:eastAsia="et-EE"/>
        </w:rPr>
        <w:t>nõudeid</w:t>
      </w:r>
      <w:r w:rsidR="00322AC8" w:rsidRPr="00014238">
        <w:rPr>
          <w:rFonts w:ascii="Times New Roman" w:hAnsi="Times New Roman" w:cs="Times New Roman"/>
          <w:color w:val="000000"/>
          <w:sz w:val="24"/>
          <w:szCs w:val="24"/>
          <w:lang w:eastAsia="et-EE"/>
        </w:rPr>
        <w:t xml:space="preserve">. </w:t>
      </w:r>
      <w:r w:rsidR="00A82207" w:rsidRPr="00014238">
        <w:rPr>
          <w:rFonts w:ascii="Times New Roman" w:hAnsi="Times New Roman" w:cs="Times New Roman"/>
          <w:color w:val="000000"/>
          <w:sz w:val="24"/>
          <w:szCs w:val="24"/>
          <w:lang w:eastAsia="et-EE"/>
        </w:rPr>
        <w:t>Tsiviilseadustiku üldosa seaduse § 65 lähtuvalt on eseme harilik väärtus kohalik keskmine müügihind. Sellest tulenevalt on kala harilik väärtus kohalik keskmine esmakokkuostuhind.</w:t>
      </w:r>
    </w:p>
    <w:p w14:paraId="7F6251CE" w14:textId="3F8F9883" w:rsidR="00EE6B30" w:rsidRPr="00014238" w:rsidRDefault="00EE6B30" w:rsidP="007B00EC">
      <w:pPr>
        <w:spacing w:after="0" w:line="240" w:lineRule="auto"/>
        <w:contextualSpacing/>
        <w:jc w:val="both"/>
        <w:rPr>
          <w:rFonts w:ascii="Times New Roman" w:hAnsi="Times New Roman" w:cs="Times New Roman"/>
          <w:color w:val="000000"/>
          <w:sz w:val="24"/>
          <w:szCs w:val="24"/>
          <w:lang w:eastAsia="et-EE"/>
        </w:rPr>
      </w:pPr>
    </w:p>
    <w:p w14:paraId="2D37F5C7" w14:textId="58BC85E9" w:rsidR="00347D65" w:rsidRPr="00014238" w:rsidRDefault="009A1565" w:rsidP="007B00EC">
      <w:pPr>
        <w:spacing w:after="0" w:line="240" w:lineRule="auto"/>
        <w:contextualSpacing/>
        <w:jc w:val="both"/>
        <w:rPr>
          <w:rFonts w:ascii="Times New Roman" w:hAnsi="Times New Roman" w:cs="Times New Roman"/>
          <w:color w:val="000000"/>
          <w:sz w:val="24"/>
          <w:szCs w:val="24"/>
          <w:lang w:eastAsia="et-EE"/>
        </w:rPr>
      </w:pPr>
      <w:r w:rsidRPr="00014238">
        <w:rPr>
          <w:rFonts w:ascii="Times New Roman" w:hAnsi="Times New Roman" w:cs="Times New Roman"/>
          <w:color w:val="000000"/>
          <w:sz w:val="24"/>
          <w:szCs w:val="24"/>
          <w:lang w:eastAsia="et-EE"/>
        </w:rPr>
        <w:t>K</w:t>
      </w:r>
      <w:r w:rsidR="00EE6B30" w:rsidRPr="00014238">
        <w:rPr>
          <w:rFonts w:ascii="Times New Roman" w:hAnsi="Times New Roman" w:cs="Times New Roman"/>
          <w:color w:val="000000"/>
          <w:sz w:val="24"/>
          <w:szCs w:val="24"/>
          <w:lang w:eastAsia="et-EE"/>
        </w:rPr>
        <w:t>alapüügiõiguse tasu</w:t>
      </w:r>
      <w:r w:rsidR="00A82207" w:rsidRPr="00014238">
        <w:rPr>
          <w:rFonts w:ascii="Times New Roman" w:hAnsi="Times New Roman" w:cs="Times New Roman"/>
          <w:color w:val="000000"/>
          <w:sz w:val="24"/>
          <w:szCs w:val="24"/>
          <w:lang w:eastAsia="et-EE"/>
        </w:rPr>
        <w:t xml:space="preserve"> </w:t>
      </w:r>
      <w:r w:rsidRPr="00014238">
        <w:rPr>
          <w:rFonts w:ascii="Times New Roman" w:hAnsi="Times New Roman" w:cs="Times New Roman"/>
          <w:color w:val="000000"/>
          <w:sz w:val="24"/>
          <w:szCs w:val="24"/>
          <w:lang w:eastAsia="et-EE"/>
        </w:rPr>
        <w:t xml:space="preserve">kehtestatakse </w:t>
      </w:r>
      <w:r w:rsidR="00EE6B30" w:rsidRPr="00014238">
        <w:rPr>
          <w:rFonts w:ascii="Times New Roman" w:hAnsi="Times New Roman" w:cs="Times New Roman"/>
          <w:color w:val="000000"/>
          <w:sz w:val="24"/>
          <w:szCs w:val="24"/>
          <w:lang w:eastAsia="et-EE"/>
        </w:rPr>
        <w:t>püügivahendi</w:t>
      </w:r>
      <w:r w:rsidR="006C1D34" w:rsidRPr="00014238">
        <w:rPr>
          <w:rFonts w:ascii="Times New Roman" w:hAnsi="Times New Roman" w:cs="Times New Roman"/>
          <w:color w:val="000000"/>
          <w:sz w:val="24"/>
          <w:szCs w:val="24"/>
          <w:lang w:eastAsia="et-EE"/>
        </w:rPr>
        <w:t>, liigi koguse või püügipäeva</w:t>
      </w:r>
      <w:r w:rsidR="00EE6B30" w:rsidRPr="00014238">
        <w:rPr>
          <w:rFonts w:ascii="Times New Roman" w:hAnsi="Times New Roman" w:cs="Times New Roman"/>
          <w:color w:val="000000"/>
          <w:sz w:val="24"/>
          <w:szCs w:val="24"/>
          <w:lang w:eastAsia="et-EE"/>
        </w:rPr>
        <w:t xml:space="preserve"> kohta. </w:t>
      </w:r>
      <w:r w:rsidR="007D4E00" w:rsidRPr="00014238">
        <w:rPr>
          <w:rFonts w:ascii="Times New Roman" w:hAnsi="Times New Roman" w:cs="Times New Roman"/>
          <w:color w:val="000000"/>
          <w:sz w:val="24"/>
          <w:szCs w:val="24"/>
          <w:lang w:eastAsia="et-EE"/>
        </w:rPr>
        <w:t>Määruse</w:t>
      </w:r>
      <w:r w:rsidRPr="00014238">
        <w:rPr>
          <w:rFonts w:ascii="Times New Roman" w:hAnsi="Times New Roman" w:cs="Times New Roman"/>
          <w:color w:val="000000"/>
          <w:sz w:val="24"/>
          <w:szCs w:val="24"/>
          <w:lang w:eastAsia="et-EE"/>
        </w:rPr>
        <w:t xml:space="preserve"> </w:t>
      </w:r>
      <w:r w:rsidR="00EE6B30" w:rsidRPr="00014238">
        <w:rPr>
          <w:rFonts w:ascii="Times New Roman" w:hAnsi="Times New Roman" w:cs="Times New Roman"/>
          <w:color w:val="000000"/>
          <w:sz w:val="24"/>
          <w:szCs w:val="24"/>
          <w:lang w:eastAsia="et-EE"/>
        </w:rPr>
        <w:t xml:space="preserve">kohaselt on enamike püügivahendite tasu suurus </w:t>
      </w:r>
      <w:r w:rsidR="00EE6B30" w:rsidRPr="00014238">
        <w:rPr>
          <w:rFonts w:ascii="Times New Roman" w:hAnsi="Times New Roman" w:cs="Times New Roman"/>
          <w:bCs/>
          <w:color w:val="000000"/>
          <w:sz w:val="24"/>
          <w:szCs w:val="24"/>
          <w:lang w:eastAsia="et-EE"/>
        </w:rPr>
        <w:t>3,5 protsenti</w:t>
      </w:r>
      <w:r w:rsidR="00EE6B30" w:rsidRPr="00014238">
        <w:rPr>
          <w:rFonts w:ascii="Times New Roman" w:hAnsi="Times New Roman" w:cs="Times New Roman"/>
          <w:color w:val="000000"/>
          <w:sz w:val="24"/>
          <w:szCs w:val="24"/>
          <w:lang w:eastAsia="et-EE"/>
        </w:rPr>
        <w:t xml:space="preserve"> kehtestamise aastale eelnenud aastal püügivahendiga püügipiirkonnas keskmiselt </w:t>
      </w:r>
      <w:r w:rsidR="005D549D" w:rsidRPr="00014238">
        <w:rPr>
          <w:rFonts w:ascii="Times New Roman" w:hAnsi="Times New Roman" w:cs="Times New Roman"/>
          <w:color w:val="000000"/>
          <w:sz w:val="24"/>
          <w:szCs w:val="24"/>
          <w:lang w:eastAsia="et-EE"/>
        </w:rPr>
        <w:t>välja</w:t>
      </w:r>
      <w:r w:rsidR="00EE6B30" w:rsidRPr="00014238">
        <w:rPr>
          <w:rFonts w:ascii="Times New Roman" w:hAnsi="Times New Roman" w:cs="Times New Roman"/>
          <w:color w:val="000000"/>
          <w:sz w:val="24"/>
          <w:szCs w:val="24"/>
          <w:lang w:eastAsia="et-EE"/>
        </w:rPr>
        <w:t xml:space="preserve">püütud kalakoguse </w:t>
      </w:r>
      <w:r w:rsidR="00A7054A" w:rsidRPr="00014238">
        <w:rPr>
          <w:rFonts w:ascii="Times New Roman" w:hAnsi="Times New Roman" w:cs="Times New Roman"/>
          <w:color w:val="000000"/>
          <w:sz w:val="24"/>
          <w:szCs w:val="24"/>
          <w:lang w:eastAsia="et-EE"/>
        </w:rPr>
        <w:t xml:space="preserve">(edaspidi ka </w:t>
      </w:r>
      <w:r w:rsidR="00A7054A" w:rsidRPr="00014238">
        <w:rPr>
          <w:rFonts w:ascii="Times New Roman" w:hAnsi="Times New Roman" w:cs="Times New Roman"/>
          <w:i/>
          <w:iCs/>
          <w:color w:val="000000"/>
          <w:sz w:val="24"/>
          <w:szCs w:val="24"/>
          <w:lang w:eastAsia="et-EE"/>
        </w:rPr>
        <w:t>saak</w:t>
      </w:r>
      <w:r w:rsidR="00A7054A" w:rsidRPr="00014238">
        <w:rPr>
          <w:rFonts w:ascii="Times New Roman" w:hAnsi="Times New Roman" w:cs="Times New Roman"/>
          <w:color w:val="000000"/>
          <w:sz w:val="24"/>
          <w:szCs w:val="24"/>
          <w:lang w:eastAsia="et-EE"/>
        </w:rPr>
        <w:t xml:space="preserve">) </w:t>
      </w:r>
      <w:r w:rsidR="00EE6B30" w:rsidRPr="00014238">
        <w:rPr>
          <w:rFonts w:ascii="Times New Roman" w:hAnsi="Times New Roman" w:cs="Times New Roman"/>
          <w:color w:val="000000"/>
          <w:sz w:val="24"/>
          <w:szCs w:val="24"/>
          <w:lang w:eastAsia="et-EE"/>
        </w:rPr>
        <w:t>harilikust väärtusest. Mõnedele püügivahenditele kehtestatakse KeTS</w:t>
      </w:r>
      <w:r w:rsidR="00181E63" w:rsidRPr="00014238">
        <w:rPr>
          <w:rFonts w:ascii="Times New Roman" w:hAnsi="Times New Roman" w:cs="Times New Roman"/>
          <w:color w:val="000000"/>
          <w:sz w:val="24"/>
          <w:szCs w:val="24"/>
          <w:lang w:eastAsia="et-EE"/>
        </w:rPr>
        <w:t>-</w:t>
      </w:r>
      <w:r w:rsidR="00EE6B30" w:rsidRPr="00014238">
        <w:rPr>
          <w:rFonts w:ascii="Times New Roman" w:hAnsi="Times New Roman" w:cs="Times New Roman"/>
          <w:color w:val="000000"/>
          <w:sz w:val="24"/>
          <w:szCs w:val="24"/>
          <w:lang w:eastAsia="et-EE"/>
        </w:rPr>
        <w:t>ist tulenev suurim võimalik tasu, kuna eelmise aasta kalasaak oli väga suur: arvutuslikult oleks sellistel juhtudel 4 protsenti saagi keskmisest harilikust väärtusest ühe püügivahendi kohta suurem kui KeTS</w:t>
      </w:r>
      <w:r w:rsidR="00A21E48" w:rsidRPr="00014238">
        <w:rPr>
          <w:rFonts w:ascii="Times New Roman" w:hAnsi="Times New Roman" w:cs="Times New Roman"/>
          <w:color w:val="000000"/>
          <w:sz w:val="24"/>
          <w:szCs w:val="24"/>
          <w:lang w:eastAsia="et-EE"/>
        </w:rPr>
        <w:t>-</w:t>
      </w:r>
      <w:r w:rsidR="00EE6B30" w:rsidRPr="00014238">
        <w:rPr>
          <w:rFonts w:ascii="Times New Roman" w:hAnsi="Times New Roman" w:cs="Times New Roman"/>
          <w:color w:val="000000"/>
          <w:sz w:val="24"/>
          <w:szCs w:val="24"/>
          <w:lang w:eastAsia="et-EE"/>
        </w:rPr>
        <w:t>iga seatud rahaline piirmäär. Paljudele püügivahenditele kehtestatakse aga ka KeTS</w:t>
      </w:r>
      <w:r w:rsidR="006D6FCA" w:rsidRPr="00014238">
        <w:rPr>
          <w:rFonts w:ascii="Times New Roman" w:hAnsi="Times New Roman" w:cs="Times New Roman"/>
          <w:color w:val="000000"/>
          <w:sz w:val="24"/>
          <w:szCs w:val="24"/>
          <w:lang w:eastAsia="et-EE"/>
        </w:rPr>
        <w:t>-</w:t>
      </w:r>
      <w:r w:rsidR="00EE6B30" w:rsidRPr="00014238">
        <w:rPr>
          <w:rFonts w:ascii="Times New Roman" w:hAnsi="Times New Roman" w:cs="Times New Roman"/>
          <w:color w:val="000000"/>
          <w:sz w:val="24"/>
          <w:szCs w:val="24"/>
          <w:lang w:eastAsia="et-EE"/>
        </w:rPr>
        <w:t>i</w:t>
      </w:r>
      <w:r w:rsidR="00D95B29" w:rsidRPr="00014238">
        <w:rPr>
          <w:rFonts w:ascii="Times New Roman" w:hAnsi="Times New Roman" w:cs="Times New Roman"/>
          <w:color w:val="000000"/>
          <w:sz w:val="24"/>
          <w:szCs w:val="24"/>
          <w:lang w:eastAsia="et-EE"/>
        </w:rPr>
        <w:t>s</w:t>
      </w:r>
      <w:r w:rsidR="00EE6B30" w:rsidRPr="00014238">
        <w:rPr>
          <w:rFonts w:ascii="Times New Roman" w:hAnsi="Times New Roman" w:cs="Times New Roman"/>
          <w:color w:val="000000"/>
          <w:sz w:val="24"/>
          <w:szCs w:val="24"/>
          <w:lang w:eastAsia="et-EE"/>
        </w:rPr>
        <w:t xml:space="preserve"> sätestatud väikseim võimalik tasu, kuna saagid on eelmisel aastal olnud kas väga väikesed või sootuks puudunud ning 4 protsenti oleks väiksem kui KeTS</w:t>
      </w:r>
      <w:r w:rsidR="006D6FCA" w:rsidRPr="00014238">
        <w:rPr>
          <w:rFonts w:ascii="Times New Roman" w:hAnsi="Times New Roman" w:cs="Times New Roman"/>
          <w:color w:val="000000"/>
          <w:sz w:val="24"/>
          <w:szCs w:val="24"/>
          <w:lang w:eastAsia="et-EE"/>
        </w:rPr>
        <w:t>-</w:t>
      </w:r>
      <w:r w:rsidR="00EE6B30" w:rsidRPr="00014238">
        <w:rPr>
          <w:rFonts w:ascii="Times New Roman" w:hAnsi="Times New Roman" w:cs="Times New Roman"/>
          <w:color w:val="000000"/>
          <w:sz w:val="24"/>
          <w:szCs w:val="24"/>
          <w:lang w:eastAsia="et-EE"/>
        </w:rPr>
        <w:t>i</w:t>
      </w:r>
      <w:r w:rsidR="00D95B29" w:rsidRPr="00014238">
        <w:rPr>
          <w:rFonts w:ascii="Times New Roman" w:hAnsi="Times New Roman" w:cs="Times New Roman"/>
          <w:color w:val="000000"/>
          <w:sz w:val="24"/>
          <w:szCs w:val="24"/>
          <w:lang w:eastAsia="et-EE"/>
        </w:rPr>
        <w:t>s kehtestatud</w:t>
      </w:r>
      <w:r w:rsidR="00EA1D40" w:rsidRPr="00014238">
        <w:rPr>
          <w:rFonts w:ascii="Times New Roman" w:hAnsi="Times New Roman" w:cs="Times New Roman"/>
          <w:color w:val="000000"/>
          <w:sz w:val="24"/>
          <w:szCs w:val="24"/>
          <w:lang w:eastAsia="et-EE"/>
        </w:rPr>
        <w:t xml:space="preserve"> </w:t>
      </w:r>
      <w:r w:rsidR="00EE6B30" w:rsidRPr="00014238">
        <w:rPr>
          <w:rFonts w:ascii="Times New Roman" w:hAnsi="Times New Roman" w:cs="Times New Roman"/>
          <w:color w:val="000000"/>
          <w:sz w:val="24"/>
          <w:szCs w:val="24"/>
          <w:lang w:eastAsia="et-EE"/>
        </w:rPr>
        <w:t>piirmäär.</w:t>
      </w:r>
      <w:r w:rsidR="006C1D34" w:rsidRPr="00014238">
        <w:rPr>
          <w:rFonts w:ascii="Times New Roman" w:hAnsi="Times New Roman" w:cs="Times New Roman"/>
          <w:color w:val="000000"/>
          <w:sz w:val="24"/>
          <w:szCs w:val="24"/>
          <w:lang w:eastAsia="et-EE"/>
        </w:rPr>
        <w:t xml:space="preserve"> Piirmäär püügivahendi eest on 10 kuni 500 eurot, välja arvatud KeTS</w:t>
      </w:r>
      <w:r w:rsidR="006D6FCA" w:rsidRPr="00014238">
        <w:rPr>
          <w:rFonts w:ascii="Times New Roman" w:hAnsi="Times New Roman" w:cs="Times New Roman"/>
          <w:color w:val="000000"/>
          <w:sz w:val="24"/>
          <w:szCs w:val="24"/>
          <w:lang w:eastAsia="et-EE"/>
        </w:rPr>
        <w:t>-</w:t>
      </w:r>
      <w:r w:rsidR="006C1D34" w:rsidRPr="00014238">
        <w:rPr>
          <w:rFonts w:ascii="Times New Roman" w:hAnsi="Times New Roman" w:cs="Times New Roman"/>
          <w:color w:val="000000"/>
          <w:sz w:val="24"/>
          <w:szCs w:val="24"/>
          <w:lang w:eastAsia="et-EE"/>
        </w:rPr>
        <w:t>is sätestatud erandid.</w:t>
      </w:r>
      <w:r w:rsidR="008D120D" w:rsidRPr="00014238">
        <w:rPr>
          <w:rFonts w:ascii="Times New Roman" w:hAnsi="Times New Roman" w:cs="Times New Roman"/>
          <w:color w:val="000000"/>
          <w:sz w:val="24"/>
          <w:szCs w:val="24"/>
          <w:lang w:eastAsia="et-EE"/>
        </w:rPr>
        <w:t xml:space="preserve"> Kalapüügiõiguse tasu seadmisel on lähtutud ka horisontaalsest põhimõttest, mis tähendab, et tasu peaks olema samasugune kõikides piirkondades ja</w:t>
      </w:r>
      <w:r w:rsidR="00600B43" w:rsidRPr="00014238">
        <w:rPr>
          <w:rFonts w:ascii="Times New Roman" w:hAnsi="Times New Roman" w:cs="Times New Roman"/>
          <w:color w:val="000000"/>
          <w:sz w:val="24"/>
          <w:szCs w:val="24"/>
          <w:lang w:eastAsia="et-EE"/>
        </w:rPr>
        <w:t xml:space="preserve"> püügisektori osades</w:t>
      </w:r>
      <w:r w:rsidR="008D120D" w:rsidRPr="00014238">
        <w:rPr>
          <w:rFonts w:ascii="Times New Roman" w:hAnsi="Times New Roman" w:cs="Times New Roman"/>
          <w:color w:val="000000"/>
          <w:sz w:val="24"/>
          <w:szCs w:val="24"/>
          <w:lang w:eastAsia="et-EE"/>
        </w:rPr>
        <w:t>. Se</w:t>
      </w:r>
      <w:r w:rsidR="00600B43" w:rsidRPr="00014238">
        <w:rPr>
          <w:rFonts w:ascii="Times New Roman" w:hAnsi="Times New Roman" w:cs="Times New Roman"/>
          <w:color w:val="000000"/>
          <w:sz w:val="24"/>
          <w:szCs w:val="24"/>
          <w:lang w:eastAsia="et-EE"/>
        </w:rPr>
        <w:t>al</w:t>
      </w:r>
      <w:r w:rsidR="008D120D" w:rsidRPr="00014238">
        <w:rPr>
          <w:rFonts w:ascii="Times New Roman" w:hAnsi="Times New Roman" w:cs="Times New Roman"/>
          <w:color w:val="000000"/>
          <w:sz w:val="24"/>
          <w:szCs w:val="24"/>
          <w:lang w:eastAsia="et-EE"/>
        </w:rPr>
        <w:t xml:space="preserve">, kus erinevus oli väga suur, liigutakse </w:t>
      </w:r>
      <w:r w:rsidR="008D120D" w:rsidRPr="00014238">
        <w:rPr>
          <w:rFonts w:ascii="Times New Roman" w:hAnsi="Times New Roman" w:cs="Times New Roman"/>
          <w:sz w:val="24"/>
          <w:szCs w:val="24"/>
          <w:lang w:eastAsia="et-EE"/>
        </w:rPr>
        <w:t xml:space="preserve">ühesuguse ehk 3,5 </w:t>
      </w:r>
      <w:r w:rsidR="008D120D" w:rsidRPr="00014238">
        <w:rPr>
          <w:rFonts w:ascii="Times New Roman" w:hAnsi="Times New Roman" w:cs="Times New Roman"/>
          <w:color w:val="000000"/>
          <w:sz w:val="24"/>
          <w:szCs w:val="24"/>
          <w:lang w:eastAsia="et-EE"/>
        </w:rPr>
        <w:t>protsendi poole samm-sammult (näiteks püük Läänemerel kalalaeva kalapüügiloa alusel ja väljaspool Läänemerd</w:t>
      </w:r>
      <w:r w:rsidR="000965A3" w:rsidRPr="00014238">
        <w:rPr>
          <w:rFonts w:ascii="Times New Roman" w:hAnsi="Times New Roman" w:cs="Times New Roman"/>
          <w:color w:val="000000"/>
          <w:sz w:val="24"/>
          <w:szCs w:val="24"/>
          <w:lang w:eastAsia="et-EE"/>
        </w:rPr>
        <w:t>)</w:t>
      </w:r>
      <w:r w:rsidR="008D120D" w:rsidRPr="00014238">
        <w:rPr>
          <w:rFonts w:ascii="Times New Roman" w:hAnsi="Times New Roman" w:cs="Times New Roman"/>
          <w:color w:val="000000"/>
          <w:sz w:val="24"/>
          <w:szCs w:val="24"/>
          <w:lang w:eastAsia="et-EE"/>
        </w:rPr>
        <w:t>.</w:t>
      </w:r>
    </w:p>
    <w:p w14:paraId="5D457A05" w14:textId="77777777" w:rsidR="00EE6B30" w:rsidRPr="00014238" w:rsidRDefault="00EE6B30" w:rsidP="007B00EC">
      <w:pPr>
        <w:spacing w:after="0" w:line="240" w:lineRule="auto"/>
        <w:contextualSpacing/>
        <w:jc w:val="both"/>
        <w:rPr>
          <w:rFonts w:ascii="Times New Roman" w:hAnsi="Times New Roman" w:cs="Times New Roman"/>
          <w:sz w:val="24"/>
          <w:szCs w:val="24"/>
          <w:lang w:eastAsia="et-EE"/>
        </w:rPr>
      </w:pPr>
    </w:p>
    <w:p w14:paraId="799C0B0F" w14:textId="45259038" w:rsidR="00D511F0" w:rsidRPr="00F7743C" w:rsidRDefault="00EE6B30" w:rsidP="007B00EC">
      <w:pPr>
        <w:spacing w:after="0" w:line="240" w:lineRule="auto"/>
        <w:contextualSpacing/>
        <w:jc w:val="both"/>
        <w:rPr>
          <w:rFonts w:ascii="Times New Roman" w:hAnsi="Times New Roman" w:cs="Times New Roman"/>
          <w:sz w:val="24"/>
          <w:szCs w:val="24"/>
          <w:lang w:eastAsia="et-EE"/>
        </w:rPr>
      </w:pPr>
      <w:r w:rsidRPr="00BE274B">
        <w:rPr>
          <w:rFonts w:ascii="Times New Roman" w:hAnsi="Times New Roman" w:cs="Times New Roman"/>
          <w:sz w:val="24"/>
          <w:szCs w:val="24"/>
          <w:lang w:eastAsia="et-EE"/>
        </w:rPr>
        <w:t xml:space="preserve">Erinevalt teistest püügivahenditest arvutatakse viies veekogus angerjapüügi vahenditele püügiõigustasu mitte saagi väärtuse põhjal, vaid KeTS § 11 lõike 5 järgi angerja asustamiseks tehtud kulutuste põhjal. Seejuures võetakse aluseks kõik riigi </w:t>
      </w:r>
      <w:r w:rsidR="00426A09" w:rsidRPr="00BE274B">
        <w:rPr>
          <w:rFonts w:ascii="Times New Roman" w:hAnsi="Times New Roman" w:cs="Times New Roman"/>
          <w:sz w:val="24"/>
          <w:szCs w:val="24"/>
          <w:lang w:eastAsia="et-EE"/>
        </w:rPr>
        <w:t xml:space="preserve">poolt asustamiseks </w:t>
      </w:r>
      <w:r w:rsidRPr="00BE274B">
        <w:rPr>
          <w:rFonts w:ascii="Times New Roman" w:hAnsi="Times New Roman" w:cs="Times New Roman"/>
          <w:sz w:val="24"/>
          <w:szCs w:val="24"/>
          <w:lang w:eastAsia="et-EE"/>
        </w:rPr>
        <w:t>tehtud kulutused eelmise seitsmenda kuni kaheteistkümnenda kalendriaasta jooksul</w:t>
      </w:r>
      <w:r w:rsidRPr="00F7743C">
        <w:rPr>
          <w:rFonts w:ascii="Times New Roman" w:hAnsi="Times New Roman" w:cs="Times New Roman"/>
          <w:sz w:val="24"/>
          <w:szCs w:val="24"/>
          <w:lang w:eastAsia="et-EE"/>
        </w:rPr>
        <w:t>.</w:t>
      </w:r>
      <w:r w:rsidR="006C4527" w:rsidRPr="00F7743C">
        <w:rPr>
          <w:rFonts w:ascii="Times New Roman" w:hAnsi="Times New Roman" w:cs="Times New Roman"/>
          <w:sz w:val="24"/>
          <w:szCs w:val="24"/>
          <w:lang w:eastAsia="et-EE"/>
        </w:rPr>
        <w:t xml:space="preserve"> KeTS näeb ette, et püügiõigustasud võivad olla 60</w:t>
      </w:r>
      <w:r w:rsidR="000E4927" w:rsidRPr="00F7743C">
        <w:rPr>
          <w:rFonts w:ascii="Times New Roman" w:hAnsi="Times New Roman" w:cs="Times New Roman"/>
          <w:sz w:val="24"/>
          <w:szCs w:val="24"/>
          <w:lang w:eastAsia="et-EE"/>
        </w:rPr>
        <w:t>—</w:t>
      </w:r>
      <w:r w:rsidR="006C4527" w:rsidRPr="00F7743C">
        <w:rPr>
          <w:rFonts w:ascii="Times New Roman" w:hAnsi="Times New Roman" w:cs="Times New Roman"/>
          <w:sz w:val="24"/>
          <w:szCs w:val="24"/>
          <w:lang w:eastAsia="et-EE"/>
        </w:rPr>
        <w:t>100</w:t>
      </w:r>
      <w:r w:rsidR="000E4927" w:rsidRPr="00F7743C">
        <w:rPr>
          <w:rFonts w:ascii="Times New Roman" w:hAnsi="Times New Roman" w:cs="Times New Roman"/>
          <w:sz w:val="24"/>
          <w:szCs w:val="24"/>
          <w:lang w:eastAsia="et-EE"/>
        </w:rPr>
        <w:t xml:space="preserve"> protsenti</w:t>
      </w:r>
      <w:r w:rsidR="006C4527" w:rsidRPr="00F7743C">
        <w:rPr>
          <w:rFonts w:ascii="Times New Roman" w:hAnsi="Times New Roman" w:cs="Times New Roman"/>
          <w:sz w:val="24"/>
          <w:szCs w:val="24"/>
          <w:lang w:eastAsia="et-EE"/>
        </w:rPr>
        <w:t xml:space="preserve"> asustamiseks tehtud kulutustest. </w:t>
      </w:r>
      <w:r w:rsidR="0090726C" w:rsidRPr="00F7743C">
        <w:rPr>
          <w:rFonts w:ascii="Times New Roman" w:hAnsi="Times New Roman" w:cs="Times New Roman"/>
          <w:sz w:val="24"/>
          <w:szCs w:val="24"/>
          <w:lang w:eastAsia="et-EE"/>
        </w:rPr>
        <w:t>2026</w:t>
      </w:r>
      <w:r w:rsidR="006C4527" w:rsidRPr="00F7743C">
        <w:rPr>
          <w:rFonts w:ascii="Times New Roman" w:hAnsi="Times New Roman" w:cs="Times New Roman"/>
          <w:sz w:val="24"/>
          <w:szCs w:val="24"/>
          <w:lang w:eastAsia="et-EE"/>
        </w:rPr>
        <w:t xml:space="preserve">. a määrati kalurite panuseks </w:t>
      </w:r>
      <w:r w:rsidR="0090726C" w:rsidRPr="00F7743C">
        <w:rPr>
          <w:rFonts w:ascii="Times New Roman" w:hAnsi="Times New Roman" w:cs="Times New Roman"/>
          <w:sz w:val="24"/>
          <w:szCs w:val="24"/>
          <w:lang w:eastAsia="et-EE"/>
        </w:rPr>
        <w:t>Võrtsjärvel 9</w:t>
      </w:r>
      <w:r w:rsidR="006C4527" w:rsidRPr="00F7743C">
        <w:rPr>
          <w:rFonts w:ascii="Times New Roman" w:hAnsi="Times New Roman" w:cs="Times New Roman"/>
          <w:sz w:val="24"/>
          <w:szCs w:val="24"/>
          <w:lang w:eastAsia="et-EE"/>
        </w:rPr>
        <w:t>0</w:t>
      </w:r>
      <w:r w:rsidR="000E4927" w:rsidRPr="00F7743C">
        <w:rPr>
          <w:rFonts w:ascii="Times New Roman" w:hAnsi="Times New Roman" w:cs="Times New Roman"/>
          <w:sz w:val="24"/>
          <w:szCs w:val="24"/>
          <w:lang w:eastAsia="et-EE"/>
        </w:rPr>
        <w:t xml:space="preserve"> protsen</w:t>
      </w:r>
      <w:r w:rsidR="003C0950" w:rsidRPr="00F7743C">
        <w:rPr>
          <w:rFonts w:ascii="Times New Roman" w:hAnsi="Times New Roman" w:cs="Times New Roman"/>
          <w:sz w:val="24"/>
          <w:szCs w:val="24"/>
          <w:lang w:eastAsia="et-EE"/>
        </w:rPr>
        <w:t>t</w:t>
      </w:r>
      <w:r w:rsidR="000E4927" w:rsidRPr="00F7743C">
        <w:rPr>
          <w:rFonts w:ascii="Times New Roman" w:hAnsi="Times New Roman" w:cs="Times New Roman"/>
          <w:sz w:val="24"/>
          <w:szCs w:val="24"/>
          <w:lang w:eastAsia="et-EE"/>
        </w:rPr>
        <w:t>i</w:t>
      </w:r>
      <w:r w:rsidR="0090726C" w:rsidRPr="00F7743C">
        <w:rPr>
          <w:rFonts w:ascii="Times New Roman" w:hAnsi="Times New Roman" w:cs="Times New Roman"/>
          <w:sz w:val="24"/>
          <w:szCs w:val="24"/>
          <w:lang w:eastAsia="et-EE"/>
        </w:rPr>
        <w:t>, ülejäänud angerja asustamisveekogudel (nn „väikejärved“) 60 protsenti</w:t>
      </w:r>
      <w:r w:rsidR="008D120D" w:rsidRPr="00F7743C">
        <w:rPr>
          <w:rFonts w:ascii="Times New Roman" w:hAnsi="Times New Roman" w:cs="Times New Roman"/>
          <w:sz w:val="24"/>
          <w:szCs w:val="24"/>
          <w:lang w:eastAsia="et-EE"/>
        </w:rPr>
        <w:t xml:space="preserve">. </w:t>
      </w:r>
      <w:r w:rsidR="0090726C" w:rsidRPr="00F7743C">
        <w:rPr>
          <w:rFonts w:ascii="Times New Roman" w:hAnsi="Times New Roman" w:cs="Times New Roman"/>
          <w:sz w:val="24"/>
          <w:szCs w:val="24"/>
          <w:lang w:eastAsia="et-EE"/>
        </w:rPr>
        <w:t>Erisus oli tingitud asjaolust, et riigipoolne asustamise rahaline toetamine väikejärvedel lõpetatakse ning nende veekogude kaluritele tehakse madalamate püügiõigustasude näol leevendus. 202</w:t>
      </w:r>
      <w:r w:rsidR="00607C85" w:rsidRPr="00F7743C">
        <w:rPr>
          <w:rFonts w:ascii="Times New Roman" w:hAnsi="Times New Roman" w:cs="Times New Roman"/>
          <w:sz w:val="24"/>
          <w:szCs w:val="24"/>
          <w:lang w:eastAsia="et-EE"/>
        </w:rPr>
        <w:t>7. a</w:t>
      </w:r>
      <w:r w:rsidR="00803999" w:rsidRPr="00F7743C">
        <w:rPr>
          <w:rFonts w:ascii="Times New Roman" w:hAnsi="Times New Roman" w:cs="Times New Roman"/>
          <w:sz w:val="24"/>
          <w:szCs w:val="24"/>
          <w:lang w:eastAsia="et-EE"/>
        </w:rPr>
        <w:t xml:space="preserve"> </w:t>
      </w:r>
      <w:r w:rsidR="00607C85" w:rsidRPr="00F7743C">
        <w:rPr>
          <w:rFonts w:ascii="Times New Roman" w:hAnsi="Times New Roman" w:cs="Times New Roman"/>
          <w:sz w:val="24"/>
          <w:szCs w:val="24"/>
          <w:lang w:eastAsia="et-EE"/>
        </w:rPr>
        <w:t>jätkatakse sama lähenemisega, seega maksvad Võrtsjärve kalurid püügiõigustasudena 90 protsenti, Kaiavere, Kuremaa, Vagula ja Saadjärve kalurid aga 60 protsenti asustamisest tehtud kulutustest.</w:t>
      </w:r>
    </w:p>
    <w:p w14:paraId="6FA265C8" w14:textId="77777777" w:rsidR="00D511F0" w:rsidRPr="00014238" w:rsidRDefault="00D511F0" w:rsidP="007B00EC">
      <w:pPr>
        <w:spacing w:after="0" w:line="240" w:lineRule="auto"/>
        <w:contextualSpacing/>
        <w:jc w:val="both"/>
        <w:rPr>
          <w:rFonts w:ascii="Times New Roman" w:hAnsi="Times New Roman" w:cs="Times New Roman"/>
          <w:sz w:val="24"/>
          <w:szCs w:val="24"/>
          <w:lang w:eastAsia="et-EE"/>
        </w:rPr>
      </w:pPr>
    </w:p>
    <w:p w14:paraId="02204A0D" w14:textId="6C2D7786" w:rsidR="00EE6B30" w:rsidRPr="00014238" w:rsidRDefault="006021EF"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Vastavalt KPS § 45 lõikele 1 tuleb püügivõimaluste kehtestamisel lähtuda kala- ja veetaimevaru seisundist. Nimetatud seisundi hinnangud antakse regulaarselt teadussoovituste näol. Tartu Ülikooli Eesti Mereinstituut on oma iga-aastastes </w:t>
      </w:r>
      <w:r w:rsidR="00600B43" w:rsidRPr="00014238">
        <w:rPr>
          <w:rFonts w:ascii="Times New Roman" w:hAnsi="Times New Roman" w:cs="Times New Roman"/>
          <w:sz w:val="24"/>
          <w:szCs w:val="24"/>
          <w:lang w:eastAsia="et-EE"/>
        </w:rPr>
        <w:t xml:space="preserve">rannikumere kalastiku aruannetes sisalduvates </w:t>
      </w:r>
      <w:r w:rsidRPr="00014238">
        <w:rPr>
          <w:rFonts w:ascii="Times New Roman" w:hAnsi="Times New Roman" w:cs="Times New Roman"/>
          <w:sz w:val="24"/>
          <w:szCs w:val="24"/>
          <w:lang w:eastAsia="et-EE"/>
        </w:rPr>
        <w:t xml:space="preserve">soovitustes korduvalt välja toonud, et </w:t>
      </w:r>
      <w:r w:rsidR="00A94A76" w:rsidRPr="00014238">
        <w:rPr>
          <w:rFonts w:ascii="Times New Roman" w:hAnsi="Times New Roman" w:cs="Times New Roman"/>
          <w:sz w:val="24"/>
          <w:szCs w:val="24"/>
          <w:lang w:eastAsia="et-EE"/>
        </w:rPr>
        <w:t xml:space="preserve">püügivahendite </w:t>
      </w:r>
      <w:r w:rsidRPr="00014238">
        <w:rPr>
          <w:rFonts w:ascii="Times New Roman" w:hAnsi="Times New Roman" w:cs="Times New Roman"/>
          <w:sz w:val="24"/>
          <w:szCs w:val="24"/>
          <w:lang w:eastAsia="et-EE"/>
        </w:rPr>
        <w:t xml:space="preserve">piirarvud rannikumeres on liiga suured ning vajavad vähendamist. Teadlaste 2020. a valminud töö </w:t>
      </w:r>
      <w:r w:rsidRPr="00014238">
        <w:rPr>
          <w:rFonts w:ascii="Times New Roman" w:hAnsi="Times New Roman" w:cs="Times New Roman"/>
          <w:sz w:val="24"/>
          <w:szCs w:val="24"/>
        </w:rPr>
        <w:t xml:space="preserve">„Püügikoormuse kohandamine hea keskkonnaseisundi tingimustele“ aruandes </w:t>
      </w:r>
      <w:r w:rsidR="00607C85" w:rsidRPr="00014238">
        <w:rPr>
          <w:rFonts w:ascii="Times New Roman" w:hAnsi="Times New Roman" w:cs="Times New Roman"/>
          <w:sz w:val="24"/>
          <w:szCs w:val="24"/>
        </w:rPr>
        <w:t>on välja toodud</w:t>
      </w:r>
      <w:r w:rsidRPr="00014238">
        <w:rPr>
          <w:rFonts w:ascii="Times New Roman" w:hAnsi="Times New Roman" w:cs="Times New Roman"/>
          <w:sz w:val="24"/>
          <w:szCs w:val="24"/>
        </w:rPr>
        <w:t xml:space="preserve">, et </w:t>
      </w:r>
      <w:r w:rsidR="0030202D" w:rsidRPr="00014238">
        <w:rPr>
          <w:rFonts w:ascii="Times New Roman" w:hAnsi="Times New Roman" w:cs="Times New Roman"/>
          <w:sz w:val="24"/>
          <w:szCs w:val="24"/>
        </w:rPr>
        <w:t xml:space="preserve">sõltuvalt </w:t>
      </w:r>
      <w:r w:rsidR="0030202D" w:rsidRPr="00014238">
        <w:rPr>
          <w:rFonts w:ascii="Times New Roman" w:hAnsi="Times New Roman" w:cs="Times New Roman"/>
          <w:sz w:val="24"/>
          <w:szCs w:val="24"/>
        </w:rPr>
        <w:lastRenderedPageBreak/>
        <w:t xml:space="preserve">merealast tuleks </w:t>
      </w:r>
      <w:r w:rsidR="00977410" w:rsidRPr="00014238">
        <w:rPr>
          <w:rFonts w:ascii="Times New Roman" w:hAnsi="Times New Roman" w:cs="Times New Roman"/>
          <w:sz w:val="24"/>
          <w:szCs w:val="24"/>
        </w:rPr>
        <w:t xml:space="preserve">kaluri kalapüügiloa alusel toimuva püügi puhul </w:t>
      </w:r>
      <w:r w:rsidR="0063536D" w:rsidRPr="00014238">
        <w:rPr>
          <w:rFonts w:ascii="Times New Roman" w:hAnsi="Times New Roman" w:cs="Times New Roman"/>
          <w:sz w:val="24"/>
          <w:szCs w:val="24"/>
        </w:rPr>
        <w:t xml:space="preserve">püügivahendite </w:t>
      </w:r>
      <w:r w:rsidR="0030202D" w:rsidRPr="00014238">
        <w:rPr>
          <w:rFonts w:ascii="Times New Roman" w:hAnsi="Times New Roman" w:cs="Times New Roman"/>
          <w:sz w:val="24"/>
          <w:szCs w:val="24"/>
        </w:rPr>
        <w:t>piirarve vähendada lausa 30</w:t>
      </w:r>
      <w:r w:rsidR="00FF681B" w:rsidRPr="00014238">
        <w:rPr>
          <w:rFonts w:ascii="Times New Roman" w:hAnsi="Times New Roman" w:cs="Times New Roman"/>
          <w:sz w:val="24"/>
          <w:szCs w:val="24"/>
        </w:rPr>
        <w:t>—</w:t>
      </w:r>
      <w:r w:rsidR="0030202D" w:rsidRPr="00014238">
        <w:rPr>
          <w:rFonts w:ascii="Times New Roman" w:hAnsi="Times New Roman" w:cs="Times New Roman"/>
          <w:sz w:val="24"/>
          <w:szCs w:val="24"/>
        </w:rPr>
        <w:t>80</w:t>
      </w:r>
      <w:r w:rsidR="00FF681B" w:rsidRPr="00014238">
        <w:rPr>
          <w:rFonts w:ascii="Times New Roman" w:hAnsi="Times New Roman" w:cs="Times New Roman"/>
          <w:sz w:val="24"/>
          <w:szCs w:val="24"/>
        </w:rPr>
        <w:t xml:space="preserve"> protsendi</w:t>
      </w:r>
      <w:r w:rsidR="0030202D" w:rsidRPr="00014238">
        <w:rPr>
          <w:rFonts w:ascii="Times New Roman" w:hAnsi="Times New Roman" w:cs="Times New Roman"/>
          <w:sz w:val="24"/>
          <w:szCs w:val="24"/>
        </w:rPr>
        <w:t xml:space="preserve"> ulatuses.</w:t>
      </w:r>
      <w:r w:rsidRPr="00014238">
        <w:rPr>
          <w:rFonts w:ascii="Times New Roman" w:hAnsi="Times New Roman" w:cs="Times New Roman"/>
          <w:sz w:val="24"/>
          <w:szCs w:val="24"/>
        </w:rPr>
        <w:t xml:space="preserve"> </w:t>
      </w:r>
      <w:r w:rsidR="00607C85" w:rsidRPr="00014238">
        <w:rPr>
          <w:rFonts w:ascii="Times New Roman" w:hAnsi="Times New Roman" w:cs="Times New Roman"/>
          <w:sz w:val="24"/>
          <w:szCs w:val="24"/>
        </w:rPr>
        <w:t xml:space="preserve">Sama metoodika alusel, kuid uuemate andmete põhjal läbi viidud ja 2025. a sügisel valminud kordusanalüüs näitas, et piirarve tuleks kõikjal rannikumeres vähendada ligi 80 protsendi ulatuses. </w:t>
      </w:r>
      <w:r w:rsidR="000336BB" w:rsidRPr="00014238">
        <w:rPr>
          <w:rFonts w:ascii="Times New Roman" w:hAnsi="Times New Roman" w:cs="Times New Roman"/>
          <w:sz w:val="24"/>
          <w:szCs w:val="24"/>
          <w:lang w:eastAsia="et-EE"/>
        </w:rPr>
        <w:t xml:space="preserve">Seoses sellega </w:t>
      </w:r>
      <w:r w:rsidR="00607C85" w:rsidRPr="00014238">
        <w:rPr>
          <w:rFonts w:ascii="Times New Roman" w:hAnsi="Times New Roman" w:cs="Times New Roman"/>
          <w:sz w:val="24"/>
          <w:szCs w:val="24"/>
          <w:lang w:eastAsia="et-EE"/>
        </w:rPr>
        <w:t xml:space="preserve">toimus 2025. a </w:t>
      </w:r>
      <w:r w:rsidR="000336BB" w:rsidRPr="00014238">
        <w:rPr>
          <w:rFonts w:ascii="Times New Roman" w:hAnsi="Times New Roman" w:cs="Times New Roman"/>
          <w:sz w:val="24"/>
          <w:szCs w:val="24"/>
          <w:lang w:eastAsia="et-EE"/>
        </w:rPr>
        <w:t xml:space="preserve">põhjalik diskussioon, et kas ja mis kujul tuleks püüniste piirarve vähendada. Lisaks </w:t>
      </w:r>
      <w:r w:rsidR="00903601">
        <w:rPr>
          <w:rFonts w:ascii="Times New Roman" w:hAnsi="Times New Roman" w:cs="Times New Roman"/>
          <w:sz w:val="24"/>
          <w:szCs w:val="24"/>
          <w:lang w:eastAsia="et-EE"/>
        </w:rPr>
        <w:t>Regionaal- ja põllumajandus</w:t>
      </w:r>
      <w:r w:rsidR="000336BB" w:rsidRPr="00014238">
        <w:rPr>
          <w:rFonts w:ascii="Times New Roman" w:hAnsi="Times New Roman" w:cs="Times New Roman"/>
          <w:sz w:val="24"/>
          <w:szCs w:val="24"/>
          <w:lang w:eastAsia="et-EE"/>
        </w:rPr>
        <w:t xml:space="preserve">ministeeriumile on oma seisukohad esitanud nii kalurkond kui kalateadlased. </w:t>
      </w:r>
      <w:r w:rsidR="00607C85" w:rsidRPr="00014238">
        <w:rPr>
          <w:rFonts w:ascii="Times New Roman" w:hAnsi="Times New Roman" w:cs="Times New Roman"/>
          <w:sz w:val="24"/>
          <w:szCs w:val="24"/>
          <w:lang w:eastAsia="et-EE"/>
        </w:rPr>
        <w:t xml:space="preserve">Eelnenud aastal lepiti huvirühmadega kokku, et püüniste piirarve 2026. a ei vähendata ning </w:t>
      </w:r>
      <w:r w:rsidR="00E17292" w:rsidRPr="00014238">
        <w:rPr>
          <w:rFonts w:ascii="Times New Roman" w:hAnsi="Times New Roman" w:cs="Times New Roman"/>
          <w:sz w:val="24"/>
          <w:szCs w:val="24"/>
          <w:lang w:eastAsia="et-EE"/>
        </w:rPr>
        <w:t>selle asemel kehtestatakse täiendavad tehnilised meetmed varude seisu parandamiseks. 2026. a kevadeks Pärnu maakonnas vastavad meetmed ka kehtestati. Diskussioon varude seisundi parandamiseks parimate viiside üle jätkub, kuna vaid tehniliste meetmetega ei ole võimalik praeguse ülemäärase püügikoormuse juures kalavarude seisundit stabiilselt heal tasemel hoida ning jätkuvalt tuleb leida moodus üldise püügisurve vähendamiseks (püüniste piirarvude vähendamise asemel nt kvootide sisse seadmine). 2027. a seega püüniste piirarve ei muudeta.</w:t>
      </w:r>
    </w:p>
    <w:p w14:paraId="153F5B58" w14:textId="77777777" w:rsidR="00A14C71" w:rsidRPr="00014238" w:rsidRDefault="00A14C71" w:rsidP="007B00EC">
      <w:pPr>
        <w:spacing w:after="0" w:line="240" w:lineRule="auto"/>
        <w:contextualSpacing/>
        <w:jc w:val="both"/>
        <w:rPr>
          <w:rFonts w:ascii="Times New Roman" w:hAnsi="Times New Roman" w:cs="Times New Roman"/>
          <w:color w:val="000000"/>
          <w:sz w:val="24"/>
          <w:szCs w:val="24"/>
          <w:lang w:eastAsia="et-EE"/>
        </w:rPr>
      </w:pPr>
    </w:p>
    <w:p w14:paraId="2E821B68" w14:textId="086E3C07" w:rsidR="00EE6B30" w:rsidRPr="00014238" w:rsidRDefault="006C4527" w:rsidP="007B00EC">
      <w:pPr>
        <w:spacing w:after="0" w:line="240" w:lineRule="auto"/>
        <w:contextualSpacing/>
        <w:jc w:val="both"/>
        <w:rPr>
          <w:rFonts w:ascii="Times New Roman" w:hAnsi="Times New Roman" w:cs="Times New Roman"/>
          <w:color w:val="000000"/>
          <w:sz w:val="24"/>
          <w:szCs w:val="24"/>
          <w:lang w:eastAsia="et-EE"/>
        </w:rPr>
      </w:pPr>
      <w:r w:rsidRPr="00014238">
        <w:rPr>
          <w:rFonts w:ascii="Times New Roman" w:hAnsi="Times New Roman" w:cs="Times New Roman"/>
          <w:color w:val="000000"/>
          <w:sz w:val="24"/>
          <w:szCs w:val="24"/>
          <w:lang w:eastAsia="et-EE"/>
        </w:rPr>
        <w:t xml:space="preserve">Enamik </w:t>
      </w:r>
      <w:r w:rsidR="00706A37" w:rsidRPr="00014238">
        <w:rPr>
          <w:rFonts w:ascii="Times New Roman" w:hAnsi="Times New Roman" w:cs="Times New Roman"/>
          <w:color w:val="000000"/>
          <w:sz w:val="24"/>
          <w:szCs w:val="24"/>
          <w:lang w:eastAsia="et-EE"/>
        </w:rPr>
        <w:t>kala</w:t>
      </w:r>
      <w:r w:rsidRPr="00014238">
        <w:rPr>
          <w:rFonts w:ascii="Times New Roman" w:hAnsi="Times New Roman" w:cs="Times New Roman"/>
          <w:color w:val="000000"/>
          <w:sz w:val="24"/>
          <w:szCs w:val="24"/>
          <w:lang w:eastAsia="et-EE"/>
        </w:rPr>
        <w:t>püügiõigus</w:t>
      </w:r>
      <w:r w:rsidR="00706A37" w:rsidRPr="00014238">
        <w:rPr>
          <w:rFonts w:ascii="Times New Roman" w:hAnsi="Times New Roman" w:cs="Times New Roman"/>
          <w:color w:val="000000"/>
          <w:sz w:val="24"/>
          <w:szCs w:val="24"/>
          <w:lang w:eastAsia="et-EE"/>
        </w:rPr>
        <w:t xml:space="preserve">e </w:t>
      </w:r>
      <w:r w:rsidRPr="00014238">
        <w:rPr>
          <w:rFonts w:ascii="Times New Roman" w:hAnsi="Times New Roman" w:cs="Times New Roman"/>
          <w:color w:val="000000"/>
          <w:sz w:val="24"/>
          <w:szCs w:val="24"/>
          <w:lang w:eastAsia="et-EE"/>
        </w:rPr>
        <w:t>tas</w:t>
      </w:r>
      <w:r w:rsidR="00706A37" w:rsidRPr="00014238">
        <w:rPr>
          <w:rFonts w:ascii="Times New Roman" w:hAnsi="Times New Roman" w:cs="Times New Roman"/>
          <w:color w:val="000000"/>
          <w:sz w:val="24"/>
          <w:szCs w:val="24"/>
          <w:lang w:eastAsia="et-EE"/>
        </w:rPr>
        <w:t>udest</w:t>
      </w:r>
      <w:r w:rsidRPr="00014238">
        <w:rPr>
          <w:rFonts w:ascii="Times New Roman" w:hAnsi="Times New Roman" w:cs="Times New Roman"/>
          <w:color w:val="000000"/>
          <w:sz w:val="24"/>
          <w:szCs w:val="24"/>
          <w:lang w:eastAsia="et-EE"/>
        </w:rPr>
        <w:t xml:space="preserve"> </w:t>
      </w:r>
      <w:r w:rsidR="008B3586" w:rsidRPr="00014238">
        <w:rPr>
          <w:rFonts w:ascii="Times New Roman" w:hAnsi="Times New Roman" w:cs="Times New Roman"/>
          <w:color w:val="000000"/>
          <w:sz w:val="24"/>
          <w:szCs w:val="24"/>
          <w:lang w:eastAsia="et-EE"/>
        </w:rPr>
        <w:t xml:space="preserve">jääb </w:t>
      </w:r>
      <w:r w:rsidR="007D4E00" w:rsidRPr="00BE274B">
        <w:rPr>
          <w:rFonts w:ascii="Times New Roman" w:hAnsi="Times New Roman" w:cs="Times New Roman"/>
          <w:color w:val="000000"/>
          <w:sz w:val="24"/>
          <w:szCs w:val="24"/>
          <w:lang w:eastAsia="et-EE"/>
        </w:rPr>
        <w:t>määrus</w:t>
      </w:r>
      <w:r w:rsidR="00812CCE" w:rsidRPr="00812CCE">
        <w:rPr>
          <w:rFonts w:ascii="Times New Roman" w:hAnsi="Times New Roman" w:cs="Times New Roman"/>
          <w:color w:val="000000"/>
          <w:sz w:val="24"/>
          <w:szCs w:val="24"/>
          <w:lang w:eastAsia="et-EE"/>
        </w:rPr>
        <w:t>e</w:t>
      </w:r>
      <w:r w:rsidR="008B3586" w:rsidRPr="00014238">
        <w:rPr>
          <w:rFonts w:ascii="Times New Roman" w:hAnsi="Times New Roman" w:cs="Times New Roman"/>
          <w:color w:val="000000"/>
          <w:sz w:val="24"/>
          <w:szCs w:val="24"/>
          <w:lang w:eastAsia="et-EE"/>
        </w:rPr>
        <w:t xml:space="preserve"> kohaselt </w:t>
      </w:r>
      <w:r w:rsidRPr="00014238">
        <w:rPr>
          <w:rFonts w:ascii="Times New Roman" w:hAnsi="Times New Roman" w:cs="Times New Roman"/>
          <w:color w:val="000000"/>
          <w:sz w:val="24"/>
          <w:szCs w:val="24"/>
          <w:lang w:eastAsia="et-EE"/>
        </w:rPr>
        <w:t>eelmise aastaga võrreldes samaks</w:t>
      </w:r>
      <w:r w:rsidR="00480F0D" w:rsidRPr="00014238">
        <w:rPr>
          <w:rFonts w:ascii="Times New Roman" w:hAnsi="Times New Roman" w:cs="Times New Roman"/>
          <w:color w:val="000000"/>
          <w:sz w:val="24"/>
          <w:szCs w:val="24"/>
          <w:lang w:eastAsia="et-EE"/>
        </w:rPr>
        <w:t>.</w:t>
      </w:r>
      <w:r w:rsidR="00EE6B30" w:rsidRPr="00014238">
        <w:rPr>
          <w:rFonts w:ascii="Times New Roman" w:hAnsi="Times New Roman" w:cs="Times New Roman"/>
          <w:color w:val="000000"/>
          <w:sz w:val="24"/>
          <w:szCs w:val="24"/>
          <w:lang w:eastAsia="et-EE"/>
        </w:rPr>
        <w:t xml:space="preserve"> </w:t>
      </w:r>
      <w:r w:rsidRPr="00014238">
        <w:rPr>
          <w:rFonts w:ascii="Times New Roman" w:hAnsi="Times New Roman" w:cs="Times New Roman"/>
          <w:color w:val="000000"/>
          <w:sz w:val="24"/>
          <w:szCs w:val="24"/>
          <w:lang w:eastAsia="et-EE"/>
        </w:rPr>
        <w:t xml:space="preserve">Peaaegu kõigil juhtudel on tegu nende </w:t>
      </w:r>
      <w:r w:rsidR="00132888" w:rsidRPr="00014238">
        <w:rPr>
          <w:rFonts w:ascii="Times New Roman" w:hAnsi="Times New Roman" w:cs="Times New Roman"/>
          <w:color w:val="000000"/>
          <w:sz w:val="24"/>
          <w:szCs w:val="24"/>
          <w:lang w:eastAsia="et-EE"/>
        </w:rPr>
        <w:t>püügivahenditega</w:t>
      </w:r>
      <w:r w:rsidRPr="00014238">
        <w:rPr>
          <w:rFonts w:ascii="Times New Roman" w:hAnsi="Times New Roman" w:cs="Times New Roman"/>
          <w:color w:val="000000"/>
          <w:sz w:val="24"/>
          <w:szCs w:val="24"/>
          <w:lang w:eastAsia="et-EE"/>
        </w:rPr>
        <w:t>, mille keskmine saagi väärtus oli ka 202</w:t>
      </w:r>
      <w:r w:rsidR="00E17292" w:rsidRPr="00014238">
        <w:rPr>
          <w:rFonts w:ascii="Times New Roman" w:hAnsi="Times New Roman" w:cs="Times New Roman"/>
          <w:color w:val="000000"/>
          <w:sz w:val="24"/>
          <w:szCs w:val="24"/>
          <w:lang w:eastAsia="et-EE"/>
        </w:rPr>
        <w:t>5</w:t>
      </w:r>
      <w:r w:rsidRPr="00014238">
        <w:rPr>
          <w:rFonts w:ascii="Times New Roman" w:hAnsi="Times New Roman" w:cs="Times New Roman"/>
          <w:color w:val="000000"/>
          <w:sz w:val="24"/>
          <w:szCs w:val="24"/>
          <w:lang w:eastAsia="et-EE"/>
        </w:rPr>
        <w:t xml:space="preserve">. a nii madal, et neile kehtestatakse taas </w:t>
      </w:r>
      <w:r w:rsidR="00706A37" w:rsidRPr="00014238">
        <w:rPr>
          <w:rFonts w:ascii="Times New Roman" w:hAnsi="Times New Roman" w:cs="Times New Roman"/>
          <w:color w:val="000000"/>
          <w:sz w:val="24"/>
          <w:szCs w:val="24"/>
          <w:lang w:eastAsia="et-EE"/>
        </w:rPr>
        <w:t>KeTS-is sätestatud minimaalne tasu</w:t>
      </w:r>
      <w:r w:rsidRPr="00014238">
        <w:rPr>
          <w:rFonts w:ascii="Times New Roman" w:hAnsi="Times New Roman" w:cs="Times New Roman"/>
          <w:color w:val="000000"/>
          <w:sz w:val="24"/>
          <w:szCs w:val="24"/>
          <w:lang w:eastAsia="et-EE"/>
        </w:rPr>
        <w:t xml:space="preserve">. </w:t>
      </w:r>
      <w:r w:rsidR="00EE6B30" w:rsidRPr="00014238">
        <w:rPr>
          <w:rFonts w:ascii="Times New Roman" w:hAnsi="Times New Roman" w:cs="Times New Roman"/>
          <w:color w:val="000000"/>
          <w:sz w:val="24"/>
          <w:szCs w:val="24"/>
          <w:lang w:eastAsia="et-EE"/>
        </w:rPr>
        <w:t>Tasude muutusi on täpsemalt kirjeldatud seletuskirja vastavates alajaotustes</w:t>
      </w:r>
      <w:r w:rsidR="002937B4" w:rsidRPr="00014238">
        <w:rPr>
          <w:rFonts w:ascii="Times New Roman" w:hAnsi="Times New Roman" w:cs="Times New Roman"/>
          <w:color w:val="000000"/>
          <w:sz w:val="24"/>
          <w:szCs w:val="24"/>
          <w:lang w:eastAsia="et-EE"/>
        </w:rPr>
        <w:t>.</w:t>
      </w:r>
    </w:p>
    <w:p w14:paraId="2AD34A1C" w14:textId="77777777" w:rsidR="00717587" w:rsidRPr="00014238" w:rsidRDefault="00717587" w:rsidP="007B00EC">
      <w:pPr>
        <w:spacing w:after="0" w:line="240" w:lineRule="auto"/>
        <w:contextualSpacing/>
        <w:jc w:val="both"/>
        <w:rPr>
          <w:rFonts w:ascii="Times New Roman" w:hAnsi="Times New Roman" w:cs="Times New Roman"/>
          <w:color w:val="000000"/>
          <w:sz w:val="24"/>
          <w:szCs w:val="24"/>
          <w:highlight w:val="yellow"/>
          <w:lang w:eastAsia="et-EE"/>
        </w:rPr>
      </w:pPr>
    </w:p>
    <w:p w14:paraId="0295B1AF" w14:textId="1450980A" w:rsidR="000B5013" w:rsidRPr="00A87280" w:rsidRDefault="007D4E00"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color w:val="000000"/>
          <w:sz w:val="24"/>
          <w:szCs w:val="24"/>
          <w:lang w:eastAsia="et-EE"/>
        </w:rPr>
        <w:t>Määruse</w:t>
      </w:r>
      <w:r w:rsidR="00132888" w:rsidRPr="00014238">
        <w:rPr>
          <w:rFonts w:ascii="Times New Roman" w:hAnsi="Times New Roman" w:cs="Times New Roman"/>
          <w:color w:val="000000"/>
          <w:sz w:val="24"/>
          <w:szCs w:val="24"/>
          <w:lang w:eastAsia="et-EE"/>
        </w:rPr>
        <w:t xml:space="preserve"> </w:t>
      </w:r>
      <w:r w:rsidR="0045582D" w:rsidRPr="00014238">
        <w:rPr>
          <w:rFonts w:ascii="Times New Roman" w:hAnsi="Times New Roman" w:cs="Times New Roman"/>
          <w:color w:val="000000"/>
          <w:sz w:val="24"/>
          <w:szCs w:val="24"/>
          <w:lang w:eastAsia="et-EE"/>
        </w:rPr>
        <w:t>lisa</w:t>
      </w:r>
      <w:r w:rsidR="00132888" w:rsidRPr="00014238">
        <w:rPr>
          <w:rFonts w:ascii="Times New Roman" w:hAnsi="Times New Roman" w:cs="Times New Roman"/>
          <w:color w:val="000000"/>
          <w:sz w:val="24"/>
          <w:szCs w:val="24"/>
          <w:lang w:eastAsia="et-EE"/>
        </w:rPr>
        <w:t>s</w:t>
      </w:r>
      <w:r w:rsidR="0045582D" w:rsidRPr="00014238">
        <w:rPr>
          <w:rFonts w:ascii="Times New Roman" w:hAnsi="Times New Roman" w:cs="Times New Roman"/>
          <w:color w:val="000000"/>
          <w:sz w:val="24"/>
          <w:szCs w:val="24"/>
          <w:lang w:eastAsia="et-EE"/>
        </w:rPr>
        <w:t xml:space="preserve"> </w:t>
      </w:r>
      <w:r w:rsidR="00480F0D" w:rsidRPr="00014238">
        <w:rPr>
          <w:rFonts w:ascii="Times New Roman" w:hAnsi="Times New Roman" w:cs="Times New Roman"/>
          <w:color w:val="000000"/>
          <w:sz w:val="24"/>
          <w:szCs w:val="24"/>
          <w:lang w:eastAsia="et-EE"/>
        </w:rPr>
        <w:t>1</w:t>
      </w:r>
      <w:r w:rsidR="00480F0D" w:rsidRPr="00A87280">
        <w:rPr>
          <w:rFonts w:ascii="Times New Roman" w:hAnsi="Times New Roman" w:cs="Times New Roman"/>
          <w:color w:val="000000"/>
          <w:sz w:val="24"/>
          <w:szCs w:val="24"/>
          <w:lang w:eastAsia="et-EE"/>
        </w:rPr>
        <w:t xml:space="preserve"> </w:t>
      </w:r>
      <w:r w:rsidR="00BE274B" w:rsidRPr="00A87280">
        <w:rPr>
          <w:rFonts w:ascii="Times New Roman" w:hAnsi="Times New Roman" w:cs="Times New Roman"/>
          <w:color w:val="000000"/>
          <w:sz w:val="24"/>
          <w:szCs w:val="24"/>
          <w:lang w:eastAsia="et-EE"/>
        </w:rPr>
        <w:t>„</w:t>
      </w:r>
      <w:r w:rsidR="00BE274B" w:rsidRPr="00A87280">
        <w:rPr>
          <w:rFonts w:ascii="Times New Roman" w:hAnsi="Times New Roman" w:cs="Times New Roman"/>
          <w:sz w:val="24"/>
          <w:szCs w:val="24"/>
        </w:rPr>
        <w:t>Kalapüügivõimalused ja kalapüügiõiguse tasumäärad kaluri kalapüügiloa alusel Läänemerel püüdmisel“</w:t>
      </w:r>
      <w:r w:rsidR="00BE274B" w:rsidRPr="00A87280">
        <w:rPr>
          <w:rFonts w:ascii="Times New Roman" w:hAnsi="Times New Roman" w:cs="Times New Roman"/>
          <w:color w:val="000000"/>
          <w:sz w:val="24"/>
          <w:szCs w:val="24"/>
          <w:lang w:eastAsia="et-EE"/>
        </w:rPr>
        <w:t xml:space="preserve"> </w:t>
      </w:r>
      <w:r w:rsidR="00132888" w:rsidRPr="00A87280">
        <w:rPr>
          <w:rFonts w:ascii="Times New Roman" w:hAnsi="Times New Roman" w:cs="Times New Roman"/>
          <w:color w:val="000000"/>
          <w:sz w:val="24"/>
          <w:szCs w:val="24"/>
          <w:lang w:eastAsia="et-EE"/>
        </w:rPr>
        <w:t xml:space="preserve">on välja toodud </w:t>
      </w:r>
      <w:r w:rsidR="00480F0D" w:rsidRPr="00A87280">
        <w:rPr>
          <w:rFonts w:ascii="Times New Roman" w:hAnsi="Times New Roman" w:cs="Times New Roman"/>
          <w:color w:val="000000"/>
          <w:sz w:val="24"/>
          <w:szCs w:val="24"/>
          <w:lang w:eastAsia="et-EE"/>
        </w:rPr>
        <w:t xml:space="preserve">kalapüügivõimalused ja kalapüügiõiguse tasumäärad püügivahendite kohta püügiks kaluri kalapüügiloa alusel Läänemerel </w:t>
      </w:r>
      <w:r w:rsidR="008C67B2" w:rsidRPr="00A87280">
        <w:rPr>
          <w:rFonts w:ascii="Times New Roman" w:hAnsi="Times New Roman" w:cs="Times New Roman"/>
          <w:color w:val="000000"/>
          <w:sz w:val="24"/>
          <w:szCs w:val="24"/>
          <w:lang w:eastAsia="et-EE"/>
        </w:rPr>
        <w:t>202</w:t>
      </w:r>
      <w:r w:rsidR="0076348A" w:rsidRPr="00A87280">
        <w:rPr>
          <w:rFonts w:ascii="Times New Roman" w:hAnsi="Times New Roman" w:cs="Times New Roman"/>
          <w:color w:val="000000"/>
          <w:sz w:val="24"/>
          <w:szCs w:val="24"/>
          <w:lang w:eastAsia="et-EE"/>
        </w:rPr>
        <w:t>7</w:t>
      </w:r>
      <w:r w:rsidR="00480F0D" w:rsidRPr="00A87280">
        <w:rPr>
          <w:rFonts w:ascii="Times New Roman" w:hAnsi="Times New Roman" w:cs="Times New Roman"/>
          <w:color w:val="000000"/>
          <w:sz w:val="24"/>
          <w:szCs w:val="24"/>
          <w:lang w:eastAsia="et-EE"/>
        </w:rPr>
        <w:t xml:space="preserve">. a, samuti agarikupüügil kaluri kalapüügiloa alusel lubatud püügivõimalused ja </w:t>
      </w:r>
      <w:r w:rsidR="004F6FEB" w:rsidRPr="00A87280">
        <w:rPr>
          <w:rFonts w:ascii="Times New Roman" w:hAnsi="Times New Roman" w:cs="Times New Roman"/>
          <w:color w:val="000000"/>
          <w:sz w:val="24"/>
          <w:szCs w:val="24"/>
          <w:lang w:eastAsia="et-EE"/>
        </w:rPr>
        <w:t>kala</w:t>
      </w:r>
      <w:r w:rsidR="00480F0D" w:rsidRPr="00A87280">
        <w:rPr>
          <w:rFonts w:ascii="Times New Roman" w:hAnsi="Times New Roman" w:cs="Times New Roman"/>
          <w:color w:val="000000"/>
          <w:sz w:val="24"/>
          <w:szCs w:val="24"/>
          <w:lang w:eastAsia="et-EE"/>
        </w:rPr>
        <w:t xml:space="preserve">püügiõiguse tasumäär väljapüütava koguse tonni kohta </w:t>
      </w:r>
      <w:r w:rsidR="00C66B59" w:rsidRPr="00A87280">
        <w:rPr>
          <w:rFonts w:ascii="Times New Roman" w:hAnsi="Times New Roman" w:cs="Times New Roman"/>
          <w:color w:val="000000"/>
          <w:sz w:val="24"/>
          <w:szCs w:val="24"/>
          <w:lang w:eastAsia="et-EE"/>
        </w:rPr>
        <w:t>202</w:t>
      </w:r>
      <w:r w:rsidR="0076348A" w:rsidRPr="00A87280">
        <w:rPr>
          <w:rFonts w:ascii="Times New Roman" w:hAnsi="Times New Roman" w:cs="Times New Roman"/>
          <w:color w:val="000000"/>
          <w:sz w:val="24"/>
          <w:szCs w:val="24"/>
          <w:lang w:eastAsia="et-EE"/>
        </w:rPr>
        <w:t>7</w:t>
      </w:r>
      <w:r w:rsidR="00480F0D" w:rsidRPr="00A87280">
        <w:rPr>
          <w:rFonts w:ascii="Times New Roman" w:hAnsi="Times New Roman" w:cs="Times New Roman"/>
          <w:color w:val="000000"/>
          <w:sz w:val="24"/>
          <w:szCs w:val="24"/>
          <w:lang w:eastAsia="et-EE"/>
        </w:rPr>
        <w:t>. a</w:t>
      </w:r>
      <w:r w:rsidR="003837FB" w:rsidRPr="00A87280">
        <w:rPr>
          <w:rFonts w:ascii="Times New Roman" w:hAnsi="Times New Roman" w:cs="Times New Roman"/>
          <w:color w:val="000000"/>
          <w:sz w:val="24"/>
          <w:szCs w:val="24"/>
          <w:lang w:eastAsia="et-EE"/>
        </w:rPr>
        <w:t xml:space="preserve">. Asjakohased veealad on väljendatud väikeste püügiruutudena, mis on kehtestatud </w:t>
      </w:r>
      <w:r w:rsidR="004D4A13" w:rsidRPr="00A87280">
        <w:rPr>
          <w:rFonts w:ascii="Times New Roman" w:hAnsi="Times New Roman" w:cs="Times New Roman"/>
          <w:color w:val="000000"/>
          <w:sz w:val="24"/>
          <w:szCs w:val="24"/>
          <w:lang w:eastAsia="et-EE"/>
        </w:rPr>
        <w:t>Vabariigi Valitsus</w:t>
      </w:r>
      <w:r w:rsidR="00C66B59" w:rsidRPr="00A87280">
        <w:rPr>
          <w:rFonts w:ascii="Times New Roman" w:hAnsi="Times New Roman" w:cs="Times New Roman"/>
          <w:color w:val="000000"/>
          <w:sz w:val="24"/>
          <w:szCs w:val="24"/>
          <w:lang w:eastAsia="et-EE"/>
        </w:rPr>
        <w:t>e</w:t>
      </w:r>
      <w:r w:rsidR="004D4A13" w:rsidRPr="00A87280">
        <w:rPr>
          <w:rFonts w:ascii="Times New Roman" w:hAnsi="Times New Roman" w:cs="Times New Roman"/>
          <w:color w:val="000000"/>
          <w:sz w:val="24"/>
          <w:szCs w:val="24"/>
          <w:lang w:eastAsia="et-EE"/>
        </w:rPr>
        <w:t xml:space="preserve"> 16.</w:t>
      </w:r>
      <w:r w:rsidR="00C66B59" w:rsidRPr="00A87280">
        <w:rPr>
          <w:rFonts w:ascii="Times New Roman" w:hAnsi="Times New Roman" w:cs="Times New Roman"/>
          <w:color w:val="000000"/>
          <w:sz w:val="24"/>
          <w:szCs w:val="24"/>
          <w:lang w:eastAsia="et-EE"/>
        </w:rPr>
        <w:t xml:space="preserve"> </w:t>
      </w:r>
      <w:r w:rsidR="004D4A13" w:rsidRPr="00A87280">
        <w:rPr>
          <w:rFonts w:ascii="Times New Roman" w:hAnsi="Times New Roman" w:cs="Times New Roman"/>
          <w:color w:val="000000"/>
          <w:sz w:val="24"/>
          <w:szCs w:val="24"/>
          <w:lang w:eastAsia="et-EE"/>
        </w:rPr>
        <w:t>juuni 2016 a. määruse nr 65 „</w:t>
      </w:r>
      <w:r w:rsidR="00D26813" w:rsidRPr="00A87280">
        <w:rPr>
          <w:rFonts w:ascii="Times New Roman" w:hAnsi="Times New Roman" w:cs="Times New Roman"/>
          <w:color w:val="000000"/>
          <w:sz w:val="24"/>
          <w:szCs w:val="24"/>
          <w:lang w:eastAsia="et-EE"/>
        </w:rPr>
        <w:t>K</w:t>
      </w:r>
      <w:r w:rsidR="003837FB" w:rsidRPr="00A87280">
        <w:rPr>
          <w:rFonts w:ascii="Times New Roman" w:hAnsi="Times New Roman" w:cs="Times New Roman"/>
          <w:color w:val="000000"/>
          <w:sz w:val="24"/>
          <w:szCs w:val="24"/>
          <w:lang w:eastAsia="et-EE"/>
        </w:rPr>
        <w:t>alapüügieeski</w:t>
      </w:r>
      <w:r w:rsidR="004D4A13" w:rsidRPr="00A87280">
        <w:rPr>
          <w:rFonts w:ascii="Times New Roman" w:hAnsi="Times New Roman" w:cs="Times New Roman"/>
          <w:color w:val="000000"/>
          <w:sz w:val="24"/>
          <w:szCs w:val="24"/>
          <w:lang w:eastAsia="et-EE"/>
        </w:rPr>
        <w:t>ri“</w:t>
      </w:r>
      <w:r w:rsidR="00F73077" w:rsidRPr="00A87280">
        <w:rPr>
          <w:rFonts w:ascii="Times New Roman" w:hAnsi="Times New Roman" w:cs="Times New Roman"/>
          <w:color w:val="000000"/>
          <w:sz w:val="24"/>
          <w:szCs w:val="24"/>
          <w:lang w:eastAsia="et-EE"/>
        </w:rPr>
        <w:t xml:space="preserve"> (edaspidi </w:t>
      </w:r>
      <w:r w:rsidR="00F73077" w:rsidRPr="00A87280">
        <w:rPr>
          <w:rFonts w:ascii="Times New Roman" w:hAnsi="Times New Roman" w:cs="Times New Roman"/>
          <w:i/>
          <w:iCs/>
          <w:color w:val="000000"/>
          <w:sz w:val="24"/>
          <w:szCs w:val="24"/>
          <w:lang w:eastAsia="et-EE"/>
        </w:rPr>
        <w:t>kalapüügieeskiri</w:t>
      </w:r>
      <w:r w:rsidR="00F73077" w:rsidRPr="00A87280">
        <w:rPr>
          <w:rFonts w:ascii="Times New Roman" w:hAnsi="Times New Roman" w:cs="Times New Roman"/>
          <w:color w:val="000000"/>
          <w:sz w:val="24"/>
          <w:szCs w:val="24"/>
          <w:lang w:eastAsia="et-EE"/>
        </w:rPr>
        <w:t>)</w:t>
      </w:r>
      <w:r w:rsidR="003837FB" w:rsidRPr="00A87280">
        <w:rPr>
          <w:rFonts w:ascii="Times New Roman" w:hAnsi="Times New Roman" w:cs="Times New Roman"/>
          <w:color w:val="000000"/>
          <w:sz w:val="24"/>
          <w:szCs w:val="24"/>
          <w:lang w:eastAsia="et-EE"/>
        </w:rPr>
        <w:t xml:space="preserve"> lisas 6</w:t>
      </w:r>
      <w:r w:rsidR="00EC6AEB" w:rsidRPr="00A87280">
        <w:rPr>
          <w:rFonts w:ascii="Times New Roman" w:hAnsi="Times New Roman" w:cs="Times New Roman"/>
          <w:color w:val="000000"/>
          <w:sz w:val="24"/>
          <w:szCs w:val="24"/>
          <w:lang w:eastAsia="et-EE"/>
        </w:rPr>
        <w:t xml:space="preserve"> „Läänemeri, ICESi alarajoonid ja väikesed püügiruudud Eesti Vabariigi territoriaalvees“</w:t>
      </w:r>
      <w:r w:rsidR="003837FB" w:rsidRPr="00A87280">
        <w:rPr>
          <w:rFonts w:ascii="Times New Roman" w:hAnsi="Times New Roman" w:cs="Times New Roman"/>
          <w:color w:val="000000"/>
          <w:sz w:val="24"/>
          <w:szCs w:val="24"/>
          <w:lang w:eastAsia="et-EE"/>
        </w:rPr>
        <w:t>.</w:t>
      </w:r>
    </w:p>
    <w:p w14:paraId="4C67F0E5" w14:textId="77777777" w:rsidR="00F13389" w:rsidRPr="00A87280" w:rsidRDefault="00F13389" w:rsidP="007B00EC">
      <w:pPr>
        <w:spacing w:after="0" w:line="240" w:lineRule="auto"/>
        <w:contextualSpacing/>
        <w:jc w:val="both"/>
        <w:rPr>
          <w:rFonts w:ascii="Times New Roman" w:hAnsi="Times New Roman" w:cs="Times New Roman"/>
          <w:color w:val="000000"/>
          <w:sz w:val="24"/>
          <w:szCs w:val="24"/>
          <w:lang w:eastAsia="et-EE"/>
        </w:rPr>
      </w:pPr>
    </w:p>
    <w:p w14:paraId="74BBF9B6" w14:textId="550A56E0" w:rsidR="00DC67AA" w:rsidRPr="00A87280" w:rsidRDefault="007D4E00" w:rsidP="007B00EC">
      <w:pPr>
        <w:spacing w:after="0" w:line="240" w:lineRule="auto"/>
        <w:contextualSpacing/>
        <w:jc w:val="both"/>
        <w:rPr>
          <w:rFonts w:ascii="Times New Roman" w:hAnsi="Times New Roman" w:cs="Times New Roman"/>
          <w:sz w:val="24"/>
          <w:szCs w:val="24"/>
          <w:lang w:eastAsia="et-EE"/>
        </w:rPr>
      </w:pPr>
      <w:bookmarkStart w:id="4" w:name="_Hlk148345937"/>
      <w:r w:rsidRPr="00A87280">
        <w:rPr>
          <w:rFonts w:ascii="Times New Roman" w:hAnsi="Times New Roman" w:cs="Times New Roman"/>
          <w:color w:val="000000"/>
          <w:sz w:val="24"/>
          <w:szCs w:val="24"/>
          <w:lang w:eastAsia="et-EE"/>
        </w:rPr>
        <w:t>Määruse</w:t>
      </w:r>
      <w:r w:rsidR="00E15577" w:rsidRPr="00A87280">
        <w:rPr>
          <w:rFonts w:ascii="Times New Roman" w:hAnsi="Times New Roman" w:cs="Times New Roman"/>
          <w:sz w:val="24"/>
          <w:szCs w:val="24"/>
          <w:lang w:eastAsia="et-EE"/>
        </w:rPr>
        <w:t xml:space="preserve"> lisa</w:t>
      </w:r>
      <w:r w:rsidR="00132888" w:rsidRPr="00A87280">
        <w:rPr>
          <w:rFonts w:ascii="Times New Roman" w:hAnsi="Times New Roman" w:cs="Times New Roman"/>
          <w:sz w:val="24"/>
          <w:szCs w:val="24"/>
          <w:lang w:eastAsia="et-EE"/>
        </w:rPr>
        <w:t>s</w:t>
      </w:r>
      <w:r w:rsidR="00E15577" w:rsidRPr="00A87280">
        <w:rPr>
          <w:rFonts w:ascii="Times New Roman" w:hAnsi="Times New Roman" w:cs="Times New Roman"/>
          <w:sz w:val="24"/>
          <w:szCs w:val="24"/>
          <w:lang w:eastAsia="et-EE"/>
        </w:rPr>
        <w:t xml:space="preserve"> 2</w:t>
      </w:r>
      <w:r w:rsidR="003E46F2" w:rsidRPr="00A87280">
        <w:rPr>
          <w:rFonts w:ascii="Times New Roman" w:hAnsi="Times New Roman" w:cs="Times New Roman"/>
          <w:sz w:val="24"/>
          <w:szCs w:val="24"/>
          <w:lang w:eastAsia="et-EE"/>
        </w:rPr>
        <w:t xml:space="preserve"> </w:t>
      </w:r>
      <w:r w:rsidR="00BE274B" w:rsidRPr="00A87280">
        <w:rPr>
          <w:rFonts w:ascii="Times New Roman" w:hAnsi="Times New Roman" w:cs="Times New Roman"/>
          <w:sz w:val="24"/>
          <w:szCs w:val="24"/>
          <w:lang w:eastAsia="et-EE"/>
        </w:rPr>
        <w:t>„</w:t>
      </w:r>
      <w:r w:rsidR="00BE274B" w:rsidRPr="00A87280">
        <w:rPr>
          <w:rFonts w:ascii="Times New Roman" w:hAnsi="Times New Roman" w:cs="Times New Roman"/>
          <w:sz w:val="24"/>
          <w:szCs w:val="24"/>
        </w:rPr>
        <w:t>Kalapüügiõiguse tasumäärad kalalaeva kalapüügiloa alusel Läänemerel püüdmisel“</w:t>
      </w:r>
      <w:r w:rsidR="00BE274B" w:rsidRPr="00A87280">
        <w:rPr>
          <w:rFonts w:ascii="Times New Roman" w:hAnsi="Times New Roman" w:cs="Times New Roman"/>
          <w:sz w:val="24"/>
          <w:szCs w:val="24"/>
          <w:lang w:eastAsia="et-EE"/>
        </w:rPr>
        <w:t xml:space="preserve"> </w:t>
      </w:r>
      <w:r w:rsidR="00132888" w:rsidRPr="00A87280">
        <w:rPr>
          <w:rFonts w:ascii="Times New Roman" w:hAnsi="Times New Roman" w:cs="Times New Roman"/>
          <w:sz w:val="24"/>
          <w:szCs w:val="24"/>
          <w:lang w:eastAsia="et-EE"/>
        </w:rPr>
        <w:t>on välja toodud</w:t>
      </w:r>
      <w:r w:rsidR="001D2F6B" w:rsidRPr="00A87280">
        <w:rPr>
          <w:rFonts w:ascii="Times New Roman" w:hAnsi="Times New Roman" w:cs="Times New Roman"/>
          <w:sz w:val="24"/>
          <w:szCs w:val="24"/>
          <w:lang w:eastAsia="et-EE"/>
        </w:rPr>
        <w:t xml:space="preserve"> </w:t>
      </w:r>
      <w:r w:rsidR="00962EAB" w:rsidRPr="00A87280">
        <w:rPr>
          <w:rFonts w:ascii="Times New Roman" w:hAnsi="Times New Roman" w:cs="Times New Roman"/>
          <w:sz w:val="24"/>
          <w:szCs w:val="24"/>
          <w:lang w:eastAsia="et-EE"/>
        </w:rPr>
        <w:t xml:space="preserve">kilu, räime, tursa ja lesta kalapüügiõiguse tasumäärad püügiks kalalaeva kalapüügiloa alusel Läänemerel </w:t>
      </w:r>
      <w:r w:rsidR="00C66B59" w:rsidRPr="00A87280">
        <w:rPr>
          <w:rFonts w:ascii="Times New Roman" w:hAnsi="Times New Roman" w:cs="Times New Roman"/>
          <w:sz w:val="24"/>
          <w:szCs w:val="24"/>
          <w:lang w:eastAsia="et-EE"/>
        </w:rPr>
        <w:t>202</w:t>
      </w:r>
      <w:r w:rsidR="0076348A" w:rsidRPr="00A87280">
        <w:rPr>
          <w:rFonts w:ascii="Times New Roman" w:hAnsi="Times New Roman" w:cs="Times New Roman"/>
          <w:sz w:val="24"/>
          <w:szCs w:val="24"/>
          <w:lang w:eastAsia="et-EE"/>
        </w:rPr>
        <w:t>7</w:t>
      </w:r>
      <w:r w:rsidR="00962EAB" w:rsidRPr="00A87280">
        <w:rPr>
          <w:rFonts w:ascii="Times New Roman" w:hAnsi="Times New Roman" w:cs="Times New Roman"/>
          <w:sz w:val="24"/>
          <w:szCs w:val="24"/>
          <w:lang w:eastAsia="et-EE"/>
        </w:rPr>
        <w:t>. a.</w:t>
      </w:r>
      <w:bookmarkEnd w:id="4"/>
    </w:p>
    <w:p w14:paraId="0F1DDD46" w14:textId="3D6118E7" w:rsidR="00DC67AA" w:rsidRPr="00A87280" w:rsidRDefault="00DC67AA" w:rsidP="007B00EC">
      <w:pPr>
        <w:spacing w:after="0" w:line="240" w:lineRule="auto"/>
        <w:contextualSpacing/>
        <w:jc w:val="both"/>
        <w:rPr>
          <w:rFonts w:ascii="Times New Roman" w:hAnsi="Times New Roman" w:cs="Times New Roman"/>
          <w:sz w:val="24"/>
          <w:szCs w:val="24"/>
          <w:lang w:eastAsia="et-EE"/>
        </w:rPr>
      </w:pPr>
    </w:p>
    <w:p w14:paraId="29241154" w14:textId="2041C214" w:rsidR="00D156CF" w:rsidRPr="00A87280" w:rsidRDefault="007D4E00" w:rsidP="007B00EC">
      <w:pPr>
        <w:spacing w:after="0" w:line="240" w:lineRule="auto"/>
        <w:contextualSpacing/>
        <w:jc w:val="both"/>
        <w:rPr>
          <w:rFonts w:ascii="Times New Roman" w:hAnsi="Times New Roman" w:cs="Times New Roman"/>
          <w:sz w:val="24"/>
          <w:szCs w:val="24"/>
          <w:lang w:eastAsia="et-EE"/>
        </w:rPr>
      </w:pPr>
      <w:r w:rsidRPr="00A87280">
        <w:rPr>
          <w:rFonts w:ascii="Times New Roman" w:hAnsi="Times New Roman" w:cs="Times New Roman"/>
          <w:color w:val="000000"/>
          <w:sz w:val="24"/>
          <w:szCs w:val="24"/>
          <w:lang w:eastAsia="et-EE"/>
        </w:rPr>
        <w:t>Määruse</w:t>
      </w:r>
      <w:r w:rsidR="001B01B9" w:rsidRPr="00A87280">
        <w:rPr>
          <w:rFonts w:ascii="Times New Roman" w:hAnsi="Times New Roman" w:cs="Times New Roman"/>
          <w:sz w:val="24"/>
          <w:szCs w:val="24"/>
          <w:lang w:eastAsia="et-EE"/>
        </w:rPr>
        <w:t xml:space="preserve"> lisa</w:t>
      </w:r>
      <w:r w:rsidR="00132888" w:rsidRPr="00A87280">
        <w:rPr>
          <w:rFonts w:ascii="Times New Roman" w:hAnsi="Times New Roman" w:cs="Times New Roman"/>
          <w:sz w:val="24"/>
          <w:szCs w:val="24"/>
          <w:lang w:eastAsia="et-EE"/>
        </w:rPr>
        <w:t>s</w:t>
      </w:r>
      <w:r w:rsidR="001B01B9" w:rsidRPr="00A87280">
        <w:rPr>
          <w:rFonts w:ascii="Times New Roman" w:hAnsi="Times New Roman" w:cs="Times New Roman"/>
          <w:sz w:val="24"/>
          <w:szCs w:val="24"/>
          <w:lang w:eastAsia="et-EE"/>
        </w:rPr>
        <w:t xml:space="preserve"> 3 </w:t>
      </w:r>
      <w:r w:rsidR="00BE274B" w:rsidRPr="00A87280">
        <w:rPr>
          <w:rFonts w:ascii="Times New Roman" w:hAnsi="Times New Roman" w:cs="Times New Roman"/>
          <w:sz w:val="24"/>
          <w:szCs w:val="24"/>
          <w:lang w:eastAsia="et-EE"/>
        </w:rPr>
        <w:t>„</w:t>
      </w:r>
      <w:r w:rsidR="00BE274B" w:rsidRPr="00A87280">
        <w:rPr>
          <w:rFonts w:ascii="Times New Roman" w:eastAsia="Calibri" w:hAnsi="Times New Roman"/>
          <w:sz w:val="24"/>
          <w:szCs w:val="24"/>
        </w:rPr>
        <w:t>Kalapüügivõimalused ja kalapüügiõiguse tasumäärad kaluri kalapüügiloa alusel Peipsi, Lämmi- ja Pihkva järvel püüdmisel“</w:t>
      </w:r>
      <w:r w:rsidR="00BE274B" w:rsidRPr="00A87280">
        <w:rPr>
          <w:rFonts w:ascii="Times New Roman" w:hAnsi="Times New Roman" w:cs="Times New Roman"/>
          <w:color w:val="000000"/>
          <w:sz w:val="24"/>
          <w:szCs w:val="24"/>
          <w:lang w:eastAsia="et-EE"/>
        </w:rPr>
        <w:t xml:space="preserve"> </w:t>
      </w:r>
      <w:r w:rsidR="00132888" w:rsidRPr="00A87280">
        <w:rPr>
          <w:rFonts w:ascii="Times New Roman" w:hAnsi="Times New Roman" w:cs="Times New Roman"/>
          <w:color w:val="000000"/>
          <w:sz w:val="24"/>
          <w:szCs w:val="24"/>
          <w:lang w:eastAsia="et-EE"/>
        </w:rPr>
        <w:t>on välja toodud</w:t>
      </w:r>
      <w:r w:rsidR="001B01B9" w:rsidRPr="00A87280">
        <w:rPr>
          <w:rFonts w:ascii="Times New Roman" w:hAnsi="Times New Roman" w:cs="Times New Roman"/>
          <w:sz w:val="24"/>
          <w:szCs w:val="24"/>
          <w:lang w:eastAsia="et-EE"/>
        </w:rPr>
        <w:t xml:space="preserve"> kalapüügivõimalused ja kalapüügiõiguse tasumäärad püügivahendite kohta püügiks kaluri kalapüügiloa alusel Peipsi, Lämmi- ja Pihkva järvel</w:t>
      </w:r>
      <w:r w:rsidR="004B0A9D" w:rsidRPr="00A87280">
        <w:rPr>
          <w:rFonts w:ascii="Times New Roman" w:hAnsi="Times New Roman" w:cs="Times New Roman"/>
          <w:sz w:val="24"/>
          <w:szCs w:val="24"/>
          <w:lang w:eastAsia="et-EE"/>
        </w:rPr>
        <w:t xml:space="preserve"> maakondade kaupa</w:t>
      </w:r>
      <w:r w:rsidR="001B01B9" w:rsidRPr="00A87280">
        <w:rPr>
          <w:rFonts w:ascii="Times New Roman" w:hAnsi="Times New Roman" w:cs="Times New Roman"/>
          <w:sz w:val="24"/>
          <w:szCs w:val="24"/>
          <w:lang w:eastAsia="et-EE"/>
        </w:rPr>
        <w:t>.</w:t>
      </w:r>
    </w:p>
    <w:p w14:paraId="3521617C" w14:textId="77777777" w:rsidR="002C3B01" w:rsidRPr="00A87280" w:rsidRDefault="002C3B01" w:rsidP="007B00EC">
      <w:pPr>
        <w:spacing w:after="0" w:line="240" w:lineRule="auto"/>
        <w:contextualSpacing/>
        <w:jc w:val="both"/>
        <w:rPr>
          <w:rFonts w:ascii="Times New Roman" w:hAnsi="Times New Roman" w:cs="Times New Roman"/>
          <w:sz w:val="24"/>
          <w:szCs w:val="24"/>
          <w:lang w:eastAsia="et-EE"/>
        </w:rPr>
      </w:pPr>
    </w:p>
    <w:p w14:paraId="224D3102" w14:textId="43C6D686" w:rsidR="00B71617" w:rsidRPr="00A87280" w:rsidRDefault="007D4E00" w:rsidP="007B00EC">
      <w:pPr>
        <w:spacing w:after="0" w:line="240" w:lineRule="auto"/>
        <w:contextualSpacing/>
        <w:jc w:val="both"/>
        <w:rPr>
          <w:rFonts w:ascii="Times New Roman" w:hAnsi="Times New Roman" w:cs="Times New Roman"/>
          <w:sz w:val="24"/>
          <w:szCs w:val="24"/>
          <w:lang w:eastAsia="et-EE"/>
        </w:rPr>
      </w:pPr>
      <w:r w:rsidRPr="00A87280">
        <w:rPr>
          <w:rFonts w:ascii="Times New Roman" w:hAnsi="Times New Roman" w:cs="Times New Roman"/>
          <w:color w:val="000000"/>
          <w:sz w:val="24"/>
          <w:szCs w:val="24"/>
          <w:lang w:eastAsia="et-EE"/>
        </w:rPr>
        <w:t>Määruse</w:t>
      </w:r>
      <w:r w:rsidR="001B01B9" w:rsidRPr="00A87280">
        <w:rPr>
          <w:rFonts w:ascii="Times New Roman" w:hAnsi="Times New Roman" w:cs="Times New Roman"/>
          <w:sz w:val="24"/>
          <w:szCs w:val="24"/>
          <w:lang w:eastAsia="et-EE"/>
        </w:rPr>
        <w:t xml:space="preserve"> lisa</w:t>
      </w:r>
      <w:r w:rsidR="00132888" w:rsidRPr="00A87280">
        <w:rPr>
          <w:rFonts w:ascii="Times New Roman" w:hAnsi="Times New Roman" w:cs="Times New Roman"/>
          <w:sz w:val="24"/>
          <w:szCs w:val="24"/>
          <w:lang w:eastAsia="et-EE"/>
        </w:rPr>
        <w:t>s</w:t>
      </w:r>
      <w:r w:rsidR="001B01B9" w:rsidRPr="00A87280">
        <w:rPr>
          <w:rFonts w:ascii="Times New Roman" w:hAnsi="Times New Roman" w:cs="Times New Roman"/>
          <w:sz w:val="24"/>
          <w:szCs w:val="24"/>
          <w:lang w:eastAsia="et-EE"/>
        </w:rPr>
        <w:t xml:space="preserve"> </w:t>
      </w:r>
      <w:r w:rsidR="00C66B59" w:rsidRPr="00A87280">
        <w:rPr>
          <w:rFonts w:ascii="Times New Roman" w:hAnsi="Times New Roman" w:cs="Times New Roman"/>
          <w:sz w:val="24"/>
          <w:szCs w:val="24"/>
          <w:lang w:eastAsia="et-EE"/>
        </w:rPr>
        <w:t xml:space="preserve">4 </w:t>
      </w:r>
      <w:r w:rsidR="00BE274B" w:rsidRPr="00A87280">
        <w:rPr>
          <w:rFonts w:ascii="Times New Roman" w:hAnsi="Times New Roman" w:cs="Times New Roman"/>
          <w:sz w:val="24"/>
          <w:szCs w:val="24"/>
          <w:lang w:eastAsia="et-EE"/>
        </w:rPr>
        <w:t>„</w:t>
      </w:r>
      <w:r w:rsidR="00BE274B" w:rsidRPr="00A87280">
        <w:rPr>
          <w:rFonts w:ascii="Times New Roman" w:eastAsia="Calibri" w:hAnsi="Times New Roman"/>
          <w:sz w:val="24"/>
          <w:szCs w:val="24"/>
        </w:rPr>
        <w:t>Kalapüügivõimalused ja kalapüügiõiguse tasumäärad kaluri kalapüügiloa alusel Eesti Vabariigi veekogudel, välja arvatud Läänemerel ning Peipsi, Lämmi- ja Pihkva järvel püüdmisel“</w:t>
      </w:r>
      <w:r w:rsidR="00BE274B" w:rsidRPr="00A87280">
        <w:rPr>
          <w:rFonts w:ascii="Times New Roman" w:hAnsi="Times New Roman" w:cs="Times New Roman"/>
          <w:sz w:val="24"/>
          <w:szCs w:val="24"/>
          <w:lang w:eastAsia="et-EE"/>
        </w:rPr>
        <w:t xml:space="preserve"> </w:t>
      </w:r>
      <w:r w:rsidR="00132888" w:rsidRPr="00A87280">
        <w:rPr>
          <w:rFonts w:ascii="Times New Roman" w:hAnsi="Times New Roman" w:cs="Times New Roman"/>
          <w:sz w:val="24"/>
          <w:szCs w:val="24"/>
          <w:lang w:eastAsia="et-EE"/>
        </w:rPr>
        <w:t>on välja toodud</w:t>
      </w:r>
      <w:r w:rsidR="001B01B9" w:rsidRPr="00A87280">
        <w:rPr>
          <w:rFonts w:ascii="Times New Roman" w:hAnsi="Times New Roman" w:cs="Times New Roman"/>
          <w:sz w:val="24"/>
          <w:szCs w:val="24"/>
          <w:lang w:eastAsia="et-EE"/>
        </w:rPr>
        <w:t xml:space="preserve"> kalapüügivõimalused ja kalapüügiõiguse tasumäärad püügivahendite kohta püügiks kaluri kalapüügiloa alusel </w:t>
      </w:r>
      <w:r w:rsidR="00925DED" w:rsidRPr="00A87280">
        <w:rPr>
          <w:rFonts w:ascii="Times New Roman" w:hAnsi="Times New Roman" w:cs="Times New Roman"/>
          <w:sz w:val="24"/>
          <w:szCs w:val="24"/>
          <w:lang w:eastAsia="et-EE"/>
        </w:rPr>
        <w:t xml:space="preserve">maakondade ja siseveekogude kaupa </w:t>
      </w:r>
      <w:r w:rsidR="004B0A9D" w:rsidRPr="00A87280">
        <w:rPr>
          <w:rFonts w:ascii="Times New Roman" w:hAnsi="Times New Roman" w:cs="Times New Roman"/>
          <w:sz w:val="24"/>
          <w:szCs w:val="24"/>
          <w:lang w:eastAsia="et-EE"/>
        </w:rPr>
        <w:t xml:space="preserve">Eesti Vabariigi </w:t>
      </w:r>
      <w:r w:rsidR="001B01B9" w:rsidRPr="00A87280">
        <w:rPr>
          <w:rFonts w:ascii="Times New Roman" w:hAnsi="Times New Roman" w:cs="Times New Roman"/>
          <w:sz w:val="24"/>
          <w:szCs w:val="24"/>
          <w:lang w:eastAsia="et-EE"/>
        </w:rPr>
        <w:t xml:space="preserve">veekogudel, välja arvatud </w:t>
      </w:r>
      <w:r w:rsidR="004B0A9D" w:rsidRPr="00A87280">
        <w:rPr>
          <w:rFonts w:ascii="Times New Roman" w:hAnsi="Times New Roman" w:cs="Times New Roman"/>
          <w:sz w:val="24"/>
          <w:szCs w:val="24"/>
          <w:lang w:eastAsia="et-EE"/>
        </w:rPr>
        <w:t xml:space="preserve">Läänemerel ning </w:t>
      </w:r>
      <w:r w:rsidR="001B01B9" w:rsidRPr="00A87280">
        <w:rPr>
          <w:rFonts w:ascii="Times New Roman" w:hAnsi="Times New Roman" w:cs="Times New Roman"/>
          <w:sz w:val="24"/>
          <w:szCs w:val="24"/>
          <w:lang w:eastAsia="et-EE"/>
        </w:rPr>
        <w:t>Peipsi, Lämmi- ja Pihkva järvel.</w:t>
      </w:r>
    </w:p>
    <w:p w14:paraId="13EDE163" w14:textId="77777777" w:rsidR="002C3B01" w:rsidRPr="00A87280" w:rsidRDefault="002C3B01" w:rsidP="007B00EC">
      <w:pPr>
        <w:spacing w:after="0" w:line="240" w:lineRule="auto"/>
        <w:contextualSpacing/>
        <w:jc w:val="both"/>
        <w:rPr>
          <w:rFonts w:ascii="Times New Roman" w:hAnsi="Times New Roman" w:cs="Times New Roman"/>
          <w:sz w:val="24"/>
          <w:szCs w:val="24"/>
          <w:lang w:eastAsia="et-EE"/>
        </w:rPr>
      </w:pPr>
    </w:p>
    <w:p w14:paraId="6BEB1067" w14:textId="6D5CA3B5" w:rsidR="00D14B15" w:rsidRPr="00014238" w:rsidRDefault="007D4E00" w:rsidP="007B00EC">
      <w:pPr>
        <w:spacing w:after="0" w:line="240" w:lineRule="auto"/>
        <w:contextualSpacing/>
        <w:jc w:val="both"/>
        <w:rPr>
          <w:rFonts w:ascii="Times New Roman" w:hAnsi="Times New Roman" w:cs="Times New Roman"/>
          <w:sz w:val="24"/>
          <w:szCs w:val="24"/>
        </w:rPr>
      </w:pPr>
      <w:r w:rsidRPr="00A87280">
        <w:rPr>
          <w:rFonts w:ascii="Times New Roman" w:hAnsi="Times New Roman" w:cs="Times New Roman"/>
          <w:color w:val="000000"/>
          <w:sz w:val="24"/>
          <w:szCs w:val="24"/>
          <w:lang w:eastAsia="et-EE"/>
        </w:rPr>
        <w:t>Määruse</w:t>
      </w:r>
      <w:r w:rsidR="00D31D91" w:rsidRPr="00A87280">
        <w:rPr>
          <w:rFonts w:ascii="Times New Roman" w:hAnsi="Times New Roman" w:cs="Times New Roman"/>
          <w:sz w:val="24"/>
          <w:szCs w:val="24"/>
          <w:lang w:eastAsia="et-EE"/>
        </w:rPr>
        <w:t xml:space="preserve"> lisa</w:t>
      </w:r>
      <w:r w:rsidR="00132888" w:rsidRPr="00A87280">
        <w:rPr>
          <w:rFonts w:ascii="Times New Roman" w:hAnsi="Times New Roman" w:cs="Times New Roman"/>
          <w:sz w:val="24"/>
          <w:szCs w:val="24"/>
          <w:lang w:eastAsia="et-EE"/>
        </w:rPr>
        <w:t>s</w:t>
      </w:r>
      <w:r w:rsidR="00D31D91" w:rsidRPr="00A87280">
        <w:rPr>
          <w:rFonts w:ascii="Times New Roman" w:hAnsi="Times New Roman" w:cs="Times New Roman"/>
          <w:sz w:val="24"/>
          <w:szCs w:val="24"/>
          <w:lang w:eastAsia="et-EE"/>
        </w:rPr>
        <w:t xml:space="preserve"> </w:t>
      </w:r>
      <w:r w:rsidR="00C66B59" w:rsidRPr="00A87280">
        <w:rPr>
          <w:rFonts w:ascii="Times New Roman" w:hAnsi="Times New Roman" w:cs="Times New Roman"/>
          <w:sz w:val="24"/>
          <w:szCs w:val="24"/>
          <w:lang w:eastAsia="et-EE"/>
        </w:rPr>
        <w:t xml:space="preserve">5 </w:t>
      </w:r>
      <w:r w:rsidR="001B50FF" w:rsidRPr="00A87280">
        <w:rPr>
          <w:rFonts w:ascii="Times New Roman" w:hAnsi="Times New Roman" w:cs="Times New Roman"/>
          <w:sz w:val="24"/>
          <w:szCs w:val="24"/>
          <w:lang w:eastAsia="et-EE"/>
        </w:rPr>
        <w:t>„</w:t>
      </w:r>
      <w:r w:rsidR="001B50FF" w:rsidRPr="00A87280">
        <w:rPr>
          <w:rFonts w:ascii="Times New Roman" w:hAnsi="Times New Roman" w:cs="Times New Roman"/>
          <w:sz w:val="24"/>
          <w:szCs w:val="24"/>
        </w:rPr>
        <w:t>Kalapüügivõimalused ja kalapüügiõiguse tasumäärad kalalaeva kalapüügiloa alusel väljaspool Läänemerd asuval veealal püüdmisel“</w:t>
      </w:r>
      <w:r w:rsidR="001B50FF" w:rsidRPr="00014238">
        <w:rPr>
          <w:rFonts w:ascii="Times New Roman" w:hAnsi="Times New Roman" w:cs="Times New Roman"/>
          <w:sz w:val="24"/>
          <w:szCs w:val="24"/>
          <w:lang w:eastAsia="et-EE"/>
        </w:rPr>
        <w:t xml:space="preserve"> </w:t>
      </w:r>
      <w:r w:rsidR="00132888" w:rsidRPr="00014238">
        <w:rPr>
          <w:rFonts w:ascii="Times New Roman" w:hAnsi="Times New Roman" w:cs="Times New Roman"/>
          <w:sz w:val="24"/>
          <w:szCs w:val="24"/>
          <w:lang w:eastAsia="et-EE"/>
        </w:rPr>
        <w:t>on välja toodud</w:t>
      </w:r>
      <w:r w:rsidR="00D31D91" w:rsidRPr="00014238">
        <w:rPr>
          <w:rFonts w:ascii="Times New Roman" w:hAnsi="Times New Roman" w:cs="Times New Roman"/>
          <w:sz w:val="24"/>
          <w:szCs w:val="24"/>
          <w:lang w:eastAsia="et-EE"/>
        </w:rPr>
        <w:t xml:space="preserve"> </w:t>
      </w:r>
      <w:r w:rsidR="00067DDC" w:rsidRPr="00014238">
        <w:rPr>
          <w:rFonts w:ascii="Times New Roman" w:hAnsi="Times New Roman" w:cs="Times New Roman"/>
          <w:sz w:val="24"/>
          <w:szCs w:val="24"/>
        </w:rPr>
        <w:t>kalapüügiõiguse tasumäärad NAFO ja NEAFC reguleeritavatel veealadel selliste püügivõimaluste korral, mille kehtestab Euroopa Liit</w:t>
      </w:r>
      <w:r w:rsidR="002C3B01" w:rsidRPr="00014238">
        <w:rPr>
          <w:rFonts w:ascii="Times New Roman" w:hAnsi="Times New Roman" w:cs="Times New Roman"/>
          <w:sz w:val="24"/>
          <w:szCs w:val="24"/>
        </w:rPr>
        <w:t>,</w:t>
      </w:r>
      <w:r w:rsidR="00067DDC" w:rsidRPr="00014238">
        <w:rPr>
          <w:rFonts w:ascii="Times New Roman" w:hAnsi="Times New Roman" w:cs="Times New Roman"/>
          <w:sz w:val="24"/>
          <w:szCs w:val="24"/>
        </w:rPr>
        <w:t xml:space="preserve"> mida Eestil on võimalik kasutada, ning reguleerimata kalaliikide püügivõimalused ja kalapüügiõiguse tasumäärad samal veealal</w:t>
      </w:r>
      <w:r w:rsidR="00925DED" w:rsidRPr="00014238">
        <w:rPr>
          <w:rFonts w:ascii="Times New Roman" w:hAnsi="Times New Roman" w:cs="Times New Roman"/>
          <w:sz w:val="24"/>
          <w:szCs w:val="24"/>
        </w:rPr>
        <w:t xml:space="preserve"> </w:t>
      </w:r>
      <w:r w:rsidR="00067DDC" w:rsidRPr="00014238">
        <w:rPr>
          <w:rFonts w:ascii="Times New Roman" w:hAnsi="Times New Roman" w:cs="Times New Roman"/>
          <w:sz w:val="24"/>
          <w:szCs w:val="24"/>
        </w:rPr>
        <w:t xml:space="preserve">püügiks kalalaeva kalapüügiloa alusel </w:t>
      </w:r>
      <w:r w:rsidR="0076348A" w:rsidRPr="00014238">
        <w:rPr>
          <w:rFonts w:ascii="Times New Roman" w:hAnsi="Times New Roman" w:cs="Times New Roman"/>
          <w:sz w:val="24"/>
          <w:szCs w:val="24"/>
        </w:rPr>
        <w:t>2027</w:t>
      </w:r>
      <w:r w:rsidR="00067DDC" w:rsidRPr="00014238">
        <w:rPr>
          <w:rFonts w:ascii="Times New Roman" w:hAnsi="Times New Roman" w:cs="Times New Roman"/>
          <w:sz w:val="24"/>
          <w:szCs w:val="24"/>
        </w:rPr>
        <w:t>. aastal.</w:t>
      </w:r>
      <w:r w:rsidR="00561396" w:rsidRPr="00014238">
        <w:rPr>
          <w:rFonts w:ascii="Times New Roman" w:hAnsi="Times New Roman" w:cs="Times New Roman"/>
          <w:sz w:val="24"/>
          <w:szCs w:val="24"/>
        </w:rPr>
        <w:t xml:space="preserve"> </w:t>
      </w:r>
      <w:r w:rsidR="006E1A26" w:rsidRPr="00014238">
        <w:rPr>
          <w:rFonts w:ascii="Times New Roman" w:hAnsi="Times New Roman" w:cs="Times New Roman"/>
          <w:sz w:val="24"/>
          <w:szCs w:val="24"/>
        </w:rPr>
        <w:t>Määruse</w:t>
      </w:r>
      <w:r w:rsidR="00561396" w:rsidRPr="00014238">
        <w:rPr>
          <w:rFonts w:ascii="Times New Roman" w:hAnsi="Times New Roman" w:cs="Times New Roman"/>
          <w:sz w:val="24"/>
          <w:szCs w:val="24"/>
        </w:rPr>
        <w:t xml:space="preserve"> lisaga </w:t>
      </w:r>
      <w:r w:rsidR="005D7E3B" w:rsidRPr="00014238">
        <w:rPr>
          <w:rFonts w:ascii="Times New Roman" w:hAnsi="Times New Roman" w:cs="Times New Roman"/>
          <w:sz w:val="24"/>
          <w:szCs w:val="24"/>
        </w:rPr>
        <w:t xml:space="preserve">5 </w:t>
      </w:r>
      <w:r w:rsidR="00175670" w:rsidRPr="00014238">
        <w:rPr>
          <w:rFonts w:ascii="Times New Roman" w:hAnsi="Times New Roman" w:cs="Times New Roman"/>
          <w:sz w:val="24"/>
          <w:szCs w:val="24"/>
        </w:rPr>
        <w:t xml:space="preserve">kehtestatakse ka kalapüügivõimalused ja kalapüügiõiguse </w:t>
      </w:r>
      <w:r w:rsidR="00175670" w:rsidRPr="00014238">
        <w:rPr>
          <w:rFonts w:ascii="Times New Roman" w:hAnsi="Times New Roman" w:cs="Times New Roman"/>
          <w:sz w:val="24"/>
          <w:szCs w:val="24"/>
        </w:rPr>
        <w:lastRenderedPageBreak/>
        <w:t xml:space="preserve">tasumäärad kalapüügil </w:t>
      </w:r>
      <w:r w:rsidR="00175670" w:rsidRPr="00014238">
        <w:rPr>
          <w:rFonts w:ascii="Times New Roman" w:eastAsia="Calibri" w:hAnsi="Times New Roman" w:cs="Times New Roman"/>
          <w:sz w:val="24"/>
          <w:szCs w:val="24"/>
        </w:rPr>
        <w:t>kalalaeva kalapüügiloa alusel</w:t>
      </w:r>
      <w:r w:rsidR="00175670" w:rsidRPr="00014238">
        <w:rPr>
          <w:rFonts w:ascii="Times New Roman" w:hAnsi="Times New Roman" w:cs="Times New Roman"/>
          <w:sz w:val="24"/>
          <w:szCs w:val="24"/>
        </w:rPr>
        <w:t xml:space="preserve"> Teravmägede ja Edela</w:t>
      </w:r>
      <w:r w:rsidR="00175670" w:rsidRPr="00014238">
        <w:rPr>
          <w:rFonts w:ascii="Times New Roman" w:hAnsi="Times New Roman" w:cs="Times New Roman"/>
          <w:sz w:val="24"/>
          <w:szCs w:val="24"/>
        </w:rPr>
        <w:noBreakHyphen/>
        <w:t xml:space="preserve">Atlandi püügipiirkonnas </w:t>
      </w:r>
      <w:r w:rsidR="0076348A" w:rsidRPr="00014238">
        <w:rPr>
          <w:rFonts w:ascii="Times New Roman" w:hAnsi="Times New Roman" w:cs="Times New Roman"/>
          <w:sz w:val="24"/>
          <w:szCs w:val="24"/>
        </w:rPr>
        <w:t>2027</w:t>
      </w:r>
      <w:r w:rsidR="00175670" w:rsidRPr="00014238">
        <w:rPr>
          <w:rFonts w:ascii="Times New Roman" w:hAnsi="Times New Roman" w:cs="Times New Roman"/>
          <w:sz w:val="24"/>
          <w:szCs w:val="24"/>
        </w:rPr>
        <w:t>. a.</w:t>
      </w:r>
    </w:p>
    <w:p w14:paraId="7AE96416" w14:textId="77777777" w:rsidR="00D26813" w:rsidRPr="00014238" w:rsidRDefault="00D26813" w:rsidP="007B00EC">
      <w:pPr>
        <w:spacing w:after="0" w:line="240" w:lineRule="auto"/>
        <w:contextualSpacing/>
        <w:jc w:val="both"/>
        <w:rPr>
          <w:rFonts w:ascii="Times New Roman" w:hAnsi="Times New Roman" w:cs="Times New Roman"/>
          <w:color w:val="000000"/>
          <w:sz w:val="24"/>
          <w:szCs w:val="24"/>
          <w:lang w:eastAsia="et-EE"/>
        </w:rPr>
      </w:pPr>
    </w:p>
    <w:p w14:paraId="203972B4" w14:textId="0AB61A8B" w:rsidR="00AF6B8B" w:rsidRPr="00014238" w:rsidRDefault="007D4E00" w:rsidP="007B00EC">
      <w:pPr>
        <w:spacing w:after="0" w:line="240" w:lineRule="auto"/>
        <w:contextualSpacing/>
        <w:jc w:val="both"/>
        <w:rPr>
          <w:rFonts w:ascii="Times New Roman" w:hAnsi="Times New Roman" w:cs="Times New Roman"/>
          <w:color w:val="000000"/>
          <w:sz w:val="24"/>
          <w:szCs w:val="24"/>
          <w:lang w:eastAsia="et-EE"/>
        </w:rPr>
      </w:pPr>
      <w:r w:rsidRPr="00014238">
        <w:rPr>
          <w:rFonts w:ascii="Times New Roman" w:hAnsi="Times New Roman" w:cs="Times New Roman"/>
          <w:color w:val="000000"/>
          <w:sz w:val="24"/>
          <w:szCs w:val="24"/>
          <w:lang w:eastAsia="et-EE"/>
        </w:rPr>
        <w:t>Määruse</w:t>
      </w:r>
      <w:r w:rsidR="006E1A26" w:rsidRPr="00014238">
        <w:rPr>
          <w:rFonts w:ascii="Times New Roman" w:hAnsi="Times New Roman" w:cs="Times New Roman"/>
          <w:color w:val="000000"/>
          <w:sz w:val="24"/>
          <w:szCs w:val="24"/>
          <w:lang w:eastAsia="et-EE"/>
        </w:rPr>
        <w:t xml:space="preserve"> </w:t>
      </w:r>
      <w:r w:rsidR="00AF6B8B" w:rsidRPr="00014238">
        <w:rPr>
          <w:rFonts w:ascii="Times New Roman" w:hAnsi="Times New Roman" w:cs="Times New Roman"/>
          <w:color w:val="000000"/>
          <w:sz w:val="24"/>
          <w:szCs w:val="24"/>
          <w:lang w:eastAsia="et-EE"/>
        </w:rPr>
        <w:t xml:space="preserve">koostamisel on </w:t>
      </w:r>
      <w:r w:rsidR="00A33752" w:rsidRPr="00014238">
        <w:rPr>
          <w:rFonts w:ascii="Times New Roman" w:hAnsi="Times New Roman" w:cs="Times New Roman"/>
          <w:color w:val="000000"/>
          <w:sz w:val="24"/>
          <w:szCs w:val="24"/>
          <w:lang w:eastAsia="et-EE"/>
        </w:rPr>
        <w:t xml:space="preserve">tuginetud </w:t>
      </w:r>
      <w:r w:rsidR="00317801" w:rsidRPr="00014238">
        <w:rPr>
          <w:rFonts w:ascii="Times New Roman" w:hAnsi="Times New Roman" w:cs="Times New Roman"/>
          <w:color w:val="000000"/>
          <w:sz w:val="24"/>
          <w:szCs w:val="24"/>
          <w:lang w:eastAsia="et-EE"/>
        </w:rPr>
        <w:t xml:space="preserve">Põllumajandus- ja </w:t>
      </w:r>
      <w:r w:rsidR="00FC58E4">
        <w:rPr>
          <w:rFonts w:ascii="Times New Roman" w:hAnsi="Times New Roman" w:cs="Times New Roman"/>
          <w:color w:val="000000"/>
          <w:sz w:val="24"/>
          <w:szCs w:val="24"/>
          <w:lang w:eastAsia="et-EE"/>
        </w:rPr>
        <w:t>T</w:t>
      </w:r>
      <w:r w:rsidR="00317801" w:rsidRPr="00014238">
        <w:rPr>
          <w:rFonts w:ascii="Times New Roman" w:hAnsi="Times New Roman" w:cs="Times New Roman"/>
          <w:color w:val="000000"/>
          <w:sz w:val="24"/>
          <w:szCs w:val="24"/>
          <w:lang w:eastAsia="et-EE"/>
        </w:rPr>
        <w:t xml:space="preserve">oiduameti avaldatud </w:t>
      </w:r>
      <w:r w:rsidR="00A33752" w:rsidRPr="00014238">
        <w:rPr>
          <w:rFonts w:ascii="Times New Roman" w:hAnsi="Times New Roman" w:cs="Times New Roman"/>
          <w:color w:val="000000"/>
          <w:sz w:val="24"/>
          <w:szCs w:val="24"/>
          <w:lang w:eastAsia="et-EE"/>
        </w:rPr>
        <w:t>ametlikule püügistatistikale</w:t>
      </w:r>
      <w:r w:rsidR="00317801" w:rsidRPr="00014238">
        <w:rPr>
          <w:rFonts w:ascii="Times New Roman" w:hAnsi="Times New Roman" w:cs="Times New Roman"/>
          <w:color w:val="000000"/>
          <w:sz w:val="24"/>
          <w:szCs w:val="24"/>
          <w:lang w:eastAsia="et-EE"/>
        </w:rPr>
        <w:t xml:space="preserve"> ja </w:t>
      </w:r>
      <w:r w:rsidR="001B50FF">
        <w:rPr>
          <w:rFonts w:ascii="Times New Roman" w:hAnsi="Times New Roman" w:cs="Times New Roman"/>
          <w:color w:val="000000"/>
          <w:sz w:val="24"/>
          <w:szCs w:val="24"/>
          <w:lang w:eastAsia="et-EE"/>
        </w:rPr>
        <w:t xml:space="preserve">Regionaal- ja Põllumajandusministeeriumi avaldatud </w:t>
      </w:r>
      <w:r w:rsidR="00317801" w:rsidRPr="00014238">
        <w:rPr>
          <w:rFonts w:ascii="Times New Roman" w:hAnsi="Times New Roman" w:cs="Times New Roman"/>
          <w:color w:val="000000"/>
          <w:sz w:val="24"/>
          <w:szCs w:val="24"/>
          <w:lang w:eastAsia="et-EE"/>
        </w:rPr>
        <w:t>esmakokkuostuhindadele</w:t>
      </w:r>
      <w:r w:rsidR="00A33752" w:rsidRPr="00014238">
        <w:rPr>
          <w:rFonts w:ascii="Times New Roman" w:hAnsi="Times New Roman" w:cs="Times New Roman"/>
          <w:color w:val="000000"/>
          <w:sz w:val="24"/>
          <w:szCs w:val="24"/>
          <w:lang w:eastAsia="et-EE"/>
        </w:rPr>
        <w:t xml:space="preserve"> </w:t>
      </w:r>
      <w:r w:rsidR="00D87D85" w:rsidRPr="00014238">
        <w:rPr>
          <w:rFonts w:ascii="Times New Roman" w:hAnsi="Times New Roman" w:cs="Times New Roman"/>
          <w:color w:val="000000"/>
          <w:sz w:val="24"/>
          <w:szCs w:val="24"/>
          <w:lang w:eastAsia="et-EE"/>
        </w:rPr>
        <w:t xml:space="preserve">ning </w:t>
      </w:r>
      <w:r w:rsidR="00AF6B8B" w:rsidRPr="00014238">
        <w:rPr>
          <w:rFonts w:ascii="Times New Roman" w:hAnsi="Times New Roman" w:cs="Times New Roman"/>
          <w:color w:val="000000"/>
          <w:sz w:val="24"/>
          <w:szCs w:val="24"/>
          <w:lang w:eastAsia="et-EE"/>
        </w:rPr>
        <w:t xml:space="preserve">Tartu Ülikooli Eesti </w:t>
      </w:r>
      <w:r w:rsidR="00FC58E4">
        <w:rPr>
          <w:rFonts w:ascii="Times New Roman" w:hAnsi="Times New Roman" w:cs="Times New Roman"/>
          <w:color w:val="000000"/>
          <w:sz w:val="24"/>
          <w:szCs w:val="24"/>
          <w:lang w:eastAsia="et-EE"/>
        </w:rPr>
        <w:t>m</w:t>
      </w:r>
      <w:r w:rsidR="00AF6B8B" w:rsidRPr="00014238">
        <w:rPr>
          <w:rFonts w:ascii="Times New Roman" w:hAnsi="Times New Roman" w:cs="Times New Roman"/>
          <w:color w:val="000000"/>
          <w:sz w:val="24"/>
          <w:szCs w:val="24"/>
          <w:lang w:eastAsia="et-EE"/>
        </w:rPr>
        <w:t xml:space="preserve">ereinstituudi </w:t>
      </w:r>
      <w:r w:rsidR="00D87D85" w:rsidRPr="00014238">
        <w:rPr>
          <w:rFonts w:ascii="Times New Roman" w:hAnsi="Times New Roman" w:cs="Times New Roman"/>
          <w:color w:val="000000"/>
          <w:sz w:val="24"/>
          <w:szCs w:val="24"/>
          <w:lang w:eastAsia="et-EE"/>
        </w:rPr>
        <w:t xml:space="preserve">ja </w:t>
      </w:r>
      <w:r w:rsidR="00AF6B8B" w:rsidRPr="00014238">
        <w:rPr>
          <w:rFonts w:ascii="Times New Roman" w:hAnsi="Times New Roman" w:cs="Times New Roman"/>
          <w:color w:val="000000"/>
          <w:sz w:val="24"/>
          <w:szCs w:val="24"/>
          <w:lang w:eastAsia="et-EE"/>
        </w:rPr>
        <w:t>Eesti </w:t>
      </w:r>
      <w:r w:rsidR="00A33752" w:rsidRPr="00014238">
        <w:rPr>
          <w:rFonts w:ascii="Times New Roman" w:hAnsi="Times New Roman" w:cs="Times New Roman"/>
          <w:color w:val="000000"/>
          <w:sz w:val="24"/>
          <w:szCs w:val="24"/>
          <w:lang w:eastAsia="et-EE"/>
        </w:rPr>
        <w:t>Maaülikooli teadlaste soovitustele</w:t>
      </w:r>
      <w:r w:rsidR="008E5C55" w:rsidRPr="00014238">
        <w:rPr>
          <w:rFonts w:ascii="Times New Roman" w:hAnsi="Times New Roman" w:cs="Times New Roman"/>
          <w:color w:val="000000"/>
          <w:sz w:val="24"/>
          <w:szCs w:val="24"/>
          <w:lang w:eastAsia="et-EE"/>
        </w:rPr>
        <w:t xml:space="preserve"> ning ülevaadetele, mis sisalduvad kalavarude uuringute aruannetes. Aruannetele on viidatud seletuskirja vastavate punktide all.</w:t>
      </w:r>
    </w:p>
    <w:p w14:paraId="5A0C9464" w14:textId="77777777" w:rsidR="00203B64" w:rsidRPr="00014238" w:rsidRDefault="00203B64" w:rsidP="007B00EC">
      <w:pPr>
        <w:spacing w:after="0" w:line="240" w:lineRule="auto"/>
        <w:contextualSpacing/>
        <w:jc w:val="both"/>
        <w:rPr>
          <w:rFonts w:ascii="Times New Roman" w:hAnsi="Times New Roman" w:cs="Times New Roman"/>
          <w:sz w:val="24"/>
          <w:szCs w:val="24"/>
          <w:lang w:eastAsia="et-EE"/>
        </w:rPr>
      </w:pPr>
    </w:p>
    <w:p w14:paraId="5FBF1790" w14:textId="20E23910" w:rsidR="00AF6B8B" w:rsidRDefault="000D3B1C" w:rsidP="007B00EC">
      <w:pPr>
        <w:spacing w:after="0" w:line="240" w:lineRule="auto"/>
        <w:contextualSpacing/>
        <w:jc w:val="both"/>
        <w:rPr>
          <w:rFonts w:ascii="Times New Roman" w:hAnsi="Times New Roman" w:cs="Times New Roman"/>
          <w:color w:val="000000"/>
          <w:sz w:val="24"/>
          <w:szCs w:val="24"/>
          <w:lang w:eastAsia="et-EE"/>
        </w:rPr>
      </w:pPr>
      <w:r w:rsidRPr="00014238">
        <w:rPr>
          <w:rFonts w:ascii="Times New Roman" w:hAnsi="Times New Roman" w:cs="Times New Roman"/>
          <w:color w:val="000000"/>
          <w:sz w:val="24"/>
          <w:szCs w:val="24"/>
          <w:lang w:eastAsia="et-EE"/>
        </w:rPr>
        <w:t xml:space="preserve">Seletuskirja </w:t>
      </w:r>
      <w:r w:rsidRPr="00014238">
        <w:rPr>
          <w:rFonts w:ascii="Times New Roman" w:hAnsi="Times New Roman" w:cs="Times New Roman"/>
          <w:bCs/>
          <w:color w:val="000000"/>
          <w:sz w:val="24"/>
          <w:szCs w:val="24"/>
          <w:lang w:eastAsia="et-EE"/>
        </w:rPr>
        <w:t>lisas 1 on</w:t>
      </w:r>
      <w:r w:rsidRPr="00014238">
        <w:rPr>
          <w:rFonts w:ascii="Times New Roman" w:hAnsi="Times New Roman" w:cs="Times New Roman"/>
          <w:color w:val="000000"/>
          <w:sz w:val="24"/>
          <w:szCs w:val="24"/>
          <w:lang w:eastAsia="et-EE"/>
        </w:rPr>
        <w:t xml:space="preserve"> </w:t>
      </w:r>
      <w:r w:rsidR="00356586" w:rsidRPr="00014238">
        <w:rPr>
          <w:rFonts w:ascii="Times New Roman" w:hAnsi="Times New Roman" w:cs="Times New Roman"/>
          <w:color w:val="000000"/>
          <w:sz w:val="24"/>
          <w:szCs w:val="24"/>
          <w:lang w:eastAsia="et-EE"/>
        </w:rPr>
        <w:t xml:space="preserve">esitatud </w:t>
      </w:r>
      <w:r w:rsidR="00AF6B8B" w:rsidRPr="00014238">
        <w:rPr>
          <w:rFonts w:ascii="Times New Roman" w:hAnsi="Times New Roman" w:cs="Times New Roman"/>
          <w:color w:val="000000"/>
          <w:sz w:val="24"/>
          <w:szCs w:val="24"/>
          <w:lang w:eastAsia="et-EE"/>
        </w:rPr>
        <w:t xml:space="preserve">tabelid, millest on täpsemini näha nii </w:t>
      </w:r>
      <w:r w:rsidR="00D53F53" w:rsidRPr="00014238">
        <w:rPr>
          <w:rFonts w:ascii="Times New Roman" w:hAnsi="Times New Roman" w:cs="Times New Roman"/>
          <w:color w:val="000000"/>
          <w:sz w:val="24"/>
          <w:szCs w:val="24"/>
          <w:lang w:eastAsia="et-EE"/>
        </w:rPr>
        <w:t xml:space="preserve">järgmise </w:t>
      </w:r>
      <w:r w:rsidR="00797919" w:rsidRPr="00014238">
        <w:rPr>
          <w:rFonts w:ascii="Times New Roman" w:hAnsi="Times New Roman" w:cs="Times New Roman"/>
          <w:color w:val="000000"/>
          <w:sz w:val="24"/>
          <w:szCs w:val="24"/>
          <w:lang w:eastAsia="et-EE"/>
        </w:rPr>
        <w:t>aasta</w:t>
      </w:r>
      <w:r w:rsidR="00AF6B8B" w:rsidRPr="00014238">
        <w:rPr>
          <w:rFonts w:ascii="Times New Roman" w:hAnsi="Times New Roman" w:cs="Times New Roman"/>
          <w:color w:val="000000"/>
          <w:sz w:val="24"/>
          <w:szCs w:val="24"/>
          <w:lang w:eastAsia="et-EE"/>
        </w:rPr>
        <w:t xml:space="preserve"> kutselise </w:t>
      </w:r>
      <w:r w:rsidR="00797919" w:rsidRPr="00014238">
        <w:rPr>
          <w:rFonts w:ascii="Times New Roman" w:hAnsi="Times New Roman" w:cs="Times New Roman"/>
          <w:color w:val="000000"/>
          <w:sz w:val="24"/>
          <w:szCs w:val="24"/>
          <w:lang w:eastAsia="et-EE"/>
        </w:rPr>
        <w:t>kalapüügi</w:t>
      </w:r>
      <w:r w:rsidR="00AF6B8B" w:rsidRPr="00014238">
        <w:rPr>
          <w:rFonts w:ascii="Times New Roman" w:hAnsi="Times New Roman" w:cs="Times New Roman"/>
          <w:color w:val="000000"/>
          <w:sz w:val="24"/>
          <w:szCs w:val="24"/>
          <w:lang w:eastAsia="et-EE"/>
        </w:rPr>
        <w:t xml:space="preserve">õiguse tasude arvutuskäik kui </w:t>
      </w:r>
      <w:r w:rsidR="00FE6B67" w:rsidRPr="00014238">
        <w:rPr>
          <w:rFonts w:ascii="Times New Roman" w:hAnsi="Times New Roman" w:cs="Times New Roman"/>
          <w:color w:val="000000"/>
          <w:sz w:val="24"/>
          <w:szCs w:val="24"/>
          <w:lang w:eastAsia="et-EE"/>
        </w:rPr>
        <w:t xml:space="preserve">ka </w:t>
      </w:r>
      <w:r w:rsidR="00067DDC" w:rsidRPr="00014238">
        <w:rPr>
          <w:rFonts w:ascii="Times New Roman" w:hAnsi="Times New Roman" w:cs="Times New Roman"/>
          <w:color w:val="000000"/>
          <w:sz w:val="24"/>
          <w:szCs w:val="24"/>
          <w:lang w:eastAsia="et-EE"/>
        </w:rPr>
        <w:t xml:space="preserve">võrdlus </w:t>
      </w:r>
      <w:r w:rsidR="001B4D76" w:rsidRPr="00014238">
        <w:rPr>
          <w:rFonts w:ascii="Times New Roman" w:hAnsi="Times New Roman" w:cs="Times New Roman"/>
          <w:color w:val="000000"/>
          <w:sz w:val="24"/>
          <w:szCs w:val="24"/>
          <w:lang w:eastAsia="et-EE"/>
        </w:rPr>
        <w:t xml:space="preserve">eelmise </w:t>
      </w:r>
      <w:r w:rsidR="00AF6B8B" w:rsidRPr="00014238">
        <w:rPr>
          <w:rFonts w:ascii="Times New Roman" w:hAnsi="Times New Roman" w:cs="Times New Roman"/>
          <w:color w:val="000000"/>
          <w:sz w:val="24"/>
          <w:szCs w:val="24"/>
          <w:lang w:eastAsia="et-EE"/>
        </w:rPr>
        <w:t>aasta tasude</w:t>
      </w:r>
      <w:r w:rsidR="00067DDC" w:rsidRPr="00014238">
        <w:rPr>
          <w:rFonts w:ascii="Times New Roman" w:hAnsi="Times New Roman" w:cs="Times New Roman"/>
          <w:color w:val="000000"/>
          <w:sz w:val="24"/>
          <w:szCs w:val="24"/>
          <w:lang w:eastAsia="et-EE"/>
        </w:rPr>
        <w:t>ga</w:t>
      </w:r>
      <w:r w:rsidR="00AF6B8B" w:rsidRPr="00014238">
        <w:rPr>
          <w:rFonts w:ascii="Times New Roman" w:hAnsi="Times New Roman" w:cs="Times New Roman"/>
          <w:color w:val="000000"/>
          <w:sz w:val="24"/>
          <w:szCs w:val="24"/>
          <w:lang w:eastAsia="et-EE"/>
        </w:rPr>
        <w:t>.</w:t>
      </w:r>
    </w:p>
    <w:p w14:paraId="05E42845" w14:textId="77777777" w:rsidR="0051395F" w:rsidRDefault="0051395F" w:rsidP="007B00EC">
      <w:pPr>
        <w:spacing w:after="0" w:line="240" w:lineRule="auto"/>
        <w:contextualSpacing/>
        <w:jc w:val="both"/>
        <w:rPr>
          <w:rFonts w:ascii="Times New Roman" w:hAnsi="Times New Roman" w:cs="Times New Roman"/>
          <w:color w:val="000000"/>
          <w:sz w:val="24"/>
          <w:szCs w:val="24"/>
          <w:lang w:eastAsia="et-EE"/>
        </w:rPr>
      </w:pPr>
    </w:p>
    <w:p w14:paraId="72A6F139" w14:textId="3F9C7AD1" w:rsidR="00EC2F78" w:rsidRDefault="00EC2F78" w:rsidP="007B00EC">
      <w:pPr>
        <w:spacing w:after="0" w:line="240" w:lineRule="auto"/>
        <w:contextualSpacing/>
        <w:jc w:val="both"/>
        <w:rPr>
          <w:rFonts w:ascii="Times New Roman" w:hAnsi="Times New Roman" w:cs="Times New Roman"/>
          <w:color w:val="000000"/>
          <w:sz w:val="24"/>
          <w:szCs w:val="24"/>
          <w:lang w:eastAsia="et-EE"/>
        </w:rPr>
      </w:pPr>
      <w:r>
        <w:rPr>
          <w:rFonts w:ascii="Times New Roman" w:hAnsi="Times New Roman" w:cs="Times New Roman"/>
          <w:color w:val="000000"/>
          <w:sz w:val="24"/>
          <w:szCs w:val="24"/>
          <w:lang w:eastAsia="et-EE"/>
        </w:rPr>
        <w:t>Määrus puudutab otseselt ligikaudu 1300 ettevõtjat</w:t>
      </w:r>
      <w:r w:rsidRPr="007A7D7D">
        <w:rPr>
          <w:rFonts w:ascii="Times New Roman" w:hAnsi="Times New Roman" w:cs="Times New Roman"/>
          <w:color w:val="000000"/>
          <w:sz w:val="24"/>
          <w:szCs w:val="24"/>
          <w:lang w:eastAsia="et-EE"/>
        </w:rPr>
        <w:t>, kellel on kalapüügiluba.</w:t>
      </w:r>
    </w:p>
    <w:p w14:paraId="350C9F05" w14:textId="77777777" w:rsidR="00EC2F78" w:rsidRDefault="00EC2F78" w:rsidP="007B00EC">
      <w:pPr>
        <w:spacing w:after="0" w:line="240" w:lineRule="auto"/>
        <w:contextualSpacing/>
        <w:jc w:val="both"/>
        <w:rPr>
          <w:rFonts w:ascii="Times New Roman" w:hAnsi="Times New Roman" w:cs="Times New Roman"/>
          <w:color w:val="000000"/>
          <w:sz w:val="24"/>
          <w:szCs w:val="24"/>
          <w:lang w:eastAsia="et-EE"/>
        </w:rPr>
      </w:pPr>
    </w:p>
    <w:p w14:paraId="47CFEE5B" w14:textId="0DFF82A6" w:rsidR="0051395F" w:rsidRDefault="0051395F" w:rsidP="007B00EC">
      <w:pPr>
        <w:spacing w:after="0" w:line="240" w:lineRule="auto"/>
        <w:contextualSpacing/>
        <w:jc w:val="both"/>
        <w:rPr>
          <w:rFonts w:ascii="Times New Roman" w:hAnsi="Times New Roman" w:cs="Times New Roman"/>
          <w:color w:val="000000"/>
          <w:sz w:val="24"/>
          <w:szCs w:val="24"/>
          <w:lang w:eastAsia="et-EE"/>
        </w:rPr>
      </w:pPr>
      <w:r>
        <w:rPr>
          <w:rFonts w:ascii="Times New Roman" w:hAnsi="Times New Roman" w:cs="Times New Roman"/>
          <w:color w:val="000000"/>
          <w:sz w:val="24"/>
          <w:szCs w:val="24"/>
          <w:lang w:eastAsia="et-EE"/>
        </w:rPr>
        <w:t xml:space="preserve">Määrus varasemate aastatega võrreldes halduskoormus ei </w:t>
      </w:r>
      <w:r w:rsidR="00BA561D">
        <w:rPr>
          <w:rFonts w:ascii="Times New Roman" w:hAnsi="Times New Roman" w:cs="Times New Roman"/>
          <w:color w:val="000000"/>
          <w:sz w:val="24"/>
          <w:szCs w:val="24"/>
          <w:lang w:eastAsia="et-EE"/>
        </w:rPr>
        <w:t>suurene</w:t>
      </w:r>
    </w:p>
    <w:p w14:paraId="2E8C4475" w14:textId="77777777" w:rsidR="00F13389" w:rsidRPr="00014238" w:rsidRDefault="00F13389" w:rsidP="007B00EC">
      <w:pPr>
        <w:spacing w:after="0" w:line="240" w:lineRule="auto"/>
        <w:contextualSpacing/>
        <w:jc w:val="both"/>
        <w:rPr>
          <w:rFonts w:ascii="Times New Roman" w:hAnsi="Times New Roman" w:cs="Times New Roman"/>
          <w:sz w:val="24"/>
          <w:szCs w:val="24"/>
          <w:lang w:eastAsia="et-EE"/>
        </w:rPr>
      </w:pPr>
    </w:p>
    <w:p w14:paraId="799F6CF0" w14:textId="0C2EC0A2" w:rsidR="00280E8F" w:rsidRPr="00014238" w:rsidRDefault="00280E8F" w:rsidP="007B00EC">
      <w:pPr>
        <w:autoSpaceDE w:val="0"/>
        <w:autoSpaceDN w:val="0"/>
        <w:spacing w:after="0" w:line="240" w:lineRule="auto"/>
        <w:ind w:left="720"/>
        <w:rPr>
          <w:rFonts w:ascii="Times New Roman" w:eastAsia="Times New Roman" w:hAnsi="Times New Roman" w:cs="Times New Roman"/>
          <w:b/>
          <w:bCs/>
          <w:sz w:val="24"/>
          <w:szCs w:val="24"/>
        </w:rPr>
      </w:pPr>
      <w:r w:rsidRPr="00014238">
        <w:rPr>
          <w:rFonts w:ascii="Times New Roman" w:eastAsia="Times New Roman" w:hAnsi="Times New Roman" w:cs="Times New Roman"/>
          <w:b/>
          <w:bCs/>
          <w:sz w:val="24"/>
          <w:szCs w:val="24"/>
        </w:rPr>
        <w:t xml:space="preserve">1.2. </w:t>
      </w:r>
      <w:r w:rsidR="002D61A0" w:rsidRPr="00014238">
        <w:rPr>
          <w:rFonts w:ascii="Times New Roman" w:eastAsia="Times New Roman" w:hAnsi="Times New Roman" w:cs="Times New Roman"/>
          <w:b/>
          <w:bCs/>
          <w:sz w:val="24"/>
          <w:szCs w:val="24"/>
        </w:rPr>
        <w:t xml:space="preserve">Määruse </w:t>
      </w:r>
      <w:r w:rsidRPr="00014238">
        <w:rPr>
          <w:rFonts w:ascii="Times New Roman" w:eastAsia="Times New Roman" w:hAnsi="Times New Roman" w:cs="Times New Roman"/>
          <w:b/>
          <w:bCs/>
          <w:sz w:val="24"/>
          <w:szCs w:val="24"/>
        </w:rPr>
        <w:t>ettevalmistaja</w:t>
      </w:r>
    </w:p>
    <w:p w14:paraId="2F2270AC" w14:textId="77777777" w:rsidR="00280E8F" w:rsidRPr="00014238" w:rsidRDefault="00280E8F" w:rsidP="007B00EC">
      <w:pPr>
        <w:spacing w:after="0" w:line="240" w:lineRule="auto"/>
        <w:contextualSpacing/>
        <w:jc w:val="both"/>
        <w:rPr>
          <w:rFonts w:ascii="Times New Roman" w:hAnsi="Times New Roman" w:cs="Times New Roman"/>
          <w:sz w:val="24"/>
          <w:szCs w:val="24"/>
          <w:lang w:eastAsia="et-EE"/>
        </w:rPr>
      </w:pPr>
    </w:p>
    <w:p w14:paraId="7E11E1A5" w14:textId="4606A418" w:rsidR="00AF6B8B" w:rsidRPr="00014238" w:rsidRDefault="00AF6B8B"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color w:val="000000"/>
          <w:sz w:val="24"/>
          <w:szCs w:val="24"/>
          <w:lang w:eastAsia="et-EE"/>
        </w:rPr>
        <w:t xml:space="preserve">Määruse ja seletuskirja </w:t>
      </w:r>
      <w:r w:rsidR="0028105C" w:rsidRPr="00014238">
        <w:rPr>
          <w:rFonts w:ascii="Times New Roman" w:hAnsi="Times New Roman" w:cs="Times New Roman"/>
          <w:color w:val="000000"/>
          <w:sz w:val="24"/>
          <w:szCs w:val="24"/>
          <w:lang w:eastAsia="et-EE"/>
        </w:rPr>
        <w:t xml:space="preserve">on </w:t>
      </w:r>
      <w:r w:rsidRPr="00014238">
        <w:rPr>
          <w:rFonts w:ascii="Times New Roman" w:hAnsi="Times New Roman" w:cs="Times New Roman"/>
          <w:color w:val="000000"/>
          <w:sz w:val="24"/>
          <w:szCs w:val="24"/>
          <w:lang w:eastAsia="et-EE"/>
        </w:rPr>
        <w:t>koosta</w:t>
      </w:r>
      <w:r w:rsidR="0028105C" w:rsidRPr="00014238">
        <w:rPr>
          <w:rFonts w:ascii="Times New Roman" w:hAnsi="Times New Roman" w:cs="Times New Roman"/>
          <w:color w:val="000000"/>
          <w:sz w:val="24"/>
          <w:szCs w:val="24"/>
          <w:lang w:eastAsia="et-EE"/>
        </w:rPr>
        <w:t>nud</w:t>
      </w:r>
      <w:r w:rsidRPr="00014238">
        <w:rPr>
          <w:rFonts w:ascii="Times New Roman" w:hAnsi="Times New Roman" w:cs="Times New Roman"/>
          <w:color w:val="000000"/>
          <w:sz w:val="24"/>
          <w:szCs w:val="24"/>
          <w:lang w:eastAsia="et-EE"/>
        </w:rPr>
        <w:t xml:space="preserve"> </w:t>
      </w:r>
      <w:r w:rsidR="006B0DC0" w:rsidRPr="00014238">
        <w:rPr>
          <w:rFonts w:ascii="Times New Roman" w:hAnsi="Times New Roman" w:cs="Times New Roman"/>
          <w:color w:val="000000"/>
          <w:sz w:val="24"/>
          <w:szCs w:val="24"/>
          <w:lang w:eastAsia="et-EE"/>
        </w:rPr>
        <w:t>Regionaal- ja Põllumajandusministeeriumi</w:t>
      </w:r>
      <w:r w:rsidRPr="00014238">
        <w:rPr>
          <w:rFonts w:ascii="Times New Roman" w:hAnsi="Times New Roman" w:cs="Times New Roman"/>
          <w:color w:val="000000"/>
          <w:sz w:val="24"/>
          <w:szCs w:val="24"/>
          <w:lang w:eastAsia="et-EE"/>
        </w:rPr>
        <w:t xml:space="preserve"> </w:t>
      </w:r>
      <w:r w:rsidR="00D31B01" w:rsidRPr="00014238">
        <w:rPr>
          <w:rFonts w:ascii="Times New Roman" w:hAnsi="Times New Roman" w:cs="Times New Roman"/>
          <w:color w:val="000000"/>
          <w:sz w:val="24"/>
          <w:szCs w:val="24"/>
          <w:lang w:eastAsia="et-EE"/>
        </w:rPr>
        <w:t xml:space="preserve">kalanduspoliitika </w:t>
      </w:r>
      <w:r w:rsidRPr="00014238">
        <w:rPr>
          <w:rFonts w:ascii="Times New Roman" w:hAnsi="Times New Roman" w:cs="Times New Roman"/>
          <w:color w:val="000000"/>
          <w:sz w:val="24"/>
          <w:szCs w:val="24"/>
          <w:lang w:eastAsia="et-EE"/>
        </w:rPr>
        <w:t xml:space="preserve">osakonna nõunikud </w:t>
      </w:r>
      <w:r w:rsidR="00D31B01" w:rsidRPr="00014238">
        <w:rPr>
          <w:rFonts w:ascii="Times New Roman" w:hAnsi="Times New Roman" w:cs="Times New Roman"/>
          <w:color w:val="000000"/>
          <w:sz w:val="24"/>
          <w:szCs w:val="24"/>
          <w:lang w:eastAsia="et-EE"/>
        </w:rPr>
        <w:t>Ulvi Päädam</w:t>
      </w:r>
      <w:r w:rsidR="00DB6300" w:rsidRPr="00014238">
        <w:rPr>
          <w:rFonts w:ascii="Times New Roman" w:hAnsi="Times New Roman" w:cs="Times New Roman"/>
          <w:color w:val="000000"/>
          <w:sz w:val="24"/>
          <w:szCs w:val="24"/>
          <w:lang w:eastAsia="et-EE"/>
        </w:rPr>
        <w:t xml:space="preserve"> </w:t>
      </w:r>
      <w:r w:rsidRPr="00014238">
        <w:rPr>
          <w:rFonts w:ascii="Times New Roman" w:hAnsi="Times New Roman" w:cs="Times New Roman"/>
          <w:color w:val="000000"/>
          <w:sz w:val="24"/>
          <w:szCs w:val="24"/>
          <w:lang w:eastAsia="et-EE"/>
        </w:rPr>
        <w:t>(</w:t>
      </w:r>
      <w:r w:rsidR="00F53A49" w:rsidRPr="00014238">
        <w:rPr>
          <w:rFonts w:ascii="Times New Roman" w:hAnsi="Times New Roman" w:cs="Times New Roman"/>
          <w:color w:val="000000"/>
          <w:sz w:val="24"/>
          <w:szCs w:val="24"/>
          <w:lang w:eastAsia="et-EE"/>
        </w:rPr>
        <w:t>5646 3854</w:t>
      </w:r>
      <w:r w:rsidRPr="00014238">
        <w:rPr>
          <w:rFonts w:ascii="Times New Roman" w:hAnsi="Times New Roman" w:cs="Times New Roman"/>
          <w:color w:val="000000"/>
          <w:sz w:val="24"/>
          <w:szCs w:val="24"/>
          <w:lang w:eastAsia="et-EE"/>
        </w:rPr>
        <w:t xml:space="preserve">, </w:t>
      </w:r>
      <w:r w:rsidR="00D31B01" w:rsidRPr="00014238">
        <w:rPr>
          <w:rFonts w:ascii="Times New Roman" w:hAnsi="Times New Roman" w:cs="Times New Roman"/>
          <w:sz w:val="24"/>
          <w:szCs w:val="24"/>
          <w:lang w:eastAsia="et-EE"/>
        </w:rPr>
        <w:t>ulvi.paadam</w:t>
      </w:r>
      <w:r w:rsidR="00DB6300" w:rsidRPr="00014238">
        <w:rPr>
          <w:rFonts w:ascii="Times New Roman" w:hAnsi="Times New Roman" w:cs="Times New Roman"/>
          <w:sz w:val="24"/>
          <w:szCs w:val="24"/>
          <w:lang w:eastAsia="et-EE"/>
        </w:rPr>
        <w:t>@</w:t>
      </w:r>
      <w:r w:rsidR="006B0DC0" w:rsidRPr="00014238">
        <w:rPr>
          <w:rFonts w:ascii="Times New Roman" w:hAnsi="Times New Roman" w:cs="Times New Roman"/>
          <w:sz w:val="24"/>
          <w:szCs w:val="24"/>
          <w:lang w:eastAsia="et-EE"/>
        </w:rPr>
        <w:t>agri</w:t>
      </w:r>
      <w:r w:rsidR="00DB6300" w:rsidRPr="00014238">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ee</w:t>
      </w:r>
      <w:r w:rsidRPr="00014238">
        <w:rPr>
          <w:rFonts w:ascii="Times New Roman" w:hAnsi="Times New Roman" w:cs="Times New Roman"/>
          <w:color w:val="000000"/>
          <w:sz w:val="24"/>
          <w:szCs w:val="24"/>
          <w:lang w:eastAsia="et-EE"/>
        </w:rPr>
        <w:t xml:space="preserve">) ja Aare Tuvi (626 0712, </w:t>
      </w:r>
      <w:r w:rsidRPr="00014238">
        <w:rPr>
          <w:rStyle w:val="Hyperlink"/>
          <w:rFonts w:ascii="Times New Roman" w:hAnsi="Times New Roman"/>
          <w:color w:val="auto"/>
          <w:sz w:val="24"/>
          <w:szCs w:val="24"/>
          <w:u w:val="none"/>
          <w:lang w:eastAsia="et-EE"/>
        </w:rPr>
        <w:t>aare.tuvi@</w:t>
      </w:r>
      <w:r w:rsidR="006B0DC0" w:rsidRPr="00014238">
        <w:rPr>
          <w:rStyle w:val="Hyperlink"/>
          <w:rFonts w:ascii="Times New Roman" w:hAnsi="Times New Roman"/>
          <w:color w:val="auto"/>
          <w:sz w:val="24"/>
          <w:szCs w:val="24"/>
          <w:u w:val="none"/>
          <w:lang w:eastAsia="et-EE"/>
        </w:rPr>
        <w:t>agri</w:t>
      </w:r>
      <w:r w:rsidRPr="00014238">
        <w:rPr>
          <w:rStyle w:val="Hyperlink"/>
          <w:rFonts w:ascii="Times New Roman" w:hAnsi="Times New Roman"/>
          <w:color w:val="auto"/>
          <w:sz w:val="24"/>
          <w:szCs w:val="24"/>
          <w:u w:val="none"/>
          <w:lang w:eastAsia="et-EE"/>
        </w:rPr>
        <w:t>.ee</w:t>
      </w:r>
      <w:r w:rsidRPr="00014238">
        <w:rPr>
          <w:rFonts w:ascii="Times New Roman" w:hAnsi="Times New Roman" w:cs="Times New Roman"/>
          <w:color w:val="000000"/>
          <w:sz w:val="24"/>
          <w:szCs w:val="24"/>
          <w:lang w:eastAsia="et-EE"/>
        </w:rPr>
        <w:t xml:space="preserve">). </w:t>
      </w:r>
      <w:r w:rsidR="00A30C40" w:rsidRPr="00014238">
        <w:rPr>
          <w:rFonts w:ascii="Times New Roman" w:hAnsi="Times New Roman" w:cs="Times New Roman"/>
          <w:color w:val="000000"/>
          <w:sz w:val="24"/>
          <w:szCs w:val="24"/>
          <w:lang w:eastAsia="et-EE"/>
        </w:rPr>
        <w:t xml:space="preserve">Juriidilise ekspertiisi </w:t>
      </w:r>
      <w:r w:rsidR="002D61A0" w:rsidRPr="00014238">
        <w:rPr>
          <w:rFonts w:ascii="Times New Roman" w:hAnsi="Times New Roman" w:cs="Times New Roman"/>
          <w:color w:val="000000"/>
          <w:sz w:val="24"/>
          <w:szCs w:val="24"/>
          <w:lang w:eastAsia="et-EE"/>
        </w:rPr>
        <w:t xml:space="preserve">määrusele </w:t>
      </w:r>
      <w:r w:rsidR="0028105C" w:rsidRPr="00014238">
        <w:rPr>
          <w:rFonts w:ascii="Times New Roman" w:hAnsi="Times New Roman" w:cs="Times New Roman"/>
          <w:sz w:val="24"/>
          <w:szCs w:val="24"/>
          <w:lang w:eastAsia="et-EE"/>
        </w:rPr>
        <w:t xml:space="preserve">on teinud </w:t>
      </w:r>
      <w:r w:rsidR="00A30C40" w:rsidRPr="00014238">
        <w:rPr>
          <w:rFonts w:ascii="Times New Roman" w:hAnsi="Times New Roman" w:cs="Times New Roman"/>
          <w:sz w:val="24"/>
          <w:szCs w:val="24"/>
          <w:lang w:eastAsia="et-EE"/>
        </w:rPr>
        <w:t xml:space="preserve">sama ministeeriumi </w:t>
      </w:r>
      <w:r w:rsidRPr="00014238">
        <w:rPr>
          <w:rFonts w:ascii="Times New Roman" w:hAnsi="Times New Roman" w:cs="Times New Roman"/>
          <w:sz w:val="24"/>
          <w:szCs w:val="24"/>
          <w:lang w:eastAsia="et-EE"/>
        </w:rPr>
        <w:t xml:space="preserve">õigusosakonna </w:t>
      </w:r>
      <w:r w:rsidR="00E36E16">
        <w:rPr>
          <w:rFonts w:ascii="Times New Roman" w:hAnsi="Times New Roman" w:cs="Times New Roman"/>
          <w:sz w:val="24"/>
          <w:szCs w:val="24"/>
          <w:lang w:eastAsia="et-EE"/>
        </w:rPr>
        <w:t>nõunik</w:t>
      </w:r>
      <w:r w:rsidR="00E36E16" w:rsidRPr="00014238">
        <w:rPr>
          <w:rFonts w:ascii="Times New Roman" w:hAnsi="Times New Roman" w:cs="Times New Roman"/>
          <w:sz w:val="24"/>
          <w:szCs w:val="24"/>
          <w:lang w:eastAsia="et-EE"/>
        </w:rPr>
        <w:t xml:space="preserve"> </w:t>
      </w:r>
      <w:r w:rsidR="00311C3D" w:rsidRPr="00014238">
        <w:rPr>
          <w:rFonts w:ascii="Times New Roman" w:hAnsi="Times New Roman" w:cs="Times New Roman"/>
          <w:sz w:val="24"/>
          <w:szCs w:val="24"/>
          <w:lang w:eastAsia="et-EE"/>
        </w:rPr>
        <w:t>Jan Nilson (</w:t>
      </w:r>
      <w:r w:rsidR="00395F66" w:rsidRPr="00014238">
        <w:rPr>
          <w:rFonts w:ascii="Times New Roman" w:hAnsi="Times New Roman" w:cs="Times New Roman"/>
          <w:sz w:val="24"/>
          <w:szCs w:val="24"/>
          <w:lang w:eastAsia="et-EE"/>
        </w:rPr>
        <w:t xml:space="preserve">5626 7065 </w:t>
      </w:r>
      <w:r w:rsidR="00B203E7" w:rsidRPr="00014238">
        <w:rPr>
          <w:rFonts w:ascii="Times New Roman" w:hAnsi="Times New Roman" w:cs="Times New Roman"/>
          <w:sz w:val="24"/>
          <w:szCs w:val="24"/>
        </w:rPr>
        <w:t>jan.nilson@agri.ee</w:t>
      </w:r>
      <w:r w:rsidR="00311C3D" w:rsidRPr="00014238">
        <w:rPr>
          <w:rFonts w:ascii="Times New Roman" w:hAnsi="Times New Roman" w:cs="Times New Roman"/>
          <w:sz w:val="24"/>
          <w:szCs w:val="24"/>
          <w:lang w:eastAsia="et-EE"/>
        </w:rPr>
        <w:t>)</w:t>
      </w:r>
      <w:r w:rsidR="000539C7" w:rsidRPr="00014238">
        <w:rPr>
          <w:rFonts w:ascii="Times New Roman" w:hAnsi="Times New Roman" w:cs="Times New Roman"/>
          <w:sz w:val="24"/>
          <w:szCs w:val="24"/>
          <w:lang w:eastAsia="et-EE"/>
        </w:rPr>
        <w:t>.</w:t>
      </w:r>
      <w:r w:rsidR="009A6718" w:rsidRPr="00014238">
        <w:rPr>
          <w:rFonts w:ascii="Times New Roman" w:hAnsi="Times New Roman" w:cs="Times New Roman"/>
          <w:sz w:val="24"/>
          <w:szCs w:val="24"/>
          <w:lang w:eastAsia="et-EE"/>
        </w:rPr>
        <w:t xml:space="preserve"> Keeleliselt on määruse ja lisad toimetanud Regionaal- ja Põllumajandusministeeriumi õigusosakonna peaspetsialist </w:t>
      </w:r>
      <w:r w:rsidR="009A6718" w:rsidRPr="00E026A6">
        <w:rPr>
          <w:rFonts w:ascii="Times New Roman" w:hAnsi="Times New Roman" w:cs="Times New Roman"/>
          <w:sz w:val="24"/>
          <w:szCs w:val="24"/>
          <w:lang w:eastAsia="et-EE"/>
        </w:rPr>
        <w:t>Leeni Kohal (5698 3427 leeni.kohal@agri.ee</w:t>
      </w:r>
      <w:r w:rsidR="009A6718" w:rsidRPr="00014238">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 xml:space="preserve"> </w:t>
      </w:r>
    </w:p>
    <w:p w14:paraId="4E56EB88" w14:textId="77777777" w:rsidR="00280E8F" w:rsidRPr="00014238" w:rsidRDefault="00280E8F" w:rsidP="007B00EC">
      <w:pPr>
        <w:spacing w:after="0" w:line="240" w:lineRule="auto"/>
        <w:contextualSpacing/>
        <w:jc w:val="both"/>
        <w:rPr>
          <w:rFonts w:ascii="Times New Roman" w:hAnsi="Times New Roman" w:cs="Times New Roman"/>
          <w:sz w:val="24"/>
          <w:szCs w:val="24"/>
          <w:lang w:eastAsia="et-EE"/>
        </w:rPr>
      </w:pPr>
    </w:p>
    <w:p w14:paraId="40A0705A" w14:textId="656190BE" w:rsidR="00280E8F" w:rsidRPr="00014238" w:rsidRDefault="00280E8F" w:rsidP="007B00EC">
      <w:pPr>
        <w:autoSpaceDE w:val="0"/>
        <w:autoSpaceDN w:val="0"/>
        <w:spacing w:after="0" w:line="240" w:lineRule="auto"/>
        <w:ind w:left="720"/>
        <w:jc w:val="both"/>
        <w:rPr>
          <w:rFonts w:ascii="Times New Roman" w:eastAsia="Times New Roman" w:hAnsi="Times New Roman" w:cs="Times New Roman"/>
          <w:b/>
          <w:bCs/>
          <w:noProof/>
          <w:sz w:val="24"/>
          <w:szCs w:val="24"/>
        </w:rPr>
      </w:pPr>
      <w:r w:rsidRPr="00014238">
        <w:rPr>
          <w:rFonts w:ascii="Times New Roman" w:eastAsia="Times New Roman" w:hAnsi="Times New Roman" w:cs="Times New Roman"/>
          <w:b/>
          <w:bCs/>
          <w:noProof/>
          <w:sz w:val="24"/>
          <w:szCs w:val="24"/>
        </w:rPr>
        <w:t>1.3.</w:t>
      </w:r>
      <w:r w:rsidRPr="00014238">
        <w:rPr>
          <w:rFonts w:ascii="Times New Roman" w:eastAsia="Times New Roman" w:hAnsi="Times New Roman" w:cs="Times New Roman"/>
          <w:b/>
          <w:bCs/>
          <w:sz w:val="24"/>
          <w:szCs w:val="24"/>
        </w:rPr>
        <w:t xml:space="preserve"> </w:t>
      </w:r>
      <w:r w:rsidRPr="00014238">
        <w:rPr>
          <w:rFonts w:ascii="Times New Roman" w:eastAsia="Times New Roman" w:hAnsi="Times New Roman" w:cs="Times New Roman"/>
          <w:b/>
          <w:bCs/>
          <w:noProof/>
          <w:sz w:val="24"/>
          <w:szCs w:val="24"/>
        </w:rPr>
        <w:t>Märkused</w:t>
      </w:r>
    </w:p>
    <w:p w14:paraId="0E29B4BF" w14:textId="77777777" w:rsidR="0034660D" w:rsidRPr="00014238" w:rsidRDefault="0034660D" w:rsidP="007B00EC">
      <w:pPr>
        <w:autoSpaceDE w:val="0"/>
        <w:autoSpaceDN w:val="0"/>
        <w:spacing w:after="0" w:line="240" w:lineRule="auto"/>
        <w:ind w:left="720"/>
        <w:jc w:val="both"/>
        <w:rPr>
          <w:rFonts w:ascii="Times New Roman" w:eastAsia="Times New Roman" w:hAnsi="Times New Roman" w:cs="Times New Roman"/>
          <w:b/>
          <w:bCs/>
          <w:noProof/>
          <w:sz w:val="24"/>
          <w:szCs w:val="24"/>
        </w:rPr>
      </w:pPr>
    </w:p>
    <w:p w14:paraId="50440ADA" w14:textId="088A0B22" w:rsidR="0034660D" w:rsidRPr="00014238" w:rsidRDefault="006E1A26" w:rsidP="007B00EC">
      <w:pPr>
        <w:autoSpaceDE w:val="0"/>
        <w:autoSpaceDN w:val="0"/>
        <w:spacing w:after="0" w:line="240" w:lineRule="auto"/>
        <w:jc w:val="both"/>
        <w:rPr>
          <w:rFonts w:ascii="Times New Roman" w:eastAsia="Times New Roman" w:hAnsi="Times New Roman" w:cs="Times New Roman"/>
          <w:noProof/>
          <w:sz w:val="24"/>
          <w:szCs w:val="24"/>
        </w:rPr>
      </w:pPr>
      <w:r w:rsidRPr="00014238">
        <w:rPr>
          <w:rFonts w:ascii="Times New Roman" w:eastAsia="Times New Roman" w:hAnsi="Times New Roman" w:cs="Times New Roman"/>
          <w:noProof/>
          <w:sz w:val="24"/>
          <w:szCs w:val="24"/>
        </w:rPr>
        <w:t xml:space="preserve">Määrus </w:t>
      </w:r>
      <w:r w:rsidR="0034660D" w:rsidRPr="00014238">
        <w:rPr>
          <w:rFonts w:ascii="Times New Roman" w:eastAsia="Times New Roman" w:hAnsi="Times New Roman" w:cs="Times New Roman"/>
          <w:noProof/>
          <w:sz w:val="24"/>
          <w:szCs w:val="24"/>
        </w:rPr>
        <w:t>koosneb</w:t>
      </w:r>
      <w:r w:rsidR="009E1ED7" w:rsidRPr="00014238">
        <w:rPr>
          <w:rFonts w:ascii="Times New Roman" w:eastAsia="Times New Roman" w:hAnsi="Times New Roman" w:cs="Times New Roman"/>
          <w:noProof/>
          <w:sz w:val="24"/>
          <w:szCs w:val="24"/>
        </w:rPr>
        <w:t xml:space="preserve"> </w:t>
      </w:r>
      <w:r w:rsidR="00B6478D">
        <w:rPr>
          <w:rFonts w:ascii="Times New Roman" w:eastAsia="Times New Roman" w:hAnsi="Times New Roman" w:cs="Times New Roman"/>
          <w:noProof/>
          <w:sz w:val="24"/>
          <w:szCs w:val="24"/>
        </w:rPr>
        <w:t>6</w:t>
      </w:r>
      <w:r w:rsidR="00B6478D" w:rsidRPr="00014238">
        <w:rPr>
          <w:rFonts w:ascii="Times New Roman" w:eastAsia="Times New Roman" w:hAnsi="Times New Roman" w:cs="Times New Roman"/>
          <w:noProof/>
          <w:sz w:val="24"/>
          <w:szCs w:val="24"/>
        </w:rPr>
        <w:t xml:space="preserve"> </w:t>
      </w:r>
      <w:r w:rsidR="0034660D" w:rsidRPr="00014238">
        <w:rPr>
          <w:rFonts w:ascii="Times New Roman" w:eastAsia="Times New Roman" w:hAnsi="Times New Roman" w:cs="Times New Roman"/>
          <w:noProof/>
          <w:sz w:val="24"/>
          <w:szCs w:val="24"/>
        </w:rPr>
        <w:t>paragrahvist</w:t>
      </w:r>
      <w:r w:rsidR="004F5E43" w:rsidRPr="00014238">
        <w:rPr>
          <w:rFonts w:ascii="Times New Roman" w:eastAsia="Times New Roman" w:hAnsi="Times New Roman" w:cs="Times New Roman"/>
          <w:noProof/>
          <w:sz w:val="24"/>
          <w:szCs w:val="24"/>
        </w:rPr>
        <w:t xml:space="preserve"> ning </w:t>
      </w:r>
      <w:r w:rsidR="00944258" w:rsidRPr="00014238">
        <w:rPr>
          <w:rFonts w:ascii="Times New Roman" w:eastAsia="Times New Roman" w:hAnsi="Times New Roman" w:cs="Times New Roman"/>
          <w:noProof/>
          <w:sz w:val="24"/>
          <w:szCs w:val="24"/>
        </w:rPr>
        <w:t xml:space="preserve">5 </w:t>
      </w:r>
      <w:r w:rsidR="004F5E43" w:rsidRPr="00014238">
        <w:rPr>
          <w:rFonts w:ascii="Times New Roman" w:eastAsia="Times New Roman" w:hAnsi="Times New Roman" w:cs="Times New Roman"/>
          <w:noProof/>
          <w:sz w:val="24"/>
          <w:szCs w:val="24"/>
        </w:rPr>
        <w:t>lisast.</w:t>
      </w:r>
    </w:p>
    <w:p w14:paraId="4EBC47CB" w14:textId="77777777" w:rsidR="00BB4BDF" w:rsidRPr="00014238" w:rsidRDefault="00BB4BDF" w:rsidP="007B00EC">
      <w:pPr>
        <w:autoSpaceDE w:val="0"/>
        <w:autoSpaceDN w:val="0"/>
        <w:spacing w:after="0" w:line="240" w:lineRule="auto"/>
        <w:jc w:val="both"/>
        <w:rPr>
          <w:rFonts w:ascii="Times New Roman" w:eastAsia="Times New Roman" w:hAnsi="Times New Roman" w:cs="Times New Roman"/>
          <w:noProof/>
          <w:sz w:val="24"/>
          <w:szCs w:val="24"/>
        </w:rPr>
      </w:pPr>
    </w:p>
    <w:p w14:paraId="7CA00397" w14:textId="3951950F" w:rsidR="00BB4BDF" w:rsidRPr="00014238" w:rsidRDefault="006E1A26" w:rsidP="007B00EC">
      <w:pPr>
        <w:autoSpaceDE w:val="0"/>
        <w:autoSpaceDN w:val="0"/>
        <w:spacing w:after="0" w:line="240" w:lineRule="auto"/>
        <w:jc w:val="both"/>
        <w:rPr>
          <w:rFonts w:ascii="Times New Roman" w:eastAsia="Times New Roman" w:hAnsi="Times New Roman" w:cs="Times New Roman"/>
          <w:noProof/>
          <w:sz w:val="24"/>
          <w:szCs w:val="24"/>
        </w:rPr>
      </w:pPr>
      <w:r w:rsidRPr="00014238">
        <w:rPr>
          <w:rFonts w:ascii="Times New Roman" w:eastAsia="Times New Roman" w:hAnsi="Times New Roman" w:cs="Times New Roman"/>
          <w:noProof/>
          <w:sz w:val="24"/>
          <w:szCs w:val="24"/>
        </w:rPr>
        <w:t xml:space="preserve">Määrus </w:t>
      </w:r>
      <w:r w:rsidR="00BB4BDF" w:rsidRPr="00014238">
        <w:rPr>
          <w:rFonts w:ascii="Times New Roman" w:eastAsia="Times New Roman" w:hAnsi="Times New Roman" w:cs="Times New Roman"/>
          <w:noProof/>
          <w:sz w:val="24"/>
          <w:szCs w:val="24"/>
        </w:rPr>
        <w:t>ei ole seotud EL-i õigusega.</w:t>
      </w:r>
    </w:p>
    <w:p w14:paraId="0C3D85FB" w14:textId="77777777" w:rsidR="008962D7" w:rsidRPr="00014238" w:rsidRDefault="008962D7" w:rsidP="007B00EC">
      <w:pPr>
        <w:spacing w:after="0" w:line="240" w:lineRule="auto"/>
        <w:contextualSpacing/>
        <w:jc w:val="both"/>
        <w:rPr>
          <w:rFonts w:ascii="Times New Roman" w:hAnsi="Times New Roman" w:cs="Times New Roman"/>
          <w:sz w:val="24"/>
          <w:szCs w:val="24"/>
        </w:rPr>
      </w:pPr>
    </w:p>
    <w:p w14:paraId="2056353B" w14:textId="2EACBBD8" w:rsidR="004F5E43" w:rsidRPr="00014238" w:rsidRDefault="006E1A26"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sz w:val="24"/>
          <w:szCs w:val="24"/>
        </w:rPr>
        <w:t xml:space="preserve">Määruse </w:t>
      </w:r>
      <w:r w:rsidR="004F5E43" w:rsidRPr="00014238">
        <w:rPr>
          <w:rFonts w:ascii="Times New Roman" w:hAnsi="Times New Roman" w:cs="Times New Roman"/>
          <w:sz w:val="24"/>
          <w:szCs w:val="24"/>
        </w:rPr>
        <w:t>kehtestab Vabariigi Valitsus.</w:t>
      </w:r>
    </w:p>
    <w:p w14:paraId="7F78DC18" w14:textId="77777777" w:rsidR="006E1A26" w:rsidRPr="00014238" w:rsidRDefault="006E1A26" w:rsidP="007B00EC">
      <w:pPr>
        <w:spacing w:after="0" w:line="240" w:lineRule="auto"/>
        <w:contextualSpacing/>
        <w:jc w:val="both"/>
        <w:rPr>
          <w:rFonts w:ascii="Times New Roman" w:hAnsi="Times New Roman" w:cs="Times New Roman"/>
          <w:b/>
          <w:sz w:val="24"/>
          <w:szCs w:val="24"/>
        </w:rPr>
      </w:pPr>
    </w:p>
    <w:p w14:paraId="6106E80B" w14:textId="787D5CDF" w:rsidR="00603AAD" w:rsidRPr="00014238" w:rsidRDefault="00A33752" w:rsidP="007B00EC">
      <w:pPr>
        <w:spacing w:after="0" w:line="240" w:lineRule="auto"/>
        <w:contextualSpacing/>
        <w:jc w:val="both"/>
        <w:rPr>
          <w:rFonts w:ascii="Times New Roman" w:hAnsi="Times New Roman" w:cs="Times New Roman"/>
          <w:b/>
          <w:sz w:val="24"/>
          <w:szCs w:val="24"/>
        </w:rPr>
      </w:pPr>
      <w:r w:rsidRPr="00014238">
        <w:rPr>
          <w:rFonts w:ascii="Times New Roman" w:hAnsi="Times New Roman" w:cs="Times New Roman"/>
          <w:b/>
          <w:sz w:val="24"/>
          <w:szCs w:val="24"/>
        </w:rPr>
        <w:t xml:space="preserve">2. </w:t>
      </w:r>
      <w:r w:rsidR="007D4E00" w:rsidRPr="00014238">
        <w:rPr>
          <w:rFonts w:ascii="Times New Roman" w:hAnsi="Times New Roman" w:cs="Times New Roman"/>
          <w:b/>
          <w:sz w:val="24"/>
          <w:szCs w:val="24"/>
        </w:rPr>
        <w:t>Eelnõu</w:t>
      </w:r>
      <w:r w:rsidR="002D61A0" w:rsidRPr="00014238">
        <w:rPr>
          <w:rFonts w:ascii="Times New Roman" w:hAnsi="Times New Roman" w:cs="Times New Roman"/>
          <w:b/>
          <w:sz w:val="24"/>
          <w:szCs w:val="24"/>
        </w:rPr>
        <w:t xml:space="preserve"> </w:t>
      </w:r>
      <w:r w:rsidRPr="00014238">
        <w:rPr>
          <w:rFonts w:ascii="Times New Roman" w:hAnsi="Times New Roman" w:cs="Times New Roman"/>
          <w:b/>
          <w:sz w:val="24"/>
          <w:szCs w:val="24"/>
        </w:rPr>
        <w:t>sisu ja võrdlev analüüs</w:t>
      </w:r>
    </w:p>
    <w:p w14:paraId="000BB452" w14:textId="77777777" w:rsidR="00960720" w:rsidRPr="00014238" w:rsidRDefault="00960720" w:rsidP="007B00EC">
      <w:pPr>
        <w:spacing w:after="0" w:line="240" w:lineRule="auto"/>
        <w:contextualSpacing/>
        <w:jc w:val="both"/>
        <w:rPr>
          <w:rFonts w:ascii="Times New Roman" w:hAnsi="Times New Roman" w:cs="Times New Roman"/>
          <w:b/>
          <w:sz w:val="24"/>
          <w:szCs w:val="24"/>
        </w:rPr>
      </w:pPr>
    </w:p>
    <w:p w14:paraId="155D734E" w14:textId="69D25F8D" w:rsidR="00A33752" w:rsidRPr="00014238" w:rsidRDefault="00A33752" w:rsidP="007B00EC">
      <w:pPr>
        <w:spacing w:after="0" w:line="240" w:lineRule="auto"/>
        <w:ind w:left="708"/>
        <w:contextualSpacing/>
        <w:jc w:val="both"/>
        <w:rPr>
          <w:rFonts w:ascii="Times New Roman" w:hAnsi="Times New Roman" w:cs="Times New Roman"/>
          <w:b/>
          <w:sz w:val="24"/>
          <w:szCs w:val="24"/>
        </w:rPr>
      </w:pPr>
      <w:r w:rsidRPr="00014238">
        <w:rPr>
          <w:rFonts w:ascii="Times New Roman" w:hAnsi="Times New Roman" w:cs="Times New Roman"/>
          <w:b/>
          <w:sz w:val="24"/>
          <w:szCs w:val="24"/>
        </w:rPr>
        <w:t>2.1</w:t>
      </w:r>
      <w:r w:rsidR="00FE6B67" w:rsidRPr="00014238">
        <w:rPr>
          <w:rFonts w:ascii="Times New Roman" w:hAnsi="Times New Roman" w:cs="Times New Roman"/>
          <w:b/>
          <w:sz w:val="24"/>
          <w:szCs w:val="24"/>
        </w:rPr>
        <w:t>.</w:t>
      </w:r>
      <w:r w:rsidRPr="00014238">
        <w:rPr>
          <w:rFonts w:ascii="Times New Roman" w:hAnsi="Times New Roman" w:cs="Times New Roman"/>
          <w:b/>
          <w:sz w:val="24"/>
          <w:szCs w:val="24"/>
        </w:rPr>
        <w:t xml:space="preserve"> </w:t>
      </w:r>
      <w:r w:rsidR="00426A4D" w:rsidRPr="00014238">
        <w:rPr>
          <w:rFonts w:ascii="Times New Roman" w:hAnsi="Times New Roman" w:cs="Times New Roman"/>
          <w:b/>
          <w:sz w:val="24"/>
          <w:szCs w:val="24"/>
          <w:lang w:eastAsia="et-EE"/>
        </w:rPr>
        <w:t xml:space="preserve">Kalapüügivõimalused ja </w:t>
      </w:r>
      <w:r w:rsidR="001B01B9" w:rsidRPr="00014238">
        <w:rPr>
          <w:rFonts w:ascii="Times New Roman" w:hAnsi="Times New Roman" w:cs="Times New Roman"/>
          <w:b/>
          <w:sz w:val="24"/>
          <w:szCs w:val="24"/>
          <w:lang w:eastAsia="et-EE"/>
        </w:rPr>
        <w:t>kala</w:t>
      </w:r>
      <w:r w:rsidR="00426A4D" w:rsidRPr="00014238">
        <w:rPr>
          <w:rFonts w:ascii="Times New Roman" w:hAnsi="Times New Roman" w:cs="Times New Roman"/>
          <w:b/>
          <w:sz w:val="24"/>
          <w:szCs w:val="24"/>
          <w:lang w:eastAsia="et-EE"/>
        </w:rPr>
        <w:t>püügiõiguse tasud püügiks kaluri kalapüügiloa alusel Läänemerel</w:t>
      </w:r>
    </w:p>
    <w:p w14:paraId="3F938EB5" w14:textId="77777777" w:rsidR="00FE6B67" w:rsidRPr="00014238" w:rsidRDefault="00FE6B67" w:rsidP="007B00EC">
      <w:pPr>
        <w:spacing w:after="0" w:line="240" w:lineRule="auto"/>
        <w:jc w:val="both"/>
        <w:rPr>
          <w:rFonts w:ascii="Times New Roman" w:hAnsi="Times New Roman" w:cs="Times New Roman"/>
          <w:b/>
          <w:sz w:val="24"/>
          <w:szCs w:val="24"/>
          <w:lang w:eastAsia="et-EE"/>
        </w:rPr>
      </w:pPr>
    </w:p>
    <w:p w14:paraId="372A1467" w14:textId="0C31D397" w:rsidR="00431FCC" w:rsidRPr="00014238" w:rsidRDefault="0096646C"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Tartu Ülikooli Eesti </w:t>
      </w:r>
      <w:r w:rsidR="008263AA">
        <w:rPr>
          <w:rFonts w:ascii="Times New Roman" w:hAnsi="Times New Roman" w:cs="Times New Roman"/>
          <w:sz w:val="24"/>
          <w:szCs w:val="24"/>
          <w:lang w:eastAsia="et-EE"/>
        </w:rPr>
        <w:t>m</w:t>
      </w:r>
      <w:r w:rsidRPr="00014238">
        <w:rPr>
          <w:rFonts w:ascii="Times New Roman" w:hAnsi="Times New Roman" w:cs="Times New Roman"/>
          <w:sz w:val="24"/>
          <w:szCs w:val="24"/>
          <w:lang w:eastAsia="et-EE"/>
        </w:rPr>
        <w:t>ereinstituudi</w:t>
      </w:r>
      <w:r w:rsidR="00877143" w:rsidRPr="00014238">
        <w:rPr>
          <w:rFonts w:ascii="Times New Roman" w:hAnsi="Times New Roman" w:cs="Times New Roman"/>
          <w:sz w:val="24"/>
          <w:szCs w:val="24"/>
          <w:lang w:eastAsia="et-EE"/>
        </w:rPr>
        <w:t xml:space="preserve"> (</w:t>
      </w:r>
      <w:r w:rsidR="00525E67" w:rsidRPr="00014238">
        <w:rPr>
          <w:rFonts w:ascii="Times New Roman" w:hAnsi="Times New Roman" w:cs="Times New Roman"/>
          <w:sz w:val="24"/>
          <w:szCs w:val="24"/>
          <w:lang w:eastAsia="et-EE"/>
        </w:rPr>
        <w:t xml:space="preserve">edaspidi </w:t>
      </w:r>
      <w:r w:rsidR="00877143" w:rsidRPr="00014238">
        <w:rPr>
          <w:rFonts w:ascii="Times New Roman" w:hAnsi="Times New Roman" w:cs="Times New Roman"/>
          <w:i/>
          <w:iCs/>
          <w:sz w:val="24"/>
          <w:szCs w:val="24"/>
          <w:lang w:eastAsia="et-EE"/>
        </w:rPr>
        <w:t>TÜ EMI</w:t>
      </w:r>
      <w:r w:rsidR="00877143" w:rsidRPr="00014238">
        <w:rPr>
          <w:rFonts w:ascii="Times New Roman" w:hAnsi="Times New Roman" w:cs="Times New Roman"/>
          <w:sz w:val="24"/>
          <w:szCs w:val="24"/>
          <w:lang w:eastAsia="et-EE"/>
        </w:rPr>
        <w:t xml:space="preserve">) </w:t>
      </w:r>
      <w:r w:rsidRPr="00014238">
        <w:rPr>
          <w:rFonts w:ascii="Times New Roman" w:hAnsi="Times New Roman" w:cs="Times New Roman"/>
          <w:sz w:val="24"/>
          <w:szCs w:val="24"/>
          <w:lang w:eastAsia="et-EE"/>
        </w:rPr>
        <w:t xml:space="preserve">töö „Eesti kalandussektori riikliku töökava täitmine </w:t>
      </w:r>
      <w:r w:rsidR="00333C90" w:rsidRPr="00014238">
        <w:rPr>
          <w:rFonts w:ascii="Times New Roman" w:hAnsi="Times New Roman" w:cs="Times New Roman"/>
          <w:sz w:val="24"/>
          <w:szCs w:val="24"/>
          <w:lang w:eastAsia="et-EE"/>
        </w:rPr>
        <w:t>2025</w:t>
      </w:r>
      <w:r w:rsidRPr="00014238">
        <w:rPr>
          <w:rFonts w:ascii="Times New Roman" w:hAnsi="Times New Roman" w:cs="Times New Roman"/>
          <w:sz w:val="24"/>
          <w:szCs w:val="24"/>
          <w:lang w:eastAsia="et-EE"/>
        </w:rPr>
        <w:t>.–</w:t>
      </w:r>
      <w:r w:rsidR="00333C90" w:rsidRPr="00014238">
        <w:rPr>
          <w:rFonts w:ascii="Times New Roman" w:hAnsi="Times New Roman" w:cs="Times New Roman"/>
          <w:sz w:val="24"/>
          <w:szCs w:val="24"/>
          <w:lang w:eastAsia="et-EE"/>
        </w:rPr>
        <w:t>2027</w:t>
      </w:r>
      <w:r w:rsidRPr="00014238">
        <w:rPr>
          <w:rFonts w:ascii="Times New Roman" w:hAnsi="Times New Roman" w:cs="Times New Roman"/>
          <w:sz w:val="24"/>
          <w:szCs w:val="24"/>
          <w:lang w:eastAsia="et-EE"/>
        </w:rPr>
        <w:t>. aastal“</w:t>
      </w:r>
      <w:r w:rsidR="002759CF" w:rsidRPr="00014238">
        <w:rPr>
          <w:rFonts w:ascii="Times New Roman" w:hAnsi="Times New Roman" w:cs="Times New Roman"/>
          <w:sz w:val="24"/>
          <w:szCs w:val="24"/>
          <w:lang w:eastAsia="et-EE"/>
        </w:rPr>
        <w:t xml:space="preserve"> </w:t>
      </w:r>
      <w:r w:rsidR="00A0438E" w:rsidRPr="00014238">
        <w:rPr>
          <w:rFonts w:ascii="Times New Roman" w:hAnsi="Times New Roman" w:cs="Times New Roman"/>
          <w:sz w:val="24"/>
          <w:szCs w:val="24"/>
          <w:lang w:eastAsia="et-EE"/>
        </w:rPr>
        <w:t>lõpp</w:t>
      </w:r>
      <w:r w:rsidR="002759CF" w:rsidRPr="00014238">
        <w:rPr>
          <w:rFonts w:ascii="Times New Roman" w:hAnsi="Times New Roman" w:cs="Times New Roman"/>
          <w:sz w:val="24"/>
          <w:szCs w:val="24"/>
          <w:lang w:eastAsia="et-EE"/>
        </w:rPr>
        <w:t>aruande</w:t>
      </w:r>
      <w:r w:rsidR="00D24672" w:rsidRPr="00014238">
        <w:rPr>
          <w:rFonts w:ascii="Times New Roman" w:hAnsi="Times New Roman" w:cs="Times New Roman"/>
          <w:sz w:val="24"/>
          <w:szCs w:val="24"/>
          <w:lang w:eastAsia="et-EE"/>
        </w:rPr>
        <w:t xml:space="preserve">st </w:t>
      </w:r>
      <w:r w:rsidR="00333C90" w:rsidRPr="00014238">
        <w:rPr>
          <w:rFonts w:ascii="Times New Roman" w:hAnsi="Times New Roman" w:cs="Times New Roman"/>
          <w:sz w:val="24"/>
          <w:szCs w:val="24"/>
          <w:lang w:eastAsia="et-EE"/>
        </w:rPr>
        <w:t>2025</w:t>
      </w:r>
      <w:r w:rsidR="00D24672" w:rsidRPr="00014238">
        <w:rPr>
          <w:rFonts w:ascii="Times New Roman" w:hAnsi="Times New Roman" w:cs="Times New Roman"/>
          <w:sz w:val="24"/>
          <w:szCs w:val="24"/>
          <w:lang w:eastAsia="et-EE"/>
        </w:rPr>
        <w:t>. a kohta</w:t>
      </w:r>
      <w:r w:rsidR="002759CF" w:rsidRPr="00014238">
        <w:rPr>
          <w:rFonts w:ascii="Times New Roman" w:hAnsi="Times New Roman" w:cs="Times New Roman"/>
          <w:sz w:val="24"/>
          <w:szCs w:val="24"/>
          <w:lang w:eastAsia="et-EE"/>
        </w:rPr>
        <w:t xml:space="preserve"> </w:t>
      </w:r>
      <w:r w:rsidR="00E0505F" w:rsidRPr="00014238">
        <w:rPr>
          <w:rFonts w:ascii="Times New Roman" w:hAnsi="Times New Roman" w:cs="Times New Roman"/>
          <w:sz w:val="24"/>
          <w:szCs w:val="24"/>
          <w:lang w:eastAsia="et-EE"/>
        </w:rPr>
        <w:t>selgub</w:t>
      </w:r>
      <w:r w:rsidRPr="00014238">
        <w:rPr>
          <w:rFonts w:ascii="Times New Roman" w:hAnsi="Times New Roman" w:cs="Times New Roman"/>
          <w:sz w:val="24"/>
          <w:szCs w:val="24"/>
          <w:lang w:eastAsia="et-EE"/>
        </w:rPr>
        <w:t xml:space="preserve">, et </w:t>
      </w:r>
      <w:r w:rsidR="00C409FA" w:rsidRPr="00014238">
        <w:rPr>
          <w:rFonts w:ascii="Times New Roman" w:hAnsi="Times New Roman" w:cs="Times New Roman"/>
          <w:sz w:val="24"/>
          <w:szCs w:val="24"/>
          <w:lang w:eastAsia="et-EE"/>
        </w:rPr>
        <w:t xml:space="preserve">kaluri kalapüügi loa alusel </w:t>
      </w:r>
      <w:r w:rsidR="00DA0D05" w:rsidRPr="00014238">
        <w:rPr>
          <w:rFonts w:ascii="Times New Roman" w:hAnsi="Times New Roman" w:cs="Times New Roman"/>
          <w:sz w:val="24"/>
          <w:szCs w:val="24"/>
          <w:lang w:eastAsia="et-EE"/>
        </w:rPr>
        <w:t xml:space="preserve">merel </w:t>
      </w:r>
      <w:r w:rsidR="00C409FA" w:rsidRPr="00014238">
        <w:rPr>
          <w:rFonts w:ascii="Times New Roman" w:hAnsi="Times New Roman" w:cs="Times New Roman"/>
          <w:sz w:val="24"/>
          <w:szCs w:val="24"/>
          <w:lang w:eastAsia="et-EE"/>
        </w:rPr>
        <w:t xml:space="preserve">toimuva püügi puhul (edaspidi ka </w:t>
      </w:r>
      <w:r w:rsidR="00C409FA" w:rsidRPr="00014238">
        <w:rPr>
          <w:rFonts w:ascii="Times New Roman" w:hAnsi="Times New Roman" w:cs="Times New Roman"/>
          <w:i/>
          <w:iCs/>
          <w:sz w:val="24"/>
          <w:szCs w:val="24"/>
          <w:lang w:eastAsia="et-EE"/>
        </w:rPr>
        <w:t>rannapüük</w:t>
      </w:r>
      <w:r w:rsidR="00C409FA" w:rsidRPr="00014238">
        <w:rPr>
          <w:rFonts w:ascii="Times New Roman" w:hAnsi="Times New Roman" w:cs="Times New Roman"/>
          <w:sz w:val="24"/>
          <w:szCs w:val="24"/>
          <w:lang w:eastAsia="et-EE"/>
        </w:rPr>
        <w:t xml:space="preserve">) </w:t>
      </w:r>
      <w:r w:rsidR="0099560F" w:rsidRPr="00014238">
        <w:rPr>
          <w:rFonts w:ascii="Times New Roman" w:hAnsi="Times New Roman" w:cs="Times New Roman"/>
          <w:sz w:val="24"/>
          <w:szCs w:val="24"/>
          <w:lang w:eastAsia="et-EE"/>
        </w:rPr>
        <w:t>on</w:t>
      </w:r>
      <w:r w:rsidR="004E6AE7" w:rsidRPr="00014238">
        <w:rPr>
          <w:rFonts w:ascii="Times New Roman" w:hAnsi="Times New Roman" w:cs="Times New Roman"/>
          <w:sz w:val="24"/>
          <w:szCs w:val="24"/>
          <w:lang w:eastAsia="et-EE"/>
        </w:rPr>
        <w:t xml:space="preserve"> kasutada </w:t>
      </w:r>
      <w:r w:rsidRPr="00014238">
        <w:rPr>
          <w:rFonts w:ascii="Times New Roman" w:hAnsi="Times New Roman" w:cs="Times New Roman"/>
          <w:sz w:val="24"/>
          <w:szCs w:val="24"/>
          <w:lang w:eastAsia="et-EE"/>
        </w:rPr>
        <w:t xml:space="preserve">lubatud </w:t>
      </w:r>
      <w:r w:rsidR="003910D0" w:rsidRPr="00014238">
        <w:rPr>
          <w:rFonts w:ascii="Times New Roman" w:hAnsi="Times New Roman" w:cs="Times New Roman"/>
          <w:bCs/>
          <w:sz w:val="24"/>
          <w:szCs w:val="24"/>
          <w:lang w:eastAsia="et-EE"/>
        </w:rPr>
        <w:t xml:space="preserve">püügivahendite </w:t>
      </w:r>
      <w:r w:rsidRPr="00014238">
        <w:rPr>
          <w:rFonts w:ascii="Times New Roman" w:hAnsi="Times New Roman" w:cs="Times New Roman"/>
          <w:bCs/>
          <w:sz w:val="24"/>
          <w:szCs w:val="24"/>
          <w:lang w:eastAsia="et-EE"/>
        </w:rPr>
        <w:t>piirarv</w:t>
      </w:r>
      <w:r w:rsidRPr="00014238">
        <w:rPr>
          <w:rFonts w:ascii="Times New Roman" w:hAnsi="Times New Roman" w:cs="Times New Roman"/>
          <w:sz w:val="24"/>
          <w:szCs w:val="24"/>
          <w:lang w:eastAsia="et-EE"/>
        </w:rPr>
        <w:t xml:space="preserve"> </w:t>
      </w:r>
      <w:r w:rsidR="00F15A61" w:rsidRPr="00014238">
        <w:rPr>
          <w:rFonts w:ascii="Times New Roman" w:hAnsi="Times New Roman" w:cs="Times New Roman"/>
          <w:sz w:val="24"/>
          <w:szCs w:val="24"/>
          <w:lang w:eastAsia="et-EE"/>
        </w:rPr>
        <w:t xml:space="preserve">liiga suur </w:t>
      </w:r>
      <w:r w:rsidR="0099560F" w:rsidRPr="00014238">
        <w:rPr>
          <w:rFonts w:ascii="Times New Roman" w:hAnsi="Times New Roman" w:cs="Times New Roman"/>
          <w:sz w:val="24"/>
          <w:szCs w:val="24"/>
          <w:lang w:eastAsia="et-EE"/>
        </w:rPr>
        <w:t>ja Eesti rannikumerd asustavate kvoteerimata kalaliikide asurkondade olukord on suure püügisurve tõttu valdavalt kehv</w:t>
      </w:r>
      <w:r w:rsidR="0029293D" w:rsidRPr="00014238">
        <w:rPr>
          <w:rFonts w:ascii="Times New Roman" w:hAnsi="Times New Roman" w:cs="Times New Roman"/>
          <w:sz w:val="24"/>
          <w:szCs w:val="24"/>
          <w:lang w:eastAsia="et-EE"/>
        </w:rPr>
        <w:t>.</w:t>
      </w:r>
      <w:r w:rsidR="0029293D" w:rsidRPr="00014238">
        <w:rPr>
          <w:rStyle w:val="FootnoteReference"/>
          <w:rFonts w:ascii="Times New Roman" w:hAnsi="Times New Roman" w:cs="Times New Roman"/>
          <w:sz w:val="24"/>
          <w:szCs w:val="24"/>
          <w:lang w:eastAsia="et-EE"/>
        </w:rPr>
        <w:footnoteReference w:id="1"/>
      </w:r>
      <w:r w:rsidR="00F15A61" w:rsidRPr="00014238">
        <w:rPr>
          <w:rFonts w:ascii="Times New Roman" w:hAnsi="Times New Roman" w:cs="Times New Roman"/>
          <w:sz w:val="24"/>
          <w:szCs w:val="24"/>
          <w:lang w:eastAsia="et-EE"/>
        </w:rPr>
        <w:t xml:space="preserve"> </w:t>
      </w:r>
      <w:r w:rsidR="004908BF" w:rsidRPr="00014238">
        <w:rPr>
          <w:rStyle w:val="Hyperlink"/>
          <w:rFonts w:ascii="Times New Roman" w:hAnsi="Times New Roman"/>
          <w:color w:val="auto"/>
          <w:sz w:val="24"/>
          <w:szCs w:val="24"/>
          <w:u w:val="none"/>
          <w:lang w:eastAsia="et-EE"/>
        </w:rPr>
        <w:t>Rannikumere püügivahendite arvu vähendamist on teadlased soovitanud kord tugevama, kord leebema s</w:t>
      </w:r>
      <w:r w:rsidR="005C1C32" w:rsidRPr="00014238">
        <w:rPr>
          <w:rStyle w:val="Hyperlink"/>
          <w:rFonts w:ascii="Times New Roman" w:hAnsi="Times New Roman"/>
          <w:color w:val="auto"/>
          <w:sz w:val="24"/>
          <w:szCs w:val="24"/>
          <w:u w:val="none"/>
          <w:lang w:eastAsia="et-EE"/>
        </w:rPr>
        <w:t>õnastusega</w:t>
      </w:r>
      <w:r w:rsidR="00716922" w:rsidRPr="00014238">
        <w:rPr>
          <w:rStyle w:val="Hyperlink"/>
          <w:rFonts w:ascii="Times New Roman" w:hAnsi="Times New Roman"/>
          <w:color w:val="auto"/>
          <w:sz w:val="24"/>
          <w:szCs w:val="24"/>
          <w:u w:val="none"/>
          <w:lang w:eastAsia="et-EE"/>
        </w:rPr>
        <w:t xml:space="preserve"> alates </w:t>
      </w:r>
      <w:r w:rsidR="007A249A" w:rsidRPr="00014238">
        <w:rPr>
          <w:rStyle w:val="Hyperlink"/>
          <w:rFonts w:ascii="Times New Roman" w:hAnsi="Times New Roman"/>
          <w:color w:val="auto"/>
          <w:sz w:val="24"/>
          <w:szCs w:val="24"/>
          <w:u w:val="none"/>
          <w:lang w:eastAsia="et-EE"/>
        </w:rPr>
        <w:t xml:space="preserve">käesoleva sajandi </w:t>
      </w:r>
      <w:r w:rsidR="00716922" w:rsidRPr="00014238">
        <w:rPr>
          <w:rStyle w:val="Hyperlink"/>
          <w:rFonts w:ascii="Times New Roman" w:hAnsi="Times New Roman"/>
          <w:color w:val="auto"/>
          <w:sz w:val="24"/>
          <w:szCs w:val="24"/>
          <w:u w:val="none"/>
          <w:lang w:eastAsia="et-EE"/>
        </w:rPr>
        <w:t>algusest</w:t>
      </w:r>
      <w:r w:rsidR="004908BF" w:rsidRPr="00014238">
        <w:rPr>
          <w:rStyle w:val="Hyperlink"/>
          <w:rFonts w:ascii="Times New Roman" w:hAnsi="Times New Roman"/>
          <w:color w:val="auto"/>
          <w:sz w:val="24"/>
          <w:szCs w:val="24"/>
          <w:u w:val="none"/>
          <w:lang w:eastAsia="et-EE"/>
        </w:rPr>
        <w:t xml:space="preserve">. Esialgu soovitati </w:t>
      </w:r>
      <w:r w:rsidR="000D5C24" w:rsidRPr="00014238">
        <w:rPr>
          <w:rStyle w:val="Hyperlink"/>
          <w:rFonts w:ascii="Times New Roman" w:hAnsi="Times New Roman"/>
          <w:color w:val="auto"/>
          <w:sz w:val="24"/>
          <w:szCs w:val="24"/>
          <w:u w:val="none"/>
          <w:lang w:eastAsia="et-EE"/>
        </w:rPr>
        <w:t xml:space="preserve">püügisurvet </w:t>
      </w:r>
      <w:r w:rsidR="004908BF" w:rsidRPr="00014238">
        <w:rPr>
          <w:rStyle w:val="Hyperlink"/>
          <w:rFonts w:ascii="Times New Roman" w:hAnsi="Times New Roman"/>
          <w:color w:val="auto"/>
          <w:sz w:val="24"/>
          <w:szCs w:val="24"/>
          <w:u w:val="none"/>
          <w:lang w:eastAsia="et-EE"/>
        </w:rPr>
        <w:t xml:space="preserve">vähendada üksikutes piirkondades </w:t>
      </w:r>
      <w:r w:rsidR="004908BF" w:rsidRPr="00014238">
        <w:rPr>
          <w:rStyle w:val="Hyperlink"/>
          <w:rFonts w:ascii="Times New Roman" w:hAnsi="Times New Roman"/>
          <w:color w:val="auto"/>
          <w:sz w:val="24"/>
          <w:szCs w:val="24"/>
          <w:u w:val="none"/>
          <w:lang w:eastAsia="et-EE"/>
        </w:rPr>
        <w:lastRenderedPageBreak/>
        <w:t xml:space="preserve">(Pärnu laht, Väinameri), hiljem </w:t>
      </w:r>
      <w:r w:rsidR="00716922" w:rsidRPr="00014238">
        <w:rPr>
          <w:rStyle w:val="Hyperlink"/>
          <w:rFonts w:ascii="Times New Roman" w:hAnsi="Times New Roman"/>
          <w:color w:val="auto"/>
          <w:sz w:val="24"/>
          <w:szCs w:val="24"/>
          <w:u w:val="none"/>
          <w:lang w:eastAsia="et-EE"/>
        </w:rPr>
        <w:t>laienes</w:t>
      </w:r>
      <w:r w:rsidR="004908BF" w:rsidRPr="00014238">
        <w:rPr>
          <w:rStyle w:val="Hyperlink"/>
          <w:rFonts w:ascii="Times New Roman" w:hAnsi="Times New Roman"/>
          <w:color w:val="auto"/>
          <w:sz w:val="24"/>
          <w:szCs w:val="24"/>
          <w:u w:val="none"/>
          <w:lang w:eastAsia="et-EE"/>
        </w:rPr>
        <w:t xml:space="preserve"> soovitus </w:t>
      </w:r>
      <w:r w:rsidR="00FE6B67" w:rsidRPr="00014238">
        <w:rPr>
          <w:rStyle w:val="Hyperlink"/>
          <w:rFonts w:ascii="Times New Roman" w:hAnsi="Times New Roman"/>
          <w:color w:val="auto"/>
          <w:sz w:val="24"/>
          <w:szCs w:val="24"/>
          <w:u w:val="none"/>
          <w:lang w:eastAsia="et-EE"/>
        </w:rPr>
        <w:t>k</w:t>
      </w:r>
      <w:r w:rsidR="00487510" w:rsidRPr="00014238">
        <w:rPr>
          <w:rStyle w:val="Hyperlink"/>
          <w:rFonts w:ascii="Times New Roman" w:hAnsi="Times New Roman"/>
          <w:color w:val="auto"/>
          <w:sz w:val="24"/>
          <w:szCs w:val="24"/>
          <w:u w:val="none"/>
          <w:lang w:eastAsia="et-EE"/>
        </w:rPr>
        <w:t xml:space="preserve">õigile </w:t>
      </w:r>
      <w:r w:rsidR="004908BF" w:rsidRPr="00014238">
        <w:rPr>
          <w:rStyle w:val="Hyperlink"/>
          <w:rFonts w:ascii="Times New Roman" w:hAnsi="Times New Roman"/>
          <w:color w:val="auto"/>
          <w:sz w:val="24"/>
          <w:szCs w:val="24"/>
          <w:u w:val="none"/>
          <w:lang w:eastAsia="et-EE"/>
        </w:rPr>
        <w:t>rannikumer</w:t>
      </w:r>
      <w:r w:rsidR="00487510" w:rsidRPr="00014238">
        <w:rPr>
          <w:rStyle w:val="Hyperlink"/>
          <w:rFonts w:ascii="Times New Roman" w:hAnsi="Times New Roman"/>
          <w:color w:val="auto"/>
          <w:sz w:val="24"/>
          <w:szCs w:val="24"/>
          <w:u w:val="none"/>
          <w:lang w:eastAsia="et-EE"/>
        </w:rPr>
        <w:t>e piirkondadele</w:t>
      </w:r>
      <w:r w:rsidR="0029293D" w:rsidRPr="00014238">
        <w:rPr>
          <w:rStyle w:val="Hyperlink"/>
          <w:rFonts w:ascii="Times New Roman" w:hAnsi="Times New Roman"/>
          <w:color w:val="auto"/>
          <w:sz w:val="24"/>
          <w:szCs w:val="24"/>
          <w:u w:val="none"/>
          <w:lang w:eastAsia="et-EE"/>
        </w:rPr>
        <w:t>.</w:t>
      </w:r>
      <w:r w:rsidR="0029293D" w:rsidRPr="00014238">
        <w:rPr>
          <w:rStyle w:val="FootnoteReference"/>
          <w:rFonts w:ascii="Times New Roman" w:hAnsi="Times New Roman" w:cs="Times New Roman"/>
          <w:sz w:val="24"/>
          <w:szCs w:val="24"/>
          <w:lang w:eastAsia="et-EE"/>
        </w:rPr>
        <w:footnoteReference w:id="2"/>
      </w:r>
      <w:r w:rsidR="004908BF" w:rsidRPr="00014238">
        <w:rPr>
          <w:rStyle w:val="Hyperlink"/>
          <w:rFonts w:ascii="Times New Roman" w:hAnsi="Times New Roman"/>
          <w:color w:val="auto"/>
          <w:sz w:val="24"/>
          <w:szCs w:val="24"/>
          <w:u w:val="none"/>
          <w:lang w:eastAsia="et-EE"/>
        </w:rPr>
        <w:t xml:space="preserve"> </w:t>
      </w:r>
      <w:r w:rsidR="00B87429" w:rsidRPr="00014238">
        <w:rPr>
          <w:rFonts w:ascii="Times New Roman" w:hAnsi="Times New Roman" w:cs="Times New Roman"/>
          <w:sz w:val="24"/>
          <w:szCs w:val="24"/>
          <w:lang w:eastAsia="et-EE"/>
        </w:rPr>
        <w:t xml:space="preserve">Heas seisus varude hulk on </w:t>
      </w:r>
      <w:r w:rsidR="0099560F" w:rsidRPr="00014238">
        <w:rPr>
          <w:rFonts w:ascii="Times New Roman" w:hAnsi="Times New Roman" w:cs="Times New Roman"/>
          <w:sz w:val="24"/>
          <w:szCs w:val="24"/>
          <w:lang w:eastAsia="et-EE"/>
        </w:rPr>
        <w:t>aastast aastasse kõikunud</w:t>
      </w:r>
      <w:r w:rsidR="00B87429" w:rsidRPr="00014238">
        <w:rPr>
          <w:rFonts w:ascii="Times New Roman" w:hAnsi="Times New Roman" w:cs="Times New Roman"/>
          <w:sz w:val="24"/>
          <w:szCs w:val="24"/>
          <w:lang w:eastAsia="et-EE"/>
        </w:rPr>
        <w:t xml:space="preserve"> ning </w:t>
      </w:r>
      <w:r w:rsidR="009B4E14" w:rsidRPr="00014238">
        <w:rPr>
          <w:rFonts w:ascii="Times New Roman" w:hAnsi="Times New Roman" w:cs="Times New Roman"/>
          <w:sz w:val="24"/>
          <w:szCs w:val="24"/>
          <w:lang w:eastAsia="et-EE"/>
        </w:rPr>
        <w:t>2026</w:t>
      </w:r>
      <w:r w:rsidR="007D3DA7" w:rsidRPr="00014238">
        <w:rPr>
          <w:rFonts w:ascii="Times New Roman" w:hAnsi="Times New Roman" w:cs="Times New Roman"/>
          <w:sz w:val="24"/>
          <w:szCs w:val="24"/>
          <w:lang w:eastAsia="et-EE"/>
        </w:rPr>
        <w:t>. a</w:t>
      </w:r>
      <w:r w:rsidR="00B87429" w:rsidRPr="00014238">
        <w:rPr>
          <w:rFonts w:ascii="Times New Roman" w:hAnsi="Times New Roman" w:cs="Times New Roman"/>
          <w:sz w:val="24"/>
          <w:szCs w:val="24"/>
          <w:lang w:eastAsia="et-EE"/>
        </w:rPr>
        <w:t xml:space="preserve"> </w:t>
      </w:r>
      <w:r w:rsidR="00600B43" w:rsidRPr="00014238">
        <w:rPr>
          <w:rFonts w:ascii="Times New Roman" w:hAnsi="Times New Roman" w:cs="Times New Roman"/>
          <w:sz w:val="24"/>
          <w:szCs w:val="24"/>
          <w:lang w:eastAsia="et-EE"/>
        </w:rPr>
        <w:t xml:space="preserve">seisuga </w:t>
      </w:r>
      <w:r w:rsidR="001929FD" w:rsidRPr="00014238">
        <w:rPr>
          <w:rFonts w:ascii="Times New Roman" w:hAnsi="Times New Roman" w:cs="Times New Roman"/>
          <w:sz w:val="24"/>
          <w:szCs w:val="24"/>
          <w:lang w:eastAsia="et-EE"/>
        </w:rPr>
        <w:t xml:space="preserve">on </w:t>
      </w:r>
      <w:r w:rsidR="00FE0F81" w:rsidRPr="00014238">
        <w:rPr>
          <w:rFonts w:ascii="Times New Roman" w:hAnsi="Times New Roman" w:cs="Times New Roman"/>
          <w:sz w:val="24"/>
          <w:szCs w:val="24"/>
          <w:lang w:eastAsia="et-EE"/>
        </w:rPr>
        <w:t>selliste</w:t>
      </w:r>
      <w:r w:rsidR="00662AE5" w:rsidRPr="00014238">
        <w:rPr>
          <w:rFonts w:ascii="Times New Roman" w:hAnsi="Times New Roman" w:cs="Times New Roman"/>
          <w:sz w:val="24"/>
          <w:szCs w:val="24"/>
          <w:lang w:eastAsia="et-EE"/>
        </w:rPr>
        <w:t xml:space="preserve"> varude osakaal </w:t>
      </w:r>
      <w:r w:rsidR="001929FD" w:rsidRPr="00014238">
        <w:rPr>
          <w:rFonts w:ascii="Times New Roman" w:hAnsi="Times New Roman" w:cs="Times New Roman"/>
          <w:sz w:val="24"/>
          <w:szCs w:val="24"/>
          <w:lang w:eastAsia="et-EE"/>
        </w:rPr>
        <w:t>50</w:t>
      </w:r>
      <w:r w:rsidR="00A73166" w:rsidRPr="00014238">
        <w:rPr>
          <w:rFonts w:ascii="Times New Roman" w:hAnsi="Times New Roman" w:cs="Times New Roman"/>
          <w:sz w:val="24"/>
          <w:szCs w:val="24"/>
          <w:lang w:eastAsia="et-EE"/>
        </w:rPr>
        <w:t xml:space="preserve"> protsenti</w:t>
      </w:r>
      <w:r w:rsidR="00A829AD" w:rsidRPr="00014238">
        <w:rPr>
          <w:rFonts w:ascii="Times New Roman" w:hAnsi="Times New Roman" w:cs="Times New Roman"/>
          <w:sz w:val="24"/>
          <w:szCs w:val="24"/>
          <w:lang w:eastAsia="et-EE"/>
        </w:rPr>
        <w:t xml:space="preserve">. </w:t>
      </w:r>
      <w:r w:rsidR="005469D5" w:rsidRPr="00014238">
        <w:rPr>
          <w:rFonts w:ascii="Times New Roman" w:hAnsi="Times New Roman" w:cs="Times New Roman"/>
          <w:sz w:val="24"/>
          <w:szCs w:val="24"/>
          <w:lang w:eastAsia="et-EE"/>
        </w:rPr>
        <w:t>„</w:t>
      </w:r>
      <w:r w:rsidR="00B87429" w:rsidRPr="00014238">
        <w:rPr>
          <w:rFonts w:ascii="Times New Roman" w:hAnsi="Times New Roman" w:cs="Times New Roman"/>
          <w:sz w:val="24"/>
          <w:szCs w:val="24"/>
          <w:lang w:eastAsia="et-EE"/>
        </w:rPr>
        <w:t>Põllumajanduse ja kalanduse valdkonna aren</w:t>
      </w:r>
      <w:r w:rsidR="00877143" w:rsidRPr="00014238">
        <w:rPr>
          <w:rFonts w:ascii="Times New Roman" w:hAnsi="Times New Roman" w:cs="Times New Roman"/>
          <w:sz w:val="24"/>
          <w:szCs w:val="24"/>
          <w:lang w:eastAsia="et-EE"/>
        </w:rPr>
        <w:t>gukava aastani 2030</w:t>
      </w:r>
      <w:r w:rsidR="005469D5" w:rsidRPr="00014238">
        <w:rPr>
          <w:rFonts w:ascii="Times New Roman" w:hAnsi="Times New Roman" w:cs="Times New Roman"/>
          <w:sz w:val="24"/>
          <w:szCs w:val="24"/>
          <w:lang w:eastAsia="et-EE"/>
        </w:rPr>
        <w:t>“</w:t>
      </w:r>
      <w:r w:rsidR="00B87429" w:rsidRPr="00014238">
        <w:rPr>
          <w:rFonts w:ascii="Times New Roman" w:hAnsi="Times New Roman" w:cs="Times New Roman"/>
          <w:sz w:val="24"/>
          <w:szCs w:val="24"/>
          <w:lang w:eastAsia="et-EE"/>
        </w:rPr>
        <w:t xml:space="preserve"> </w:t>
      </w:r>
      <w:r w:rsidR="00E86B83" w:rsidRPr="00014238">
        <w:rPr>
          <w:rFonts w:ascii="Times New Roman" w:hAnsi="Times New Roman" w:cs="Times New Roman"/>
          <w:sz w:val="24"/>
          <w:szCs w:val="24"/>
          <w:lang w:eastAsia="et-EE"/>
        </w:rPr>
        <w:t>(</w:t>
      </w:r>
      <w:r w:rsidR="003E78E7" w:rsidRPr="00014238">
        <w:rPr>
          <w:rFonts w:ascii="Times New Roman" w:hAnsi="Times New Roman" w:cs="Times New Roman"/>
          <w:sz w:val="24"/>
          <w:szCs w:val="24"/>
          <w:lang w:eastAsia="et-EE"/>
        </w:rPr>
        <w:t xml:space="preserve">edaspidi </w:t>
      </w:r>
      <w:r w:rsidR="00E86B83" w:rsidRPr="00014238">
        <w:rPr>
          <w:rFonts w:ascii="Times New Roman" w:hAnsi="Times New Roman" w:cs="Times New Roman"/>
          <w:i/>
          <w:iCs/>
          <w:sz w:val="24"/>
          <w:szCs w:val="24"/>
          <w:lang w:eastAsia="et-EE"/>
        </w:rPr>
        <w:t>PõKA</w:t>
      </w:r>
      <w:r w:rsidR="00E86B83" w:rsidRPr="00014238">
        <w:rPr>
          <w:rFonts w:ascii="Times New Roman" w:hAnsi="Times New Roman" w:cs="Times New Roman"/>
          <w:sz w:val="24"/>
          <w:szCs w:val="24"/>
          <w:lang w:eastAsia="et-EE"/>
        </w:rPr>
        <w:t xml:space="preserve">) </w:t>
      </w:r>
      <w:r w:rsidR="00B87429" w:rsidRPr="00014238">
        <w:rPr>
          <w:rFonts w:ascii="Times New Roman" w:hAnsi="Times New Roman" w:cs="Times New Roman"/>
          <w:sz w:val="24"/>
          <w:szCs w:val="24"/>
          <w:lang w:eastAsia="et-EE"/>
        </w:rPr>
        <w:t>seab eesmärgiks, et 2030</w:t>
      </w:r>
      <w:r w:rsidR="007D3DA7" w:rsidRPr="00014238">
        <w:rPr>
          <w:rFonts w:ascii="Times New Roman" w:hAnsi="Times New Roman" w:cs="Times New Roman"/>
          <w:sz w:val="24"/>
          <w:szCs w:val="24"/>
          <w:lang w:eastAsia="et-EE"/>
        </w:rPr>
        <w:t>. a</w:t>
      </w:r>
      <w:r w:rsidR="00B87429" w:rsidRPr="00014238">
        <w:rPr>
          <w:rFonts w:ascii="Times New Roman" w:hAnsi="Times New Roman" w:cs="Times New Roman"/>
          <w:sz w:val="24"/>
          <w:szCs w:val="24"/>
          <w:lang w:eastAsia="et-EE"/>
        </w:rPr>
        <w:t xml:space="preserve"> peab olema 65</w:t>
      </w:r>
      <w:r w:rsidR="00A73166" w:rsidRPr="00014238">
        <w:rPr>
          <w:rFonts w:ascii="Times New Roman" w:hAnsi="Times New Roman" w:cs="Times New Roman"/>
          <w:sz w:val="24"/>
          <w:szCs w:val="24"/>
          <w:lang w:eastAsia="et-EE"/>
        </w:rPr>
        <w:t xml:space="preserve"> protsenti</w:t>
      </w:r>
      <w:r w:rsidR="00B87429" w:rsidRPr="00014238">
        <w:rPr>
          <w:rFonts w:ascii="Times New Roman" w:hAnsi="Times New Roman" w:cs="Times New Roman"/>
          <w:sz w:val="24"/>
          <w:szCs w:val="24"/>
          <w:lang w:eastAsia="et-EE"/>
        </w:rPr>
        <w:t xml:space="preserve"> </w:t>
      </w:r>
      <w:r w:rsidR="003E5B8E" w:rsidRPr="00014238">
        <w:rPr>
          <w:rFonts w:ascii="Times New Roman" w:hAnsi="Times New Roman" w:cs="Times New Roman"/>
          <w:sz w:val="24"/>
          <w:szCs w:val="24"/>
          <w:lang w:eastAsia="et-EE"/>
        </w:rPr>
        <w:t>kala</w:t>
      </w:r>
      <w:r w:rsidR="00B87429" w:rsidRPr="00014238">
        <w:rPr>
          <w:rFonts w:ascii="Times New Roman" w:hAnsi="Times New Roman" w:cs="Times New Roman"/>
          <w:sz w:val="24"/>
          <w:szCs w:val="24"/>
          <w:lang w:eastAsia="et-EE"/>
        </w:rPr>
        <w:t>varudest heas seisu</w:t>
      </w:r>
      <w:r w:rsidR="00FE6B67" w:rsidRPr="00014238">
        <w:rPr>
          <w:rFonts w:ascii="Times New Roman" w:hAnsi="Times New Roman" w:cs="Times New Roman"/>
          <w:sz w:val="24"/>
          <w:szCs w:val="24"/>
          <w:lang w:eastAsia="et-EE"/>
        </w:rPr>
        <w:t>s</w:t>
      </w:r>
      <w:r w:rsidR="00B87429" w:rsidRPr="00014238">
        <w:rPr>
          <w:rFonts w:ascii="Times New Roman" w:hAnsi="Times New Roman" w:cs="Times New Roman"/>
          <w:sz w:val="24"/>
          <w:szCs w:val="24"/>
          <w:lang w:eastAsia="et-EE"/>
        </w:rPr>
        <w:t>.</w:t>
      </w:r>
      <w:r w:rsidR="0099560F" w:rsidRPr="00014238">
        <w:rPr>
          <w:rFonts w:ascii="Times New Roman" w:hAnsi="Times New Roman" w:cs="Times New Roman"/>
          <w:sz w:val="24"/>
          <w:szCs w:val="24"/>
          <w:lang w:eastAsia="et-EE"/>
        </w:rPr>
        <w:t xml:space="preserve"> Seni kõige suurem heas seisus varude osakaal on</w:t>
      </w:r>
      <w:r w:rsidR="00280626" w:rsidRPr="00014238">
        <w:rPr>
          <w:rFonts w:ascii="Times New Roman" w:hAnsi="Times New Roman" w:cs="Times New Roman"/>
          <w:sz w:val="24"/>
          <w:szCs w:val="24"/>
          <w:lang w:eastAsia="et-EE"/>
        </w:rPr>
        <w:t>gi</w:t>
      </w:r>
      <w:r w:rsidR="0099560F" w:rsidRPr="00014238">
        <w:rPr>
          <w:rFonts w:ascii="Times New Roman" w:hAnsi="Times New Roman" w:cs="Times New Roman"/>
          <w:sz w:val="24"/>
          <w:szCs w:val="24"/>
          <w:lang w:eastAsia="et-EE"/>
        </w:rPr>
        <w:t xml:space="preserve"> olnud </w:t>
      </w:r>
      <w:r w:rsidR="00280626" w:rsidRPr="00014238">
        <w:rPr>
          <w:rFonts w:ascii="Times New Roman" w:hAnsi="Times New Roman" w:cs="Times New Roman"/>
          <w:sz w:val="24"/>
          <w:szCs w:val="24"/>
          <w:lang w:eastAsia="et-EE"/>
        </w:rPr>
        <w:t>50</w:t>
      </w:r>
      <w:r w:rsidR="003910D0" w:rsidRPr="00014238">
        <w:rPr>
          <w:rFonts w:ascii="Times New Roman" w:hAnsi="Times New Roman" w:cs="Times New Roman"/>
          <w:sz w:val="24"/>
          <w:szCs w:val="24"/>
          <w:lang w:eastAsia="et-EE"/>
        </w:rPr>
        <w:t xml:space="preserve"> protsenti</w:t>
      </w:r>
      <w:r w:rsidR="00280626" w:rsidRPr="00014238">
        <w:rPr>
          <w:rFonts w:ascii="Times New Roman" w:hAnsi="Times New Roman" w:cs="Times New Roman"/>
          <w:sz w:val="24"/>
          <w:szCs w:val="24"/>
          <w:lang w:eastAsia="et-EE"/>
        </w:rPr>
        <w:t xml:space="preserve">, mis on saavutatud ka </w:t>
      </w:r>
      <w:r w:rsidR="00D15FEC">
        <w:rPr>
          <w:rFonts w:ascii="Times New Roman" w:hAnsi="Times New Roman" w:cs="Times New Roman"/>
          <w:sz w:val="24"/>
          <w:szCs w:val="24"/>
          <w:lang w:eastAsia="et-EE"/>
        </w:rPr>
        <w:t xml:space="preserve">eelmisel aastal ja </w:t>
      </w:r>
      <w:r w:rsidR="0099560F" w:rsidRPr="00014238">
        <w:rPr>
          <w:rFonts w:ascii="Times New Roman" w:hAnsi="Times New Roman" w:cs="Times New Roman"/>
          <w:sz w:val="24"/>
          <w:szCs w:val="24"/>
          <w:lang w:eastAsia="et-EE"/>
        </w:rPr>
        <w:t>2018. a.</w:t>
      </w:r>
    </w:p>
    <w:p w14:paraId="0C38D6A4" w14:textId="77777777" w:rsidR="00A73166" w:rsidRPr="00014238" w:rsidRDefault="00A73166" w:rsidP="007B00EC">
      <w:pPr>
        <w:spacing w:after="0" w:line="240" w:lineRule="auto"/>
        <w:jc w:val="both"/>
        <w:rPr>
          <w:rFonts w:ascii="Times New Roman" w:hAnsi="Times New Roman" w:cs="Times New Roman"/>
          <w:sz w:val="24"/>
          <w:szCs w:val="24"/>
          <w:lang w:eastAsia="et-EE"/>
        </w:rPr>
      </w:pPr>
    </w:p>
    <w:p w14:paraId="30198A55" w14:textId="69B6E822" w:rsidR="002C3082" w:rsidRPr="00014238" w:rsidRDefault="003E5B8E"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Püügivahendite piirarvud on sõltumata püügivahendist (üksiku</w:t>
      </w:r>
      <w:r w:rsidR="00AE0FF5" w:rsidRPr="00014238">
        <w:rPr>
          <w:rFonts w:ascii="Times New Roman" w:hAnsi="Times New Roman" w:cs="Times New Roman"/>
          <w:sz w:val="24"/>
          <w:szCs w:val="24"/>
          <w:lang w:eastAsia="et-EE"/>
        </w:rPr>
        <w:t>te</w:t>
      </w:r>
      <w:r w:rsidRPr="00014238">
        <w:rPr>
          <w:rFonts w:ascii="Times New Roman" w:hAnsi="Times New Roman" w:cs="Times New Roman"/>
          <w:sz w:val="24"/>
          <w:szCs w:val="24"/>
          <w:lang w:eastAsia="et-EE"/>
        </w:rPr>
        <w:t xml:space="preserve"> erandi</w:t>
      </w:r>
      <w:r w:rsidR="00AE0FF5" w:rsidRPr="00014238">
        <w:rPr>
          <w:rFonts w:ascii="Times New Roman" w:hAnsi="Times New Roman" w:cs="Times New Roman"/>
          <w:sz w:val="24"/>
          <w:szCs w:val="24"/>
          <w:lang w:eastAsia="et-EE"/>
        </w:rPr>
        <w:t>te</w:t>
      </w:r>
      <w:r w:rsidRPr="00014238">
        <w:rPr>
          <w:rFonts w:ascii="Times New Roman" w:hAnsi="Times New Roman" w:cs="Times New Roman"/>
          <w:sz w:val="24"/>
          <w:szCs w:val="24"/>
          <w:lang w:eastAsia="et-EE"/>
        </w:rPr>
        <w:t xml:space="preserve">ga) püsinud samal tasemel </w:t>
      </w:r>
      <w:r w:rsidR="00122F23" w:rsidRPr="00014238">
        <w:rPr>
          <w:rFonts w:ascii="Times New Roman" w:hAnsi="Times New Roman" w:cs="Times New Roman"/>
          <w:sz w:val="24"/>
          <w:szCs w:val="24"/>
          <w:lang w:eastAsia="et-EE"/>
        </w:rPr>
        <w:t>käesoleva sajandi</w:t>
      </w:r>
      <w:r w:rsidRPr="00014238">
        <w:rPr>
          <w:rFonts w:ascii="Times New Roman" w:hAnsi="Times New Roman" w:cs="Times New Roman"/>
          <w:sz w:val="24"/>
          <w:szCs w:val="24"/>
          <w:lang w:eastAsia="et-EE"/>
        </w:rPr>
        <w:t xml:space="preserve"> algusest saati ja seda hoolimata </w:t>
      </w:r>
      <w:r w:rsidR="00106471" w:rsidRPr="00014238">
        <w:rPr>
          <w:rFonts w:ascii="Times New Roman" w:hAnsi="Times New Roman" w:cs="Times New Roman"/>
          <w:sz w:val="24"/>
          <w:szCs w:val="24"/>
          <w:lang w:eastAsia="et-EE"/>
        </w:rPr>
        <w:t>kala</w:t>
      </w:r>
      <w:r w:rsidRPr="00014238">
        <w:rPr>
          <w:rFonts w:ascii="Times New Roman" w:hAnsi="Times New Roman" w:cs="Times New Roman"/>
          <w:sz w:val="24"/>
          <w:szCs w:val="24"/>
          <w:lang w:eastAsia="et-EE"/>
        </w:rPr>
        <w:t>varude seisu muutumisest</w:t>
      </w:r>
      <w:r w:rsidR="000E250B" w:rsidRPr="00014238">
        <w:rPr>
          <w:rFonts w:ascii="Times New Roman" w:hAnsi="Times New Roman" w:cs="Times New Roman"/>
          <w:sz w:val="24"/>
          <w:szCs w:val="24"/>
          <w:lang w:eastAsia="et-EE"/>
        </w:rPr>
        <w:t xml:space="preserve">. </w:t>
      </w:r>
      <w:r w:rsidR="00877143" w:rsidRPr="00014238">
        <w:rPr>
          <w:rFonts w:ascii="Times New Roman" w:hAnsi="Times New Roman" w:cs="Times New Roman"/>
          <w:sz w:val="24"/>
          <w:szCs w:val="24"/>
          <w:lang w:eastAsia="et-EE"/>
        </w:rPr>
        <w:t>TÜ EMI</w:t>
      </w:r>
      <w:r w:rsidR="002759CF" w:rsidRPr="00014238">
        <w:rPr>
          <w:rFonts w:ascii="Times New Roman" w:hAnsi="Times New Roman" w:cs="Times New Roman"/>
          <w:sz w:val="24"/>
          <w:szCs w:val="24"/>
          <w:lang w:eastAsia="et-EE"/>
        </w:rPr>
        <w:t xml:space="preserve"> on </w:t>
      </w:r>
      <w:r w:rsidR="002C3082" w:rsidRPr="00014238">
        <w:rPr>
          <w:rFonts w:ascii="Times New Roman" w:hAnsi="Times New Roman" w:cs="Times New Roman"/>
          <w:sz w:val="24"/>
          <w:szCs w:val="24"/>
          <w:lang w:eastAsia="et-EE"/>
        </w:rPr>
        <w:t xml:space="preserve">2020. a </w:t>
      </w:r>
      <w:r w:rsidR="002759CF" w:rsidRPr="00014238">
        <w:rPr>
          <w:rFonts w:ascii="Times New Roman" w:hAnsi="Times New Roman" w:cs="Times New Roman"/>
          <w:sz w:val="24"/>
          <w:szCs w:val="24"/>
          <w:lang w:eastAsia="et-EE"/>
        </w:rPr>
        <w:t xml:space="preserve">välja töötanud soovitused </w:t>
      </w:r>
      <w:r w:rsidR="00106471" w:rsidRPr="00014238">
        <w:rPr>
          <w:rFonts w:ascii="Times New Roman" w:hAnsi="Times New Roman" w:cs="Times New Roman"/>
          <w:sz w:val="24"/>
          <w:szCs w:val="24"/>
          <w:lang w:eastAsia="et-EE"/>
        </w:rPr>
        <w:t xml:space="preserve">püügisurve </w:t>
      </w:r>
      <w:r w:rsidR="002759CF" w:rsidRPr="00014238">
        <w:rPr>
          <w:rFonts w:ascii="Times New Roman" w:hAnsi="Times New Roman" w:cs="Times New Roman"/>
          <w:sz w:val="24"/>
          <w:szCs w:val="24"/>
          <w:lang w:eastAsia="et-EE"/>
        </w:rPr>
        <w:t>vähendamiseks rannakalanduses</w:t>
      </w:r>
      <w:r w:rsidR="00AC705C" w:rsidRPr="00014238">
        <w:rPr>
          <w:rFonts w:ascii="Times New Roman" w:hAnsi="Times New Roman" w:cs="Times New Roman"/>
          <w:sz w:val="24"/>
          <w:szCs w:val="24"/>
          <w:lang w:eastAsia="et-EE"/>
        </w:rPr>
        <w:t>.</w:t>
      </w:r>
      <w:r w:rsidR="00294151" w:rsidRPr="00014238">
        <w:rPr>
          <w:rStyle w:val="FootnoteReference"/>
          <w:rFonts w:ascii="Times New Roman" w:hAnsi="Times New Roman" w:cs="Times New Roman"/>
          <w:sz w:val="24"/>
          <w:szCs w:val="24"/>
          <w:lang w:eastAsia="et-EE"/>
        </w:rPr>
        <w:footnoteReference w:id="3"/>
      </w:r>
      <w:r w:rsidR="00AC705C" w:rsidRPr="00014238">
        <w:rPr>
          <w:rFonts w:ascii="Times New Roman" w:hAnsi="Times New Roman" w:cs="Times New Roman"/>
          <w:sz w:val="24"/>
          <w:szCs w:val="24"/>
          <w:lang w:eastAsia="et-EE"/>
        </w:rPr>
        <w:t xml:space="preserve"> </w:t>
      </w:r>
      <w:r w:rsidR="001B3A56" w:rsidRPr="00014238">
        <w:rPr>
          <w:rFonts w:ascii="Times New Roman" w:hAnsi="Times New Roman" w:cs="Times New Roman"/>
          <w:sz w:val="24"/>
          <w:szCs w:val="24"/>
          <w:lang w:eastAsia="et-EE"/>
        </w:rPr>
        <w:t>Kui antud uuringus kirjeldatud v</w:t>
      </w:r>
      <w:r w:rsidR="000E250B" w:rsidRPr="00014238">
        <w:rPr>
          <w:rFonts w:ascii="Times New Roman" w:hAnsi="Times New Roman" w:cs="Times New Roman"/>
          <w:sz w:val="24"/>
          <w:szCs w:val="24"/>
          <w:lang w:eastAsia="et-EE"/>
        </w:rPr>
        <w:t>ähendamis</w:t>
      </w:r>
      <w:r w:rsidR="00B25B55" w:rsidRPr="00014238">
        <w:rPr>
          <w:rFonts w:ascii="Times New Roman" w:hAnsi="Times New Roman" w:cs="Times New Roman"/>
          <w:sz w:val="24"/>
          <w:szCs w:val="24"/>
          <w:lang w:eastAsia="et-EE"/>
        </w:rPr>
        <w:t xml:space="preserve">e </w:t>
      </w:r>
      <w:r w:rsidR="000E250B" w:rsidRPr="00014238">
        <w:rPr>
          <w:rFonts w:ascii="Times New Roman" w:hAnsi="Times New Roman" w:cs="Times New Roman"/>
          <w:sz w:val="24"/>
          <w:szCs w:val="24"/>
          <w:lang w:eastAsia="et-EE"/>
        </w:rPr>
        <w:t>soovitused</w:t>
      </w:r>
      <w:r w:rsidR="002C3082" w:rsidRPr="00014238">
        <w:rPr>
          <w:rFonts w:ascii="Times New Roman" w:hAnsi="Times New Roman" w:cs="Times New Roman"/>
          <w:sz w:val="24"/>
          <w:szCs w:val="24"/>
          <w:lang w:eastAsia="et-EE"/>
        </w:rPr>
        <w:t xml:space="preserve"> o</w:t>
      </w:r>
      <w:r w:rsidR="001B3A56" w:rsidRPr="00014238">
        <w:rPr>
          <w:rFonts w:ascii="Times New Roman" w:hAnsi="Times New Roman" w:cs="Times New Roman"/>
          <w:sz w:val="24"/>
          <w:szCs w:val="24"/>
          <w:lang w:eastAsia="et-EE"/>
        </w:rPr>
        <w:t>lid</w:t>
      </w:r>
      <w:r w:rsidR="002C3082" w:rsidRPr="00014238">
        <w:rPr>
          <w:rFonts w:ascii="Times New Roman" w:hAnsi="Times New Roman" w:cs="Times New Roman"/>
          <w:sz w:val="24"/>
          <w:szCs w:val="24"/>
          <w:lang w:eastAsia="et-EE"/>
        </w:rPr>
        <w:t xml:space="preserve"> </w:t>
      </w:r>
      <w:r w:rsidR="000E250B" w:rsidRPr="00014238">
        <w:rPr>
          <w:rFonts w:ascii="Times New Roman" w:hAnsi="Times New Roman" w:cs="Times New Roman"/>
          <w:sz w:val="24"/>
          <w:szCs w:val="24"/>
          <w:lang w:eastAsia="et-EE"/>
        </w:rPr>
        <w:t xml:space="preserve">üsna </w:t>
      </w:r>
      <w:r w:rsidR="00612121" w:rsidRPr="00014238">
        <w:rPr>
          <w:rFonts w:ascii="Times New Roman" w:hAnsi="Times New Roman" w:cs="Times New Roman"/>
          <w:sz w:val="24"/>
          <w:szCs w:val="24"/>
          <w:lang w:eastAsia="et-EE"/>
        </w:rPr>
        <w:t xml:space="preserve">märkimisväärsed </w:t>
      </w:r>
      <w:r w:rsidR="000E250B" w:rsidRPr="00014238">
        <w:rPr>
          <w:rFonts w:ascii="Times New Roman" w:hAnsi="Times New Roman" w:cs="Times New Roman"/>
          <w:sz w:val="24"/>
          <w:szCs w:val="24"/>
          <w:lang w:eastAsia="et-EE"/>
        </w:rPr>
        <w:t>(sõltuvalt piirkonnast 30 kuni 80</w:t>
      </w:r>
      <w:r w:rsidR="00A73166" w:rsidRPr="00014238">
        <w:rPr>
          <w:rFonts w:ascii="Times New Roman" w:hAnsi="Times New Roman" w:cs="Times New Roman"/>
          <w:sz w:val="24"/>
          <w:szCs w:val="24"/>
          <w:lang w:eastAsia="et-EE"/>
        </w:rPr>
        <w:t xml:space="preserve"> protsenti</w:t>
      </w:r>
      <w:r w:rsidR="000E250B" w:rsidRPr="00014238">
        <w:rPr>
          <w:rFonts w:ascii="Times New Roman" w:hAnsi="Times New Roman" w:cs="Times New Roman"/>
          <w:sz w:val="24"/>
          <w:szCs w:val="24"/>
          <w:lang w:eastAsia="et-EE"/>
        </w:rPr>
        <w:t>)</w:t>
      </w:r>
      <w:r w:rsidR="0079247B" w:rsidRPr="00014238">
        <w:rPr>
          <w:rFonts w:ascii="Times New Roman" w:hAnsi="Times New Roman" w:cs="Times New Roman"/>
          <w:sz w:val="24"/>
          <w:szCs w:val="24"/>
          <w:lang w:eastAsia="et-EE"/>
        </w:rPr>
        <w:t>, siis 2025. a valminud kordusuuringu kohaselt on olukord halvenenud ja</w:t>
      </w:r>
      <w:r w:rsidR="000E250B" w:rsidRPr="00014238">
        <w:rPr>
          <w:rFonts w:ascii="Times New Roman" w:hAnsi="Times New Roman" w:cs="Times New Roman"/>
          <w:sz w:val="24"/>
          <w:szCs w:val="24"/>
          <w:lang w:eastAsia="et-EE"/>
        </w:rPr>
        <w:t xml:space="preserve"> </w:t>
      </w:r>
      <w:r w:rsidR="0079247B" w:rsidRPr="00014238">
        <w:rPr>
          <w:rFonts w:ascii="Times New Roman" w:hAnsi="Times New Roman" w:cs="Times New Roman"/>
          <w:sz w:val="24"/>
          <w:szCs w:val="24"/>
          <w:lang w:eastAsia="et-EE"/>
        </w:rPr>
        <w:t>püügisurvet tuleks kõikjal rannikumeres umbes 80 protsenti vähendada</w:t>
      </w:r>
      <w:bookmarkStart w:id="5" w:name="_Hlk180141216"/>
      <w:r w:rsidR="009E7F85" w:rsidRPr="00014238">
        <w:rPr>
          <w:rFonts w:ascii="Times New Roman" w:hAnsi="Times New Roman" w:cs="Times New Roman"/>
          <w:sz w:val="24"/>
          <w:szCs w:val="24"/>
          <w:lang w:eastAsia="et-EE"/>
        </w:rPr>
        <w:t>.</w:t>
      </w:r>
      <w:r w:rsidR="009E7F85" w:rsidRPr="00014238">
        <w:rPr>
          <w:rStyle w:val="FootnoteReference"/>
          <w:rFonts w:ascii="Times New Roman" w:hAnsi="Times New Roman" w:cs="Times New Roman"/>
          <w:sz w:val="24"/>
          <w:szCs w:val="24"/>
          <w:lang w:eastAsia="et-EE"/>
        </w:rPr>
        <w:footnoteReference w:id="4"/>
      </w:r>
    </w:p>
    <w:p w14:paraId="2800190C" w14:textId="77777777" w:rsidR="002C3082" w:rsidRPr="00014238" w:rsidRDefault="002C3082" w:rsidP="007B00EC">
      <w:pPr>
        <w:spacing w:after="0" w:line="240" w:lineRule="auto"/>
        <w:jc w:val="both"/>
        <w:rPr>
          <w:rFonts w:ascii="Times New Roman" w:hAnsi="Times New Roman" w:cs="Times New Roman"/>
          <w:sz w:val="24"/>
          <w:szCs w:val="24"/>
          <w:lang w:eastAsia="et-EE"/>
        </w:rPr>
      </w:pPr>
    </w:p>
    <w:p w14:paraId="108E1CC0" w14:textId="75AC6384" w:rsidR="000E3752"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lang w:eastAsia="et-EE"/>
        </w:rPr>
        <w:t>Kalurite püügiaktiivsus on väga varieeruv – on kalureid, kes asetavad vaid korra aasta</w:t>
      </w:r>
      <w:r w:rsidR="00441911" w:rsidRPr="00014238">
        <w:rPr>
          <w:rFonts w:ascii="Times New Roman" w:hAnsi="Times New Roman" w:cs="Times New Roman"/>
          <w:sz w:val="24"/>
          <w:szCs w:val="24"/>
          <w:lang w:eastAsia="et-EE"/>
        </w:rPr>
        <w:t>s</w:t>
      </w:r>
      <w:r w:rsidRPr="00014238">
        <w:rPr>
          <w:rFonts w:ascii="Times New Roman" w:hAnsi="Times New Roman" w:cs="Times New Roman"/>
          <w:sz w:val="24"/>
          <w:szCs w:val="24"/>
          <w:lang w:eastAsia="et-EE"/>
        </w:rPr>
        <w:t xml:space="preserve"> oma püügivahendid püügile</w:t>
      </w:r>
      <w:r w:rsidR="002C3082" w:rsidRPr="00014238">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 xml:space="preserve"> </w:t>
      </w:r>
      <w:r w:rsidR="009B35E6" w:rsidRPr="00014238">
        <w:rPr>
          <w:rFonts w:ascii="Times New Roman" w:hAnsi="Times New Roman" w:cs="Times New Roman"/>
          <w:sz w:val="24"/>
          <w:szCs w:val="24"/>
          <w:lang w:eastAsia="et-EE"/>
        </w:rPr>
        <w:t xml:space="preserve">samas </w:t>
      </w:r>
      <w:r w:rsidRPr="00014238">
        <w:rPr>
          <w:rFonts w:ascii="Times New Roman" w:hAnsi="Times New Roman" w:cs="Times New Roman"/>
          <w:sz w:val="24"/>
          <w:szCs w:val="24"/>
          <w:lang w:eastAsia="et-EE"/>
        </w:rPr>
        <w:t>on neid, kes püüavad hooajati, aga stabiilselt väikese hulga püügivahenditega</w:t>
      </w:r>
      <w:r w:rsidR="002C3082" w:rsidRPr="00014238">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 xml:space="preserve"> </w:t>
      </w:r>
      <w:r w:rsidR="002C3082" w:rsidRPr="00014238">
        <w:rPr>
          <w:rFonts w:ascii="Times New Roman" w:hAnsi="Times New Roman" w:cs="Times New Roman"/>
          <w:sz w:val="24"/>
          <w:szCs w:val="24"/>
          <w:lang w:eastAsia="et-EE"/>
        </w:rPr>
        <w:t>Lisaks leidub</w:t>
      </w:r>
      <w:r w:rsidRPr="00014238">
        <w:rPr>
          <w:rFonts w:ascii="Times New Roman" w:hAnsi="Times New Roman" w:cs="Times New Roman"/>
          <w:sz w:val="24"/>
          <w:szCs w:val="24"/>
          <w:lang w:eastAsia="et-EE"/>
        </w:rPr>
        <w:t xml:space="preserve"> </w:t>
      </w:r>
      <w:r w:rsidR="002C3082" w:rsidRPr="00014238">
        <w:rPr>
          <w:rFonts w:ascii="Times New Roman" w:hAnsi="Times New Roman" w:cs="Times New Roman"/>
          <w:sz w:val="24"/>
          <w:szCs w:val="24"/>
          <w:lang w:eastAsia="et-EE"/>
        </w:rPr>
        <w:t>kalureid</w:t>
      </w:r>
      <w:r w:rsidRPr="00014238">
        <w:rPr>
          <w:rFonts w:ascii="Times New Roman" w:hAnsi="Times New Roman" w:cs="Times New Roman"/>
          <w:sz w:val="24"/>
          <w:szCs w:val="24"/>
          <w:lang w:eastAsia="et-EE"/>
        </w:rPr>
        <w:t xml:space="preserve">, kes kasutavad </w:t>
      </w:r>
      <w:r w:rsidR="002C3082" w:rsidRPr="00014238">
        <w:rPr>
          <w:rFonts w:ascii="Times New Roman" w:hAnsi="Times New Roman" w:cs="Times New Roman"/>
          <w:sz w:val="24"/>
          <w:szCs w:val="24"/>
          <w:lang w:eastAsia="et-EE"/>
        </w:rPr>
        <w:t xml:space="preserve">püügi </w:t>
      </w:r>
      <w:r w:rsidRPr="00014238">
        <w:rPr>
          <w:rFonts w:ascii="Times New Roman" w:hAnsi="Times New Roman" w:cs="Times New Roman"/>
          <w:sz w:val="24"/>
          <w:szCs w:val="24"/>
          <w:lang w:eastAsia="et-EE"/>
        </w:rPr>
        <w:t>tipp</w:t>
      </w:r>
      <w:r w:rsidR="00AC3D10" w:rsidRPr="00014238">
        <w:rPr>
          <w:rFonts w:ascii="Times New Roman" w:hAnsi="Times New Roman" w:cs="Times New Roman"/>
          <w:sz w:val="24"/>
          <w:szCs w:val="24"/>
          <w:lang w:eastAsia="et-EE"/>
        </w:rPr>
        <w:t>ajal</w:t>
      </w:r>
      <w:r w:rsidRPr="00014238">
        <w:rPr>
          <w:rFonts w:ascii="Times New Roman" w:hAnsi="Times New Roman" w:cs="Times New Roman"/>
          <w:sz w:val="24"/>
          <w:szCs w:val="24"/>
          <w:lang w:eastAsia="et-EE"/>
        </w:rPr>
        <w:t xml:space="preserve"> enamikku või kõiki enda kasutada olevaid püügivahendeid. Tulemuseks on olukord, kus aasta jooksul </w:t>
      </w:r>
      <w:r w:rsidR="00D14582" w:rsidRPr="00014238">
        <w:rPr>
          <w:rFonts w:ascii="Times New Roman" w:hAnsi="Times New Roman" w:cs="Times New Roman"/>
          <w:sz w:val="24"/>
          <w:szCs w:val="24"/>
          <w:lang w:eastAsia="et-EE"/>
        </w:rPr>
        <w:t xml:space="preserve">suurim korraga </w:t>
      </w:r>
      <w:r w:rsidRPr="00014238">
        <w:rPr>
          <w:rFonts w:ascii="Times New Roman" w:hAnsi="Times New Roman" w:cs="Times New Roman"/>
          <w:sz w:val="24"/>
          <w:szCs w:val="24"/>
          <w:lang w:eastAsia="et-EE"/>
        </w:rPr>
        <w:t>kasutat</w:t>
      </w:r>
      <w:r w:rsidR="00487510" w:rsidRPr="00014238">
        <w:rPr>
          <w:rFonts w:ascii="Times New Roman" w:hAnsi="Times New Roman" w:cs="Times New Roman"/>
          <w:sz w:val="24"/>
          <w:szCs w:val="24"/>
          <w:lang w:eastAsia="et-EE"/>
        </w:rPr>
        <w:t>ud</w:t>
      </w:r>
      <w:r w:rsidRPr="00014238">
        <w:rPr>
          <w:rFonts w:ascii="Times New Roman" w:hAnsi="Times New Roman" w:cs="Times New Roman"/>
          <w:sz w:val="24"/>
          <w:szCs w:val="24"/>
          <w:lang w:eastAsia="et-EE"/>
        </w:rPr>
        <w:t xml:space="preserve"> püügivahendite hulk võrreldes </w:t>
      </w:r>
      <w:r w:rsidR="00487510" w:rsidRPr="00014238">
        <w:rPr>
          <w:rFonts w:ascii="Times New Roman" w:hAnsi="Times New Roman" w:cs="Times New Roman"/>
          <w:sz w:val="24"/>
          <w:szCs w:val="24"/>
          <w:lang w:eastAsia="et-EE"/>
        </w:rPr>
        <w:t xml:space="preserve">maksimaalse </w:t>
      </w:r>
      <w:r w:rsidRPr="00014238">
        <w:rPr>
          <w:rFonts w:ascii="Times New Roman" w:hAnsi="Times New Roman" w:cs="Times New Roman"/>
          <w:sz w:val="24"/>
          <w:szCs w:val="24"/>
          <w:lang w:eastAsia="et-EE"/>
        </w:rPr>
        <w:t xml:space="preserve">lubatuga </w:t>
      </w:r>
      <w:r w:rsidR="002C3082" w:rsidRPr="00014238">
        <w:rPr>
          <w:rFonts w:ascii="Times New Roman" w:hAnsi="Times New Roman" w:cs="Times New Roman"/>
          <w:sz w:val="24"/>
          <w:szCs w:val="24"/>
          <w:lang w:eastAsia="et-EE"/>
        </w:rPr>
        <w:t xml:space="preserve">ei ole kuigi suur </w:t>
      </w:r>
      <w:r w:rsidRPr="00014238">
        <w:rPr>
          <w:rFonts w:ascii="Times New Roman" w:hAnsi="Times New Roman" w:cs="Times New Roman"/>
          <w:sz w:val="24"/>
          <w:szCs w:val="24"/>
          <w:lang w:eastAsia="et-EE"/>
        </w:rPr>
        <w:t>(keskmiselt umbes 42,6</w:t>
      </w:r>
      <w:r w:rsidR="00A73166" w:rsidRPr="00014238">
        <w:rPr>
          <w:rFonts w:ascii="Times New Roman" w:hAnsi="Times New Roman" w:cs="Times New Roman"/>
          <w:sz w:val="24"/>
          <w:szCs w:val="24"/>
          <w:lang w:eastAsia="et-EE"/>
        </w:rPr>
        <w:t xml:space="preserve"> protsenti</w:t>
      </w:r>
      <w:r w:rsidRPr="00014238">
        <w:rPr>
          <w:rFonts w:ascii="Times New Roman" w:hAnsi="Times New Roman" w:cs="Times New Roman"/>
          <w:sz w:val="24"/>
          <w:szCs w:val="24"/>
          <w:lang w:eastAsia="et-EE"/>
        </w:rPr>
        <w:t>, varieerudes sõltuvalt piirkonnast ja püügivahendist 6 kuni 100</w:t>
      </w:r>
      <w:r w:rsidR="00A73166" w:rsidRPr="00014238">
        <w:rPr>
          <w:rFonts w:ascii="Times New Roman" w:hAnsi="Times New Roman" w:cs="Times New Roman"/>
          <w:sz w:val="24"/>
          <w:szCs w:val="24"/>
          <w:lang w:eastAsia="et-EE"/>
        </w:rPr>
        <w:t xml:space="preserve"> protsendi</w:t>
      </w:r>
      <w:r w:rsidRPr="00014238">
        <w:rPr>
          <w:rFonts w:ascii="Times New Roman" w:hAnsi="Times New Roman" w:cs="Times New Roman"/>
          <w:sz w:val="24"/>
          <w:szCs w:val="24"/>
          <w:lang w:eastAsia="et-EE"/>
        </w:rPr>
        <w:t xml:space="preserve"> vahel). Ühest küljest võib püügivahendi kasutamata</w:t>
      </w:r>
      <w:r w:rsidR="007013CF" w:rsidRPr="00014238">
        <w:rPr>
          <w:rFonts w:ascii="Times New Roman" w:hAnsi="Times New Roman" w:cs="Times New Roman"/>
          <w:sz w:val="24"/>
          <w:szCs w:val="24"/>
          <w:lang w:eastAsia="et-EE"/>
        </w:rPr>
        <w:t xml:space="preserve"> </w:t>
      </w:r>
      <w:r w:rsidRPr="00014238">
        <w:rPr>
          <w:rFonts w:ascii="Times New Roman" w:hAnsi="Times New Roman" w:cs="Times New Roman"/>
          <w:sz w:val="24"/>
          <w:szCs w:val="24"/>
          <w:lang w:eastAsia="et-EE"/>
        </w:rPr>
        <w:t xml:space="preserve">jätmist pidada keskkonnasäästlikuks tegevuseks, sest püügivahend, mis pole püügile asetatud, ei ohusta otseselt ka kalavaru. </w:t>
      </w:r>
      <w:r w:rsidR="00AE0FF5" w:rsidRPr="00014238">
        <w:rPr>
          <w:rFonts w:ascii="Times New Roman" w:hAnsi="Times New Roman" w:cs="Times New Roman"/>
          <w:sz w:val="24"/>
          <w:szCs w:val="24"/>
          <w:lang w:eastAsia="et-EE"/>
        </w:rPr>
        <w:t>Teisalt</w:t>
      </w:r>
      <w:r w:rsidRPr="00014238">
        <w:rPr>
          <w:rFonts w:ascii="Times New Roman" w:hAnsi="Times New Roman" w:cs="Times New Roman"/>
          <w:sz w:val="24"/>
          <w:szCs w:val="24"/>
          <w:lang w:eastAsia="et-EE"/>
        </w:rPr>
        <w:t xml:space="preserve"> on võimalik see</w:t>
      </w:r>
      <w:r w:rsidR="00AE0FF5" w:rsidRPr="00014238">
        <w:rPr>
          <w:rFonts w:ascii="Times New Roman" w:hAnsi="Times New Roman" w:cs="Times New Roman"/>
          <w:sz w:val="24"/>
          <w:szCs w:val="24"/>
          <w:lang w:eastAsia="et-EE"/>
        </w:rPr>
        <w:t>sama</w:t>
      </w:r>
      <w:r w:rsidRPr="00014238">
        <w:rPr>
          <w:rFonts w:ascii="Times New Roman" w:hAnsi="Times New Roman" w:cs="Times New Roman"/>
          <w:sz w:val="24"/>
          <w:szCs w:val="24"/>
          <w:lang w:eastAsia="et-EE"/>
        </w:rPr>
        <w:t xml:space="preserve"> püügivahend igal aja</w:t>
      </w:r>
      <w:r w:rsidR="00AE0FF5" w:rsidRPr="00014238">
        <w:rPr>
          <w:rFonts w:ascii="Times New Roman" w:hAnsi="Times New Roman" w:cs="Times New Roman"/>
          <w:sz w:val="24"/>
          <w:szCs w:val="24"/>
          <w:lang w:eastAsia="et-EE"/>
        </w:rPr>
        <w:t>hetke</w:t>
      </w:r>
      <w:r w:rsidRPr="00014238">
        <w:rPr>
          <w:rFonts w:ascii="Times New Roman" w:hAnsi="Times New Roman" w:cs="Times New Roman"/>
          <w:sz w:val="24"/>
          <w:szCs w:val="24"/>
          <w:lang w:eastAsia="et-EE"/>
        </w:rPr>
        <w:t xml:space="preserve">l </w:t>
      </w:r>
      <w:r w:rsidR="00AE0FF5" w:rsidRPr="00014238">
        <w:rPr>
          <w:rFonts w:ascii="Times New Roman" w:hAnsi="Times New Roman" w:cs="Times New Roman"/>
          <w:sz w:val="24"/>
          <w:szCs w:val="24"/>
          <w:lang w:eastAsia="et-EE"/>
        </w:rPr>
        <w:t xml:space="preserve">uuesti </w:t>
      </w:r>
      <w:r w:rsidRPr="00014238">
        <w:rPr>
          <w:rFonts w:ascii="Times New Roman" w:hAnsi="Times New Roman" w:cs="Times New Roman"/>
          <w:sz w:val="24"/>
          <w:szCs w:val="24"/>
          <w:lang w:eastAsia="et-EE"/>
        </w:rPr>
        <w:t>püügile asetada</w:t>
      </w:r>
      <w:r w:rsidR="00AE0FF5" w:rsidRPr="00014238">
        <w:rPr>
          <w:rFonts w:ascii="Times New Roman" w:hAnsi="Times New Roman" w:cs="Times New Roman"/>
          <w:sz w:val="24"/>
          <w:szCs w:val="24"/>
          <w:lang w:eastAsia="et-EE"/>
        </w:rPr>
        <w:t>, misjärel</w:t>
      </w:r>
      <w:r w:rsidRPr="00014238">
        <w:rPr>
          <w:rFonts w:ascii="Times New Roman" w:hAnsi="Times New Roman" w:cs="Times New Roman"/>
          <w:sz w:val="24"/>
          <w:szCs w:val="24"/>
          <w:lang w:eastAsia="et-EE"/>
        </w:rPr>
        <w:t xml:space="preserve"> muutub see </w:t>
      </w:r>
      <w:r w:rsidR="00AE0FF5" w:rsidRPr="00014238">
        <w:rPr>
          <w:rFonts w:ascii="Times New Roman" w:hAnsi="Times New Roman" w:cs="Times New Roman"/>
          <w:sz w:val="24"/>
          <w:szCs w:val="24"/>
          <w:lang w:eastAsia="et-EE"/>
        </w:rPr>
        <w:t xml:space="preserve">kalavarule </w:t>
      </w:r>
      <w:r w:rsidR="00A544B3" w:rsidRPr="00014238">
        <w:rPr>
          <w:rFonts w:ascii="Times New Roman" w:hAnsi="Times New Roman" w:cs="Times New Roman"/>
          <w:sz w:val="24"/>
          <w:szCs w:val="24"/>
          <w:lang w:eastAsia="et-EE"/>
        </w:rPr>
        <w:t>lisa</w:t>
      </w:r>
      <w:r w:rsidRPr="00014238">
        <w:rPr>
          <w:rFonts w:ascii="Times New Roman" w:hAnsi="Times New Roman" w:cs="Times New Roman"/>
          <w:sz w:val="24"/>
          <w:szCs w:val="24"/>
          <w:lang w:eastAsia="et-EE"/>
        </w:rPr>
        <w:t xml:space="preserve">koormuseks. </w:t>
      </w:r>
      <w:r w:rsidR="000E3752" w:rsidRPr="00014238">
        <w:rPr>
          <w:rFonts w:ascii="Times New Roman" w:hAnsi="Times New Roman" w:cs="Times New Roman"/>
          <w:sz w:val="24"/>
          <w:szCs w:val="24"/>
          <w:lang w:eastAsia="et-EE"/>
        </w:rPr>
        <w:t>Seda on täheldatud juhtudel, kui piirkonnas tekivad</w:t>
      </w:r>
      <w:r w:rsidR="00BB529A" w:rsidRPr="00014238">
        <w:rPr>
          <w:rFonts w:ascii="Times New Roman" w:hAnsi="Times New Roman" w:cs="Times New Roman"/>
          <w:sz w:val="24"/>
          <w:szCs w:val="24"/>
          <w:lang w:eastAsia="et-EE"/>
        </w:rPr>
        <w:t xml:space="preserve"> </w:t>
      </w:r>
      <w:r w:rsidR="000E3752" w:rsidRPr="00014238">
        <w:rPr>
          <w:rFonts w:ascii="Times New Roman" w:hAnsi="Times New Roman" w:cs="Times New Roman"/>
          <w:sz w:val="24"/>
          <w:szCs w:val="24"/>
          <w:lang w:eastAsia="et-EE"/>
        </w:rPr>
        <w:t xml:space="preserve">kaladel </w:t>
      </w:r>
      <w:r w:rsidR="00BB529A" w:rsidRPr="00014238">
        <w:rPr>
          <w:rFonts w:ascii="Times New Roman" w:hAnsi="Times New Roman" w:cs="Times New Roman"/>
          <w:sz w:val="24"/>
          <w:szCs w:val="24"/>
          <w:lang w:eastAsia="et-EE"/>
        </w:rPr>
        <w:t xml:space="preserve">tugevamad </w:t>
      </w:r>
      <w:r w:rsidR="00AE0FF5" w:rsidRPr="00014238">
        <w:rPr>
          <w:rFonts w:ascii="Times New Roman" w:hAnsi="Times New Roman" w:cs="Times New Roman"/>
          <w:sz w:val="24"/>
          <w:szCs w:val="24"/>
          <w:lang w:eastAsia="et-EE"/>
        </w:rPr>
        <w:t xml:space="preserve">põlvkonnad </w:t>
      </w:r>
      <w:r w:rsidR="000E3752" w:rsidRPr="00014238">
        <w:rPr>
          <w:rFonts w:ascii="Times New Roman" w:hAnsi="Times New Roman" w:cs="Times New Roman"/>
          <w:sz w:val="24"/>
          <w:szCs w:val="24"/>
          <w:lang w:eastAsia="et-EE"/>
        </w:rPr>
        <w:t xml:space="preserve">– tava-aastal jõude seisvad püügivahendid asetatakse </w:t>
      </w:r>
      <w:r w:rsidR="00AE32F8" w:rsidRPr="00014238">
        <w:rPr>
          <w:rFonts w:ascii="Times New Roman" w:hAnsi="Times New Roman" w:cs="Times New Roman"/>
          <w:sz w:val="24"/>
          <w:szCs w:val="24"/>
          <w:lang w:eastAsia="et-EE"/>
        </w:rPr>
        <w:t xml:space="preserve">varude paranemise esimeste märkide korral </w:t>
      </w:r>
      <w:r w:rsidR="000E3752" w:rsidRPr="00014238">
        <w:rPr>
          <w:rFonts w:ascii="Times New Roman" w:hAnsi="Times New Roman" w:cs="Times New Roman"/>
          <w:sz w:val="24"/>
          <w:szCs w:val="24"/>
          <w:lang w:eastAsia="et-EE"/>
        </w:rPr>
        <w:t xml:space="preserve">püügile </w:t>
      </w:r>
      <w:r w:rsidR="00AE32F8" w:rsidRPr="00014238">
        <w:rPr>
          <w:rFonts w:ascii="Times New Roman" w:hAnsi="Times New Roman" w:cs="Times New Roman"/>
          <w:sz w:val="24"/>
          <w:szCs w:val="24"/>
          <w:lang w:eastAsia="et-EE"/>
        </w:rPr>
        <w:t xml:space="preserve">ning </w:t>
      </w:r>
      <w:r w:rsidR="00AE0FF5" w:rsidRPr="00014238">
        <w:rPr>
          <w:rFonts w:ascii="Times New Roman" w:hAnsi="Times New Roman" w:cs="Times New Roman"/>
          <w:sz w:val="24"/>
          <w:szCs w:val="24"/>
          <w:lang w:eastAsia="et-EE"/>
        </w:rPr>
        <w:t xml:space="preserve">vahepeal </w:t>
      </w:r>
      <w:r w:rsidR="00AE32F8" w:rsidRPr="00014238">
        <w:rPr>
          <w:rFonts w:ascii="Times New Roman" w:hAnsi="Times New Roman" w:cs="Times New Roman"/>
          <w:sz w:val="24"/>
          <w:szCs w:val="24"/>
          <w:lang w:eastAsia="et-EE"/>
        </w:rPr>
        <w:t xml:space="preserve">tekkinud </w:t>
      </w:r>
      <w:r w:rsidR="00AE32F8" w:rsidRPr="00014238">
        <w:rPr>
          <w:rFonts w:ascii="Times New Roman" w:hAnsi="Times New Roman" w:cs="Times New Roman"/>
          <w:sz w:val="24"/>
          <w:szCs w:val="24"/>
        </w:rPr>
        <w:t xml:space="preserve">tugevamad </w:t>
      </w:r>
      <w:r w:rsidR="00AE0FF5" w:rsidRPr="00014238">
        <w:rPr>
          <w:rFonts w:ascii="Times New Roman" w:hAnsi="Times New Roman" w:cs="Times New Roman"/>
          <w:sz w:val="24"/>
          <w:szCs w:val="24"/>
        </w:rPr>
        <w:t xml:space="preserve">põlvkonnad </w:t>
      </w:r>
      <w:r w:rsidR="00AE32F8" w:rsidRPr="00014238">
        <w:rPr>
          <w:rFonts w:ascii="Times New Roman" w:hAnsi="Times New Roman" w:cs="Times New Roman"/>
          <w:sz w:val="24"/>
          <w:szCs w:val="24"/>
        </w:rPr>
        <w:t>püütakse välja</w:t>
      </w:r>
      <w:r w:rsidR="00275E75" w:rsidRPr="00014238">
        <w:rPr>
          <w:rFonts w:ascii="Times New Roman" w:hAnsi="Times New Roman" w:cs="Times New Roman"/>
          <w:sz w:val="24"/>
          <w:szCs w:val="24"/>
        </w:rPr>
        <w:t xml:space="preserve"> enne</w:t>
      </w:r>
      <w:r w:rsidR="00AE32F8" w:rsidRPr="00014238">
        <w:rPr>
          <w:rFonts w:ascii="Times New Roman" w:hAnsi="Times New Roman" w:cs="Times New Roman"/>
          <w:sz w:val="24"/>
          <w:szCs w:val="24"/>
        </w:rPr>
        <w:t>, kui varu taastuda jõuab.</w:t>
      </w:r>
    </w:p>
    <w:p w14:paraId="225C5450" w14:textId="77777777" w:rsidR="00B84B28" w:rsidRPr="00014238" w:rsidRDefault="00B84B28" w:rsidP="007B00EC">
      <w:pPr>
        <w:spacing w:after="0" w:line="240" w:lineRule="auto"/>
        <w:jc w:val="both"/>
        <w:rPr>
          <w:rFonts w:ascii="Times New Roman" w:hAnsi="Times New Roman" w:cs="Times New Roman"/>
          <w:sz w:val="24"/>
          <w:szCs w:val="24"/>
        </w:rPr>
      </w:pPr>
    </w:p>
    <w:p w14:paraId="2353B0A1" w14:textId="1BEAA9F5" w:rsidR="00B84B28" w:rsidRPr="00014238" w:rsidRDefault="00B84B28"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Kalavarude</w:t>
      </w:r>
      <w:r w:rsidR="00600B43" w:rsidRPr="00014238">
        <w:rPr>
          <w:rFonts w:ascii="Times New Roman" w:hAnsi="Times New Roman" w:cs="Times New Roman"/>
          <w:sz w:val="24"/>
          <w:szCs w:val="24"/>
          <w:lang w:eastAsia="et-EE"/>
        </w:rPr>
        <w:t>le avald</w:t>
      </w:r>
      <w:r w:rsidR="00DE53CB" w:rsidRPr="00014238">
        <w:rPr>
          <w:rFonts w:ascii="Times New Roman" w:hAnsi="Times New Roman" w:cs="Times New Roman"/>
          <w:sz w:val="24"/>
          <w:szCs w:val="24"/>
          <w:lang w:eastAsia="et-EE"/>
        </w:rPr>
        <w:t xml:space="preserve">uvad samaaegselt mitmed erinevad surved nagu kliimamuutused, kormoran ja hüljes, aga </w:t>
      </w:r>
      <w:r w:rsidRPr="00014238">
        <w:rPr>
          <w:rFonts w:ascii="Times New Roman" w:hAnsi="Times New Roman" w:cs="Times New Roman"/>
          <w:sz w:val="24"/>
          <w:szCs w:val="24"/>
          <w:lang w:eastAsia="et-EE"/>
        </w:rPr>
        <w:t xml:space="preserve">kehva seisu üks olulisi põhjuseid on </w:t>
      </w:r>
      <w:r w:rsidR="00DE53CB" w:rsidRPr="00014238">
        <w:rPr>
          <w:rFonts w:ascii="Times New Roman" w:hAnsi="Times New Roman" w:cs="Times New Roman"/>
          <w:sz w:val="24"/>
          <w:szCs w:val="24"/>
          <w:lang w:eastAsia="et-EE"/>
        </w:rPr>
        <w:t xml:space="preserve">ka </w:t>
      </w:r>
      <w:r w:rsidRPr="00014238">
        <w:rPr>
          <w:rFonts w:ascii="Times New Roman" w:hAnsi="Times New Roman" w:cs="Times New Roman"/>
          <w:sz w:val="24"/>
          <w:szCs w:val="24"/>
          <w:lang w:eastAsia="et-EE"/>
        </w:rPr>
        <w:t>kalapüük</w:t>
      </w:r>
      <w:r w:rsidR="00DE53CB" w:rsidRPr="00014238">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 xml:space="preserve"> </w:t>
      </w:r>
      <w:r w:rsidR="00DE53CB" w:rsidRPr="00014238">
        <w:rPr>
          <w:rFonts w:ascii="Times New Roman" w:hAnsi="Times New Roman" w:cs="Times New Roman"/>
          <w:sz w:val="24"/>
          <w:szCs w:val="24"/>
          <w:lang w:eastAsia="et-EE"/>
        </w:rPr>
        <w:t>See</w:t>
      </w:r>
      <w:r w:rsidRPr="00014238">
        <w:rPr>
          <w:rFonts w:ascii="Times New Roman" w:hAnsi="Times New Roman" w:cs="Times New Roman"/>
          <w:sz w:val="24"/>
          <w:szCs w:val="24"/>
          <w:lang w:eastAsia="et-EE"/>
        </w:rPr>
        <w:t xml:space="preserve"> tuleneb </w:t>
      </w:r>
      <w:r w:rsidR="00DE53CB" w:rsidRPr="00014238">
        <w:rPr>
          <w:rFonts w:ascii="Times New Roman" w:hAnsi="Times New Roman" w:cs="Times New Roman"/>
          <w:sz w:val="24"/>
          <w:szCs w:val="24"/>
          <w:lang w:eastAsia="et-EE"/>
        </w:rPr>
        <w:t>asjaolust</w:t>
      </w:r>
      <w:r w:rsidRPr="00014238">
        <w:rPr>
          <w:rFonts w:ascii="Times New Roman" w:hAnsi="Times New Roman" w:cs="Times New Roman"/>
          <w:sz w:val="24"/>
          <w:szCs w:val="24"/>
          <w:lang w:eastAsia="et-EE"/>
        </w:rPr>
        <w:t>, et</w:t>
      </w:r>
      <w:r w:rsidR="00DE53CB" w:rsidRPr="00014238">
        <w:rPr>
          <w:rFonts w:ascii="Times New Roman" w:hAnsi="Times New Roman" w:cs="Times New Roman"/>
          <w:sz w:val="24"/>
          <w:szCs w:val="24"/>
          <w:lang w:eastAsia="et-EE"/>
        </w:rPr>
        <w:t xml:space="preserve"> püügisurve on kalavaru vähesust arvestades liiga suur.</w:t>
      </w:r>
      <w:r w:rsidRPr="00014238">
        <w:rPr>
          <w:rFonts w:ascii="Times New Roman" w:hAnsi="Times New Roman" w:cs="Times New Roman"/>
          <w:sz w:val="24"/>
          <w:szCs w:val="24"/>
          <w:lang w:eastAsia="et-EE"/>
        </w:rPr>
        <w:t xml:space="preserve"> On märkimisväärne, et kalavarud on üle kasutatud meil olukorras, kus kõiki kehtestatud püügivõimalusi ei kasutata isegi täiel määral ära. See tähendab, et meil on </w:t>
      </w:r>
      <w:r w:rsidR="003304E3" w:rsidRPr="00014238">
        <w:rPr>
          <w:rFonts w:ascii="Times New Roman" w:hAnsi="Times New Roman" w:cs="Times New Roman"/>
          <w:sz w:val="24"/>
          <w:szCs w:val="24"/>
          <w:lang w:eastAsia="et-EE"/>
        </w:rPr>
        <w:t xml:space="preserve">püügivahendite </w:t>
      </w:r>
      <w:r w:rsidRPr="00014238">
        <w:rPr>
          <w:rFonts w:ascii="Times New Roman" w:hAnsi="Times New Roman" w:cs="Times New Roman"/>
          <w:sz w:val="24"/>
          <w:szCs w:val="24"/>
          <w:lang w:eastAsia="et-EE"/>
        </w:rPr>
        <w:t>arvu kujul suur ja osaliselt ka kasutamata ülevõimsus. Just varude ülepüügi toimumist kinnitab varude vanuseline struktuur – isegi, kui nooremaid kalu on arvukalt, puuduvad populatsioonis üldse või on vaid üksikud vanemad isendid ning püük põhineb ka pikaealiste liikide puhul ühel-kahel vanuseklassil ehk põlvkonnal. Ühtlasi saavutavad tugeva püügisurve all olevas asurkonnas kalad aina nooremana/väiksema kasvu juures suguküpsuse. Seda ei saa pidada varude säästvaks kasutuseks, sest see ei ole ei varude kaitse seisukohalt ega ka majanduslikus vaates optimaalne lähenemine. Varude kesisest seisundi tagajärjel on ka sektori majanduslik efektiivsus keskmiselt väga halb ning selline majandusmudel ei ole jätkusuutlik.</w:t>
      </w:r>
    </w:p>
    <w:p w14:paraId="303F7C58" w14:textId="77777777" w:rsidR="00B84B28" w:rsidRPr="00014238" w:rsidRDefault="00B84B28" w:rsidP="007B00EC">
      <w:pPr>
        <w:spacing w:after="0" w:line="240" w:lineRule="auto"/>
        <w:jc w:val="both"/>
        <w:rPr>
          <w:rFonts w:ascii="Times New Roman" w:hAnsi="Times New Roman" w:cs="Times New Roman"/>
          <w:sz w:val="24"/>
          <w:szCs w:val="24"/>
          <w:lang w:eastAsia="et-EE"/>
        </w:rPr>
      </w:pPr>
    </w:p>
    <w:p w14:paraId="48F2F417" w14:textId="2449A26E" w:rsidR="00B84B28" w:rsidRPr="00014238" w:rsidRDefault="00B84B28"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lastRenderedPageBreak/>
        <w:t xml:space="preserve">Varude seisundi parandamine ainuüksi tehniliste meetmetega </w:t>
      </w:r>
      <w:r w:rsidR="00291DEA" w:rsidRPr="00014238">
        <w:rPr>
          <w:rFonts w:ascii="Times New Roman" w:hAnsi="Times New Roman" w:cs="Times New Roman"/>
          <w:sz w:val="24"/>
          <w:szCs w:val="24"/>
          <w:lang w:eastAsia="et-EE"/>
        </w:rPr>
        <w:t xml:space="preserve">(keeluajad, keelualad, silmasuurused jne) </w:t>
      </w:r>
      <w:r w:rsidRPr="00014238">
        <w:rPr>
          <w:rFonts w:ascii="Times New Roman" w:hAnsi="Times New Roman" w:cs="Times New Roman"/>
          <w:sz w:val="24"/>
          <w:szCs w:val="24"/>
          <w:lang w:eastAsia="et-EE"/>
        </w:rPr>
        <w:t xml:space="preserve">pole tulemuslik, kui kaluritele kasutada lubatud püügivahendite arv on niivõrd suur, et tehniliste meetmete toel tekkinud tugevad kalapõlvkonnad on võimalik paari aastaga välja püüda. Kakskümmend aastat on varude head seisu püütud tagada vaid tehniliste meetmete abil, kuid sellest üksi pole kasu olnud, sest </w:t>
      </w:r>
      <w:r w:rsidR="00291DEA" w:rsidRPr="00014238">
        <w:rPr>
          <w:rFonts w:ascii="Times New Roman" w:hAnsi="Times New Roman" w:cs="Times New Roman"/>
          <w:sz w:val="24"/>
          <w:szCs w:val="24"/>
          <w:lang w:eastAsia="et-EE"/>
        </w:rPr>
        <w:t>kehtestatud püügivõimalused</w:t>
      </w:r>
      <w:r w:rsidRPr="00014238">
        <w:rPr>
          <w:rFonts w:ascii="Times New Roman" w:hAnsi="Times New Roman" w:cs="Times New Roman"/>
          <w:sz w:val="24"/>
          <w:szCs w:val="24"/>
          <w:lang w:eastAsia="et-EE"/>
        </w:rPr>
        <w:t xml:space="preserve"> pole varu suurusega kooskõlas olnud. Kõik varude kaitseks kehtestatud tehnilised meetmed suurendavad võimalust tugevate põlvkondade tekkeks, </w:t>
      </w:r>
      <w:r w:rsidR="006F7DDD" w:rsidRPr="00014238">
        <w:rPr>
          <w:rFonts w:ascii="Times New Roman" w:hAnsi="Times New Roman" w:cs="Times New Roman"/>
          <w:sz w:val="24"/>
          <w:szCs w:val="24"/>
          <w:lang w:eastAsia="et-EE"/>
        </w:rPr>
        <w:t xml:space="preserve">kuid </w:t>
      </w:r>
      <w:r w:rsidRPr="00014238">
        <w:rPr>
          <w:rFonts w:ascii="Times New Roman" w:hAnsi="Times New Roman" w:cs="Times New Roman"/>
          <w:sz w:val="24"/>
          <w:szCs w:val="24"/>
          <w:lang w:eastAsia="et-EE"/>
        </w:rPr>
        <w:t xml:space="preserve">tehniliste meetmete kasutamise mõttekusel on piirid. Nimelt ei ole mõistlik tehniliste meetmetega piirata püüki nii palju, et see muutub juba kõigile korraga sisuliselt võimatuks (arvukad üksikud keelud ja regulatsioonid, mis sihivad erinevaid kalaliike). Ühtlasi ei vastaks tehniliste meetmete rägastiku veel keerukamaks muutmine käimasoleva õigusruumi lihtsustamise protsessi eesmärkidele ja töötaks sellele hoopis vastu. Pigem on mõistlik viia </w:t>
      </w:r>
      <w:r w:rsidR="00291DEA" w:rsidRPr="00014238">
        <w:rPr>
          <w:rFonts w:ascii="Times New Roman" w:hAnsi="Times New Roman" w:cs="Times New Roman"/>
          <w:sz w:val="24"/>
          <w:szCs w:val="24"/>
          <w:lang w:eastAsia="et-EE"/>
        </w:rPr>
        <w:t xml:space="preserve">püügisurve </w:t>
      </w:r>
      <w:r w:rsidR="00042D57" w:rsidRPr="00014238">
        <w:rPr>
          <w:rFonts w:ascii="Times New Roman" w:hAnsi="Times New Roman" w:cs="Times New Roman"/>
          <w:sz w:val="24"/>
          <w:szCs w:val="24"/>
          <w:lang w:eastAsia="et-EE"/>
        </w:rPr>
        <w:t>püügivõimalus</w:t>
      </w:r>
      <w:r w:rsidR="00291DEA" w:rsidRPr="00014238">
        <w:rPr>
          <w:rFonts w:ascii="Times New Roman" w:hAnsi="Times New Roman" w:cs="Times New Roman"/>
          <w:sz w:val="24"/>
          <w:szCs w:val="24"/>
          <w:lang w:eastAsia="et-EE"/>
        </w:rPr>
        <w:t>te näol</w:t>
      </w:r>
      <w:r w:rsidR="00042D57" w:rsidRPr="00014238">
        <w:rPr>
          <w:rFonts w:ascii="Times New Roman" w:hAnsi="Times New Roman" w:cs="Times New Roman"/>
          <w:sz w:val="24"/>
          <w:szCs w:val="24"/>
          <w:lang w:eastAsia="et-EE"/>
        </w:rPr>
        <w:t xml:space="preserve"> </w:t>
      </w:r>
      <w:r w:rsidRPr="00014238">
        <w:rPr>
          <w:rFonts w:ascii="Times New Roman" w:hAnsi="Times New Roman" w:cs="Times New Roman"/>
          <w:sz w:val="24"/>
          <w:szCs w:val="24"/>
          <w:lang w:eastAsia="et-EE"/>
        </w:rPr>
        <w:t>varudega nii heasse kooskõlla</w:t>
      </w:r>
      <w:r w:rsidR="00216CAB" w:rsidRPr="00014238">
        <w:rPr>
          <w:rFonts w:ascii="Times New Roman" w:hAnsi="Times New Roman" w:cs="Times New Roman"/>
          <w:sz w:val="24"/>
          <w:szCs w:val="24"/>
          <w:lang w:eastAsia="et-EE"/>
        </w:rPr>
        <w:t xml:space="preserve"> ja edaspidi hoopis </w:t>
      </w:r>
      <w:r w:rsidRPr="00014238">
        <w:rPr>
          <w:rFonts w:ascii="Times New Roman" w:hAnsi="Times New Roman" w:cs="Times New Roman"/>
          <w:sz w:val="24"/>
          <w:szCs w:val="24"/>
          <w:lang w:eastAsia="et-EE"/>
        </w:rPr>
        <w:t>tehnilisi meetmeid vähendada ja reegleid lihtsustada.</w:t>
      </w:r>
    </w:p>
    <w:p w14:paraId="6F0CDE2F" w14:textId="77777777" w:rsidR="00A33973" w:rsidRPr="00014238" w:rsidRDefault="00A33973" w:rsidP="007B00EC">
      <w:pPr>
        <w:spacing w:after="0" w:line="240" w:lineRule="auto"/>
        <w:jc w:val="both"/>
        <w:rPr>
          <w:rFonts w:ascii="Times New Roman" w:hAnsi="Times New Roman" w:cs="Times New Roman"/>
          <w:sz w:val="24"/>
          <w:szCs w:val="24"/>
          <w:lang w:eastAsia="et-EE"/>
        </w:rPr>
      </w:pPr>
    </w:p>
    <w:p w14:paraId="023F2099" w14:textId="568E5D50" w:rsidR="00A33973" w:rsidRPr="00014238" w:rsidRDefault="009E7F85"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lang w:eastAsia="et-EE"/>
        </w:rPr>
        <w:t xml:space="preserve">Sarnaselt eelmisele aastale ei muudeta </w:t>
      </w:r>
      <w:r w:rsidR="004A76E1" w:rsidRPr="00014238">
        <w:rPr>
          <w:rFonts w:ascii="Times New Roman" w:hAnsi="Times New Roman" w:cs="Times New Roman"/>
          <w:sz w:val="24"/>
          <w:szCs w:val="24"/>
          <w:lang w:eastAsia="et-EE"/>
        </w:rPr>
        <w:t xml:space="preserve">siiski </w:t>
      </w:r>
      <w:r w:rsidRPr="00014238">
        <w:rPr>
          <w:rFonts w:ascii="Times New Roman" w:hAnsi="Times New Roman" w:cs="Times New Roman"/>
          <w:sz w:val="24"/>
          <w:szCs w:val="24"/>
          <w:lang w:eastAsia="et-EE"/>
        </w:rPr>
        <w:t xml:space="preserve">ka 2027. a </w:t>
      </w:r>
      <w:r w:rsidR="00A33973" w:rsidRPr="00014238">
        <w:rPr>
          <w:rFonts w:ascii="Times New Roman" w:hAnsi="Times New Roman" w:cs="Times New Roman"/>
          <w:sz w:val="24"/>
          <w:szCs w:val="24"/>
          <w:lang w:eastAsia="et-EE"/>
        </w:rPr>
        <w:t>püüniste piirarve</w:t>
      </w:r>
      <w:r w:rsidRPr="00014238">
        <w:rPr>
          <w:rFonts w:ascii="Times New Roman" w:hAnsi="Times New Roman" w:cs="Times New Roman"/>
          <w:sz w:val="24"/>
          <w:szCs w:val="24"/>
          <w:lang w:eastAsia="et-EE"/>
        </w:rPr>
        <w:t xml:space="preserve">. 2025. a sügisel lepiti kokku, et piirarvude vähendamist esialgu ei tehta ning kuniks otsitakse sobivaimaid viise üldise püügikoormuse vähendamiseks, kehtestatakse kriitilisemate probleemide lahendamiseks </w:t>
      </w:r>
      <w:r w:rsidR="00F0006E" w:rsidRPr="00014238">
        <w:rPr>
          <w:rFonts w:ascii="Times New Roman" w:hAnsi="Times New Roman" w:cs="Times New Roman"/>
          <w:sz w:val="24"/>
          <w:szCs w:val="24"/>
          <w:lang w:eastAsia="et-EE"/>
        </w:rPr>
        <w:t>täiendavad tehnilised meetmed. 2026. a kevadel kehtestatigi täiendavad koha ja ahvena kaitsemeetmed alustuseks Pärnumaal</w:t>
      </w:r>
      <w:r w:rsidR="004A76E1" w:rsidRPr="00014238">
        <w:rPr>
          <w:rFonts w:ascii="Times New Roman" w:hAnsi="Times New Roman" w:cs="Times New Roman"/>
          <w:sz w:val="24"/>
          <w:szCs w:val="24"/>
          <w:lang w:eastAsia="et-EE"/>
        </w:rPr>
        <w:t>.</w:t>
      </w:r>
      <w:r w:rsidR="00F0006E" w:rsidRPr="00014238">
        <w:rPr>
          <w:rFonts w:ascii="Times New Roman" w:hAnsi="Times New Roman" w:cs="Times New Roman"/>
          <w:sz w:val="24"/>
          <w:szCs w:val="24"/>
          <w:lang w:eastAsia="et-EE"/>
        </w:rPr>
        <w:t xml:space="preserve"> 2026. a jooksul on kavas ka muude rannikumere osade</w:t>
      </w:r>
      <w:r w:rsidR="006A3D70">
        <w:rPr>
          <w:rFonts w:ascii="Times New Roman" w:hAnsi="Times New Roman" w:cs="Times New Roman"/>
          <w:sz w:val="24"/>
          <w:szCs w:val="24"/>
          <w:lang w:eastAsia="et-EE"/>
        </w:rPr>
        <w:t xml:space="preserve"> jaok</w:t>
      </w:r>
      <w:r w:rsidR="00F0006E" w:rsidRPr="00014238">
        <w:rPr>
          <w:rFonts w:ascii="Times New Roman" w:hAnsi="Times New Roman" w:cs="Times New Roman"/>
          <w:sz w:val="24"/>
          <w:szCs w:val="24"/>
          <w:lang w:eastAsia="et-EE"/>
        </w:rPr>
        <w:t xml:space="preserve">s täiendavad kaitsemeetmed </w:t>
      </w:r>
      <w:r w:rsidR="006A3D70">
        <w:rPr>
          <w:rFonts w:ascii="Times New Roman" w:hAnsi="Times New Roman" w:cs="Times New Roman"/>
          <w:sz w:val="24"/>
          <w:szCs w:val="24"/>
          <w:lang w:eastAsia="et-EE"/>
        </w:rPr>
        <w:t xml:space="preserve">välja töötada ning 2027. a neid </w:t>
      </w:r>
      <w:r w:rsidR="00F0006E" w:rsidRPr="00014238">
        <w:rPr>
          <w:rFonts w:ascii="Times New Roman" w:hAnsi="Times New Roman" w:cs="Times New Roman"/>
          <w:sz w:val="24"/>
          <w:szCs w:val="24"/>
          <w:lang w:eastAsia="et-EE"/>
        </w:rPr>
        <w:t>rakendada</w:t>
      </w:r>
      <w:r w:rsidR="004A76E1" w:rsidRPr="00014238">
        <w:rPr>
          <w:rFonts w:ascii="Times New Roman" w:hAnsi="Times New Roman" w:cs="Times New Roman"/>
          <w:sz w:val="24"/>
          <w:szCs w:val="24"/>
          <w:lang w:eastAsia="et-EE"/>
        </w:rPr>
        <w:t>.</w:t>
      </w:r>
    </w:p>
    <w:bookmarkEnd w:id="5"/>
    <w:p w14:paraId="1848C639" w14:textId="6E35214A" w:rsidR="0086608C" w:rsidRPr="00014238" w:rsidRDefault="0086608C" w:rsidP="007B00EC">
      <w:pPr>
        <w:spacing w:after="0" w:line="240" w:lineRule="auto"/>
        <w:jc w:val="both"/>
        <w:rPr>
          <w:rFonts w:ascii="Times New Roman" w:hAnsi="Times New Roman" w:cs="Times New Roman"/>
          <w:sz w:val="24"/>
          <w:szCs w:val="24"/>
        </w:rPr>
      </w:pPr>
    </w:p>
    <w:p w14:paraId="77CD785F" w14:textId="6CECC31F" w:rsidR="000E250B" w:rsidRPr="00014238" w:rsidRDefault="000E250B"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Mere</w:t>
      </w:r>
      <w:r w:rsidR="000D3C8A" w:rsidRPr="00014238">
        <w:rPr>
          <w:rFonts w:ascii="Times New Roman" w:hAnsi="Times New Roman" w:cs="Times New Roman"/>
          <w:sz w:val="24"/>
          <w:szCs w:val="24"/>
          <w:lang w:eastAsia="et-EE"/>
        </w:rPr>
        <w:t>l</w:t>
      </w:r>
      <w:r w:rsidRPr="00014238">
        <w:rPr>
          <w:rFonts w:ascii="Times New Roman" w:hAnsi="Times New Roman" w:cs="Times New Roman"/>
          <w:sz w:val="24"/>
          <w:szCs w:val="24"/>
          <w:lang w:eastAsia="et-EE"/>
        </w:rPr>
        <w:t xml:space="preserve"> </w:t>
      </w:r>
      <w:r w:rsidR="000A47E7" w:rsidRPr="00014238">
        <w:rPr>
          <w:rFonts w:ascii="Times New Roman" w:hAnsi="Times New Roman" w:cs="Times New Roman"/>
          <w:sz w:val="24"/>
          <w:szCs w:val="24"/>
          <w:lang w:eastAsia="et-EE"/>
        </w:rPr>
        <w:t xml:space="preserve">veeala kohta </w:t>
      </w:r>
      <w:r w:rsidRPr="00014238">
        <w:rPr>
          <w:rFonts w:ascii="Times New Roman" w:hAnsi="Times New Roman" w:cs="Times New Roman"/>
          <w:sz w:val="24"/>
          <w:szCs w:val="24"/>
          <w:lang w:eastAsia="et-EE"/>
        </w:rPr>
        <w:t xml:space="preserve">kaluri kalapüügiloa alusel kasutada lubatud püügivahendite loetelu, nende piirarvud, saagi väärtus </w:t>
      </w:r>
      <w:r w:rsidR="00F0006E" w:rsidRPr="00014238">
        <w:rPr>
          <w:rFonts w:ascii="Times New Roman" w:hAnsi="Times New Roman" w:cs="Times New Roman"/>
          <w:sz w:val="24"/>
          <w:szCs w:val="24"/>
          <w:lang w:eastAsia="et-EE"/>
        </w:rPr>
        <w:t>2025</w:t>
      </w:r>
      <w:r w:rsidRPr="00014238">
        <w:rPr>
          <w:rFonts w:ascii="Times New Roman" w:hAnsi="Times New Roman" w:cs="Times New Roman"/>
          <w:sz w:val="24"/>
          <w:szCs w:val="24"/>
          <w:lang w:eastAsia="et-EE"/>
        </w:rPr>
        <w:t xml:space="preserve">. a ja tasumäärad </w:t>
      </w:r>
      <w:r w:rsidR="00F0006E" w:rsidRPr="00014238">
        <w:rPr>
          <w:rFonts w:ascii="Times New Roman" w:hAnsi="Times New Roman" w:cs="Times New Roman"/>
          <w:sz w:val="24"/>
          <w:szCs w:val="24"/>
          <w:lang w:eastAsia="et-EE"/>
        </w:rPr>
        <w:t>2027</w:t>
      </w:r>
      <w:r w:rsidRPr="00014238">
        <w:rPr>
          <w:rFonts w:ascii="Times New Roman" w:hAnsi="Times New Roman" w:cs="Times New Roman"/>
          <w:sz w:val="24"/>
          <w:szCs w:val="24"/>
          <w:lang w:eastAsia="et-EE"/>
        </w:rPr>
        <w:t xml:space="preserve">. a on esitatud </w:t>
      </w:r>
      <w:r w:rsidR="004A3464" w:rsidRPr="00014238">
        <w:rPr>
          <w:rFonts w:ascii="Times New Roman" w:hAnsi="Times New Roman" w:cs="Times New Roman"/>
          <w:sz w:val="24"/>
          <w:szCs w:val="24"/>
          <w:lang w:eastAsia="et-EE"/>
        </w:rPr>
        <w:t xml:space="preserve">seletuskirja </w:t>
      </w:r>
      <w:r w:rsidRPr="00014238">
        <w:rPr>
          <w:rFonts w:ascii="Times New Roman" w:hAnsi="Times New Roman" w:cs="Times New Roman"/>
          <w:sz w:val="24"/>
          <w:szCs w:val="24"/>
          <w:lang w:eastAsia="et-EE"/>
        </w:rPr>
        <w:t>lisas 1.</w:t>
      </w:r>
    </w:p>
    <w:p w14:paraId="491063BA" w14:textId="77777777" w:rsidR="0022060C" w:rsidRPr="00014238" w:rsidRDefault="0022060C" w:rsidP="007B00EC">
      <w:pPr>
        <w:spacing w:after="0" w:line="240" w:lineRule="auto"/>
        <w:jc w:val="both"/>
        <w:rPr>
          <w:rFonts w:ascii="Times New Roman" w:hAnsi="Times New Roman" w:cs="Times New Roman"/>
          <w:sz w:val="24"/>
        </w:rPr>
      </w:pPr>
    </w:p>
    <w:p w14:paraId="498E1259" w14:textId="5AD995E5" w:rsidR="000E250B" w:rsidRPr="00014238" w:rsidRDefault="00E06EB9"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P</w:t>
      </w:r>
      <w:r w:rsidR="000E250B" w:rsidRPr="00014238">
        <w:rPr>
          <w:rFonts w:ascii="Times New Roman" w:hAnsi="Times New Roman" w:cs="Times New Roman"/>
          <w:sz w:val="24"/>
          <w:szCs w:val="24"/>
        </w:rPr>
        <w:t xml:space="preserve">üügivõimalused merel </w:t>
      </w:r>
      <w:r w:rsidRPr="00014238">
        <w:rPr>
          <w:rFonts w:ascii="Times New Roman" w:hAnsi="Times New Roman" w:cs="Times New Roman"/>
          <w:sz w:val="24"/>
          <w:szCs w:val="24"/>
        </w:rPr>
        <w:t xml:space="preserve">kehtestatakse </w:t>
      </w:r>
      <w:r w:rsidR="004C0E69" w:rsidRPr="00014238">
        <w:rPr>
          <w:rFonts w:ascii="Times New Roman" w:hAnsi="Times New Roman" w:cs="Times New Roman"/>
          <w:sz w:val="24"/>
          <w:szCs w:val="24"/>
        </w:rPr>
        <w:t xml:space="preserve">veealade </w:t>
      </w:r>
      <w:r w:rsidR="001C24C8" w:rsidRPr="00014238">
        <w:rPr>
          <w:rFonts w:ascii="Times New Roman" w:hAnsi="Times New Roman" w:cs="Times New Roman"/>
          <w:sz w:val="24"/>
          <w:szCs w:val="24"/>
        </w:rPr>
        <w:t xml:space="preserve">ja püsiasustusega väikesaarte </w:t>
      </w:r>
      <w:r w:rsidR="004C0E69" w:rsidRPr="00014238">
        <w:rPr>
          <w:rFonts w:ascii="Times New Roman" w:hAnsi="Times New Roman" w:cs="Times New Roman"/>
          <w:sz w:val="24"/>
          <w:szCs w:val="24"/>
        </w:rPr>
        <w:t>kaupa</w:t>
      </w:r>
      <w:r w:rsidR="001C24C8" w:rsidRPr="00014238">
        <w:rPr>
          <w:rFonts w:ascii="Times New Roman" w:hAnsi="Times New Roman" w:cs="Times New Roman"/>
          <w:sz w:val="24"/>
          <w:szCs w:val="24"/>
        </w:rPr>
        <w:t>.</w:t>
      </w:r>
      <w:r w:rsidR="004C0E69" w:rsidRPr="00014238">
        <w:rPr>
          <w:rFonts w:ascii="Times New Roman" w:hAnsi="Times New Roman" w:cs="Times New Roman"/>
          <w:sz w:val="24"/>
          <w:szCs w:val="24"/>
        </w:rPr>
        <w:t xml:space="preserve"> </w:t>
      </w:r>
      <w:r w:rsidR="001C24C8" w:rsidRPr="00014238">
        <w:rPr>
          <w:rFonts w:ascii="Times New Roman" w:hAnsi="Times New Roman" w:cs="Times New Roman"/>
          <w:sz w:val="24"/>
          <w:szCs w:val="24"/>
        </w:rPr>
        <w:t xml:space="preserve">Veealad </w:t>
      </w:r>
      <w:r w:rsidR="004C0E69" w:rsidRPr="00014238">
        <w:rPr>
          <w:rFonts w:ascii="Times New Roman" w:hAnsi="Times New Roman" w:cs="Times New Roman"/>
          <w:sz w:val="24"/>
          <w:szCs w:val="24"/>
        </w:rPr>
        <w:t xml:space="preserve">on </w:t>
      </w:r>
      <w:r w:rsidR="002D61A0" w:rsidRPr="00014238">
        <w:rPr>
          <w:rFonts w:ascii="Times New Roman" w:hAnsi="Times New Roman" w:cs="Times New Roman"/>
          <w:sz w:val="24"/>
          <w:szCs w:val="24"/>
        </w:rPr>
        <w:t xml:space="preserve">määruses </w:t>
      </w:r>
      <w:r w:rsidR="004C0E69" w:rsidRPr="00014238">
        <w:rPr>
          <w:rFonts w:ascii="Times New Roman" w:hAnsi="Times New Roman" w:cs="Times New Roman"/>
          <w:sz w:val="24"/>
          <w:szCs w:val="24"/>
        </w:rPr>
        <w:t xml:space="preserve">kirjeldatud väikeste püügiruutude loendina nii, et iga </w:t>
      </w:r>
      <w:r w:rsidR="00A85A61" w:rsidRPr="00014238">
        <w:rPr>
          <w:rFonts w:ascii="Times New Roman" w:hAnsi="Times New Roman" w:cs="Times New Roman"/>
          <w:sz w:val="24"/>
          <w:szCs w:val="24"/>
        </w:rPr>
        <w:t xml:space="preserve">veeala </w:t>
      </w:r>
      <w:r w:rsidR="004C0E69" w:rsidRPr="00014238">
        <w:rPr>
          <w:rFonts w:ascii="Times New Roman" w:hAnsi="Times New Roman" w:cs="Times New Roman"/>
          <w:sz w:val="24"/>
          <w:szCs w:val="24"/>
        </w:rPr>
        <w:t xml:space="preserve">kohta on esitatud kindel väikeste püügiruutude nimekiri </w:t>
      </w:r>
      <w:r w:rsidR="00B55BED" w:rsidRPr="00014238">
        <w:rPr>
          <w:rFonts w:ascii="Times New Roman" w:hAnsi="Times New Roman" w:cs="Times New Roman"/>
          <w:sz w:val="24"/>
          <w:szCs w:val="24"/>
        </w:rPr>
        <w:t>(</w:t>
      </w:r>
      <w:r w:rsidR="00D505CC" w:rsidRPr="00014238">
        <w:rPr>
          <w:rFonts w:ascii="Times New Roman" w:hAnsi="Times New Roman" w:cs="Times New Roman"/>
          <w:sz w:val="24"/>
          <w:szCs w:val="24"/>
        </w:rPr>
        <w:t>joonis 1</w:t>
      </w:r>
      <w:r w:rsidR="00B55BED" w:rsidRPr="00014238">
        <w:rPr>
          <w:rFonts w:ascii="Times New Roman" w:hAnsi="Times New Roman" w:cs="Times New Roman"/>
          <w:sz w:val="24"/>
          <w:szCs w:val="24"/>
        </w:rPr>
        <w:t xml:space="preserve">). </w:t>
      </w:r>
      <w:r w:rsidR="004C0E69" w:rsidRPr="00014238">
        <w:rPr>
          <w:rFonts w:ascii="Times New Roman" w:hAnsi="Times New Roman" w:cs="Times New Roman"/>
          <w:sz w:val="24"/>
          <w:szCs w:val="24"/>
        </w:rPr>
        <w:t xml:space="preserve">Teineteisega külgnevate </w:t>
      </w:r>
      <w:r w:rsidR="00A85A61" w:rsidRPr="00014238">
        <w:rPr>
          <w:rFonts w:ascii="Times New Roman" w:hAnsi="Times New Roman" w:cs="Times New Roman"/>
          <w:sz w:val="24"/>
          <w:szCs w:val="24"/>
        </w:rPr>
        <w:t xml:space="preserve">veealade </w:t>
      </w:r>
      <w:r w:rsidR="004C0E69" w:rsidRPr="00014238">
        <w:rPr>
          <w:rFonts w:ascii="Times New Roman" w:hAnsi="Times New Roman" w:cs="Times New Roman"/>
          <w:sz w:val="24"/>
          <w:szCs w:val="24"/>
        </w:rPr>
        <w:t>püügiruutude nimekirjad on osaliselt kattuvad, mis tuleneb 2017. a ellu viidud haldusreformist.</w:t>
      </w:r>
      <w:r w:rsidR="00A85A61" w:rsidRPr="00014238">
        <w:rPr>
          <w:rFonts w:ascii="Times New Roman" w:hAnsi="Times New Roman" w:cs="Times New Roman"/>
          <w:sz w:val="24"/>
          <w:szCs w:val="24"/>
        </w:rPr>
        <w:t xml:space="preserve"> </w:t>
      </w:r>
      <w:r w:rsidR="00423616" w:rsidRPr="00014238">
        <w:rPr>
          <w:rFonts w:ascii="Times New Roman" w:hAnsi="Times New Roman" w:cs="Times New Roman"/>
          <w:sz w:val="24"/>
          <w:szCs w:val="24"/>
        </w:rPr>
        <w:t xml:space="preserve">Alates 2025. a </w:t>
      </w:r>
      <w:r w:rsidR="00A85A61" w:rsidRPr="00014238">
        <w:rPr>
          <w:rFonts w:ascii="Times New Roman" w:hAnsi="Times New Roman" w:cs="Times New Roman"/>
          <w:sz w:val="24"/>
          <w:szCs w:val="24"/>
        </w:rPr>
        <w:t xml:space="preserve">ei kehtestata maakondadele vastavaid püügiruute, vaid </w:t>
      </w:r>
      <w:r w:rsidR="00423616" w:rsidRPr="00014238">
        <w:rPr>
          <w:rFonts w:ascii="Times New Roman" w:hAnsi="Times New Roman" w:cs="Times New Roman"/>
          <w:sz w:val="24"/>
          <w:szCs w:val="24"/>
        </w:rPr>
        <w:t xml:space="preserve">kehtestatakse </w:t>
      </w:r>
      <w:r w:rsidR="00A85A61" w:rsidRPr="00014238">
        <w:rPr>
          <w:rFonts w:ascii="Times New Roman" w:hAnsi="Times New Roman" w:cs="Times New Roman"/>
          <w:sz w:val="24"/>
          <w:szCs w:val="24"/>
        </w:rPr>
        <w:t xml:space="preserve">veealadele vastavad püügiruudud. Muudatus ei </w:t>
      </w:r>
      <w:r w:rsidR="00F0006E" w:rsidRPr="00014238">
        <w:rPr>
          <w:rFonts w:ascii="Times New Roman" w:hAnsi="Times New Roman" w:cs="Times New Roman"/>
          <w:sz w:val="24"/>
          <w:szCs w:val="24"/>
        </w:rPr>
        <w:t xml:space="preserve">olnud </w:t>
      </w:r>
      <w:r w:rsidR="00A85A61" w:rsidRPr="00014238">
        <w:rPr>
          <w:rFonts w:ascii="Times New Roman" w:hAnsi="Times New Roman" w:cs="Times New Roman"/>
          <w:sz w:val="24"/>
          <w:szCs w:val="24"/>
        </w:rPr>
        <w:t xml:space="preserve">sisuline ning </w:t>
      </w:r>
      <w:r w:rsidR="00F0006E" w:rsidRPr="00014238">
        <w:rPr>
          <w:rFonts w:ascii="Times New Roman" w:hAnsi="Times New Roman" w:cs="Times New Roman"/>
          <w:sz w:val="24"/>
          <w:szCs w:val="24"/>
        </w:rPr>
        <w:t xml:space="preserve">oli </w:t>
      </w:r>
      <w:r w:rsidR="00A85A61" w:rsidRPr="00014238">
        <w:rPr>
          <w:rFonts w:ascii="Times New Roman" w:hAnsi="Times New Roman" w:cs="Times New Roman"/>
          <w:sz w:val="24"/>
          <w:szCs w:val="24"/>
        </w:rPr>
        <w:t xml:space="preserve">seotud terminoloogilise parandusega, et tagada kooskõla </w:t>
      </w:r>
      <w:r w:rsidR="00BF26DF" w:rsidRPr="00014238">
        <w:rPr>
          <w:rFonts w:ascii="Times New Roman" w:hAnsi="Times New Roman" w:cs="Times New Roman"/>
          <w:sz w:val="24"/>
          <w:szCs w:val="24"/>
        </w:rPr>
        <w:t xml:space="preserve">KPS-is </w:t>
      </w:r>
      <w:r w:rsidR="00A85A61" w:rsidRPr="00014238">
        <w:rPr>
          <w:rFonts w:ascii="Times New Roman" w:hAnsi="Times New Roman" w:cs="Times New Roman"/>
          <w:sz w:val="24"/>
          <w:szCs w:val="24"/>
        </w:rPr>
        <w:t>kasutatud mõistetega.</w:t>
      </w:r>
    </w:p>
    <w:p w14:paraId="6A62C58F" w14:textId="2D2F4171" w:rsidR="000E250B" w:rsidRPr="00014238" w:rsidRDefault="007013CF"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noProof/>
          <w:sz w:val="24"/>
          <w:szCs w:val="24"/>
          <w:lang w:eastAsia="et-EE"/>
        </w:rPr>
        <w:lastRenderedPageBreak/>
        <w:drawing>
          <wp:inline distT="0" distB="0" distL="0" distR="0" wp14:anchorId="08EE6405" wp14:editId="47DF306C">
            <wp:extent cx="5760085" cy="3521710"/>
            <wp:effectExtent l="0" t="0" r="0" b="2540"/>
            <wp:docPr id="5" name="Pilt 5" descr="Pilt, millel on kujutatud kaart, diagramm, Atlas, teks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lt 5" descr="Pilt, millel on kujutatud kaart, diagramm, Atlas, tekst&#10;&#10;Kirjeldus on genereeritud automaatselt"/>
                    <pic:cNvPicPr/>
                  </pic:nvPicPr>
                  <pic:blipFill>
                    <a:blip r:embed="rId8">
                      <a:extLst>
                        <a:ext uri="{28A0092B-C50C-407E-A947-70E740481C1C}">
                          <a14:useLocalDpi xmlns:a14="http://schemas.microsoft.com/office/drawing/2010/main" val="0"/>
                        </a:ext>
                      </a:extLst>
                    </a:blip>
                    <a:stretch>
                      <a:fillRect/>
                    </a:stretch>
                  </pic:blipFill>
                  <pic:spPr>
                    <a:xfrm>
                      <a:off x="0" y="0"/>
                      <a:ext cx="5760085" cy="3521710"/>
                    </a:xfrm>
                    <a:prstGeom prst="rect">
                      <a:avLst/>
                    </a:prstGeom>
                  </pic:spPr>
                </pic:pic>
              </a:graphicData>
            </a:graphic>
          </wp:inline>
        </w:drawing>
      </w:r>
    </w:p>
    <w:p w14:paraId="6A41E7FF" w14:textId="4685F88C" w:rsidR="000E250B" w:rsidRDefault="000E250B" w:rsidP="007B00EC">
      <w:pPr>
        <w:spacing w:after="0" w:line="240" w:lineRule="auto"/>
        <w:jc w:val="both"/>
        <w:rPr>
          <w:rFonts w:ascii="Times New Roman" w:hAnsi="Times New Roman" w:cs="Times New Roman"/>
          <w:lang w:eastAsia="et-EE"/>
        </w:rPr>
      </w:pPr>
      <w:r w:rsidRPr="00014238">
        <w:rPr>
          <w:rFonts w:ascii="Times New Roman" w:hAnsi="Times New Roman" w:cs="Times New Roman"/>
          <w:b/>
          <w:lang w:eastAsia="et-EE"/>
        </w:rPr>
        <w:t>Joonis 1.</w:t>
      </w:r>
      <w:r w:rsidRPr="00014238">
        <w:rPr>
          <w:rFonts w:ascii="Times New Roman" w:hAnsi="Times New Roman" w:cs="Times New Roman"/>
          <w:lang w:eastAsia="et-EE"/>
        </w:rPr>
        <w:t xml:space="preserve"> </w:t>
      </w:r>
      <w:r w:rsidR="00A85A61" w:rsidRPr="00014238">
        <w:rPr>
          <w:rFonts w:ascii="Times New Roman" w:hAnsi="Times New Roman" w:cs="Times New Roman"/>
          <w:lang w:eastAsia="et-EE"/>
        </w:rPr>
        <w:t xml:space="preserve">Veealade </w:t>
      </w:r>
      <w:r w:rsidR="00782A11" w:rsidRPr="00014238">
        <w:rPr>
          <w:rFonts w:ascii="Times New Roman" w:hAnsi="Times New Roman" w:cs="Times New Roman"/>
          <w:lang w:eastAsia="et-EE"/>
        </w:rPr>
        <w:t>kohta esitatud püügiruudud.</w:t>
      </w:r>
      <w:r w:rsidR="00E22A37" w:rsidRPr="00014238">
        <w:rPr>
          <w:rFonts w:ascii="Times New Roman" w:hAnsi="Times New Roman" w:cs="Times New Roman"/>
          <w:lang w:eastAsia="et-EE"/>
        </w:rPr>
        <w:t xml:space="preserve"> </w:t>
      </w:r>
      <w:r w:rsidR="00782A11" w:rsidRPr="00014238">
        <w:rPr>
          <w:rFonts w:ascii="Times New Roman" w:hAnsi="Times New Roman" w:cs="Times New Roman"/>
          <w:lang w:eastAsia="et-EE"/>
        </w:rPr>
        <w:t xml:space="preserve">Püügiruudud, mis vastavad kalapüügiloale kantud </w:t>
      </w:r>
      <w:r w:rsidR="00A85A61" w:rsidRPr="00014238">
        <w:rPr>
          <w:rFonts w:ascii="Times New Roman" w:hAnsi="Times New Roman" w:cs="Times New Roman"/>
          <w:lang w:eastAsia="et-EE"/>
        </w:rPr>
        <w:t>veealadele</w:t>
      </w:r>
      <w:r w:rsidR="0018727E" w:rsidRPr="00014238">
        <w:rPr>
          <w:rFonts w:ascii="Times New Roman" w:hAnsi="Times New Roman" w:cs="Times New Roman"/>
          <w:lang w:eastAsia="et-EE"/>
        </w:rPr>
        <w:t>,</w:t>
      </w:r>
      <w:r w:rsidR="00782A11" w:rsidRPr="00014238">
        <w:rPr>
          <w:rFonts w:ascii="Times New Roman" w:hAnsi="Times New Roman" w:cs="Times New Roman"/>
          <w:lang w:eastAsia="et-EE"/>
        </w:rPr>
        <w:t xml:space="preserve"> on </w:t>
      </w:r>
      <w:r w:rsidR="0018727E" w:rsidRPr="00014238">
        <w:rPr>
          <w:rFonts w:ascii="Times New Roman" w:hAnsi="Times New Roman" w:cs="Times New Roman"/>
          <w:lang w:eastAsia="et-EE"/>
        </w:rPr>
        <w:t>tähistatud</w:t>
      </w:r>
      <w:r w:rsidR="00782A11" w:rsidRPr="00014238">
        <w:rPr>
          <w:rFonts w:ascii="Times New Roman" w:hAnsi="Times New Roman" w:cs="Times New Roman"/>
          <w:lang w:eastAsia="et-EE"/>
        </w:rPr>
        <w:t xml:space="preserve"> eri</w:t>
      </w:r>
      <w:r w:rsidR="0018727E" w:rsidRPr="00014238">
        <w:rPr>
          <w:rFonts w:ascii="Times New Roman" w:hAnsi="Times New Roman" w:cs="Times New Roman"/>
          <w:lang w:eastAsia="et-EE"/>
        </w:rPr>
        <w:t xml:space="preserve"> </w:t>
      </w:r>
      <w:r w:rsidR="00782A11" w:rsidRPr="00014238">
        <w:rPr>
          <w:rFonts w:ascii="Times New Roman" w:hAnsi="Times New Roman" w:cs="Times New Roman"/>
          <w:lang w:eastAsia="et-EE"/>
        </w:rPr>
        <w:t>värvide</w:t>
      </w:r>
      <w:r w:rsidR="0018727E" w:rsidRPr="00014238">
        <w:rPr>
          <w:rFonts w:ascii="Times New Roman" w:hAnsi="Times New Roman" w:cs="Times New Roman"/>
          <w:lang w:eastAsia="et-EE"/>
        </w:rPr>
        <w:t>ga</w:t>
      </w:r>
      <w:r w:rsidR="00782A11" w:rsidRPr="00014238">
        <w:rPr>
          <w:rFonts w:ascii="Times New Roman" w:hAnsi="Times New Roman" w:cs="Times New Roman"/>
          <w:lang w:eastAsia="et-EE"/>
        </w:rPr>
        <w:t xml:space="preserve">, kusjuures </w:t>
      </w:r>
      <w:r w:rsidR="00824FBC" w:rsidRPr="00014238">
        <w:rPr>
          <w:rFonts w:ascii="Times New Roman" w:hAnsi="Times New Roman" w:cs="Times New Roman"/>
          <w:lang w:eastAsia="et-EE"/>
        </w:rPr>
        <w:t xml:space="preserve">mitmevärvilise </w:t>
      </w:r>
      <w:r w:rsidR="00782A11" w:rsidRPr="00014238">
        <w:rPr>
          <w:rFonts w:ascii="Times New Roman" w:hAnsi="Times New Roman" w:cs="Times New Roman"/>
          <w:lang w:eastAsia="et-EE"/>
        </w:rPr>
        <w:t>ruudu</w:t>
      </w:r>
      <w:r w:rsidR="00824FBC" w:rsidRPr="00014238">
        <w:rPr>
          <w:rFonts w:ascii="Times New Roman" w:hAnsi="Times New Roman" w:cs="Times New Roman"/>
          <w:lang w:eastAsia="et-EE"/>
        </w:rPr>
        <w:t>mustriga</w:t>
      </w:r>
      <w:r w:rsidR="00782A11" w:rsidRPr="00014238">
        <w:rPr>
          <w:rFonts w:ascii="Times New Roman" w:hAnsi="Times New Roman" w:cs="Times New Roman"/>
          <w:lang w:eastAsia="et-EE"/>
        </w:rPr>
        <w:t xml:space="preserve"> on tähistatud need püügiruudud, mis on määratud kahele või enamale </w:t>
      </w:r>
      <w:r w:rsidR="00A85A61" w:rsidRPr="00014238">
        <w:rPr>
          <w:rFonts w:ascii="Times New Roman" w:hAnsi="Times New Roman" w:cs="Times New Roman"/>
          <w:lang w:eastAsia="et-EE"/>
        </w:rPr>
        <w:t>veealale</w:t>
      </w:r>
      <w:r w:rsidR="00782A11" w:rsidRPr="00014238">
        <w:rPr>
          <w:rFonts w:ascii="Times New Roman" w:hAnsi="Times New Roman" w:cs="Times New Roman"/>
          <w:lang w:eastAsia="et-EE"/>
        </w:rPr>
        <w:t>. Püügiruu</w:t>
      </w:r>
      <w:r w:rsidR="00CF0DA2" w:rsidRPr="00014238">
        <w:rPr>
          <w:rFonts w:ascii="Times New Roman" w:hAnsi="Times New Roman" w:cs="Times New Roman"/>
          <w:lang w:eastAsia="et-EE"/>
        </w:rPr>
        <w:t>d</w:t>
      </w:r>
      <w:r w:rsidR="00782A11" w:rsidRPr="00014238">
        <w:rPr>
          <w:rFonts w:ascii="Times New Roman" w:hAnsi="Times New Roman" w:cs="Times New Roman"/>
          <w:lang w:eastAsia="et-EE"/>
        </w:rPr>
        <w:t xml:space="preserve">ud 171 ja 230 on määratud kolmele </w:t>
      </w:r>
      <w:r w:rsidR="00A85A61" w:rsidRPr="00014238">
        <w:rPr>
          <w:rFonts w:ascii="Times New Roman" w:hAnsi="Times New Roman" w:cs="Times New Roman"/>
          <w:lang w:eastAsia="et-EE"/>
        </w:rPr>
        <w:t>veealale</w:t>
      </w:r>
      <w:r w:rsidR="00782A11" w:rsidRPr="00014238">
        <w:rPr>
          <w:rFonts w:ascii="Times New Roman" w:hAnsi="Times New Roman" w:cs="Times New Roman"/>
          <w:lang w:eastAsia="et-EE"/>
        </w:rPr>
        <w:t>.</w:t>
      </w:r>
      <w:r w:rsidR="00E22A37" w:rsidRPr="00014238">
        <w:rPr>
          <w:rFonts w:ascii="Times New Roman" w:hAnsi="Times New Roman" w:cs="Times New Roman"/>
          <w:lang w:eastAsia="et-EE"/>
        </w:rPr>
        <w:t xml:space="preserve"> </w:t>
      </w:r>
      <w:r w:rsidRPr="00014238">
        <w:rPr>
          <w:rFonts w:ascii="Times New Roman" w:hAnsi="Times New Roman" w:cs="Times New Roman"/>
          <w:lang w:eastAsia="et-EE"/>
        </w:rPr>
        <w:t xml:space="preserve">Tumesinine joon näitab </w:t>
      </w:r>
      <w:r w:rsidR="00C70385" w:rsidRPr="00014238">
        <w:rPr>
          <w:rFonts w:ascii="Times New Roman" w:hAnsi="Times New Roman" w:cs="Times New Roman"/>
          <w:lang w:eastAsia="et-EE"/>
        </w:rPr>
        <w:t xml:space="preserve">veealade piire </w:t>
      </w:r>
      <w:r w:rsidRPr="00014238">
        <w:rPr>
          <w:rFonts w:ascii="Times New Roman" w:hAnsi="Times New Roman" w:cs="Times New Roman"/>
          <w:lang w:eastAsia="et-EE"/>
        </w:rPr>
        <w:t>kuni territoriaalmereni, punane joon kujutab kuni 2017. a kehtinud maakondade piire</w:t>
      </w:r>
      <w:r w:rsidR="00C70385" w:rsidRPr="00014238">
        <w:rPr>
          <w:rFonts w:ascii="Times New Roman" w:hAnsi="Times New Roman" w:cs="Times New Roman"/>
          <w:lang w:eastAsia="et-EE"/>
        </w:rPr>
        <w:t>.</w:t>
      </w:r>
    </w:p>
    <w:p w14:paraId="0CE78CE8" w14:textId="77777777" w:rsidR="00EC2F78" w:rsidRPr="00014238" w:rsidRDefault="00EC2F78" w:rsidP="007B00EC">
      <w:pPr>
        <w:spacing w:after="0" w:line="240" w:lineRule="auto"/>
        <w:jc w:val="both"/>
        <w:rPr>
          <w:rFonts w:ascii="Times New Roman" w:hAnsi="Times New Roman" w:cs="Times New Roman"/>
          <w:lang w:eastAsia="et-EE"/>
        </w:rPr>
      </w:pPr>
    </w:p>
    <w:p w14:paraId="0320DD49" w14:textId="6CCD3976" w:rsidR="000E250B" w:rsidRPr="00014238" w:rsidRDefault="0056354C"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Kalap</w:t>
      </w:r>
      <w:r w:rsidR="000E250B" w:rsidRPr="00014238">
        <w:rPr>
          <w:rFonts w:ascii="Times New Roman" w:hAnsi="Times New Roman" w:cs="Times New Roman"/>
          <w:sz w:val="24"/>
          <w:szCs w:val="24"/>
          <w:lang w:eastAsia="et-EE"/>
        </w:rPr>
        <w:t>üügiõigus</w:t>
      </w:r>
      <w:r w:rsidRPr="00014238">
        <w:rPr>
          <w:rFonts w:ascii="Times New Roman" w:hAnsi="Times New Roman" w:cs="Times New Roman"/>
          <w:sz w:val="24"/>
          <w:szCs w:val="24"/>
          <w:lang w:eastAsia="et-EE"/>
        </w:rPr>
        <w:t xml:space="preserve">e </w:t>
      </w:r>
      <w:r w:rsidR="000E250B" w:rsidRPr="00014238">
        <w:rPr>
          <w:rFonts w:ascii="Times New Roman" w:hAnsi="Times New Roman" w:cs="Times New Roman"/>
          <w:sz w:val="24"/>
          <w:szCs w:val="24"/>
          <w:lang w:eastAsia="et-EE"/>
        </w:rPr>
        <w:t xml:space="preserve">tasud ei ole </w:t>
      </w:r>
      <w:r w:rsidRPr="00014238">
        <w:rPr>
          <w:rFonts w:ascii="Times New Roman" w:hAnsi="Times New Roman" w:cs="Times New Roman"/>
          <w:sz w:val="24"/>
          <w:szCs w:val="24"/>
          <w:lang w:eastAsia="et-EE"/>
        </w:rPr>
        <w:t>veealadel</w:t>
      </w:r>
      <w:r w:rsidR="000E250B" w:rsidRPr="00014238">
        <w:rPr>
          <w:rFonts w:ascii="Times New Roman" w:hAnsi="Times New Roman" w:cs="Times New Roman"/>
          <w:sz w:val="24"/>
          <w:szCs w:val="24"/>
          <w:lang w:eastAsia="et-EE"/>
        </w:rPr>
        <w:t xml:space="preserve"> ühesugused, kuna kalasaakide suurus ja liigiline koosseis varieerub üsna suuresti. Seetõttu erine</w:t>
      </w:r>
      <w:r w:rsidR="00486749" w:rsidRPr="00014238">
        <w:rPr>
          <w:rFonts w:ascii="Times New Roman" w:hAnsi="Times New Roman" w:cs="Times New Roman"/>
          <w:sz w:val="24"/>
          <w:szCs w:val="24"/>
          <w:lang w:eastAsia="et-EE"/>
        </w:rPr>
        <w:t>b</w:t>
      </w:r>
      <w:r w:rsidR="00AF4D66" w:rsidRPr="00014238">
        <w:rPr>
          <w:rFonts w:ascii="Times New Roman" w:hAnsi="Times New Roman" w:cs="Times New Roman"/>
          <w:sz w:val="24"/>
          <w:szCs w:val="24"/>
          <w:lang w:eastAsia="et-EE"/>
        </w:rPr>
        <w:t xml:space="preserve"> piirkonniti</w:t>
      </w:r>
      <w:r w:rsidR="000E250B" w:rsidRPr="00014238">
        <w:rPr>
          <w:rFonts w:ascii="Times New Roman" w:hAnsi="Times New Roman" w:cs="Times New Roman"/>
          <w:sz w:val="24"/>
          <w:szCs w:val="24"/>
          <w:lang w:eastAsia="et-EE"/>
        </w:rPr>
        <w:t xml:space="preserve"> ka </w:t>
      </w:r>
      <w:r w:rsidR="00486749" w:rsidRPr="00014238">
        <w:rPr>
          <w:rFonts w:ascii="Times New Roman" w:hAnsi="Times New Roman" w:cs="Times New Roman"/>
          <w:sz w:val="24"/>
          <w:szCs w:val="24"/>
          <w:lang w:eastAsia="et-EE"/>
        </w:rPr>
        <w:t>harilik</w:t>
      </w:r>
      <w:r w:rsidR="00AF4D66" w:rsidRPr="00014238">
        <w:rPr>
          <w:rFonts w:ascii="Times New Roman" w:hAnsi="Times New Roman" w:cs="Times New Roman"/>
          <w:sz w:val="24"/>
          <w:szCs w:val="24"/>
          <w:lang w:eastAsia="et-EE"/>
        </w:rPr>
        <w:t xml:space="preserve"> saagi</w:t>
      </w:r>
      <w:r w:rsidR="000E250B" w:rsidRPr="00014238">
        <w:rPr>
          <w:rFonts w:ascii="Times New Roman" w:hAnsi="Times New Roman" w:cs="Times New Roman"/>
          <w:sz w:val="24"/>
          <w:szCs w:val="24"/>
          <w:lang w:eastAsia="et-EE"/>
        </w:rPr>
        <w:t xml:space="preserve"> väärtus, mille põhjal omakorda</w:t>
      </w:r>
      <w:r w:rsidR="00486749" w:rsidRPr="00014238">
        <w:rPr>
          <w:rFonts w:ascii="Times New Roman" w:hAnsi="Times New Roman" w:cs="Times New Roman"/>
          <w:sz w:val="24"/>
          <w:szCs w:val="24"/>
          <w:lang w:eastAsia="et-EE"/>
        </w:rPr>
        <w:t xml:space="preserve"> kalapüügiõiguse</w:t>
      </w:r>
      <w:r w:rsidR="000E250B" w:rsidRPr="00014238">
        <w:rPr>
          <w:rFonts w:ascii="Times New Roman" w:hAnsi="Times New Roman" w:cs="Times New Roman"/>
          <w:sz w:val="24"/>
          <w:szCs w:val="24"/>
          <w:lang w:eastAsia="et-EE"/>
        </w:rPr>
        <w:t xml:space="preserve"> tasusid arvutatakse. </w:t>
      </w:r>
      <w:bookmarkStart w:id="6" w:name="_Hlk148363118"/>
      <w:r w:rsidR="000E250B" w:rsidRPr="00014238">
        <w:rPr>
          <w:rFonts w:ascii="Times New Roman" w:hAnsi="Times New Roman" w:cs="Times New Roman"/>
          <w:sz w:val="24"/>
          <w:szCs w:val="24"/>
          <w:lang w:eastAsia="et-EE"/>
        </w:rPr>
        <w:t xml:space="preserve">Samas on </w:t>
      </w:r>
      <w:r w:rsidR="002D61A0" w:rsidRPr="00014238">
        <w:rPr>
          <w:rFonts w:ascii="Times New Roman" w:hAnsi="Times New Roman" w:cs="Times New Roman"/>
          <w:sz w:val="24"/>
          <w:szCs w:val="24"/>
          <w:lang w:eastAsia="et-EE"/>
        </w:rPr>
        <w:t xml:space="preserve">määruse </w:t>
      </w:r>
      <w:r w:rsidR="000E250B" w:rsidRPr="00014238">
        <w:rPr>
          <w:rFonts w:ascii="Times New Roman" w:hAnsi="Times New Roman" w:cs="Times New Roman"/>
          <w:sz w:val="24"/>
          <w:szCs w:val="24"/>
          <w:lang w:eastAsia="et-EE"/>
        </w:rPr>
        <w:t xml:space="preserve">koostamisel </w:t>
      </w:r>
      <w:r w:rsidR="00185D2D" w:rsidRPr="00014238">
        <w:rPr>
          <w:rFonts w:ascii="Times New Roman" w:hAnsi="Times New Roman" w:cs="Times New Roman"/>
          <w:sz w:val="24"/>
          <w:szCs w:val="24"/>
          <w:lang w:eastAsia="et-EE"/>
        </w:rPr>
        <w:t>arvestatud</w:t>
      </w:r>
      <w:r w:rsidR="000E250B" w:rsidRPr="00014238">
        <w:rPr>
          <w:rFonts w:ascii="Times New Roman" w:hAnsi="Times New Roman" w:cs="Times New Roman"/>
          <w:sz w:val="24"/>
          <w:szCs w:val="24"/>
          <w:lang w:eastAsia="et-EE"/>
        </w:rPr>
        <w:t>, et ühiseid kalavarusid kasutavat</w:t>
      </w:r>
      <w:r w:rsidR="00774848" w:rsidRPr="00014238">
        <w:rPr>
          <w:rFonts w:ascii="Times New Roman" w:hAnsi="Times New Roman" w:cs="Times New Roman"/>
          <w:sz w:val="24"/>
          <w:szCs w:val="24"/>
          <w:lang w:eastAsia="et-EE"/>
        </w:rPr>
        <w:t>el</w:t>
      </w:r>
      <w:r w:rsidR="000E250B" w:rsidRPr="00014238">
        <w:rPr>
          <w:rFonts w:ascii="Times New Roman" w:hAnsi="Times New Roman" w:cs="Times New Roman"/>
          <w:sz w:val="24"/>
          <w:szCs w:val="24"/>
          <w:lang w:eastAsia="et-EE"/>
        </w:rPr>
        <w:t xml:space="preserve"> </w:t>
      </w:r>
      <w:r w:rsidR="00774848" w:rsidRPr="00014238">
        <w:rPr>
          <w:rFonts w:ascii="Times New Roman" w:hAnsi="Times New Roman" w:cs="Times New Roman"/>
          <w:sz w:val="24"/>
          <w:szCs w:val="24"/>
          <w:lang w:eastAsia="et-EE"/>
        </w:rPr>
        <w:t xml:space="preserve">veealadel </w:t>
      </w:r>
      <w:r w:rsidR="000E250B" w:rsidRPr="00014238">
        <w:rPr>
          <w:rFonts w:ascii="Times New Roman" w:hAnsi="Times New Roman" w:cs="Times New Roman"/>
          <w:sz w:val="24"/>
          <w:szCs w:val="24"/>
          <w:lang w:eastAsia="et-EE"/>
        </w:rPr>
        <w:t xml:space="preserve">samade püügivahendite </w:t>
      </w:r>
      <w:r w:rsidR="00774848" w:rsidRPr="00014238">
        <w:rPr>
          <w:rFonts w:ascii="Times New Roman" w:hAnsi="Times New Roman" w:cs="Times New Roman"/>
          <w:sz w:val="24"/>
          <w:szCs w:val="24"/>
          <w:lang w:eastAsia="et-EE"/>
        </w:rPr>
        <w:t xml:space="preserve">tasud </w:t>
      </w:r>
      <w:r w:rsidR="000E250B" w:rsidRPr="00014238">
        <w:rPr>
          <w:rFonts w:ascii="Times New Roman" w:hAnsi="Times New Roman" w:cs="Times New Roman"/>
          <w:sz w:val="24"/>
          <w:szCs w:val="24"/>
          <w:lang w:eastAsia="et-EE"/>
        </w:rPr>
        <w:t>ei erineks. Se</w:t>
      </w:r>
      <w:r w:rsidR="00E047F7" w:rsidRPr="00014238">
        <w:rPr>
          <w:rFonts w:ascii="Times New Roman" w:hAnsi="Times New Roman" w:cs="Times New Roman"/>
          <w:sz w:val="24"/>
          <w:szCs w:val="24"/>
          <w:lang w:eastAsia="et-EE"/>
        </w:rPr>
        <w:t xml:space="preserve">l eesmärgil </w:t>
      </w:r>
      <w:r w:rsidR="00824FBC" w:rsidRPr="00014238">
        <w:rPr>
          <w:rFonts w:ascii="Times New Roman" w:hAnsi="Times New Roman" w:cs="Times New Roman"/>
          <w:sz w:val="24"/>
          <w:szCs w:val="24"/>
          <w:lang w:eastAsia="et-EE"/>
        </w:rPr>
        <w:t xml:space="preserve">näiteks jälgitakse, et </w:t>
      </w:r>
      <w:r w:rsidR="000E250B" w:rsidRPr="00014238">
        <w:rPr>
          <w:rFonts w:ascii="Times New Roman" w:hAnsi="Times New Roman" w:cs="Times New Roman"/>
          <w:sz w:val="24"/>
          <w:szCs w:val="24"/>
          <w:lang w:eastAsia="et-EE"/>
        </w:rPr>
        <w:t xml:space="preserve">Läänemaa, Saaremaa ja Hiiumaa </w:t>
      </w:r>
      <w:r w:rsidR="00F13E91" w:rsidRPr="00014238">
        <w:rPr>
          <w:rFonts w:ascii="Times New Roman" w:hAnsi="Times New Roman" w:cs="Times New Roman"/>
          <w:sz w:val="24"/>
          <w:szCs w:val="24"/>
          <w:lang w:eastAsia="et-EE"/>
        </w:rPr>
        <w:t xml:space="preserve">nakkevõrkude </w:t>
      </w:r>
      <w:r w:rsidRPr="00014238">
        <w:rPr>
          <w:rFonts w:ascii="Times New Roman" w:hAnsi="Times New Roman" w:cs="Times New Roman"/>
          <w:sz w:val="24"/>
          <w:szCs w:val="24"/>
          <w:lang w:eastAsia="et-EE"/>
        </w:rPr>
        <w:t xml:space="preserve">kalapüügiõiguse </w:t>
      </w:r>
      <w:r w:rsidR="00F13E91" w:rsidRPr="00014238">
        <w:rPr>
          <w:rFonts w:ascii="Times New Roman" w:hAnsi="Times New Roman" w:cs="Times New Roman"/>
          <w:sz w:val="24"/>
          <w:szCs w:val="24"/>
          <w:lang w:eastAsia="et-EE"/>
        </w:rPr>
        <w:t xml:space="preserve">tasud </w:t>
      </w:r>
      <w:r w:rsidR="000E250B" w:rsidRPr="00014238">
        <w:rPr>
          <w:rFonts w:ascii="Times New Roman" w:hAnsi="Times New Roman" w:cs="Times New Roman"/>
          <w:sz w:val="24"/>
          <w:szCs w:val="24"/>
          <w:lang w:eastAsia="et-EE"/>
        </w:rPr>
        <w:t xml:space="preserve">ning Harjumaa, Lääne-Virumaa ja Ida-Virumaa nakkevõrkude </w:t>
      </w:r>
      <w:r w:rsidR="0007695C" w:rsidRPr="00014238">
        <w:rPr>
          <w:rFonts w:ascii="Times New Roman" w:hAnsi="Times New Roman" w:cs="Times New Roman"/>
          <w:sz w:val="24"/>
          <w:szCs w:val="24"/>
          <w:lang w:eastAsia="et-EE"/>
        </w:rPr>
        <w:t xml:space="preserve">kalapüügiõiguse </w:t>
      </w:r>
      <w:r w:rsidR="000E250B" w:rsidRPr="00014238">
        <w:rPr>
          <w:rFonts w:ascii="Times New Roman" w:hAnsi="Times New Roman" w:cs="Times New Roman"/>
          <w:sz w:val="24"/>
          <w:szCs w:val="24"/>
          <w:lang w:eastAsia="et-EE"/>
        </w:rPr>
        <w:t>tasud</w:t>
      </w:r>
      <w:r w:rsidR="00E047F7" w:rsidRPr="00014238">
        <w:rPr>
          <w:rFonts w:ascii="Times New Roman" w:hAnsi="Times New Roman" w:cs="Times New Roman"/>
          <w:sz w:val="24"/>
          <w:szCs w:val="24"/>
          <w:lang w:eastAsia="et-EE"/>
        </w:rPr>
        <w:t xml:space="preserve"> </w:t>
      </w:r>
      <w:r w:rsidR="00824FBC" w:rsidRPr="00014238">
        <w:rPr>
          <w:rFonts w:ascii="Times New Roman" w:hAnsi="Times New Roman" w:cs="Times New Roman"/>
          <w:sz w:val="24"/>
          <w:szCs w:val="24"/>
          <w:lang w:eastAsia="et-EE"/>
        </w:rPr>
        <w:t xml:space="preserve">oleksid </w:t>
      </w:r>
      <w:r w:rsidR="00E047F7" w:rsidRPr="00014238">
        <w:rPr>
          <w:rFonts w:ascii="Times New Roman" w:hAnsi="Times New Roman" w:cs="Times New Roman"/>
          <w:sz w:val="24"/>
          <w:szCs w:val="24"/>
          <w:lang w:eastAsia="et-EE"/>
        </w:rPr>
        <w:t>ühtlustatud</w:t>
      </w:r>
      <w:r w:rsidR="00824FBC" w:rsidRPr="00014238">
        <w:rPr>
          <w:rFonts w:ascii="Times New Roman" w:hAnsi="Times New Roman" w:cs="Times New Roman"/>
          <w:sz w:val="24"/>
          <w:szCs w:val="24"/>
          <w:lang w:eastAsia="et-EE"/>
        </w:rPr>
        <w:t>.</w:t>
      </w:r>
      <w:r w:rsidR="00E047F7" w:rsidRPr="00014238">
        <w:rPr>
          <w:rFonts w:ascii="Times New Roman" w:hAnsi="Times New Roman" w:cs="Times New Roman"/>
          <w:sz w:val="24"/>
          <w:szCs w:val="24"/>
          <w:lang w:eastAsia="et-EE"/>
        </w:rPr>
        <w:t xml:space="preserve"> </w:t>
      </w:r>
      <w:r w:rsidR="00A141E8" w:rsidRPr="00014238">
        <w:rPr>
          <w:rFonts w:ascii="Times New Roman" w:hAnsi="Times New Roman" w:cs="Times New Roman"/>
          <w:sz w:val="24"/>
          <w:szCs w:val="24"/>
          <w:lang w:eastAsia="et-EE"/>
        </w:rPr>
        <w:t xml:space="preserve">Viimastel aastatel ei ole olnud </w:t>
      </w:r>
      <w:r w:rsidR="00824FBC" w:rsidRPr="00014238">
        <w:rPr>
          <w:rFonts w:ascii="Times New Roman" w:hAnsi="Times New Roman" w:cs="Times New Roman"/>
          <w:sz w:val="24"/>
          <w:szCs w:val="24"/>
          <w:lang w:eastAsia="et-EE"/>
        </w:rPr>
        <w:t>eraldi ühtlustamist vaja teha</w:t>
      </w:r>
      <w:r w:rsidR="00E047F7" w:rsidRPr="00014238">
        <w:rPr>
          <w:rFonts w:ascii="Times New Roman" w:hAnsi="Times New Roman" w:cs="Times New Roman"/>
          <w:sz w:val="24"/>
          <w:szCs w:val="24"/>
          <w:lang w:eastAsia="et-EE"/>
        </w:rPr>
        <w:t xml:space="preserve">, kuna </w:t>
      </w:r>
      <w:r w:rsidR="00824FBC" w:rsidRPr="00014238">
        <w:rPr>
          <w:rFonts w:ascii="Times New Roman" w:hAnsi="Times New Roman" w:cs="Times New Roman"/>
          <w:sz w:val="24"/>
          <w:szCs w:val="24"/>
          <w:lang w:eastAsia="et-EE"/>
        </w:rPr>
        <w:t xml:space="preserve">nakkevõrkudega Läänemerel saadud saakide keskmised väärtused </w:t>
      </w:r>
      <w:r w:rsidR="00A141E8" w:rsidRPr="00014238">
        <w:rPr>
          <w:rFonts w:ascii="Times New Roman" w:hAnsi="Times New Roman" w:cs="Times New Roman"/>
          <w:sz w:val="24"/>
          <w:szCs w:val="24"/>
          <w:lang w:eastAsia="et-EE"/>
        </w:rPr>
        <w:t xml:space="preserve">on </w:t>
      </w:r>
      <w:r w:rsidR="00E047F7" w:rsidRPr="00014238">
        <w:rPr>
          <w:rFonts w:ascii="Times New Roman" w:hAnsi="Times New Roman" w:cs="Times New Roman"/>
          <w:sz w:val="24"/>
          <w:szCs w:val="24"/>
          <w:lang w:eastAsia="et-EE"/>
        </w:rPr>
        <w:t xml:space="preserve">väiksed ja </w:t>
      </w:r>
      <w:r w:rsidR="00824FBC" w:rsidRPr="00014238">
        <w:rPr>
          <w:rFonts w:ascii="Times New Roman" w:hAnsi="Times New Roman" w:cs="Times New Roman"/>
          <w:sz w:val="24"/>
          <w:szCs w:val="24"/>
          <w:lang w:eastAsia="et-EE"/>
        </w:rPr>
        <w:t xml:space="preserve">kõigil Eesti rannikumere veealadel </w:t>
      </w:r>
      <w:r w:rsidR="00A141E8" w:rsidRPr="00014238">
        <w:rPr>
          <w:rFonts w:ascii="Times New Roman" w:hAnsi="Times New Roman" w:cs="Times New Roman"/>
          <w:sz w:val="24"/>
          <w:szCs w:val="24"/>
          <w:lang w:eastAsia="et-EE"/>
        </w:rPr>
        <w:t xml:space="preserve">on järjest </w:t>
      </w:r>
      <w:r w:rsidR="00824FBC" w:rsidRPr="00014238">
        <w:rPr>
          <w:rFonts w:ascii="Times New Roman" w:hAnsi="Times New Roman" w:cs="Times New Roman"/>
          <w:sz w:val="24"/>
          <w:szCs w:val="24"/>
          <w:lang w:eastAsia="et-EE"/>
        </w:rPr>
        <w:t>kehtestat</w:t>
      </w:r>
      <w:r w:rsidR="00A141E8" w:rsidRPr="00014238">
        <w:rPr>
          <w:rFonts w:ascii="Times New Roman" w:hAnsi="Times New Roman" w:cs="Times New Roman"/>
          <w:sz w:val="24"/>
          <w:szCs w:val="24"/>
          <w:lang w:eastAsia="et-EE"/>
        </w:rPr>
        <w:t>ud</w:t>
      </w:r>
      <w:r w:rsidR="00824FBC" w:rsidRPr="00014238">
        <w:rPr>
          <w:rFonts w:ascii="Times New Roman" w:hAnsi="Times New Roman" w:cs="Times New Roman"/>
          <w:sz w:val="24"/>
          <w:szCs w:val="24"/>
          <w:lang w:eastAsia="et-EE"/>
        </w:rPr>
        <w:t xml:space="preserve"> nakkevõrgu tasuks </w:t>
      </w:r>
      <w:r w:rsidR="00E047F7" w:rsidRPr="00014238">
        <w:rPr>
          <w:rFonts w:ascii="Times New Roman" w:hAnsi="Times New Roman" w:cs="Times New Roman"/>
          <w:sz w:val="24"/>
          <w:szCs w:val="24"/>
          <w:lang w:eastAsia="et-EE"/>
        </w:rPr>
        <w:t>KeTS</w:t>
      </w:r>
      <w:r w:rsidR="00303D5D" w:rsidRPr="00014238">
        <w:rPr>
          <w:rFonts w:ascii="Times New Roman" w:hAnsi="Times New Roman" w:cs="Times New Roman"/>
          <w:sz w:val="24"/>
          <w:szCs w:val="24"/>
          <w:lang w:eastAsia="et-EE"/>
        </w:rPr>
        <w:t>-</w:t>
      </w:r>
      <w:r w:rsidR="00E047F7" w:rsidRPr="00014238">
        <w:rPr>
          <w:rFonts w:ascii="Times New Roman" w:hAnsi="Times New Roman" w:cs="Times New Roman"/>
          <w:sz w:val="24"/>
          <w:szCs w:val="24"/>
          <w:lang w:eastAsia="et-EE"/>
        </w:rPr>
        <w:t>i</w:t>
      </w:r>
      <w:r w:rsidR="001B1EEE" w:rsidRPr="00014238">
        <w:rPr>
          <w:rFonts w:ascii="Times New Roman" w:hAnsi="Times New Roman" w:cs="Times New Roman"/>
          <w:sz w:val="24"/>
          <w:szCs w:val="24"/>
          <w:lang w:eastAsia="et-EE"/>
        </w:rPr>
        <w:t xml:space="preserve"> § 11 lõige 4 punktile 1</w:t>
      </w:r>
      <w:r w:rsidR="00E047F7" w:rsidRPr="00014238">
        <w:rPr>
          <w:rFonts w:ascii="Times New Roman" w:hAnsi="Times New Roman" w:cs="Times New Roman"/>
          <w:sz w:val="24"/>
          <w:szCs w:val="24"/>
          <w:lang w:eastAsia="et-EE"/>
        </w:rPr>
        <w:t xml:space="preserve"> vastav minimaalne </w:t>
      </w:r>
      <w:r w:rsidR="00774848" w:rsidRPr="00014238">
        <w:rPr>
          <w:rFonts w:ascii="Times New Roman" w:hAnsi="Times New Roman" w:cs="Times New Roman"/>
          <w:sz w:val="24"/>
          <w:szCs w:val="24"/>
          <w:lang w:eastAsia="et-EE"/>
        </w:rPr>
        <w:t>piirmäär ehk 10 eurot</w:t>
      </w:r>
      <w:r w:rsidR="0019480B" w:rsidRPr="00014238">
        <w:rPr>
          <w:rFonts w:ascii="Times New Roman" w:hAnsi="Times New Roman" w:cs="Times New Roman"/>
          <w:sz w:val="24"/>
          <w:szCs w:val="24"/>
          <w:lang w:eastAsia="et-EE"/>
        </w:rPr>
        <w:t xml:space="preserve"> aastas</w:t>
      </w:r>
      <w:r w:rsidR="000E250B" w:rsidRPr="00014238">
        <w:rPr>
          <w:rFonts w:ascii="Times New Roman" w:hAnsi="Times New Roman" w:cs="Times New Roman"/>
          <w:sz w:val="24"/>
          <w:szCs w:val="24"/>
          <w:lang w:eastAsia="et-EE"/>
        </w:rPr>
        <w:t>.</w:t>
      </w:r>
      <w:r w:rsidR="00CB23EF" w:rsidRPr="00014238">
        <w:rPr>
          <w:rFonts w:ascii="Times New Roman" w:hAnsi="Times New Roman" w:cs="Times New Roman"/>
          <w:sz w:val="24"/>
          <w:szCs w:val="24"/>
          <w:lang w:eastAsia="et-EE"/>
        </w:rPr>
        <w:t xml:space="preserve"> </w:t>
      </w:r>
      <w:r w:rsidR="00A141E8" w:rsidRPr="00014238">
        <w:rPr>
          <w:rFonts w:ascii="Times New Roman" w:hAnsi="Times New Roman" w:cs="Times New Roman"/>
          <w:sz w:val="24"/>
          <w:szCs w:val="24"/>
          <w:lang w:eastAsia="et-EE"/>
        </w:rPr>
        <w:t xml:space="preserve">Sama jätkub ka 2027. a. </w:t>
      </w:r>
      <w:r w:rsidR="00012883" w:rsidRPr="00014238">
        <w:rPr>
          <w:rFonts w:ascii="Times New Roman" w:hAnsi="Times New Roman" w:cs="Times New Roman"/>
          <w:sz w:val="24"/>
          <w:szCs w:val="24"/>
          <w:lang w:eastAsia="et-EE"/>
        </w:rPr>
        <w:t>Joonisel 1 kujutatud ruudulistes püügiruutudes</w:t>
      </w:r>
      <w:r w:rsidR="00CB23EF" w:rsidRPr="00014238">
        <w:rPr>
          <w:rFonts w:ascii="Times New Roman" w:hAnsi="Times New Roman" w:cs="Times New Roman"/>
          <w:sz w:val="24"/>
          <w:szCs w:val="24"/>
          <w:lang w:eastAsia="et-EE"/>
        </w:rPr>
        <w:t xml:space="preserve"> võivad sama püügivahendi </w:t>
      </w:r>
      <w:r w:rsidR="00125373" w:rsidRPr="00014238">
        <w:rPr>
          <w:rFonts w:ascii="Times New Roman" w:hAnsi="Times New Roman" w:cs="Times New Roman"/>
          <w:sz w:val="24"/>
          <w:szCs w:val="24"/>
          <w:lang w:eastAsia="et-EE"/>
        </w:rPr>
        <w:t>kala</w:t>
      </w:r>
      <w:r w:rsidR="00CB23EF" w:rsidRPr="00014238">
        <w:rPr>
          <w:rFonts w:ascii="Times New Roman" w:hAnsi="Times New Roman" w:cs="Times New Roman"/>
          <w:sz w:val="24"/>
          <w:szCs w:val="24"/>
          <w:lang w:eastAsia="et-EE"/>
        </w:rPr>
        <w:t>püügiõigus</w:t>
      </w:r>
      <w:r w:rsidR="00125373" w:rsidRPr="00014238">
        <w:rPr>
          <w:rFonts w:ascii="Times New Roman" w:hAnsi="Times New Roman" w:cs="Times New Roman"/>
          <w:sz w:val="24"/>
          <w:szCs w:val="24"/>
          <w:lang w:eastAsia="et-EE"/>
        </w:rPr>
        <w:t xml:space="preserve">e </w:t>
      </w:r>
      <w:r w:rsidR="00CB23EF" w:rsidRPr="00014238">
        <w:rPr>
          <w:rFonts w:ascii="Times New Roman" w:hAnsi="Times New Roman" w:cs="Times New Roman"/>
          <w:sz w:val="24"/>
          <w:szCs w:val="24"/>
          <w:lang w:eastAsia="et-EE"/>
        </w:rPr>
        <w:t>tasud erineda. See tulene</w:t>
      </w:r>
      <w:r w:rsidR="00012883" w:rsidRPr="00014238">
        <w:rPr>
          <w:rFonts w:ascii="Times New Roman" w:hAnsi="Times New Roman" w:cs="Times New Roman"/>
          <w:sz w:val="24"/>
          <w:szCs w:val="24"/>
          <w:lang w:eastAsia="et-EE"/>
        </w:rPr>
        <w:t xml:space="preserve">b asjaolust, et püügiruut kuulub samaaegselt mitme </w:t>
      </w:r>
      <w:r w:rsidR="005C7DED" w:rsidRPr="00014238">
        <w:rPr>
          <w:rFonts w:ascii="Times New Roman" w:hAnsi="Times New Roman" w:cs="Times New Roman"/>
          <w:sz w:val="24"/>
          <w:szCs w:val="24"/>
          <w:lang w:eastAsia="et-EE"/>
        </w:rPr>
        <w:t>veeala</w:t>
      </w:r>
      <w:r w:rsidR="00012883" w:rsidRPr="00014238">
        <w:rPr>
          <w:rFonts w:ascii="Times New Roman" w:hAnsi="Times New Roman" w:cs="Times New Roman"/>
          <w:sz w:val="24"/>
          <w:szCs w:val="24"/>
          <w:lang w:eastAsia="et-EE"/>
        </w:rPr>
        <w:t xml:space="preserve"> kohta esitatud püügiruutude loendisse ja </w:t>
      </w:r>
      <w:r w:rsidR="00125373" w:rsidRPr="00014238">
        <w:rPr>
          <w:rFonts w:ascii="Times New Roman" w:hAnsi="Times New Roman" w:cs="Times New Roman"/>
          <w:sz w:val="24"/>
          <w:szCs w:val="24"/>
          <w:lang w:eastAsia="et-EE"/>
        </w:rPr>
        <w:t>kalapüügi</w:t>
      </w:r>
      <w:r w:rsidR="00012883" w:rsidRPr="00014238">
        <w:rPr>
          <w:rFonts w:ascii="Times New Roman" w:hAnsi="Times New Roman" w:cs="Times New Roman"/>
          <w:sz w:val="24"/>
          <w:szCs w:val="24"/>
          <w:lang w:eastAsia="et-EE"/>
        </w:rPr>
        <w:t>püügiõigus</w:t>
      </w:r>
      <w:r w:rsidR="00125373" w:rsidRPr="00014238">
        <w:rPr>
          <w:rFonts w:ascii="Times New Roman" w:hAnsi="Times New Roman" w:cs="Times New Roman"/>
          <w:sz w:val="24"/>
          <w:szCs w:val="24"/>
          <w:lang w:eastAsia="et-EE"/>
        </w:rPr>
        <w:t xml:space="preserve">e </w:t>
      </w:r>
      <w:r w:rsidR="00012883" w:rsidRPr="00014238">
        <w:rPr>
          <w:rFonts w:ascii="Times New Roman" w:hAnsi="Times New Roman" w:cs="Times New Roman"/>
          <w:sz w:val="24"/>
          <w:szCs w:val="24"/>
          <w:lang w:eastAsia="et-EE"/>
        </w:rPr>
        <w:t xml:space="preserve">tasu arvutamisel võetakse aluseks kogu </w:t>
      </w:r>
      <w:r w:rsidR="005C7DED" w:rsidRPr="00014238">
        <w:rPr>
          <w:rFonts w:ascii="Times New Roman" w:hAnsi="Times New Roman" w:cs="Times New Roman"/>
          <w:sz w:val="24"/>
          <w:szCs w:val="24"/>
          <w:lang w:eastAsia="et-EE"/>
        </w:rPr>
        <w:t>veeala</w:t>
      </w:r>
      <w:r w:rsidR="00012883" w:rsidRPr="00014238">
        <w:rPr>
          <w:rFonts w:ascii="Times New Roman" w:hAnsi="Times New Roman" w:cs="Times New Roman"/>
          <w:sz w:val="24"/>
          <w:szCs w:val="24"/>
          <w:lang w:eastAsia="et-EE"/>
        </w:rPr>
        <w:t xml:space="preserve"> vastava saagi harilik väärtus ja püüniste piirarv.</w:t>
      </w:r>
    </w:p>
    <w:bookmarkEnd w:id="6"/>
    <w:p w14:paraId="1ED5E0B6" w14:textId="77777777" w:rsidR="000E250B" w:rsidRPr="00014238" w:rsidRDefault="000E250B" w:rsidP="007B00EC">
      <w:pPr>
        <w:spacing w:after="0" w:line="240" w:lineRule="auto"/>
        <w:jc w:val="both"/>
        <w:rPr>
          <w:rFonts w:ascii="Times New Roman" w:hAnsi="Times New Roman" w:cs="Times New Roman"/>
          <w:sz w:val="24"/>
          <w:szCs w:val="24"/>
          <w:lang w:eastAsia="et-EE"/>
        </w:rPr>
      </w:pPr>
    </w:p>
    <w:p w14:paraId="0E1A5986" w14:textId="3E95FD1F" w:rsidR="000E250B" w:rsidRPr="00014238" w:rsidRDefault="000E250B"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Rann</w:t>
      </w:r>
      <w:r w:rsidR="00C6345A" w:rsidRPr="00014238">
        <w:rPr>
          <w:rFonts w:ascii="Times New Roman" w:hAnsi="Times New Roman" w:cs="Times New Roman"/>
          <w:sz w:val="24"/>
          <w:szCs w:val="24"/>
          <w:lang w:eastAsia="et-EE"/>
        </w:rPr>
        <w:t xml:space="preserve">apüügil </w:t>
      </w:r>
      <w:r w:rsidRPr="00014238">
        <w:rPr>
          <w:rFonts w:ascii="Times New Roman" w:hAnsi="Times New Roman" w:cs="Times New Roman"/>
          <w:sz w:val="24"/>
          <w:szCs w:val="24"/>
          <w:lang w:eastAsia="et-EE"/>
        </w:rPr>
        <w:t xml:space="preserve">kasutatavate püügivahendite </w:t>
      </w:r>
      <w:r w:rsidR="00125373" w:rsidRPr="00014238">
        <w:rPr>
          <w:rFonts w:ascii="Times New Roman" w:hAnsi="Times New Roman" w:cs="Times New Roman"/>
          <w:sz w:val="24"/>
          <w:szCs w:val="24"/>
          <w:lang w:eastAsia="et-EE"/>
        </w:rPr>
        <w:t>kala</w:t>
      </w:r>
      <w:r w:rsidRPr="00014238">
        <w:rPr>
          <w:rFonts w:ascii="Times New Roman" w:hAnsi="Times New Roman" w:cs="Times New Roman"/>
          <w:sz w:val="24"/>
          <w:szCs w:val="24"/>
          <w:lang w:eastAsia="et-EE"/>
        </w:rPr>
        <w:t>püügiõigus</w:t>
      </w:r>
      <w:r w:rsidR="00061C41" w:rsidRPr="00014238">
        <w:rPr>
          <w:rFonts w:ascii="Times New Roman" w:hAnsi="Times New Roman" w:cs="Times New Roman"/>
          <w:sz w:val="24"/>
          <w:szCs w:val="24"/>
          <w:lang w:eastAsia="et-EE"/>
        </w:rPr>
        <w:t xml:space="preserve">e </w:t>
      </w:r>
      <w:r w:rsidRPr="00014238">
        <w:rPr>
          <w:rFonts w:ascii="Times New Roman" w:hAnsi="Times New Roman" w:cs="Times New Roman"/>
          <w:sz w:val="24"/>
          <w:szCs w:val="24"/>
          <w:lang w:eastAsia="et-EE"/>
        </w:rPr>
        <w:t>tasu</w:t>
      </w:r>
      <w:r w:rsidR="00061C41" w:rsidRPr="00014238">
        <w:rPr>
          <w:rFonts w:ascii="Times New Roman" w:hAnsi="Times New Roman" w:cs="Times New Roman"/>
          <w:sz w:val="24"/>
          <w:szCs w:val="24"/>
          <w:lang w:eastAsia="et-EE"/>
        </w:rPr>
        <w:t>määrad</w:t>
      </w:r>
      <w:r w:rsidRPr="00014238">
        <w:rPr>
          <w:rFonts w:ascii="Times New Roman" w:hAnsi="Times New Roman" w:cs="Times New Roman"/>
          <w:sz w:val="24"/>
          <w:szCs w:val="24"/>
          <w:lang w:eastAsia="et-EE"/>
        </w:rPr>
        <w:t xml:space="preserve"> esitatakse</w:t>
      </w:r>
      <w:r w:rsidR="00F3016E" w:rsidRPr="00014238">
        <w:rPr>
          <w:rFonts w:ascii="Times New Roman" w:hAnsi="Times New Roman" w:cs="Times New Roman"/>
          <w:sz w:val="24"/>
          <w:szCs w:val="24"/>
          <w:lang w:eastAsia="et-EE"/>
        </w:rPr>
        <w:t xml:space="preserve"> </w:t>
      </w:r>
      <w:r w:rsidR="007D4E00" w:rsidRPr="00014238">
        <w:rPr>
          <w:rFonts w:ascii="Times New Roman" w:hAnsi="Times New Roman" w:cs="Times New Roman"/>
          <w:sz w:val="24"/>
          <w:szCs w:val="24"/>
          <w:lang w:eastAsia="et-EE"/>
        </w:rPr>
        <w:t>määruse</w:t>
      </w:r>
      <w:r w:rsidR="00B15750" w:rsidRPr="00014238">
        <w:rPr>
          <w:rFonts w:ascii="Times New Roman" w:hAnsi="Times New Roman" w:cs="Times New Roman"/>
          <w:sz w:val="24"/>
          <w:szCs w:val="24"/>
          <w:lang w:eastAsia="et-EE"/>
        </w:rPr>
        <w:t xml:space="preserve"> </w:t>
      </w:r>
      <w:r w:rsidRPr="00014238">
        <w:rPr>
          <w:rFonts w:ascii="Times New Roman" w:hAnsi="Times New Roman" w:cs="Times New Roman"/>
          <w:sz w:val="24"/>
          <w:szCs w:val="24"/>
          <w:lang w:eastAsia="et-EE"/>
        </w:rPr>
        <w:t>lisas</w:t>
      </w:r>
      <w:r w:rsidR="00585283" w:rsidRPr="00014238">
        <w:rPr>
          <w:rFonts w:ascii="Times New Roman" w:hAnsi="Times New Roman" w:cs="Times New Roman"/>
          <w:sz w:val="24"/>
          <w:szCs w:val="24"/>
          <w:lang w:eastAsia="et-EE"/>
        </w:rPr>
        <w:t> </w:t>
      </w:r>
      <w:r w:rsidRPr="00014238">
        <w:rPr>
          <w:rFonts w:ascii="Times New Roman" w:hAnsi="Times New Roman" w:cs="Times New Roman"/>
          <w:sz w:val="24"/>
          <w:szCs w:val="24"/>
          <w:lang w:eastAsia="et-EE"/>
        </w:rPr>
        <w:t>1. Tasude arvutuskäiku saab jälgida seletuskirja lisas 1 olevast tabelist</w:t>
      </w:r>
      <w:r w:rsidR="00DA0D05" w:rsidRPr="00014238">
        <w:rPr>
          <w:rFonts w:ascii="Times New Roman" w:hAnsi="Times New Roman" w:cs="Times New Roman"/>
          <w:sz w:val="24"/>
          <w:szCs w:val="24"/>
          <w:lang w:eastAsia="et-EE"/>
        </w:rPr>
        <w:t xml:space="preserve"> 1</w:t>
      </w:r>
      <w:r w:rsidRPr="00014238">
        <w:rPr>
          <w:rFonts w:ascii="Times New Roman" w:hAnsi="Times New Roman" w:cs="Times New Roman"/>
          <w:sz w:val="24"/>
          <w:szCs w:val="24"/>
          <w:lang w:eastAsia="et-EE"/>
        </w:rPr>
        <w:t xml:space="preserve">, kuid muutustest parema ülevaate andmiseks on tasude suurused ja võrdlus eelmise aastaga </w:t>
      </w:r>
      <w:r w:rsidR="00C2512B" w:rsidRPr="00014238">
        <w:rPr>
          <w:rFonts w:ascii="Times New Roman" w:hAnsi="Times New Roman" w:cs="Times New Roman"/>
          <w:sz w:val="24"/>
          <w:szCs w:val="24"/>
          <w:lang w:eastAsia="et-EE"/>
        </w:rPr>
        <w:t xml:space="preserve">esitatud </w:t>
      </w:r>
      <w:r w:rsidRPr="00014238">
        <w:rPr>
          <w:rFonts w:ascii="Times New Roman" w:hAnsi="Times New Roman" w:cs="Times New Roman"/>
          <w:sz w:val="24"/>
          <w:szCs w:val="24"/>
          <w:lang w:eastAsia="et-EE"/>
        </w:rPr>
        <w:t>allpool joonistel</w:t>
      </w:r>
      <w:r w:rsidR="006070DE" w:rsidRPr="00014238">
        <w:rPr>
          <w:rFonts w:ascii="Times New Roman" w:hAnsi="Times New Roman" w:cs="Times New Roman"/>
          <w:sz w:val="24"/>
          <w:szCs w:val="24"/>
          <w:lang w:eastAsia="et-EE"/>
        </w:rPr>
        <w:t xml:space="preserve"> 2</w:t>
      </w:r>
      <w:r w:rsidR="00DA0D05" w:rsidRPr="00014238">
        <w:rPr>
          <w:rFonts w:ascii="Times New Roman" w:hAnsi="Times New Roman" w:cs="Times New Roman"/>
          <w:sz w:val="24"/>
          <w:szCs w:val="24"/>
          <w:lang w:eastAsia="et-EE"/>
        </w:rPr>
        <w:t xml:space="preserve"> ja 3</w:t>
      </w:r>
      <w:r w:rsidRPr="00014238">
        <w:rPr>
          <w:rFonts w:ascii="Times New Roman" w:hAnsi="Times New Roman" w:cs="Times New Roman"/>
          <w:sz w:val="24"/>
          <w:szCs w:val="24"/>
          <w:lang w:eastAsia="et-EE"/>
        </w:rPr>
        <w:t xml:space="preserve">. Graafikutel on </w:t>
      </w:r>
      <w:r w:rsidR="000273C2" w:rsidRPr="00014238">
        <w:rPr>
          <w:rFonts w:ascii="Times New Roman" w:hAnsi="Times New Roman" w:cs="Times New Roman"/>
          <w:sz w:val="24"/>
          <w:szCs w:val="24"/>
          <w:lang w:eastAsia="et-EE"/>
        </w:rPr>
        <w:t xml:space="preserve">veealad </w:t>
      </w:r>
      <w:r w:rsidR="00E46602" w:rsidRPr="00014238">
        <w:rPr>
          <w:rFonts w:ascii="Times New Roman" w:hAnsi="Times New Roman" w:cs="Times New Roman"/>
          <w:sz w:val="24"/>
          <w:szCs w:val="24"/>
          <w:lang w:eastAsia="et-EE"/>
        </w:rPr>
        <w:t xml:space="preserve">rühmitatud </w:t>
      </w:r>
      <w:r w:rsidRPr="00014238">
        <w:rPr>
          <w:rFonts w:ascii="Times New Roman" w:hAnsi="Times New Roman" w:cs="Times New Roman"/>
          <w:sz w:val="24"/>
          <w:szCs w:val="24"/>
          <w:lang w:eastAsia="et-EE"/>
        </w:rPr>
        <w:t>tasude suuruste alusel, et tagada graafikute loetavus.</w:t>
      </w:r>
      <w:r w:rsidR="005A401B" w:rsidRPr="00014238">
        <w:rPr>
          <w:rFonts w:ascii="Times New Roman" w:hAnsi="Times New Roman" w:cs="Times New Roman"/>
          <w:sz w:val="24"/>
          <w:szCs w:val="24"/>
          <w:lang w:eastAsia="et-EE"/>
        </w:rPr>
        <w:t xml:space="preserve"> Seletuskirjas ei ole ükshaaval kõigi tasude muutuste põhjusi välja toodud</w:t>
      </w:r>
      <w:r w:rsidR="001528EF" w:rsidRPr="00014238">
        <w:rPr>
          <w:rFonts w:ascii="Times New Roman" w:hAnsi="Times New Roman" w:cs="Times New Roman"/>
          <w:sz w:val="24"/>
          <w:szCs w:val="24"/>
          <w:lang w:eastAsia="et-EE"/>
        </w:rPr>
        <w:t>, näitlikustamiseks on valitud igalt graafikult üksikud kõige silmatorkavamad muutused võrreldes eelmise aastaga.</w:t>
      </w:r>
    </w:p>
    <w:p w14:paraId="23E92506" w14:textId="77777777" w:rsidR="000E250B" w:rsidRPr="00014238" w:rsidRDefault="000E250B" w:rsidP="007B00EC">
      <w:pPr>
        <w:spacing w:after="0" w:line="240" w:lineRule="auto"/>
        <w:jc w:val="both"/>
        <w:rPr>
          <w:rFonts w:ascii="Times New Roman" w:hAnsi="Times New Roman" w:cs="Times New Roman"/>
          <w:sz w:val="24"/>
          <w:szCs w:val="24"/>
          <w:lang w:eastAsia="et-EE"/>
        </w:rPr>
      </w:pPr>
    </w:p>
    <w:p w14:paraId="73B4C7EC" w14:textId="7A2C9DE9" w:rsidR="00A370BE" w:rsidRPr="00014238" w:rsidRDefault="000E250B"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lastRenderedPageBreak/>
        <w:t xml:space="preserve">Jooniselt 2 on näha, et suurem osa </w:t>
      </w:r>
      <w:r w:rsidR="00494307" w:rsidRPr="00014238">
        <w:rPr>
          <w:rFonts w:ascii="Times New Roman" w:hAnsi="Times New Roman" w:cs="Times New Roman"/>
          <w:sz w:val="24"/>
          <w:szCs w:val="24"/>
          <w:lang w:eastAsia="et-EE"/>
        </w:rPr>
        <w:t>Harjumaa, Ida-Virumaa, Lääne-Virumaa ja Saaremaa</w:t>
      </w:r>
      <w:r w:rsidR="00494307" w:rsidRPr="00014238">
        <w:rPr>
          <w:rFonts w:ascii="Times New Roman" w:hAnsi="Times New Roman" w:cs="Times New Roman"/>
          <w:lang w:eastAsia="et-EE"/>
        </w:rPr>
        <w:t xml:space="preserve"> </w:t>
      </w:r>
      <w:r w:rsidR="00494307" w:rsidRPr="00014238">
        <w:rPr>
          <w:rFonts w:ascii="Times New Roman" w:hAnsi="Times New Roman" w:cs="Times New Roman"/>
          <w:sz w:val="24"/>
          <w:szCs w:val="24"/>
          <w:lang w:eastAsia="et-EE"/>
        </w:rPr>
        <w:t>2027</w:t>
      </w:r>
      <w:r w:rsidRPr="00014238">
        <w:rPr>
          <w:rFonts w:ascii="Times New Roman" w:hAnsi="Times New Roman" w:cs="Times New Roman"/>
          <w:sz w:val="24"/>
          <w:szCs w:val="24"/>
          <w:lang w:eastAsia="et-EE"/>
        </w:rPr>
        <w:t xml:space="preserve">. a tasudest on </w:t>
      </w:r>
      <w:r w:rsidR="00494307" w:rsidRPr="00014238">
        <w:rPr>
          <w:rFonts w:ascii="Times New Roman" w:hAnsi="Times New Roman" w:cs="Times New Roman"/>
          <w:sz w:val="24"/>
          <w:szCs w:val="24"/>
          <w:lang w:eastAsia="et-EE"/>
        </w:rPr>
        <w:t>2025</w:t>
      </w:r>
      <w:r w:rsidRPr="00014238">
        <w:rPr>
          <w:rFonts w:ascii="Times New Roman" w:hAnsi="Times New Roman" w:cs="Times New Roman"/>
          <w:sz w:val="24"/>
          <w:szCs w:val="24"/>
          <w:lang w:eastAsia="et-EE"/>
        </w:rPr>
        <w:t xml:space="preserve">. a saakide väiksuse või puudumise tõttu </w:t>
      </w:r>
      <w:r w:rsidR="00DC6CBA" w:rsidRPr="00014238">
        <w:rPr>
          <w:rFonts w:ascii="Times New Roman" w:hAnsi="Times New Roman" w:cs="Times New Roman"/>
          <w:sz w:val="24"/>
          <w:szCs w:val="24"/>
          <w:lang w:eastAsia="et-EE"/>
        </w:rPr>
        <w:t xml:space="preserve">10 </w:t>
      </w:r>
      <w:r w:rsidR="00CE7B53" w:rsidRPr="00014238">
        <w:rPr>
          <w:rFonts w:ascii="Times New Roman" w:hAnsi="Times New Roman" w:cs="Times New Roman"/>
          <w:sz w:val="24"/>
          <w:szCs w:val="24"/>
          <w:lang w:eastAsia="et-EE"/>
        </w:rPr>
        <w:t>eurot</w:t>
      </w:r>
      <w:r w:rsidR="00DC6CBA" w:rsidRPr="00014238">
        <w:rPr>
          <w:rFonts w:ascii="Times New Roman" w:hAnsi="Times New Roman" w:cs="Times New Roman"/>
          <w:sz w:val="24"/>
          <w:szCs w:val="24"/>
          <w:lang w:eastAsia="et-EE"/>
        </w:rPr>
        <w:t>, mis on nende püügivahendite puhul KeTS</w:t>
      </w:r>
      <w:r w:rsidR="00CE7B53" w:rsidRPr="00014238">
        <w:rPr>
          <w:rFonts w:ascii="Times New Roman" w:hAnsi="Times New Roman" w:cs="Times New Roman"/>
          <w:sz w:val="24"/>
          <w:szCs w:val="24"/>
          <w:lang w:eastAsia="et-EE"/>
        </w:rPr>
        <w:t xml:space="preserve"> § 11 lõige 4 punkt 1</w:t>
      </w:r>
      <w:r w:rsidR="00DC6CBA" w:rsidRPr="00014238">
        <w:rPr>
          <w:rFonts w:ascii="Times New Roman" w:hAnsi="Times New Roman" w:cs="Times New Roman"/>
          <w:sz w:val="24"/>
          <w:szCs w:val="24"/>
          <w:lang w:eastAsia="et-EE"/>
        </w:rPr>
        <w:t xml:space="preserve"> </w:t>
      </w:r>
      <w:r w:rsidR="00CE7B53" w:rsidRPr="00014238">
        <w:rPr>
          <w:rFonts w:ascii="Times New Roman" w:hAnsi="Times New Roman" w:cs="Times New Roman"/>
          <w:sz w:val="24"/>
          <w:szCs w:val="24"/>
          <w:lang w:eastAsia="et-EE"/>
        </w:rPr>
        <w:t>kohaselt</w:t>
      </w:r>
      <w:r w:rsidR="00DC6CBA" w:rsidRPr="00014238">
        <w:rPr>
          <w:rFonts w:ascii="Times New Roman" w:hAnsi="Times New Roman" w:cs="Times New Roman"/>
          <w:sz w:val="24"/>
          <w:szCs w:val="24"/>
          <w:lang w:eastAsia="et-EE"/>
        </w:rPr>
        <w:t xml:space="preserve"> minimaalne võimalik tasu</w:t>
      </w:r>
      <w:r w:rsidRPr="00014238">
        <w:rPr>
          <w:rFonts w:ascii="Times New Roman" w:hAnsi="Times New Roman" w:cs="Times New Roman"/>
          <w:sz w:val="24"/>
          <w:szCs w:val="24"/>
          <w:lang w:eastAsia="et-EE"/>
        </w:rPr>
        <w:t xml:space="preserve">. </w:t>
      </w:r>
      <w:r w:rsidR="00494307" w:rsidRPr="00014238">
        <w:rPr>
          <w:rFonts w:ascii="Times New Roman" w:hAnsi="Times New Roman" w:cs="Times New Roman"/>
          <w:sz w:val="24"/>
          <w:szCs w:val="24"/>
          <w:lang w:eastAsia="et-EE"/>
        </w:rPr>
        <w:t>Mõnede püügivahendite tasud tõusevad veidi ning Harjumaa avaveemõrra tasu langeb pisut, aga suuri silmapaistvaid muudatusi joonisel kujutatud püügivahendite tasudes ei ole.</w:t>
      </w:r>
    </w:p>
    <w:p w14:paraId="6C4A485C" w14:textId="2B1D04CB" w:rsidR="00A370BE" w:rsidRPr="00014238" w:rsidRDefault="00A370BE" w:rsidP="007B00EC">
      <w:pPr>
        <w:spacing w:after="0" w:line="240" w:lineRule="auto"/>
        <w:contextualSpacing/>
        <w:jc w:val="both"/>
        <w:rPr>
          <w:rFonts w:ascii="Times New Roman" w:hAnsi="Times New Roman" w:cs="Times New Roman"/>
          <w:b/>
          <w:lang w:eastAsia="et-EE"/>
        </w:rPr>
      </w:pPr>
    </w:p>
    <w:p w14:paraId="78B6C436" w14:textId="71F5474D" w:rsidR="000E250B" w:rsidRDefault="00526434" w:rsidP="007B00EC">
      <w:pPr>
        <w:spacing w:after="0" w:line="240" w:lineRule="auto"/>
        <w:contextualSpacing/>
        <w:jc w:val="both"/>
        <w:rPr>
          <w:rFonts w:ascii="Times New Roman" w:hAnsi="Times New Roman" w:cs="Times New Roman"/>
          <w:lang w:eastAsia="et-EE"/>
        </w:rPr>
      </w:pPr>
      <w:r>
        <w:rPr>
          <w:rFonts w:ascii="Times New Roman" w:hAnsi="Times New Roman" w:cs="Times New Roman"/>
          <w:b/>
          <w:noProof/>
          <w:lang w:eastAsia="et-EE"/>
        </w:rPr>
        <w:drawing>
          <wp:inline distT="0" distB="0" distL="0" distR="0" wp14:anchorId="23493E91" wp14:editId="57BF3F79">
            <wp:extent cx="5762087" cy="2674424"/>
            <wp:effectExtent l="0" t="0" r="0" b="0"/>
            <wp:docPr id="157825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3405" cy="2698243"/>
                    </a:xfrm>
                    <a:prstGeom prst="rect">
                      <a:avLst/>
                    </a:prstGeom>
                    <a:noFill/>
                  </pic:spPr>
                </pic:pic>
              </a:graphicData>
            </a:graphic>
          </wp:inline>
        </w:drawing>
      </w:r>
      <w:r w:rsidR="000E250B" w:rsidRPr="00014238">
        <w:rPr>
          <w:rFonts w:ascii="Times New Roman" w:hAnsi="Times New Roman" w:cs="Times New Roman"/>
          <w:b/>
          <w:lang w:eastAsia="et-EE"/>
        </w:rPr>
        <w:t>Joonis 2.</w:t>
      </w:r>
      <w:r w:rsidR="000E250B" w:rsidRPr="00014238">
        <w:rPr>
          <w:rFonts w:ascii="Times New Roman" w:hAnsi="Times New Roman" w:cs="Times New Roman"/>
          <w:lang w:eastAsia="et-EE"/>
        </w:rPr>
        <w:t xml:space="preserve"> </w:t>
      </w:r>
      <w:r w:rsidR="009238D3" w:rsidRPr="00014238">
        <w:rPr>
          <w:rFonts w:ascii="Times New Roman" w:hAnsi="Times New Roman" w:cs="Times New Roman"/>
          <w:lang w:eastAsia="et-EE"/>
        </w:rPr>
        <w:t>Püügivahendite tasu</w:t>
      </w:r>
      <w:r w:rsidR="000E250B" w:rsidRPr="00014238">
        <w:rPr>
          <w:rFonts w:ascii="Times New Roman" w:hAnsi="Times New Roman" w:cs="Times New Roman"/>
          <w:lang w:eastAsia="et-EE"/>
        </w:rPr>
        <w:t xml:space="preserve"> Läänemerel Harju</w:t>
      </w:r>
      <w:r w:rsidR="001F6729" w:rsidRPr="00014238">
        <w:rPr>
          <w:rFonts w:ascii="Times New Roman" w:hAnsi="Times New Roman" w:cs="Times New Roman"/>
          <w:lang w:eastAsia="et-EE"/>
        </w:rPr>
        <w:t>maa</w:t>
      </w:r>
      <w:r w:rsidR="000E250B" w:rsidRPr="00014238">
        <w:rPr>
          <w:rFonts w:ascii="Times New Roman" w:hAnsi="Times New Roman" w:cs="Times New Roman"/>
          <w:lang w:eastAsia="et-EE"/>
        </w:rPr>
        <w:t xml:space="preserve">, </w:t>
      </w:r>
      <w:r w:rsidR="00494307" w:rsidRPr="00014238">
        <w:rPr>
          <w:rFonts w:ascii="Times New Roman" w:hAnsi="Times New Roman" w:cs="Times New Roman"/>
          <w:lang w:eastAsia="et-EE"/>
        </w:rPr>
        <w:t>Ida-Virumaa</w:t>
      </w:r>
      <w:r w:rsidR="00780661" w:rsidRPr="00014238">
        <w:rPr>
          <w:rFonts w:ascii="Times New Roman" w:hAnsi="Times New Roman" w:cs="Times New Roman"/>
          <w:lang w:eastAsia="et-EE"/>
        </w:rPr>
        <w:t xml:space="preserve">, </w:t>
      </w:r>
      <w:r w:rsidR="000E250B" w:rsidRPr="00014238">
        <w:rPr>
          <w:rFonts w:ascii="Times New Roman" w:hAnsi="Times New Roman" w:cs="Times New Roman"/>
          <w:lang w:eastAsia="et-EE"/>
        </w:rPr>
        <w:t>Lääne</w:t>
      </w:r>
      <w:r w:rsidR="00494307" w:rsidRPr="00014238">
        <w:rPr>
          <w:rFonts w:ascii="Times New Roman" w:hAnsi="Times New Roman" w:cs="Times New Roman"/>
          <w:lang w:eastAsia="et-EE"/>
        </w:rPr>
        <w:t>-Viru</w:t>
      </w:r>
      <w:r w:rsidR="001F6729" w:rsidRPr="00014238">
        <w:rPr>
          <w:rFonts w:ascii="Times New Roman" w:hAnsi="Times New Roman" w:cs="Times New Roman"/>
          <w:lang w:eastAsia="et-EE"/>
        </w:rPr>
        <w:t>maa</w:t>
      </w:r>
      <w:r w:rsidR="000E250B" w:rsidRPr="00014238">
        <w:rPr>
          <w:rFonts w:ascii="Times New Roman" w:hAnsi="Times New Roman" w:cs="Times New Roman"/>
          <w:lang w:eastAsia="et-EE"/>
        </w:rPr>
        <w:t xml:space="preserve"> ja Saare</w:t>
      </w:r>
      <w:r w:rsidR="001F6729" w:rsidRPr="00014238">
        <w:rPr>
          <w:rFonts w:ascii="Times New Roman" w:hAnsi="Times New Roman" w:cs="Times New Roman"/>
          <w:lang w:eastAsia="et-EE"/>
        </w:rPr>
        <w:t>maa</w:t>
      </w:r>
      <w:r w:rsidR="004C0E69" w:rsidRPr="00014238">
        <w:rPr>
          <w:rFonts w:ascii="Times New Roman" w:hAnsi="Times New Roman" w:cs="Times New Roman"/>
          <w:lang w:eastAsia="et-EE"/>
        </w:rPr>
        <w:t xml:space="preserve"> </w:t>
      </w:r>
      <w:r w:rsidR="001F6729" w:rsidRPr="00014238">
        <w:rPr>
          <w:rFonts w:ascii="Times New Roman" w:hAnsi="Times New Roman" w:cs="Times New Roman"/>
          <w:lang w:eastAsia="et-EE"/>
        </w:rPr>
        <w:t xml:space="preserve">veealale </w:t>
      </w:r>
      <w:r w:rsidR="00F25C44" w:rsidRPr="00014238">
        <w:rPr>
          <w:rFonts w:ascii="Times New Roman" w:hAnsi="Times New Roman" w:cs="Times New Roman"/>
          <w:lang w:eastAsia="et-EE"/>
        </w:rPr>
        <w:t xml:space="preserve">määratud </w:t>
      </w:r>
      <w:r w:rsidR="004C0E69" w:rsidRPr="00014238">
        <w:rPr>
          <w:rFonts w:ascii="Times New Roman" w:hAnsi="Times New Roman" w:cs="Times New Roman"/>
          <w:lang w:eastAsia="et-EE"/>
        </w:rPr>
        <w:t>püügiruutude</w:t>
      </w:r>
      <w:r w:rsidR="00F25C44" w:rsidRPr="00014238">
        <w:rPr>
          <w:rFonts w:ascii="Times New Roman" w:hAnsi="Times New Roman" w:cs="Times New Roman"/>
          <w:lang w:eastAsia="et-EE"/>
        </w:rPr>
        <w:t>s</w:t>
      </w:r>
      <w:r w:rsidR="00610135" w:rsidRPr="00014238">
        <w:rPr>
          <w:rFonts w:ascii="Times New Roman" w:hAnsi="Times New Roman" w:cs="Times New Roman"/>
          <w:lang w:eastAsia="et-EE"/>
        </w:rPr>
        <w:t xml:space="preserve"> </w:t>
      </w:r>
      <w:r w:rsidR="00494307" w:rsidRPr="00014238">
        <w:rPr>
          <w:rFonts w:ascii="Times New Roman" w:hAnsi="Times New Roman" w:cs="Times New Roman"/>
          <w:lang w:eastAsia="et-EE"/>
        </w:rPr>
        <w:t>2026</w:t>
      </w:r>
      <w:r w:rsidR="00610135" w:rsidRPr="00014238">
        <w:rPr>
          <w:rFonts w:ascii="Times New Roman" w:hAnsi="Times New Roman" w:cs="Times New Roman"/>
          <w:lang w:eastAsia="et-EE"/>
        </w:rPr>
        <w:t xml:space="preserve">. ja </w:t>
      </w:r>
      <w:r w:rsidR="00494307" w:rsidRPr="00014238">
        <w:rPr>
          <w:rFonts w:ascii="Times New Roman" w:hAnsi="Times New Roman" w:cs="Times New Roman"/>
          <w:lang w:eastAsia="et-EE"/>
        </w:rPr>
        <w:t>2027</w:t>
      </w:r>
      <w:r w:rsidR="00610135" w:rsidRPr="00014238">
        <w:rPr>
          <w:rFonts w:ascii="Times New Roman" w:hAnsi="Times New Roman" w:cs="Times New Roman"/>
          <w:lang w:eastAsia="et-EE"/>
        </w:rPr>
        <w:t>. a</w:t>
      </w:r>
      <w:r w:rsidR="00F25C44" w:rsidRPr="00014238">
        <w:rPr>
          <w:rFonts w:ascii="Times New Roman" w:hAnsi="Times New Roman" w:cs="Times New Roman"/>
          <w:lang w:eastAsia="et-EE"/>
        </w:rPr>
        <w:t>.</w:t>
      </w:r>
    </w:p>
    <w:p w14:paraId="15EC799D" w14:textId="77777777" w:rsidR="00EC2F78" w:rsidRPr="00014238" w:rsidRDefault="00EC2F78" w:rsidP="007B00EC">
      <w:pPr>
        <w:spacing w:after="0" w:line="240" w:lineRule="auto"/>
        <w:contextualSpacing/>
        <w:jc w:val="both"/>
        <w:rPr>
          <w:rFonts w:ascii="Times New Roman" w:hAnsi="Times New Roman" w:cs="Times New Roman"/>
          <w:sz w:val="24"/>
          <w:szCs w:val="24"/>
          <w:lang w:eastAsia="et-EE"/>
        </w:rPr>
      </w:pPr>
    </w:p>
    <w:p w14:paraId="16923173" w14:textId="18BAB09A" w:rsidR="000E250B" w:rsidRPr="00014238" w:rsidRDefault="000D0903" w:rsidP="007B00EC">
      <w:pPr>
        <w:spacing w:after="0" w:line="240" w:lineRule="auto"/>
        <w:contextualSpacing/>
        <w:jc w:val="both"/>
        <w:rPr>
          <w:rFonts w:ascii="Times New Roman" w:hAnsi="Times New Roman" w:cs="Times New Roman"/>
          <w:sz w:val="24"/>
          <w:szCs w:val="24"/>
          <w:lang w:eastAsia="et-EE"/>
        </w:rPr>
      </w:pPr>
      <w:r>
        <w:rPr>
          <w:rFonts w:ascii="Times New Roman" w:hAnsi="Times New Roman" w:cs="Times New Roman"/>
          <w:sz w:val="24"/>
          <w:szCs w:val="24"/>
          <w:lang w:eastAsia="et-EE"/>
        </w:rPr>
        <w:t xml:space="preserve">Erinevalt varasemast kehtestatakse 2027. a Saaremaal kaldanoodad ja pöörinoodad ühiselt veonootadena. Vastavalt kalapüügieeskirja paragrahv 8 lõikele 3 on kaldanoot ja pöörinoot veonooda alamliigid. Muudel veekogudel (välja arvatud Peipsi järv) ongi need püügivahendid paindlikumalt kehtestatud ehk kalurile on jäänud võimalus ise otsustada, kumba vahendit kasutada soovitakse. Sama võimalus laieneb edaspidi ka Saaremaa veealale. Tegemist ei ole uue püügivõimalusega vaid püügivõimaluse kehtestamisega uuel viisil, mis jaotatakse vastavalt KPS </w:t>
      </w:r>
      <w:r w:rsidR="00351554">
        <w:rPr>
          <w:rFonts w:ascii="Times New Roman" w:hAnsi="Times New Roman" w:cs="Times New Roman"/>
          <w:sz w:val="24"/>
          <w:szCs w:val="24"/>
          <w:lang w:eastAsia="et-EE"/>
        </w:rPr>
        <w:t>§</w:t>
      </w:r>
      <w:r>
        <w:rPr>
          <w:rFonts w:ascii="Times New Roman" w:hAnsi="Times New Roman" w:cs="Times New Roman"/>
          <w:sz w:val="24"/>
          <w:szCs w:val="24"/>
          <w:lang w:eastAsia="et-EE"/>
        </w:rPr>
        <w:t xml:space="preserve"> 52 lõigetele 2 ja 3. Seega endiste kalda- ja pöörinootade ajaloolise püügi</w:t>
      </w:r>
      <w:r w:rsidR="00B05355">
        <w:rPr>
          <w:rFonts w:ascii="Times New Roman" w:hAnsi="Times New Roman" w:cs="Times New Roman"/>
          <w:sz w:val="24"/>
          <w:szCs w:val="24"/>
          <w:lang w:eastAsia="et-EE"/>
        </w:rPr>
        <w:t>õiguse</w:t>
      </w:r>
      <w:r>
        <w:rPr>
          <w:rFonts w:ascii="Times New Roman" w:hAnsi="Times New Roman" w:cs="Times New Roman"/>
          <w:sz w:val="24"/>
          <w:szCs w:val="24"/>
          <w:lang w:eastAsia="et-EE"/>
        </w:rPr>
        <w:t xml:space="preserve"> omanike </w:t>
      </w:r>
      <w:r w:rsidR="00B05355">
        <w:rPr>
          <w:rFonts w:ascii="Times New Roman" w:hAnsi="Times New Roman" w:cs="Times New Roman"/>
          <w:sz w:val="24"/>
          <w:szCs w:val="24"/>
          <w:lang w:eastAsia="et-EE"/>
        </w:rPr>
        <w:t xml:space="preserve">püügivõimalused liituvad ja </w:t>
      </w:r>
      <w:r w:rsidR="005A187F">
        <w:rPr>
          <w:rFonts w:ascii="Times New Roman" w:hAnsi="Times New Roman" w:cs="Times New Roman"/>
          <w:sz w:val="24"/>
          <w:szCs w:val="24"/>
          <w:lang w:eastAsia="et-EE"/>
        </w:rPr>
        <w:t>iga senise omaniku jaoks jääb nende kasutatav püüniste arv samaks</w:t>
      </w:r>
      <w:r w:rsidR="00B05355">
        <w:rPr>
          <w:rFonts w:ascii="Times New Roman" w:hAnsi="Times New Roman" w:cs="Times New Roman"/>
          <w:sz w:val="24"/>
          <w:szCs w:val="24"/>
          <w:lang w:eastAsia="et-EE"/>
        </w:rPr>
        <w:t xml:space="preserve">. Veonooda tasuks </w:t>
      </w:r>
      <w:r w:rsidR="00B05355" w:rsidRPr="001B50FF">
        <w:rPr>
          <w:rFonts w:ascii="Times New Roman" w:hAnsi="Times New Roman" w:cs="Times New Roman"/>
          <w:sz w:val="24"/>
          <w:szCs w:val="24"/>
          <w:lang w:eastAsia="et-EE"/>
        </w:rPr>
        <w:t xml:space="preserve">määratakse </w:t>
      </w:r>
      <w:r w:rsidR="001B50FF" w:rsidRPr="001B50FF">
        <w:rPr>
          <w:rFonts w:ascii="Times New Roman" w:hAnsi="Times New Roman" w:cs="Times New Roman"/>
          <w:sz w:val="24"/>
          <w:szCs w:val="24"/>
          <w:lang w:eastAsia="et-EE"/>
        </w:rPr>
        <w:t>25,79</w:t>
      </w:r>
      <w:r w:rsidR="00B05355" w:rsidRPr="001B50FF">
        <w:rPr>
          <w:rFonts w:ascii="Times New Roman" w:hAnsi="Times New Roman" w:cs="Times New Roman"/>
          <w:sz w:val="24"/>
          <w:szCs w:val="24"/>
          <w:lang w:eastAsia="et-EE"/>
        </w:rPr>
        <w:t xml:space="preserve"> </w:t>
      </w:r>
      <w:r w:rsidR="00B05355">
        <w:rPr>
          <w:rFonts w:ascii="Times New Roman" w:hAnsi="Times New Roman" w:cs="Times New Roman"/>
          <w:sz w:val="24"/>
          <w:szCs w:val="24"/>
          <w:lang w:eastAsia="et-EE"/>
        </w:rPr>
        <w:t xml:space="preserve">eurot, </w:t>
      </w:r>
      <w:r w:rsidR="00526434">
        <w:rPr>
          <w:rFonts w:ascii="Times New Roman" w:hAnsi="Times New Roman" w:cs="Times New Roman"/>
          <w:sz w:val="24"/>
          <w:szCs w:val="24"/>
          <w:lang w:eastAsia="et-EE"/>
        </w:rPr>
        <w:t xml:space="preserve">mis moodustab </w:t>
      </w:r>
      <w:r w:rsidR="00B05355">
        <w:rPr>
          <w:rFonts w:ascii="Times New Roman" w:hAnsi="Times New Roman" w:cs="Times New Roman"/>
          <w:sz w:val="24"/>
          <w:szCs w:val="24"/>
          <w:lang w:eastAsia="et-EE"/>
        </w:rPr>
        <w:t xml:space="preserve">2025. a </w:t>
      </w:r>
      <w:r w:rsidR="00526434">
        <w:rPr>
          <w:rFonts w:ascii="Times New Roman" w:hAnsi="Times New Roman" w:cs="Times New Roman"/>
          <w:sz w:val="24"/>
          <w:szCs w:val="24"/>
          <w:lang w:eastAsia="et-EE"/>
        </w:rPr>
        <w:t xml:space="preserve">saadud pöörinootade ja kaldanootade summaarse saagi väärtusest 3,5 protsenti. </w:t>
      </w:r>
      <w:r w:rsidR="006A3D70">
        <w:rPr>
          <w:rFonts w:ascii="Times New Roman" w:hAnsi="Times New Roman" w:cs="Times New Roman"/>
          <w:sz w:val="24"/>
          <w:szCs w:val="24"/>
          <w:lang w:eastAsia="et-EE"/>
        </w:rPr>
        <w:t>Ruhnu veealale seniste aastate jooksul kehtestatud pöörinoot jäetakse aga 2027. a kehtestamata, kuna seda püügiõigust ei ole juba 3 järjestikust aastat välja ostetud, millest võib järeldada, et vastav püügihuvi puudub.</w:t>
      </w:r>
    </w:p>
    <w:p w14:paraId="7A00307C" w14:textId="77777777" w:rsidR="000D0903" w:rsidRDefault="000D0903" w:rsidP="007B00EC">
      <w:pPr>
        <w:spacing w:after="0" w:line="240" w:lineRule="auto"/>
        <w:contextualSpacing/>
        <w:jc w:val="both"/>
        <w:rPr>
          <w:rFonts w:ascii="Times New Roman" w:hAnsi="Times New Roman" w:cs="Times New Roman"/>
          <w:sz w:val="24"/>
          <w:szCs w:val="24"/>
          <w:lang w:eastAsia="et-EE"/>
        </w:rPr>
      </w:pPr>
    </w:p>
    <w:p w14:paraId="1CC1EE7F" w14:textId="1F727E9F" w:rsidR="00494307" w:rsidRPr="00014238" w:rsidRDefault="00494307"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Eraldi graafikul on kujutatud samade maakondade kastmõrdade tasud, kuna need on muudest püügivahenditest oluliselt kallimad (joonis 3). Kui Harjumaa, Ida-Virumaa ja Saaremaa kastmõrdade tasud jäävad eelnenud aastaga võrreldes ka samaks või muutuvad ainult veidi, siis Lääne-Virumaa puhul on tasu muutus </w:t>
      </w:r>
      <w:r w:rsidR="00FD7205" w:rsidRPr="00014238">
        <w:rPr>
          <w:rFonts w:ascii="Times New Roman" w:hAnsi="Times New Roman" w:cs="Times New Roman"/>
          <w:sz w:val="24"/>
          <w:szCs w:val="24"/>
          <w:lang w:eastAsia="et-EE"/>
        </w:rPr>
        <w:t xml:space="preserve">märgatavam: eelmise aastaga võrreldes langeb tasu 58,44 </w:t>
      </w:r>
      <w:r w:rsidR="00526434">
        <w:rPr>
          <w:rFonts w:ascii="Times New Roman" w:hAnsi="Times New Roman" w:cs="Times New Roman"/>
          <w:sz w:val="24"/>
          <w:szCs w:val="24"/>
          <w:lang w:eastAsia="et-EE"/>
        </w:rPr>
        <w:t>eurot</w:t>
      </w:r>
      <w:r w:rsidR="00FD7205" w:rsidRPr="00014238">
        <w:rPr>
          <w:rFonts w:ascii="Times New Roman" w:hAnsi="Times New Roman" w:cs="Times New Roman"/>
          <w:sz w:val="24"/>
          <w:szCs w:val="24"/>
          <w:lang w:eastAsia="et-EE"/>
        </w:rPr>
        <w:t xml:space="preserve"> ja on 2027. a 285,46 </w:t>
      </w:r>
      <w:r w:rsidR="00526434">
        <w:rPr>
          <w:rFonts w:ascii="Times New Roman" w:hAnsi="Times New Roman" w:cs="Times New Roman"/>
          <w:sz w:val="24"/>
          <w:szCs w:val="24"/>
          <w:lang w:eastAsia="et-EE"/>
        </w:rPr>
        <w:t>eurot</w:t>
      </w:r>
      <w:r w:rsidR="00526434" w:rsidRPr="00014238">
        <w:rPr>
          <w:rFonts w:ascii="Times New Roman" w:hAnsi="Times New Roman" w:cs="Times New Roman"/>
          <w:sz w:val="24"/>
          <w:szCs w:val="24"/>
          <w:lang w:eastAsia="et-EE"/>
        </w:rPr>
        <w:t xml:space="preserve">, </w:t>
      </w:r>
      <w:r w:rsidR="00FD7205" w:rsidRPr="00014238">
        <w:rPr>
          <w:rFonts w:ascii="Times New Roman" w:hAnsi="Times New Roman" w:cs="Times New Roman"/>
          <w:sz w:val="24"/>
          <w:szCs w:val="24"/>
          <w:lang w:eastAsia="et-EE"/>
        </w:rPr>
        <w:t>mis moodustab 2025. a saagi väärtusest 3,5</w:t>
      </w:r>
      <w:r w:rsidR="0077053B">
        <w:rPr>
          <w:rFonts w:ascii="Times New Roman" w:hAnsi="Times New Roman" w:cs="Times New Roman"/>
          <w:sz w:val="24"/>
          <w:szCs w:val="24"/>
          <w:lang w:eastAsia="et-EE"/>
        </w:rPr>
        <w:t xml:space="preserve"> protsenti</w:t>
      </w:r>
      <w:r w:rsidR="00FD7205" w:rsidRPr="00014238">
        <w:rPr>
          <w:rFonts w:ascii="Times New Roman" w:hAnsi="Times New Roman" w:cs="Times New Roman"/>
          <w:sz w:val="24"/>
          <w:szCs w:val="24"/>
          <w:lang w:eastAsia="et-EE"/>
        </w:rPr>
        <w:t>.</w:t>
      </w:r>
    </w:p>
    <w:p w14:paraId="5B0281B0" w14:textId="77777777" w:rsidR="00494307" w:rsidRPr="00014238" w:rsidRDefault="00494307" w:rsidP="007B00EC">
      <w:pPr>
        <w:spacing w:after="0" w:line="240" w:lineRule="auto"/>
        <w:contextualSpacing/>
        <w:jc w:val="both"/>
        <w:rPr>
          <w:rFonts w:ascii="Times New Roman" w:hAnsi="Times New Roman" w:cs="Times New Roman"/>
          <w:sz w:val="24"/>
          <w:szCs w:val="24"/>
          <w:lang w:eastAsia="et-EE"/>
        </w:rPr>
      </w:pPr>
    </w:p>
    <w:p w14:paraId="0FCED9D8" w14:textId="625FDCD8" w:rsidR="00494307" w:rsidRPr="00014238" w:rsidRDefault="00494307"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noProof/>
          <w:sz w:val="24"/>
          <w:szCs w:val="24"/>
          <w:lang w:eastAsia="et-EE"/>
        </w:rPr>
        <w:lastRenderedPageBreak/>
        <w:drawing>
          <wp:inline distT="0" distB="0" distL="0" distR="0" wp14:anchorId="5FAEEDB7" wp14:editId="7DEFE7B2">
            <wp:extent cx="5721459" cy="3101644"/>
            <wp:effectExtent l="0" t="0" r="0" b="3810"/>
            <wp:docPr id="1317284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1459" cy="3101644"/>
                    </a:xfrm>
                    <a:prstGeom prst="rect">
                      <a:avLst/>
                    </a:prstGeom>
                    <a:noFill/>
                  </pic:spPr>
                </pic:pic>
              </a:graphicData>
            </a:graphic>
          </wp:inline>
        </w:drawing>
      </w:r>
    </w:p>
    <w:p w14:paraId="0B2A8A23" w14:textId="26EBAF22" w:rsidR="00494307" w:rsidRDefault="00DE49C4" w:rsidP="007B00EC">
      <w:pPr>
        <w:spacing w:after="0" w:line="240" w:lineRule="auto"/>
        <w:contextualSpacing/>
        <w:jc w:val="both"/>
        <w:rPr>
          <w:rFonts w:ascii="Times New Roman" w:hAnsi="Times New Roman" w:cs="Times New Roman"/>
          <w:lang w:eastAsia="et-EE"/>
        </w:rPr>
      </w:pPr>
      <w:r w:rsidRPr="00014238">
        <w:rPr>
          <w:rFonts w:ascii="Times New Roman" w:hAnsi="Times New Roman" w:cs="Times New Roman"/>
          <w:b/>
          <w:bCs/>
          <w:lang w:eastAsia="et-EE"/>
        </w:rPr>
        <w:t>Joonis 3.</w:t>
      </w:r>
      <w:r w:rsidRPr="00014238">
        <w:rPr>
          <w:rFonts w:ascii="Times New Roman" w:hAnsi="Times New Roman" w:cs="Times New Roman"/>
          <w:lang w:eastAsia="et-EE"/>
        </w:rPr>
        <w:t xml:space="preserve"> Kastmõrdade tasud Läänemerel Harjumaa, Ida-Virumaa, Lääne-Virumaa ja Saaremaa veealale määratud püügiruutudes 2026. ja 2027. a. </w:t>
      </w:r>
    </w:p>
    <w:p w14:paraId="4FBE5B82" w14:textId="77777777" w:rsidR="00EC2F78" w:rsidRPr="00014238" w:rsidRDefault="00EC2F78" w:rsidP="007B00EC">
      <w:pPr>
        <w:spacing w:after="0" w:line="240" w:lineRule="auto"/>
        <w:jc w:val="both"/>
        <w:rPr>
          <w:rFonts w:ascii="Times New Roman" w:hAnsi="Times New Roman" w:cs="Times New Roman"/>
          <w:sz w:val="24"/>
          <w:szCs w:val="24"/>
          <w:lang w:eastAsia="et-EE"/>
        </w:rPr>
      </w:pPr>
    </w:p>
    <w:p w14:paraId="158DC5BD" w14:textId="4D59A96C" w:rsidR="003718FC" w:rsidRPr="00014238" w:rsidRDefault="005A5079"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Joonis</w:t>
      </w:r>
      <w:r w:rsidR="00E930B3" w:rsidRPr="00014238">
        <w:rPr>
          <w:rFonts w:ascii="Times New Roman" w:hAnsi="Times New Roman" w:cs="Times New Roman"/>
          <w:sz w:val="24"/>
          <w:szCs w:val="24"/>
          <w:lang w:eastAsia="et-EE"/>
        </w:rPr>
        <w:t xml:space="preserve"> </w:t>
      </w:r>
      <w:r w:rsidR="00FD7205" w:rsidRPr="00014238">
        <w:rPr>
          <w:rFonts w:ascii="Times New Roman" w:hAnsi="Times New Roman" w:cs="Times New Roman"/>
          <w:sz w:val="24"/>
          <w:szCs w:val="24"/>
          <w:lang w:eastAsia="et-EE"/>
        </w:rPr>
        <w:t xml:space="preserve">4 </w:t>
      </w:r>
      <w:r w:rsidR="000E250B" w:rsidRPr="00014238">
        <w:rPr>
          <w:rFonts w:ascii="Times New Roman" w:hAnsi="Times New Roman" w:cs="Times New Roman"/>
          <w:sz w:val="24"/>
          <w:szCs w:val="24"/>
          <w:lang w:eastAsia="et-EE"/>
        </w:rPr>
        <w:t xml:space="preserve">kujutab </w:t>
      </w:r>
      <w:r w:rsidR="00E930B3" w:rsidRPr="00014238">
        <w:rPr>
          <w:rFonts w:ascii="Times New Roman" w:hAnsi="Times New Roman" w:cs="Times New Roman"/>
          <w:sz w:val="24"/>
          <w:szCs w:val="24"/>
          <w:lang w:eastAsia="et-EE"/>
        </w:rPr>
        <w:t>kala</w:t>
      </w:r>
      <w:r w:rsidR="000E250B" w:rsidRPr="00014238">
        <w:rPr>
          <w:rFonts w:ascii="Times New Roman" w:hAnsi="Times New Roman" w:cs="Times New Roman"/>
          <w:sz w:val="24"/>
          <w:szCs w:val="24"/>
          <w:lang w:eastAsia="et-EE"/>
        </w:rPr>
        <w:t>püügiõigus</w:t>
      </w:r>
      <w:r w:rsidR="00E930B3" w:rsidRPr="00014238">
        <w:rPr>
          <w:rFonts w:ascii="Times New Roman" w:hAnsi="Times New Roman" w:cs="Times New Roman"/>
          <w:sz w:val="24"/>
          <w:szCs w:val="24"/>
          <w:lang w:eastAsia="et-EE"/>
        </w:rPr>
        <w:t xml:space="preserve">e </w:t>
      </w:r>
      <w:r w:rsidR="000E250B" w:rsidRPr="00014238">
        <w:rPr>
          <w:rFonts w:ascii="Times New Roman" w:hAnsi="Times New Roman" w:cs="Times New Roman"/>
          <w:sz w:val="24"/>
          <w:szCs w:val="24"/>
          <w:lang w:eastAsia="et-EE"/>
        </w:rPr>
        <w:t xml:space="preserve">tasusid </w:t>
      </w:r>
      <w:r w:rsidR="00D375FE" w:rsidRPr="00014238">
        <w:rPr>
          <w:rFonts w:ascii="Times New Roman" w:hAnsi="Times New Roman" w:cs="Times New Roman"/>
          <w:sz w:val="24"/>
          <w:szCs w:val="24"/>
          <w:lang w:eastAsia="et-EE"/>
        </w:rPr>
        <w:t xml:space="preserve">Hiiumaa, Läänemaa ja </w:t>
      </w:r>
      <w:r w:rsidR="000E250B" w:rsidRPr="00014238">
        <w:rPr>
          <w:rFonts w:ascii="Times New Roman" w:hAnsi="Times New Roman" w:cs="Times New Roman"/>
          <w:sz w:val="24"/>
          <w:szCs w:val="24"/>
          <w:lang w:eastAsia="et-EE"/>
        </w:rPr>
        <w:t>Pärnu</w:t>
      </w:r>
      <w:r w:rsidR="001F6729" w:rsidRPr="00014238">
        <w:rPr>
          <w:rFonts w:ascii="Times New Roman" w:hAnsi="Times New Roman" w:cs="Times New Roman"/>
          <w:sz w:val="24"/>
          <w:szCs w:val="24"/>
          <w:lang w:eastAsia="et-EE"/>
        </w:rPr>
        <w:t>maa</w:t>
      </w:r>
      <w:r w:rsidR="00D375FE" w:rsidRPr="00014238">
        <w:rPr>
          <w:rFonts w:ascii="Times New Roman" w:hAnsi="Times New Roman" w:cs="Times New Roman"/>
          <w:sz w:val="24"/>
          <w:szCs w:val="24"/>
          <w:lang w:eastAsia="et-EE"/>
        </w:rPr>
        <w:t xml:space="preserve"> </w:t>
      </w:r>
      <w:r w:rsidR="001F6729" w:rsidRPr="00014238">
        <w:rPr>
          <w:rFonts w:ascii="Times New Roman" w:hAnsi="Times New Roman" w:cs="Times New Roman"/>
          <w:sz w:val="24"/>
          <w:szCs w:val="24"/>
          <w:lang w:eastAsia="et-EE"/>
        </w:rPr>
        <w:t xml:space="preserve">veealadele </w:t>
      </w:r>
      <w:r w:rsidR="002A4B17" w:rsidRPr="00014238">
        <w:rPr>
          <w:rFonts w:ascii="Times New Roman" w:hAnsi="Times New Roman" w:cs="Times New Roman"/>
          <w:sz w:val="24"/>
          <w:szCs w:val="24"/>
          <w:lang w:eastAsia="et-EE"/>
        </w:rPr>
        <w:t xml:space="preserve">vastavates </w:t>
      </w:r>
      <w:r w:rsidR="00C70385" w:rsidRPr="00014238">
        <w:rPr>
          <w:rFonts w:ascii="Times New Roman" w:hAnsi="Times New Roman" w:cs="Times New Roman"/>
          <w:sz w:val="24"/>
          <w:szCs w:val="24"/>
          <w:lang w:eastAsia="et-EE"/>
        </w:rPr>
        <w:t>püügiruutude</w:t>
      </w:r>
      <w:r w:rsidR="002A4B17" w:rsidRPr="00014238">
        <w:rPr>
          <w:rFonts w:ascii="Times New Roman" w:hAnsi="Times New Roman" w:cs="Times New Roman"/>
          <w:sz w:val="24"/>
          <w:szCs w:val="24"/>
          <w:lang w:eastAsia="et-EE"/>
        </w:rPr>
        <w:t>s.</w:t>
      </w:r>
      <w:r w:rsidR="000E250B" w:rsidRPr="00014238">
        <w:rPr>
          <w:rFonts w:ascii="Times New Roman" w:hAnsi="Times New Roman" w:cs="Times New Roman"/>
          <w:sz w:val="24"/>
          <w:szCs w:val="24"/>
          <w:lang w:eastAsia="et-EE"/>
        </w:rPr>
        <w:t xml:space="preserve"> </w:t>
      </w:r>
      <w:r w:rsidR="00E930B3" w:rsidRPr="00014238">
        <w:rPr>
          <w:rFonts w:ascii="Times New Roman" w:hAnsi="Times New Roman" w:cs="Times New Roman"/>
          <w:sz w:val="24"/>
          <w:szCs w:val="24"/>
          <w:lang w:eastAsia="et-EE"/>
        </w:rPr>
        <w:t>Selleks, et</w:t>
      </w:r>
      <w:r w:rsidR="00A40AE0" w:rsidRPr="00014238">
        <w:rPr>
          <w:rFonts w:ascii="Times New Roman" w:hAnsi="Times New Roman" w:cs="Times New Roman"/>
          <w:sz w:val="24"/>
          <w:szCs w:val="24"/>
          <w:lang w:eastAsia="et-EE"/>
        </w:rPr>
        <w:t xml:space="preserve"> joonis </w:t>
      </w:r>
      <w:r w:rsidR="00E930B3" w:rsidRPr="00014238">
        <w:rPr>
          <w:rFonts w:ascii="Times New Roman" w:hAnsi="Times New Roman" w:cs="Times New Roman"/>
          <w:sz w:val="24"/>
          <w:szCs w:val="24"/>
          <w:lang w:eastAsia="et-EE"/>
        </w:rPr>
        <w:t xml:space="preserve">oleks </w:t>
      </w:r>
      <w:r w:rsidR="00A40AE0" w:rsidRPr="00014238">
        <w:rPr>
          <w:rFonts w:ascii="Times New Roman" w:hAnsi="Times New Roman" w:cs="Times New Roman"/>
          <w:sz w:val="24"/>
          <w:szCs w:val="24"/>
          <w:lang w:eastAsia="et-EE"/>
        </w:rPr>
        <w:t xml:space="preserve">loetav, on sealt välja jäetud kastmõrdade tasusid kujutavad tulbad, kuna need tasud </w:t>
      </w:r>
      <w:r w:rsidR="008B27A9" w:rsidRPr="00014238">
        <w:rPr>
          <w:rFonts w:ascii="Times New Roman" w:hAnsi="Times New Roman" w:cs="Times New Roman"/>
          <w:sz w:val="24"/>
          <w:szCs w:val="24"/>
          <w:lang w:eastAsia="et-EE"/>
        </w:rPr>
        <w:t xml:space="preserve">on </w:t>
      </w:r>
      <w:r w:rsidR="00A40AE0" w:rsidRPr="00014238">
        <w:rPr>
          <w:rFonts w:ascii="Times New Roman" w:hAnsi="Times New Roman" w:cs="Times New Roman"/>
          <w:sz w:val="24"/>
          <w:szCs w:val="24"/>
          <w:lang w:eastAsia="et-EE"/>
        </w:rPr>
        <w:t xml:space="preserve">kõigi teistega võrreldes oluliselt kõrgemad. </w:t>
      </w:r>
      <w:r w:rsidR="008208BC" w:rsidRPr="00014238">
        <w:rPr>
          <w:rFonts w:ascii="Times New Roman" w:hAnsi="Times New Roman" w:cs="Times New Roman"/>
          <w:sz w:val="24"/>
          <w:szCs w:val="24"/>
          <w:lang w:eastAsia="et-EE"/>
        </w:rPr>
        <w:t xml:space="preserve">Jooniselt on näha, et </w:t>
      </w:r>
      <w:r w:rsidR="00D375FE" w:rsidRPr="00014238">
        <w:rPr>
          <w:rFonts w:ascii="Times New Roman" w:hAnsi="Times New Roman" w:cs="Times New Roman"/>
          <w:sz w:val="24"/>
          <w:szCs w:val="24"/>
          <w:lang w:eastAsia="et-EE"/>
        </w:rPr>
        <w:t xml:space="preserve">väga </w:t>
      </w:r>
      <w:r w:rsidR="008208BC" w:rsidRPr="00014238">
        <w:rPr>
          <w:rFonts w:ascii="Times New Roman" w:hAnsi="Times New Roman" w:cs="Times New Roman"/>
          <w:sz w:val="24"/>
          <w:szCs w:val="24"/>
          <w:lang w:eastAsia="et-EE"/>
        </w:rPr>
        <w:t>suuri tasude muutusi eelnenud aastaga võrreldes ei tule</w:t>
      </w:r>
      <w:r w:rsidR="00D375FE" w:rsidRPr="00014238">
        <w:rPr>
          <w:rFonts w:ascii="Times New Roman" w:hAnsi="Times New Roman" w:cs="Times New Roman"/>
          <w:sz w:val="24"/>
          <w:szCs w:val="24"/>
          <w:lang w:eastAsia="et-EE"/>
        </w:rPr>
        <w:t>. Silmatorkavamad erinevused eelnenud aastaga võrreldes on Hiiumaa veonooda tasus (tasu lang</w:t>
      </w:r>
      <w:r w:rsidR="008D1F81" w:rsidRPr="0070543B">
        <w:rPr>
          <w:rFonts w:ascii="Times New Roman" w:hAnsi="Times New Roman" w:cs="Times New Roman"/>
          <w:sz w:val="24"/>
          <w:szCs w:val="24"/>
          <w:lang w:eastAsia="et-EE"/>
        </w:rPr>
        <w:t>eb seetõttu, et 2025. a ve</w:t>
      </w:r>
      <w:r w:rsidR="007443AB" w:rsidRPr="00014238">
        <w:rPr>
          <w:rFonts w:ascii="Times New Roman" w:hAnsi="Times New Roman" w:cs="Times New Roman"/>
          <w:sz w:val="24"/>
          <w:szCs w:val="24"/>
          <w:lang w:eastAsia="et-EE"/>
        </w:rPr>
        <w:t>o</w:t>
      </w:r>
      <w:r w:rsidR="008D1F81" w:rsidRPr="00014238">
        <w:rPr>
          <w:rFonts w:ascii="Times New Roman" w:hAnsi="Times New Roman" w:cs="Times New Roman"/>
          <w:sz w:val="24"/>
          <w:szCs w:val="24"/>
          <w:lang w:eastAsia="et-EE"/>
        </w:rPr>
        <w:t>nootadega saaki ei saadud</w:t>
      </w:r>
      <w:r w:rsidR="00D375FE" w:rsidRPr="00014238">
        <w:rPr>
          <w:rFonts w:ascii="Times New Roman" w:hAnsi="Times New Roman" w:cs="Times New Roman"/>
          <w:sz w:val="24"/>
          <w:szCs w:val="24"/>
          <w:lang w:eastAsia="et-EE"/>
        </w:rPr>
        <w:t>) ning Pärnumaa ääremõrdade tasudes (tasud langevad</w:t>
      </w:r>
      <w:r w:rsidR="007443AB" w:rsidRPr="00014238">
        <w:rPr>
          <w:rFonts w:ascii="Times New Roman" w:hAnsi="Times New Roman" w:cs="Times New Roman"/>
          <w:sz w:val="24"/>
          <w:szCs w:val="24"/>
          <w:lang w:eastAsia="et-EE"/>
        </w:rPr>
        <w:t>,</w:t>
      </w:r>
      <w:r w:rsidR="00D375FE" w:rsidRPr="00014238">
        <w:rPr>
          <w:rFonts w:ascii="Times New Roman" w:hAnsi="Times New Roman" w:cs="Times New Roman"/>
          <w:sz w:val="24"/>
          <w:szCs w:val="24"/>
          <w:lang w:eastAsia="et-EE"/>
        </w:rPr>
        <w:t xml:space="preserve"> </w:t>
      </w:r>
      <w:r w:rsidR="007443AB" w:rsidRPr="00014238">
        <w:rPr>
          <w:rFonts w:ascii="Times New Roman" w:hAnsi="Times New Roman" w:cs="Times New Roman"/>
          <w:sz w:val="24"/>
          <w:szCs w:val="24"/>
          <w:lang w:eastAsia="et-EE"/>
        </w:rPr>
        <w:t>kuna 2024. aastaga võrreldes on saagid oluliselt vähenenud</w:t>
      </w:r>
      <w:r w:rsidR="00D375FE" w:rsidRPr="00014238">
        <w:rPr>
          <w:rFonts w:ascii="Times New Roman" w:hAnsi="Times New Roman" w:cs="Times New Roman"/>
          <w:sz w:val="24"/>
          <w:szCs w:val="24"/>
          <w:lang w:eastAsia="et-EE"/>
        </w:rPr>
        <w:t>).</w:t>
      </w:r>
    </w:p>
    <w:p w14:paraId="5D61986C" w14:textId="77777777" w:rsidR="00D375FE" w:rsidRPr="00014238" w:rsidRDefault="00D375FE" w:rsidP="007B00EC">
      <w:pPr>
        <w:spacing w:after="0" w:line="240" w:lineRule="auto"/>
        <w:jc w:val="both"/>
        <w:rPr>
          <w:rFonts w:ascii="Times New Roman" w:hAnsi="Times New Roman" w:cs="Times New Roman"/>
          <w:sz w:val="24"/>
          <w:szCs w:val="24"/>
          <w:lang w:eastAsia="et-EE"/>
        </w:rPr>
      </w:pPr>
    </w:p>
    <w:p w14:paraId="49955081" w14:textId="7FBD8A1F" w:rsidR="00D375FE" w:rsidRPr="00014238" w:rsidRDefault="00D375FE" w:rsidP="007B00EC">
      <w:pPr>
        <w:spacing w:after="0" w:line="240" w:lineRule="auto"/>
        <w:jc w:val="both"/>
        <w:rPr>
          <w:rFonts w:ascii="Times New Roman" w:hAnsi="Times New Roman" w:cs="Times New Roman"/>
          <w:b/>
        </w:rPr>
      </w:pPr>
      <w:r w:rsidRPr="00014238">
        <w:rPr>
          <w:rFonts w:ascii="Times New Roman" w:hAnsi="Times New Roman" w:cs="Times New Roman"/>
          <w:b/>
          <w:noProof/>
        </w:rPr>
        <w:drawing>
          <wp:inline distT="0" distB="0" distL="0" distR="0" wp14:anchorId="15F46035" wp14:editId="05AFC9C1">
            <wp:extent cx="5244998" cy="3469361"/>
            <wp:effectExtent l="0" t="0" r="0" b="0"/>
            <wp:docPr id="20614807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4265" cy="3495335"/>
                    </a:xfrm>
                    <a:prstGeom prst="rect">
                      <a:avLst/>
                    </a:prstGeom>
                    <a:noFill/>
                  </pic:spPr>
                </pic:pic>
              </a:graphicData>
            </a:graphic>
          </wp:inline>
        </w:drawing>
      </w:r>
    </w:p>
    <w:p w14:paraId="5F375D8D" w14:textId="6C6E2533" w:rsidR="00BC2ECD" w:rsidRPr="00014238" w:rsidRDefault="000E250B" w:rsidP="007B00EC">
      <w:pPr>
        <w:spacing w:after="0" w:line="240" w:lineRule="auto"/>
        <w:contextualSpacing/>
        <w:jc w:val="both"/>
        <w:rPr>
          <w:rFonts w:ascii="Times New Roman" w:hAnsi="Times New Roman" w:cs="Times New Roman"/>
          <w:lang w:eastAsia="et-EE"/>
        </w:rPr>
      </w:pPr>
      <w:r w:rsidRPr="00014238">
        <w:rPr>
          <w:rFonts w:ascii="Times New Roman" w:hAnsi="Times New Roman" w:cs="Times New Roman"/>
          <w:b/>
        </w:rPr>
        <w:t xml:space="preserve">Joonis </w:t>
      </w:r>
      <w:r w:rsidR="00DE49C4" w:rsidRPr="00014238">
        <w:rPr>
          <w:rFonts w:ascii="Times New Roman" w:hAnsi="Times New Roman" w:cs="Times New Roman"/>
          <w:b/>
        </w:rPr>
        <w:t>4</w:t>
      </w:r>
      <w:r w:rsidRPr="00014238">
        <w:rPr>
          <w:rFonts w:ascii="Times New Roman" w:hAnsi="Times New Roman" w:cs="Times New Roman"/>
          <w:b/>
        </w:rPr>
        <w:t>.</w:t>
      </w:r>
      <w:r w:rsidRPr="00014238">
        <w:rPr>
          <w:rFonts w:ascii="Times New Roman" w:hAnsi="Times New Roman" w:cs="Times New Roman"/>
        </w:rPr>
        <w:t xml:space="preserve"> </w:t>
      </w:r>
      <w:r w:rsidR="000005A0" w:rsidRPr="00014238">
        <w:rPr>
          <w:rFonts w:ascii="Times New Roman" w:hAnsi="Times New Roman" w:cs="Times New Roman"/>
        </w:rPr>
        <w:t>Kalap</w:t>
      </w:r>
      <w:r w:rsidRPr="00014238">
        <w:rPr>
          <w:rFonts w:ascii="Times New Roman" w:hAnsi="Times New Roman" w:cs="Times New Roman"/>
        </w:rPr>
        <w:t>üügiõigus</w:t>
      </w:r>
      <w:r w:rsidR="00696953" w:rsidRPr="00014238">
        <w:rPr>
          <w:rFonts w:ascii="Times New Roman" w:hAnsi="Times New Roman" w:cs="Times New Roman"/>
        </w:rPr>
        <w:t xml:space="preserve">e </w:t>
      </w:r>
      <w:r w:rsidRPr="00014238">
        <w:rPr>
          <w:rFonts w:ascii="Times New Roman" w:hAnsi="Times New Roman" w:cs="Times New Roman"/>
        </w:rPr>
        <w:t xml:space="preserve">tasu Läänemerel </w:t>
      </w:r>
      <w:r w:rsidR="00D375FE" w:rsidRPr="00014238">
        <w:rPr>
          <w:rFonts w:ascii="Times New Roman" w:hAnsi="Times New Roman" w:cs="Times New Roman"/>
        </w:rPr>
        <w:t>Hiiumaa</w:t>
      </w:r>
      <w:r w:rsidR="008B27A9" w:rsidRPr="00014238">
        <w:rPr>
          <w:rFonts w:ascii="Times New Roman" w:hAnsi="Times New Roman" w:cs="Times New Roman"/>
        </w:rPr>
        <w:t xml:space="preserve">, </w:t>
      </w:r>
      <w:r w:rsidR="00D23801" w:rsidRPr="00014238">
        <w:rPr>
          <w:rFonts w:ascii="Times New Roman" w:hAnsi="Times New Roman" w:cs="Times New Roman"/>
        </w:rPr>
        <w:t xml:space="preserve">Läänemaa ja </w:t>
      </w:r>
      <w:r w:rsidR="00D375FE" w:rsidRPr="00014238">
        <w:rPr>
          <w:rFonts w:ascii="Times New Roman" w:hAnsi="Times New Roman" w:cs="Times New Roman"/>
        </w:rPr>
        <w:t>Pärn</w:t>
      </w:r>
      <w:r w:rsidRPr="00014238">
        <w:rPr>
          <w:rFonts w:ascii="Times New Roman" w:hAnsi="Times New Roman" w:cs="Times New Roman"/>
        </w:rPr>
        <w:t>u</w:t>
      </w:r>
      <w:r w:rsidR="001F6729" w:rsidRPr="00014238">
        <w:rPr>
          <w:rFonts w:ascii="Times New Roman" w:hAnsi="Times New Roman" w:cs="Times New Roman"/>
        </w:rPr>
        <w:t>maa</w:t>
      </w:r>
      <w:r w:rsidR="008B27A9" w:rsidRPr="00014238">
        <w:rPr>
          <w:rFonts w:ascii="Times New Roman" w:hAnsi="Times New Roman" w:cs="Times New Roman"/>
        </w:rPr>
        <w:t xml:space="preserve"> </w:t>
      </w:r>
      <w:r w:rsidR="001F6729" w:rsidRPr="00014238">
        <w:rPr>
          <w:rFonts w:ascii="Times New Roman" w:hAnsi="Times New Roman" w:cs="Times New Roman"/>
        </w:rPr>
        <w:t>veealadele</w:t>
      </w:r>
      <w:r w:rsidR="0005470C" w:rsidRPr="00014238">
        <w:rPr>
          <w:rFonts w:ascii="Times New Roman" w:hAnsi="Times New Roman" w:cs="Times New Roman"/>
        </w:rPr>
        <w:t xml:space="preserve"> määratud</w:t>
      </w:r>
      <w:r w:rsidR="00C70385" w:rsidRPr="00014238">
        <w:rPr>
          <w:rFonts w:ascii="Times New Roman" w:hAnsi="Times New Roman" w:cs="Times New Roman"/>
        </w:rPr>
        <w:t xml:space="preserve"> püügiruutude</w:t>
      </w:r>
      <w:r w:rsidR="0005470C" w:rsidRPr="00014238">
        <w:rPr>
          <w:rFonts w:ascii="Times New Roman" w:hAnsi="Times New Roman" w:cs="Times New Roman"/>
        </w:rPr>
        <w:t>s</w:t>
      </w:r>
      <w:r w:rsidR="00610135" w:rsidRPr="00014238">
        <w:rPr>
          <w:rFonts w:ascii="Times New Roman" w:hAnsi="Times New Roman" w:cs="Times New Roman"/>
        </w:rPr>
        <w:t xml:space="preserve"> </w:t>
      </w:r>
      <w:r w:rsidR="00D375FE" w:rsidRPr="00014238">
        <w:rPr>
          <w:rFonts w:ascii="Times New Roman" w:hAnsi="Times New Roman" w:cs="Times New Roman"/>
        </w:rPr>
        <w:t>2026</w:t>
      </w:r>
      <w:r w:rsidR="00610135" w:rsidRPr="00014238">
        <w:rPr>
          <w:rFonts w:ascii="Times New Roman" w:hAnsi="Times New Roman" w:cs="Times New Roman"/>
        </w:rPr>
        <w:t xml:space="preserve">. ja </w:t>
      </w:r>
      <w:r w:rsidR="00D375FE" w:rsidRPr="00014238">
        <w:rPr>
          <w:rFonts w:ascii="Times New Roman" w:hAnsi="Times New Roman" w:cs="Times New Roman"/>
        </w:rPr>
        <w:t>2027</w:t>
      </w:r>
      <w:r w:rsidR="00610135" w:rsidRPr="00014238">
        <w:rPr>
          <w:rFonts w:ascii="Times New Roman" w:hAnsi="Times New Roman" w:cs="Times New Roman"/>
        </w:rPr>
        <w:t>. a</w:t>
      </w:r>
      <w:r w:rsidR="008B07E7" w:rsidRPr="00014238">
        <w:rPr>
          <w:rFonts w:ascii="Times New Roman" w:hAnsi="Times New Roman" w:cs="Times New Roman"/>
        </w:rPr>
        <w:t>.</w:t>
      </w:r>
      <w:bookmarkStart w:id="7" w:name="_Hlk148363253"/>
    </w:p>
    <w:p w14:paraId="30D4C29C" w14:textId="77777777" w:rsidR="00E30E21" w:rsidRPr="00014238" w:rsidRDefault="00E30E21" w:rsidP="007B00EC">
      <w:pPr>
        <w:spacing w:after="0" w:line="240" w:lineRule="auto"/>
        <w:jc w:val="both"/>
        <w:rPr>
          <w:rFonts w:ascii="Times New Roman" w:hAnsi="Times New Roman" w:cs="Times New Roman"/>
          <w:sz w:val="24"/>
          <w:szCs w:val="24"/>
          <w:lang w:eastAsia="et-EE"/>
        </w:rPr>
      </w:pPr>
    </w:p>
    <w:p w14:paraId="1F3864D8" w14:textId="2635A968" w:rsidR="00B973F9" w:rsidRPr="00014238" w:rsidRDefault="007443AB"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Hiiumaa, Läänemaa ja </w:t>
      </w:r>
      <w:r w:rsidR="00576C39" w:rsidRPr="00014238">
        <w:rPr>
          <w:rFonts w:ascii="Times New Roman" w:hAnsi="Times New Roman" w:cs="Times New Roman"/>
          <w:sz w:val="24"/>
          <w:szCs w:val="24"/>
          <w:lang w:eastAsia="et-EE"/>
        </w:rPr>
        <w:t xml:space="preserve">Pärnumaa kastmõrdade tasud on kujutatud joonisel 5. </w:t>
      </w:r>
      <w:r w:rsidR="00E30E21" w:rsidRPr="00014238">
        <w:rPr>
          <w:rFonts w:ascii="Times New Roman" w:hAnsi="Times New Roman" w:cs="Times New Roman"/>
          <w:sz w:val="24"/>
          <w:szCs w:val="24"/>
          <w:lang w:eastAsia="et-EE"/>
        </w:rPr>
        <w:t xml:space="preserve">Pärnumaa kastmõrra tasu </w:t>
      </w:r>
      <w:r w:rsidR="00576C39" w:rsidRPr="00014238">
        <w:rPr>
          <w:rFonts w:ascii="Times New Roman" w:hAnsi="Times New Roman" w:cs="Times New Roman"/>
          <w:sz w:val="24"/>
          <w:szCs w:val="24"/>
          <w:lang w:eastAsia="et-EE"/>
        </w:rPr>
        <w:t xml:space="preserve">langeb veidi, kuid jääb endiselt </w:t>
      </w:r>
      <w:r w:rsidR="00E30E21" w:rsidRPr="00014238">
        <w:rPr>
          <w:rFonts w:ascii="Times New Roman" w:hAnsi="Times New Roman" w:cs="Times New Roman"/>
          <w:sz w:val="24"/>
          <w:szCs w:val="24"/>
          <w:lang w:eastAsia="et-EE"/>
        </w:rPr>
        <w:t>KeTS</w:t>
      </w:r>
      <w:r w:rsidR="00AD63AE" w:rsidRPr="00014238">
        <w:rPr>
          <w:rFonts w:ascii="Times New Roman" w:hAnsi="Times New Roman" w:cs="Times New Roman"/>
          <w:sz w:val="24"/>
          <w:szCs w:val="24"/>
          <w:lang w:eastAsia="et-EE"/>
        </w:rPr>
        <w:t>-i</w:t>
      </w:r>
      <w:r w:rsidR="00E30E21" w:rsidRPr="00014238">
        <w:rPr>
          <w:rFonts w:ascii="Times New Roman" w:hAnsi="Times New Roman" w:cs="Times New Roman"/>
          <w:sz w:val="24"/>
          <w:szCs w:val="24"/>
          <w:lang w:eastAsia="et-EE"/>
        </w:rPr>
        <w:t xml:space="preserve"> võimalikule maksimaalse taseme</w:t>
      </w:r>
      <w:r w:rsidR="00576C39" w:rsidRPr="00014238">
        <w:rPr>
          <w:rFonts w:ascii="Times New Roman" w:hAnsi="Times New Roman" w:cs="Times New Roman"/>
          <w:sz w:val="24"/>
          <w:szCs w:val="24"/>
          <w:lang w:eastAsia="et-EE"/>
        </w:rPr>
        <w:t xml:space="preserve"> (500 eurot) lähendale.</w:t>
      </w:r>
      <w:r w:rsidR="00B35ACE">
        <w:rPr>
          <w:rFonts w:ascii="Times New Roman" w:hAnsi="Times New Roman" w:cs="Times New Roman"/>
          <w:sz w:val="24"/>
          <w:szCs w:val="24"/>
          <w:lang w:eastAsia="et-EE"/>
        </w:rPr>
        <w:t xml:space="preserve"> </w:t>
      </w:r>
      <w:r w:rsidR="00E30E21" w:rsidRPr="00014238">
        <w:rPr>
          <w:rFonts w:ascii="Times New Roman" w:hAnsi="Times New Roman" w:cs="Times New Roman"/>
          <w:sz w:val="24"/>
          <w:szCs w:val="24"/>
          <w:lang w:eastAsia="et-EE"/>
        </w:rPr>
        <w:t xml:space="preserve">Lääne-Virumaa kastmõrra tasu </w:t>
      </w:r>
      <w:r w:rsidR="00576C39" w:rsidRPr="00014238">
        <w:rPr>
          <w:rFonts w:ascii="Times New Roman" w:hAnsi="Times New Roman" w:cs="Times New Roman"/>
          <w:sz w:val="24"/>
          <w:szCs w:val="24"/>
          <w:lang w:eastAsia="et-EE"/>
        </w:rPr>
        <w:t xml:space="preserve">langeb oluliselt – ligikaudu 65 euro võrra. See on tingitud </w:t>
      </w:r>
      <w:r w:rsidR="00C763DF" w:rsidRPr="00014238">
        <w:rPr>
          <w:rFonts w:ascii="Times New Roman" w:hAnsi="Times New Roman" w:cs="Times New Roman"/>
          <w:sz w:val="24"/>
          <w:szCs w:val="24"/>
          <w:lang w:eastAsia="et-EE"/>
        </w:rPr>
        <w:t>saakide märkimisväärsest vähenemisest võrreldes 2024. a.</w:t>
      </w:r>
      <w:r w:rsidR="00576C39" w:rsidRPr="00014238">
        <w:rPr>
          <w:rFonts w:ascii="Times New Roman" w:hAnsi="Times New Roman" w:cs="Times New Roman"/>
          <w:sz w:val="24"/>
          <w:szCs w:val="24"/>
          <w:lang w:eastAsia="et-EE"/>
        </w:rPr>
        <w:t xml:space="preserve"> </w:t>
      </w:r>
      <w:r w:rsidR="00C763DF" w:rsidRPr="00014238">
        <w:rPr>
          <w:rFonts w:ascii="Times New Roman" w:hAnsi="Times New Roman" w:cs="Times New Roman"/>
          <w:sz w:val="24"/>
          <w:szCs w:val="24"/>
          <w:lang w:eastAsia="et-EE"/>
        </w:rPr>
        <w:t>Hiiumaa kastmõrra tasu jääb enam-vähem samaks.</w:t>
      </w:r>
    </w:p>
    <w:p w14:paraId="68C285E8" w14:textId="77777777" w:rsidR="007443AB" w:rsidRPr="00014238" w:rsidRDefault="007443AB" w:rsidP="007B00EC">
      <w:pPr>
        <w:spacing w:after="0" w:line="240" w:lineRule="auto"/>
        <w:contextualSpacing/>
        <w:jc w:val="both"/>
        <w:rPr>
          <w:rFonts w:ascii="Times New Roman" w:hAnsi="Times New Roman" w:cs="Times New Roman"/>
          <w:sz w:val="24"/>
          <w:szCs w:val="24"/>
          <w:lang w:eastAsia="et-EE"/>
        </w:rPr>
      </w:pPr>
    </w:p>
    <w:p w14:paraId="5B06B081" w14:textId="56AB1918" w:rsidR="007443AB" w:rsidRPr="00014238" w:rsidRDefault="007443AB"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noProof/>
          <w:sz w:val="24"/>
          <w:szCs w:val="24"/>
          <w:lang w:eastAsia="et-EE"/>
        </w:rPr>
        <w:drawing>
          <wp:inline distT="0" distB="0" distL="0" distR="0" wp14:anchorId="52CB5B23" wp14:editId="3CAADABC">
            <wp:extent cx="5699557" cy="2356785"/>
            <wp:effectExtent l="0" t="0" r="0" b="5715"/>
            <wp:docPr id="60071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1498" cy="2361723"/>
                    </a:xfrm>
                    <a:prstGeom prst="rect">
                      <a:avLst/>
                    </a:prstGeom>
                    <a:noFill/>
                  </pic:spPr>
                </pic:pic>
              </a:graphicData>
            </a:graphic>
          </wp:inline>
        </w:drawing>
      </w:r>
    </w:p>
    <w:p w14:paraId="17073895" w14:textId="03D8274B" w:rsidR="00C763DF" w:rsidRPr="00014238" w:rsidRDefault="00C763DF"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b/>
          <w:bCs/>
          <w:lang w:eastAsia="et-EE"/>
        </w:rPr>
        <w:t>Joonis 5</w:t>
      </w:r>
      <w:r w:rsidRPr="00014238">
        <w:rPr>
          <w:rFonts w:ascii="Times New Roman" w:hAnsi="Times New Roman" w:cs="Times New Roman"/>
          <w:b/>
          <w:bCs/>
          <w:sz w:val="24"/>
          <w:szCs w:val="24"/>
          <w:lang w:eastAsia="et-EE"/>
        </w:rPr>
        <w:t>.</w:t>
      </w:r>
      <w:r w:rsidRPr="00014238">
        <w:rPr>
          <w:rFonts w:ascii="Times New Roman" w:hAnsi="Times New Roman" w:cs="Times New Roman"/>
          <w:sz w:val="24"/>
          <w:szCs w:val="24"/>
          <w:lang w:eastAsia="et-EE"/>
        </w:rPr>
        <w:t xml:space="preserve"> </w:t>
      </w:r>
      <w:r w:rsidRPr="00014238">
        <w:rPr>
          <w:rFonts w:ascii="Times New Roman" w:hAnsi="Times New Roman" w:cs="Times New Roman"/>
          <w:lang w:eastAsia="et-EE"/>
        </w:rPr>
        <w:t>Kastmõrdade tasud Läänemerel Hiiumaa, Läänemaa ja Pärnumaa veealale määratud püügiruutudes 2026. ja 2027. a.</w:t>
      </w:r>
    </w:p>
    <w:p w14:paraId="6DD3B6D6" w14:textId="77777777" w:rsidR="00D41744" w:rsidRPr="00014238" w:rsidRDefault="00D41744" w:rsidP="007B00EC">
      <w:pPr>
        <w:spacing w:after="0" w:line="240" w:lineRule="auto"/>
        <w:contextualSpacing/>
        <w:jc w:val="both"/>
        <w:rPr>
          <w:rFonts w:ascii="Times New Roman" w:hAnsi="Times New Roman" w:cs="Times New Roman"/>
          <w:sz w:val="24"/>
          <w:szCs w:val="24"/>
          <w:lang w:eastAsia="et-EE"/>
        </w:rPr>
      </w:pPr>
    </w:p>
    <w:bookmarkEnd w:id="7"/>
    <w:p w14:paraId="5D26529F" w14:textId="037BAD89" w:rsidR="000E250B" w:rsidRPr="00014238" w:rsidRDefault="0054396E"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Agarikku püütakse Saaremaa ja Hiiumaa vahele jääval merealal kahel agarikupüügiks lubatud veealal, mis on kirjeldatud kalapüügieeskirja § 25 lõike 1 punktis 5. Kui </w:t>
      </w:r>
      <w:r w:rsidR="004B25E9" w:rsidRPr="00014238">
        <w:rPr>
          <w:rFonts w:ascii="Times New Roman" w:hAnsi="Times New Roman" w:cs="Times New Roman"/>
          <w:sz w:val="24"/>
          <w:szCs w:val="24"/>
          <w:lang w:eastAsia="et-EE"/>
        </w:rPr>
        <w:t xml:space="preserve">varasemalt </w:t>
      </w:r>
      <w:r w:rsidRPr="00014238">
        <w:rPr>
          <w:rFonts w:ascii="Times New Roman" w:hAnsi="Times New Roman" w:cs="Times New Roman"/>
          <w:sz w:val="24"/>
          <w:szCs w:val="24"/>
          <w:lang w:eastAsia="et-EE"/>
        </w:rPr>
        <w:t xml:space="preserve">kehtestati agariku püügivõimalus 2 erineva osana, siis </w:t>
      </w:r>
      <w:r w:rsidR="004B25E9" w:rsidRPr="00014238">
        <w:rPr>
          <w:rFonts w:ascii="Times New Roman" w:hAnsi="Times New Roman" w:cs="Times New Roman"/>
          <w:sz w:val="24"/>
          <w:szCs w:val="24"/>
          <w:lang w:eastAsia="et-EE"/>
        </w:rPr>
        <w:t xml:space="preserve">alates </w:t>
      </w:r>
      <w:r w:rsidRPr="00014238">
        <w:rPr>
          <w:rFonts w:ascii="Times New Roman" w:hAnsi="Times New Roman" w:cs="Times New Roman"/>
          <w:sz w:val="24"/>
          <w:szCs w:val="24"/>
          <w:lang w:eastAsia="et-EE"/>
        </w:rPr>
        <w:t xml:space="preserve">2025. a kehtestatakse kogu püügivõimalus ühe püügivõimalusena. </w:t>
      </w:r>
      <w:r w:rsidR="00B9584B" w:rsidRPr="00014238">
        <w:rPr>
          <w:rFonts w:ascii="Times New Roman" w:hAnsi="Times New Roman" w:cs="Times New Roman"/>
          <w:sz w:val="24"/>
          <w:szCs w:val="24"/>
          <w:lang w:eastAsia="et-EE"/>
        </w:rPr>
        <w:t>Agariku püügiõiguse tasu on 2,5 eurot tonni kohta</w:t>
      </w:r>
      <w:r w:rsidR="00244DDA" w:rsidRPr="00014238">
        <w:rPr>
          <w:rFonts w:ascii="Times New Roman" w:hAnsi="Times New Roman" w:cs="Times New Roman"/>
          <w:sz w:val="24"/>
          <w:szCs w:val="24"/>
          <w:lang w:eastAsia="et-EE"/>
        </w:rPr>
        <w:t>, mis</w:t>
      </w:r>
      <w:r w:rsidR="00545407" w:rsidRPr="00014238">
        <w:rPr>
          <w:rFonts w:ascii="Times New Roman" w:hAnsi="Times New Roman" w:cs="Times New Roman"/>
          <w:sz w:val="24"/>
          <w:szCs w:val="24"/>
          <w:lang w:eastAsia="et-EE"/>
        </w:rPr>
        <w:t xml:space="preserve"> on vähim </w:t>
      </w:r>
      <w:r w:rsidR="00B9584B" w:rsidRPr="00014238">
        <w:rPr>
          <w:rFonts w:ascii="Times New Roman" w:hAnsi="Times New Roman" w:cs="Times New Roman"/>
          <w:sz w:val="24"/>
          <w:szCs w:val="24"/>
          <w:lang w:eastAsia="et-EE"/>
        </w:rPr>
        <w:t>KeTS</w:t>
      </w:r>
      <w:r w:rsidR="00940A13" w:rsidRPr="00014238">
        <w:rPr>
          <w:rFonts w:ascii="Times New Roman" w:hAnsi="Times New Roman" w:cs="Times New Roman"/>
          <w:sz w:val="24"/>
          <w:szCs w:val="24"/>
          <w:lang w:eastAsia="et-EE"/>
        </w:rPr>
        <w:t>- </w:t>
      </w:r>
      <w:r w:rsidR="00B9584B" w:rsidRPr="00014238">
        <w:rPr>
          <w:rFonts w:ascii="Times New Roman" w:hAnsi="Times New Roman" w:cs="Times New Roman"/>
          <w:sz w:val="24"/>
          <w:szCs w:val="24"/>
          <w:lang w:eastAsia="et-EE"/>
        </w:rPr>
        <w:t xml:space="preserve">ile vastav </w:t>
      </w:r>
      <w:r w:rsidR="00545407" w:rsidRPr="00014238">
        <w:rPr>
          <w:rFonts w:ascii="Times New Roman" w:hAnsi="Times New Roman" w:cs="Times New Roman"/>
          <w:sz w:val="24"/>
          <w:szCs w:val="24"/>
          <w:lang w:eastAsia="et-EE"/>
        </w:rPr>
        <w:t>lubatud tase</w:t>
      </w:r>
      <w:r w:rsidR="00244DDA" w:rsidRPr="00014238">
        <w:rPr>
          <w:rFonts w:ascii="Times New Roman" w:hAnsi="Times New Roman" w:cs="Times New Roman"/>
          <w:sz w:val="24"/>
          <w:szCs w:val="24"/>
          <w:lang w:eastAsia="et-EE"/>
        </w:rPr>
        <w:t xml:space="preserve">. </w:t>
      </w:r>
      <w:r w:rsidR="00F212A8" w:rsidRPr="00014238">
        <w:rPr>
          <w:rFonts w:ascii="Times New Roman" w:hAnsi="Times New Roman" w:cs="Times New Roman"/>
          <w:sz w:val="24"/>
          <w:szCs w:val="24"/>
          <w:lang w:eastAsia="et-EE"/>
        </w:rPr>
        <w:t>T</w:t>
      </w:r>
      <w:r w:rsidR="00226A0D" w:rsidRPr="00014238">
        <w:rPr>
          <w:rFonts w:ascii="Times New Roman" w:hAnsi="Times New Roman" w:cs="Times New Roman"/>
          <w:sz w:val="24"/>
          <w:szCs w:val="24"/>
          <w:lang w:eastAsia="et-EE"/>
        </w:rPr>
        <w:t>eadussoovituse</w:t>
      </w:r>
      <w:r w:rsidR="00F212A8" w:rsidRPr="00014238">
        <w:rPr>
          <w:rFonts w:ascii="Times New Roman" w:hAnsi="Times New Roman" w:cs="Times New Roman"/>
          <w:sz w:val="24"/>
          <w:szCs w:val="24"/>
          <w:lang w:eastAsia="et-EE"/>
        </w:rPr>
        <w:t>le vastavalt</w:t>
      </w:r>
      <w:r w:rsidR="00F212A8" w:rsidRPr="00014238">
        <w:rPr>
          <w:rStyle w:val="FootnoteReference"/>
          <w:rFonts w:ascii="Times New Roman" w:hAnsi="Times New Roman" w:cs="Times New Roman"/>
          <w:sz w:val="24"/>
          <w:szCs w:val="24"/>
          <w:lang w:eastAsia="et-EE"/>
        </w:rPr>
        <w:footnoteReference w:id="5"/>
      </w:r>
      <w:r w:rsidR="00226A0D" w:rsidRPr="00014238">
        <w:rPr>
          <w:rFonts w:ascii="Times New Roman" w:hAnsi="Times New Roman" w:cs="Times New Roman"/>
          <w:sz w:val="24"/>
          <w:szCs w:val="24"/>
          <w:lang w:eastAsia="et-EE"/>
        </w:rPr>
        <w:t xml:space="preserve"> </w:t>
      </w:r>
      <w:r w:rsidR="00F212A8" w:rsidRPr="00014238">
        <w:rPr>
          <w:rFonts w:ascii="Times New Roman" w:hAnsi="Times New Roman" w:cs="Times New Roman"/>
          <w:sz w:val="24"/>
          <w:szCs w:val="24"/>
          <w:lang w:eastAsia="et-EE"/>
        </w:rPr>
        <w:t>on 2027</w:t>
      </w:r>
      <w:r w:rsidR="00226A0D" w:rsidRPr="00014238">
        <w:rPr>
          <w:rFonts w:ascii="Times New Roman" w:hAnsi="Times New Roman" w:cs="Times New Roman"/>
          <w:sz w:val="24"/>
          <w:szCs w:val="24"/>
          <w:lang w:eastAsia="et-EE"/>
        </w:rPr>
        <w:t xml:space="preserve">. a agariku püügivõimalus </w:t>
      </w:r>
      <w:r w:rsidR="00032606" w:rsidRPr="00014238">
        <w:rPr>
          <w:rFonts w:ascii="Times New Roman" w:hAnsi="Times New Roman" w:cs="Times New Roman"/>
          <w:sz w:val="24"/>
          <w:szCs w:val="24"/>
          <w:lang w:eastAsia="et-EE"/>
        </w:rPr>
        <w:t>2000</w:t>
      </w:r>
      <w:r w:rsidR="00226A0D" w:rsidRPr="00014238">
        <w:rPr>
          <w:rFonts w:ascii="Times New Roman" w:hAnsi="Times New Roman" w:cs="Times New Roman"/>
          <w:sz w:val="24"/>
          <w:szCs w:val="24"/>
          <w:lang w:eastAsia="et-EE"/>
        </w:rPr>
        <w:t xml:space="preserve"> tonni ja</w:t>
      </w:r>
      <w:r w:rsidR="007F2A45" w:rsidRPr="00014238">
        <w:rPr>
          <w:rFonts w:ascii="Times New Roman" w:hAnsi="Times New Roman" w:cs="Times New Roman"/>
          <w:sz w:val="24"/>
          <w:szCs w:val="24"/>
          <w:lang w:eastAsia="et-EE"/>
        </w:rPr>
        <w:t xml:space="preserve"> kui</w:t>
      </w:r>
      <w:r w:rsidR="000E250B" w:rsidRPr="00014238">
        <w:rPr>
          <w:rFonts w:ascii="Times New Roman" w:hAnsi="Times New Roman" w:cs="Times New Roman"/>
          <w:sz w:val="24"/>
          <w:szCs w:val="24"/>
          <w:lang w:eastAsia="et-EE"/>
        </w:rPr>
        <w:t xml:space="preserve"> </w:t>
      </w:r>
      <w:r w:rsidR="007F2A45" w:rsidRPr="00014238">
        <w:rPr>
          <w:rFonts w:ascii="Times New Roman" w:hAnsi="Times New Roman" w:cs="Times New Roman"/>
          <w:sz w:val="24"/>
          <w:szCs w:val="24"/>
          <w:lang w:eastAsia="et-EE"/>
        </w:rPr>
        <w:t>see täies ulatuses</w:t>
      </w:r>
      <w:r w:rsidR="000E250B" w:rsidRPr="00014238">
        <w:rPr>
          <w:rFonts w:ascii="Times New Roman" w:hAnsi="Times New Roman" w:cs="Times New Roman"/>
          <w:sz w:val="24"/>
          <w:szCs w:val="24"/>
          <w:lang w:eastAsia="et-EE"/>
        </w:rPr>
        <w:t xml:space="preserve"> välja ostetakse, laekub sellest </w:t>
      </w:r>
      <w:r w:rsidR="007E30CA" w:rsidRPr="00014238">
        <w:rPr>
          <w:rFonts w:ascii="Times New Roman" w:hAnsi="Times New Roman" w:cs="Times New Roman"/>
          <w:sz w:val="24"/>
          <w:szCs w:val="24"/>
          <w:lang w:eastAsia="et-EE"/>
        </w:rPr>
        <w:t xml:space="preserve">riigieelarvesse </w:t>
      </w:r>
      <w:r w:rsidR="000E250B" w:rsidRPr="00014238">
        <w:rPr>
          <w:rFonts w:ascii="Times New Roman" w:hAnsi="Times New Roman" w:cs="Times New Roman"/>
          <w:sz w:val="24"/>
          <w:szCs w:val="24"/>
          <w:lang w:eastAsia="et-EE"/>
        </w:rPr>
        <w:t xml:space="preserve">kokku </w:t>
      </w:r>
      <w:r w:rsidR="00B55ACB" w:rsidRPr="00014238">
        <w:rPr>
          <w:rFonts w:ascii="Times New Roman" w:hAnsi="Times New Roman" w:cs="Times New Roman"/>
          <w:sz w:val="24"/>
          <w:szCs w:val="24"/>
          <w:lang w:eastAsia="et-EE"/>
        </w:rPr>
        <w:t xml:space="preserve">5000 </w:t>
      </w:r>
      <w:r w:rsidR="000E250B" w:rsidRPr="00014238">
        <w:rPr>
          <w:rFonts w:ascii="Times New Roman" w:hAnsi="Times New Roman" w:cs="Times New Roman"/>
          <w:sz w:val="24"/>
          <w:szCs w:val="24"/>
          <w:lang w:eastAsia="et-EE"/>
        </w:rPr>
        <w:t>eurot.</w:t>
      </w:r>
    </w:p>
    <w:p w14:paraId="716FFA2E" w14:textId="77777777" w:rsidR="00AC382A" w:rsidRPr="00014238" w:rsidRDefault="00AC382A" w:rsidP="007B00EC">
      <w:pPr>
        <w:spacing w:after="0" w:line="240" w:lineRule="auto"/>
        <w:jc w:val="both"/>
        <w:rPr>
          <w:rFonts w:ascii="Times New Roman" w:hAnsi="Times New Roman" w:cs="Times New Roman"/>
          <w:lang w:eastAsia="et-EE"/>
        </w:rPr>
      </w:pPr>
    </w:p>
    <w:p w14:paraId="28A1B6F6" w14:textId="2C0B5A00" w:rsidR="00D41744" w:rsidRPr="00014238" w:rsidRDefault="00D41744" w:rsidP="007B00EC">
      <w:pPr>
        <w:spacing w:after="0" w:line="240" w:lineRule="auto"/>
        <w:contextualSpacing/>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Rannapüügil </w:t>
      </w:r>
      <w:r w:rsidR="00F212A8" w:rsidRPr="00014238">
        <w:rPr>
          <w:rFonts w:ascii="Times New Roman" w:hAnsi="Times New Roman" w:cs="Times New Roman"/>
          <w:sz w:val="24"/>
          <w:szCs w:val="24"/>
          <w:lang w:eastAsia="et-EE"/>
        </w:rPr>
        <w:t>2027</w:t>
      </w:r>
      <w:r w:rsidRPr="00014238">
        <w:rPr>
          <w:rFonts w:ascii="Times New Roman" w:hAnsi="Times New Roman" w:cs="Times New Roman"/>
          <w:sz w:val="24"/>
          <w:szCs w:val="24"/>
          <w:lang w:eastAsia="et-EE"/>
        </w:rPr>
        <w:t>. a kehtestatava</w:t>
      </w:r>
      <w:r w:rsidR="004B63E3" w:rsidRPr="00014238">
        <w:rPr>
          <w:rFonts w:ascii="Times New Roman" w:hAnsi="Times New Roman" w:cs="Times New Roman"/>
          <w:sz w:val="24"/>
          <w:szCs w:val="24"/>
          <w:lang w:eastAsia="et-EE"/>
        </w:rPr>
        <w:t>st 55</w:t>
      </w:r>
      <w:r w:rsidRPr="00014238">
        <w:rPr>
          <w:rFonts w:ascii="Times New Roman" w:hAnsi="Times New Roman" w:cs="Times New Roman"/>
          <w:sz w:val="24"/>
          <w:szCs w:val="24"/>
          <w:lang w:eastAsia="et-EE"/>
        </w:rPr>
        <w:t xml:space="preserve"> kalapüügiõiguse tasust jääb </w:t>
      </w:r>
      <w:r w:rsidR="004B63E3" w:rsidRPr="00014238">
        <w:rPr>
          <w:rFonts w:ascii="Times New Roman" w:hAnsi="Times New Roman" w:cs="Times New Roman"/>
          <w:sz w:val="24"/>
          <w:szCs w:val="24"/>
          <w:lang w:eastAsia="et-EE"/>
        </w:rPr>
        <w:t xml:space="preserve">33 </w:t>
      </w:r>
      <w:r w:rsidRPr="00014238">
        <w:rPr>
          <w:rFonts w:ascii="Times New Roman" w:hAnsi="Times New Roman" w:cs="Times New Roman"/>
          <w:sz w:val="24"/>
          <w:szCs w:val="24"/>
          <w:lang w:eastAsia="et-EE"/>
        </w:rPr>
        <w:t xml:space="preserve">tasu </w:t>
      </w:r>
      <w:r w:rsidR="00F212A8" w:rsidRPr="00014238">
        <w:rPr>
          <w:rFonts w:ascii="Times New Roman" w:hAnsi="Times New Roman" w:cs="Times New Roman"/>
          <w:sz w:val="24"/>
          <w:szCs w:val="24"/>
          <w:lang w:eastAsia="et-EE"/>
        </w:rPr>
        <w:t>2026</w:t>
      </w:r>
      <w:r w:rsidRPr="00014238">
        <w:rPr>
          <w:rFonts w:ascii="Times New Roman" w:hAnsi="Times New Roman" w:cs="Times New Roman"/>
          <w:sz w:val="24"/>
          <w:szCs w:val="24"/>
          <w:lang w:eastAsia="et-EE"/>
        </w:rPr>
        <w:t>. a võrreldes samaks. 10 kalapüügiõiguse tasu langeb</w:t>
      </w:r>
      <w:r w:rsidR="00377A35" w:rsidRPr="00014238">
        <w:rPr>
          <w:rFonts w:ascii="Times New Roman" w:hAnsi="Times New Roman" w:cs="Times New Roman"/>
          <w:sz w:val="24"/>
          <w:szCs w:val="24"/>
          <w:lang w:eastAsia="et-EE"/>
        </w:rPr>
        <w:t xml:space="preserve"> ja</w:t>
      </w:r>
      <w:r w:rsidRPr="00014238">
        <w:rPr>
          <w:rFonts w:ascii="Times New Roman" w:hAnsi="Times New Roman" w:cs="Times New Roman"/>
          <w:sz w:val="24"/>
          <w:szCs w:val="24"/>
          <w:lang w:eastAsia="et-EE"/>
        </w:rPr>
        <w:t xml:space="preserve"> </w:t>
      </w:r>
      <w:r w:rsidR="004B63E3" w:rsidRPr="00014238">
        <w:rPr>
          <w:rFonts w:ascii="Times New Roman" w:hAnsi="Times New Roman" w:cs="Times New Roman"/>
          <w:sz w:val="24"/>
          <w:szCs w:val="24"/>
          <w:lang w:eastAsia="et-EE"/>
        </w:rPr>
        <w:t xml:space="preserve">12 </w:t>
      </w:r>
      <w:r w:rsidRPr="00014238">
        <w:rPr>
          <w:rFonts w:ascii="Times New Roman" w:hAnsi="Times New Roman" w:cs="Times New Roman"/>
          <w:sz w:val="24"/>
          <w:szCs w:val="24"/>
          <w:lang w:eastAsia="et-EE"/>
        </w:rPr>
        <w:t>tasu tõuseb</w:t>
      </w:r>
      <w:r w:rsidR="00377A35" w:rsidRPr="00014238">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 xml:space="preserve"> Kõikide püügivahendite püügiõiguste omandamise korral laekuks rannapüügi püügivahendite tasudest riigieelarvesse </w:t>
      </w:r>
      <w:r w:rsidR="00380B17" w:rsidRPr="00014238">
        <w:rPr>
          <w:rFonts w:ascii="Times New Roman" w:hAnsi="Times New Roman" w:cs="Times New Roman"/>
          <w:sz w:val="24"/>
          <w:szCs w:val="24"/>
          <w:lang w:eastAsia="et-EE"/>
        </w:rPr>
        <w:t>ligi</w:t>
      </w:r>
      <w:r w:rsidRPr="00014238">
        <w:rPr>
          <w:rFonts w:ascii="Times New Roman" w:hAnsi="Times New Roman" w:cs="Times New Roman"/>
          <w:sz w:val="24"/>
          <w:szCs w:val="24"/>
          <w:lang w:eastAsia="et-EE"/>
        </w:rPr>
        <w:t xml:space="preserve"> </w:t>
      </w:r>
      <w:r w:rsidR="00380B17" w:rsidRPr="00014238">
        <w:rPr>
          <w:rFonts w:ascii="Times New Roman" w:hAnsi="Times New Roman" w:cs="Times New Roman"/>
          <w:sz w:val="24"/>
          <w:szCs w:val="24"/>
          <w:lang w:eastAsia="et-EE"/>
        </w:rPr>
        <w:t>390 </w:t>
      </w:r>
      <w:r w:rsidRPr="00014238">
        <w:rPr>
          <w:rFonts w:ascii="Times New Roman" w:hAnsi="Times New Roman" w:cs="Times New Roman"/>
          <w:sz w:val="24"/>
          <w:szCs w:val="24"/>
          <w:lang w:eastAsia="et-EE"/>
        </w:rPr>
        <w:t xml:space="preserve">000 eurot, mida on umbes </w:t>
      </w:r>
      <w:r w:rsidR="00380B17" w:rsidRPr="00014238">
        <w:rPr>
          <w:rFonts w:ascii="Times New Roman" w:hAnsi="Times New Roman" w:cs="Times New Roman"/>
          <w:sz w:val="24"/>
          <w:szCs w:val="24"/>
          <w:lang w:eastAsia="et-EE"/>
        </w:rPr>
        <w:t>sama palju</w:t>
      </w:r>
      <w:r w:rsidRPr="00014238">
        <w:rPr>
          <w:rFonts w:ascii="Times New Roman" w:hAnsi="Times New Roman" w:cs="Times New Roman"/>
          <w:sz w:val="24"/>
          <w:szCs w:val="24"/>
          <w:lang w:eastAsia="et-EE"/>
        </w:rPr>
        <w:t xml:space="preserve"> kui </w:t>
      </w:r>
      <w:r w:rsidR="004B63E3" w:rsidRPr="00014238">
        <w:rPr>
          <w:rFonts w:ascii="Times New Roman" w:hAnsi="Times New Roman" w:cs="Times New Roman"/>
          <w:sz w:val="24"/>
          <w:szCs w:val="24"/>
          <w:lang w:eastAsia="et-EE"/>
        </w:rPr>
        <w:t xml:space="preserve">2026 </w:t>
      </w:r>
      <w:r w:rsidRPr="00014238">
        <w:rPr>
          <w:rFonts w:ascii="Times New Roman" w:hAnsi="Times New Roman" w:cs="Times New Roman"/>
          <w:sz w:val="24"/>
          <w:szCs w:val="24"/>
          <w:lang w:eastAsia="et-EE"/>
        </w:rPr>
        <w:t>a.</w:t>
      </w:r>
    </w:p>
    <w:p w14:paraId="5557311A" w14:textId="77777777" w:rsidR="00D41744" w:rsidRPr="00014238" w:rsidRDefault="00D41744" w:rsidP="007B00EC">
      <w:pPr>
        <w:spacing w:after="0" w:line="240" w:lineRule="auto"/>
        <w:contextualSpacing/>
        <w:jc w:val="both"/>
        <w:rPr>
          <w:rFonts w:ascii="Times New Roman" w:hAnsi="Times New Roman" w:cs="Times New Roman"/>
          <w:sz w:val="24"/>
          <w:szCs w:val="24"/>
          <w:lang w:eastAsia="et-EE"/>
        </w:rPr>
      </w:pPr>
    </w:p>
    <w:p w14:paraId="054C3A8B" w14:textId="078EC44B" w:rsidR="000E250B" w:rsidRPr="00014238" w:rsidRDefault="00F74EEA"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rPr>
        <w:t>Kalapüügivõimalused ja k</w:t>
      </w:r>
      <w:r w:rsidR="000E250B" w:rsidRPr="00014238">
        <w:rPr>
          <w:rFonts w:ascii="Times New Roman" w:hAnsi="Times New Roman" w:cs="Times New Roman"/>
          <w:sz w:val="24"/>
          <w:szCs w:val="24"/>
        </w:rPr>
        <w:t xml:space="preserve">alapüügiõiguse tasumäärad Läänemerel kaluri kalapüügiloa alusel püügiks, sealhulgas agarikupüügiks, on </w:t>
      </w:r>
      <w:r w:rsidR="00916D27" w:rsidRPr="00014238">
        <w:rPr>
          <w:rFonts w:ascii="Times New Roman" w:hAnsi="Times New Roman" w:cs="Times New Roman"/>
          <w:sz w:val="24"/>
          <w:szCs w:val="24"/>
        </w:rPr>
        <w:t xml:space="preserve">toodud välja </w:t>
      </w:r>
      <w:r w:rsidR="004D09B3" w:rsidRPr="00014238">
        <w:rPr>
          <w:rFonts w:ascii="Times New Roman" w:hAnsi="Times New Roman" w:cs="Times New Roman"/>
          <w:sz w:val="24"/>
          <w:szCs w:val="24"/>
        </w:rPr>
        <w:t>määruse</w:t>
      </w:r>
      <w:r w:rsidR="00916D27" w:rsidRPr="00014238">
        <w:rPr>
          <w:rFonts w:ascii="Times New Roman" w:hAnsi="Times New Roman" w:cs="Times New Roman"/>
          <w:sz w:val="24"/>
          <w:szCs w:val="24"/>
        </w:rPr>
        <w:t xml:space="preserve"> </w:t>
      </w:r>
      <w:r w:rsidR="000E250B" w:rsidRPr="00014238">
        <w:rPr>
          <w:rFonts w:ascii="Times New Roman" w:hAnsi="Times New Roman" w:cs="Times New Roman"/>
          <w:sz w:val="24"/>
          <w:szCs w:val="24"/>
        </w:rPr>
        <w:t>lisas 1.</w:t>
      </w:r>
    </w:p>
    <w:p w14:paraId="2085D502" w14:textId="77777777" w:rsidR="005C0B8F" w:rsidRPr="00014238" w:rsidRDefault="005C0B8F" w:rsidP="007B00EC">
      <w:pPr>
        <w:spacing w:after="0" w:line="240" w:lineRule="auto"/>
        <w:contextualSpacing/>
        <w:jc w:val="both"/>
        <w:rPr>
          <w:rFonts w:ascii="Times New Roman" w:hAnsi="Times New Roman" w:cs="Times New Roman"/>
          <w:sz w:val="24"/>
          <w:szCs w:val="24"/>
          <w:lang w:eastAsia="et-EE"/>
        </w:rPr>
      </w:pPr>
    </w:p>
    <w:p w14:paraId="586E97A6" w14:textId="5B81E5AE" w:rsidR="000E250B" w:rsidRPr="00014238" w:rsidRDefault="000E250B" w:rsidP="007B00EC">
      <w:pPr>
        <w:spacing w:after="0" w:line="240" w:lineRule="auto"/>
        <w:contextualSpacing/>
        <w:jc w:val="both"/>
        <w:rPr>
          <w:rFonts w:ascii="Times New Roman" w:hAnsi="Times New Roman" w:cs="Times New Roman"/>
          <w:b/>
          <w:sz w:val="24"/>
          <w:szCs w:val="24"/>
          <w:lang w:eastAsia="et-EE"/>
        </w:rPr>
      </w:pPr>
      <w:r w:rsidRPr="001C7149">
        <w:rPr>
          <w:rFonts w:ascii="Times New Roman" w:hAnsi="Times New Roman" w:cs="Times New Roman"/>
          <w:b/>
          <w:sz w:val="24"/>
          <w:szCs w:val="24"/>
          <w:lang w:eastAsia="et-EE"/>
        </w:rPr>
        <w:t>2.2. Kalapüügiõiguse</w:t>
      </w:r>
      <w:r w:rsidRPr="00014238">
        <w:rPr>
          <w:rFonts w:ascii="Times New Roman" w:hAnsi="Times New Roman" w:cs="Times New Roman"/>
          <w:b/>
          <w:sz w:val="24"/>
          <w:szCs w:val="24"/>
          <w:lang w:eastAsia="et-EE"/>
        </w:rPr>
        <w:t xml:space="preserve"> </w:t>
      </w:r>
      <w:r w:rsidR="00AC5E63" w:rsidRPr="00014238">
        <w:rPr>
          <w:rFonts w:ascii="Times New Roman" w:hAnsi="Times New Roman" w:cs="Times New Roman"/>
          <w:b/>
          <w:sz w:val="24"/>
          <w:szCs w:val="24"/>
          <w:lang w:eastAsia="et-EE"/>
        </w:rPr>
        <w:t xml:space="preserve">tasud </w:t>
      </w:r>
      <w:r w:rsidR="005D184A" w:rsidRPr="00014238">
        <w:rPr>
          <w:rFonts w:ascii="Times New Roman" w:hAnsi="Times New Roman" w:cs="Times New Roman"/>
          <w:b/>
          <w:sz w:val="24"/>
          <w:szCs w:val="24"/>
          <w:lang w:eastAsia="et-EE"/>
        </w:rPr>
        <w:t xml:space="preserve">püügiks kalalaeva kalapüügiloa alusel </w:t>
      </w:r>
      <w:r w:rsidR="00426A4D" w:rsidRPr="00014238">
        <w:rPr>
          <w:rFonts w:ascii="Times New Roman" w:hAnsi="Times New Roman" w:cs="Times New Roman"/>
          <w:b/>
          <w:sz w:val="24"/>
          <w:szCs w:val="24"/>
          <w:lang w:eastAsia="et-EE"/>
        </w:rPr>
        <w:t>Läänemerel</w:t>
      </w:r>
    </w:p>
    <w:p w14:paraId="7CCAA2F1" w14:textId="77777777" w:rsidR="005757C2" w:rsidRPr="00014238" w:rsidRDefault="005757C2" w:rsidP="007B00EC">
      <w:pPr>
        <w:spacing w:after="0" w:line="240" w:lineRule="auto"/>
        <w:jc w:val="both"/>
        <w:rPr>
          <w:rFonts w:ascii="Times New Roman" w:hAnsi="Times New Roman" w:cs="Times New Roman"/>
          <w:sz w:val="24"/>
          <w:szCs w:val="24"/>
        </w:rPr>
      </w:pPr>
    </w:p>
    <w:p w14:paraId="520AE570" w14:textId="5EF5BD11" w:rsidR="00A15701" w:rsidRPr="00014238" w:rsidRDefault="007C1668"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 xml:space="preserve">Läänemerel kalalaeva kalapüügiloa alusel toimuval püügil (edaspidi </w:t>
      </w:r>
      <w:r w:rsidRPr="00014238">
        <w:rPr>
          <w:rFonts w:ascii="Times New Roman" w:hAnsi="Times New Roman" w:cs="Times New Roman"/>
          <w:i/>
          <w:iCs/>
          <w:sz w:val="24"/>
          <w:szCs w:val="24"/>
          <w:lang w:eastAsia="et-EE"/>
        </w:rPr>
        <w:t>traalpüük</w:t>
      </w:r>
      <w:r w:rsidRPr="00014238">
        <w:rPr>
          <w:rFonts w:ascii="Times New Roman" w:hAnsi="Times New Roman" w:cs="Times New Roman"/>
          <w:sz w:val="24"/>
          <w:szCs w:val="24"/>
          <w:lang w:eastAsia="et-EE"/>
        </w:rPr>
        <w:t xml:space="preserve">) </w:t>
      </w:r>
      <w:r w:rsidR="00F80913">
        <w:rPr>
          <w:rFonts w:ascii="Times New Roman" w:hAnsi="Times New Roman" w:cs="Times New Roman"/>
          <w:sz w:val="24"/>
          <w:szCs w:val="24"/>
          <w:lang w:eastAsia="et-EE"/>
        </w:rPr>
        <w:t>olulisemate liikide tasud langevad</w:t>
      </w:r>
      <w:r w:rsidRPr="00014238">
        <w:rPr>
          <w:rFonts w:ascii="Times New Roman" w:hAnsi="Times New Roman" w:cs="Times New Roman"/>
          <w:sz w:val="24"/>
          <w:szCs w:val="24"/>
          <w:lang w:eastAsia="et-EE"/>
        </w:rPr>
        <w:t xml:space="preserve">. </w:t>
      </w:r>
      <w:r w:rsidR="000E250B" w:rsidRPr="00014238">
        <w:rPr>
          <w:rFonts w:ascii="Times New Roman" w:hAnsi="Times New Roman" w:cs="Times New Roman"/>
          <w:sz w:val="24"/>
          <w:szCs w:val="24"/>
          <w:lang w:eastAsia="et-EE"/>
        </w:rPr>
        <w:t xml:space="preserve">Kilu </w:t>
      </w:r>
      <w:r w:rsidR="00727ED0" w:rsidRPr="00014238">
        <w:rPr>
          <w:rFonts w:ascii="Times New Roman" w:hAnsi="Times New Roman" w:cs="Times New Roman"/>
          <w:sz w:val="24"/>
          <w:szCs w:val="24"/>
          <w:lang w:eastAsia="et-EE"/>
        </w:rPr>
        <w:t>kala</w:t>
      </w:r>
      <w:r w:rsidR="000E296A" w:rsidRPr="00014238">
        <w:rPr>
          <w:rFonts w:ascii="Times New Roman" w:hAnsi="Times New Roman" w:cs="Times New Roman"/>
          <w:sz w:val="24"/>
          <w:szCs w:val="24"/>
          <w:lang w:eastAsia="et-EE"/>
        </w:rPr>
        <w:t>püügiõigus</w:t>
      </w:r>
      <w:r w:rsidR="007571D0" w:rsidRPr="00014238">
        <w:rPr>
          <w:rFonts w:ascii="Times New Roman" w:hAnsi="Times New Roman" w:cs="Times New Roman"/>
          <w:sz w:val="24"/>
          <w:szCs w:val="24"/>
          <w:lang w:eastAsia="et-EE"/>
        </w:rPr>
        <w:t xml:space="preserve">e </w:t>
      </w:r>
      <w:r w:rsidR="000E296A" w:rsidRPr="00014238">
        <w:rPr>
          <w:rFonts w:ascii="Times New Roman" w:hAnsi="Times New Roman" w:cs="Times New Roman"/>
          <w:sz w:val="24"/>
          <w:szCs w:val="24"/>
          <w:lang w:eastAsia="et-EE"/>
        </w:rPr>
        <w:t xml:space="preserve">tasu </w:t>
      </w:r>
      <w:r w:rsidR="00F80913">
        <w:rPr>
          <w:rFonts w:ascii="Times New Roman" w:hAnsi="Times New Roman" w:cs="Times New Roman"/>
          <w:sz w:val="24"/>
          <w:szCs w:val="24"/>
          <w:lang w:eastAsia="et-EE"/>
        </w:rPr>
        <w:t>langeb 9</w:t>
      </w:r>
      <w:r w:rsidR="008126AB">
        <w:rPr>
          <w:rFonts w:ascii="Times New Roman" w:hAnsi="Times New Roman" w:cs="Times New Roman"/>
          <w:sz w:val="24"/>
          <w:szCs w:val="24"/>
          <w:lang w:eastAsia="et-EE"/>
        </w:rPr>
        <w:t xml:space="preserve"> </w:t>
      </w:r>
      <w:r w:rsidR="0089069F" w:rsidRPr="00014238">
        <w:rPr>
          <w:rFonts w:ascii="Times New Roman" w:hAnsi="Times New Roman" w:cs="Times New Roman"/>
          <w:sz w:val="24"/>
          <w:szCs w:val="24"/>
          <w:lang w:eastAsia="et-EE"/>
        </w:rPr>
        <w:t>euro</w:t>
      </w:r>
      <w:r w:rsidR="00443CDC" w:rsidRPr="00014238">
        <w:rPr>
          <w:rFonts w:ascii="Times New Roman" w:hAnsi="Times New Roman" w:cs="Times New Roman"/>
          <w:sz w:val="24"/>
          <w:szCs w:val="24"/>
          <w:lang w:eastAsia="et-EE"/>
        </w:rPr>
        <w:t>ni</w:t>
      </w:r>
      <w:r w:rsidR="0089069F" w:rsidRPr="00014238">
        <w:rPr>
          <w:rFonts w:ascii="Times New Roman" w:hAnsi="Times New Roman" w:cs="Times New Roman"/>
          <w:sz w:val="24"/>
          <w:szCs w:val="24"/>
          <w:lang w:eastAsia="et-EE"/>
        </w:rPr>
        <w:t xml:space="preserve"> tonni kohta</w:t>
      </w:r>
      <w:r w:rsidR="000E296A" w:rsidRPr="00014238">
        <w:rPr>
          <w:rFonts w:ascii="Times New Roman" w:hAnsi="Times New Roman" w:cs="Times New Roman"/>
          <w:sz w:val="24"/>
          <w:szCs w:val="24"/>
          <w:lang w:eastAsia="et-EE"/>
        </w:rPr>
        <w:t xml:space="preserve">, mis moodustab </w:t>
      </w:r>
      <w:r w:rsidR="00F80913" w:rsidRPr="00014238">
        <w:rPr>
          <w:rFonts w:ascii="Times New Roman" w:hAnsi="Times New Roman" w:cs="Times New Roman"/>
          <w:sz w:val="24"/>
          <w:szCs w:val="24"/>
          <w:lang w:eastAsia="et-EE"/>
        </w:rPr>
        <w:t>202</w:t>
      </w:r>
      <w:r w:rsidR="00F80913">
        <w:rPr>
          <w:rFonts w:ascii="Times New Roman" w:hAnsi="Times New Roman" w:cs="Times New Roman"/>
          <w:sz w:val="24"/>
          <w:szCs w:val="24"/>
          <w:lang w:eastAsia="et-EE"/>
        </w:rPr>
        <w:t>5</w:t>
      </w:r>
      <w:r w:rsidR="000E296A" w:rsidRPr="00014238">
        <w:rPr>
          <w:rFonts w:ascii="Times New Roman" w:hAnsi="Times New Roman" w:cs="Times New Roman"/>
          <w:sz w:val="24"/>
          <w:szCs w:val="24"/>
          <w:lang w:eastAsia="et-EE"/>
        </w:rPr>
        <w:t xml:space="preserve">. a püütud 1 tonni </w:t>
      </w:r>
      <w:r w:rsidR="00645246" w:rsidRPr="00014238">
        <w:rPr>
          <w:rFonts w:ascii="Times New Roman" w:hAnsi="Times New Roman" w:cs="Times New Roman"/>
          <w:sz w:val="24"/>
          <w:szCs w:val="24"/>
          <w:lang w:eastAsia="et-EE"/>
        </w:rPr>
        <w:t>esmakokkuostu</w:t>
      </w:r>
      <w:r w:rsidR="00443CDC" w:rsidRPr="00014238">
        <w:rPr>
          <w:rFonts w:ascii="Times New Roman" w:hAnsi="Times New Roman" w:cs="Times New Roman"/>
          <w:sz w:val="24"/>
          <w:szCs w:val="24"/>
          <w:lang w:eastAsia="et-EE"/>
        </w:rPr>
        <w:t>hinnast</w:t>
      </w:r>
      <w:r w:rsidR="007571D0" w:rsidRPr="00014238">
        <w:rPr>
          <w:rFonts w:ascii="Times New Roman" w:hAnsi="Times New Roman" w:cs="Times New Roman"/>
          <w:sz w:val="24"/>
          <w:szCs w:val="24"/>
          <w:lang w:eastAsia="et-EE"/>
        </w:rPr>
        <w:t xml:space="preserve"> </w:t>
      </w:r>
      <w:r w:rsidR="0089069F" w:rsidRPr="00014238">
        <w:rPr>
          <w:rFonts w:ascii="Times New Roman" w:hAnsi="Times New Roman" w:cs="Times New Roman"/>
          <w:sz w:val="24"/>
          <w:szCs w:val="24"/>
          <w:lang w:eastAsia="et-EE"/>
        </w:rPr>
        <w:t>2</w:t>
      </w:r>
      <w:r w:rsidR="000E296A" w:rsidRPr="00014238">
        <w:rPr>
          <w:rFonts w:ascii="Times New Roman" w:hAnsi="Times New Roman" w:cs="Times New Roman"/>
          <w:sz w:val="24"/>
          <w:szCs w:val="24"/>
          <w:lang w:eastAsia="et-EE"/>
        </w:rPr>
        <w:t>,</w:t>
      </w:r>
      <w:r w:rsidR="00E34BA6" w:rsidRPr="00014238">
        <w:rPr>
          <w:rFonts w:ascii="Times New Roman" w:hAnsi="Times New Roman" w:cs="Times New Roman"/>
          <w:sz w:val="24"/>
          <w:szCs w:val="24"/>
          <w:lang w:eastAsia="et-EE"/>
        </w:rPr>
        <w:t xml:space="preserve">5 </w:t>
      </w:r>
      <w:r w:rsidR="00443CDC" w:rsidRPr="00014238">
        <w:rPr>
          <w:rFonts w:ascii="Times New Roman" w:hAnsi="Times New Roman" w:cs="Times New Roman"/>
          <w:sz w:val="24"/>
          <w:szCs w:val="24"/>
          <w:lang w:eastAsia="et-EE"/>
        </w:rPr>
        <w:t>protsenti</w:t>
      </w:r>
      <w:r w:rsidR="000E296A" w:rsidRPr="00014238">
        <w:rPr>
          <w:rFonts w:ascii="Times New Roman" w:hAnsi="Times New Roman" w:cs="Times New Roman"/>
          <w:sz w:val="24"/>
          <w:szCs w:val="24"/>
          <w:lang w:eastAsia="et-EE"/>
        </w:rPr>
        <w:t xml:space="preserve">. </w:t>
      </w:r>
      <w:r w:rsidR="0089069F" w:rsidRPr="00014238">
        <w:rPr>
          <w:rFonts w:ascii="Times New Roman" w:hAnsi="Times New Roman" w:cs="Times New Roman"/>
          <w:sz w:val="24"/>
          <w:szCs w:val="24"/>
          <w:lang w:eastAsia="et-EE"/>
        </w:rPr>
        <w:t>R</w:t>
      </w:r>
      <w:r w:rsidR="000E296A" w:rsidRPr="00014238">
        <w:rPr>
          <w:rFonts w:ascii="Times New Roman" w:hAnsi="Times New Roman" w:cs="Times New Roman"/>
          <w:sz w:val="24"/>
          <w:szCs w:val="24"/>
          <w:lang w:eastAsia="et-EE"/>
        </w:rPr>
        <w:t xml:space="preserve">äime püügiõigustasu </w:t>
      </w:r>
      <w:r w:rsidR="00F80913">
        <w:rPr>
          <w:rFonts w:ascii="Times New Roman" w:hAnsi="Times New Roman" w:cs="Times New Roman"/>
          <w:sz w:val="24"/>
          <w:szCs w:val="24"/>
          <w:lang w:eastAsia="et-EE"/>
        </w:rPr>
        <w:t>langeb</w:t>
      </w:r>
      <w:r w:rsidR="00F80913" w:rsidRPr="00014238">
        <w:rPr>
          <w:rFonts w:ascii="Times New Roman" w:hAnsi="Times New Roman" w:cs="Times New Roman"/>
          <w:sz w:val="24"/>
          <w:szCs w:val="24"/>
          <w:lang w:eastAsia="et-EE"/>
        </w:rPr>
        <w:t xml:space="preserve"> </w:t>
      </w:r>
      <w:r w:rsidR="00F80913">
        <w:rPr>
          <w:rFonts w:ascii="Times New Roman" w:hAnsi="Times New Roman" w:cs="Times New Roman"/>
          <w:sz w:val="24"/>
          <w:szCs w:val="24"/>
          <w:lang w:eastAsia="et-EE"/>
        </w:rPr>
        <w:t>8</w:t>
      </w:r>
      <w:r w:rsidR="00E34BA6" w:rsidRPr="00014238">
        <w:rPr>
          <w:rFonts w:ascii="Times New Roman" w:hAnsi="Times New Roman" w:cs="Times New Roman"/>
          <w:sz w:val="24"/>
          <w:szCs w:val="24"/>
          <w:lang w:eastAsia="et-EE"/>
        </w:rPr>
        <w:t>,</w:t>
      </w:r>
      <w:r w:rsidR="00F80913">
        <w:rPr>
          <w:rFonts w:ascii="Times New Roman" w:hAnsi="Times New Roman" w:cs="Times New Roman"/>
          <w:sz w:val="24"/>
          <w:szCs w:val="24"/>
          <w:lang w:eastAsia="et-EE"/>
        </w:rPr>
        <w:t>5</w:t>
      </w:r>
      <w:r w:rsidR="0089069F" w:rsidRPr="00014238">
        <w:rPr>
          <w:rFonts w:ascii="Times New Roman" w:hAnsi="Times New Roman" w:cs="Times New Roman"/>
          <w:sz w:val="24"/>
          <w:szCs w:val="24"/>
          <w:lang w:eastAsia="et-EE"/>
        </w:rPr>
        <w:t xml:space="preserve"> euro</w:t>
      </w:r>
      <w:r w:rsidR="00443CDC" w:rsidRPr="00014238">
        <w:rPr>
          <w:rFonts w:ascii="Times New Roman" w:hAnsi="Times New Roman" w:cs="Times New Roman"/>
          <w:sz w:val="24"/>
          <w:szCs w:val="24"/>
          <w:lang w:eastAsia="et-EE"/>
        </w:rPr>
        <w:t>ni</w:t>
      </w:r>
      <w:r w:rsidR="0089069F" w:rsidRPr="00014238">
        <w:rPr>
          <w:rFonts w:ascii="Times New Roman" w:hAnsi="Times New Roman" w:cs="Times New Roman"/>
          <w:sz w:val="24"/>
          <w:szCs w:val="24"/>
          <w:lang w:eastAsia="et-EE"/>
        </w:rPr>
        <w:t xml:space="preserve"> tonni kohta </w:t>
      </w:r>
      <w:r w:rsidR="000E296A" w:rsidRPr="00014238">
        <w:rPr>
          <w:rFonts w:ascii="Times New Roman" w:hAnsi="Times New Roman" w:cs="Times New Roman"/>
          <w:sz w:val="24"/>
          <w:szCs w:val="24"/>
          <w:lang w:eastAsia="et-EE"/>
        </w:rPr>
        <w:t xml:space="preserve">– see moodustab saagi </w:t>
      </w:r>
      <w:r w:rsidR="00FC0CDC" w:rsidRPr="00014238">
        <w:rPr>
          <w:rFonts w:ascii="Times New Roman" w:hAnsi="Times New Roman" w:cs="Times New Roman"/>
          <w:sz w:val="24"/>
          <w:szCs w:val="24"/>
          <w:lang w:eastAsia="et-EE"/>
        </w:rPr>
        <w:t>esma</w:t>
      </w:r>
      <w:r w:rsidR="00645246" w:rsidRPr="00014238">
        <w:rPr>
          <w:rFonts w:ascii="Times New Roman" w:hAnsi="Times New Roman" w:cs="Times New Roman"/>
          <w:sz w:val="24"/>
          <w:szCs w:val="24"/>
          <w:lang w:eastAsia="et-EE"/>
        </w:rPr>
        <w:t>kokkuostu</w:t>
      </w:r>
      <w:r w:rsidR="00443CDC" w:rsidRPr="00014238">
        <w:rPr>
          <w:rFonts w:ascii="Times New Roman" w:hAnsi="Times New Roman" w:cs="Times New Roman"/>
          <w:sz w:val="24"/>
          <w:szCs w:val="24"/>
          <w:lang w:eastAsia="et-EE"/>
        </w:rPr>
        <w:t>hinnast</w:t>
      </w:r>
      <w:r w:rsidR="000E296A" w:rsidRPr="00014238">
        <w:rPr>
          <w:rFonts w:ascii="Times New Roman" w:hAnsi="Times New Roman" w:cs="Times New Roman"/>
          <w:sz w:val="24"/>
          <w:szCs w:val="24"/>
          <w:lang w:eastAsia="et-EE"/>
        </w:rPr>
        <w:t xml:space="preserve"> </w:t>
      </w:r>
      <w:r w:rsidR="0089069F" w:rsidRPr="00014238">
        <w:rPr>
          <w:rFonts w:ascii="Times New Roman" w:hAnsi="Times New Roman" w:cs="Times New Roman"/>
          <w:sz w:val="24"/>
          <w:szCs w:val="24"/>
          <w:lang w:eastAsia="et-EE"/>
        </w:rPr>
        <w:t>2</w:t>
      </w:r>
      <w:r w:rsidR="000E296A" w:rsidRPr="00014238">
        <w:rPr>
          <w:rFonts w:ascii="Times New Roman" w:hAnsi="Times New Roman" w:cs="Times New Roman"/>
          <w:sz w:val="24"/>
          <w:szCs w:val="24"/>
          <w:lang w:eastAsia="et-EE"/>
        </w:rPr>
        <w:t>,</w:t>
      </w:r>
      <w:r w:rsidR="00E34BA6" w:rsidRPr="00014238">
        <w:rPr>
          <w:rFonts w:ascii="Times New Roman" w:hAnsi="Times New Roman" w:cs="Times New Roman"/>
          <w:sz w:val="24"/>
          <w:szCs w:val="24"/>
          <w:lang w:eastAsia="et-EE"/>
        </w:rPr>
        <w:t xml:space="preserve">5 </w:t>
      </w:r>
      <w:r w:rsidR="00443CDC" w:rsidRPr="00014238">
        <w:rPr>
          <w:rFonts w:ascii="Times New Roman" w:hAnsi="Times New Roman" w:cs="Times New Roman"/>
          <w:sz w:val="24"/>
          <w:szCs w:val="24"/>
          <w:lang w:eastAsia="et-EE"/>
        </w:rPr>
        <w:t>protsenti</w:t>
      </w:r>
      <w:r w:rsidR="000E296A" w:rsidRPr="00014238">
        <w:rPr>
          <w:rFonts w:ascii="Times New Roman" w:hAnsi="Times New Roman" w:cs="Times New Roman"/>
          <w:sz w:val="24"/>
          <w:szCs w:val="24"/>
          <w:lang w:eastAsia="et-EE"/>
        </w:rPr>
        <w:t xml:space="preserve">. </w:t>
      </w:r>
      <w:r w:rsidR="009F5E6A" w:rsidRPr="00014238">
        <w:rPr>
          <w:rFonts w:ascii="Times New Roman" w:hAnsi="Times New Roman" w:cs="Times New Roman"/>
          <w:sz w:val="24"/>
          <w:szCs w:val="24"/>
          <w:lang w:eastAsia="et-EE"/>
        </w:rPr>
        <w:t xml:space="preserve">Räime ja kilu tasude võrdlus </w:t>
      </w:r>
      <w:r w:rsidR="00E34BA6" w:rsidRPr="00014238">
        <w:rPr>
          <w:rFonts w:ascii="Times New Roman" w:hAnsi="Times New Roman" w:cs="Times New Roman"/>
          <w:sz w:val="24"/>
          <w:szCs w:val="24"/>
          <w:lang w:eastAsia="et-EE"/>
        </w:rPr>
        <w:t>eelmise aastaga</w:t>
      </w:r>
      <w:r w:rsidR="009F5E6A" w:rsidRPr="00014238">
        <w:rPr>
          <w:rFonts w:ascii="Times New Roman" w:hAnsi="Times New Roman" w:cs="Times New Roman"/>
          <w:sz w:val="24"/>
          <w:szCs w:val="24"/>
          <w:lang w:eastAsia="et-EE"/>
        </w:rPr>
        <w:t xml:space="preserve"> on toodud </w:t>
      </w:r>
      <w:r w:rsidR="00426A4D" w:rsidRPr="00014238">
        <w:rPr>
          <w:rFonts w:ascii="Times New Roman" w:hAnsi="Times New Roman" w:cs="Times New Roman"/>
          <w:sz w:val="24"/>
          <w:szCs w:val="24"/>
          <w:lang w:eastAsia="et-EE"/>
        </w:rPr>
        <w:t xml:space="preserve">seletuskirja lisa 1 </w:t>
      </w:r>
      <w:r w:rsidR="009F5E6A" w:rsidRPr="00014238">
        <w:rPr>
          <w:rFonts w:ascii="Times New Roman" w:hAnsi="Times New Roman" w:cs="Times New Roman"/>
          <w:sz w:val="24"/>
          <w:szCs w:val="24"/>
          <w:lang w:eastAsia="et-EE"/>
        </w:rPr>
        <w:t>tabelis</w:t>
      </w:r>
      <w:r w:rsidR="00443CDC" w:rsidRPr="00014238">
        <w:rPr>
          <w:rFonts w:ascii="Times New Roman" w:hAnsi="Times New Roman" w:cs="Times New Roman"/>
          <w:sz w:val="24"/>
          <w:szCs w:val="24"/>
          <w:lang w:eastAsia="et-EE"/>
        </w:rPr>
        <w:t xml:space="preserve"> </w:t>
      </w:r>
      <w:r w:rsidR="00426A4D" w:rsidRPr="00014238">
        <w:rPr>
          <w:rFonts w:ascii="Times New Roman" w:hAnsi="Times New Roman" w:cs="Times New Roman"/>
          <w:sz w:val="24"/>
          <w:szCs w:val="24"/>
          <w:lang w:eastAsia="et-EE"/>
        </w:rPr>
        <w:t>3</w:t>
      </w:r>
      <w:r w:rsidR="009F5E6A" w:rsidRPr="00014238">
        <w:rPr>
          <w:rFonts w:ascii="Times New Roman" w:hAnsi="Times New Roman" w:cs="Times New Roman"/>
          <w:sz w:val="24"/>
          <w:szCs w:val="24"/>
          <w:lang w:eastAsia="et-EE"/>
        </w:rPr>
        <w:t xml:space="preserve">. </w:t>
      </w:r>
      <w:r w:rsidR="00CD4129" w:rsidRPr="00014238">
        <w:rPr>
          <w:rFonts w:ascii="Times New Roman" w:hAnsi="Times New Roman" w:cs="Times New Roman"/>
          <w:sz w:val="24"/>
          <w:szCs w:val="24"/>
          <w:lang w:eastAsia="et-EE"/>
        </w:rPr>
        <w:t>Räime</w:t>
      </w:r>
      <w:r w:rsidR="00DA3ED1" w:rsidRPr="00014238">
        <w:rPr>
          <w:rFonts w:ascii="Times New Roman" w:hAnsi="Times New Roman" w:cs="Times New Roman"/>
          <w:sz w:val="24"/>
          <w:szCs w:val="24"/>
          <w:lang w:eastAsia="et-EE"/>
        </w:rPr>
        <w:t xml:space="preserve"> </w:t>
      </w:r>
      <w:r w:rsidR="00CD4129" w:rsidRPr="00014238">
        <w:rPr>
          <w:rFonts w:ascii="Times New Roman" w:hAnsi="Times New Roman" w:cs="Times New Roman"/>
          <w:sz w:val="24"/>
          <w:szCs w:val="24"/>
          <w:lang w:eastAsia="et-EE"/>
        </w:rPr>
        <w:t>püütakse ka r</w:t>
      </w:r>
      <w:r w:rsidR="004A0794" w:rsidRPr="00014238">
        <w:rPr>
          <w:rFonts w:ascii="Times New Roman" w:hAnsi="Times New Roman" w:cs="Times New Roman"/>
          <w:sz w:val="24"/>
          <w:szCs w:val="24"/>
          <w:lang w:eastAsia="et-EE"/>
        </w:rPr>
        <w:t>annapüügis kastmõrdadega püügil, mil</w:t>
      </w:r>
      <w:r w:rsidR="00443CDC" w:rsidRPr="00014238">
        <w:rPr>
          <w:rFonts w:ascii="Times New Roman" w:hAnsi="Times New Roman" w:cs="Times New Roman"/>
          <w:sz w:val="24"/>
          <w:szCs w:val="24"/>
          <w:lang w:eastAsia="et-EE"/>
        </w:rPr>
        <w:t>le</w:t>
      </w:r>
      <w:r w:rsidR="004A0794" w:rsidRPr="00014238">
        <w:rPr>
          <w:rFonts w:ascii="Times New Roman" w:hAnsi="Times New Roman" w:cs="Times New Roman"/>
          <w:sz w:val="24"/>
          <w:szCs w:val="24"/>
          <w:lang w:eastAsia="et-EE"/>
        </w:rPr>
        <w:t xml:space="preserve"> saagi koosseis on</w:t>
      </w:r>
      <w:r w:rsidR="00CD4129" w:rsidRPr="00014238">
        <w:rPr>
          <w:rFonts w:ascii="Times New Roman" w:hAnsi="Times New Roman" w:cs="Times New Roman"/>
          <w:sz w:val="24"/>
          <w:szCs w:val="24"/>
          <w:lang w:eastAsia="et-EE"/>
        </w:rPr>
        <w:t>gi</w:t>
      </w:r>
      <w:r w:rsidR="004A0794" w:rsidRPr="00014238">
        <w:rPr>
          <w:rFonts w:ascii="Times New Roman" w:hAnsi="Times New Roman" w:cs="Times New Roman"/>
          <w:sz w:val="24"/>
          <w:szCs w:val="24"/>
          <w:lang w:eastAsia="et-EE"/>
        </w:rPr>
        <w:t xml:space="preserve"> </w:t>
      </w:r>
      <w:r w:rsidR="00446828" w:rsidRPr="00014238">
        <w:rPr>
          <w:rFonts w:ascii="Times New Roman" w:hAnsi="Times New Roman" w:cs="Times New Roman"/>
          <w:sz w:val="24"/>
          <w:szCs w:val="24"/>
          <w:lang w:eastAsia="et-EE"/>
        </w:rPr>
        <w:t>peamiselt</w:t>
      </w:r>
      <w:r w:rsidR="004A0794" w:rsidRPr="00014238">
        <w:rPr>
          <w:rFonts w:ascii="Times New Roman" w:hAnsi="Times New Roman" w:cs="Times New Roman"/>
          <w:sz w:val="24"/>
          <w:szCs w:val="24"/>
          <w:lang w:eastAsia="et-EE"/>
        </w:rPr>
        <w:t xml:space="preserve"> räim</w:t>
      </w:r>
      <w:r w:rsidR="00CD4129" w:rsidRPr="00014238">
        <w:rPr>
          <w:rFonts w:ascii="Times New Roman" w:hAnsi="Times New Roman" w:cs="Times New Roman"/>
          <w:sz w:val="24"/>
          <w:szCs w:val="24"/>
          <w:lang w:eastAsia="et-EE"/>
        </w:rPr>
        <w:t>. Rannapüügil</w:t>
      </w:r>
      <w:r w:rsidR="004A0794" w:rsidRPr="00014238">
        <w:rPr>
          <w:rFonts w:ascii="Times New Roman" w:hAnsi="Times New Roman" w:cs="Times New Roman"/>
          <w:sz w:val="24"/>
          <w:szCs w:val="24"/>
          <w:lang w:eastAsia="et-EE"/>
        </w:rPr>
        <w:t xml:space="preserve"> </w:t>
      </w:r>
      <w:r w:rsidR="004A0794" w:rsidRPr="00014238">
        <w:rPr>
          <w:rFonts w:ascii="Times New Roman" w:hAnsi="Times New Roman" w:cs="Times New Roman"/>
          <w:sz w:val="24"/>
          <w:szCs w:val="24"/>
          <w:lang w:eastAsia="et-EE"/>
        </w:rPr>
        <w:lastRenderedPageBreak/>
        <w:t>moodustab püügiõigus</w:t>
      </w:r>
      <w:r w:rsidR="007571D0" w:rsidRPr="00014238">
        <w:rPr>
          <w:rFonts w:ascii="Times New Roman" w:hAnsi="Times New Roman" w:cs="Times New Roman"/>
          <w:sz w:val="24"/>
          <w:szCs w:val="24"/>
          <w:lang w:eastAsia="et-EE"/>
        </w:rPr>
        <w:t xml:space="preserve">e </w:t>
      </w:r>
      <w:r w:rsidR="004A0794" w:rsidRPr="00014238">
        <w:rPr>
          <w:rFonts w:ascii="Times New Roman" w:hAnsi="Times New Roman" w:cs="Times New Roman"/>
          <w:sz w:val="24"/>
          <w:szCs w:val="24"/>
          <w:lang w:eastAsia="et-EE"/>
        </w:rPr>
        <w:t xml:space="preserve">tasu </w:t>
      </w:r>
      <w:r w:rsidR="00CD4129" w:rsidRPr="00014238">
        <w:rPr>
          <w:rFonts w:ascii="Times New Roman" w:hAnsi="Times New Roman" w:cs="Times New Roman"/>
          <w:sz w:val="24"/>
          <w:szCs w:val="24"/>
          <w:lang w:eastAsia="et-EE"/>
        </w:rPr>
        <w:t xml:space="preserve">eelnenud aasta räimesaagi harilikust väärtusest </w:t>
      </w:r>
      <w:r w:rsidR="004A0794" w:rsidRPr="00014238">
        <w:rPr>
          <w:rFonts w:ascii="Times New Roman" w:hAnsi="Times New Roman" w:cs="Times New Roman"/>
          <w:sz w:val="24"/>
          <w:szCs w:val="24"/>
          <w:lang w:eastAsia="et-EE"/>
        </w:rPr>
        <w:t>valdavalt 3,5</w:t>
      </w:r>
      <w:r w:rsidR="00443CDC" w:rsidRPr="00014238">
        <w:rPr>
          <w:rFonts w:ascii="Times New Roman" w:hAnsi="Times New Roman" w:cs="Times New Roman"/>
          <w:sz w:val="24"/>
          <w:szCs w:val="24"/>
          <w:lang w:eastAsia="et-EE"/>
        </w:rPr>
        <w:t xml:space="preserve"> protsenti</w:t>
      </w:r>
      <w:r w:rsidR="00CD4129" w:rsidRPr="00014238">
        <w:rPr>
          <w:rFonts w:ascii="Times New Roman" w:hAnsi="Times New Roman" w:cs="Times New Roman"/>
          <w:sz w:val="24"/>
          <w:szCs w:val="24"/>
          <w:lang w:eastAsia="et-EE"/>
        </w:rPr>
        <w:t xml:space="preserve">, samas kui traalpüügi vastavad tasumäärad on juba </w:t>
      </w:r>
      <w:r w:rsidR="00A56FD7" w:rsidRPr="00014238">
        <w:rPr>
          <w:rFonts w:ascii="Times New Roman" w:hAnsi="Times New Roman" w:cs="Times New Roman"/>
          <w:sz w:val="24"/>
          <w:szCs w:val="24"/>
          <w:lang w:eastAsia="et-EE"/>
        </w:rPr>
        <w:t xml:space="preserve">mitmeid </w:t>
      </w:r>
      <w:r w:rsidR="00CD4129" w:rsidRPr="00014238">
        <w:rPr>
          <w:rFonts w:ascii="Times New Roman" w:hAnsi="Times New Roman" w:cs="Times New Roman"/>
          <w:sz w:val="24"/>
          <w:szCs w:val="24"/>
          <w:lang w:eastAsia="et-EE"/>
        </w:rPr>
        <w:t xml:space="preserve">aastaid </w:t>
      </w:r>
      <w:r w:rsidR="00E34BA6" w:rsidRPr="00014238">
        <w:rPr>
          <w:rFonts w:ascii="Times New Roman" w:hAnsi="Times New Roman" w:cs="Times New Roman"/>
          <w:sz w:val="24"/>
          <w:szCs w:val="24"/>
          <w:lang w:eastAsia="et-EE"/>
        </w:rPr>
        <w:t>olnud suhteliselt oluliselt madalamad</w:t>
      </w:r>
      <w:r w:rsidR="00CD4129" w:rsidRPr="00014238">
        <w:rPr>
          <w:rFonts w:ascii="Times New Roman" w:hAnsi="Times New Roman" w:cs="Times New Roman"/>
          <w:sz w:val="24"/>
          <w:szCs w:val="24"/>
          <w:lang w:eastAsia="et-EE"/>
        </w:rPr>
        <w:t xml:space="preserve">. </w:t>
      </w:r>
      <w:r w:rsidR="00F80913">
        <w:rPr>
          <w:rFonts w:ascii="Times New Roman" w:hAnsi="Times New Roman" w:cs="Times New Roman"/>
          <w:sz w:val="24"/>
          <w:szCs w:val="24"/>
          <w:lang w:eastAsia="et-EE"/>
        </w:rPr>
        <w:t>T</w:t>
      </w:r>
      <w:r w:rsidR="00CD4129" w:rsidRPr="00014238">
        <w:rPr>
          <w:rFonts w:ascii="Times New Roman" w:hAnsi="Times New Roman" w:cs="Times New Roman"/>
          <w:sz w:val="24"/>
          <w:szCs w:val="24"/>
          <w:lang w:eastAsia="et-EE"/>
        </w:rPr>
        <w:t>asumäärade ühtlustamis</w:t>
      </w:r>
      <w:r w:rsidR="00E34BA6" w:rsidRPr="00014238">
        <w:rPr>
          <w:rFonts w:ascii="Times New Roman" w:hAnsi="Times New Roman" w:cs="Times New Roman"/>
          <w:sz w:val="24"/>
          <w:szCs w:val="24"/>
          <w:lang w:eastAsia="et-EE"/>
        </w:rPr>
        <w:t>t</w:t>
      </w:r>
      <w:r w:rsidR="00F80913">
        <w:rPr>
          <w:rFonts w:ascii="Times New Roman" w:hAnsi="Times New Roman" w:cs="Times New Roman"/>
          <w:sz w:val="24"/>
          <w:szCs w:val="24"/>
          <w:lang w:eastAsia="et-EE"/>
        </w:rPr>
        <w:t xml:space="preserve"> jätkatakse edaspidi</w:t>
      </w:r>
      <w:r w:rsidR="00CD4129" w:rsidRPr="00014238">
        <w:rPr>
          <w:rFonts w:ascii="Times New Roman" w:hAnsi="Times New Roman" w:cs="Times New Roman"/>
          <w:sz w:val="24"/>
          <w:szCs w:val="24"/>
          <w:lang w:eastAsia="et-EE"/>
        </w:rPr>
        <w:t>, et tagada võrdsem kohtlemine olukorras, kus kasutatakse sama ressurssi.</w:t>
      </w:r>
      <w:bookmarkStart w:id="8" w:name="_Hlk148363473"/>
    </w:p>
    <w:p w14:paraId="75B48381" w14:textId="77777777" w:rsidR="008753D2" w:rsidRPr="00014238" w:rsidRDefault="008753D2" w:rsidP="007B00EC">
      <w:pPr>
        <w:spacing w:after="0" w:line="240" w:lineRule="auto"/>
        <w:jc w:val="both"/>
        <w:rPr>
          <w:rFonts w:ascii="Times New Roman" w:hAnsi="Times New Roman" w:cs="Times New Roman"/>
          <w:sz w:val="24"/>
          <w:szCs w:val="24"/>
          <w:lang w:eastAsia="et-EE"/>
        </w:rPr>
      </w:pPr>
    </w:p>
    <w:p w14:paraId="6EA8A77B" w14:textId="40339F6D" w:rsidR="008753D2" w:rsidRPr="00014238" w:rsidRDefault="008753D2"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Läänemere tursavaru on jätkuvalt kriisis ja selle sihtpüük on keelatud</w:t>
      </w:r>
      <w:r w:rsidR="00E34BA6" w:rsidRPr="00014238">
        <w:rPr>
          <w:rFonts w:ascii="Times New Roman" w:hAnsi="Times New Roman" w:cs="Times New Roman"/>
          <w:sz w:val="24"/>
          <w:szCs w:val="24"/>
          <w:lang w:eastAsia="et-EE"/>
        </w:rPr>
        <w:t xml:space="preserve">, ka lesta püütakse traalpüügil pigem harva. </w:t>
      </w:r>
      <w:r w:rsidR="00784311">
        <w:rPr>
          <w:rFonts w:ascii="Times New Roman" w:hAnsi="Times New Roman" w:cs="Times New Roman"/>
          <w:sz w:val="24"/>
          <w:szCs w:val="24"/>
          <w:lang w:eastAsia="et-EE"/>
        </w:rPr>
        <w:t xml:space="preserve">Sarnaselt 2026. a moodustab ka 2027. a nende liikide tasu 1 protsendi saagi harilikust väärtusest ehk 1 tonni esmakokkuostuhinnast. </w:t>
      </w:r>
      <w:r w:rsidR="00E34BA6" w:rsidRPr="00014238">
        <w:rPr>
          <w:rFonts w:ascii="Times New Roman" w:hAnsi="Times New Roman" w:cs="Times New Roman"/>
          <w:sz w:val="24"/>
          <w:szCs w:val="24"/>
          <w:lang w:eastAsia="et-EE"/>
        </w:rPr>
        <w:t xml:space="preserve">Tursa puhul tähendab see püügiõigustasu tõusu </w:t>
      </w:r>
      <w:r w:rsidR="00784311">
        <w:rPr>
          <w:rFonts w:ascii="Times New Roman" w:hAnsi="Times New Roman" w:cs="Times New Roman"/>
          <w:sz w:val="24"/>
          <w:szCs w:val="24"/>
          <w:lang w:eastAsia="et-EE"/>
        </w:rPr>
        <w:t>7</w:t>
      </w:r>
      <w:r w:rsidR="00E34BA6" w:rsidRPr="00014238">
        <w:rPr>
          <w:rFonts w:ascii="Times New Roman" w:hAnsi="Times New Roman" w:cs="Times New Roman"/>
          <w:sz w:val="24"/>
          <w:szCs w:val="24"/>
          <w:lang w:eastAsia="et-EE"/>
        </w:rPr>
        <w:t>8,</w:t>
      </w:r>
      <w:r w:rsidR="00784311">
        <w:rPr>
          <w:rFonts w:ascii="Times New Roman" w:hAnsi="Times New Roman" w:cs="Times New Roman"/>
          <w:sz w:val="24"/>
          <w:szCs w:val="24"/>
          <w:lang w:eastAsia="et-EE"/>
        </w:rPr>
        <w:t>70</w:t>
      </w:r>
      <w:r w:rsidR="00E34BA6" w:rsidRPr="00014238">
        <w:rPr>
          <w:rFonts w:ascii="Times New Roman" w:hAnsi="Times New Roman" w:cs="Times New Roman"/>
          <w:sz w:val="24"/>
          <w:szCs w:val="24"/>
          <w:lang w:eastAsia="et-EE"/>
        </w:rPr>
        <w:t xml:space="preserve"> euroni ning lesta puhul </w:t>
      </w:r>
      <w:r w:rsidR="00784311">
        <w:rPr>
          <w:rFonts w:ascii="Times New Roman" w:hAnsi="Times New Roman" w:cs="Times New Roman"/>
          <w:sz w:val="24"/>
          <w:szCs w:val="24"/>
          <w:lang w:eastAsia="et-EE"/>
        </w:rPr>
        <w:t xml:space="preserve">langust </w:t>
      </w:r>
      <w:r w:rsidR="00784311" w:rsidRPr="00014238">
        <w:rPr>
          <w:rFonts w:ascii="Times New Roman" w:hAnsi="Times New Roman" w:cs="Times New Roman"/>
          <w:sz w:val="24"/>
          <w:szCs w:val="24"/>
          <w:lang w:eastAsia="et-EE"/>
        </w:rPr>
        <w:t>2</w:t>
      </w:r>
      <w:r w:rsidR="00784311">
        <w:rPr>
          <w:rFonts w:ascii="Times New Roman" w:hAnsi="Times New Roman" w:cs="Times New Roman"/>
          <w:sz w:val="24"/>
          <w:szCs w:val="24"/>
          <w:lang w:eastAsia="et-EE"/>
        </w:rPr>
        <w:t>2</w:t>
      </w:r>
      <w:r w:rsidR="00E34BA6" w:rsidRPr="00014238">
        <w:rPr>
          <w:rFonts w:ascii="Times New Roman" w:hAnsi="Times New Roman" w:cs="Times New Roman"/>
          <w:sz w:val="24"/>
          <w:szCs w:val="24"/>
          <w:lang w:eastAsia="et-EE"/>
        </w:rPr>
        <w:t>,</w:t>
      </w:r>
      <w:r w:rsidR="00784311">
        <w:rPr>
          <w:rFonts w:ascii="Times New Roman" w:hAnsi="Times New Roman" w:cs="Times New Roman"/>
          <w:sz w:val="24"/>
          <w:szCs w:val="24"/>
          <w:lang w:eastAsia="et-EE"/>
        </w:rPr>
        <w:t>3</w:t>
      </w:r>
      <w:r w:rsidR="00E34BA6" w:rsidRPr="00014238">
        <w:rPr>
          <w:rFonts w:ascii="Times New Roman" w:hAnsi="Times New Roman" w:cs="Times New Roman"/>
          <w:sz w:val="24"/>
          <w:szCs w:val="24"/>
          <w:lang w:eastAsia="et-EE"/>
        </w:rPr>
        <w:t>0 euroni.</w:t>
      </w:r>
    </w:p>
    <w:p w14:paraId="572DF9AA" w14:textId="77777777" w:rsidR="008753D2" w:rsidRPr="00014238" w:rsidRDefault="008753D2" w:rsidP="007B00EC">
      <w:pPr>
        <w:spacing w:after="0" w:line="240" w:lineRule="auto"/>
        <w:jc w:val="both"/>
        <w:rPr>
          <w:rFonts w:ascii="Times New Roman" w:hAnsi="Times New Roman" w:cs="Times New Roman"/>
          <w:sz w:val="24"/>
          <w:szCs w:val="24"/>
          <w:lang w:eastAsia="et-EE"/>
        </w:rPr>
      </w:pPr>
    </w:p>
    <w:p w14:paraId="19CFE2D3" w14:textId="6FBC22EF" w:rsidR="008753D2" w:rsidRPr="00014238" w:rsidRDefault="008753D2"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t>Kalapüügivõimaluste jaotus traalpüügi ja rannapüügi vahel lepitakse kokku peale seda, kui EL nõukogu püügivõimalused kokku lepib ja kehtestatakse aasta lõpus</w:t>
      </w:r>
      <w:r w:rsidR="00727ED0" w:rsidRPr="00014238">
        <w:rPr>
          <w:rFonts w:ascii="Times New Roman" w:hAnsi="Times New Roman" w:cs="Times New Roman"/>
          <w:sz w:val="24"/>
          <w:szCs w:val="24"/>
          <w:lang w:eastAsia="et-EE"/>
        </w:rPr>
        <w:t xml:space="preserve"> määruse muudatusega</w:t>
      </w:r>
      <w:r w:rsidRPr="00014238">
        <w:rPr>
          <w:rFonts w:ascii="Times New Roman" w:hAnsi="Times New Roman" w:cs="Times New Roman"/>
          <w:sz w:val="24"/>
          <w:szCs w:val="24"/>
          <w:lang w:eastAsia="et-EE"/>
        </w:rPr>
        <w:t xml:space="preserve">. </w:t>
      </w:r>
      <w:r w:rsidR="00727ED0" w:rsidRPr="00014238">
        <w:rPr>
          <w:rFonts w:ascii="Times New Roman" w:hAnsi="Times New Roman" w:cs="Times New Roman"/>
          <w:sz w:val="24"/>
          <w:szCs w:val="24"/>
          <w:lang w:eastAsia="et-EE"/>
        </w:rPr>
        <w:t>Kalap</w:t>
      </w:r>
      <w:r w:rsidRPr="00014238">
        <w:rPr>
          <w:rFonts w:ascii="Times New Roman" w:hAnsi="Times New Roman" w:cs="Times New Roman"/>
          <w:sz w:val="24"/>
          <w:szCs w:val="24"/>
          <w:lang w:eastAsia="et-EE"/>
        </w:rPr>
        <w:t>üügiõigus</w:t>
      </w:r>
      <w:r w:rsidR="00727ED0" w:rsidRPr="00014238">
        <w:rPr>
          <w:rFonts w:ascii="Times New Roman" w:hAnsi="Times New Roman" w:cs="Times New Roman"/>
          <w:sz w:val="24"/>
          <w:szCs w:val="24"/>
          <w:lang w:eastAsia="et-EE"/>
        </w:rPr>
        <w:t xml:space="preserve">e </w:t>
      </w:r>
      <w:r w:rsidRPr="00014238">
        <w:rPr>
          <w:rFonts w:ascii="Times New Roman" w:hAnsi="Times New Roman" w:cs="Times New Roman"/>
          <w:sz w:val="24"/>
          <w:szCs w:val="24"/>
          <w:lang w:eastAsia="et-EE"/>
        </w:rPr>
        <w:t xml:space="preserve">tasud kehtestatakse käesoleva </w:t>
      </w:r>
      <w:r w:rsidR="002D61A0" w:rsidRPr="00014238">
        <w:rPr>
          <w:rFonts w:ascii="Times New Roman" w:hAnsi="Times New Roman" w:cs="Times New Roman"/>
          <w:sz w:val="24"/>
          <w:szCs w:val="24"/>
          <w:lang w:eastAsia="et-EE"/>
        </w:rPr>
        <w:t xml:space="preserve">määrusega </w:t>
      </w:r>
      <w:r w:rsidRPr="00014238">
        <w:rPr>
          <w:rFonts w:ascii="Times New Roman" w:hAnsi="Times New Roman" w:cs="Times New Roman"/>
          <w:sz w:val="24"/>
          <w:szCs w:val="24"/>
          <w:lang w:eastAsia="et-EE"/>
        </w:rPr>
        <w:t xml:space="preserve">selleks, et ettevõtjad saaksid soovi korral </w:t>
      </w:r>
      <w:r w:rsidR="00784311" w:rsidRPr="00014238">
        <w:rPr>
          <w:rFonts w:ascii="Times New Roman" w:hAnsi="Times New Roman" w:cs="Times New Roman"/>
          <w:sz w:val="24"/>
          <w:szCs w:val="24"/>
          <w:lang w:eastAsia="et-EE"/>
        </w:rPr>
        <w:t>202</w:t>
      </w:r>
      <w:r w:rsidR="00784311">
        <w:rPr>
          <w:rFonts w:ascii="Times New Roman" w:hAnsi="Times New Roman" w:cs="Times New Roman"/>
          <w:sz w:val="24"/>
          <w:szCs w:val="24"/>
          <w:lang w:eastAsia="et-EE"/>
        </w:rPr>
        <w:t>7</w:t>
      </w:r>
      <w:r w:rsidRPr="00014238">
        <w:rPr>
          <w:rFonts w:ascii="Times New Roman" w:hAnsi="Times New Roman" w:cs="Times New Roman"/>
          <w:sz w:val="24"/>
          <w:szCs w:val="24"/>
          <w:lang w:eastAsia="et-EE"/>
        </w:rPr>
        <w:t>. a alguses kalapüügiga alustada. Kui EL ei ole püügivõimalusi detsembriks kehtestanud, saab Põllumajandus-ja Toiduamet KPS § 48 lõige 2 alusel välja jagada püüdjatele püügivõimalused, mis ei ületa 50</w:t>
      </w:r>
      <w:r w:rsidR="00DA3ED1" w:rsidRPr="00014238">
        <w:rPr>
          <w:rFonts w:ascii="Times New Roman" w:hAnsi="Times New Roman" w:cs="Times New Roman"/>
          <w:sz w:val="24"/>
          <w:szCs w:val="24"/>
          <w:lang w:eastAsia="et-EE"/>
        </w:rPr>
        <w:t xml:space="preserve"> protsenti</w:t>
      </w:r>
      <w:r w:rsidRPr="00014238">
        <w:rPr>
          <w:rFonts w:ascii="Times New Roman" w:hAnsi="Times New Roman" w:cs="Times New Roman"/>
          <w:sz w:val="24"/>
          <w:szCs w:val="24"/>
          <w:lang w:eastAsia="et-EE"/>
        </w:rPr>
        <w:t xml:space="preserve"> eelmise aasta püügivõimalustest.</w:t>
      </w:r>
    </w:p>
    <w:p w14:paraId="573D79FD" w14:textId="77777777" w:rsidR="008753D2" w:rsidRPr="00014238" w:rsidRDefault="008753D2" w:rsidP="007B00EC">
      <w:pPr>
        <w:spacing w:after="0" w:line="240" w:lineRule="auto"/>
        <w:jc w:val="both"/>
        <w:rPr>
          <w:rFonts w:ascii="Times New Roman" w:hAnsi="Times New Roman" w:cs="Times New Roman"/>
          <w:sz w:val="24"/>
          <w:szCs w:val="24"/>
          <w:lang w:eastAsia="et-EE"/>
        </w:rPr>
      </w:pPr>
    </w:p>
    <w:p w14:paraId="27E4D1E1" w14:textId="06E53F7B" w:rsidR="008753D2" w:rsidRDefault="008753D2" w:rsidP="007B00EC">
      <w:pPr>
        <w:spacing w:after="0" w:line="240" w:lineRule="auto"/>
        <w:jc w:val="both"/>
        <w:rPr>
          <w:rFonts w:ascii="Times New Roman" w:hAnsi="Times New Roman" w:cs="Times New Roman"/>
          <w:sz w:val="24"/>
          <w:szCs w:val="24"/>
          <w:lang w:eastAsia="et-EE"/>
        </w:rPr>
      </w:pPr>
      <w:r w:rsidRPr="00B82662">
        <w:rPr>
          <w:rFonts w:ascii="Times New Roman" w:hAnsi="Times New Roman" w:cs="Times New Roman"/>
          <w:sz w:val="24"/>
          <w:szCs w:val="24"/>
          <w:lang w:eastAsia="et-EE"/>
        </w:rPr>
        <w:t xml:space="preserve">Läänemere traalpüügis on </w:t>
      </w:r>
      <w:r w:rsidR="00BC6948" w:rsidRPr="00B82662">
        <w:rPr>
          <w:rFonts w:ascii="Times New Roman" w:hAnsi="Times New Roman" w:cs="Times New Roman"/>
          <w:sz w:val="24"/>
          <w:szCs w:val="24"/>
          <w:lang w:eastAsia="et-EE"/>
        </w:rPr>
        <w:t>202</w:t>
      </w:r>
      <w:r w:rsidR="00BC6948">
        <w:rPr>
          <w:rFonts w:ascii="Times New Roman" w:hAnsi="Times New Roman" w:cs="Times New Roman"/>
          <w:sz w:val="24"/>
          <w:szCs w:val="24"/>
          <w:lang w:eastAsia="et-EE"/>
        </w:rPr>
        <w:t>6</w:t>
      </w:r>
      <w:r w:rsidRPr="00B82662">
        <w:rPr>
          <w:rFonts w:ascii="Times New Roman" w:hAnsi="Times New Roman" w:cs="Times New Roman"/>
          <w:sz w:val="24"/>
          <w:szCs w:val="24"/>
          <w:lang w:eastAsia="et-EE"/>
        </w:rPr>
        <w:t>.</w:t>
      </w:r>
      <w:r w:rsidRPr="00014238">
        <w:rPr>
          <w:rFonts w:ascii="Times New Roman" w:hAnsi="Times New Roman" w:cs="Times New Roman"/>
          <w:sz w:val="24"/>
          <w:szCs w:val="24"/>
          <w:lang w:eastAsia="et-EE"/>
        </w:rPr>
        <w:t xml:space="preserve"> a lõpuks riigieelarvesse laekuv </w:t>
      </w:r>
      <w:r w:rsidR="007E2B5B" w:rsidRPr="00B82662">
        <w:rPr>
          <w:rFonts w:ascii="Times New Roman" w:hAnsi="Times New Roman" w:cs="Times New Roman"/>
          <w:sz w:val="24"/>
          <w:szCs w:val="24"/>
          <w:lang w:eastAsia="et-EE"/>
        </w:rPr>
        <w:t xml:space="preserve">prognoositav </w:t>
      </w:r>
      <w:r w:rsidRPr="00014238">
        <w:rPr>
          <w:rFonts w:ascii="Times New Roman" w:hAnsi="Times New Roman" w:cs="Times New Roman"/>
          <w:sz w:val="24"/>
          <w:szCs w:val="24"/>
          <w:lang w:eastAsia="et-EE"/>
        </w:rPr>
        <w:t xml:space="preserve">summa kalapüügiõiguse omandamise eest ligikaudu </w:t>
      </w:r>
      <w:r w:rsidR="00A720FA">
        <w:rPr>
          <w:rFonts w:ascii="Times New Roman" w:hAnsi="Times New Roman" w:cs="Times New Roman"/>
          <w:sz w:val="24"/>
          <w:szCs w:val="24"/>
          <w:lang w:eastAsia="et-EE"/>
        </w:rPr>
        <w:t>350</w:t>
      </w:r>
      <w:r w:rsidR="00A720FA" w:rsidRPr="00014238">
        <w:rPr>
          <w:rFonts w:ascii="Times New Roman" w:hAnsi="Times New Roman" w:cs="Times New Roman"/>
          <w:sz w:val="24"/>
          <w:szCs w:val="24"/>
          <w:lang w:eastAsia="et-EE"/>
        </w:rPr>
        <w:t> </w:t>
      </w:r>
      <w:r w:rsidRPr="00014238">
        <w:rPr>
          <w:rFonts w:ascii="Times New Roman" w:hAnsi="Times New Roman" w:cs="Times New Roman"/>
          <w:sz w:val="24"/>
          <w:szCs w:val="24"/>
          <w:lang w:eastAsia="et-EE"/>
        </w:rPr>
        <w:t xml:space="preserve">000 eurot. </w:t>
      </w:r>
      <w:r w:rsidR="00F67D55">
        <w:rPr>
          <w:rFonts w:ascii="Times New Roman" w:hAnsi="Times New Roman" w:cs="Times New Roman"/>
          <w:sz w:val="24"/>
          <w:szCs w:val="24"/>
          <w:lang w:eastAsia="et-EE"/>
        </w:rPr>
        <w:t xml:space="preserve">2027. a eest laekuv summa peaks </w:t>
      </w:r>
      <w:r w:rsidR="007E2B5B">
        <w:rPr>
          <w:rFonts w:ascii="Times New Roman" w:hAnsi="Times New Roman" w:cs="Times New Roman"/>
          <w:sz w:val="24"/>
          <w:szCs w:val="24"/>
          <w:lang w:eastAsia="et-EE"/>
        </w:rPr>
        <w:t>e</w:t>
      </w:r>
      <w:r w:rsidR="00F67D55">
        <w:rPr>
          <w:rFonts w:ascii="Times New Roman" w:hAnsi="Times New Roman" w:cs="Times New Roman"/>
          <w:sz w:val="24"/>
          <w:szCs w:val="24"/>
          <w:lang w:eastAsia="et-EE"/>
        </w:rPr>
        <w:t>elmise aastaga võrreldes kasvama, kuna nii kilu kui räime kohta avaldatud teadussoovitus</w:t>
      </w:r>
      <w:r w:rsidR="007E2B5B">
        <w:rPr>
          <w:rFonts w:ascii="Times New Roman" w:hAnsi="Times New Roman" w:cs="Times New Roman"/>
          <w:sz w:val="24"/>
          <w:szCs w:val="24"/>
          <w:lang w:eastAsia="et-EE"/>
        </w:rPr>
        <w:t>ed</w:t>
      </w:r>
      <w:r w:rsidR="00F67D55">
        <w:rPr>
          <w:rFonts w:ascii="Times New Roman" w:hAnsi="Times New Roman" w:cs="Times New Roman"/>
          <w:sz w:val="24"/>
          <w:szCs w:val="24"/>
          <w:lang w:eastAsia="et-EE"/>
        </w:rPr>
        <w:t xml:space="preserve"> on positiiv</w:t>
      </w:r>
      <w:r w:rsidR="007E2B5B">
        <w:rPr>
          <w:rFonts w:ascii="Times New Roman" w:hAnsi="Times New Roman" w:cs="Times New Roman"/>
          <w:sz w:val="24"/>
          <w:szCs w:val="24"/>
          <w:lang w:eastAsia="et-EE"/>
        </w:rPr>
        <w:t>s</w:t>
      </w:r>
      <w:r w:rsidR="00F67D55">
        <w:rPr>
          <w:rFonts w:ascii="Times New Roman" w:hAnsi="Times New Roman" w:cs="Times New Roman"/>
          <w:sz w:val="24"/>
          <w:szCs w:val="24"/>
          <w:lang w:eastAsia="et-EE"/>
        </w:rPr>
        <w:t>e</w:t>
      </w:r>
      <w:r w:rsidR="007E2B5B">
        <w:rPr>
          <w:rFonts w:ascii="Times New Roman" w:hAnsi="Times New Roman" w:cs="Times New Roman"/>
          <w:sz w:val="24"/>
          <w:szCs w:val="24"/>
          <w:lang w:eastAsia="et-EE"/>
        </w:rPr>
        <w:t>d</w:t>
      </w:r>
      <w:r w:rsidR="00F67D55">
        <w:rPr>
          <w:rFonts w:ascii="Times New Roman" w:hAnsi="Times New Roman" w:cs="Times New Roman"/>
          <w:sz w:val="24"/>
          <w:szCs w:val="24"/>
          <w:lang w:eastAsia="et-EE"/>
        </w:rPr>
        <w:t xml:space="preserve">, mis lubab teatavat kvootide tõusu ennustada. </w:t>
      </w:r>
      <w:r w:rsidR="007E2B5B">
        <w:rPr>
          <w:rFonts w:ascii="Times New Roman" w:hAnsi="Times New Roman" w:cs="Times New Roman"/>
          <w:sz w:val="24"/>
          <w:szCs w:val="24"/>
          <w:lang w:eastAsia="et-EE"/>
        </w:rPr>
        <w:t>Täpsemad arvutused on võimalik teha peale seda, kui kvoodid 2026. a oktoobri lõpus kokku on lepitud.</w:t>
      </w:r>
    </w:p>
    <w:p w14:paraId="483DAB06" w14:textId="77777777" w:rsidR="007E2B5B" w:rsidRPr="00014238" w:rsidRDefault="007E2B5B" w:rsidP="007B00EC">
      <w:pPr>
        <w:spacing w:after="0" w:line="240" w:lineRule="auto"/>
        <w:jc w:val="both"/>
        <w:rPr>
          <w:rFonts w:ascii="Times New Roman" w:hAnsi="Times New Roman" w:cs="Times New Roman"/>
          <w:sz w:val="24"/>
          <w:szCs w:val="24"/>
        </w:rPr>
      </w:pPr>
    </w:p>
    <w:p w14:paraId="41B6F3C8" w14:textId="6A63F304" w:rsidR="007E2B5B" w:rsidRDefault="005D184A"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Kalapüügiõiguse tasumäärad Läänemerel räime-, kilu</w:t>
      </w:r>
      <w:r w:rsidR="005C0B8F" w:rsidRPr="00014238">
        <w:rPr>
          <w:rFonts w:ascii="Times New Roman" w:hAnsi="Times New Roman" w:cs="Times New Roman"/>
          <w:sz w:val="24"/>
          <w:szCs w:val="24"/>
        </w:rPr>
        <w:t>-</w:t>
      </w:r>
      <w:r w:rsidR="008260D8" w:rsidRPr="00014238">
        <w:rPr>
          <w:rFonts w:ascii="Times New Roman" w:hAnsi="Times New Roman" w:cs="Times New Roman"/>
          <w:sz w:val="24"/>
          <w:szCs w:val="24"/>
        </w:rPr>
        <w:t>,</w:t>
      </w:r>
      <w:r w:rsidRPr="00014238">
        <w:rPr>
          <w:rFonts w:ascii="Times New Roman" w:hAnsi="Times New Roman" w:cs="Times New Roman"/>
          <w:sz w:val="24"/>
          <w:szCs w:val="24"/>
        </w:rPr>
        <w:t xml:space="preserve"> tursa</w:t>
      </w:r>
      <w:r w:rsidR="008260D8" w:rsidRPr="00014238">
        <w:rPr>
          <w:rFonts w:ascii="Times New Roman" w:hAnsi="Times New Roman" w:cs="Times New Roman"/>
          <w:sz w:val="24"/>
          <w:szCs w:val="24"/>
        </w:rPr>
        <w:t>- ja lesta</w:t>
      </w:r>
      <w:r w:rsidRPr="00014238">
        <w:rPr>
          <w:rFonts w:ascii="Times New Roman" w:hAnsi="Times New Roman" w:cs="Times New Roman"/>
          <w:sz w:val="24"/>
          <w:szCs w:val="24"/>
        </w:rPr>
        <w:t xml:space="preserve">püügiks kalalaeva kalapüügiloa alusel on esitatud </w:t>
      </w:r>
      <w:r w:rsidR="004D09B3" w:rsidRPr="00014238">
        <w:rPr>
          <w:rFonts w:ascii="Times New Roman" w:hAnsi="Times New Roman" w:cs="Times New Roman"/>
          <w:sz w:val="24"/>
          <w:szCs w:val="24"/>
        </w:rPr>
        <w:t>määruse</w:t>
      </w:r>
      <w:r w:rsidR="00BC0378" w:rsidRPr="00014238">
        <w:rPr>
          <w:rFonts w:ascii="Times New Roman" w:hAnsi="Times New Roman" w:cs="Times New Roman"/>
          <w:sz w:val="24"/>
          <w:szCs w:val="24"/>
        </w:rPr>
        <w:t xml:space="preserve"> </w:t>
      </w:r>
      <w:r w:rsidRPr="00014238">
        <w:rPr>
          <w:rFonts w:ascii="Times New Roman" w:hAnsi="Times New Roman" w:cs="Times New Roman"/>
          <w:sz w:val="24"/>
          <w:szCs w:val="24"/>
        </w:rPr>
        <w:t>lisas 2.</w:t>
      </w:r>
      <w:bookmarkEnd w:id="8"/>
    </w:p>
    <w:p w14:paraId="5E61B007" w14:textId="77777777" w:rsidR="000B2111" w:rsidRPr="00014238" w:rsidRDefault="000B2111" w:rsidP="007B00EC">
      <w:pPr>
        <w:spacing w:after="0" w:line="240" w:lineRule="auto"/>
        <w:jc w:val="both"/>
        <w:rPr>
          <w:rFonts w:ascii="Times New Roman" w:hAnsi="Times New Roman" w:cs="Times New Roman"/>
          <w:sz w:val="24"/>
          <w:szCs w:val="24"/>
        </w:rPr>
      </w:pPr>
    </w:p>
    <w:p w14:paraId="0320B538" w14:textId="445CBE0C" w:rsidR="000E250B" w:rsidRPr="00014238" w:rsidRDefault="000E250B" w:rsidP="007B00EC">
      <w:pPr>
        <w:spacing w:after="0" w:line="240" w:lineRule="auto"/>
        <w:jc w:val="both"/>
        <w:rPr>
          <w:rFonts w:ascii="Times New Roman" w:hAnsi="Times New Roman" w:cs="Times New Roman"/>
          <w:b/>
          <w:bCs/>
          <w:sz w:val="24"/>
          <w:szCs w:val="24"/>
        </w:rPr>
      </w:pPr>
      <w:bookmarkStart w:id="9" w:name="_Hlk140154302"/>
      <w:r w:rsidRPr="00014238">
        <w:rPr>
          <w:rFonts w:ascii="Times New Roman" w:hAnsi="Times New Roman" w:cs="Times New Roman"/>
          <w:b/>
          <w:bCs/>
          <w:sz w:val="24"/>
          <w:szCs w:val="24"/>
        </w:rPr>
        <w:t>2.</w:t>
      </w:r>
      <w:r w:rsidR="00426A4D" w:rsidRPr="00014238">
        <w:rPr>
          <w:rFonts w:ascii="Times New Roman" w:hAnsi="Times New Roman" w:cs="Times New Roman"/>
          <w:b/>
          <w:bCs/>
          <w:sz w:val="24"/>
          <w:szCs w:val="24"/>
        </w:rPr>
        <w:t>3</w:t>
      </w:r>
      <w:r w:rsidRPr="00014238">
        <w:rPr>
          <w:rFonts w:ascii="Times New Roman" w:hAnsi="Times New Roman" w:cs="Times New Roman"/>
          <w:b/>
          <w:bCs/>
          <w:sz w:val="24"/>
          <w:szCs w:val="24"/>
        </w:rPr>
        <w:t xml:space="preserve">. Kalapüügivõimalused ja </w:t>
      </w:r>
      <w:r w:rsidR="00727ED0" w:rsidRPr="00014238">
        <w:rPr>
          <w:rFonts w:ascii="Times New Roman" w:hAnsi="Times New Roman" w:cs="Times New Roman"/>
          <w:b/>
          <w:bCs/>
          <w:sz w:val="24"/>
          <w:szCs w:val="24"/>
        </w:rPr>
        <w:t>kala</w:t>
      </w:r>
      <w:r w:rsidRPr="00014238">
        <w:rPr>
          <w:rFonts w:ascii="Times New Roman" w:hAnsi="Times New Roman" w:cs="Times New Roman"/>
          <w:b/>
          <w:bCs/>
          <w:sz w:val="24"/>
          <w:szCs w:val="24"/>
        </w:rPr>
        <w:t>püügiõigus</w:t>
      </w:r>
      <w:r w:rsidR="0038227C" w:rsidRPr="00014238">
        <w:rPr>
          <w:rFonts w:ascii="Times New Roman" w:hAnsi="Times New Roman" w:cs="Times New Roman"/>
          <w:b/>
          <w:bCs/>
          <w:sz w:val="24"/>
          <w:szCs w:val="24"/>
        </w:rPr>
        <w:t xml:space="preserve">e </w:t>
      </w:r>
      <w:r w:rsidRPr="00014238">
        <w:rPr>
          <w:rFonts w:ascii="Times New Roman" w:hAnsi="Times New Roman" w:cs="Times New Roman"/>
          <w:b/>
          <w:bCs/>
          <w:sz w:val="24"/>
          <w:szCs w:val="24"/>
        </w:rPr>
        <w:t>tasu</w:t>
      </w:r>
      <w:r w:rsidR="00471A0D" w:rsidRPr="00014238">
        <w:rPr>
          <w:rFonts w:ascii="Times New Roman" w:hAnsi="Times New Roman" w:cs="Times New Roman"/>
          <w:b/>
          <w:bCs/>
          <w:sz w:val="24"/>
          <w:szCs w:val="24"/>
        </w:rPr>
        <w:t>d</w:t>
      </w:r>
      <w:r w:rsidRPr="00014238">
        <w:rPr>
          <w:rFonts w:ascii="Times New Roman" w:hAnsi="Times New Roman" w:cs="Times New Roman"/>
          <w:b/>
          <w:bCs/>
          <w:sz w:val="24"/>
          <w:szCs w:val="24"/>
        </w:rPr>
        <w:t xml:space="preserve"> </w:t>
      </w:r>
      <w:r w:rsidR="00D12BA7" w:rsidRPr="00014238">
        <w:rPr>
          <w:rFonts w:ascii="Times New Roman" w:hAnsi="Times New Roman" w:cs="Times New Roman"/>
          <w:b/>
          <w:bCs/>
          <w:sz w:val="24"/>
          <w:szCs w:val="24"/>
        </w:rPr>
        <w:t xml:space="preserve">püügiks </w:t>
      </w:r>
      <w:r w:rsidRPr="00014238">
        <w:rPr>
          <w:rFonts w:ascii="Times New Roman" w:hAnsi="Times New Roman" w:cs="Times New Roman"/>
          <w:b/>
          <w:bCs/>
          <w:sz w:val="24"/>
          <w:szCs w:val="24"/>
        </w:rPr>
        <w:t>Peipsi, Lämmi- ja Pihkva järvel</w:t>
      </w:r>
    </w:p>
    <w:p w14:paraId="130624D0" w14:textId="77777777" w:rsidR="00DD7454" w:rsidRPr="00014238" w:rsidRDefault="00DD7454" w:rsidP="007B00EC">
      <w:pPr>
        <w:spacing w:after="0" w:line="240" w:lineRule="auto"/>
        <w:jc w:val="both"/>
        <w:rPr>
          <w:rFonts w:ascii="Times New Roman" w:hAnsi="Times New Roman" w:cs="Times New Roman"/>
          <w:sz w:val="24"/>
          <w:szCs w:val="24"/>
        </w:rPr>
      </w:pPr>
    </w:p>
    <w:p w14:paraId="1AEDDED9" w14:textId="39A9E102" w:rsidR="00CE0F92"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Peipsi, Lämmi- ja Pihkva järve kalavarud on aastati muutlikud, sõltudes </w:t>
      </w:r>
      <w:r w:rsidR="00F17F99" w:rsidRPr="00014238">
        <w:rPr>
          <w:rFonts w:ascii="Times New Roman" w:hAnsi="Times New Roman" w:cs="Times New Roman"/>
          <w:sz w:val="24"/>
          <w:szCs w:val="24"/>
        </w:rPr>
        <w:t xml:space="preserve">eelkõige </w:t>
      </w:r>
      <w:r w:rsidRPr="00014238">
        <w:rPr>
          <w:rFonts w:ascii="Times New Roman" w:hAnsi="Times New Roman" w:cs="Times New Roman"/>
          <w:sz w:val="24"/>
          <w:szCs w:val="24"/>
        </w:rPr>
        <w:t>keskkonnatingimustest, aga ka kalapüügist järves.</w:t>
      </w:r>
      <w:r w:rsidR="008C76E1" w:rsidRPr="00014238">
        <w:rPr>
          <w:rFonts w:ascii="Times New Roman" w:hAnsi="Times New Roman" w:cs="Times New Roman"/>
          <w:sz w:val="24"/>
          <w:szCs w:val="24"/>
        </w:rPr>
        <w:t xml:space="preserve"> TÜ EMI uurimistöö „</w:t>
      </w:r>
      <w:r w:rsidR="00043C92" w:rsidRPr="00043C92">
        <w:rPr>
          <w:rFonts w:ascii="Times New Roman" w:hAnsi="Times New Roman" w:cs="Times New Roman"/>
          <w:sz w:val="24"/>
          <w:szCs w:val="24"/>
        </w:rPr>
        <w:t>Kalavarude uuringud Peipsi, Lämmi- ja Pihkva järves</w:t>
      </w:r>
      <w:r w:rsidR="00043C92">
        <w:rPr>
          <w:rFonts w:ascii="Times New Roman" w:hAnsi="Times New Roman" w:cs="Times New Roman"/>
          <w:sz w:val="24"/>
          <w:szCs w:val="24"/>
        </w:rPr>
        <w:t xml:space="preserve">“ 2025. a </w:t>
      </w:r>
      <w:r w:rsidR="00C83B07">
        <w:rPr>
          <w:rFonts w:ascii="Times New Roman" w:hAnsi="Times New Roman" w:cs="Times New Roman"/>
          <w:sz w:val="24"/>
          <w:szCs w:val="24"/>
        </w:rPr>
        <w:t xml:space="preserve">kohta koostatud </w:t>
      </w:r>
      <w:r w:rsidR="00043C92">
        <w:rPr>
          <w:rFonts w:ascii="Times New Roman" w:hAnsi="Times New Roman" w:cs="Times New Roman"/>
          <w:sz w:val="24"/>
          <w:szCs w:val="24"/>
        </w:rPr>
        <w:t>lõpp</w:t>
      </w:r>
      <w:r w:rsidR="008C76E1" w:rsidRPr="00014238">
        <w:rPr>
          <w:rFonts w:ascii="Times New Roman" w:hAnsi="Times New Roman" w:cs="Times New Roman"/>
          <w:sz w:val="24"/>
          <w:szCs w:val="24"/>
        </w:rPr>
        <w:t>aruandest nähtub, et</w:t>
      </w:r>
      <w:r w:rsidRPr="00014238">
        <w:rPr>
          <w:rFonts w:ascii="Times New Roman" w:hAnsi="Times New Roman" w:cs="Times New Roman"/>
          <w:sz w:val="24"/>
          <w:szCs w:val="24"/>
        </w:rPr>
        <w:t xml:space="preserve"> </w:t>
      </w:r>
      <w:r w:rsidR="008C76E1" w:rsidRPr="00014238">
        <w:rPr>
          <w:rFonts w:ascii="Times New Roman" w:hAnsi="Times New Roman" w:cs="Times New Roman"/>
          <w:sz w:val="24"/>
          <w:szCs w:val="24"/>
        </w:rPr>
        <w:t>k</w:t>
      </w:r>
      <w:r w:rsidRPr="00014238">
        <w:rPr>
          <w:rFonts w:ascii="Times New Roman" w:hAnsi="Times New Roman" w:cs="Times New Roman"/>
          <w:sz w:val="24"/>
          <w:szCs w:val="24"/>
        </w:rPr>
        <w:t>oha</w:t>
      </w:r>
      <w:r w:rsidR="006C6618" w:rsidRPr="00014238">
        <w:rPr>
          <w:rFonts w:ascii="Times New Roman" w:hAnsi="Times New Roman" w:cs="Times New Roman"/>
          <w:sz w:val="24"/>
          <w:szCs w:val="24"/>
        </w:rPr>
        <w:t xml:space="preserve">, mis on järve </w:t>
      </w:r>
      <w:r w:rsidR="00827408" w:rsidRPr="00014238">
        <w:rPr>
          <w:rFonts w:ascii="Times New Roman" w:hAnsi="Times New Roman" w:cs="Times New Roman"/>
          <w:sz w:val="24"/>
          <w:szCs w:val="24"/>
        </w:rPr>
        <w:t>kõige väärtuslikum</w:t>
      </w:r>
      <w:r w:rsidR="006C6618" w:rsidRPr="00014238">
        <w:rPr>
          <w:rFonts w:ascii="Times New Roman" w:hAnsi="Times New Roman" w:cs="Times New Roman"/>
          <w:sz w:val="24"/>
          <w:szCs w:val="24"/>
        </w:rPr>
        <w:t xml:space="preserve"> liik,</w:t>
      </w:r>
      <w:r w:rsidR="002E1540" w:rsidRPr="00014238">
        <w:rPr>
          <w:rFonts w:ascii="Times New Roman" w:hAnsi="Times New Roman" w:cs="Times New Roman"/>
          <w:sz w:val="24"/>
          <w:szCs w:val="24"/>
        </w:rPr>
        <w:t xml:space="preserve"> </w:t>
      </w:r>
      <w:r w:rsidR="006C6618" w:rsidRPr="00014238">
        <w:rPr>
          <w:rFonts w:ascii="Times New Roman" w:hAnsi="Times New Roman" w:cs="Times New Roman"/>
          <w:sz w:val="24"/>
          <w:szCs w:val="24"/>
        </w:rPr>
        <w:t>on praegu mõõdukas seisus.</w:t>
      </w:r>
      <w:r w:rsidR="00471A0D" w:rsidRPr="00014238">
        <w:rPr>
          <w:rStyle w:val="FootnoteReference"/>
          <w:rFonts w:ascii="Times New Roman" w:hAnsi="Times New Roman" w:cs="Times New Roman"/>
          <w:sz w:val="24"/>
          <w:szCs w:val="24"/>
        </w:rPr>
        <w:footnoteReference w:id="6"/>
      </w:r>
      <w:r w:rsidR="006C6618" w:rsidRPr="00014238">
        <w:rPr>
          <w:rFonts w:ascii="Times New Roman" w:hAnsi="Times New Roman" w:cs="Times New Roman"/>
          <w:sz w:val="24"/>
          <w:szCs w:val="24"/>
        </w:rPr>
        <w:t xml:space="preserve"> </w:t>
      </w:r>
      <w:r w:rsidR="00043C92">
        <w:rPr>
          <w:rFonts w:ascii="Times New Roman" w:hAnsi="Times New Roman" w:cs="Times New Roman"/>
          <w:sz w:val="24"/>
          <w:szCs w:val="24"/>
        </w:rPr>
        <w:t>Ka haugi- ja särjevaru on mõõdukas, ahvenavaru aga langenud kehva seisu.</w:t>
      </w:r>
      <w:r w:rsidR="006C6618" w:rsidRPr="00014238">
        <w:rPr>
          <w:rFonts w:ascii="Times New Roman" w:hAnsi="Times New Roman" w:cs="Times New Roman"/>
          <w:sz w:val="24"/>
          <w:szCs w:val="24"/>
        </w:rPr>
        <w:t xml:space="preserve"> </w:t>
      </w:r>
      <w:r w:rsidR="00043C92">
        <w:rPr>
          <w:rFonts w:ascii="Times New Roman" w:hAnsi="Times New Roman" w:cs="Times New Roman"/>
          <w:sz w:val="24"/>
          <w:szCs w:val="24"/>
        </w:rPr>
        <w:t>L</w:t>
      </w:r>
      <w:r w:rsidR="006C6618" w:rsidRPr="00014238">
        <w:rPr>
          <w:rFonts w:ascii="Times New Roman" w:hAnsi="Times New Roman" w:cs="Times New Roman"/>
          <w:sz w:val="24"/>
          <w:szCs w:val="24"/>
        </w:rPr>
        <w:t xml:space="preserve">atikavaru </w:t>
      </w:r>
      <w:r w:rsidR="00043C92">
        <w:rPr>
          <w:rFonts w:ascii="Times New Roman" w:hAnsi="Times New Roman" w:cs="Times New Roman"/>
          <w:sz w:val="24"/>
          <w:szCs w:val="24"/>
        </w:rPr>
        <w:t>seisund püsib hea</w:t>
      </w:r>
      <w:r w:rsidR="006317BC" w:rsidRPr="00014238">
        <w:rPr>
          <w:rFonts w:ascii="Times New Roman" w:hAnsi="Times New Roman" w:cs="Times New Roman"/>
          <w:sz w:val="24"/>
          <w:szCs w:val="24"/>
        </w:rPr>
        <w:t>.</w:t>
      </w:r>
      <w:r w:rsidR="00E230A9" w:rsidRPr="00014238">
        <w:rPr>
          <w:rStyle w:val="FootnoteReference"/>
          <w:rFonts w:ascii="Times New Roman" w:hAnsi="Times New Roman" w:cs="Times New Roman"/>
          <w:sz w:val="24"/>
          <w:szCs w:val="24"/>
        </w:rPr>
        <w:footnoteReference w:id="7"/>
      </w:r>
      <w:r w:rsidR="006317BC" w:rsidRPr="00014238">
        <w:rPr>
          <w:rFonts w:ascii="Times New Roman" w:hAnsi="Times New Roman" w:cs="Times New Roman"/>
          <w:sz w:val="24"/>
          <w:szCs w:val="24"/>
        </w:rPr>
        <w:t xml:space="preserve"> </w:t>
      </w:r>
      <w:r w:rsidR="00A47BA6" w:rsidRPr="00014238">
        <w:rPr>
          <w:rFonts w:ascii="Times New Roman" w:hAnsi="Times New Roman" w:cs="Times New Roman"/>
          <w:sz w:val="24"/>
          <w:szCs w:val="24"/>
        </w:rPr>
        <w:t xml:space="preserve">Tint on </w:t>
      </w:r>
      <w:r w:rsidR="006C6618" w:rsidRPr="00014238">
        <w:rPr>
          <w:rFonts w:ascii="Times New Roman" w:hAnsi="Times New Roman" w:cs="Times New Roman"/>
          <w:sz w:val="24"/>
          <w:szCs w:val="24"/>
        </w:rPr>
        <w:t>jätkuvalt</w:t>
      </w:r>
      <w:r w:rsidR="00A47BA6" w:rsidRPr="00014238">
        <w:rPr>
          <w:rFonts w:ascii="Times New Roman" w:hAnsi="Times New Roman" w:cs="Times New Roman"/>
          <w:sz w:val="24"/>
          <w:szCs w:val="24"/>
        </w:rPr>
        <w:t xml:space="preserve"> halvas seisus ja ei võimalda töönduspüüki.</w:t>
      </w:r>
      <w:r w:rsidR="00E230A9" w:rsidRPr="00014238">
        <w:rPr>
          <w:rStyle w:val="FootnoteReference"/>
          <w:rFonts w:ascii="Times New Roman" w:hAnsi="Times New Roman" w:cs="Times New Roman"/>
          <w:sz w:val="24"/>
          <w:szCs w:val="24"/>
        </w:rPr>
        <w:footnoteReference w:id="8"/>
      </w:r>
      <w:r w:rsidR="00A47BA6" w:rsidRPr="00014238">
        <w:rPr>
          <w:rFonts w:ascii="Times New Roman" w:hAnsi="Times New Roman" w:cs="Times New Roman"/>
          <w:sz w:val="24"/>
          <w:szCs w:val="24"/>
        </w:rPr>
        <w:t xml:space="preserve"> </w:t>
      </w:r>
      <w:r w:rsidR="006C6618" w:rsidRPr="00014238">
        <w:rPr>
          <w:rFonts w:ascii="Times New Roman" w:hAnsi="Times New Roman" w:cs="Times New Roman"/>
          <w:sz w:val="24"/>
          <w:szCs w:val="24"/>
        </w:rPr>
        <w:t xml:space="preserve">Rääbisevaru on </w:t>
      </w:r>
      <w:r w:rsidR="00C83B07">
        <w:rPr>
          <w:rFonts w:ascii="Times New Roman" w:hAnsi="Times New Roman" w:cs="Times New Roman"/>
          <w:sz w:val="24"/>
          <w:szCs w:val="24"/>
        </w:rPr>
        <w:t>samuti madalseisus, kuna keskkonnatingimused ja arvuka koha kisklussurve selle liigi taastumist ei võimalda</w:t>
      </w:r>
      <w:r w:rsidR="006C6618" w:rsidRPr="00014238">
        <w:rPr>
          <w:rFonts w:ascii="Times New Roman" w:hAnsi="Times New Roman" w:cs="Times New Roman"/>
          <w:sz w:val="24"/>
          <w:szCs w:val="24"/>
        </w:rPr>
        <w:t>.</w:t>
      </w:r>
      <w:r w:rsidR="00E230A9" w:rsidRPr="00014238">
        <w:rPr>
          <w:rStyle w:val="FootnoteReference"/>
          <w:rFonts w:ascii="Times New Roman" w:hAnsi="Times New Roman" w:cs="Times New Roman"/>
          <w:sz w:val="24"/>
          <w:szCs w:val="24"/>
        </w:rPr>
        <w:footnoteReference w:id="9"/>
      </w:r>
    </w:p>
    <w:p w14:paraId="2E2FE64F" w14:textId="77777777" w:rsidR="0083545E" w:rsidRPr="00014238" w:rsidRDefault="0083545E" w:rsidP="007B00EC">
      <w:pPr>
        <w:spacing w:after="0" w:line="240" w:lineRule="auto"/>
        <w:jc w:val="both"/>
        <w:rPr>
          <w:rFonts w:ascii="Times New Roman" w:hAnsi="Times New Roman" w:cs="Times New Roman"/>
          <w:sz w:val="24"/>
          <w:szCs w:val="24"/>
        </w:rPr>
      </w:pPr>
    </w:p>
    <w:p w14:paraId="5769505F" w14:textId="0B0284B9" w:rsidR="000E250B" w:rsidRPr="00014238" w:rsidRDefault="004A5BED"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Kalap</w:t>
      </w:r>
      <w:r w:rsidR="000E250B" w:rsidRPr="00014238">
        <w:rPr>
          <w:rFonts w:ascii="Times New Roman" w:hAnsi="Times New Roman" w:cs="Times New Roman"/>
          <w:sz w:val="24"/>
          <w:szCs w:val="24"/>
        </w:rPr>
        <w:t>üügiõigus</w:t>
      </w:r>
      <w:r w:rsidRPr="00014238">
        <w:rPr>
          <w:rFonts w:ascii="Times New Roman" w:hAnsi="Times New Roman" w:cs="Times New Roman"/>
          <w:sz w:val="24"/>
          <w:szCs w:val="24"/>
        </w:rPr>
        <w:t xml:space="preserve">e </w:t>
      </w:r>
      <w:r w:rsidR="000E250B" w:rsidRPr="00014238">
        <w:rPr>
          <w:rFonts w:ascii="Times New Roman" w:hAnsi="Times New Roman" w:cs="Times New Roman"/>
          <w:sz w:val="24"/>
          <w:szCs w:val="24"/>
        </w:rPr>
        <w:t xml:space="preserve">tasud Peipsi, Lämmi- ja Pihkva järvel </w:t>
      </w:r>
      <w:r w:rsidR="00C83B07" w:rsidRPr="00014238">
        <w:rPr>
          <w:rFonts w:ascii="Times New Roman" w:hAnsi="Times New Roman" w:cs="Times New Roman"/>
          <w:sz w:val="24"/>
          <w:szCs w:val="24"/>
        </w:rPr>
        <w:t>202</w:t>
      </w:r>
      <w:r w:rsidR="00C83B07">
        <w:rPr>
          <w:rFonts w:ascii="Times New Roman" w:hAnsi="Times New Roman" w:cs="Times New Roman"/>
          <w:sz w:val="24"/>
          <w:szCs w:val="24"/>
        </w:rPr>
        <w:t>7</w:t>
      </w:r>
      <w:r w:rsidR="000E250B" w:rsidRPr="00014238">
        <w:rPr>
          <w:rFonts w:ascii="Times New Roman" w:hAnsi="Times New Roman" w:cs="Times New Roman"/>
          <w:sz w:val="24"/>
          <w:szCs w:val="24"/>
        </w:rPr>
        <w:t xml:space="preserve">. a on esitatud joonisel </w:t>
      </w:r>
      <w:r w:rsidR="00C83B07">
        <w:rPr>
          <w:rFonts w:ascii="Times New Roman" w:hAnsi="Times New Roman" w:cs="Times New Roman"/>
          <w:sz w:val="24"/>
          <w:szCs w:val="24"/>
        </w:rPr>
        <w:t>6</w:t>
      </w:r>
      <w:r w:rsidR="000E250B" w:rsidRPr="00014238">
        <w:rPr>
          <w:rFonts w:ascii="Times New Roman" w:hAnsi="Times New Roman" w:cs="Times New Roman"/>
          <w:sz w:val="24"/>
          <w:szCs w:val="24"/>
        </w:rPr>
        <w:t xml:space="preserve">. </w:t>
      </w:r>
      <w:r w:rsidR="00DD25DC" w:rsidRPr="00014238">
        <w:rPr>
          <w:rFonts w:ascii="Times New Roman" w:hAnsi="Times New Roman" w:cs="Times New Roman"/>
          <w:sz w:val="24"/>
          <w:szCs w:val="24"/>
        </w:rPr>
        <w:t xml:space="preserve">Joonisel </w:t>
      </w:r>
      <w:r w:rsidR="0079644D">
        <w:rPr>
          <w:rFonts w:ascii="Times New Roman" w:hAnsi="Times New Roman" w:cs="Times New Roman"/>
          <w:sz w:val="24"/>
          <w:szCs w:val="24"/>
        </w:rPr>
        <w:t xml:space="preserve">6 </w:t>
      </w:r>
      <w:r w:rsidR="00DD25DC" w:rsidRPr="00014238">
        <w:rPr>
          <w:rFonts w:ascii="Times New Roman" w:hAnsi="Times New Roman" w:cs="Times New Roman"/>
          <w:sz w:val="24"/>
          <w:szCs w:val="24"/>
        </w:rPr>
        <w:t xml:space="preserve">ei kuvata </w:t>
      </w:r>
      <w:r w:rsidR="000E250B" w:rsidRPr="00014238">
        <w:rPr>
          <w:rFonts w:ascii="Times New Roman" w:hAnsi="Times New Roman" w:cs="Times New Roman"/>
          <w:sz w:val="24"/>
          <w:szCs w:val="24"/>
        </w:rPr>
        <w:t>põhjanooda ehk mutniku püügiõigus</w:t>
      </w:r>
      <w:r w:rsidR="00DE3AE9" w:rsidRPr="00014238">
        <w:rPr>
          <w:rFonts w:ascii="Times New Roman" w:hAnsi="Times New Roman" w:cs="Times New Roman"/>
          <w:sz w:val="24"/>
          <w:szCs w:val="24"/>
        </w:rPr>
        <w:t xml:space="preserve">e </w:t>
      </w:r>
      <w:r w:rsidR="000E250B" w:rsidRPr="00014238">
        <w:rPr>
          <w:rFonts w:ascii="Times New Roman" w:hAnsi="Times New Roman" w:cs="Times New Roman"/>
          <w:sz w:val="24"/>
          <w:szCs w:val="24"/>
        </w:rPr>
        <w:t xml:space="preserve">tasu, kuna see on teiste vahendite omast </w:t>
      </w:r>
      <w:r w:rsidR="00DD25DC" w:rsidRPr="00014238">
        <w:rPr>
          <w:rFonts w:ascii="Times New Roman" w:hAnsi="Times New Roman" w:cs="Times New Roman"/>
          <w:sz w:val="24"/>
          <w:szCs w:val="24"/>
        </w:rPr>
        <w:t xml:space="preserve">oluliselt </w:t>
      </w:r>
      <w:r w:rsidR="000E250B" w:rsidRPr="00014238">
        <w:rPr>
          <w:rFonts w:ascii="Times New Roman" w:hAnsi="Times New Roman" w:cs="Times New Roman"/>
          <w:sz w:val="24"/>
          <w:szCs w:val="24"/>
        </w:rPr>
        <w:t xml:space="preserve">kallim ja muudaks graafiku </w:t>
      </w:r>
      <w:r w:rsidR="00066913" w:rsidRPr="00014238">
        <w:rPr>
          <w:rFonts w:ascii="Times New Roman" w:hAnsi="Times New Roman" w:cs="Times New Roman"/>
          <w:sz w:val="24"/>
          <w:szCs w:val="24"/>
        </w:rPr>
        <w:t xml:space="preserve">raskesti </w:t>
      </w:r>
      <w:r w:rsidR="000E250B" w:rsidRPr="00014238">
        <w:rPr>
          <w:rFonts w:ascii="Times New Roman" w:hAnsi="Times New Roman" w:cs="Times New Roman"/>
          <w:sz w:val="24"/>
          <w:szCs w:val="24"/>
        </w:rPr>
        <w:t>loeta</w:t>
      </w:r>
      <w:r w:rsidR="00066913" w:rsidRPr="00014238">
        <w:rPr>
          <w:rFonts w:ascii="Times New Roman" w:hAnsi="Times New Roman" w:cs="Times New Roman"/>
          <w:sz w:val="24"/>
          <w:szCs w:val="24"/>
        </w:rPr>
        <w:t>vaks</w:t>
      </w:r>
      <w:r w:rsidR="000E250B" w:rsidRPr="00014238">
        <w:rPr>
          <w:rFonts w:ascii="Times New Roman" w:hAnsi="Times New Roman" w:cs="Times New Roman"/>
          <w:sz w:val="24"/>
          <w:szCs w:val="24"/>
        </w:rPr>
        <w:t>.</w:t>
      </w:r>
      <w:r w:rsidR="00372B02" w:rsidRPr="00014238">
        <w:rPr>
          <w:rFonts w:ascii="Times New Roman" w:hAnsi="Times New Roman" w:cs="Times New Roman"/>
          <w:sz w:val="24"/>
          <w:szCs w:val="24"/>
        </w:rPr>
        <w:t xml:space="preserve"> </w:t>
      </w:r>
      <w:r w:rsidR="00F04318" w:rsidRPr="00014238">
        <w:rPr>
          <w:rFonts w:ascii="Times New Roman" w:hAnsi="Times New Roman" w:cs="Times New Roman"/>
          <w:sz w:val="24"/>
          <w:szCs w:val="24"/>
        </w:rPr>
        <w:t xml:space="preserve">Põhjanooda tasu tõuseb eelmise aastaga võrreldes </w:t>
      </w:r>
      <w:r w:rsidR="00597960">
        <w:rPr>
          <w:rFonts w:ascii="Times New Roman" w:hAnsi="Times New Roman" w:cs="Times New Roman"/>
          <w:sz w:val="24"/>
          <w:szCs w:val="24"/>
        </w:rPr>
        <w:t>668,56</w:t>
      </w:r>
      <w:r w:rsidR="00F04318" w:rsidRPr="00014238">
        <w:rPr>
          <w:rFonts w:ascii="Times New Roman" w:hAnsi="Times New Roman" w:cs="Times New Roman"/>
          <w:sz w:val="24"/>
          <w:szCs w:val="24"/>
        </w:rPr>
        <w:t xml:space="preserve"> eurot ja on </w:t>
      </w:r>
      <w:r w:rsidR="00597960" w:rsidRPr="00014238">
        <w:rPr>
          <w:rFonts w:ascii="Times New Roman" w:hAnsi="Times New Roman" w:cs="Times New Roman"/>
          <w:sz w:val="24"/>
          <w:szCs w:val="24"/>
        </w:rPr>
        <w:t>202</w:t>
      </w:r>
      <w:r w:rsidR="00597960">
        <w:rPr>
          <w:rFonts w:ascii="Times New Roman" w:hAnsi="Times New Roman" w:cs="Times New Roman"/>
          <w:sz w:val="24"/>
          <w:szCs w:val="24"/>
        </w:rPr>
        <w:t>7</w:t>
      </w:r>
      <w:r w:rsidR="00F04318" w:rsidRPr="00014238">
        <w:rPr>
          <w:rFonts w:ascii="Times New Roman" w:hAnsi="Times New Roman" w:cs="Times New Roman"/>
          <w:sz w:val="24"/>
          <w:szCs w:val="24"/>
        </w:rPr>
        <w:t xml:space="preserve">. a </w:t>
      </w:r>
      <w:r w:rsidR="00665432" w:rsidRPr="00014238">
        <w:rPr>
          <w:rFonts w:ascii="Times New Roman" w:hAnsi="Times New Roman" w:cs="Times New Roman"/>
          <w:sz w:val="24"/>
          <w:szCs w:val="24"/>
        </w:rPr>
        <w:t>2</w:t>
      </w:r>
      <w:r w:rsidR="00597960">
        <w:rPr>
          <w:rFonts w:ascii="Times New Roman" w:hAnsi="Times New Roman" w:cs="Times New Roman"/>
          <w:sz w:val="24"/>
          <w:szCs w:val="24"/>
        </w:rPr>
        <w:t>687</w:t>
      </w:r>
      <w:r w:rsidR="00F04318" w:rsidRPr="00014238">
        <w:rPr>
          <w:rFonts w:ascii="Times New Roman" w:hAnsi="Times New Roman" w:cs="Times New Roman"/>
          <w:sz w:val="24"/>
          <w:szCs w:val="24"/>
        </w:rPr>
        <w:t>,</w:t>
      </w:r>
      <w:r w:rsidR="00597960">
        <w:rPr>
          <w:rFonts w:ascii="Times New Roman" w:hAnsi="Times New Roman" w:cs="Times New Roman"/>
          <w:sz w:val="24"/>
          <w:szCs w:val="24"/>
        </w:rPr>
        <w:t>92</w:t>
      </w:r>
      <w:r w:rsidR="00597960" w:rsidRPr="00014238">
        <w:rPr>
          <w:rFonts w:ascii="Times New Roman" w:hAnsi="Times New Roman" w:cs="Times New Roman"/>
          <w:sz w:val="24"/>
          <w:szCs w:val="24"/>
        </w:rPr>
        <w:t xml:space="preserve"> </w:t>
      </w:r>
      <w:r w:rsidR="005D3EA7" w:rsidRPr="00014238">
        <w:rPr>
          <w:rFonts w:ascii="Times New Roman" w:hAnsi="Times New Roman" w:cs="Times New Roman"/>
          <w:sz w:val="24"/>
          <w:szCs w:val="24"/>
        </w:rPr>
        <w:t>eurot</w:t>
      </w:r>
      <w:r w:rsidR="00665432" w:rsidRPr="00014238">
        <w:rPr>
          <w:rFonts w:ascii="Times New Roman" w:hAnsi="Times New Roman" w:cs="Times New Roman"/>
          <w:sz w:val="24"/>
          <w:szCs w:val="24"/>
        </w:rPr>
        <w:t>, mis moodustab saagi väärtusest 3,5</w:t>
      </w:r>
      <w:r w:rsidR="00877778" w:rsidRPr="00014238">
        <w:rPr>
          <w:rFonts w:ascii="Times New Roman" w:hAnsi="Times New Roman" w:cs="Times New Roman"/>
          <w:sz w:val="24"/>
          <w:szCs w:val="24"/>
        </w:rPr>
        <w:t xml:space="preserve"> protsenti</w:t>
      </w:r>
      <w:r w:rsidR="005D3EA7" w:rsidRPr="00014238">
        <w:rPr>
          <w:rFonts w:ascii="Times New Roman" w:hAnsi="Times New Roman" w:cs="Times New Roman"/>
          <w:sz w:val="24"/>
          <w:szCs w:val="24"/>
        </w:rPr>
        <w:t xml:space="preserve">. See on tingitud </w:t>
      </w:r>
      <w:r w:rsidR="002F2855">
        <w:rPr>
          <w:rFonts w:ascii="Times New Roman" w:hAnsi="Times New Roman" w:cs="Times New Roman"/>
          <w:sz w:val="24"/>
          <w:szCs w:val="24"/>
        </w:rPr>
        <w:t xml:space="preserve">eelkõige </w:t>
      </w:r>
      <w:r w:rsidR="005D3EA7" w:rsidRPr="00014238">
        <w:rPr>
          <w:rFonts w:ascii="Times New Roman" w:hAnsi="Times New Roman" w:cs="Times New Roman"/>
          <w:sz w:val="24"/>
          <w:szCs w:val="24"/>
        </w:rPr>
        <w:t>koha</w:t>
      </w:r>
      <w:r w:rsidR="002F2855">
        <w:rPr>
          <w:rFonts w:ascii="Times New Roman" w:hAnsi="Times New Roman" w:cs="Times New Roman"/>
          <w:sz w:val="24"/>
          <w:szCs w:val="24"/>
        </w:rPr>
        <w:t xml:space="preserve"> ja </w:t>
      </w:r>
      <w:r w:rsidR="005D3EA7" w:rsidRPr="00014238">
        <w:rPr>
          <w:rFonts w:ascii="Times New Roman" w:hAnsi="Times New Roman" w:cs="Times New Roman"/>
          <w:sz w:val="24"/>
          <w:szCs w:val="24"/>
        </w:rPr>
        <w:t xml:space="preserve">latika saakide </w:t>
      </w:r>
      <w:r w:rsidR="002F2855">
        <w:rPr>
          <w:rFonts w:ascii="Times New Roman" w:hAnsi="Times New Roman" w:cs="Times New Roman"/>
          <w:sz w:val="24"/>
          <w:szCs w:val="24"/>
        </w:rPr>
        <w:t xml:space="preserve">märgatavast </w:t>
      </w:r>
      <w:r w:rsidR="005D3EA7" w:rsidRPr="00014238">
        <w:rPr>
          <w:rFonts w:ascii="Times New Roman" w:hAnsi="Times New Roman" w:cs="Times New Roman"/>
          <w:sz w:val="24"/>
          <w:szCs w:val="24"/>
        </w:rPr>
        <w:t>kasvamisest</w:t>
      </w:r>
      <w:r w:rsidR="00A763FF" w:rsidRPr="00014238">
        <w:rPr>
          <w:rFonts w:ascii="Times New Roman" w:hAnsi="Times New Roman" w:cs="Times New Roman"/>
          <w:sz w:val="24"/>
          <w:szCs w:val="24"/>
        </w:rPr>
        <w:t xml:space="preserve"> ja seega saagi väärtuse tõusust</w:t>
      </w:r>
      <w:r w:rsidR="005D3EA7" w:rsidRPr="00014238">
        <w:rPr>
          <w:rFonts w:ascii="Times New Roman" w:hAnsi="Times New Roman" w:cs="Times New Roman"/>
          <w:sz w:val="24"/>
          <w:szCs w:val="24"/>
        </w:rPr>
        <w:t xml:space="preserve">. </w:t>
      </w:r>
      <w:r w:rsidR="00610135" w:rsidRPr="00014238">
        <w:rPr>
          <w:rFonts w:ascii="Times New Roman" w:hAnsi="Times New Roman" w:cs="Times New Roman"/>
          <w:sz w:val="24"/>
          <w:szCs w:val="24"/>
        </w:rPr>
        <w:t xml:space="preserve">Tindimõrdu ja rääbisepüügiks kasutatavaid kastmõrdu </w:t>
      </w:r>
      <w:r w:rsidR="004D09B3" w:rsidRPr="00014238">
        <w:rPr>
          <w:rFonts w:ascii="Times New Roman" w:hAnsi="Times New Roman" w:cs="Times New Roman"/>
          <w:sz w:val="24"/>
          <w:szCs w:val="24"/>
        </w:rPr>
        <w:t>määruse</w:t>
      </w:r>
      <w:r w:rsidR="00610135" w:rsidRPr="00014238">
        <w:rPr>
          <w:rFonts w:ascii="Times New Roman" w:hAnsi="Times New Roman" w:cs="Times New Roman"/>
          <w:sz w:val="24"/>
          <w:szCs w:val="24"/>
        </w:rPr>
        <w:t xml:space="preserve"> kohaselt ei kehtestata, kuna nende püügivõimalus selgub alles novembris</w:t>
      </w:r>
      <w:r w:rsidR="00827408" w:rsidRPr="00014238">
        <w:rPr>
          <w:rFonts w:ascii="Times New Roman" w:hAnsi="Times New Roman" w:cs="Times New Roman"/>
          <w:sz w:val="24"/>
          <w:szCs w:val="24"/>
        </w:rPr>
        <w:t xml:space="preserve">, kui toimuvad Eesti Vabariigi </w:t>
      </w:r>
      <w:r w:rsidR="00827408" w:rsidRPr="00014238">
        <w:rPr>
          <w:rFonts w:ascii="Times New Roman" w:hAnsi="Times New Roman" w:cs="Times New Roman"/>
          <w:sz w:val="24"/>
          <w:szCs w:val="24"/>
        </w:rPr>
        <w:lastRenderedPageBreak/>
        <w:t>Valitsuse ja Venemaa Föderatsiooni Valitsuse vahelise Peipsi, Lämmi- ja Pihkva järve kalavarude säilitamise ja kasutamise alase koostöö kokkuleppe alusel</w:t>
      </w:r>
      <w:r w:rsidR="0000318B" w:rsidRPr="00014238">
        <w:rPr>
          <w:rFonts w:ascii="Times New Roman" w:hAnsi="Times New Roman" w:cs="Times New Roman"/>
          <w:sz w:val="24"/>
          <w:szCs w:val="24"/>
        </w:rPr>
        <w:t xml:space="preserve"> igal aastal</w:t>
      </w:r>
      <w:r w:rsidR="00610135" w:rsidRPr="00014238">
        <w:rPr>
          <w:rFonts w:ascii="Times New Roman" w:hAnsi="Times New Roman" w:cs="Times New Roman"/>
          <w:sz w:val="24"/>
          <w:szCs w:val="24"/>
        </w:rPr>
        <w:t xml:space="preserve"> peetava</w:t>
      </w:r>
      <w:r w:rsidR="0000318B" w:rsidRPr="00014238">
        <w:rPr>
          <w:rFonts w:ascii="Times New Roman" w:hAnsi="Times New Roman" w:cs="Times New Roman"/>
          <w:sz w:val="24"/>
          <w:szCs w:val="24"/>
        </w:rPr>
        <w:t>d läbirääkimised (edaspidi</w:t>
      </w:r>
      <w:r w:rsidR="00610135" w:rsidRPr="00014238">
        <w:rPr>
          <w:rFonts w:ascii="Times New Roman" w:hAnsi="Times New Roman" w:cs="Times New Roman"/>
          <w:sz w:val="24"/>
          <w:szCs w:val="24"/>
        </w:rPr>
        <w:t xml:space="preserve"> </w:t>
      </w:r>
      <w:r w:rsidR="00610135" w:rsidRPr="00014238">
        <w:rPr>
          <w:rFonts w:ascii="Times New Roman" w:hAnsi="Times New Roman" w:cs="Times New Roman"/>
          <w:i/>
          <w:iCs/>
          <w:sz w:val="24"/>
          <w:szCs w:val="24"/>
        </w:rPr>
        <w:t>Eesti-Vene kalandusläbirääkimis</w:t>
      </w:r>
      <w:r w:rsidR="0000318B" w:rsidRPr="00014238">
        <w:rPr>
          <w:rFonts w:ascii="Times New Roman" w:hAnsi="Times New Roman" w:cs="Times New Roman"/>
          <w:i/>
          <w:iCs/>
          <w:sz w:val="24"/>
          <w:szCs w:val="24"/>
        </w:rPr>
        <w:t>ed</w:t>
      </w:r>
      <w:r w:rsidR="0000318B" w:rsidRPr="00014238">
        <w:rPr>
          <w:rFonts w:ascii="Times New Roman" w:hAnsi="Times New Roman" w:cs="Times New Roman"/>
          <w:sz w:val="24"/>
          <w:szCs w:val="24"/>
        </w:rPr>
        <w:t>)</w:t>
      </w:r>
      <w:r w:rsidR="00610135" w:rsidRPr="00014238">
        <w:rPr>
          <w:rFonts w:ascii="Times New Roman" w:hAnsi="Times New Roman" w:cs="Times New Roman"/>
          <w:sz w:val="24"/>
          <w:szCs w:val="24"/>
        </w:rPr>
        <w:t xml:space="preserve">. </w:t>
      </w:r>
      <w:r w:rsidR="00066913" w:rsidRPr="00014238">
        <w:rPr>
          <w:rFonts w:ascii="Times New Roman" w:hAnsi="Times New Roman" w:cs="Times New Roman"/>
          <w:sz w:val="24"/>
          <w:szCs w:val="24"/>
        </w:rPr>
        <w:t xml:space="preserve">Kui läbirääkimiste tulemusena </w:t>
      </w:r>
      <w:r w:rsidR="00372B02" w:rsidRPr="00014238">
        <w:rPr>
          <w:rFonts w:ascii="Times New Roman" w:hAnsi="Times New Roman" w:cs="Times New Roman"/>
          <w:sz w:val="24"/>
          <w:szCs w:val="24"/>
        </w:rPr>
        <w:t>kastmõrdade ja tindimõrdade püügivõimalus tekib, kehtestatakse need määruse muudatusega.</w:t>
      </w:r>
    </w:p>
    <w:p w14:paraId="663343D8" w14:textId="1E164E6E" w:rsidR="00066913" w:rsidRDefault="00066913" w:rsidP="007B00EC">
      <w:pPr>
        <w:spacing w:after="0" w:line="240" w:lineRule="auto"/>
        <w:contextualSpacing/>
        <w:jc w:val="both"/>
        <w:rPr>
          <w:rFonts w:ascii="Times New Roman" w:hAnsi="Times New Roman" w:cs="Times New Roman"/>
          <w:sz w:val="24"/>
          <w:szCs w:val="24"/>
        </w:rPr>
      </w:pPr>
    </w:p>
    <w:p w14:paraId="60171FFB" w14:textId="3822BADD" w:rsidR="00097EEC" w:rsidRPr="00014238" w:rsidRDefault="00097EEC" w:rsidP="007B00EC">
      <w:pPr>
        <w:spacing w:after="0"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F072B4" wp14:editId="6640284B">
            <wp:extent cx="5369356" cy="2668086"/>
            <wp:effectExtent l="0" t="0" r="3175" b="0"/>
            <wp:docPr id="7166326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15350" cy="2690941"/>
                    </a:xfrm>
                    <a:prstGeom prst="rect">
                      <a:avLst/>
                    </a:prstGeom>
                    <a:noFill/>
                  </pic:spPr>
                </pic:pic>
              </a:graphicData>
            </a:graphic>
          </wp:inline>
        </w:drawing>
      </w:r>
    </w:p>
    <w:p w14:paraId="0B0EFB35" w14:textId="2764B4D7" w:rsidR="000E250B" w:rsidRPr="00014238" w:rsidRDefault="000E250B" w:rsidP="007B00EC">
      <w:pPr>
        <w:spacing w:after="0" w:line="240" w:lineRule="auto"/>
        <w:contextualSpacing/>
        <w:jc w:val="both"/>
        <w:rPr>
          <w:rFonts w:ascii="Times New Roman" w:hAnsi="Times New Roman" w:cs="Times New Roman"/>
          <w:sz w:val="24"/>
          <w:szCs w:val="24"/>
        </w:rPr>
      </w:pPr>
      <w:r w:rsidRPr="00014876">
        <w:rPr>
          <w:rFonts w:ascii="Times New Roman" w:hAnsi="Times New Roman" w:cs="Times New Roman"/>
          <w:b/>
        </w:rPr>
        <w:t xml:space="preserve">Joonis </w:t>
      </w:r>
      <w:r w:rsidR="002F2855" w:rsidRPr="00014876">
        <w:rPr>
          <w:rFonts w:ascii="Times New Roman" w:hAnsi="Times New Roman" w:cs="Times New Roman"/>
          <w:b/>
        </w:rPr>
        <w:t>6</w:t>
      </w:r>
      <w:r w:rsidRPr="00014876">
        <w:rPr>
          <w:rFonts w:ascii="Times New Roman" w:hAnsi="Times New Roman" w:cs="Times New Roman"/>
          <w:b/>
        </w:rPr>
        <w:t>.</w:t>
      </w:r>
      <w:r w:rsidRPr="00014876">
        <w:rPr>
          <w:rFonts w:ascii="Times New Roman" w:hAnsi="Times New Roman" w:cs="Times New Roman"/>
        </w:rPr>
        <w:t xml:space="preserve"> </w:t>
      </w:r>
      <w:r w:rsidR="004A5BED" w:rsidRPr="00014876">
        <w:rPr>
          <w:rFonts w:ascii="Times New Roman" w:hAnsi="Times New Roman" w:cs="Times New Roman"/>
        </w:rPr>
        <w:t>Kalap</w:t>
      </w:r>
      <w:r w:rsidRPr="00014876">
        <w:rPr>
          <w:rFonts w:ascii="Times New Roman" w:hAnsi="Times New Roman" w:cs="Times New Roman"/>
        </w:rPr>
        <w:t>üügiõigus</w:t>
      </w:r>
      <w:r w:rsidR="000A7480" w:rsidRPr="00014876">
        <w:rPr>
          <w:rFonts w:ascii="Times New Roman" w:hAnsi="Times New Roman" w:cs="Times New Roman"/>
        </w:rPr>
        <w:t xml:space="preserve">e </w:t>
      </w:r>
      <w:r w:rsidRPr="00014876">
        <w:rPr>
          <w:rFonts w:ascii="Times New Roman" w:hAnsi="Times New Roman" w:cs="Times New Roman"/>
        </w:rPr>
        <w:t xml:space="preserve">tasu Peipsi, Lämmi- ja Pihkva järvel </w:t>
      </w:r>
      <w:r w:rsidR="00097EEC" w:rsidRPr="00014876">
        <w:rPr>
          <w:rFonts w:ascii="Times New Roman" w:hAnsi="Times New Roman" w:cs="Times New Roman"/>
        </w:rPr>
        <w:t>2026</w:t>
      </w:r>
      <w:r w:rsidRPr="00014876">
        <w:rPr>
          <w:rFonts w:ascii="Times New Roman" w:hAnsi="Times New Roman" w:cs="Times New Roman"/>
        </w:rPr>
        <w:t>.</w:t>
      </w:r>
      <w:r w:rsidR="00877778" w:rsidRPr="00014876">
        <w:rPr>
          <w:rFonts w:ascii="Times New Roman" w:hAnsi="Times New Roman" w:cs="Times New Roman"/>
        </w:rPr>
        <w:t xml:space="preserve"> a</w:t>
      </w:r>
      <w:r w:rsidRPr="00014876">
        <w:rPr>
          <w:rFonts w:ascii="Times New Roman" w:hAnsi="Times New Roman" w:cs="Times New Roman"/>
        </w:rPr>
        <w:t xml:space="preserve"> ja </w:t>
      </w:r>
      <w:r w:rsidR="00097EEC" w:rsidRPr="00014876">
        <w:rPr>
          <w:rFonts w:ascii="Times New Roman" w:hAnsi="Times New Roman" w:cs="Times New Roman"/>
        </w:rPr>
        <w:t>2027</w:t>
      </w:r>
      <w:r w:rsidRPr="00014876">
        <w:rPr>
          <w:rFonts w:ascii="Times New Roman" w:hAnsi="Times New Roman" w:cs="Times New Roman"/>
        </w:rPr>
        <w:t>. a</w:t>
      </w:r>
      <w:r w:rsidR="00624FC4" w:rsidRPr="00014238">
        <w:rPr>
          <w:rFonts w:ascii="Times New Roman" w:hAnsi="Times New Roman" w:cs="Times New Roman"/>
          <w:sz w:val="24"/>
          <w:szCs w:val="24"/>
        </w:rPr>
        <w:t>.</w:t>
      </w:r>
    </w:p>
    <w:p w14:paraId="58C7D4A1" w14:textId="77777777" w:rsidR="000E250B" w:rsidRPr="00014238" w:rsidRDefault="000E250B" w:rsidP="007B00EC">
      <w:pPr>
        <w:spacing w:after="0" w:line="240" w:lineRule="auto"/>
        <w:contextualSpacing/>
        <w:jc w:val="both"/>
        <w:rPr>
          <w:rFonts w:ascii="Times New Roman" w:hAnsi="Times New Roman" w:cs="Times New Roman"/>
          <w:sz w:val="24"/>
          <w:szCs w:val="24"/>
        </w:rPr>
      </w:pPr>
    </w:p>
    <w:p w14:paraId="40B6E22A" w14:textId="73096AE3" w:rsidR="00703668" w:rsidRPr="00014238" w:rsidRDefault="00372B02" w:rsidP="007B00EC">
      <w:pPr>
        <w:spacing w:after="0" w:line="240" w:lineRule="auto"/>
        <w:jc w:val="both"/>
        <w:rPr>
          <w:rFonts w:ascii="Times New Roman" w:hAnsi="Times New Roman" w:cs="Times New Roman"/>
          <w:sz w:val="24"/>
          <w:szCs w:val="24"/>
        </w:rPr>
      </w:pPr>
      <w:bookmarkStart w:id="10" w:name="_Hlk148363908"/>
      <w:r w:rsidRPr="00014238">
        <w:rPr>
          <w:rFonts w:ascii="Times New Roman" w:hAnsi="Times New Roman" w:cs="Times New Roman"/>
          <w:sz w:val="24"/>
          <w:szCs w:val="24"/>
        </w:rPr>
        <w:t>Joonisel</w:t>
      </w:r>
      <w:r w:rsidR="00097EEC">
        <w:rPr>
          <w:rFonts w:ascii="Times New Roman" w:hAnsi="Times New Roman" w:cs="Times New Roman"/>
          <w:sz w:val="24"/>
          <w:szCs w:val="24"/>
        </w:rPr>
        <w:t>t on näha, et enamik tasusid jäävad eelnenud aastaga võrreldes kas samaks või muutuvad väga vähe, aga püüvõrgu tasu tõuseb ning ääre- või avaveemõrra tasu langeb</w:t>
      </w:r>
      <w:r w:rsidRPr="00014238">
        <w:rPr>
          <w:rFonts w:ascii="Times New Roman" w:hAnsi="Times New Roman" w:cs="Times New Roman"/>
          <w:sz w:val="24"/>
          <w:szCs w:val="24"/>
        </w:rPr>
        <w:t xml:space="preserve"> </w:t>
      </w:r>
      <w:r w:rsidR="00097EEC">
        <w:rPr>
          <w:rFonts w:ascii="Times New Roman" w:hAnsi="Times New Roman" w:cs="Times New Roman"/>
          <w:sz w:val="24"/>
          <w:szCs w:val="24"/>
        </w:rPr>
        <w:t>oluliselt. Püüvõrgu tasu tõus 41,61 euro võrra on tingitud eelkõige koha saagikuse kasvust. Ääre- või avaveemõrra tasu langeb 28,39 euro võrra, kuna 2025. a saadi antud püügivahendiga oluliselt vähem ahvenat kui 2024. a.</w:t>
      </w:r>
    </w:p>
    <w:p w14:paraId="7B6964F3" w14:textId="77777777" w:rsidR="00703668" w:rsidRPr="00014238" w:rsidRDefault="00703668" w:rsidP="007B00EC">
      <w:pPr>
        <w:spacing w:after="0" w:line="240" w:lineRule="auto"/>
        <w:jc w:val="both"/>
        <w:rPr>
          <w:rFonts w:ascii="Times New Roman" w:hAnsi="Times New Roman" w:cs="Times New Roman"/>
          <w:sz w:val="24"/>
          <w:szCs w:val="24"/>
        </w:rPr>
      </w:pPr>
    </w:p>
    <w:p w14:paraId="657383E7" w14:textId="24B629AC" w:rsidR="00066913" w:rsidRPr="00014238" w:rsidRDefault="00066913"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Kalapüügiõiguse tasude arvutuskäik on toodud seletuskirja lisa 1 tabelis 2.</w:t>
      </w:r>
    </w:p>
    <w:p w14:paraId="0BF674C1" w14:textId="77777777" w:rsidR="00066913" w:rsidRPr="00014238" w:rsidRDefault="00066913" w:rsidP="007B00EC">
      <w:pPr>
        <w:spacing w:after="0" w:line="240" w:lineRule="auto"/>
        <w:jc w:val="both"/>
        <w:rPr>
          <w:rFonts w:ascii="Times New Roman" w:hAnsi="Times New Roman" w:cs="Times New Roman"/>
          <w:sz w:val="24"/>
          <w:szCs w:val="24"/>
        </w:rPr>
      </w:pPr>
    </w:p>
    <w:p w14:paraId="1ACCC3B8" w14:textId="407E6E36" w:rsidR="005E59C5" w:rsidRPr="00014238"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sz w:val="24"/>
          <w:szCs w:val="24"/>
        </w:rPr>
        <w:t xml:space="preserve">Kui kõik </w:t>
      </w:r>
      <w:r w:rsidR="002D61A0" w:rsidRPr="00014238">
        <w:rPr>
          <w:rFonts w:ascii="Times New Roman" w:hAnsi="Times New Roman" w:cs="Times New Roman"/>
          <w:sz w:val="24"/>
          <w:szCs w:val="24"/>
        </w:rPr>
        <w:t xml:space="preserve">määruses </w:t>
      </w:r>
      <w:r w:rsidRPr="00014238">
        <w:rPr>
          <w:rFonts w:ascii="Times New Roman" w:hAnsi="Times New Roman" w:cs="Times New Roman"/>
          <w:sz w:val="24"/>
          <w:szCs w:val="24"/>
        </w:rPr>
        <w:t xml:space="preserve">kirjeldatud püügivõimalused </w:t>
      </w:r>
      <w:r w:rsidR="000A7480" w:rsidRPr="00014238">
        <w:rPr>
          <w:rFonts w:ascii="Times New Roman" w:hAnsi="Times New Roman" w:cs="Times New Roman"/>
          <w:sz w:val="24"/>
          <w:szCs w:val="24"/>
        </w:rPr>
        <w:t>omandatakse</w:t>
      </w:r>
      <w:r w:rsidRPr="00014238">
        <w:rPr>
          <w:rFonts w:ascii="Times New Roman" w:hAnsi="Times New Roman" w:cs="Times New Roman"/>
          <w:sz w:val="24"/>
          <w:szCs w:val="24"/>
        </w:rPr>
        <w:t>, laekub Peipsi, Lämmi- ja Pihkva järve 202</w:t>
      </w:r>
      <w:r w:rsidR="00036BA9">
        <w:rPr>
          <w:rFonts w:ascii="Times New Roman" w:hAnsi="Times New Roman" w:cs="Times New Roman"/>
          <w:sz w:val="24"/>
          <w:szCs w:val="24"/>
        </w:rPr>
        <w:t>6</w:t>
      </w:r>
      <w:r w:rsidRPr="00014238">
        <w:rPr>
          <w:rFonts w:ascii="Times New Roman" w:hAnsi="Times New Roman" w:cs="Times New Roman"/>
          <w:sz w:val="24"/>
          <w:szCs w:val="24"/>
        </w:rPr>
        <w:t>. a püügiõigus</w:t>
      </w:r>
      <w:r w:rsidR="005E59C5"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tasudest riigieelarvesse </w:t>
      </w:r>
      <w:r w:rsidR="00E8471E">
        <w:rPr>
          <w:rFonts w:ascii="Times New Roman" w:hAnsi="Times New Roman" w:cs="Times New Roman"/>
          <w:sz w:val="24"/>
          <w:szCs w:val="24"/>
        </w:rPr>
        <w:t>umbes 190 000</w:t>
      </w:r>
      <w:r w:rsidR="00D01BF6" w:rsidRPr="00014238">
        <w:rPr>
          <w:rFonts w:ascii="Times New Roman" w:hAnsi="Times New Roman" w:cs="Times New Roman"/>
          <w:sz w:val="24"/>
          <w:szCs w:val="24"/>
        </w:rPr>
        <w:t xml:space="preserve"> (</w:t>
      </w:r>
      <w:r w:rsidR="00A763FF" w:rsidRPr="00014238">
        <w:rPr>
          <w:rFonts w:ascii="Times New Roman" w:hAnsi="Times New Roman" w:cs="Times New Roman"/>
          <w:sz w:val="24"/>
          <w:szCs w:val="24"/>
        </w:rPr>
        <w:t>2025</w:t>
      </w:r>
      <w:r w:rsidR="00D01BF6" w:rsidRPr="00014238">
        <w:rPr>
          <w:rFonts w:ascii="Times New Roman" w:hAnsi="Times New Roman" w:cs="Times New Roman"/>
          <w:sz w:val="24"/>
          <w:szCs w:val="24"/>
        </w:rPr>
        <w:t xml:space="preserve">. a </w:t>
      </w:r>
      <w:r w:rsidR="00E8471E">
        <w:rPr>
          <w:rFonts w:ascii="Times New Roman" w:hAnsi="Times New Roman" w:cs="Times New Roman"/>
          <w:sz w:val="24"/>
          <w:szCs w:val="24"/>
        </w:rPr>
        <w:t>ligikaudu 182 000</w:t>
      </w:r>
      <w:r w:rsidR="00B372B6" w:rsidRPr="00014238">
        <w:rPr>
          <w:rFonts w:ascii="Times New Roman" w:hAnsi="Times New Roman" w:cs="Times New Roman"/>
          <w:sz w:val="24"/>
          <w:szCs w:val="24"/>
        </w:rPr>
        <w:t> </w:t>
      </w:r>
      <w:r w:rsidR="008B1D36" w:rsidRPr="00014238">
        <w:rPr>
          <w:rFonts w:ascii="Times New Roman" w:hAnsi="Times New Roman" w:cs="Times New Roman"/>
          <w:sz w:val="24"/>
          <w:szCs w:val="24"/>
        </w:rPr>
        <w:t>eurot).</w:t>
      </w:r>
      <w:r w:rsidRPr="00014238">
        <w:rPr>
          <w:rFonts w:ascii="Times New Roman" w:hAnsi="Times New Roman" w:cs="Times New Roman"/>
          <w:sz w:val="24"/>
          <w:szCs w:val="24"/>
        </w:rPr>
        <w:t xml:space="preserve"> Kui sügiseste Eesti-Vene kalandusläbirääkimiste järel saab ka tindi- ja kastmõrdade püügivõimalused avada, lisandub nimetatud summale ka neist püügiõigus</w:t>
      </w:r>
      <w:r w:rsidR="005E59C5" w:rsidRPr="00014238">
        <w:rPr>
          <w:rFonts w:ascii="Times New Roman" w:hAnsi="Times New Roman" w:cs="Times New Roman"/>
          <w:sz w:val="24"/>
          <w:szCs w:val="24"/>
        </w:rPr>
        <w:t xml:space="preserve">e </w:t>
      </w:r>
      <w:r w:rsidRPr="00014238">
        <w:rPr>
          <w:rFonts w:ascii="Times New Roman" w:hAnsi="Times New Roman" w:cs="Times New Roman"/>
          <w:sz w:val="24"/>
          <w:szCs w:val="24"/>
        </w:rPr>
        <w:t>tasudest laekuv summa.</w:t>
      </w:r>
    </w:p>
    <w:bookmarkEnd w:id="10"/>
    <w:p w14:paraId="0534FD0F" w14:textId="4C8EB348" w:rsidR="000E250B" w:rsidRPr="00014238" w:rsidRDefault="000E250B" w:rsidP="007B00EC">
      <w:pPr>
        <w:spacing w:after="0" w:line="240" w:lineRule="auto"/>
        <w:contextualSpacing/>
        <w:jc w:val="both"/>
        <w:rPr>
          <w:rFonts w:ascii="Times New Roman" w:hAnsi="Times New Roman" w:cs="Times New Roman"/>
          <w:sz w:val="24"/>
          <w:szCs w:val="24"/>
        </w:rPr>
      </w:pPr>
    </w:p>
    <w:p w14:paraId="5CDCD062" w14:textId="2F63D16B" w:rsidR="000E250B" w:rsidRDefault="00CD30FA"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sz w:val="24"/>
          <w:szCs w:val="24"/>
        </w:rPr>
        <w:t xml:space="preserve">Kalapüügivõimalused ja kalapüügiõiguse tasumäärad Peipsi, Lämmi- ja Pihkva järvel püügiks kaluri kalapüügiloa alusel on esitatud </w:t>
      </w:r>
      <w:r w:rsidR="004D09B3" w:rsidRPr="00014238">
        <w:rPr>
          <w:rFonts w:ascii="Times New Roman" w:hAnsi="Times New Roman" w:cs="Times New Roman"/>
          <w:sz w:val="24"/>
          <w:szCs w:val="24"/>
        </w:rPr>
        <w:t>määruse</w:t>
      </w:r>
      <w:r w:rsidR="009B6F37" w:rsidRPr="00014238">
        <w:rPr>
          <w:rFonts w:ascii="Times New Roman" w:hAnsi="Times New Roman" w:cs="Times New Roman"/>
          <w:sz w:val="24"/>
          <w:szCs w:val="24"/>
        </w:rPr>
        <w:t xml:space="preserve"> </w:t>
      </w:r>
      <w:r w:rsidRPr="00014238">
        <w:rPr>
          <w:rFonts w:ascii="Times New Roman" w:hAnsi="Times New Roman" w:cs="Times New Roman"/>
          <w:sz w:val="24"/>
          <w:szCs w:val="24"/>
        </w:rPr>
        <w:t>lisas 3.</w:t>
      </w:r>
      <w:bookmarkEnd w:id="9"/>
    </w:p>
    <w:p w14:paraId="37CDC6AB" w14:textId="77777777" w:rsidR="008E58F3" w:rsidRDefault="008E58F3" w:rsidP="007B00EC">
      <w:pPr>
        <w:spacing w:after="0" w:line="240" w:lineRule="auto"/>
        <w:contextualSpacing/>
        <w:jc w:val="both"/>
        <w:rPr>
          <w:rFonts w:ascii="Times New Roman" w:hAnsi="Times New Roman" w:cs="Times New Roman"/>
          <w:sz w:val="24"/>
          <w:szCs w:val="24"/>
        </w:rPr>
      </w:pPr>
    </w:p>
    <w:p w14:paraId="21C3B25B" w14:textId="179A1D31" w:rsidR="008E58F3" w:rsidRPr="00014238" w:rsidRDefault="008E58F3" w:rsidP="007B00E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Määruse lisas 3 kehtestatakse mutniku ehk põhjanooda püügivõimalused 2027. a alates varasemast erinevalt. Nimelt on kõik 20 mutniku püügivõimalust kokku liidetud ning kehtestatud vaid Peipsi järve kohta ja ühel real. See on kooskõlas kalapüügieeskirja </w:t>
      </w:r>
      <w:r w:rsidR="003D0A70">
        <w:rPr>
          <w:rFonts w:ascii="Times New Roman" w:hAnsi="Times New Roman" w:cs="Times New Roman"/>
          <w:sz w:val="24"/>
          <w:szCs w:val="24"/>
        </w:rPr>
        <w:t xml:space="preserve">§ </w:t>
      </w:r>
      <w:r>
        <w:rPr>
          <w:rFonts w:ascii="Times New Roman" w:hAnsi="Times New Roman" w:cs="Times New Roman"/>
          <w:sz w:val="24"/>
          <w:szCs w:val="24"/>
        </w:rPr>
        <w:t xml:space="preserve">37, mis sätestab, et põhjanoodaga püük ei ole Lämmijärvel ja Pihkva järvel lubatud. Ühtlasi vastab see sõnastus senisest paremini keskkonnatasude seaduse </w:t>
      </w:r>
      <w:r w:rsidR="003D0A70">
        <w:rPr>
          <w:rFonts w:ascii="Times New Roman" w:hAnsi="Times New Roman" w:cs="Times New Roman"/>
          <w:sz w:val="24"/>
          <w:szCs w:val="24"/>
        </w:rPr>
        <w:t xml:space="preserve">§ </w:t>
      </w:r>
      <w:r>
        <w:rPr>
          <w:rFonts w:ascii="Times New Roman" w:hAnsi="Times New Roman" w:cs="Times New Roman"/>
          <w:sz w:val="24"/>
          <w:szCs w:val="24"/>
        </w:rPr>
        <w:t>11, kus viidatakse tasude piirmäärade seadmisel justnimelt Peipsi järvel kasutatavatele põhjanootadele. Nimetatud muudatust prooviti ellu viia juba 2025. a, kuid praktikas ilmnesid sellise jaotuse korral lubade väljastamisel tehnilised tõrked, mistõttu ei saanud osa kalureid neile kehtestatud lubatud aastasaake paindlikult eri püügivahendite vahel ise jaotada</w:t>
      </w:r>
      <w:r w:rsidR="00D42B8B">
        <w:rPr>
          <w:rFonts w:ascii="Times New Roman" w:hAnsi="Times New Roman" w:cs="Times New Roman"/>
          <w:sz w:val="24"/>
          <w:szCs w:val="24"/>
        </w:rPr>
        <w:t xml:space="preserve">. Nüüdseks on tehniline lahendus olemas, mis võimaldab eri piirkondade püügivõimalused ühele loale kokku koondada, kui ettevõtja seda soovib. Seetõttu on mõistlik ka mutniku puhul püügivõimalused kehtestada sellisel kujul, mis </w:t>
      </w:r>
      <w:r w:rsidR="00D42B8B">
        <w:rPr>
          <w:rFonts w:ascii="Times New Roman" w:hAnsi="Times New Roman" w:cs="Times New Roman"/>
          <w:sz w:val="24"/>
          <w:szCs w:val="24"/>
        </w:rPr>
        <w:lastRenderedPageBreak/>
        <w:t>vastaks nende kasutuspraktikale. Nimetatud muudatus ei muuda kalurite ajalooliste püügiõiguste jaotust ega piira nende võimalust oma lubatud aastasaake paindlikult kasutada.</w:t>
      </w:r>
    </w:p>
    <w:p w14:paraId="14250447" w14:textId="77777777" w:rsidR="005C0B8F" w:rsidRPr="00014238" w:rsidRDefault="005C0B8F" w:rsidP="007B00EC">
      <w:pPr>
        <w:spacing w:after="0" w:line="240" w:lineRule="auto"/>
        <w:contextualSpacing/>
        <w:jc w:val="both"/>
        <w:rPr>
          <w:rFonts w:ascii="Times New Roman" w:hAnsi="Times New Roman" w:cs="Times New Roman"/>
          <w:sz w:val="24"/>
          <w:szCs w:val="24"/>
        </w:rPr>
      </w:pPr>
    </w:p>
    <w:p w14:paraId="1E3338B0" w14:textId="53EF8464" w:rsidR="000E250B" w:rsidRPr="00014238" w:rsidRDefault="000E250B" w:rsidP="007B00EC">
      <w:pPr>
        <w:spacing w:after="0" w:line="240" w:lineRule="auto"/>
        <w:jc w:val="both"/>
        <w:rPr>
          <w:rFonts w:ascii="Times New Roman" w:hAnsi="Times New Roman" w:cs="Times New Roman"/>
          <w:b/>
          <w:sz w:val="24"/>
          <w:szCs w:val="24"/>
        </w:rPr>
      </w:pPr>
      <w:r w:rsidRPr="00014238">
        <w:rPr>
          <w:rFonts w:ascii="Times New Roman" w:hAnsi="Times New Roman" w:cs="Times New Roman"/>
          <w:b/>
          <w:sz w:val="24"/>
          <w:szCs w:val="24"/>
        </w:rPr>
        <w:t>2.</w:t>
      </w:r>
      <w:r w:rsidR="00426A4D" w:rsidRPr="00014238">
        <w:rPr>
          <w:rFonts w:ascii="Times New Roman" w:hAnsi="Times New Roman" w:cs="Times New Roman"/>
          <w:b/>
          <w:sz w:val="24"/>
          <w:szCs w:val="24"/>
        </w:rPr>
        <w:t>4</w:t>
      </w:r>
      <w:r w:rsidRPr="00014238">
        <w:rPr>
          <w:rFonts w:ascii="Times New Roman" w:hAnsi="Times New Roman" w:cs="Times New Roman"/>
          <w:b/>
          <w:sz w:val="24"/>
          <w:szCs w:val="24"/>
        </w:rPr>
        <w:t xml:space="preserve">. Kalapüügivõimalused ja </w:t>
      </w:r>
      <w:r w:rsidR="004A5BED" w:rsidRPr="00014238">
        <w:rPr>
          <w:rFonts w:ascii="Times New Roman" w:hAnsi="Times New Roman" w:cs="Times New Roman"/>
          <w:b/>
          <w:sz w:val="24"/>
          <w:szCs w:val="24"/>
        </w:rPr>
        <w:t>kala</w:t>
      </w:r>
      <w:r w:rsidRPr="00014238">
        <w:rPr>
          <w:rFonts w:ascii="Times New Roman" w:hAnsi="Times New Roman" w:cs="Times New Roman"/>
          <w:b/>
          <w:sz w:val="24"/>
          <w:szCs w:val="24"/>
        </w:rPr>
        <w:t>püügiõigus</w:t>
      </w:r>
      <w:r w:rsidR="000A7480" w:rsidRPr="00014238">
        <w:rPr>
          <w:rFonts w:ascii="Times New Roman" w:hAnsi="Times New Roman" w:cs="Times New Roman"/>
          <w:b/>
          <w:sz w:val="24"/>
          <w:szCs w:val="24"/>
        </w:rPr>
        <w:t xml:space="preserve">e </w:t>
      </w:r>
      <w:r w:rsidRPr="00014238">
        <w:rPr>
          <w:rFonts w:ascii="Times New Roman" w:hAnsi="Times New Roman" w:cs="Times New Roman"/>
          <w:b/>
          <w:sz w:val="24"/>
          <w:szCs w:val="24"/>
        </w:rPr>
        <w:t>tasu</w:t>
      </w:r>
      <w:r w:rsidR="00B372B6" w:rsidRPr="00014238">
        <w:rPr>
          <w:rFonts w:ascii="Times New Roman" w:hAnsi="Times New Roman" w:cs="Times New Roman"/>
          <w:b/>
          <w:sz w:val="24"/>
          <w:szCs w:val="24"/>
        </w:rPr>
        <w:t>d</w:t>
      </w:r>
      <w:r w:rsidRPr="00014238">
        <w:rPr>
          <w:rFonts w:ascii="Times New Roman" w:hAnsi="Times New Roman" w:cs="Times New Roman"/>
          <w:b/>
          <w:sz w:val="24"/>
          <w:szCs w:val="24"/>
        </w:rPr>
        <w:t xml:space="preserve"> </w:t>
      </w:r>
      <w:r w:rsidR="00080C2F" w:rsidRPr="00014238">
        <w:rPr>
          <w:rFonts w:ascii="Times New Roman" w:hAnsi="Times New Roman" w:cs="Times New Roman"/>
          <w:b/>
          <w:sz w:val="24"/>
          <w:szCs w:val="24"/>
        </w:rPr>
        <w:t xml:space="preserve">püügiks </w:t>
      </w:r>
      <w:r w:rsidR="00CD30FA" w:rsidRPr="00014238">
        <w:rPr>
          <w:rFonts w:ascii="Times New Roman" w:hAnsi="Times New Roman" w:cs="Times New Roman"/>
          <w:b/>
          <w:sz w:val="24"/>
          <w:szCs w:val="24"/>
        </w:rPr>
        <w:t>Eesti Vabariigi veekogudel</w:t>
      </w:r>
      <w:r w:rsidR="005C0B8F" w:rsidRPr="00014238">
        <w:rPr>
          <w:rFonts w:ascii="Times New Roman" w:hAnsi="Times New Roman" w:cs="Times New Roman"/>
          <w:b/>
          <w:sz w:val="24"/>
          <w:szCs w:val="24"/>
        </w:rPr>
        <w:t xml:space="preserve">, välja arvatud </w:t>
      </w:r>
      <w:r w:rsidR="00CD30FA" w:rsidRPr="00014238">
        <w:rPr>
          <w:rFonts w:ascii="Times New Roman" w:hAnsi="Times New Roman" w:cs="Times New Roman"/>
          <w:b/>
          <w:sz w:val="24"/>
          <w:szCs w:val="24"/>
        </w:rPr>
        <w:t xml:space="preserve">Läänemerel ja </w:t>
      </w:r>
      <w:r w:rsidR="005C0B8F" w:rsidRPr="00014238">
        <w:rPr>
          <w:rFonts w:ascii="Times New Roman" w:hAnsi="Times New Roman" w:cs="Times New Roman"/>
          <w:b/>
          <w:sz w:val="24"/>
          <w:szCs w:val="24"/>
        </w:rPr>
        <w:t>Peipsi, Lämmi- ja Pihkva järvel</w:t>
      </w:r>
    </w:p>
    <w:p w14:paraId="1A14B3B5" w14:textId="77777777" w:rsidR="002911FA" w:rsidRPr="00014238" w:rsidRDefault="002911FA" w:rsidP="007B00EC">
      <w:pPr>
        <w:spacing w:after="0" w:line="240" w:lineRule="auto"/>
        <w:jc w:val="both"/>
        <w:rPr>
          <w:rFonts w:ascii="Times New Roman" w:hAnsi="Times New Roman" w:cs="Times New Roman"/>
          <w:b/>
          <w:sz w:val="24"/>
          <w:szCs w:val="24"/>
        </w:rPr>
      </w:pPr>
    </w:p>
    <w:p w14:paraId="2E127FCC" w14:textId="702DDB4A" w:rsidR="000E250B"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Peipsi, Lämmi- ja Pihkva </w:t>
      </w:r>
      <w:r w:rsidR="005774BE" w:rsidRPr="00014238">
        <w:rPr>
          <w:rFonts w:ascii="Times New Roman" w:hAnsi="Times New Roman" w:cs="Times New Roman"/>
          <w:sz w:val="24"/>
          <w:szCs w:val="24"/>
        </w:rPr>
        <w:t xml:space="preserve">järvede </w:t>
      </w:r>
      <w:r w:rsidRPr="00014238">
        <w:rPr>
          <w:rFonts w:ascii="Times New Roman" w:hAnsi="Times New Roman" w:cs="Times New Roman"/>
          <w:sz w:val="24"/>
          <w:szCs w:val="24"/>
        </w:rPr>
        <w:t>järel on siseveekogudest kalanduslikult olulisim Võrtsjärv. Eesti Maaülikooli uuringust „</w:t>
      </w:r>
      <w:r w:rsidR="005D3668" w:rsidRPr="00014238">
        <w:rPr>
          <w:rFonts w:ascii="Times New Roman" w:hAnsi="Times New Roman" w:cs="Times New Roman"/>
          <w:sz w:val="24"/>
          <w:szCs w:val="24"/>
        </w:rPr>
        <w:t>Võrtsjärve olulisemate töönduslike kalaliikide varude seisundi</w:t>
      </w:r>
      <w:r w:rsidR="00476135" w:rsidRPr="00014238">
        <w:rPr>
          <w:rFonts w:ascii="Times New Roman" w:hAnsi="Times New Roman" w:cs="Times New Roman"/>
          <w:sz w:val="24"/>
          <w:szCs w:val="24"/>
        </w:rPr>
        <w:t xml:space="preserve"> </w:t>
      </w:r>
      <w:r w:rsidR="005D3668" w:rsidRPr="00014238">
        <w:rPr>
          <w:rFonts w:ascii="Times New Roman" w:hAnsi="Times New Roman" w:cs="Times New Roman"/>
          <w:sz w:val="24"/>
          <w:szCs w:val="24"/>
        </w:rPr>
        <w:t xml:space="preserve">hindamine </w:t>
      </w:r>
      <w:r w:rsidR="00014876" w:rsidRPr="00014238">
        <w:rPr>
          <w:rFonts w:ascii="Times New Roman" w:hAnsi="Times New Roman" w:cs="Times New Roman"/>
          <w:sz w:val="24"/>
          <w:szCs w:val="24"/>
        </w:rPr>
        <w:t>202</w:t>
      </w:r>
      <w:r w:rsidR="00014876">
        <w:rPr>
          <w:rFonts w:ascii="Times New Roman" w:hAnsi="Times New Roman" w:cs="Times New Roman"/>
          <w:sz w:val="24"/>
          <w:szCs w:val="24"/>
        </w:rPr>
        <w:t>5</w:t>
      </w:r>
      <w:r w:rsidR="005D3668" w:rsidRPr="00014238">
        <w:rPr>
          <w:rFonts w:ascii="Times New Roman" w:hAnsi="Times New Roman" w:cs="Times New Roman"/>
          <w:sz w:val="24"/>
          <w:szCs w:val="24"/>
        </w:rPr>
        <w:t>. aastal</w:t>
      </w:r>
      <w:r w:rsidR="00014876">
        <w:rPr>
          <w:rFonts w:ascii="Times New Roman" w:hAnsi="Times New Roman" w:cs="Times New Roman"/>
          <w:sz w:val="24"/>
          <w:szCs w:val="24"/>
        </w:rPr>
        <w:t>“</w:t>
      </w:r>
      <w:r w:rsidR="002A7E0F" w:rsidRPr="00014238">
        <w:rPr>
          <w:rFonts w:ascii="Times New Roman" w:hAnsi="Times New Roman" w:cs="Times New Roman"/>
          <w:sz w:val="24"/>
          <w:szCs w:val="24"/>
        </w:rPr>
        <w:t xml:space="preserve"> </w:t>
      </w:r>
      <w:r w:rsidRPr="00014238">
        <w:rPr>
          <w:rFonts w:ascii="Times New Roman" w:hAnsi="Times New Roman" w:cs="Times New Roman"/>
          <w:sz w:val="24"/>
          <w:szCs w:val="24"/>
        </w:rPr>
        <w:t xml:space="preserve">nähtub, et </w:t>
      </w:r>
      <w:bookmarkStart w:id="11" w:name="_Hlk118123663"/>
      <w:r w:rsidR="00CA2BA2" w:rsidRPr="00014238">
        <w:rPr>
          <w:rFonts w:ascii="Times New Roman" w:hAnsi="Times New Roman" w:cs="Times New Roman"/>
          <w:sz w:val="24"/>
          <w:szCs w:val="24"/>
        </w:rPr>
        <w:t xml:space="preserve">varude seisund on </w:t>
      </w:r>
      <w:r w:rsidR="00A7258D" w:rsidRPr="00014238">
        <w:rPr>
          <w:rFonts w:ascii="Times New Roman" w:hAnsi="Times New Roman" w:cs="Times New Roman"/>
          <w:sz w:val="24"/>
          <w:szCs w:val="24"/>
        </w:rPr>
        <w:t xml:space="preserve">Võrtsjärvel </w:t>
      </w:r>
      <w:r w:rsidR="00014C98">
        <w:rPr>
          <w:rFonts w:ascii="Times New Roman" w:hAnsi="Times New Roman" w:cs="Times New Roman"/>
          <w:sz w:val="24"/>
          <w:szCs w:val="24"/>
        </w:rPr>
        <w:t>varieerub liikide kaupa</w:t>
      </w:r>
      <w:r w:rsidR="00CA2BA2" w:rsidRPr="00014238">
        <w:rPr>
          <w:rFonts w:ascii="Times New Roman" w:hAnsi="Times New Roman" w:cs="Times New Roman"/>
          <w:sz w:val="24"/>
          <w:szCs w:val="24"/>
        </w:rPr>
        <w:t>.</w:t>
      </w:r>
      <w:r w:rsidR="002A7E0F" w:rsidRPr="00014238">
        <w:rPr>
          <w:rStyle w:val="FootnoteReference"/>
          <w:rFonts w:ascii="Times New Roman" w:hAnsi="Times New Roman" w:cs="Times New Roman"/>
          <w:sz w:val="24"/>
          <w:szCs w:val="24"/>
        </w:rPr>
        <w:t xml:space="preserve"> </w:t>
      </w:r>
      <w:r w:rsidR="002A7E0F" w:rsidRPr="00014238">
        <w:rPr>
          <w:rStyle w:val="FootnoteReference"/>
          <w:rFonts w:ascii="Times New Roman" w:hAnsi="Times New Roman" w:cs="Times New Roman"/>
          <w:sz w:val="24"/>
          <w:szCs w:val="24"/>
        </w:rPr>
        <w:footnoteReference w:id="10"/>
      </w:r>
      <w:r w:rsidR="00CA2BA2" w:rsidRPr="00014238">
        <w:rPr>
          <w:rFonts w:ascii="Times New Roman" w:hAnsi="Times New Roman" w:cs="Times New Roman"/>
          <w:sz w:val="24"/>
          <w:szCs w:val="24"/>
        </w:rPr>
        <w:t xml:space="preserve"> Latika</w:t>
      </w:r>
      <w:r w:rsidR="00014C98">
        <w:rPr>
          <w:rFonts w:ascii="Times New Roman" w:hAnsi="Times New Roman" w:cs="Times New Roman"/>
          <w:sz w:val="24"/>
          <w:szCs w:val="24"/>
        </w:rPr>
        <w:t xml:space="preserve"> ja angerja </w:t>
      </w:r>
      <w:r w:rsidR="00CA2BA2" w:rsidRPr="00014238">
        <w:rPr>
          <w:rFonts w:ascii="Times New Roman" w:hAnsi="Times New Roman" w:cs="Times New Roman"/>
          <w:sz w:val="24"/>
          <w:szCs w:val="24"/>
        </w:rPr>
        <w:t>varu</w:t>
      </w:r>
      <w:r w:rsidR="00014C98">
        <w:rPr>
          <w:rFonts w:ascii="Times New Roman" w:hAnsi="Times New Roman" w:cs="Times New Roman"/>
          <w:sz w:val="24"/>
          <w:szCs w:val="24"/>
        </w:rPr>
        <w:t>d</w:t>
      </w:r>
      <w:r w:rsidR="00CA2BA2" w:rsidRPr="00014238">
        <w:rPr>
          <w:rFonts w:ascii="Times New Roman" w:hAnsi="Times New Roman" w:cs="Times New Roman"/>
          <w:sz w:val="24"/>
          <w:szCs w:val="24"/>
        </w:rPr>
        <w:t xml:space="preserve"> püsi</w:t>
      </w:r>
      <w:r w:rsidR="00014C98">
        <w:rPr>
          <w:rFonts w:ascii="Times New Roman" w:hAnsi="Times New Roman" w:cs="Times New Roman"/>
          <w:sz w:val="24"/>
          <w:szCs w:val="24"/>
        </w:rPr>
        <w:t>vad</w:t>
      </w:r>
      <w:r w:rsidR="00CA2BA2" w:rsidRPr="00014238">
        <w:rPr>
          <w:rFonts w:ascii="Times New Roman" w:hAnsi="Times New Roman" w:cs="Times New Roman"/>
          <w:sz w:val="24"/>
          <w:szCs w:val="24"/>
        </w:rPr>
        <w:t xml:space="preserve"> endiselt heas seisus, </w:t>
      </w:r>
      <w:r w:rsidR="00014C98">
        <w:rPr>
          <w:rFonts w:ascii="Times New Roman" w:hAnsi="Times New Roman" w:cs="Times New Roman"/>
          <w:sz w:val="24"/>
          <w:szCs w:val="24"/>
        </w:rPr>
        <w:t>heasse seisu on jõudnud ka kohavaru. Ahvenavaru on mõõdukas, h</w:t>
      </w:r>
      <w:r w:rsidR="00053EA9" w:rsidRPr="00014238">
        <w:rPr>
          <w:rFonts w:ascii="Times New Roman" w:hAnsi="Times New Roman" w:cs="Times New Roman"/>
          <w:sz w:val="24"/>
          <w:szCs w:val="24"/>
        </w:rPr>
        <w:t>augi puhul aga</w:t>
      </w:r>
      <w:r w:rsidR="008C533F" w:rsidRPr="00014238">
        <w:rPr>
          <w:rFonts w:ascii="Times New Roman" w:hAnsi="Times New Roman" w:cs="Times New Roman"/>
          <w:sz w:val="24"/>
          <w:szCs w:val="24"/>
        </w:rPr>
        <w:t xml:space="preserve"> </w:t>
      </w:r>
      <w:r w:rsidR="00053EA9" w:rsidRPr="00014238">
        <w:rPr>
          <w:rFonts w:ascii="Times New Roman" w:hAnsi="Times New Roman" w:cs="Times New Roman"/>
          <w:sz w:val="24"/>
          <w:szCs w:val="24"/>
        </w:rPr>
        <w:t xml:space="preserve">paraku kestab </w:t>
      </w:r>
      <w:r w:rsidR="00A25712" w:rsidRPr="00014238">
        <w:rPr>
          <w:rFonts w:ascii="Times New Roman" w:hAnsi="Times New Roman" w:cs="Times New Roman"/>
          <w:sz w:val="24"/>
          <w:szCs w:val="24"/>
        </w:rPr>
        <w:t>madalseis</w:t>
      </w:r>
      <w:r w:rsidR="00053EA9" w:rsidRPr="00014238">
        <w:rPr>
          <w:rFonts w:ascii="Times New Roman" w:hAnsi="Times New Roman" w:cs="Times New Roman"/>
          <w:sz w:val="24"/>
          <w:szCs w:val="24"/>
        </w:rPr>
        <w:t>.</w:t>
      </w:r>
      <w:bookmarkEnd w:id="11"/>
      <w:r w:rsidR="00DD4776" w:rsidRPr="00014238">
        <w:rPr>
          <w:rFonts w:ascii="Times New Roman" w:hAnsi="Times New Roman" w:cs="Times New Roman"/>
          <w:sz w:val="24"/>
          <w:szCs w:val="24"/>
        </w:rPr>
        <w:t xml:space="preserve"> </w:t>
      </w:r>
      <w:r w:rsidR="00A25712" w:rsidRPr="00014238">
        <w:rPr>
          <w:rFonts w:ascii="Times New Roman" w:hAnsi="Times New Roman" w:cs="Times New Roman"/>
          <w:sz w:val="24"/>
          <w:szCs w:val="24"/>
        </w:rPr>
        <w:t xml:space="preserve">Teadlaste soovituse kohaselt </w:t>
      </w:r>
      <w:r w:rsidR="00014C98" w:rsidRPr="00014238">
        <w:rPr>
          <w:rFonts w:ascii="Times New Roman" w:hAnsi="Times New Roman" w:cs="Times New Roman"/>
          <w:sz w:val="24"/>
          <w:szCs w:val="24"/>
        </w:rPr>
        <w:t>202</w:t>
      </w:r>
      <w:r w:rsidR="00014C98">
        <w:rPr>
          <w:rFonts w:ascii="Times New Roman" w:hAnsi="Times New Roman" w:cs="Times New Roman"/>
          <w:sz w:val="24"/>
          <w:szCs w:val="24"/>
        </w:rPr>
        <w:t>7</w:t>
      </w:r>
      <w:r w:rsidR="00A25712" w:rsidRPr="00014238">
        <w:rPr>
          <w:rFonts w:ascii="Times New Roman" w:hAnsi="Times New Roman" w:cs="Times New Roman"/>
          <w:sz w:val="24"/>
          <w:szCs w:val="24"/>
        </w:rPr>
        <w:t xml:space="preserve">. a </w:t>
      </w:r>
      <w:r w:rsidRPr="00014238">
        <w:rPr>
          <w:rFonts w:ascii="Times New Roman" w:hAnsi="Times New Roman" w:cs="Times New Roman"/>
          <w:sz w:val="24"/>
          <w:szCs w:val="24"/>
        </w:rPr>
        <w:t xml:space="preserve">Võrtsjärvel kasutada lubatud kutselise kalapüügivahendite piirarve </w:t>
      </w:r>
      <w:r w:rsidR="00AE491A" w:rsidRPr="00014238">
        <w:rPr>
          <w:rFonts w:ascii="Times New Roman" w:hAnsi="Times New Roman" w:cs="Times New Roman"/>
          <w:sz w:val="24"/>
          <w:szCs w:val="24"/>
        </w:rPr>
        <w:t xml:space="preserve">eelmise </w:t>
      </w:r>
      <w:r w:rsidRPr="00014238">
        <w:rPr>
          <w:rFonts w:ascii="Times New Roman" w:hAnsi="Times New Roman" w:cs="Times New Roman"/>
          <w:sz w:val="24"/>
          <w:szCs w:val="24"/>
        </w:rPr>
        <w:t>aastaga võrreldes ei muudeta.</w:t>
      </w:r>
    </w:p>
    <w:p w14:paraId="16BD7002" w14:textId="77777777" w:rsidR="000E250B" w:rsidRPr="00014238" w:rsidRDefault="000E250B" w:rsidP="007B00EC">
      <w:pPr>
        <w:spacing w:after="0" w:line="240" w:lineRule="auto"/>
        <w:jc w:val="both"/>
        <w:rPr>
          <w:rFonts w:ascii="Times New Roman" w:hAnsi="Times New Roman" w:cs="Times New Roman"/>
          <w:sz w:val="24"/>
          <w:szCs w:val="24"/>
        </w:rPr>
      </w:pPr>
    </w:p>
    <w:p w14:paraId="7C7EA75B" w14:textId="092252ED" w:rsidR="000E250B"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Võrtsjärvel kasutatakse kutselisel kalapüügil kaht tüüpi püügivahendeid: nakkevõrke ja mõrdu. Nakkevõrkude </w:t>
      </w:r>
      <w:r w:rsidR="004A5BED" w:rsidRPr="00014238">
        <w:rPr>
          <w:rFonts w:ascii="Times New Roman" w:hAnsi="Times New Roman" w:cs="Times New Roman"/>
          <w:sz w:val="24"/>
          <w:szCs w:val="24"/>
        </w:rPr>
        <w:t>kala</w:t>
      </w:r>
      <w:r w:rsidRPr="00014238">
        <w:rPr>
          <w:rFonts w:ascii="Times New Roman" w:hAnsi="Times New Roman" w:cs="Times New Roman"/>
          <w:sz w:val="24"/>
          <w:szCs w:val="24"/>
        </w:rPr>
        <w:t>püügiõigus</w:t>
      </w:r>
      <w:r w:rsidR="006112C9"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 Võrtsjärvel </w:t>
      </w:r>
      <w:r w:rsidR="00014C98">
        <w:rPr>
          <w:rFonts w:ascii="Times New Roman" w:hAnsi="Times New Roman" w:cs="Times New Roman"/>
          <w:sz w:val="24"/>
          <w:szCs w:val="24"/>
        </w:rPr>
        <w:t>tõuseb</w:t>
      </w:r>
      <w:r w:rsidR="00014C98" w:rsidRPr="00014238">
        <w:rPr>
          <w:rFonts w:ascii="Times New Roman" w:hAnsi="Times New Roman" w:cs="Times New Roman"/>
          <w:sz w:val="24"/>
          <w:szCs w:val="24"/>
        </w:rPr>
        <w:t xml:space="preserve"> </w:t>
      </w:r>
      <w:r w:rsidR="003A08AF" w:rsidRPr="00014238">
        <w:rPr>
          <w:rFonts w:ascii="Times New Roman" w:hAnsi="Times New Roman" w:cs="Times New Roman"/>
          <w:sz w:val="24"/>
          <w:szCs w:val="24"/>
        </w:rPr>
        <w:t xml:space="preserve">eelmise </w:t>
      </w:r>
      <w:r w:rsidRPr="00014238">
        <w:rPr>
          <w:rFonts w:ascii="Times New Roman" w:hAnsi="Times New Roman" w:cs="Times New Roman"/>
          <w:sz w:val="24"/>
          <w:szCs w:val="24"/>
        </w:rPr>
        <w:t xml:space="preserve">aastaga võrreldes </w:t>
      </w:r>
      <w:r w:rsidR="00014C98">
        <w:rPr>
          <w:rFonts w:ascii="Times New Roman" w:hAnsi="Times New Roman" w:cs="Times New Roman"/>
          <w:sz w:val="24"/>
          <w:szCs w:val="24"/>
        </w:rPr>
        <w:t>22</w:t>
      </w:r>
      <w:r w:rsidR="003A622F" w:rsidRPr="00014238">
        <w:rPr>
          <w:rFonts w:ascii="Times New Roman" w:hAnsi="Times New Roman" w:cs="Times New Roman"/>
          <w:sz w:val="24"/>
          <w:szCs w:val="24"/>
        </w:rPr>
        <w:t>,</w:t>
      </w:r>
      <w:r w:rsidR="00014C98">
        <w:rPr>
          <w:rFonts w:ascii="Times New Roman" w:hAnsi="Times New Roman" w:cs="Times New Roman"/>
          <w:sz w:val="24"/>
          <w:szCs w:val="24"/>
        </w:rPr>
        <w:t>64</w:t>
      </w:r>
      <w:r w:rsidR="003A622F" w:rsidRPr="00014238">
        <w:rPr>
          <w:rFonts w:ascii="Times New Roman" w:hAnsi="Times New Roman" w:cs="Times New Roman"/>
          <w:sz w:val="24"/>
          <w:szCs w:val="24"/>
        </w:rPr>
        <w:t xml:space="preserve"> euro </w:t>
      </w:r>
      <w:r w:rsidRPr="00014238">
        <w:rPr>
          <w:rFonts w:ascii="Times New Roman" w:hAnsi="Times New Roman" w:cs="Times New Roman"/>
          <w:sz w:val="24"/>
          <w:szCs w:val="24"/>
        </w:rPr>
        <w:t xml:space="preserve">võrra ja on </w:t>
      </w:r>
      <w:r w:rsidR="00014C98" w:rsidRPr="00014238">
        <w:rPr>
          <w:rFonts w:ascii="Times New Roman" w:hAnsi="Times New Roman" w:cs="Times New Roman"/>
          <w:sz w:val="24"/>
          <w:szCs w:val="24"/>
        </w:rPr>
        <w:t>202</w:t>
      </w:r>
      <w:r w:rsidR="00014C98">
        <w:rPr>
          <w:rFonts w:ascii="Times New Roman" w:hAnsi="Times New Roman" w:cs="Times New Roman"/>
          <w:sz w:val="24"/>
          <w:szCs w:val="24"/>
        </w:rPr>
        <w:t>7</w:t>
      </w:r>
      <w:r w:rsidRPr="00014238">
        <w:rPr>
          <w:rFonts w:ascii="Times New Roman" w:hAnsi="Times New Roman" w:cs="Times New Roman"/>
          <w:sz w:val="24"/>
          <w:szCs w:val="24"/>
        </w:rPr>
        <w:t xml:space="preserve">. a </w:t>
      </w:r>
      <w:r w:rsidR="00014C98">
        <w:rPr>
          <w:rFonts w:ascii="Times New Roman" w:hAnsi="Times New Roman" w:cs="Times New Roman"/>
          <w:sz w:val="24"/>
          <w:szCs w:val="24"/>
        </w:rPr>
        <w:t>51</w:t>
      </w:r>
      <w:r w:rsidR="003A622F" w:rsidRPr="00014238">
        <w:rPr>
          <w:rFonts w:ascii="Times New Roman" w:hAnsi="Times New Roman" w:cs="Times New Roman"/>
          <w:sz w:val="24"/>
          <w:szCs w:val="24"/>
        </w:rPr>
        <w:t>,</w:t>
      </w:r>
      <w:r w:rsidR="00014C98">
        <w:rPr>
          <w:rFonts w:ascii="Times New Roman" w:hAnsi="Times New Roman" w:cs="Times New Roman"/>
          <w:sz w:val="24"/>
          <w:szCs w:val="24"/>
        </w:rPr>
        <w:t>98</w:t>
      </w:r>
      <w:r w:rsidRPr="00014238">
        <w:rPr>
          <w:rFonts w:ascii="Times New Roman" w:hAnsi="Times New Roman" w:cs="Times New Roman"/>
          <w:sz w:val="24"/>
          <w:szCs w:val="24"/>
        </w:rPr>
        <w:t xml:space="preserve"> eurot, mis moodustab </w:t>
      </w:r>
      <w:r w:rsidR="00014C98" w:rsidRPr="00014238">
        <w:rPr>
          <w:rFonts w:ascii="Times New Roman" w:hAnsi="Times New Roman" w:cs="Times New Roman"/>
          <w:sz w:val="24"/>
          <w:szCs w:val="24"/>
        </w:rPr>
        <w:t>202</w:t>
      </w:r>
      <w:r w:rsidR="00014C98">
        <w:rPr>
          <w:rFonts w:ascii="Times New Roman" w:hAnsi="Times New Roman" w:cs="Times New Roman"/>
          <w:sz w:val="24"/>
          <w:szCs w:val="24"/>
        </w:rPr>
        <w:t>5</w:t>
      </w:r>
      <w:r w:rsidRPr="00014238">
        <w:rPr>
          <w:rFonts w:ascii="Times New Roman" w:hAnsi="Times New Roman" w:cs="Times New Roman"/>
          <w:sz w:val="24"/>
          <w:szCs w:val="24"/>
        </w:rPr>
        <w:t xml:space="preserve">. a saagi </w:t>
      </w:r>
      <w:r w:rsidR="006112C9" w:rsidRPr="00014238">
        <w:rPr>
          <w:rFonts w:ascii="Times New Roman" w:hAnsi="Times New Roman" w:cs="Times New Roman"/>
          <w:sz w:val="24"/>
          <w:szCs w:val="24"/>
        </w:rPr>
        <w:t xml:space="preserve">harilikust </w:t>
      </w:r>
      <w:r w:rsidRPr="00014238">
        <w:rPr>
          <w:rFonts w:ascii="Times New Roman" w:hAnsi="Times New Roman" w:cs="Times New Roman"/>
          <w:sz w:val="24"/>
          <w:szCs w:val="24"/>
        </w:rPr>
        <w:t>väärtusest 3,5</w:t>
      </w:r>
      <w:r w:rsidR="00157ED6" w:rsidRPr="00014238">
        <w:rPr>
          <w:rFonts w:ascii="Times New Roman" w:hAnsi="Times New Roman" w:cs="Times New Roman"/>
          <w:sz w:val="24"/>
          <w:szCs w:val="24"/>
        </w:rPr>
        <w:t xml:space="preserve"> protsenti</w:t>
      </w:r>
      <w:r w:rsidRPr="00014238">
        <w:rPr>
          <w:rFonts w:ascii="Times New Roman" w:hAnsi="Times New Roman" w:cs="Times New Roman"/>
          <w:sz w:val="24"/>
          <w:szCs w:val="24"/>
        </w:rPr>
        <w:t xml:space="preserve">. Erinevalt nakkevõrkudest arvutatakse Võrtsjärve mõrdade </w:t>
      </w:r>
      <w:r w:rsidR="004A5BED" w:rsidRPr="00014238">
        <w:rPr>
          <w:rFonts w:ascii="Times New Roman" w:hAnsi="Times New Roman" w:cs="Times New Roman"/>
          <w:sz w:val="24"/>
          <w:szCs w:val="24"/>
        </w:rPr>
        <w:t>kala</w:t>
      </w:r>
      <w:r w:rsidRPr="00014238">
        <w:rPr>
          <w:rFonts w:ascii="Times New Roman" w:hAnsi="Times New Roman" w:cs="Times New Roman"/>
          <w:sz w:val="24"/>
          <w:szCs w:val="24"/>
        </w:rPr>
        <w:t>püügiõigus</w:t>
      </w:r>
      <w:r w:rsidR="00C26F44" w:rsidRPr="00014238">
        <w:rPr>
          <w:rFonts w:ascii="Times New Roman" w:hAnsi="Times New Roman" w:cs="Times New Roman"/>
          <w:sz w:val="24"/>
          <w:szCs w:val="24"/>
        </w:rPr>
        <w:t xml:space="preserve">e </w:t>
      </w:r>
      <w:r w:rsidRPr="00014238">
        <w:rPr>
          <w:rFonts w:ascii="Times New Roman" w:hAnsi="Times New Roman" w:cs="Times New Roman"/>
          <w:sz w:val="24"/>
          <w:szCs w:val="24"/>
        </w:rPr>
        <w:t>tasu aga angerja asustamiseks kulunud rahasummade põhjal. Nimelt, KeTS</w:t>
      </w:r>
      <w:r w:rsidR="002C5D14" w:rsidRPr="00014238">
        <w:rPr>
          <w:rFonts w:ascii="Times New Roman" w:hAnsi="Times New Roman" w:cs="Times New Roman"/>
          <w:sz w:val="24"/>
          <w:szCs w:val="24"/>
        </w:rPr>
        <w:t>-</w:t>
      </w:r>
      <w:r w:rsidRPr="00014238">
        <w:rPr>
          <w:rFonts w:ascii="Times New Roman" w:hAnsi="Times New Roman" w:cs="Times New Roman"/>
          <w:sz w:val="24"/>
          <w:szCs w:val="24"/>
        </w:rPr>
        <w:t xml:space="preserve">i § 11 lõike 5 järgi võetakse nendes veekogudes, kuhu riigi vahendite toel angerjat asustatakse, angerjapüügivahendite tasu arvestamise aluseks eelneva </w:t>
      </w:r>
      <w:r w:rsidR="00CF14B9" w:rsidRPr="00014238">
        <w:rPr>
          <w:rFonts w:ascii="Times New Roman" w:hAnsi="Times New Roman" w:cs="Times New Roman"/>
          <w:sz w:val="24"/>
          <w:szCs w:val="24"/>
        </w:rPr>
        <w:t>seitsmenda</w:t>
      </w:r>
      <w:r w:rsidRPr="00014238">
        <w:rPr>
          <w:rFonts w:ascii="Times New Roman" w:hAnsi="Times New Roman" w:cs="Times New Roman"/>
          <w:sz w:val="24"/>
          <w:szCs w:val="24"/>
        </w:rPr>
        <w:t xml:space="preserve"> kuni </w:t>
      </w:r>
      <w:r w:rsidR="00FB06BB" w:rsidRPr="00014238">
        <w:rPr>
          <w:rFonts w:ascii="Times New Roman" w:hAnsi="Times New Roman" w:cs="Times New Roman"/>
          <w:sz w:val="24"/>
          <w:szCs w:val="24"/>
        </w:rPr>
        <w:t>kaheteistkümnenda</w:t>
      </w:r>
      <w:r w:rsidRPr="00014238">
        <w:rPr>
          <w:rFonts w:ascii="Times New Roman" w:hAnsi="Times New Roman" w:cs="Times New Roman"/>
          <w:sz w:val="24"/>
          <w:szCs w:val="24"/>
        </w:rPr>
        <w:t xml:space="preserve"> kalendriaasta jooksul asustamiseks tehtud kulutused. </w:t>
      </w:r>
      <w:r w:rsidR="00874220" w:rsidRPr="00014238">
        <w:rPr>
          <w:rFonts w:ascii="Times New Roman" w:hAnsi="Times New Roman" w:cs="Times New Roman"/>
          <w:sz w:val="24"/>
          <w:szCs w:val="24"/>
        </w:rPr>
        <w:t>Seejuures peavad kalurid kandma 60</w:t>
      </w:r>
      <w:r w:rsidR="004421DE" w:rsidRPr="00014238">
        <w:rPr>
          <w:rFonts w:ascii="Times New Roman" w:hAnsi="Times New Roman" w:cs="Times New Roman"/>
          <w:sz w:val="24"/>
          <w:szCs w:val="24"/>
        </w:rPr>
        <w:t>—</w:t>
      </w:r>
      <w:r w:rsidR="00874220" w:rsidRPr="00014238">
        <w:rPr>
          <w:rFonts w:ascii="Times New Roman" w:hAnsi="Times New Roman" w:cs="Times New Roman"/>
          <w:sz w:val="24"/>
          <w:szCs w:val="24"/>
        </w:rPr>
        <w:t>100</w:t>
      </w:r>
      <w:r w:rsidR="004421DE" w:rsidRPr="00014238">
        <w:rPr>
          <w:rFonts w:ascii="Times New Roman" w:hAnsi="Times New Roman" w:cs="Times New Roman"/>
          <w:sz w:val="24"/>
          <w:szCs w:val="24"/>
        </w:rPr>
        <w:t xml:space="preserve"> protsenti</w:t>
      </w:r>
      <w:r w:rsidR="00874220" w:rsidRPr="00014238">
        <w:rPr>
          <w:rFonts w:ascii="Times New Roman" w:hAnsi="Times New Roman" w:cs="Times New Roman"/>
          <w:sz w:val="24"/>
          <w:szCs w:val="24"/>
        </w:rPr>
        <w:t xml:space="preserve"> asustamiseks tehtud kulutustest. Kalurite panus püsis mitmeid aastaid madalal ja ulatus k</w:t>
      </w:r>
      <w:r w:rsidR="00BA4FDD" w:rsidRPr="00014238">
        <w:rPr>
          <w:rFonts w:ascii="Times New Roman" w:hAnsi="Times New Roman" w:cs="Times New Roman"/>
          <w:sz w:val="24"/>
          <w:szCs w:val="24"/>
        </w:rPr>
        <w:t>u</w:t>
      </w:r>
      <w:r w:rsidR="00A001B5" w:rsidRPr="00014238">
        <w:rPr>
          <w:rFonts w:ascii="Times New Roman" w:hAnsi="Times New Roman" w:cs="Times New Roman"/>
          <w:sz w:val="24"/>
          <w:szCs w:val="24"/>
        </w:rPr>
        <w:t>ni 1. juulini 2024. a</w:t>
      </w:r>
      <w:r w:rsidR="00BA4FDD" w:rsidRPr="00014238">
        <w:rPr>
          <w:rFonts w:ascii="Times New Roman" w:hAnsi="Times New Roman" w:cs="Times New Roman"/>
          <w:sz w:val="24"/>
          <w:szCs w:val="24"/>
        </w:rPr>
        <w:t xml:space="preserve"> kehtinud KeTSi </w:t>
      </w:r>
      <w:r w:rsidR="00910E8C" w:rsidRPr="00014238">
        <w:rPr>
          <w:rFonts w:ascii="Times New Roman" w:hAnsi="Times New Roman" w:cs="Times New Roman"/>
          <w:sz w:val="24"/>
          <w:szCs w:val="24"/>
        </w:rPr>
        <w:t xml:space="preserve">redaktsiooni </w:t>
      </w:r>
      <w:r w:rsidR="00BA4FDD" w:rsidRPr="00014238">
        <w:rPr>
          <w:rFonts w:ascii="Times New Roman" w:hAnsi="Times New Roman" w:cs="Times New Roman"/>
          <w:sz w:val="24"/>
          <w:szCs w:val="24"/>
        </w:rPr>
        <w:t xml:space="preserve">järgi </w:t>
      </w:r>
      <w:r w:rsidR="00874220" w:rsidRPr="00014238">
        <w:rPr>
          <w:rFonts w:ascii="Times New Roman" w:hAnsi="Times New Roman" w:cs="Times New Roman"/>
          <w:sz w:val="24"/>
          <w:szCs w:val="24"/>
        </w:rPr>
        <w:t>maksimaalselt 50 protsendini. Seadusemuudatusega määrati aga uueks vahemikuks 60</w:t>
      </w:r>
      <w:r w:rsidR="00431B78" w:rsidRPr="00014238">
        <w:rPr>
          <w:rFonts w:ascii="Times New Roman" w:hAnsi="Times New Roman" w:cs="Times New Roman"/>
          <w:sz w:val="24"/>
          <w:szCs w:val="24"/>
        </w:rPr>
        <w:t>—</w:t>
      </w:r>
      <w:r w:rsidR="00874220" w:rsidRPr="00014238">
        <w:rPr>
          <w:rFonts w:ascii="Times New Roman" w:hAnsi="Times New Roman" w:cs="Times New Roman"/>
          <w:sz w:val="24"/>
          <w:szCs w:val="24"/>
        </w:rPr>
        <w:t>100</w:t>
      </w:r>
      <w:r w:rsidR="00391E28" w:rsidRPr="00014238">
        <w:rPr>
          <w:rFonts w:ascii="Times New Roman" w:hAnsi="Times New Roman" w:cs="Times New Roman"/>
          <w:sz w:val="24"/>
          <w:szCs w:val="24"/>
        </w:rPr>
        <w:t xml:space="preserve"> protsenti</w:t>
      </w:r>
      <w:r w:rsidR="00874220" w:rsidRPr="00014238">
        <w:rPr>
          <w:rFonts w:ascii="Times New Roman" w:hAnsi="Times New Roman" w:cs="Times New Roman"/>
          <w:sz w:val="24"/>
          <w:szCs w:val="24"/>
        </w:rPr>
        <w:t xml:space="preserve"> ning </w:t>
      </w:r>
      <w:r w:rsidR="00431B78" w:rsidRPr="00014238">
        <w:rPr>
          <w:rFonts w:ascii="Times New Roman" w:hAnsi="Times New Roman" w:cs="Times New Roman"/>
          <w:sz w:val="24"/>
          <w:szCs w:val="24"/>
        </w:rPr>
        <w:t xml:space="preserve">Vabariigi Valitsuse 13. detsembri 2024. a määruses nr 83 „Kutselise kalapüügi võimalused, lubatud aastasaagid ning kalapüügiõiguse tasumäärad 2025. aastal“ </w:t>
      </w:r>
      <w:r w:rsidR="00874220" w:rsidRPr="00014238">
        <w:rPr>
          <w:rFonts w:ascii="Times New Roman" w:hAnsi="Times New Roman" w:cs="Times New Roman"/>
          <w:sz w:val="24"/>
          <w:szCs w:val="24"/>
        </w:rPr>
        <w:t xml:space="preserve">kehtestati angerjapüügivahenditele selline tasu, mis vastas 80 protsendile. Arvestades, et angerja asustamine Eestis kannab peaasjalikult majanduslikku eesmärki ja avalik huvi kaldub aina enam angerja kui kriitiliselt ohustatud liigi kaitse suunas, ei ole mõistlik maksumaksja </w:t>
      </w:r>
      <w:r w:rsidR="006E7F18" w:rsidRPr="00014238">
        <w:rPr>
          <w:rFonts w:ascii="Times New Roman" w:hAnsi="Times New Roman" w:cs="Times New Roman"/>
          <w:sz w:val="24"/>
          <w:szCs w:val="24"/>
        </w:rPr>
        <w:t xml:space="preserve">raha </w:t>
      </w:r>
      <w:r w:rsidR="00014C98">
        <w:rPr>
          <w:rFonts w:ascii="Times New Roman" w:hAnsi="Times New Roman" w:cs="Times New Roman"/>
          <w:sz w:val="24"/>
          <w:szCs w:val="24"/>
        </w:rPr>
        <w:t>enam samas</w:t>
      </w:r>
      <w:r w:rsidR="00874220" w:rsidRPr="00014238">
        <w:rPr>
          <w:rFonts w:ascii="Times New Roman" w:hAnsi="Times New Roman" w:cs="Times New Roman"/>
          <w:sz w:val="24"/>
          <w:szCs w:val="24"/>
        </w:rPr>
        <w:t xml:space="preserve"> ulatuses angerja asustamisse suunata</w:t>
      </w:r>
      <w:r w:rsidR="00014C98">
        <w:rPr>
          <w:rFonts w:ascii="Times New Roman" w:hAnsi="Times New Roman" w:cs="Times New Roman"/>
          <w:sz w:val="24"/>
          <w:szCs w:val="24"/>
        </w:rPr>
        <w:t xml:space="preserve"> nagu varem</w:t>
      </w:r>
      <w:r w:rsidR="00874220" w:rsidRPr="00014238">
        <w:rPr>
          <w:rFonts w:ascii="Times New Roman" w:hAnsi="Times New Roman" w:cs="Times New Roman"/>
          <w:sz w:val="24"/>
          <w:szCs w:val="24"/>
        </w:rPr>
        <w:t>. Seetõttu teh</w:t>
      </w:r>
      <w:r w:rsidR="00014C98">
        <w:rPr>
          <w:rFonts w:ascii="Times New Roman" w:hAnsi="Times New Roman" w:cs="Times New Roman"/>
          <w:sz w:val="24"/>
          <w:szCs w:val="24"/>
        </w:rPr>
        <w:t>ti</w:t>
      </w:r>
      <w:r w:rsidR="00874220" w:rsidRPr="00014238">
        <w:rPr>
          <w:rFonts w:ascii="Times New Roman" w:hAnsi="Times New Roman" w:cs="Times New Roman"/>
          <w:sz w:val="24"/>
          <w:szCs w:val="24"/>
        </w:rPr>
        <w:t xml:space="preserve"> asustamiskulutuste katmisel järgmine samm ja </w:t>
      </w:r>
      <w:r w:rsidR="00014C98">
        <w:rPr>
          <w:rFonts w:ascii="Times New Roman" w:hAnsi="Times New Roman" w:cs="Times New Roman"/>
          <w:sz w:val="24"/>
          <w:szCs w:val="24"/>
        </w:rPr>
        <w:t>2026. a</w:t>
      </w:r>
      <w:r w:rsidR="00874220" w:rsidRPr="00014238">
        <w:rPr>
          <w:rFonts w:ascii="Times New Roman" w:hAnsi="Times New Roman" w:cs="Times New Roman"/>
          <w:sz w:val="24"/>
          <w:szCs w:val="24"/>
        </w:rPr>
        <w:t xml:space="preserve"> kehtestat</w:t>
      </w:r>
      <w:r w:rsidR="00014C98">
        <w:rPr>
          <w:rFonts w:ascii="Times New Roman" w:hAnsi="Times New Roman" w:cs="Times New Roman"/>
          <w:sz w:val="24"/>
          <w:szCs w:val="24"/>
        </w:rPr>
        <w:t>i</w:t>
      </w:r>
      <w:r w:rsidR="00874220" w:rsidRPr="00014238">
        <w:rPr>
          <w:rFonts w:ascii="Times New Roman" w:hAnsi="Times New Roman" w:cs="Times New Roman"/>
          <w:sz w:val="24"/>
          <w:szCs w:val="24"/>
        </w:rPr>
        <w:t xml:space="preserve"> angerja püügiõigustasud selliselt, et kalurite omaosalus </w:t>
      </w:r>
      <w:r w:rsidR="00014C98" w:rsidRPr="00014238">
        <w:rPr>
          <w:rFonts w:ascii="Times New Roman" w:hAnsi="Times New Roman" w:cs="Times New Roman"/>
          <w:sz w:val="24"/>
          <w:szCs w:val="24"/>
        </w:rPr>
        <w:t>ol</w:t>
      </w:r>
      <w:r w:rsidR="00014C98">
        <w:rPr>
          <w:rFonts w:ascii="Times New Roman" w:hAnsi="Times New Roman" w:cs="Times New Roman"/>
          <w:sz w:val="24"/>
          <w:szCs w:val="24"/>
        </w:rPr>
        <w:t>i</w:t>
      </w:r>
      <w:r w:rsidR="00014C98" w:rsidRPr="00014238">
        <w:rPr>
          <w:rFonts w:ascii="Times New Roman" w:hAnsi="Times New Roman" w:cs="Times New Roman"/>
          <w:sz w:val="24"/>
          <w:szCs w:val="24"/>
        </w:rPr>
        <w:t xml:space="preserve"> </w:t>
      </w:r>
      <w:r w:rsidR="00874220" w:rsidRPr="00014238">
        <w:rPr>
          <w:rFonts w:ascii="Times New Roman" w:hAnsi="Times New Roman" w:cs="Times New Roman"/>
          <w:sz w:val="24"/>
          <w:szCs w:val="24"/>
        </w:rPr>
        <w:t>90</w:t>
      </w:r>
      <w:r w:rsidR="003B2453" w:rsidRPr="00014238">
        <w:rPr>
          <w:rFonts w:ascii="Times New Roman" w:hAnsi="Times New Roman" w:cs="Times New Roman"/>
          <w:sz w:val="24"/>
          <w:szCs w:val="24"/>
        </w:rPr>
        <w:t xml:space="preserve"> protsenti</w:t>
      </w:r>
      <w:r w:rsidR="00874220" w:rsidRPr="00014238">
        <w:rPr>
          <w:rFonts w:ascii="Times New Roman" w:hAnsi="Times New Roman" w:cs="Times New Roman"/>
          <w:sz w:val="24"/>
          <w:szCs w:val="24"/>
        </w:rPr>
        <w:t xml:space="preserve">. </w:t>
      </w:r>
      <w:r w:rsidR="00014C98">
        <w:rPr>
          <w:rFonts w:ascii="Times New Roman" w:hAnsi="Times New Roman" w:cs="Times New Roman"/>
          <w:sz w:val="24"/>
          <w:szCs w:val="24"/>
        </w:rPr>
        <w:t xml:space="preserve">Ka 2027. a kehtestatakse Võrtsjärve ääre- või avaveemõrra tasu selliselt, et kalurite omaosaluseks jääb 90 protsenti asustamiskulutustest. </w:t>
      </w:r>
      <w:r w:rsidR="00874220" w:rsidRPr="00014238">
        <w:rPr>
          <w:rFonts w:ascii="Times New Roman" w:hAnsi="Times New Roman" w:cs="Times New Roman"/>
          <w:sz w:val="24"/>
          <w:szCs w:val="24"/>
        </w:rPr>
        <w:t xml:space="preserve">See tähendab, et püügiõigustasudena küsitakse </w:t>
      </w:r>
      <w:r w:rsidR="00014C98" w:rsidRPr="00014238">
        <w:rPr>
          <w:rFonts w:ascii="Times New Roman" w:hAnsi="Times New Roman" w:cs="Times New Roman"/>
          <w:sz w:val="24"/>
          <w:szCs w:val="24"/>
        </w:rPr>
        <w:t>202</w:t>
      </w:r>
      <w:r w:rsidR="00014C98">
        <w:rPr>
          <w:rFonts w:ascii="Times New Roman" w:hAnsi="Times New Roman" w:cs="Times New Roman"/>
          <w:sz w:val="24"/>
          <w:szCs w:val="24"/>
        </w:rPr>
        <w:t>7</w:t>
      </w:r>
      <w:r w:rsidR="00874220" w:rsidRPr="00014238">
        <w:rPr>
          <w:rFonts w:ascii="Times New Roman" w:hAnsi="Times New Roman" w:cs="Times New Roman"/>
          <w:sz w:val="24"/>
          <w:szCs w:val="24"/>
        </w:rPr>
        <w:t>. a kaluritelt tagasi 90</w:t>
      </w:r>
      <w:r w:rsidR="003B2453" w:rsidRPr="00014238">
        <w:rPr>
          <w:rFonts w:ascii="Times New Roman" w:hAnsi="Times New Roman" w:cs="Times New Roman"/>
          <w:sz w:val="24"/>
          <w:szCs w:val="24"/>
        </w:rPr>
        <w:t xml:space="preserve"> protsenti</w:t>
      </w:r>
      <w:r w:rsidR="00874220" w:rsidRPr="00014238">
        <w:rPr>
          <w:rFonts w:ascii="Times New Roman" w:hAnsi="Times New Roman" w:cs="Times New Roman"/>
          <w:sz w:val="24"/>
          <w:szCs w:val="24"/>
        </w:rPr>
        <w:t xml:space="preserve"> </w:t>
      </w:r>
      <w:r w:rsidR="00014C98" w:rsidRPr="00014238">
        <w:rPr>
          <w:rFonts w:ascii="Times New Roman" w:hAnsi="Times New Roman" w:cs="Times New Roman"/>
          <w:sz w:val="24"/>
          <w:szCs w:val="24"/>
        </w:rPr>
        <w:t>201</w:t>
      </w:r>
      <w:r w:rsidR="00014C98">
        <w:rPr>
          <w:rFonts w:ascii="Times New Roman" w:hAnsi="Times New Roman" w:cs="Times New Roman"/>
          <w:sz w:val="24"/>
          <w:szCs w:val="24"/>
        </w:rPr>
        <w:t>5</w:t>
      </w:r>
      <w:r w:rsidR="00874220" w:rsidRPr="00014238">
        <w:rPr>
          <w:rFonts w:ascii="Times New Roman" w:hAnsi="Times New Roman" w:cs="Times New Roman"/>
          <w:sz w:val="24"/>
          <w:szCs w:val="24"/>
        </w:rPr>
        <w:t>.</w:t>
      </w:r>
      <w:r w:rsidR="005A1E66" w:rsidRPr="00014238">
        <w:rPr>
          <w:rFonts w:ascii="Times New Roman" w:hAnsi="Times New Roman" w:cs="Times New Roman"/>
          <w:sz w:val="24"/>
          <w:szCs w:val="24"/>
        </w:rPr>
        <w:t>—</w:t>
      </w:r>
      <w:r w:rsidR="00014C98" w:rsidRPr="00014238">
        <w:rPr>
          <w:rFonts w:ascii="Times New Roman" w:hAnsi="Times New Roman" w:cs="Times New Roman"/>
          <w:sz w:val="24"/>
          <w:szCs w:val="24"/>
        </w:rPr>
        <w:t>20</w:t>
      </w:r>
      <w:r w:rsidR="00014C98">
        <w:rPr>
          <w:rFonts w:ascii="Times New Roman" w:hAnsi="Times New Roman" w:cs="Times New Roman"/>
          <w:sz w:val="24"/>
          <w:szCs w:val="24"/>
        </w:rPr>
        <w:t>20</w:t>
      </w:r>
      <w:r w:rsidR="00874220" w:rsidRPr="00014238">
        <w:rPr>
          <w:rFonts w:ascii="Times New Roman" w:hAnsi="Times New Roman" w:cs="Times New Roman"/>
          <w:sz w:val="24"/>
          <w:szCs w:val="24"/>
        </w:rPr>
        <w:t xml:space="preserve">. a jooksul asustamiseks tehtud keskmistest kulutustest. </w:t>
      </w:r>
      <w:r w:rsidR="00F51856" w:rsidRPr="00014238">
        <w:rPr>
          <w:rFonts w:ascii="Times New Roman" w:hAnsi="Times New Roman" w:cs="Times New Roman"/>
          <w:sz w:val="24"/>
          <w:szCs w:val="24"/>
        </w:rPr>
        <w:t>Tulevikus on kavas kalurite omaosalust veelgi suurendada ja jõuda 100 protsendini.</w:t>
      </w:r>
    </w:p>
    <w:p w14:paraId="38CEAF78" w14:textId="77777777" w:rsidR="0044022A" w:rsidRPr="00014238" w:rsidRDefault="0044022A" w:rsidP="007B00EC">
      <w:pPr>
        <w:spacing w:after="0" w:line="240" w:lineRule="auto"/>
        <w:jc w:val="both"/>
        <w:rPr>
          <w:rFonts w:ascii="Times New Roman" w:hAnsi="Times New Roman" w:cs="Times New Roman"/>
          <w:sz w:val="24"/>
          <w:szCs w:val="24"/>
        </w:rPr>
      </w:pPr>
    </w:p>
    <w:p w14:paraId="4DDD2DDB" w14:textId="50E13068" w:rsidR="007F393A"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Kuna angerjat </w:t>
      </w:r>
      <w:r w:rsidR="00F51856" w:rsidRPr="00014238">
        <w:rPr>
          <w:rFonts w:ascii="Times New Roman" w:hAnsi="Times New Roman" w:cs="Times New Roman"/>
          <w:sz w:val="24"/>
          <w:szCs w:val="24"/>
        </w:rPr>
        <w:t>on asustatud</w:t>
      </w:r>
      <w:r w:rsidRPr="00014238">
        <w:rPr>
          <w:rFonts w:ascii="Times New Roman" w:hAnsi="Times New Roman" w:cs="Times New Roman"/>
          <w:sz w:val="24"/>
          <w:szCs w:val="24"/>
        </w:rPr>
        <w:t xml:space="preserve"> ka Kaiavere, Kuremaa ja Vagula järve ning Saadjärve, arvutatakse </w:t>
      </w:r>
      <w:r w:rsidR="00F51856" w:rsidRPr="00014238">
        <w:rPr>
          <w:rFonts w:ascii="Times New Roman" w:hAnsi="Times New Roman" w:cs="Times New Roman"/>
          <w:sz w:val="24"/>
          <w:szCs w:val="24"/>
        </w:rPr>
        <w:t xml:space="preserve">ka </w:t>
      </w:r>
      <w:r w:rsidRPr="00014238">
        <w:rPr>
          <w:rFonts w:ascii="Times New Roman" w:hAnsi="Times New Roman" w:cs="Times New Roman"/>
          <w:sz w:val="24"/>
          <w:szCs w:val="24"/>
        </w:rPr>
        <w:t>neis kasutatavate angerjapüügivahendite püügiõigus</w:t>
      </w:r>
      <w:r w:rsidR="00A155A3"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 </w:t>
      </w:r>
      <w:r w:rsidR="00F51856" w:rsidRPr="00014238">
        <w:rPr>
          <w:rFonts w:ascii="Times New Roman" w:hAnsi="Times New Roman" w:cs="Times New Roman"/>
          <w:sz w:val="24"/>
          <w:szCs w:val="24"/>
        </w:rPr>
        <w:t>angerja asustamiseks tehtud kulutuste põhjal</w:t>
      </w:r>
      <w:r w:rsidRPr="00014238">
        <w:rPr>
          <w:rFonts w:ascii="Times New Roman" w:hAnsi="Times New Roman" w:cs="Times New Roman"/>
          <w:sz w:val="24"/>
          <w:szCs w:val="24"/>
        </w:rPr>
        <w:t>.</w:t>
      </w:r>
      <w:r w:rsidR="00F51856" w:rsidRPr="00014238">
        <w:rPr>
          <w:rFonts w:ascii="Times New Roman" w:hAnsi="Times New Roman" w:cs="Times New Roman"/>
          <w:sz w:val="24"/>
          <w:szCs w:val="24"/>
        </w:rPr>
        <w:t xml:space="preserve"> Asustamiskulutusi maksavad kalurid tagantjärele ehk makstakse nende angerjate eest, mis parasjagu saakides esinevad ja mis on </w:t>
      </w:r>
      <w:r w:rsidR="00946D51" w:rsidRPr="00014238">
        <w:rPr>
          <w:rFonts w:ascii="Times New Roman" w:hAnsi="Times New Roman" w:cs="Times New Roman"/>
          <w:sz w:val="24"/>
          <w:szCs w:val="24"/>
        </w:rPr>
        <w:t>seitse kuni kaksteist</w:t>
      </w:r>
      <w:r w:rsidR="00F51856" w:rsidRPr="00014238">
        <w:rPr>
          <w:rFonts w:ascii="Times New Roman" w:hAnsi="Times New Roman" w:cs="Times New Roman"/>
          <w:sz w:val="24"/>
          <w:szCs w:val="24"/>
        </w:rPr>
        <w:t xml:space="preserve"> aastat tagasi asustatud. Saakide ja püügiõigustasude kohta käiva info kõrvutamine näitab, et angerja asustamine eelnimetatud väikejärvedesse ei ole end ära tasunud.</w:t>
      </w:r>
      <w:r w:rsidR="003A2772" w:rsidRPr="00014238">
        <w:rPr>
          <w:rFonts w:ascii="Times New Roman" w:hAnsi="Times New Roman" w:cs="Times New Roman"/>
          <w:sz w:val="24"/>
          <w:szCs w:val="24"/>
        </w:rPr>
        <w:t xml:space="preserve"> Erinevalt Võrtsjärve kalureist on väikejärvede kalurid ka ise korduvalt märkinud, et kõrged püügiõigustasud on ülejõukäivad. Seega tuleb nentida, et lisaks angerja asustamise vähesele liigikaitselisele aspektile on nende veekogude puhul asustamine ka majanduslikust aspektist ebamõistlik. Arvestades, et </w:t>
      </w:r>
      <w:r w:rsidR="003A2772" w:rsidRPr="00014238">
        <w:rPr>
          <w:rFonts w:ascii="Times New Roman" w:hAnsi="Times New Roman" w:cs="Times New Roman"/>
          <w:sz w:val="24"/>
          <w:szCs w:val="24"/>
        </w:rPr>
        <w:lastRenderedPageBreak/>
        <w:t xml:space="preserve">riigipoolne rahaline panus angerja asustamisse lähiaastatel kiirelt kahaneb ja väikejärvede kalurid ei ole võimelised kõrgete püügiõigustasude kaudu asustamist kogu ulatuses kinni maksma, on vastu võetud otsus, et Kaiavere, Kuremaa, Vagula ja Saadjärve puhul angerja asustamist edaspidi riiklikult ei toetata. </w:t>
      </w:r>
      <w:r w:rsidR="005429D3" w:rsidRPr="00014238">
        <w:rPr>
          <w:rFonts w:ascii="Times New Roman" w:hAnsi="Times New Roman" w:cs="Times New Roman"/>
          <w:sz w:val="24"/>
          <w:szCs w:val="24"/>
        </w:rPr>
        <w:t>Kokkuleppel kaluritega vähendatakse neis järvedes püügiõigustasusid selliselt, et arvutamise aluseks võetakse 60</w:t>
      </w:r>
      <w:r w:rsidR="00946D51" w:rsidRPr="00014238">
        <w:rPr>
          <w:rFonts w:ascii="Times New Roman" w:hAnsi="Times New Roman" w:cs="Times New Roman"/>
          <w:sz w:val="24"/>
          <w:szCs w:val="24"/>
        </w:rPr>
        <w:t xml:space="preserve"> protsenti</w:t>
      </w:r>
      <w:r w:rsidR="005429D3" w:rsidRPr="00014238">
        <w:rPr>
          <w:rFonts w:ascii="Times New Roman" w:hAnsi="Times New Roman" w:cs="Times New Roman"/>
          <w:sz w:val="24"/>
          <w:szCs w:val="24"/>
        </w:rPr>
        <w:t xml:space="preserve"> asustamiskulutustest ehk KeTS</w:t>
      </w:r>
      <w:r w:rsidR="00946D51" w:rsidRPr="00014238">
        <w:rPr>
          <w:rFonts w:ascii="Times New Roman" w:hAnsi="Times New Roman" w:cs="Times New Roman"/>
          <w:sz w:val="24"/>
          <w:szCs w:val="24"/>
        </w:rPr>
        <w:t>-</w:t>
      </w:r>
      <w:r w:rsidR="005429D3" w:rsidRPr="00014238">
        <w:rPr>
          <w:rFonts w:ascii="Times New Roman" w:hAnsi="Times New Roman" w:cs="Times New Roman"/>
          <w:sz w:val="24"/>
          <w:szCs w:val="24"/>
        </w:rPr>
        <w:t xml:space="preserve">ile vastav minimaalne võimalik omaosaluse määr. </w:t>
      </w:r>
      <w:r w:rsidR="00793408">
        <w:rPr>
          <w:rFonts w:ascii="Times New Roman" w:hAnsi="Times New Roman" w:cs="Times New Roman"/>
          <w:sz w:val="24"/>
          <w:szCs w:val="24"/>
        </w:rPr>
        <w:t>60-protsendiline omaosalus on ka kooskõlas ülalmainitud asjaoluga, et nende veekogude kalurid ei olegi võimelised kõrgemaid tasusid maksma, kuna angerja asustamine ei ole seal piisavat majanduslikku efekti andnud. Madalam omaosalus on kehtiva KeTS sõnastuse juures parim võimalik leevendusmeede, mis võimaldab sealsetel kaluritel oma tegevust jätkata. T</w:t>
      </w:r>
      <w:r w:rsidR="005429D3" w:rsidRPr="00014238">
        <w:rPr>
          <w:rFonts w:ascii="Times New Roman" w:hAnsi="Times New Roman" w:cs="Times New Roman"/>
          <w:sz w:val="24"/>
          <w:szCs w:val="24"/>
        </w:rPr>
        <w:t>ulevikus on kavas sisse viia KeTS</w:t>
      </w:r>
      <w:r w:rsidR="00946D51" w:rsidRPr="00014238">
        <w:rPr>
          <w:rFonts w:ascii="Times New Roman" w:hAnsi="Times New Roman" w:cs="Times New Roman"/>
          <w:sz w:val="24"/>
          <w:szCs w:val="24"/>
        </w:rPr>
        <w:t>-</w:t>
      </w:r>
      <w:r w:rsidR="005429D3" w:rsidRPr="00014238">
        <w:rPr>
          <w:rFonts w:ascii="Times New Roman" w:hAnsi="Times New Roman" w:cs="Times New Roman"/>
          <w:sz w:val="24"/>
          <w:szCs w:val="24"/>
        </w:rPr>
        <w:t>i muudatus, mis võimaldaks neis järvedes tasu arvutamisel üle minna saagi väärtusele põhinevale meetodile</w:t>
      </w:r>
      <w:r w:rsidR="007071AC" w:rsidRPr="00014238">
        <w:rPr>
          <w:rFonts w:ascii="Times New Roman" w:hAnsi="Times New Roman" w:cs="Times New Roman"/>
          <w:sz w:val="24"/>
          <w:szCs w:val="24"/>
        </w:rPr>
        <w:t xml:space="preserve"> juba varem ja mitte alles siis, kui asustatud angerjas saakides enam ei esine.</w:t>
      </w:r>
    </w:p>
    <w:p w14:paraId="487193FC" w14:textId="77777777" w:rsidR="007F393A" w:rsidRDefault="007F393A" w:rsidP="007B00EC">
      <w:pPr>
        <w:spacing w:after="0" w:line="240" w:lineRule="auto"/>
        <w:jc w:val="both"/>
        <w:rPr>
          <w:rFonts w:ascii="Times New Roman" w:hAnsi="Times New Roman" w:cs="Times New Roman"/>
          <w:sz w:val="24"/>
          <w:szCs w:val="24"/>
        </w:rPr>
      </w:pPr>
    </w:p>
    <w:p w14:paraId="2D90DE69" w14:textId="291D5F43" w:rsidR="007F393A" w:rsidRDefault="007F393A"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Kuremaa järvel ja Saadjärvel </w:t>
      </w:r>
      <w:r>
        <w:rPr>
          <w:rFonts w:ascii="Times New Roman" w:hAnsi="Times New Roman" w:cs="Times New Roman"/>
          <w:sz w:val="24"/>
          <w:szCs w:val="24"/>
        </w:rPr>
        <w:t xml:space="preserve">toimub ka </w:t>
      </w:r>
      <w:r w:rsidRPr="00014238">
        <w:rPr>
          <w:rFonts w:ascii="Times New Roman" w:hAnsi="Times New Roman" w:cs="Times New Roman"/>
          <w:sz w:val="24"/>
          <w:szCs w:val="24"/>
        </w:rPr>
        <w:t>harrastuslik angerjapüük harpuuniga, mistõttu neil veekogudel on kutselis</w:t>
      </w:r>
      <w:r>
        <w:rPr>
          <w:rFonts w:ascii="Times New Roman" w:hAnsi="Times New Roman" w:cs="Times New Roman"/>
          <w:sz w:val="24"/>
          <w:szCs w:val="24"/>
        </w:rPr>
        <w:t>t</w:t>
      </w:r>
      <w:r w:rsidRPr="00014238">
        <w:rPr>
          <w:rFonts w:ascii="Times New Roman" w:hAnsi="Times New Roman" w:cs="Times New Roman"/>
          <w:sz w:val="24"/>
          <w:szCs w:val="24"/>
        </w:rPr>
        <w:t xml:space="preserve">e </w:t>
      </w:r>
      <w:r>
        <w:rPr>
          <w:rFonts w:ascii="Times New Roman" w:hAnsi="Times New Roman" w:cs="Times New Roman"/>
          <w:sz w:val="24"/>
          <w:szCs w:val="24"/>
        </w:rPr>
        <w:t xml:space="preserve">kalurite </w:t>
      </w:r>
      <w:r w:rsidRPr="00014238">
        <w:rPr>
          <w:rFonts w:ascii="Times New Roman" w:hAnsi="Times New Roman" w:cs="Times New Roman"/>
          <w:sz w:val="24"/>
          <w:szCs w:val="24"/>
        </w:rPr>
        <w:t>püügiõigustasu proportsionaalselt vähendatud vastavalt sellele, missugune on olnud viimase 10. a jooksul harpuunpüssiga saadud angerjate osakaal kogu angerjasaagist.</w:t>
      </w:r>
    </w:p>
    <w:p w14:paraId="4227938A" w14:textId="77777777" w:rsidR="007F393A" w:rsidRDefault="007F393A" w:rsidP="007B00EC">
      <w:pPr>
        <w:spacing w:after="0" w:line="240" w:lineRule="auto"/>
        <w:jc w:val="both"/>
        <w:rPr>
          <w:rFonts w:ascii="Times New Roman" w:hAnsi="Times New Roman" w:cs="Times New Roman"/>
          <w:sz w:val="24"/>
          <w:szCs w:val="24"/>
        </w:rPr>
      </w:pPr>
    </w:p>
    <w:p w14:paraId="260487E0" w14:textId="08D4BA22" w:rsidR="00F26E15"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Angerja asustamisveekogude püügiõigus</w:t>
      </w:r>
      <w:r w:rsidR="00A155A3"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tasude arvutuskäik ja tulemused võrreldes </w:t>
      </w:r>
      <w:r w:rsidR="003030F0" w:rsidRPr="00014238">
        <w:rPr>
          <w:rFonts w:ascii="Times New Roman" w:hAnsi="Times New Roman" w:cs="Times New Roman"/>
          <w:sz w:val="24"/>
          <w:szCs w:val="24"/>
        </w:rPr>
        <w:t xml:space="preserve">eelmise </w:t>
      </w:r>
      <w:r w:rsidRPr="00014238">
        <w:rPr>
          <w:rFonts w:ascii="Times New Roman" w:hAnsi="Times New Roman" w:cs="Times New Roman"/>
          <w:sz w:val="24"/>
          <w:szCs w:val="24"/>
        </w:rPr>
        <w:t xml:space="preserve">aastaga on näha </w:t>
      </w:r>
      <w:r w:rsidR="00786FD4" w:rsidRPr="00014238">
        <w:rPr>
          <w:rFonts w:ascii="Times New Roman" w:hAnsi="Times New Roman" w:cs="Times New Roman"/>
          <w:sz w:val="24"/>
          <w:szCs w:val="24"/>
        </w:rPr>
        <w:t xml:space="preserve">seletuskirja lisa 1 </w:t>
      </w:r>
      <w:r w:rsidRPr="00014238">
        <w:rPr>
          <w:rFonts w:ascii="Times New Roman" w:hAnsi="Times New Roman" w:cs="Times New Roman"/>
          <w:sz w:val="24"/>
          <w:szCs w:val="24"/>
        </w:rPr>
        <w:t xml:space="preserve">tabelis </w:t>
      </w:r>
      <w:r w:rsidR="0095759B" w:rsidRPr="00014238">
        <w:rPr>
          <w:rFonts w:ascii="Times New Roman" w:hAnsi="Times New Roman" w:cs="Times New Roman"/>
          <w:sz w:val="24"/>
          <w:szCs w:val="24"/>
        </w:rPr>
        <w:t>4</w:t>
      </w:r>
      <w:r w:rsidRPr="00014238">
        <w:rPr>
          <w:rFonts w:ascii="Times New Roman" w:hAnsi="Times New Roman" w:cs="Times New Roman"/>
          <w:sz w:val="24"/>
          <w:szCs w:val="24"/>
        </w:rPr>
        <w:t>.</w:t>
      </w:r>
    </w:p>
    <w:p w14:paraId="411ABA98" w14:textId="77777777" w:rsidR="006F0FBC" w:rsidRPr="00014238" w:rsidRDefault="006F0FBC" w:rsidP="007B00EC">
      <w:pPr>
        <w:spacing w:after="0" w:line="240" w:lineRule="auto"/>
        <w:contextualSpacing/>
        <w:jc w:val="both"/>
        <w:rPr>
          <w:rFonts w:ascii="Times New Roman" w:hAnsi="Times New Roman" w:cs="Times New Roman"/>
          <w:sz w:val="24"/>
          <w:szCs w:val="24"/>
        </w:rPr>
      </w:pPr>
    </w:p>
    <w:p w14:paraId="1872A979" w14:textId="03E158B7" w:rsidR="00963D0A" w:rsidRPr="00014238"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sz w:val="24"/>
          <w:szCs w:val="24"/>
        </w:rPr>
        <w:t>Ülejäänud siseveekogudes</w:t>
      </w:r>
      <w:r w:rsidR="001867BF" w:rsidRPr="00014238">
        <w:rPr>
          <w:rFonts w:ascii="Times New Roman" w:hAnsi="Times New Roman" w:cs="Times New Roman"/>
          <w:sz w:val="24"/>
          <w:szCs w:val="24"/>
        </w:rPr>
        <w:t xml:space="preserve"> ja Narva jõel ning Narva veehoidlas</w:t>
      </w:r>
      <w:r w:rsidRPr="00014238">
        <w:rPr>
          <w:rFonts w:ascii="Times New Roman" w:hAnsi="Times New Roman" w:cs="Times New Roman"/>
          <w:sz w:val="24"/>
          <w:szCs w:val="24"/>
        </w:rPr>
        <w:t xml:space="preserve"> arvutatakse </w:t>
      </w:r>
      <w:r w:rsidR="009C51D2" w:rsidRPr="00014238">
        <w:rPr>
          <w:rFonts w:ascii="Times New Roman" w:hAnsi="Times New Roman" w:cs="Times New Roman"/>
          <w:sz w:val="24"/>
          <w:szCs w:val="24"/>
        </w:rPr>
        <w:t>kala</w:t>
      </w:r>
      <w:r w:rsidRPr="00014238">
        <w:rPr>
          <w:rFonts w:ascii="Times New Roman" w:hAnsi="Times New Roman" w:cs="Times New Roman"/>
          <w:sz w:val="24"/>
          <w:szCs w:val="24"/>
        </w:rPr>
        <w:t>püügiõigus</w:t>
      </w:r>
      <w:r w:rsidR="00476272"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 tavapärasel moel ehk </w:t>
      </w:r>
      <w:r w:rsidR="007F393A" w:rsidRPr="00014238">
        <w:rPr>
          <w:rFonts w:ascii="Times New Roman" w:hAnsi="Times New Roman" w:cs="Times New Roman"/>
          <w:sz w:val="24"/>
          <w:szCs w:val="24"/>
        </w:rPr>
        <w:t>202</w:t>
      </w:r>
      <w:r w:rsidR="007F393A">
        <w:rPr>
          <w:rFonts w:ascii="Times New Roman" w:hAnsi="Times New Roman" w:cs="Times New Roman"/>
          <w:sz w:val="24"/>
          <w:szCs w:val="24"/>
        </w:rPr>
        <w:t>5</w:t>
      </w:r>
      <w:r w:rsidR="00356342" w:rsidRPr="00014238">
        <w:rPr>
          <w:rFonts w:ascii="Times New Roman" w:hAnsi="Times New Roman" w:cs="Times New Roman"/>
          <w:sz w:val="24"/>
          <w:szCs w:val="24"/>
        </w:rPr>
        <w:t xml:space="preserve">. a saadud </w:t>
      </w:r>
      <w:r w:rsidRPr="00014238">
        <w:rPr>
          <w:rFonts w:ascii="Times New Roman" w:hAnsi="Times New Roman" w:cs="Times New Roman"/>
          <w:sz w:val="24"/>
          <w:szCs w:val="24"/>
        </w:rPr>
        <w:t xml:space="preserve">saagi </w:t>
      </w:r>
      <w:r w:rsidR="00356342" w:rsidRPr="00014238">
        <w:rPr>
          <w:rFonts w:ascii="Times New Roman" w:hAnsi="Times New Roman" w:cs="Times New Roman"/>
          <w:sz w:val="24"/>
          <w:szCs w:val="24"/>
        </w:rPr>
        <w:t xml:space="preserve">hariliku </w:t>
      </w:r>
      <w:r w:rsidRPr="00014238">
        <w:rPr>
          <w:rFonts w:ascii="Times New Roman" w:hAnsi="Times New Roman" w:cs="Times New Roman"/>
          <w:sz w:val="24"/>
          <w:szCs w:val="24"/>
        </w:rPr>
        <w:t xml:space="preserve">väärtuse põhjal. Joonis </w:t>
      </w:r>
      <w:r w:rsidR="007F393A">
        <w:rPr>
          <w:rFonts w:ascii="Times New Roman" w:hAnsi="Times New Roman" w:cs="Times New Roman"/>
          <w:sz w:val="24"/>
          <w:szCs w:val="24"/>
        </w:rPr>
        <w:t>7</w:t>
      </w:r>
      <w:r w:rsidR="007F393A" w:rsidRPr="00014238">
        <w:rPr>
          <w:rFonts w:ascii="Times New Roman" w:hAnsi="Times New Roman" w:cs="Times New Roman"/>
          <w:sz w:val="24"/>
          <w:szCs w:val="24"/>
        </w:rPr>
        <w:t xml:space="preserve"> </w:t>
      </w:r>
      <w:r w:rsidR="00421BF0" w:rsidRPr="00014238">
        <w:rPr>
          <w:rFonts w:ascii="Times New Roman" w:hAnsi="Times New Roman" w:cs="Times New Roman"/>
          <w:sz w:val="24"/>
          <w:szCs w:val="24"/>
        </w:rPr>
        <w:t>kujutab</w:t>
      </w:r>
      <w:r w:rsidRPr="00014238">
        <w:rPr>
          <w:rFonts w:ascii="Times New Roman" w:hAnsi="Times New Roman" w:cs="Times New Roman"/>
          <w:sz w:val="24"/>
          <w:szCs w:val="24"/>
        </w:rPr>
        <w:t xml:space="preserve"> </w:t>
      </w:r>
      <w:r w:rsidR="00421BF0" w:rsidRPr="00014238">
        <w:rPr>
          <w:rFonts w:ascii="Times New Roman" w:hAnsi="Times New Roman" w:cs="Times New Roman"/>
          <w:sz w:val="24"/>
          <w:szCs w:val="24"/>
        </w:rPr>
        <w:t xml:space="preserve">väikesiseveekogudel </w:t>
      </w:r>
      <w:r w:rsidR="001867BF" w:rsidRPr="00014238">
        <w:rPr>
          <w:rFonts w:ascii="Times New Roman" w:hAnsi="Times New Roman" w:cs="Times New Roman"/>
          <w:sz w:val="24"/>
          <w:szCs w:val="24"/>
        </w:rPr>
        <w:t xml:space="preserve">ja Narva jõel ning Narva veehoidlas </w:t>
      </w:r>
      <w:r w:rsidR="007F393A" w:rsidRPr="00014238">
        <w:rPr>
          <w:rFonts w:ascii="Times New Roman" w:hAnsi="Times New Roman" w:cs="Times New Roman"/>
          <w:sz w:val="24"/>
          <w:szCs w:val="24"/>
        </w:rPr>
        <w:t>202</w:t>
      </w:r>
      <w:r w:rsidR="007F393A">
        <w:rPr>
          <w:rFonts w:ascii="Times New Roman" w:hAnsi="Times New Roman" w:cs="Times New Roman"/>
          <w:sz w:val="24"/>
          <w:szCs w:val="24"/>
        </w:rPr>
        <w:t>6</w:t>
      </w:r>
      <w:r w:rsidR="00421BF0" w:rsidRPr="00014238">
        <w:rPr>
          <w:rFonts w:ascii="Times New Roman" w:hAnsi="Times New Roman" w:cs="Times New Roman"/>
          <w:sz w:val="24"/>
          <w:szCs w:val="24"/>
        </w:rPr>
        <w:t xml:space="preserve">. a kehtinud ja </w:t>
      </w:r>
      <w:r w:rsidR="007F393A" w:rsidRPr="00014238">
        <w:rPr>
          <w:rFonts w:ascii="Times New Roman" w:hAnsi="Times New Roman" w:cs="Times New Roman"/>
          <w:sz w:val="24"/>
          <w:szCs w:val="24"/>
        </w:rPr>
        <w:t>202</w:t>
      </w:r>
      <w:r w:rsidR="007F393A">
        <w:rPr>
          <w:rFonts w:ascii="Times New Roman" w:hAnsi="Times New Roman" w:cs="Times New Roman"/>
          <w:sz w:val="24"/>
          <w:szCs w:val="24"/>
        </w:rPr>
        <w:t>7</w:t>
      </w:r>
      <w:r w:rsidRPr="00014238">
        <w:rPr>
          <w:rFonts w:ascii="Times New Roman" w:hAnsi="Times New Roman" w:cs="Times New Roman"/>
          <w:sz w:val="24"/>
          <w:szCs w:val="24"/>
        </w:rPr>
        <w:t xml:space="preserve">. a </w:t>
      </w:r>
      <w:r w:rsidR="00421BF0" w:rsidRPr="00014238">
        <w:rPr>
          <w:rFonts w:ascii="Times New Roman" w:hAnsi="Times New Roman" w:cs="Times New Roman"/>
          <w:sz w:val="24"/>
          <w:szCs w:val="24"/>
        </w:rPr>
        <w:t xml:space="preserve">kehtestatavaid </w:t>
      </w:r>
      <w:r w:rsidR="009C51D2" w:rsidRPr="00014238">
        <w:rPr>
          <w:rFonts w:ascii="Times New Roman" w:hAnsi="Times New Roman" w:cs="Times New Roman"/>
          <w:sz w:val="24"/>
          <w:szCs w:val="24"/>
        </w:rPr>
        <w:t>kala</w:t>
      </w:r>
      <w:r w:rsidRPr="00014238">
        <w:rPr>
          <w:rFonts w:ascii="Times New Roman" w:hAnsi="Times New Roman" w:cs="Times New Roman"/>
          <w:sz w:val="24"/>
          <w:szCs w:val="24"/>
        </w:rPr>
        <w:t>püügiõigus</w:t>
      </w:r>
      <w:r w:rsidR="001B02BD" w:rsidRPr="00014238">
        <w:rPr>
          <w:rFonts w:ascii="Times New Roman" w:hAnsi="Times New Roman" w:cs="Times New Roman"/>
          <w:sz w:val="24"/>
          <w:szCs w:val="24"/>
        </w:rPr>
        <w:t xml:space="preserve">e </w:t>
      </w:r>
      <w:r w:rsidRPr="00014238">
        <w:rPr>
          <w:rFonts w:ascii="Times New Roman" w:hAnsi="Times New Roman" w:cs="Times New Roman"/>
          <w:sz w:val="24"/>
          <w:szCs w:val="24"/>
        </w:rPr>
        <w:t>tasu</w:t>
      </w:r>
      <w:r w:rsidR="00421BF0" w:rsidRPr="00014238">
        <w:rPr>
          <w:rFonts w:ascii="Times New Roman" w:hAnsi="Times New Roman" w:cs="Times New Roman"/>
          <w:sz w:val="24"/>
          <w:szCs w:val="24"/>
        </w:rPr>
        <w:t>si</w:t>
      </w:r>
      <w:r w:rsidRPr="00014238">
        <w:rPr>
          <w:rFonts w:ascii="Times New Roman" w:hAnsi="Times New Roman" w:cs="Times New Roman"/>
          <w:sz w:val="24"/>
          <w:szCs w:val="24"/>
        </w:rPr>
        <w:t xml:space="preserve">d, välja arvatud silmupüügiga seotud </w:t>
      </w:r>
      <w:r w:rsidR="00421BF0" w:rsidRPr="00014238">
        <w:rPr>
          <w:rFonts w:ascii="Times New Roman" w:hAnsi="Times New Roman" w:cs="Times New Roman"/>
          <w:sz w:val="24"/>
          <w:szCs w:val="24"/>
        </w:rPr>
        <w:t>tasud.</w:t>
      </w:r>
      <w:r w:rsidRPr="00014238">
        <w:rPr>
          <w:rFonts w:ascii="Times New Roman" w:hAnsi="Times New Roman" w:cs="Times New Roman"/>
          <w:sz w:val="24"/>
          <w:szCs w:val="24"/>
        </w:rPr>
        <w:t xml:space="preserve"> </w:t>
      </w:r>
      <w:r w:rsidR="00963D0A">
        <w:rPr>
          <w:rFonts w:ascii="Times New Roman" w:hAnsi="Times New Roman" w:cs="Times New Roman"/>
          <w:sz w:val="24"/>
          <w:szCs w:val="24"/>
        </w:rPr>
        <w:t>Suurim muutus on Mullutu lahe ääre- või avaveemõrra tasu langus 62,93 euro võrra. Selle põhjustas ahvena- ja säinasaakide oluline langus võrreldes 2024. a.</w:t>
      </w:r>
    </w:p>
    <w:p w14:paraId="18C35553" w14:textId="5A5A0521" w:rsidR="009040AF" w:rsidRDefault="009040AF" w:rsidP="007B00EC">
      <w:pPr>
        <w:spacing w:after="0" w:line="240" w:lineRule="auto"/>
        <w:contextualSpacing/>
        <w:jc w:val="both"/>
        <w:rPr>
          <w:rFonts w:ascii="Times New Roman" w:hAnsi="Times New Roman" w:cs="Times New Roman"/>
          <w:b/>
          <w:noProof/>
          <w:sz w:val="24"/>
          <w:szCs w:val="24"/>
          <w:lang w:eastAsia="et-EE"/>
        </w:rPr>
      </w:pPr>
    </w:p>
    <w:p w14:paraId="6D880065" w14:textId="77777777" w:rsidR="00B05355" w:rsidRDefault="00B05355" w:rsidP="007B00EC">
      <w:pPr>
        <w:spacing w:after="0" w:line="240" w:lineRule="auto"/>
        <w:contextualSpacing/>
        <w:jc w:val="both"/>
        <w:rPr>
          <w:rFonts w:ascii="Times New Roman" w:hAnsi="Times New Roman" w:cs="Times New Roman"/>
          <w:b/>
          <w:noProof/>
          <w:sz w:val="24"/>
          <w:szCs w:val="24"/>
          <w:lang w:eastAsia="et-EE"/>
        </w:rPr>
      </w:pPr>
    </w:p>
    <w:p w14:paraId="68B8B8A7" w14:textId="13E4844A" w:rsidR="00B13EE4" w:rsidRPr="00014238" w:rsidRDefault="00B13EE4" w:rsidP="007B00EC">
      <w:pPr>
        <w:spacing w:after="0" w:line="240" w:lineRule="auto"/>
        <w:contextualSpacing/>
        <w:jc w:val="both"/>
        <w:rPr>
          <w:rFonts w:ascii="Times New Roman" w:hAnsi="Times New Roman" w:cs="Times New Roman"/>
          <w:b/>
          <w:noProof/>
          <w:sz w:val="24"/>
          <w:szCs w:val="24"/>
          <w:lang w:eastAsia="et-EE"/>
        </w:rPr>
      </w:pPr>
      <w:r>
        <w:rPr>
          <w:rFonts w:ascii="Times New Roman" w:hAnsi="Times New Roman" w:cs="Times New Roman"/>
          <w:b/>
          <w:noProof/>
          <w:sz w:val="24"/>
          <w:szCs w:val="24"/>
          <w:lang w:eastAsia="et-EE"/>
        </w:rPr>
        <w:drawing>
          <wp:inline distT="0" distB="0" distL="0" distR="0" wp14:anchorId="781ECA93" wp14:editId="22915D32">
            <wp:extent cx="5757394" cy="2310130"/>
            <wp:effectExtent l="0" t="0" r="0" b="0"/>
            <wp:docPr id="16858586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4798" cy="2333163"/>
                    </a:xfrm>
                    <a:prstGeom prst="rect">
                      <a:avLst/>
                    </a:prstGeom>
                    <a:noFill/>
                  </pic:spPr>
                </pic:pic>
              </a:graphicData>
            </a:graphic>
          </wp:inline>
        </w:drawing>
      </w:r>
    </w:p>
    <w:p w14:paraId="499B1E9E" w14:textId="3056D61D" w:rsidR="000E250B" w:rsidRPr="00014238" w:rsidRDefault="000E250B" w:rsidP="007B00EC">
      <w:pPr>
        <w:spacing w:after="0" w:line="240" w:lineRule="auto"/>
        <w:contextualSpacing/>
        <w:jc w:val="both"/>
        <w:rPr>
          <w:rFonts w:ascii="Times New Roman" w:hAnsi="Times New Roman" w:cs="Times New Roman"/>
          <w:kern w:val="3"/>
          <w:sz w:val="24"/>
          <w:szCs w:val="24"/>
          <w:lang w:eastAsia="ar-SA"/>
        </w:rPr>
      </w:pPr>
      <w:r w:rsidRPr="00014238">
        <w:rPr>
          <w:rFonts w:ascii="Times New Roman" w:hAnsi="Times New Roman" w:cs="Times New Roman"/>
          <w:b/>
          <w:noProof/>
          <w:sz w:val="24"/>
          <w:szCs w:val="24"/>
          <w:lang w:eastAsia="et-EE"/>
        </w:rPr>
        <w:t xml:space="preserve">Joonis </w:t>
      </w:r>
      <w:r w:rsidR="00E0290C">
        <w:rPr>
          <w:rFonts w:ascii="Times New Roman" w:hAnsi="Times New Roman" w:cs="Times New Roman"/>
          <w:b/>
          <w:noProof/>
          <w:sz w:val="24"/>
          <w:szCs w:val="24"/>
          <w:lang w:eastAsia="et-EE"/>
        </w:rPr>
        <w:t>7</w:t>
      </w:r>
      <w:r w:rsidRPr="00014238">
        <w:rPr>
          <w:rFonts w:ascii="Times New Roman" w:hAnsi="Times New Roman" w:cs="Times New Roman"/>
          <w:b/>
          <w:noProof/>
          <w:sz w:val="24"/>
          <w:szCs w:val="24"/>
          <w:lang w:eastAsia="et-EE"/>
        </w:rPr>
        <w:t>.</w:t>
      </w:r>
      <w:r w:rsidRPr="00014238">
        <w:rPr>
          <w:rFonts w:ascii="Times New Roman" w:hAnsi="Times New Roman" w:cs="Times New Roman"/>
          <w:noProof/>
          <w:sz w:val="24"/>
          <w:szCs w:val="24"/>
          <w:lang w:eastAsia="et-EE"/>
        </w:rPr>
        <w:t xml:space="preserve"> </w:t>
      </w:r>
      <w:r w:rsidRPr="00963D0A">
        <w:rPr>
          <w:rFonts w:ascii="Times New Roman" w:hAnsi="Times New Roman" w:cs="Times New Roman"/>
          <w:kern w:val="3"/>
          <w:lang w:eastAsia="ar-SA"/>
        </w:rPr>
        <w:t xml:space="preserve">Jõemõrra, kaldanooda, nakke- või raamvõrgu, ääre- või avaveemõrra </w:t>
      </w:r>
      <w:r w:rsidR="009040AF" w:rsidRPr="00963D0A">
        <w:rPr>
          <w:rFonts w:ascii="Times New Roman" w:hAnsi="Times New Roman" w:cs="Times New Roman"/>
          <w:kern w:val="3"/>
          <w:lang w:eastAsia="ar-SA"/>
        </w:rPr>
        <w:t>ja kuni 1-</w:t>
      </w:r>
      <w:r w:rsidR="00395AF1" w:rsidRPr="00963D0A">
        <w:rPr>
          <w:rFonts w:ascii="Times New Roman" w:hAnsi="Times New Roman" w:cs="Times New Roman"/>
          <w:kern w:val="3"/>
          <w:lang w:eastAsia="ar-SA"/>
        </w:rPr>
        <w:t> </w:t>
      </w:r>
      <w:r w:rsidR="009040AF" w:rsidRPr="00963D0A">
        <w:rPr>
          <w:rFonts w:ascii="Times New Roman" w:hAnsi="Times New Roman" w:cs="Times New Roman"/>
          <w:kern w:val="3"/>
          <w:lang w:eastAsia="ar-SA"/>
        </w:rPr>
        <w:t xml:space="preserve">meetrise suu kõrgusega ääremõrra </w:t>
      </w:r>
      <w:r w:rsidRPr="00963D0A">
        <w:rPr>
          <w:rFonts w:ascii="Times New Roman" w:hAnsi="Times New Roman" w:cs="Times New Roman"/>
          <w:kern w:val="3"/>
          <w:lang w:eastAsia="ar-SA"/>
        </w:rPr>
        <w:t xml:space="preserve">tasude võrdlus </w:t>
      </w:r>
      <w:r w:rsidR="00392CD0" w:rsidRPr="00963D0A">
        <w:rPr>
          <w:rFonts w:ascii="Times New Roman" w:hAnsi="Times New Roman" w:cs="Times New Roman"/>
          <w:kern w:val="3"/>
          <w:lang w:eastAsia="ar-SA"/>
        </w:rPr>
        <w:t>202</w:t>
      </w:r>
      <w:r w:rsidR="00392CD0">
        <w:rPr>
          <w:rFonts w:ascii="Times New Roman" w:hAnsi="Times New Roman" w:cs="Times New Roman"/>
          <w:kern w:val="3"/>
          <w:lang w:eastAsia="ar-SA"/>
        </w:rPr>
        <w:t>6</w:t>
      </w:r>
      <w:r w:rsidRPr="00963D0A">
        <w:rPr>
          <w:rFonts w:ascii="Times New Roman" w:hAnsi="Times New Roman" w:cs="Times New Roman"/>
          <w:kern w:val="3"/>
          <w:lang w:eastAsia="ar-SA"/>
        </w:rPr>
        <w:t xml:space="preserve">. ja </w:t>
      </w:r>
      <w:r w:rsidR="00392CD0" w:rsidRPr="00963D0A">
        <w:rPr>
          <w:rFonts w:ascii="Times New Roman" w:hAnsi="Times New Roman" w:cs="Times New Roman"/>
          <w:kern w:val="3"/>
          <w:lang w:eastAsia="ar-SA"/>
        </w:rPr>
        <w:t>202</w:t>
      </w:r>
      <w:r w:rsidR="00392CD0">
        <w:rPr>
          <w:rFonts w:ascii="Times New Roman" w:hAnsi="Times New Roman" w:cs="Times New Roman"/>
          <w:kern w:val="3"/>
          <w:lang w:eastAsia="ar-SA"/>
        </w:rPr>
        <w:t>7</w:t>
      </w:r>
      <w:r w:rsidRPr="00963D0A">
        <w:rPr>
          <w:rFonts w:ascii="Times New Roman" w:hAnsi="Times New Roman" w:cs="Times New Roman"/>
          <w:kern w:val="3"/>
          <w:lang w:eastAsia="ar-SA"/>
        </w:rPr>
        <w:t>. a veekogude kaupa</w:t>
      </w:r>
      <w:r w:rsidR="00F07422" w:rsidRPr="00963D0A">
        <w:rPr>
          <w:rFonts w:ascii="Times New Roman" w:hAnsi="Times New Roman" w:cs="Times New Roman"/>
          <w:kern w:val="3"/>
          <w:lang w:eastAsia="ar-SA"/>
        </w:rPr>
        <w:t>.</w:t>
      </w:r>
    </w:p>
    <w:p w14:paraId="2CAF289A" w14:textId="77777777" w:rsidR="009040AF" w:rsidRPr="00014238" w:rsidRDefault="009040AF" w:rsidP="007B00EC">
      <w:pPr>
        <w:spacing w:after="0" w:line="240" w:lineRule="auto"/>
        <w:contextualSpacing/>
        <w:jc w:val="both"/>
        <w:rPr>
          <w:rFonts w:ascii="Times New Roman" w:hAnsi="Times New Roman" w:cs="Times New Roman"/>
          <w:sz w:val="24"/>
          <w:szCs w:val="24"/>
        </w:rPr>
      </w:pPr>
    </w:p>
    <w:p w14:paraId="0FDE08C7" w14:textId="2DC4658C" w:rsidR="00251F1C" w:rsidRPr="00014238"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sz w:val="24"/>
          <w:szCs w:val="24"/>
        </w:rPr>
        <w:t xml:space="preserve">Silmutorbikute tasu </w:t>
      </w:r>
      <w:r w:rsidR="007B6A84" w:rsidRPr="00014238">
        <w:rPr>
          <w:rFonts w:ascii="Times New Roman" w:hAnsi="Times New Roman" w:cs="Times New Roman"/>
          <w:sz w:val="24"/>
          <w:szCs w:val="24"/>
        </w:rPr>
        <w:t>püsis pikka aega</w:t>
      </w:r>
      <w:r w:rsidRPr="00014238">
        <w:rPr>
          <w:rFonts w:ascii="Times New Roman" w:hAnsi="Times New Roman" w:cs="Times New Roman"/>
          <w:sz w:val="24"/>
          <w:szCs w:val="24"/>
        </w:rPr>
        <w:t xml:space="preserve"> 0,6 euro </w:t>
      </w:r>
      <w:r w:rsidR="00842027" w:rsidRPr="00014238">
        <w:rPr>
          <w:rFonts w:ascii="Times New Roman" w:hAnsi="Times New Roman" w:cs="Times New Roman"/>
          <w:sz w:val="24"/>
          <w:szCs w:val="24"/>
        </w:rPr>
        <w:t>juures</w:t>
      </w:r>
      <w:r w:rsidR="007B6A84" w:rsidRPr="00014238">
        <w:rPr>
          <w:rFonts w:ascii="Times New Roman" w:hAnsi="Times New Roman" w:cs="Times New Roman"/>
          <w:sz w:val="24"/>
          <w:szCs w:val="24"/>
        </w:rPr>
        <w:t xml:space="preserve">, mis oli </w:t>
      </w:r>
      <w:r w:rsidR="009040AF" w:rsidRPr="00014238">
        <w:rPr>
          <w:rFonts w:ascii="Times New Roman" w:hAnsi="Times New Roman" w:cs="Times New Roman"/>
          <w:sz w:val="24"/>
          <w:szCs w:val="24"/>
        </w:rPr>
        <w:t xml:space="preserve">2024. a juulini kehtinud </w:t>
      </w:r>
      <w:r w:rsidR="00E06251" w:rsidRPr="00014238">
        <w:rPr>
          <w:rFonts w:ascii="Times New Roman" w:hAnsi="Times New Roman" w:cs="Times New Roman"/>
          <w:sz w:val="24"/>
          <w:szCs w:val="24"/>
        </w:rPr>
        <w:t>KeTS</w:t>
      </w:r>
      <w:r w:rsidR="00BA3C6B" w:rsidRPr="00014238">
        <w:rPr>
          <w:rFonts w:ascii="Times New Roman" w:hAnsi="Times New Roman" w:cs="Times New Roman"/>
          <w:sz w:val="24"/>
          <w:szCs w:val="24"/>
        </w:rPr>
        <w:t>-</w:t>
      </w:r>
      <w:r w:rsidR="00E06251" w:rsidRPr="00014238">
        <w:rPr>
          <w:rFonts w:ascii="Times New Roman" w:hAnsi="Times New Roman" w:cs="Times New Roman"/>
          <w:sz w:val="24"/>
          <w:szCs w:val="24"/>
        </w:rPr>
        <w:t>i järg</w:t>
      </w:r>
      <w:r w:rsidR="007E458E" w:rsidRPr="00014238">
        <w:rPr>
          <w:rFonts w:ascii="Times New Roman" w:hAnsi="Times New Roman" w:cs="Times New Roman"/>
          <w:sz w:val="24"/>
          <w:szCs w:val="24"/>
        </w:rPr>
        <w:t>i</w:t>
      </w:r>
      <w:r w:rsidR="00E06251" w:rsidRPr="00014238">
        <w:rPr>
          <w:rFonts w:ascii="Times New Roman" w:hAnsi="Times New Roman" w:cs="Times New Roman"/>
          <w:sz w:val="24"/>
          <w:szCs w:val="24"/>
        </w:rPr>
        <w:t xml:space="preserve"> </w:t>
      </w:r>
      <w:r w:rsidR="007B6A84" w:rsidRPr="00014238">
        <w:rPr>
          <w:rFonts w:ascii="Times New Roman" w:hAnsi="Times New Roman" w:cs="Times New Roman"/>
          <w:sz w:val="24"/>
          <w:szCs w:val="24"/>
        </w:rPr>
        <w:t xml:space="preserve">väikseim </w:t>
      </w:r>
      <w:r w:rsidR="00E06251" w:rsidRPr="00014238">
        <w:rPr>
          <w:rFonts w:ascii="Times New Roman" w:hAnsi="Times New Roman" w:cs="Times New Roman"/>
          <w:sz w:val="24"/>
          <w:szCs w:val="24"/>
        </w:rPr>
        <w:t>selle püügivahendi lubatud tasu</w:t>
      </w:r>
      <w:r w:rsidRPr="00014238">
        <w:rPr>
          <w:rFonts w:ascii="Times New Roman" w:hAnsi="Times New Roman" w:cs="Times New Roman"/>
          <w:sz w:val="24"/>
          <w:szCs w:val="24"/>
        </w:rPr>
        <w:t>.</w:t>
      </w:r>
      <w:r w:rsidRPr="00014238">
        <w:rPr>
          <w:rFonts w:ascii="Times New Roman" w:hAnsi="Times New Roman" w:cs="Times New Roman"/>
          <w:b/>
          <w:sz w:val="24"/>
          <w:szCs w:val="24"/>
        </w:rPr>
        <w:t xml:space="preserve"> </w:t>
      </w:r>
      <w:r w:rsidR="007B6A84" w:rsidRPr="00014238">
        <w:rPr>
          <w:rFonts w:ascii="Times New Roman" w:hAnsi="Times New Roman" w:cs="Times New Roman"/>
          <w:sz w:val="24"/>
          <w:szCs w:val="24"/>
        </w:rPr>
        <w:t>Peale KeTS</w:t>
      </w:r>
      <w:r w:rsidR="00BA3C6B" w:rsidRPr="00014238">
        <w:rPr>
          <w:rFonts w:ascii="Times New Roman" w:hAnsi="Times New Roman" w:cs="Times New Roman"/>
          <w:sz w:val="24"/>
          <w:szCs w:val="24"/>
        </w:rPr>
        <w:t>-</w:t>
      </w:r>
      <w:r w:rsidR="007B6A84" w:rsidRPr="00014238">
        <w:rPr>
          <w:rFonts w:ascii="Times New Roman" w:hAnsi="Times New Roman" w:cs="Times New Roman"/>
          <w:sz w:val="24"/>
          <w:szCs w:val="24"/>
        </w:rPr>
        <w:t xml:space="preserve">i muudatust on silmutorbikute miinimumtasu aga 1,2 eurot ja see tasu kehtestataksegi </w:t>
      </w:r>
      <w:r w:rsidR="009040AF" w:rsidRPr="00014238">
        <w:rPr>
          <w:rFonts w:ascii="Times New Roman" w:hAnsi="Times New Roman" w:cs="Times New Roman"/>
          <w:sz w:val="24"/>
          <w:szCs w:val="24"/>
        </w:rPr>
        <w:t xml:space="preserve">taas </w:t>
      </w:r>
      <w:r w:rsidR="007B6A84" w:rsidRPr="00014238">
        <w:rPr>
          <w:rFonts w:ascii="Times New Roman" w:hAnsi="Times New Roman" w:cs="Times New Roman"/>
          <w:sz w:val="24"/>
          <w:szCs w:val="24"/>
        </w:rPr>
        <w:t xml:space="preserve">kõigi maakondade puhul, kuna </w:t>
      </w:r>
      <w:r w:rsidR="003B4112" w:rsidRPr="00014238">
        <w:rPr>
          <w:rFonts w:ascii="Times New Roman" w:hAnsi="Times New Roman" w:cs="Times New Roman"/>
          <w:sz w:val="24"/>
          <w:szCs w:val="24"/>
        </w:rPr>
        <w:t>202</w:t>
      </w:r>
      <w:r w:rsidR="003B4112">
        <w:rPr>
          <w:rFonts w:ascii="Times New Roman" w:hAnsi="Times New Roman" w:cs="Times New Roman"/>
          <w:sz w:val="24"/>
          <w:szCs w:val="24"/>
        </w:rPr>
        <w:t>5</w:t>
      </w:r>
      <w:r w:rsidR="001B1043" w:rsidRPr="00014238">
        <w:rPr>
          <w:rFonts w:ascii="Times New Roman" w:hAnsi="Times New Roman" w:cs="Times New Roman"/>
          <w:sz w:val="24"/>
          <w:szCs w:val="24"/>
        </w:rPr>
        <w:t xml:space="preserve">. a silmutorbikutega saadud </w:t>
      </w:r>
      <w:r w:rsidR="007B6A84" w:rsidRPr="00014238">
        <w:rPr>
          <w:rFonts w:ascii="Times New Roman" w:hAnsi="Times New Roman" w:cs="Times New Roman"/>
          <w:sz w:val="24"/>
          <w:szCs w:val="24"/>
        </w:rPr>
        <w:t>saa</w:t>
      </w:r>
      <w:r w:rsidR="001B1043" w:rsidRPr="00014238">
        <w:rPr>
          <w:rFonts w:ascii="Times New Roman" w:hAnsi="Times New Roman" w:cs="Times New Roman"/>
          <w:sz w:val="24"/>
          <w:szCs w:val="24"/>
        </w:rPr>
        <w:t>kide</w:t>
      </w:r>
      <w:r w:rsidR="007B6A84" w:rsidRPr="00014238">
        <w:rPr>
          <w:rFonts w:ascii="Times New Roman" w:hAnsi="Times New Roman" w:cs="Times New Roman"/>
          <w:sz w:val="24"/>
          <w:szCs w:val="24"/>
        </w:rPr>
        <w:t xml:space="preserve"> väärtused jäävad kõikjal alla </w:t>
      </w:r>
      <w:r w:rsidR="00980DBF" w:rsidRPr="00014238">
        <w:rPr>
          <w:rFonts w:ascii="Times New Roman" w:hAnsi="Times New Roman" w:cs="Times New Roman"/>
          <w:sz w:val="24"/>
          <w:szCs w:val="24"/>
        </w:rPr>
        <w:t>KeTS</w:t>
      </w:r>
      <w:r w:rsidR="00BA3C6B" w:rsidRPr="00014238">
        <w:rPr>
          <w:rFonts w:ascii="Times New Roman" w:hAnsi="Times New Roman" w:cs="Times New Roman"/>
          <w:sz w:val="24"/>
          <w:szCs w:val="24"/>
        </w:rPr>
        <w:t>-</w:t>
      </w:r>
      <w:r w:rsidR="00980DBF" w:rsidRPr="00014238">
        <w:rPr>
          <w:rFonts w:ascii="Times New Roman" w:hAnsi="Times New Roman" w:cs="Times New Roman"/>
          <w:sz w:val="24"/>
          <w:szCs w:val="24"/>
        </w:rPr>
        <w:t>ile vastava piirmäära</w:t>
      </w:r>
      <w:r w:rsidR="007B6A84" w:rsidRPr="00014238">
        <w:rPr>
          <w:rFonts w:ascii="Times New Roman" w:hAnsi="Times New Roman" w:cs="Times New Roman"/>
          <w:sz w:val="24"/>
          <w:szCs w:val="24"/>
        </w:rPr>
        <w:t xml:space="preserve">. </w:t>
      </w:r>
      <w:r w:rsidRPr="00014238">
        <w:rPr>
          <w:rFonts w:ascii="Times New Roman" w:hAnsi="Times New Roman" w:cs="Times New Roman"/>
          <w:sz w:val="24"/>
          <w:szCs w:val="24"/>
        </w:rPr>
        <w:t xml:space="preserve">Silmumõrdade tasu </w:t>
      </w:r>
      <w:r w:rsidR="009040AF" w:rsidRPr="00014238">
        <w:rPr>
          <w:rFonts w:ascii="Times New Roman" w:hAnsi="Times New Roman" w:cs="Times New Roman"/>
          <w:sz w:val="24"/>
          <w:szCs w:val="24"/>
        </w:rPr>
        <w:t xml:space="preserve">on sarnaselt eelnenud aastale ka 2026. a </w:t>
      </w:r>
      <w:r w:rsidR="007B6A84" w:rsidRPr="00014238">
        <w:rPr>
          <w:rFonts w:ascii="Times New Roman" w:hAnsi="Times New Roman" w:cs="Times New Roman"/>
          <w:sz w:val="24"/>
          <w:szCs w:val="24"/>
        </w:rPr>
        <w:t>kõigil</w:t>
      </w:r>
      <w:r w:rsidR="00E06251" w:rsidRPr="00014238">
        <w:rPr>
          <w:rFonts w:ascii="Times New Roman" w:hAnsi="Times New Roman" w:cs="Times New Roman"/>
          <w:sz w:val="24"/>
          <w:szCs w:val="24"/>
        </w:rPr>
        <w:t xml:space="preserve"> </w:t>
      </w:r>
      <w:r w:rsidR="007B6A84" w:rsidRPr="00014238">
        <w:rPr>
          <w:rFonts w:ascii="Times New Roman" w:hAnsi="Times New Roman" w:cs="Times New Roman"/>
          <w:sz w:val="24"/>
          <w:szCs w:val="24"/>
        </w:rPr>
        <w:t xml:space="preserve">asjakohastel </w:t>
      </w:r>
      <w:r w:rsidR="00E06251" w:rsidRPr="00014238">
        <w:rPr>
          <w:rFonts w:ascii="Times New Roman" w:hAnsi="Times New Roman" w:cs="Times New Roman"/>
          <w:sz w:val="24"/>
          <w:szCs w:val="24"/>
        </w:rPr>
        <w:lastRenderedPageBreak/>
        <w:t xml:space="preserve">jõgedel </w:t>
      </w:r>
      <w:r w:rsidR="007B6A84" w:rsidRPr="00014238">
        <w:rPr>
          <w:rFonts w:ascii="Times New Roman" w:hAnsi="Times New Roman" w:cs="Times New Roman"/>
          <w:sz w:val="24"/>
          <w:szCs w:val="24"/>
        </w:rPr>
        <w:t>10</w:t>
      </w:r>
      <w:r w:rsidRPr="00014238">
        <w:rPr>
          <w:rFonts w:ascii="Times New Roman" w:hAnsi="Times New Roman" w:cs="Times New Roman"/>
          <w:sz w:val="24"/>
          <w:szCs w:val="24"/>
        </w:rPr>
        <w:t xml:space="preserve"> eur</w:t>
      </w:r>
      <w:r w:rsidR="009040AF" w:rsidRPr="00014238">
        <w:rPr>
          <w:rFonts w:ascii="Times New Roman" w:hAnsi="Times New Roman" w:cs="Times New Roman"/>
          <w:sz w:val="24"/>
          <w:szCs w:val="24"/>
        </w:rPr>
        <w:t>ot</w:t>
      </w:r>
      <w:r w:rsidR="00E06251" w:rsidRPr="00014238">
        <w:rPr>
          <w:rFonts w:ascii="Times New Roman" w:hAnsi="Times New Roman" w:cs="Times New Roman"/>
          <w:sz w:val="24"/>
          <w:szCs w:val="24"/>
        </w:rPr>
        <w:t>,</w:t>
      </w:r>
      <w:r w:rsidRPr="00014238">
        <w:rPr>
          <w:rFonts w:ascii="Times New Roman" w:hAnsi="Times New Roman" w:cs="Times New Roman"/>
          <w:sz w:val="24"/>
          <w:szCs w:val="24"/>
        </w:rPr>
        <w:t xml:space="preserve"> </w:t>
      </w:r>
      <w:r w:rsidR="007B6A84" w:rsidRPr="00014238">
        <w:rPr>
          <w:rFonts w:ascii="Times New Roman" w:hAnsi="Times New Roman" w:cs="Times New Roman"/>
          <w:sz w:val="24"/>
          <w:szCs w:val="24"/>
        </w:rPr>
        <w:t>mis on KeTS</w:t>
      </w:r>
      <w:r w:rsidR="00BA3C6B" w:rsidRPr="00014238">
        <w:rPr>
          <w:rFonts w:ascii="Times New Roman" w:hAnsi="Times New Roman" w:cs="Times New Roman"/>
          <w:sz w:val="24"/>
          <w:szCs w:val="24"/>
        </w:rPr>
        <w:t>-</w:t>
      </w:r>
      <w:r w:rsidR="007B6A84" w:rsidRPr="00014238">
        <w:rPr>
          <w:rFonts w:ascii="Times New Roman" w:hAnsi="Times New Roman" w:cs="Times New Roman"/>
          <w:sz w:val="24"/>
          <w:szCs w:val="24"/>
        </w:rPr>
        <w:t xml:space="preserve">ile vastav </w:t>
      </w:r>
      <w:r w:rsidR="009040AF" w:rsidRPr="00014238">
        <w:rPr>
          <w:rFonts w:ascii="Times New Roman" w:hAnsi="Times New Roman" w:cs="Times New Roman"/>
          <w:sz w:val="24"/>
          <w:szCs w:val="24"/>
        </w:rPr>
        <w:t xml:space="preserve">väikseim võimalik püügivahendile kehtestatav </w:t>
      </w:r>
      <w:r w:rsidR="00A21339" w:rsidRPr="00014238">
        <w:rPr>
          <w:rFonts w:ascii="Times New Roman" w:hAnsi="Times New Roman" w:cs="Times New Roman"/>
          <w:sz w:val="24"/>
          <w:szCs w:val="24"/>
        </w:rPr>
        <w:t>piir</w:t>
      </w:r>
      <w:r w:rsidR="007B6A84" w:rsidRPr="00014238">
        <w:rPr>
          <w:rFonts w:ascii="Times New Roman" w:hAnsi="Times New Roman" w:cs="Times New Roman"/>
          <w:sz w:val="24"/>
          <w:szCs w:val="24"/>
        </w:rPr>
        <w:t>määr</w:t>
      </w:r>
      <w:r w:rsidRPr="00014238">
        <w:rPr>
          <w:rFonts w:ascii="Times New Roman" w:hAnsi="Times New Roman" w:cs="Times New Roman"/>
          <w:sz w:val="24"/>
          <w:szCs w:val="24"/>
        </w:rPr>
        <w:t>.</w:t>
      </w:r>
    </w:p>
    <w:p w14:paraId="3F53F7CD" w14:textId="77777777" w:rsidR="000E250B" w:rsidRPr="00014238" w:rsidRDefault="000E250B" w:rsidP="007B00EC">
      <w:pPr>
        <w:spacing w:after="0" w:line="240" w:lineRule="auto"/>
        <w:contextualSpacing/>
        <w:jc w:val="both"/>
        <w:rPr>
          <w:rFonts w:ascii="Times New Roman" w:hAnsi="Times New Roman" w:cs="Times New Roman"/>
          <w:b/>
          <w:sz w:val="24"/>
          <w:szCs w:val="24"/>
        </w:rPr>
      </w:pPr>
    </w:p>
    <w:p w14:paraId="006A784A" w14:textId="76FE7D67" w:rsidR="00EE05DD" w:rsidRPr="00014238"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sz w:val="24"/>
          <w:szCs w:val="24"/>
        </w:rPr>
        <w:t xml:space="preserve">Kui </w:t>
      </w:r>
      <w:r w:rsidR="00CD30FA" w:rsidRPr="00014238">
        <w:rPr>
          <w:rFonts w:ascii="Times New Roman" w:hAnsi="Times New Roman" w:cs="Times New Roman"/>
          <w:sz w:val="24"/>
          <w:szCs w:val="24"/>
        </w:rPr>
        <w:t xml:space="preserve">omandatakse </w:t>
      </w:r>
      <w:r w:rsidRPr="00014238">
        <w:rPr>
          <w:rFonts w:ascii="Times New Roman" w:hAnsi="Times New Roman" w:cs="Times New Roman"/>
          <w:sz w:val="24"/>
          <w:szCs w:val="24"/>
        </w:rPr>
        <w:t>kõik</w:t>
      </w:r>
      <w:r w:rsidR="00CD30FA" w:rsidRPr="00014238">
        <w:rPr>
          <w:rFonts w:ascii="Times New Roman" w:hAnsi="Times New Roman" w:cs="Times New Roman"/>
          <w:sz w:val="24"/>
          <w:szCs w:val="24"/>
        </w:rPr>
        <w:t xml:space="preserve"> Eesti Vabariigi veekogudele, välja arvatud Läänemerele </w:t>
      </w:r>
      <w:r w:rsidR="004266D3" w:rsidRPr="00014238">
        <w:rPr>
          <w:rFonts w:ascii="Times New Roman" w:hAnsi="Times New Roman" w:cs="Times New Roman"/>
          <w:sz w:val="24"/>
          <w:szCs w:val="24"/>
        </w:rPr>
        <w:t>ning</w:t>
      </w:r>
      <w:r w:rsidR="00CD30FA" w:rsidRPr="00014238">
        <w:rPr>
          <w:rFonts w:ascii="Times New Roman" w:hAnsi="Times New Roman" w:cs="Times New Roman"/>
          <w:sz w:val="24"/>
          <w:szCs w:val="24"/>
        </w:rPr>
        <w:t xml:space="preserve"> Peipsi, Lämmi- ja Pihkva järvele </w:t>
      </w:r>
      <w:r w:rsidR="002D61A0" w:rsidRPr="00014238">
        <w:rPr>
          <w:rFonts w:ascii="Times New Roman" w:hAnsi="Times New Roman" w:cs="Times New Roman"/>
          <w:sz w:val="24"/>
          <w:szCs w:val="24"/>
        </w:rPr>
        <w:t xml:space="preserve">määrusega </w:t>
      </w:r>
      <w:r w:rsidRPr="00014238">
        <w:rPr>
          <w:rFonts w:ascii="Times New Roman" w:hAnsi="Times New Roman" w:cs="Times New Roman"/>
          <w:sz w:val="24"/>
          <w:szCs w:val="24"/>
        </w:rPr>
        <w:t xml:space="preserve">kavandatud püügivõimalused, laekub neist </w:t>
      </w:r>
      <w:r w:rsidR="003D7BD7" w:rsidRPr="00014238">
        <w:rPr>
          <w:rFonts w:ascii="Times New Roman" w:hAnsi="Times New Roman" w:cs="Times New Roman"/>
          <w:sz w:val="24"/>
          <w:szCs w:val="24"/>
        </w:rPr>
        <w:t xml:space="preserve">riigieelarvesse </w:t>
      </w:r>
      <w:r w:rsidRPr="00014238">
        <w:rPr>
          <w:rFonts w:ascii="Times New Roman" w:hAnsi="Times New Roman" w:cs="Times New Roman"/>
          <w:sz w:val="24"/>
          <w:szCs w:val="24"/>
        </w:rPr>
        <w:t xml:space="preserve">kokku </w:t>
      </w:r>
      <w:r w:rsidR="005C700C" w:rsidRPr="00014238">
        <w:rPr>
          <w:rFonts w:ascii="Times New Roman" w:hAnsi="Times New Roman" w:cs="Times New Roman"/>
          <w:sz w:val="24"/>
          <w:szCs w:val="24"/>
        </w:rPr>
        <w:t xml:space="preserve">umbes </w:t>
      </w:r>
      <w:r w:rsidR="003B4112" w:rsidRPr="00014238">
        <w:rPr>
          <w:rFonts w:ascii="Times New Roman" w:hAnsi="Times New Roman" w:cs="Times New Roman"/>
          <w:sz w:val="24"/>
          <w:szCs w:val="24"/>
        </w:rPr>
        <w:t>16</w:t>
      </w:r>
      <w:r w:rsidR="003B4112">
        <w:rPr>
          <w:rFonts w:ascii="Times New Roman" w:hAnsi="Times New Roman" w:cs="Times New Roman"/>
          <w:sz w:val="24"/>
          <w:szCs w:val="24"/>
        </w:rPr>
        <w:t>5</w:t>
      </w:r>
      <w:r w:rsidR="003B4112" w:rsidRPr="00014238">
        <w:rPr>
          <w:rFonts w:ascii="Times New Roman" w:hAnsi="Times New Roman" w:cs="Times New Roman"/>
          <w:sz w:val="24"/>
          <w:szCs w:val="24"/>
        </w:rPr>
        <w:t xml:space="preserve"> </w:t>
      </w:r>
      <w:r w:rsidR="00960FBD" w:rsidRPr="00014238">
        <w:rPr>
          <w:rFonts w:ascii="Times New Roman" w:hAnsi="Times New Roman" w:cs="Times New Roman"/>
          <w:sz w:val="24"/>
          <w:szCs w:val="24"/>
        </w:rPr>
        <w:t>000</w:t>
      </w:r>
      <w:r w:rsidR="00376F92" w:rsidRPr="00014238">
        <w:rPr>
          <w:rFonts w:ascii="Times New Roman" w:hAnsi="Times New Roman" w:cs="Times New Roman"/>
          <w:sz w:val="24"/>
          <w:szCs w:val="24"/>
        </w:rPr>
        <w:t xml:space="preserve"> </w:t>
      </w:r>
      <w:r w:rsidRPr="00014238">
        <w:rPr>
          <w:rFonts w:ascii="Times New Roman" w:hAnsi="Times New Roman" w:cs="Times New Roman"/>
          <w:sz w:val="24"/>
          <w:szCs w:val="24"/>
        </w:rPr>
        <w:t xml:space="preserve">eurot. Sellest </w:t>
      </w:r>
      <w:r w:rsidR="00376F92" w:rsidRPr="00014238">
        <w:rPr>
          <w:rFonts w:ascii="Times New Roman" w:hAnsi="Times New Roman" w:cs="Times New Roman"/>
          <w:sz w:val="24"/>
          <w:szCs w:val="24"/>
        </w:rPr>
        <w:t>umbes</w:t>
      </w:r>
      <w:r w:rsidRPr="00014238">
        <w:rPr>
          <w:rFonts w:ascii="Times New Roman" w:hAnsi="Times New Roman" w:cs="Times New Roman"/>
          <w:sz w:val="24"/>
          <w:szCs w:val="24"/>
        </w:rPr>
        <w:t xml:space="preserve"> </w:t>
      </w:r>
      <w:r w:rsidR="003B4112" w:rsidRPr="00014238">
        <w:rPr>
          <w:rFonts w:ascii="Times New Roman" w:hAnsi="Times New Roman" w:cs="Times New Roman"/>
          <w:sz w:val="24"/>
          <w:szCs w:val="24"/>
        </w:rPr>
        <w:t>1</w:t>
      </w:r>
      <w:r w:rsidR="003B4112">
        <w:rPr>
          <w:rFonts w:ascii="Times New Roman" w:hAnsi="Times New Roman" w:cs="Times New Roman"/>
          <w:sz w:val="24"/>
          <w:szCs w:val="24"/>
        </w:rPr>
        <w:t>18</w:t>
      </w:r>
      <w:r w:rsidR="003B4112" w:rsidRPr="00014238">
        <w:rPr>
          <w:rFonts w:ascii="Times New Roman" w:hAnsi="Times New Roman" w:cs="Times New Roman"/>
          <w:sz w:val="24"/>
          <w:szCs w:val="24"/>
        </w:rPr>
        <w:t xml:space="preserve"> </w:t>
      </w:r>
      <w:r w:rsidR="00376F92" w:rsidRPr="00014238">
        <w:rPr>
          <w:rFonts w:ascii="Times New Roman" w:hAnsi="Times New Roman" w:cs="Times New Roman"/>
          <w:sz w:val="24"/>
          <w:szCs w:val="24"/>
        </w:rPr>
        <w:t>000</w:t>
      </w:r>
      <w:r w:rsidRPr="00014238">
        <w:rPr>
          <w:rFonts w:ascii="Times New Roman" w:hAnsi="Times New Roman" w:cs="Times New Roman"/>
          <w:sz w:val="24"/>
          <w:szCs w:val="24"/>
        </w:rPr>
        <w:t xml:space="preserve"> euro ulatuses </w:t>
      </w:r>
      <w:r w:rsidR="00376F92" w:rsidRPr="00014238">
        <w:rPr>
          <w:rFonts w:ascii="Times New Roman" w:hAnsi="Times New Roman" w:cs="Times New Roman"/>
          <w:sz w:val="24"/>
          <w:szCs w:val="24"/>
        </w:rPr>
        <w:t xml:space="preserve">on </w:t>
      </w:r>
      <w:r w:rsidRPr="00014238">
        <w:rPr>
          <w:rFonts w:ascii="Times New Roman" w:hAnsi="Times New Roman" w:cs="Times New Roman"/>
          <w:sz w:val="24"/>
          <w:szCs w:val="24"/>
        </w:rPr>
        <w:t>angerjapüügi</w:t>
      </w:r>
      <w:r w:rsidR="00980DBF" w:rsidRPr="00014238">
        <w:rPr>
          <w:rFonts w:ascii="Times New Roman" w:hAnsi="Times New Roman" w:cs="Times New Roman"/>
          <w:sz w:val="24"/>
          <w:szCs w:val="24"/>
        </w:rPr>
        <w:t>ga seotud püügi</w:t>
      </w:r>
      <w:r w:rsidRPr="00014238">
        <w:rPr>
          <w:rFonts w:ascii="Times New Roman" w:hAnsi="Times New Roman" w:cs="Times New Roman"/>
          <w:sz w:val="24"/>
          <w:szCs w:val="24"/>
        </w:rPr>
        <w:t>vahendite tasud</w:t>
      </w:r>
      <w:r w:rsidR="00980DBF" w:rsidRPr="00014238">
        <w:rPr>
          <w:rFonts w:ascii="Times New Roman" w:hAnsi="Times New Roman" w:cs="Times New Roman"/>
          <w:sz w:val="24"/>
          <w:szCs w:val="24"/>
        </w:rPr>
        <w:t>est laekuv summa</w:t>
      </w:r>
      <w:r w:rsidRPr="00014238">
        <w:rPr>
          <w:rFonts w:ascii="Times New Roman" w:hAnsi="Times New Roman" w:cs="Times New Roman"/>
          <w:sz w:val="24"/>
          <w:szCs w:val="24"/>
        </w:rPr>
        <w:t xml:space="preserve">, mida on </w:t>
      </w:r>
      <w:r w:rsidR="00B32997" w:rsidRPr="00014238">
        <w:rPr>
          <w:rFonts w:ascii="Times New Roman" w:hAnsi="Times New Roman" w:cs="Times New Roman"/>
          <w:sz w:val="24"/>
          <w:szCs w:val="24"/>
        </w:rPr>
        <w:t>umbes</w:t>
      </w:r>
      <w:r w:rsidRPr="00014238">
        <w:rPr>
          <w:rFonts w:ascii="Times New Roman" w:hAnsi="Times New Roman" w:cs="Times New Roman"/>
          <w:sz w:val="24"/>
          <w:szCs w:val="24"/>
        </w:rPr>
        <w:t xml:space="preserve"> </w:t>
      </w:r>
      <w:r w:rsidR="003B4112">
        <w:rPr>
          <w:rFonts w:ascii="Times New Roman" w:hAnsi="Times New Roman" w:cs="Times New Roman"/>
          <w:sz w:val="24"/>
          <w:szCs w:val="24"/>
        </w:rPr>
        <w:t>5</w:t>
      </w:r>
      <w:r w:rsidR="003B4112" w:rsidRPr="00014238">
        <w:rPr>
          <w:rFonts w:ascii="Times New Roman" w:hAnsi="Times New Roman" w:cs="Times New Roman"/>
          <w:sz w:val="24"/>
          <w:szCs w:val="24"/>
        </w:rPr>
        <w:t xml:space="preserve">000 </w:t>
      </w:r>
      <w:r w:rsidRPr="00014238">
        <w:rPr>
          <w:rFonts w:ascii="Times New Roman" w:hAnsi="Times New Roman" w:cs="Times New Roman"/>
          <w:sz w:val="24"/>
          <w:szCs w:val="24"/>
        </w:rPr>
        <w:t xml:space="preserve">euro võrra </w:t>
      </w:r>
      <w:r w:rsidR="003B4112">
        <w:rPr>
          <w:rFonts w:ascii="Times New Roman" w:hAnsi="Times New Roman" w:cs="Times New Roman"/>
          <w:sz w:val="24"/>
          <w:szCs w:val="24"/>
        </w:rPr>
        <w:t>vähem</w:t>
      </w:r>
      <w:r w:rsidRPr="00014238">
        <w:rPr>
          <w:rFonts w:ascii="Times New Roman" w:hAnsi="Times New Roman" w:cs="Times New Roman"/>
          <w:sz w:val="24"/>
          <w:szCs w:val="24"/>
        </w:rPr>
        <w:t xml:space="preserve"> kui </w:t>
      </w:r>
      <w:r w:rsidR="003B4112">
        <w:rPr>
          <w:rFonts w:ascii="Times New Roman" w:hAnsi="Times New Roman" w:cs="Times New Roman"/>
          <w:sz w:val="24"/>
          <w:szCs w:val="24"/>
        </w:rPr>
        <w:t xml:space="preserve">2026. a </w:t>
      </w:r>
      <w:r w:rsidRPr="00014238">
        <w:rPr>
          <w:rFonts w:ascii="Times New Roman" w:hAnsi="Times New Roman" w:cs="Times New Roman"/>
          <w:sz w:val="24"/>
          <w:szCs w:val="24"/>
        </w:rPr>
        <w:t xml:space="preserve">angerjapüügi eest </w:t>
      </w:r>
      <w:r w:rsidR="00980DBF" w:rsidRPr="00014238">
        <w:rPr>
          <w:rFonts w:ascii="Times New Roman" w:hAnsi="Times New Roman" w:cs="Times New Roman"/>
          <w:sz w:val="24"/>
          <w:szCs w:val="24"/>
        </w:rPr>
        <w:t>koguti</w:t>
      </w:r>
      <w:r w:rsidRPr="00014238">
        <w:rPr>
          <w:rFonts w:ascii="Times New Roman" w:hAnsi="Times New Roman" w:cs="Times New Roman"/>
          <w:sz w:val="24"/>
          <w:szCs w:val="24"/>
        </w:rPr>
        <w:t>.</w:t>
      </w:r>
    </w:p>
    <w:p w14:paraId="37D09857" w14:textId="77777777" w:rsidR="00EE05DD" w:rsidRPr="00014238" w:rsidRDefault="00EE05DD" w:rsidP="007B00EC">
      <w:pPr>
        <w:spacing w:after="0" w:line="240" w:lineRule="auto"/>
        <w:contextualSpacing/>
        <w:jc w:val="both"/>
        <w:rPr>
          <w:rFonts w:ascii="Times New Roman" w:hAnsi="Times New Roman" w:cs="Times New Roman"/>
          <w:sz w:val="24"/>
          <w:szCs w:val="24"/>
        </w:rPr>
      </w:pPr>
    </w:p>
    <w:p w14:paraId="13565A0D" w14:textId="17D15A48" w:rsidR="000E250B" w:rsidRPr="00014238" w:rsidRDefault="004266D3" w:rsidP="007B00EC">
      <w:pPr>
        <w:spacing w:after="0" w:line="240" w:lineRule="auto"/>
        <w:jc w:val="both"/>
        <w:rPr>
          <w:rFonts w:ascii="Times New Roman" w:hAnsi="Times New Roman" w:cs="Times New Roman"/>
          <w:b/>
          <w:bCs/>
          <w:sz w:val="24"/>
          <w:szCs w:val="24"/>
        </w:rPr>
      </w:pPr>
      <w:r w:rsidRPr="00014238">
        <w:rPr>
          <w:rFonts w:ascii="Times New Roman" w:hAnsi="Times New Roman" w:cs="Times New Roman"/>
          <w:sz w:val="24"/>
          <w:szCs w:val="24"/>
        </w:rPr>
        <w:t xml:space="preserve">Kalapüügivõimalused ja kalapüügiõiguse tasumäärad püügiks Eesti Vabariigi veekogudel, </w:t>
      </w:r>
      <w:r w:rsidR="000E250B" w:rsidRPr="00014238">
        <w:rPr>
          <w:rFonts w:ascii="Times New Roman" w:hAnsi="Times New Roman" w:cs="Times New Roman"/>
          <w:sz w:val="24"/>
          <w:szCs w:val="24"/>
        </w:rPr>
        <w:t xml:space="preserve">välja arvatud </w:t>
      </w:r>
      <w:r w:rsidRPr="00014238">
        <w:rPr>
          <w:rFonts w:ascii="Times New Roman" w:hAnsi="Times New Roman" w:cs="Times New Roman"/>
          <w:sz w:val="24"/>
          <w:szCs w:val="24"/>
        </w:rPr>
        <w:t xml:space="preserve">Läänemerel ning </w:t>
      </w:r>
      <w:r w:rsidR="000E250B" w:rsidRPr="00014238">
        <w:rPr>
          <w:rFonts w:ascii="Times New Roman" w:hAnsi="Times New Roman" w:cs="Times New Roman"/>
          <w:sz w:val="24"/>
          <w:szCs w:val="24"/>
        </w:rPr>
        <w:t>Peipsi, Lämmi- ja Pihkva järvel</w:t>
      </w:r>
      <w:r w:rsidRPr="00014238">
        <w:rPr>
          <w:rFonts w:ascii="Times New Roman" w:hAnsi="Times New Roman" w:cs="Times New Roman"/>
          <w:sz w:val="24"/>
          <w:szCs w:val="24"/>
        </w:rPr>
        <w:t xml:space="preserve"> on esitatud </w:t>
      </w:r>
      <w:r w:rsidR="002D61A0" w:rsidRPr="00014238">
        <w:rPr>
          <w:rFonts w:ascii="Times New Roman" w:hAnsi="Times New Roman" w:cs="Times New Roman"/>
          <w:sz w:val="24"/>
          <w:szCs w:val="24"/>
        </w:rPr>
        <w:t xml:space="preserve">määruse </w:t>
      </w:r>
      <w:r w:rsidRPr="00014238">
        <w:rPr>
          <w:rFonts w:ascii="Times New Roman" w:hAnsi="Times New Roman" w:cs="Times New Roman"/>
          <w:sz w:val="24"/>
          <w:szCs w:val="24"/>
        </w:rPr>
        <w:t xml:space="preserve">lisas </w:t>
      </w:r>
      <w:r w:rsidR="00FA34E6" w:rsidRPr="00014238">
        <w:rPr>
          <w:rFonts w:ascii="Times New Roman" w:hAnsi="Times New Roman" w:cs="Times New Roman"/>
          <w:sz w:val="24"/>
          <w:szCs w:val="24"/>
        </w:rPr>
        <w:t>4</w:t>
      </w:r>
      <w:r w:rsidRPr="00014238">
        <w:rPr>
          <w:rFonts w:ascii="Times New Roman" w:hAnsi="Times New Roman" w:cs="Times New Roman"/>
          <w:sz w:val="24"/>
          <w:szCs w:val="24"/>
        </w:rPr>
        <w:t>.</w:t>
      </w:r>
      <w:r w:rsidR="000E250B" w:rsidRPr="00014238">
        <w:rPr>
          <w:rFonts w:ascii="Times New Roman" w:hAnsi="Times New Roman" w:cs="Times New Roman"/>
          <w:sz w:val="24"/>
          <w:szCs w:val="24"/>
        </w:rPr>
        <w:t xml:space="preserve"> </w:t>
      </w:r>
      <w:r w:rsidR="00C00FBF" w:rsidRPr="00014238">
        <w:rPr>
          <w:rFonts w:ascii="Times New Roman" w:hAnsi="Times New Roman" w:cs="Times New Roman"/>
          <w:sz w:val="24"/>
          <w:szCs w:val="24"/>
        </w:rPr>
        <w:t>Seal</w:t>
      </w:r>
      <w:r w:rsidR="000E250B" w:rsidRPr="00014238">
        <w:rPr>
          <w:rFonts w:ascii="Times New Roman" w:hAnsi="Times New Roman" w:cs="Times New Roman"/>
          <w:sz w:val="24"/>
          <w:szCs w:val="24"/>
        </w:rPr>
        <w:t xml:space="preserve"> nimetatud veekogude nimetustele on õigusselguse huvides lisatud EELIS</w:t>
      </w:r>
      <w:r w:rsidR="00BA3C6B" w:rsidRPr="00014238">
        <w:rPr>
          <w:rFonts w:ascii="Times New Roman" w:hAnsi="Times New Roman" w:cs="Times New Roman"/>
          <w:sz w:val="24"/>
          <w:szCs w:val="24"/>
        </w:rPr>
        <w:t>-</w:t>
      </w:r>
      <w:r w:rsidR="000E250B" w:rsidRPr="00014238">
        <w:rPr>
          <w:rFonts w:ascii="Times New Roman" w:hAnsi="Times New Roman" w:cs="Times New Roman"/>
          <w:sz w:val="24"/>
          <w:szCs w:val="24"/>
        </w:rPr>
        <w:t>e registrikoodid</w:t>
      </w:r>
      <w:r w:rsidR="00A41479" w:rsidRPr="00014238">
        <w:rPr>
          <w:rFonts w:ascii="Times New Roman" w:hAnsi="Times New Roman" w:cs="Times New Roman"/>
          <w:sz w:val="24"/>
          <w:szCs w:val="24"/>
        </w:rPr>
        <w:t xml:space="preserve"> (veekogu unikaalne kood Eesti looduse infosüsteemis)</w:t>
      </w:r>
      <w:r w:rsidR="000E250B" w:rsidRPr="00014238">
        <w:rPr>
          <w:rFonts w:ascii="Times New Roman" w:hAnsi="Times New Roman" w:cs="Times New Roman"/>
          <w:sz w:val="24"/>
          <w:szCs w:val="24"/>
        </w:rPr>
        <w:t>.</w:t>
      </w:r>
    </w:p>
    <w:p w14:paraId="0E4C1655" w14:textId="77777777" w:rsidR="00A92B82" w:rsidRPr="00014238" w:rsidRDefault="00A92B82" w:rsidP="007B00EC">
      <w:pPr>
        <w:spacing w:after="0" w:line="240" w:lineRule="auto"/>
        <w:jc w:val="both"/>
        <w:rPr>
          <w:rFonts w:ascii="Times New Roman" w:hAnsi="Times New Roman" w:cs="Times New Roman"/>
          <w:sz w:val="24"/>
          <w:szCs w:val="24"/>
        </w:rPr>
      </w:pPr>
    </w:p>
    <w:p w14:paraId="351DA21A" w14:textId="57B1639E" w:rsidR="000E250B" w:rsidRPr="00014238" w:rsidRDefault="000E250B" w:rsidP="007B00EC">
      <w:pPr>
        <w:spacing w:after="0" w:line="240" w:lineRule="auto"/>
        <w:jc w:val="both"/>
        <w:rPr>
          <w:rFonts w:ascii="Times New Roman" w:hAnsi="Times New Roman" w:cs="Times New Roman"/>
          <w:b/>
          <w:bCs/>
          <w:sz w:val="24"/>
          <w:szCs w:val="24"/>
        </w:rPr>
      </w:pPr>
      <w:r w:rsidRPr="00014238">
        <w:rPr>
          <w:rFonts w:ascii="Times New Roman" w:hAnsi="Times New Roman" w:cs="Times New Roman"/>
          <w:b/>
          <w:bCs/>
          <w:sz w:val="24"/>
          <w:szCs w:val="24"/>
        </w:rPr>
        <w:t>2.</w:t>
      </w:r>
      <w:r w:rsidR="00426A4D" w:rsidRPr="00014238">
        <w:rPr>
          <w:rFonts w:ascii="Times New Roman" w:hAnsi="Times New Roman" w:cs="Times New Roman"/>
          <w:b/>
          <w:bCs/>
          <w:sz w:val="24"/>
          <w:szCs w:val="24"/>
        </w:rPr>
        <w:t>5</w:t>
      </w:r>
      <w:r w:rsidR="00B04854" w:rsidRPr="00014238">
        <w:rPr>
          <w:rFonts w:ascii="Times New Roman" w:hAnsi="Times New Roman" w:cs="Times New Roman"/>
          <w:b/>
          <w:bCs/>
          <w:sz w:val="24"/>
          <w:szCs w:val="24"/>
        </w:rPr>
        <w:t>.</w:t>
      </w:r>
      <w:r w:rsidRPr="00014238">
        <w:rPr>
          <w:rFonts w:ascii="Times New Roman" w:hAnsi="Times New Roman" w:cs="Times New Roman"/>
          <w:b/>
          <w:bCs/>
          <w:sz w:val="24"/>
          <w:szCs w:val="24"/>
        </w:rPr>
        <w:t xml:space="preserve"> </w:t>
      </w:r>
      <w:r w:rsidR="00203E61" w:rsidRPr="00014238">
        <w:rPr>
          <w:rFonts w:ascii="Times New Roman" w:hAnsi="Times New Roman" w:cs="Times New Roman"/>
          <w:b/>
          <w:bCs/>
          <w:sz w:val="24"/>
          <w:szCs w:val="24"/>
        </w:rPr>
        <w:t>Kalapüük väljaspool Läänemerd asuval veealal kalalaeva kalapüügiloa alusel</w:t>
      </w:r>
    </w:p>
    <w:p w14:paraId="4CE080B5" w14:textId="77777777" w:rsidR="000E250B" w:rsidRPr="00014238" w:rsidRDefault="000E250B" w:rsidP="007B00EC">
      <w:pPr>
        <w:spacing w:after="0" w:line="240" w:lineRule="auto"/>
        <w:jc w:val="both"/>
        <w:rPr>
          <w:rFonts w:ascii="Times New Roman" w:hAnsi="Times New Roman" w:cs="Times New Roman"/>
          <w:sz w:val="24"/>
          <w:szCs w:val="24"/>
        </w:rPr>
      </w:pPr>
    </w:p>
    <w:p w14:paraId="0B914CC9" w14:textId="24D39AB6" w:rsidR="00B45260" w:rsidRDefault="00B45260" w:rsidP="007B00EC">
      <w:pPr>
        <w:spacing w:after="0" w:line="240" w:lineRule="auto"/>
        <w:jc w:val="both"/>
        <w:rPr>
          <w:rFonts w:ascii="Times New Roman" w:hAnsi="Times New Roman" w:cs="Times New Roman"/>
          <w:sz w:val="24"/>
        </w:rPr>
      </w:pPr>
      <w:r w:rsidRPr="00014FD0">
        <w:rPr>
          <w:rFonts w:ascii="Times New Roman" w:hAnsi="Times New Roman" w:cs="Times New Roman"/>
          <w:sz w:val="24"/>
          <w:szCs w:val="24"/>
        </w:rPr>
        <w:t xml:space="preserve">Kalapüügil </w:t>
      </w:r>
      <w:r w:rsidRPr="00014FD0">
        <w:rPr>
          <w:rFonts w:ascii="Times New Roman" w:hAnsi="Times New Roman" w:cs="Times New Roman"/>
          <w:sz w:val="24"/>
        </w:rPr>
        <w:t xml:space="preserve">kalalaeva kalapüügiloa alusel väljaspool Läänemerd (edaspidi </w:t>
      </w:r>
      <w:r w:rsidRPr="00014FD0">
        <w:rPr>
          <w:rFonts w:ascii="Times New Roman" w:hAnsi="Times New Roman" w:cs="Times New Roman"/>
          <w:i/>
          <w:iCs/>
          <w:sz w:val="24"/>
        </w:rPr>
        <w:t>kaugpüük</w:t>
      </w:r>
      <w:r w:rsidRPr="00014FD0">
        <w:rPr>
          <w:rFonts w:ascii="Times New Roman" w:hAnsi="Times New Roman" w:cs="Times New Roman"/>
          <w:sz w:val="24"/>
        </w:rPr>
        <w:t xml:space="preserve">) </w:t>
      </w:r>
      <w:r>
        <w:rPr>
          <w:rFonts w:ascii="Times New Roman" w:hAnsi="Times New Roman" w:cs="Times New Roman"/>
          <w:sz w:val="24"/>
        </w:rPr>
        <w:t xml:space="preserve">on alustatud </w:t>
      </w:r>
      <w:r w:rsidRPr="00014FD0">
        <w:rPr>
          <w:rFonts w:ascii="Times New Roman" w:hAnsi="Times New Roman" w:cs="Times New Roman"/>
          <w:sz w:val="24"/>
        </w:rPr>
        <w:t xml:space="preserve">kalapüügiõiguse </w:t>
      </w:r>
      <w:r>
        <w:rPr>
          <w:rFonts w:ascii="Times New Roman" w:hAnsi="Times New Roman" w:cs="Times New Roman"/>
          <w:sz w:val="24"/>
        </w:rPr>
        <w:t>tasude ühtlustamist</w:t>
      </w:r>
      <w:r w:rsidRPr="00014FD0">
        <w:rPr>
          <w:rFonts w:ascii="Times New Roman" w:hAnsi="Times New Roman" w:cs="Times New Roman"/>
          <w:sz w:val="24"/>
        </w:rPr>
        <w:t xml:space="preserve"> teiste sektori </w:t>
      </w:r>
      <w:r>
        <w:rPr>
          <w:rFonts w:ascii="Times New Roman" w:hAnsi="Times New Roman" w:cs="Times New Roman"/>
          <w:sz w:val="24"/>
        </w:rPr>
        <w:t>osadega (rannapüük ja traalpüük)</w:t>
      </w:r>
      <w:r w:rsidRPr="00014FD0">
        <w:rPr>
          <w:rFonts w:ascii="Times New Roman" w:hAnsi="Times New Roman" w:cs="Times New Roman"/>
          <w:sz w:val="24"/>
        </w:rPr>
        <w:t>. Sarnaselt Läänemere traalpüügiga olid ka kaugpüügis mitmed tasud aastaid sellisel tasemel, et moodustasid saagi keskmisest väärtusest alla 2</w:t>
      </w:r>
      <w:r>
        <w:rPr>
          <w:rFonts w:ascii="Times New Roman" w:hAnsi="Times New Roman" w:cs="Times New Roman"/>
          <w:sz w:val="24"/>
        </w:rPr>
        <w:t xml:space="preserve"> protsendi</w:t>
      </w:r>
      <w:r w:rsidRPr="00014FD0">
        <w:rPr>
          <w:rFonts w:ascii="Times New Roman" w:hAnsi="Times New Roman" w:cs="Times New Roman"/>
          <w:sz w:val="24"/>
        </w:rPr>
        <w:t>. Kui rannapüügi puhul on tasude arvutuse aluseks juba palju aastaid 3,5</w:t>
      </w:r>
      <w:r>
        <w:rPr>
          <w:rFonts w:ascii="Times New Roman" w:hAnsi="Times New Roman" w:cs="Times New Roman"/>
          <w:sz w:val="24"/>
        </w:rPr>
        <w:t xml:space="preserve"> protsenti</w:t>
      </w:r>
      <w:r w:rsidRPr="00014FD0">
        <w:rPr>
          <w:rFonts w:ascii="Times New Roman" w:hAnsi="Times New Roman" w:cs="Times New Roman"/>
          <w:sz w:val="24"/>
        </w:rPr>
        <w:t xml:space="preserve"> saagi keskmisest väärtusest, siis Läänemere traalpüügi </w:t>
      </w:r>
      <w:r>
        <w:rPr>
          <w:rFonts w:ascii="Times New Roman" w:hAnsi="Times New Roman" w:cs="Times New Roman"/>
          <w:sz w:val="24"/>
        </w:rPr>
        <w:t xml:space="preserve">ja kaugpüügi </w:t>
      </w:r>
      <w:r w:rsidRPr="00014FD0">
        <w:rPr>
          <w:rFonts w:ascii="Times New Roman" w:hAnsi="Times New Roman" w:cs="Times New Roman"/>
          <w:sz w:val="24"/>
        </w:rPr>
        <w:t>puhul jõut</w:t>
      </w:r>
      <w:r>
        <w:rPr>
          <w:rFonts w:ascii="Times New Roman" w:hAnsi="Times New Roman" w:cs="Times New Roman"/>
          <w:sz w:val="24"/>
        </w:rPr>
        <w:t>i</w:t>
      </w:r>
      <w:r w:rsidR="007B00EC">
        <w:rPr>
          <w:rFonts w:ascii="Times New Roman" w:hAnsi="Times New Roman" w:cs="Times New Roman"/>
          <w:sz w:val="24"/>
        </w:rPr>
        <w:t xml:space="preserve"> </w:t>
      </w:r>
      <w:r>
        <w:rPr>
          <w:rFonts w:ascii="Times New Roman" w:hAnsi="Times New Roman" w:cs="Times New Roman"/>
          <w:sz w:val="24"/>
        </w:rPr>
        <w:t>2026. a</w:t>
      </w:r>
      <w:r w:rsidRPr="00014FD0">
        <w:rPr>
          <w:rFonts w:ascii="Times New Roman" w:hAnsi="Times New Roman" w:cs="Times New Roman"/>
          <w:sz w:val="24"/>
        </w:rPr>
        <w:t xml:space="preserve"> 2,5</w:t>
      </w:r>
      <w:r>
        <w:rPr>
          <w:rFonts w:ascii="Times New Roman" w:hAnsi="Times New Roman" w:cs="Times New Roman"/>
          <w:sz w:val="24"/>
        </w:rPr>
        <w:t xml:space="preserve"> protsendi</w:t>
      </w:r>
      <w:r w:rsidRPr="00014FD0">
        <w:rPr>
          <w:rFonts w:ascii="Times New Roman" w:hAnsi="Times New Roman" w:cs="Times New Roman"/>
          <w:sz w:val="24"/>
        </w:rPr>
        <w:t xml:space="preserve">ni. </w:t>
      </w:r>
      <w:r>
        <w:rPr>
          <w:rFonts w:ascii="Times New Roman" w:hAnsi="Times New Roman" w:cs="Times New Roman"/>
          <w:sz w:val="24"/>
        </w:rPr>
        <w:t xml:space="preserve">Sama lähenemine jätkub ka 2027. a – jälgitakse, et </w:t>
      </w:r>
      <w:r w:rsidRPr="00014FD0">
        <w:rPr>
          <w:rFonts w:ascii="Times New Roman" w:hAnsi="Times New Roman" w:cs="Times New Roman"/>
          <w:sz w:val="24"/>
        </w:rPr>
        <w:t>kaugpüügi tasud moodustaksid saagi väärtusest vähemalt 2,5</w:t>
      </w:r>
      <w:r>
        <w:rPr>
          <w:rFonts w:ascii="Times New Roman" w:hAnsi="Times New Roman" w:cs="Times New Roman"/>
          <w:sz w:val="24"/>
        </w:rPr>
        <w:t xml:space="preserve"> protsenti ning teisalt</w:t>
      </w:r>
      <w:r w:rsidRPr="00014FD0">
        <w:rPr>
          <w:rFonts w:ascii="Times New Roman" w:hAnsi="Times New Roman" w:cs="Times New Roman"/>
          <w:sz w:val="24"/>
        </w:rPr>
        <w:t>, et tasu ei oleks suurem kui 3,5</w:t>
      </w:r>
      <w:r>
        <w:rPr>
          <w:rFonts w:ascii="Times New Roman" w:hAnsi="Times New Roman" w:cs="Times New Roman"/>
          <w:sz w:val="24"/>
        </w:rPr>
        <w:t xml:space="preserve"> protsenti</w:t>
      </w:r>
      <w:r w:rsidRPr="00014FD0">
        <w:rPr>
          <w:rFonts w:ascii="Times New Roman" w:hAnsi="Times New Roman" w:cs="Times New Roman"/>
          <w:sz w:val="24"/>
        </w:rPr>
        <w:t xml:space="preserve"> saagi väärtusest. </w:t>
      </w:r>
      <w:r w:rsidR="005759ED">
        <w:rPr>
          <w:rFonts w:ascii="Times New Roman" w:hAnsi="Times New Roman" w:cs="Times New Roman"/>
          <w:sz w:val="24"/>
        </w:rPr>
        <w:t>Sarnaselt Läänemere traalpüügile jätkatakse tasude ühtlustamisega edaspidi.</w:t>
      </w:r>
    </w:p>
    <w:p w14:paraId="3E689E93" w14:textId="77777777" w:rsidR="00B45260" w:rsidRPr="006D0C67" w:rsidRDefault="00B45260" w:rsidP="007B00EC">
      <w:pPr>
        <w:spacing w:after="0" w:line="240" w:lineRule="auto"/>
        <w:jc w:val="both"/>
        <w:rPr>
          <w:rFonts w:ascii="Times New Roman" w:hAnsi="Times New Roman" w:cs="Times New Roman"/>
          <w:sz w:val="24"/>
          <w:szCs w:val="24"/>
        </w:rPr>
      </w:pPr>
    </w:p>
    <w:p w14:paraId="634A0CF6" w14:textId="0E012780" w:rsidR="00B45260" w:rsidRDefault="00B45260" w:rsidP="007B00EC">
      <w:pPr>
        <w:spacing w:after="0" w:line="240" w:lineRule="auto"/>
        <w:jc w:val="both"/>
        <w:rPr>
          <w:rFonts w:ascii="Times New Roman" w:hAnsi="Times New Roman" w:cs="Times New Roman"/>
          <w:sz w:val="24"/>
        </w:rPr>
      </w:pPr>
      <w:r w:rsidRPr="006D0C67">
        <w:rPr>
          <w:rFonts w:ascii="Times New Roman" w:hAnsi="Times New Roman" w:cs="Times New Roman"/>
          <w:sz w:val="24"/>
          <w:szCs w:val="24"/>
        </w:rPr>
        <w:t xml:space="preserve">Loode-Atlandil määrab lubatud kogupüügimahu Loode-Atlandi kalandusorganisatsioon (NAFO), mille aastakoosolek </w:t>
      </w:r>
      <w:r w:rsidR="00BC2345">
        <w:rPr>
          <w:rFonts w:ascii="Times New Roman" w:hAnsi="Times New Roman" w:cs="Times New Roman"/>
          <w:sz w:val="24"/>
          <w:szCs w:val="24"/>
        </w:rPr>
        <w:t>toimus 21.-25. septembril</w:t>
      </w:r>
      <w:r w:rsidRPr="006D0C67">
        <w:rPr>
          <w:rFonts w:ascii="Times New Roman" w:hAnsi="Times New Roman" w:cs="Times New Roman"/>
          <w:sz w:val="24"/>
        </w:rPr>
        <w:t>, ja Kirde-Atlandil Kirde-Atlandi kalanduskomisjon (NEAFC), mille aastakoosolek on novembris 202</w:t>
      </w:r>
      <w:r>
        <w:rPr>
          <w:rFonts w:ascii="Times New Roman" w:hAnsi="Times New Roman" w:cs="Times New Roman"/>
          <w:sz w:val="24"/>
        </w:rPr>
        <w:t>6</w:t>
      </w:r>
      <w:r w:rsidRPr="006D0C67">
        <w:rPr>
          <w:rFonts w:ascii="Times New Roman" w:hAnsi="Times New Roman" w:cs="Times New Roman"/>
          <w:sz w:val="24"/>
        </w:rPr>
        <w:t>. a. Süvaveeliikide – süvahaide, kalju-tömppeakala ja põhja-pikksaba ning süsisaba j</w:t>
      </w:r>
      <w:r>
        <w:rPr>
          <w:rFonts w:ascii="Times New Roman" w:hAnsi="Times New Roman" w:cs="Times New Roman"/>
          <w:sz w:val="24"/>
        </w:rPr>
        <w:t>t</w:t>
      </w:r>
      <w:r w:rsidRPr="006D0C67">
        <w:rPr>
          <w:rFonts w:ascii="Times New Roman" w:hAnsi="Times New Roman" w:cs="Times New Roman"/>
          <w:sz w:val="24"/>
        </w:rPr>
        <w:t xml:space="preserve"> – püügivõimalused lepitakse kokku detsembri AGRIFISH nõukogus ja vastav määrus (nn </w:t>
      </w:r>
      <w:r w:rsidRPr="006D0C67">
        <w:rPr>
          <w:rFonts w:ascii="Times New Roman" w:hAnsi="Times New Roman" w:cs="Times New Roman"/>
          <w:i/>
          <w:iCs/>
          <w:sz w:val="24"/>
        </w:rPr>
        <w:t>EL kvoodimäärus</w:t>
      </w:r>
      <w:r w:rsidRPr="006D0C67">
        <w:rPr>
          <w:rFonts w:ascii="Times New Roman" w:hAnsi="Times New Roman" w:cs="Times New Roman"/>
          <w:sz w:val="24"/>
        </w:rPr>
        <w:t>) jõustub tavapäraselt jaanuaris. Kuna süvaliikide püügivõimalused on koguseliselt väikesed, ei ole Eesti kalurid peale 2007. a neid kalaliike püüdnud, kuid püügivõimaluste vastu on võimalik vahetada teisi püügivõimalusi.</w:t>
      </w:r>
      <w:r>
        <w:rPr>
          <w:rFonts w:ascii="Times New Roman" w:hAnsi="Times New Roman" w:cs="Times New Roman"/>
          <w:sz w:val="24"/>
        </w:rPr>
        <w:t xml:space="preserve"> </w:t>
      </w:r>
      <w:r w:rsidRPr="006D0C67">
        <w:rPr>
          <w:rFonts w:ascii="Times New Roman" w:hAnsi="Times New Roman" w:cs="Times New Roman"/>
          <w:sz w:val="24"/>
        </w:rPr>
        <w:t>Kaugpüügi puhul põhinevad liikide püügiõiguse tasumäärad Norra Statistikaameti,</w:t>
      </w:r>
      <w:r>
        <w:rPr>
          <w:rStyle w:val="FootnoteReference"/>
          <w:rFonts w:ascii="Times New Roman" w:hAnsi="Times New Roman" w:cs="Times New Roman"/>
          <w:sz w:val="24"/>
        </w:rPr>
        <w:footnoteReference w:id="11"/>
      </w:r>
      <w:r w:rsidRPr="006D0C67">
        <w:rPr>
          <w:rFonts w:ascii="Times New Roman" w:hAnsi="Times New Roman" w:cs="Times New Roman"/>
          <w:sz w:val="24"/>
        </w:rPr>
        <w:t xml:space="preserve"> Norra Kalandusdirektoraadi, Euroopa kalandus- ja vesiviljelustoodete turu seirekeskuse</w:t>
      </w:r>
      <w:r>
        <w:rPr>
          <w:rStyle w:val="FootnoteReference"/>
          <w:rFonts w:ascii="Times New Roman" w:hAnsi="Times New Roman" w:cs="Times New Roman"/>
          <w:sz w:val="24"/>
        </w:rPr>
        <w:footnoteReference w:id="12"/>
      </w:r>
      <w:r w:rsidRPr="006D0C67">
        <w:rPr>
          <w:rFonts w:ascii="Times New Roman" w:hAnsi="Times New Roman" w:cs="Times New Roman"/>
          <w:sz w:val="24"/>
        </w:rPr>
        <w:t xml:space="preserve"> ja Kanada Newfoundlandi regiooni esmakokkuostuhindade kohta avaldatud veebimaterjalidel</w:t>
      </w:r>
      <w:r>
        <w:rPr>
          <w:rStyle w:val="FootnoteReference"/>
          <w:rFonts w:ascii="Times New Roman" w:hAnsi="Times New Roman" w:cs="Times New Roman"/>
          <w:sz w:val="24"/>
        </w:rPr>
        <w:footnoteReference w:id="13"/>
      </w:r>
      <w:r w:rsidRPr="006D0C67">
        <w:rPr>
          <w:rFonts w:ascii="Times New Roman" w:hAnsi="Times New Roman" w:cs="Times New Roman"/>
          <w:sz w:val="24"/>
        </w:rPr>
        <w:t>.</w:t>
      </w:r>
    </w:p>
    <w:p w14:paraId="253FE015" w14:textId="77777777" w:rsidR="00B45260" w:rsidRPr="006D0C67" w:rsidRDefault="00B45260" w:rsidP="007B00EC">
      <w:pPr>
        <w:spacing w:after="0" w:line="240" w:lineRule="auto"/>
        <w:jc w:val="both"/>
        <w:rPr>
          <w:rFonts w:ascii="Times New Roman" w:hAnsi="Times New Roman" w:cs="Times New Roman"/>
          <w:sz w:val="24"/>
        </w:rPr>
      </w:pPr>
    </w:p>
    <w:p w14:paraId="2AE02B2F" w14:textId="7D3357F8"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Saagikus Teravmägede piirkonnas oli 202</w:t>
      </w:r>
      <w:r>
        <w:rPr>
          <w:rFonts w:ascii="Times New Roman" w:hAnsi="Times New Roman" w:cs="Times New Roman"/>
          <w:sz w:val="24"/>
        </w:rPr>
        <w:t>5</w:t>
      </w:r>
      <w:r w:rsidRPr="006D0C67">
        <w:rPr>
          <w:rFonts w:ascii="Times New Roman" w:hAnsi="Times New Roman" w:cs="Times New Roman"/>
          <w:sz w:val="24"/>
        </w:rPr>
        <w:t xml:space="preserve">. a </w:t>
      </w:r>
      <w:r>
        <w:rPr>
          <w:rFonts w:ascii="Times New Roman" w:hAnsi="Times New Roman" w:cs="Times New Roman"/>
          <w:sz w:val="24"/>
        </w:rPr>
        <w:t>1</w:t>
      </w:r>
      <w:r w:rsidRPr="006D0C67">
        <w:rPr>
          <w:rFonts w:ascii="Times New Roman" w:hAnsi="Times New Roman" w:cs="Times New Roman"/>
          <w:sz w:val="24"/>
        </w:rPr>
        <w:t xml:space="preserve"> tonn päevas ja võrreldes 202</w:t>
      </w:r>
      <w:r>
        <w:rPr>
          <w:rFonts w:ascii="Times New Roman" w:hAnsi="Times New Roman" w:cs="Times New Roman"/>
          <w:sz w:val="24"/>
        </w:rPr>
        <w:t>4</w:t>
      </w:r>
      <w:r w:rsidRPr="006D0C67">
        <w:rPr>
          <w:rFonts w:ascii="Times New Roman" w:hAnsi="Times New Roman" w:cs="Times New Roman"/>
          <w:sz w:val="24"/>
        </w:rPr>
        <w:t xml:space="preserve">. a on see </w:t>
      </w:r>
      <w:r>
        <w:rPr>
          <w:rFonts w:ascii="Times New Roman" w:hAnsi="Times New Roman" w:cs="Times New Roman"/>
          <w:sz w:val="24"/>
        </w:rPr>
        <w:t>vähenenud</w:t>
      </w:r>
      <w:r w:rsidRPr="006D0C67">
        <w:rPr>
          <w:rFonts w:ascii="Times New Roman" w:hAnsi="Times New Roman" w:cs="Times New Roman"/>
          <w:sz w:val="24"/>
        </w:rPr>
        <w:t xml:space="preserve"> </w:t>
      </w:r>
      <w:r>
        <w:rPr>
          <w:rFonts w:ascii="Times New Roman" w:hAnsi="Times New Roman" w:cs="Times New Roman"/>
          <w:sz w:val="24"/>
        </w:rPr>
        <w:t>2</w:t>
      </w:r>
      <w:r w:rsidRPr="006D0C67">
        <w:rPr>
          <w:rFonts w:ascii="Times New Roman" w:hAnsi="Times New Roman" w:cs="Times New Roman"/>
          <w:sz w:val="24"/>
        </w:rPr>
        <w:t xml:space="preserve"> tonni võrra.</w:t>
      </w:r>
      <w:r>
        <w:rPr>
          <w:rFonts w:ascii="Times New Roman" w:hAnsi="Times New Roman" w:cs="Times New Roman"/>
          <w:sz w:val="24"/>
        </w:rPr>
        <w:t xml:space="preserve"> Püük toimus vaid kolmel püügipäeval.</w:t>
      </w:r>
      <w:r w:rsidRPr="006D0C67">
        <w:rPr>
          <w:rFonts w:ascii="Times New Roman" w:hAnsi="Times New Roman" w:cs="Times New Roman"/>
          <w:sz w:val="24"/>
        </w:rPr>
        <w:t xml:space="preserve"> Saagi väärtuseks on võetud </w:t>
      </w:r>
      <w:r w:rsidRPr="00985BDE">
        <w:rPr>
          <w:rFonts w:ascii="Times New Roman" w:hAnsi="Times New Roman" w:cs="Times New Roman"/>
          <w:sz w:val="24"/>
        </w:rPr>
        <w:t xml:space="preserve">Euroopa kalandus- ja vesiviljelustoodete turu seirekeskuse (edaspidi </w:t>
      </w:r>
      <w:r w:rsidRPr="00BF0560">
        <w:rPr>
          <w:rFonts w:ascii="Times New Roman" w:hAnsi="Times New Roman" w:cs="Times New Roman"/>
          <w:i/>
          <w:iCs/>
          <w:sz w:val="24"/>
        </w:rPr>
        <w:t>EUMOFA</w:t>
      </w:r>
      <w:r w:rsidRPr="00985BDE">
        <w:rPr>
          <w:rFonts w:ascii="Times New Roman" w:hAnsi="Times New Roman" w:cs="Times New Roman"/>
          <w:sz w:val="24"/>
        </w:rPr>
        <w:t xml:space="preserve">) </w:t>
      </w:r>
      <w:r>
        <w:rPr>
          <w:rFonts w:ascii="Times New Roman" w:hAnsi="Times New Roman" w:cs="Times New Roman"/>
          <w:sz w:val="24"/>
        </w:rPr>
        <w:t xml:space="preserve">Norra kohta avaldatud </w:t>
      </w:r>
      <w:r w:rsidRPr="006D0C67">
        <w:rPr>
          <w:rFonts w:ascii="Times New Roman" w:hAnsi="Times New Roman" w:cs="Times New Roman"/>
          <w:sz w:val="24"/>
        </w:rPr>
        <w:t>hind</w:t>
      </w:r>
      <w:r>
        <w:rPr>
          <w:rFonts w:ascii="Times New Roman" w:hAnsi="Times New Roman" w:cs="Times New Roman"/>
          <w:sz w:val="24"/>
        </w:rPr>
        <w:t>, mis on</w:t>
      </w:r>
      <w:r w:rsidRPr="0028314F">
        <w:rPr>
          <w:rFonts w:ascii="Times New Roman" w:hAnsi="Times New Roman" w:cs="Times New Roman"/>
          <w:sz w:val="24"/>
        </w:rPr>
        <w:t xml:space="preserve"> 32</w:t>
      </w:r>
      <w:r>
        <w:rPr>
          <w:rFonts w:ascii="Times New Roman" w:hAnsi="Times New Roman" w:cs="Times New Roman"/>
          <w:sz w:val="24"/>
        </w:rPr>
        <w:t>00</w:t>
      </w:r>
      <w:r w:rsidRPr="0028314F">
        <w:rPr>
          <w:rFonts w:ascii="Times New Roman" w:hAnsi="Times New Roman" w:cs="Times New Roman"/>
          <w:sz w:val="24"/>
        </w:rPr>
        <w:t xml:space="preserve"> eurot</w:t>
      </w:r>
      <w:r>
        <w:rPr>
          <w:rFonts w:ascii="Times New Roman" w:hAnsi="Times New Roman" w:cs="Times New Roman"/>
          <w:sz w:val="24"/>
        </w:rPr>
        <w:t xml:space="preserve"> </w:t>
      </w:r>
      <w:r w:rsidRPr="0028314F">
        <w:rPr>
          <w:rFonts w:ascii="Times New Roman" w:hAnsi="Times New Roman" w:cs="Times New Roman"/>
          <w:sz w:val="24"/>
        </w:rPr>
        <w:t>t</w:t>
      </w:r>
      <w:r>
        <w:rPr>
          <w:rFonts w:ascii="Times New Roman" w:hAnsi="Times New Roman" w:cs="Times New Roman"/>
          <w:sz w:val="24"/>
        </w:rPr>
        <w:t>onni kohta</w:t>
      </w:r>
      <w:r w:rsidRPr="00267650">
        <w:rPr>
          <w:rFonts w:ascii="Times New Roman" w:hAnsi="Times New Roman" w:cs="Times New Roman"/>
          <w:sz w:val="24"/>
        </w:rPr>
        <w:t>.</w:t>
      </w:r>
      <w:r w:rsidRPr="006D0C67">
        <w:rPr>
          <w:rFonts w:ascii="Times New Roman" w:hAnsi="Times New Roman" w:cs="Times New Roman"/>
          <w:sz w:val="24"/>
        </w:rPr>
        <w:t xml:space="preserve"> Teravmägede püügipiirkonnas kehtestatakse püügipäeva eest </w:t>
      </w:r>
      <w:r>
        <w:rPr>
          <w:rFonts w:ascii="Times New Roman" w:hAnsi="Times New Roman" w:cs="Times New Roman"/>
          <w:sz w:val="24"/>
        </w:rPr>
        <w:t xml:space="preserve">2027. a </w:t>
      </w:r>
      <w:r w:rsidRPr="006D0C67">
        <w:rPr>
          <w:rFonts w:ascii="Times New Roman" w:hAnsi="Times New Roman" w:cs="Times New Roman"/>
          <w:sz w:val="24"/>
        </w:rPr>
        <w:t xml:space="preserve">kalapüügiõiguse tasu </w:t>
      </w:r>
      <w:r>
        <w:rPr>
          <w:rFonts w:ascii="Times New Roman" w:hAnsi="Times New Roman" w:cs="Times New Roman"/>
          <w:sz w:val="24"/>
        </w:rPr>
        <w:t>1</w:t>
      </w:r>
      <w:r w:rsidR="00BE2E2C">
        <w:rPr>
          <w:rFonts w:ascii="Times New Roman" w:hAnsi="Times New Roman" w:cs="Times New Roman"/>
          <w:sz w:val="24"/>
        </w:rPr>
        <w:t>26</w:t>
      </w:r>
      <w:r w:rsidRPr="006D0C67">
        <w:rPr>
          <w:rFonts w:ascii="Times New Roman" w:hAnsi="Times New Roman" w:cs="Times New Roman"/>
          <w:sz w:val="24"/>
        </w:rPr>
        <w:t xml:space="preserve"> eurot</w:t>
      </w:r>
      <w:r>
        <w:rPr>
          <w:rFonts w:ascii="Times New Roman" w:hAnsi="Times New Roman" w:cs="Times New Roman"/>
          <w:sz w:val="24"/>
        </w:rPr>
        <w:t xml:space="preserve">, mis </w:t>
      </w:r>
      <w:r w:rsidRPr="006D0C67">
        <w:rPr>
          <w:rFonts w:ascii="Times New Roman" w:hAnsi="Times New Roman" w:cs="Times New Roman"/>
          <w:sz w:val="24"/>
        </w:rPr>
        <w:t xml:space="preserve">moodustab päevase saagi harilikust väärtusest </w:t>
      </w:r>
      <w:r>
        <w:rPr>
          <w:rFonts w:ascii="Times New Roman" w:hAnsi="Times New Roman" w:cs="Times New Roman"/>
          <w:sz w:val="24"/>
        </w:rPr>
        <w:t>3,</w:t>
      </w:r>
      <w:r w:rsidR="00BE2E2C">
        <w:rPr>
          <w:rFonts w:ascii="Times New Roman" w:hAnsi="Times New Roman" w:cs="Times New Roman"/>
          <w:sz w:val="24"/>
        </w:rPr>
        <w:t>94</w:t>
      </w:r>
      <w:r w:rsidRPr="006D0C67">
        <w:rPr>
          <w:rFonts w:ascii="Times New Roman" w:hAnsi="Times New Roman" w:cs="Times New Roman"/>
          <w:sz w:val="24"/>
        </w:rPr>
        <w:t xml:space="preserve"> protsenti</w:t>
      </w:r>
      <w:r w:rsidR="005C564A">
        <w:rPr>
          <w:rFonts w:ascii="Times New Roman" w:hAnsi="Times New Roman" w:cs="Times New Roman"/>
          <w:sz w:val="24"/>
        </w:rPr>
        <w:t xml:space="preserve"> ning on KeTS § 11 lõike 4 punktis 2 sätestatud püügipäeva miinimumtasu</w:t>
      </w:r>
      <w:r w:rsidRPr="006D0C67">
        <w:rPr>
          <w:rFonts w:ascii="Times New Roman" w:hAnsi="Times New Roman" w:cs="Times New Roman"/>
          <w:sz w:val="24"/>
        </w:rPr>
        <w:t xml:space="preserve">. </w:t>
      </w:r>
      <w:r>
        <w:rPr>
          <w:rFonts w:ascii="Times New Roman" w:hAnsi="Times New Roman" w:cs="Times New Roman"/>
          <w:sz w:val="24"/>
        </w:rPr>
        <w:t xml:space="preserve">Seega langeb Teravmägede piirkonnas krevetiliste püügi tasu eelnenud aastaga võrreldes </w:t>
      </w:r>
      <w:r w:rsidR="00BE2E2C">
        <w:rPr>
          <w:rFonts w:ascii="Times New Roman" w:hAnsi="Times New Roman" w:cs="Times New Roman"/>
          <w:sz w:val="24"/>
        </w:rPr>
        <w:t>194</w:t>
      </w:r>
      <w:r>
        <w:rPr>
          <w:rFonts w:ascii="Times New Roman" w:hAnsi="Times New Roman" w:cs="Times New Roman"/>
          <w:sz w:val="24"/>
        </w:rPr>
        <w:t xml:space="preserve"> euro võrra. </w:t>
      </w:r>
      <w:r w:rsidRPr="006D0C67">
        <w:rPr>
          <w:rFonts w:ascii="Times New Roman" w:hAnsi="Times New Roman" w:cs="Times New Roman"/>
          <w:sz w:val="24"/>
        </w:rPr>
        <w:t xml:space="preserve">Nimetatud püügipiirkonnaks on Norra Kuningriigi 1977. a loodud </w:t>
      </w:r>
      <w:r w:rsidRPr="006D0C67">
        <w:rPr>
          <w:rFonts w:ascii="Times New Roman" w:hAnsi="Times New Roman" w:cs="Times New Roman"/>
          <w:sz w:val="24"/>
        </w:rPr>
        <w:lastRenderedPageBreak/>
        <w:t>kalakaitseala, mis ümbritseb Teravmägede (Svalbardi) saarestikku</w:t>
      </w:r>
      <w:r>
        <w:rPr>
          <w:rFonts w:ascii="Times New Roman" w:hAnsi="Times New Roman" w:cs="Times New Roman"/>
          <w:sz w:val="24"/>
        </w:rPr>
        <w:t>.</w:t>
      </w:r>
      <w:r w:rsidRPr="006D0C67">
        <w:rPr>
          <w:rFonts w:ascii="Times New Roman" w:hAnsi="Times New Roman" w:cs="Times New Roman"/>
          <w:sz w:val="24"/>
        </w:rPr>
        <w:t xml:space="preserve"> Teravmägede kreveti püügiõigus tuleneb 1920. a sõlmitud Pariisi leppest (</w:t>
      </w:r>
      <w:r>
        <w:rPr>
          <w:rFonts w:ascii="Times New Roman" w:hAnsi="Times New Roman" w:cs="Times New Roman"/>
          <w:sz w:val="24"/>
        </w:rPr>
        <w:t>Svalbardi lepe/</w:t>
      </w:r>
      <w:r w:rsidRPr="00082BFA">
        <w:rPr>
          <w:rFonts w:ascii="Times New Roman" w:hAnsi="Times New Roman" w:cs="Times New Roman"/>
          <w:sz w:val="24"/>
        </w:rPr>
        <w:t>Spitsbergen Treaty</w:t>
      </w:r>
      <w:r w:rsidRPr="006D0C67">
        <w:rPr>
          <w:rFonts w:ascii="Times New Roman" w:hAnsi="Times New Roman" w:cs="Times New Roman"/>
          <w:sz w:val="24"/>
        </w:rPr>
        <w:t>).</w:t>
      </w:r>
      <w:r w:rsidRPr="00A1214C">
        <w:rPr>
          <w:rStyle w:val="FootnoteReference"/>
          <w:rFonts w:ascii="Times New Roman" w:hAnsi="Times New Roman" w:cs="Times New Roman"/>
          <w:sz w:val="24"/>
        </w:rPr>
        <w:t xml:space="preserve"> </w:t>
      </w:r>
      <w:r w:rsidRPr="006D0C67">
        <w:rPr>
          <w:rStyle w:val="FootnoteReference"/>
          <w:rFonts w:ascii="Times New Roman" w:hAnsi="Times New Roman" w:cs="Times New Roman"/>
          <w:sz w:val="24"/>
        </w:rPr>
        <w:footnoteReference w:id="14"/>
      </w:r>
    </w:p>
    <w:p w14:paraId="74E5808A" w14:textId="6EA77D5F" w:rsidR="00B45260" w:rsidRPr="006D0C67" w:rsidRDefault="00091D32" w:rsidP="007B00EC">
      <w:pPr>
        <w:spacing w:line="240" w:lineRule="auto"/>
        <w:jc w:val="both"/>
        <w:rPr>
          <w:rFonts w:ascii="Times New Roman" w:hAnsi="Times New Roman" w:cs="Times New Roman"/>
          <w:sz w:val="24"/>
        </w:rPr>
      </w:pPr>
      <w:r>
        <w:rPr>
          <w:rFonts w:ascii="Times New Roman" w:hAnsi="Times New Roman" w:cs="Times New Roman"/>
          <w:sz w:val="24"/>
        </w:rPr>
        <w:t xml:space="preserve">Vastavalt </w:t>
      </w:r>
      <w:r w:rsidR="00B45260" w:rsidRPr="003D0A70">
        <w:rPr>
          <w:rFonts w:ascii="Times New Roman" w:hAnsi="Times New Roman" w:cs="Times New Roman"/>
          <w:sz w:val="24"/>
        </w:rPr>
        <w:t>NAFO</w:t>
      </w:r>
      <w:r>
        <w:rPr>
          <w:rFonts w:ascii="Times New Roman" w:hAnsi="Times New Roman" w:cs="Times New Roman"/>
          <w:sz w:val="24"/>
        </w:rPr>
        <w:t xml:space="preserve"> aastakoosolekul otsustatule on</w:t>
      </w:r>
      <w:r w:rsidR="00B45260" w:rsidRPr="003D0A70">
        <w:rPr>
          <w:rFonts w:ascii="Times New Roman" w:hAnsi="Times New Roman" w:cs="Times New Roman"/>
          <w:sz w:val="24"/>
        </w:rPr>
        <w:t xml:space="preserve"> piirkonnas </w:t>
      </w:r>
      <w:r>
        <w:rPr>
          <w:rFonts w:ascii="Times New Roman" w:hAnsi="Times New Roman" w:cs="Times New Roman"/>
          <w:sz w:val="24"/>
        </w:rPr>
        <w:t xml:space="preserve">3M krevetiliste püük suletud, mistõttu 2027. a vastavalt püügiõiguse tasu ei kehtestata. Avatakse aga krevetiliste püük piirkonnas </w:t>
      </w:r>
      <w:r w:rsidR="00B45260" w:rsidRPr="003D0A70">
        <w:rPr>
          <w:rFonts w:ascii="Times New Roman" w:hAnsi="Times New Roman" w:cs="Times New Roman"/>
          <w:sz w:val="24"/>
        </w:rPr>
        <w:t>3L</w:t>
      </w:r>
      <w:r>
        <w:rPr>
          <w:rFonts w:ascii="Times New Roman" w:hAnsi="Times New Roman" w:cs="Times New Roman"/>
          <w:sz w:val="24"/>
        </w:rPr>
        <w:t xml:space="preserve">. </w:t>
      </w:r>
      <w:r w:rsidR="00B45260" w:rsidRPr="003D0A70">
        <w:rPr>
          <w:rFonts w:ascii="Times New Roman" w:hAnsi="Times New Roman" w:cs="Times New Roman"/>
          <w:sz w:val="24"/>
        </w:rPr>
        <w:t xml:space="preserve">NAFO piirkonna 3L krevetiliste püügiõiguse tasu 2027. a on 80 eurot tonni kohta, mis moodustab saagi väärtusest 2,5 protsenti. </w:t>
      </w:r>
      <w:r w:rsidR="00B45260" w:rsidRPr="001F4FD8">
        <w:rPr>
          <w:rFonts w:ascii="Times New Roman" w:hAnsi="Times New Roman" w:cs="Times New Roman"/>
          <w:sz w:val="24"/>
        </w:rPr>
        <w:t>Krevetiliste</w:t>
      </w:r>
      <w:r w:rsidR="00B45260" w:rsidRPr="003D0A70">
        <w:rPr>
          <w:rFonts w:ascii="Times New Roman" w:hAnsi="Times New Roman" w:cs="Times New Roman"/>
          <w:sz w:val="24"/>
        </w:rPr>
        <w:t xml:space="preserve"> püügiõiguse tasu tugineb </w:t>
      </w:r>
      <w:bookmarkStart w:id="12" w:name="_Hlk218535712"/>
      <w:r w:rsidR="00B45260" w:rsidRPr="003D0A70">
        <w:rPr>
          <w:rFonts w:ascii="Times New Roman" w:hAnsi="Times New Roman" w:cs="Times New Roman"/>
          <w:sz w:val="24"/>
        </w:rPr>
        <w:t>EUMOFA</w:t>
      </w:r>
      <w:bookmarkEnd w:id="12"/>
      <w:r w:rsidR="00B45260" w:rsidRPr="003D0A70">
        <w:rPr>
          <w:rFonts w:ascii="Times New Roman" w:hAnsi="Times New Roman" w:cs="Times New Roman"/>
          <w:sz w:val="24"/>
        </w:rPr>
        <w:t xml:space="preserve"> krevetiliste (</w:t>
      </w:r>
      <w:r w:rsidR="00B45260" w:rsidRPr="003D0A70">
        <w:rPr>
          <w:rFonts w:ascii="Times New Roman" w:hAnsi="Times New Roman" w:cs="Times New Roman"/>
          <w:i/>
          <w:sz w:val="24"/>
        </w:rPr>
        <w:t>Pandalus borealis</w:t>
      </w:r>
      <w:r w:rsidR="00B45260" w:rsidRPr="003D0A70">
        <w:rPr>
          <w:rFonts w:ascii="Times New Roman" w:hAnsi="Times New Roman" w:cs="Times New Roman"/>
          <w:sz w:val="24"/>
        </w:rPr>
        <w:t>) esmakokkuostuhinnal, mis oli 2025. a 3200 eurot tonni eest.</w:t>
      </w:r>
    </w:p>
    <w:p w14:paraId="23811F80" w14:textId="77777777" w:rsidR="00B45260" w:rsidRPr="006D0C67" w:rsidRDefault="00B45260" w:rsidP="007B00EC">
      <w:pPr>
        <w:spacing w:line="240" w:lineRule="auto"/>
        <w:jc w:val="both"/>
        <w:rPr>
          <w:rFonts w:ascii="Times New Roman" w:hAnsi="Times New Roman" w:cs="Times New Roman"/>
          <w:sz w:val="24"/>
        </w:rPr>
      </w:pPr>
      <w:r w:rsidRPr="00C93E13">
        <w:rPr>
          <w:rFonts w:ascii="Times New Roman" w:hAnsi="Times New Roman" w:cs="Times New Roman"/>
          <w:sz w:val="24"/>
        </w:rPr>
        <w:t>Lühiuimkalmaari püügiõiguse tasu 202</w:t>
      </w:r>
      <w:r>
        <w:rPr>
          <w:rFonts w:ascii="Times New Roman" w:hAnsi="Times New Roman" w:cs="Times New Roman"/>
          <w:sz w:val="24"/>
        </w:rPr>
        <w:t>7</w:t>
      </w:r>
      <w:r w:rsidRPr="00C93E13">
        <w:rPr>
          <w:rFonts w:ascii="Times New Roman" w:hAnsi="Times New Roman" w:cs="Times New Roman"/>
          <w:sz w:val="24"/>
        </w:rPr>
        <w:t xml:space="preserve">. a on </w:t>
      </w:r>
      <w:r>
        <w:rPr>
          <w:rFonts w:ascii="Times New Roman" w:hAnsi="Times New Roman" w:cs="Times New Roman"/>
          <w:sz w:val="24"/>
        </w:rPr>
        <w:t>103,38</w:t>
      </w:r>
      <w:r w:rsidRPr="00C93E13">
        <w:rPr>
          <w:rFonts w:ascii="Times New Roman" w:hAnsi="Times New Roman" w:cs="Times New Roman"/>
          <w:sz w:val="24"/>
        </w:rPr>
        <w:t xml:space="preserve"> eurot tonni eest, mis </w:t>
      </w:r>
      <w:r w:rsidRPr="00FE5B69">
        <w:rPr>
          <w:rFonts w:ascii="Times New Roman" w:hAnsi="Times New Roman" w:cs="Times New Roman"/>
          <w:sz w:val="24"/>
        </w:rPr>
        <w:t>moodustab saagi harilikust väärtusest 2,5</w:t>
      </w:r>
      <w:r>
        <w:rPr>
          <w:rFonts w:ascii="Times New Roman" w:hAnsi="Times New Roman" w:cs="Times New Roman"/>
          <w:sz w:val="24"/>
        </w:rPr>
        <w:t xml:space="preserve"> protsenti</w:t>
      </w:r>
      <w:r w:rsidRPr="009A73E6">
        <w:rPr>
          <w:rFonts w:ascii="Times New Roman" w:hAnsi="Times New Roman" w:cs="Times New Roman"/>
          <w:sz w:val="24"/>
        </w:rPr>
        <w:t>,</w:t>
      </w:r>
      <w:r>
        <w:rPr>
          <w:rFonts w:ascii="Times New Roman" w:hAnsi="Times New Roman" w:cs="Times New Roman"/>
          <w:sz w:val="24"/>
        </w:rPr>
        <w:t xml:space="preserve"> arvestades, et EUMOFA andmetel oli 2025. a lühiuimkalmaari hind 4135 eurot tonni kohta. Esmakokkuostuhinna suurest tõusust tingituna tõuseb ka püügiõigustasu oluliselt – 66,62 euro võrra.</w:t>
      </w:r>
    </w:p>
    <w:p w14:paraId="2BA24499" w14:textId="6E219F33"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202</w:t>
      </w:r>
      <w:r>
        <w:rPr>
          <w:rFonts w:ascii="Times New Roman" w:hAnsi="Times New Roman" w:cs="Times New Roman"/>
          <w:sz w:val="24"/>
        </w:rPr>
        <w:t>5</w:t>
      </w:r>
      <w:r w:rsidRPr="006D0C67">
        <w:rPr>
          <w:rFonts w:ascii="Times New Roman" w:hAnsi="Times New Roman" w:cs="Times New Roman"/>
          <w:sz w:val="24"/>
        </w:rPr>
        <w:t xml:space="preserve">. a oli makrelli esmakokkuostuhind Euroopas EUMOFA andmetel </w:t>
      </w:r>
      <w:r>
        <w:rPr>
          <w:rFonts w:ascii="Times New Roman" w:hAnsi="Times New Roman" w:cs="Times New Roman"/>
          <w:sz w:val="24"/>
        </w:rPr>
        <w:t>519</w:t>
      </w:r>
      <w:r w:rsidRPr="006D0C67">
        <w:rPr>
          <w:rFonts w:ascii="Times New Roman" w:hAnsi="Times New Roman" w:cs="Times New Roman"/>
          <w:sz w:val="24"/>
        </w:rPr>
        <w:t xml:space="preserve"> eurot eluskaalu tonni eest, millest püügiõiguse tasu </w:t>
      </w:r>
      <w:r>
        <w:rPr>
          <w:rFonts w:ascii="Times New Roman" w:hAnsi="Times New Roman" w:cs="Times New Roman"/>
          <w:sz w:val="24"/>
        </w:rPr>
        <w:t>18,17</w:t>
      </w:r>
      <w:r w:rsidRPr="006D0C67">
        <w:rPr>
          <w:rFonts w:ascii="Times New Roman" w:hAnsi="Times New Roman" w:cs="Times New Roman"/>
          <w:sz w:val="24"/>
        </w:rPr>
        <w:t xml:space="preserve"> eurot moodustab</w:t>
      </w:r>
      <w:r>
        <w:rPr>
          <w:rFonts w:ascii="Times New Roman" w:hAnsi="Times New Roman" w:cs="Times New Roman"/>
          <w:sz w:val="24"/>
        </w:rPr>
        <w:t xml:space="preserve"> 3,5</w:t>
      </w:r>
      <w:r w:rsidRPr="006D0C67">
        <w:rPr>
          <w:rFonts w:ascii="Times New Roman" w:hAnsi="Times New Roman" w:cs="Times New Roman"/>
          <w:sz w:val="24"/>
        </w:rPr>
        <w:t xml:space="preserve"> protsenti. </w:t>
      </w:r>
      <w:r>
        <w:rPr>
          <w:rFonts w:ascii="Times New Roman" w:hAnsi="Times New Roman" w:cs="Times New Roman"/>
          <w:sz w:val="24"/>
        </w:rPr>
        <w:t>Püügiõiguse tasu langeb eelnenud aastaga võrreldes ligi 24 euro võrra, kuna ka esmakokkuostuhind langes.</w:t>
      </w:r>
    </w:p>
    <w:p w14:paraId="0B2E65EC" w14:textId="1A5E1F55"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Meriahvena esma</w:t>
      </w:r>
      <w:r>
        <w:rPr>
          <w:rFonts w:ascii="Times New Roman" w:hAnsi="Times New Roman" w:cs="Times New Roman"/>
          <w:sz w:val="24"/>
        </w:rPr>
        <w:t>kokkuostuhind</w:t>
      </w:r>
      <w:r w:rsidRPr="006D0C67">
        <w:rPr>
          <w:rFonts w:ascii="Times New Roman" w:hAnsi="Times New Roman" w:cs="Times New Roman"/>
          <w:sz w:val="24"/>
        </w:rPr>
        <w:t xml:space="preserve"> oli 202</w:t>
      </w:r>
      <w:r>
        <w:rPr>
          <w:rFonts w:ascii="Times New Roman" w:hAnsi="Times New Roman" w:cs="Times New Roman"/>
          <w:sz w:val="24"/>
        </w:rPr>
        <w:t>5</w:t>
      </w:r>
      <w:r w:rsidRPr="006D0C67">
        <w:rPr>
          <w:rFonts w:ascii="Times New Roman" w:hAnsi="Times New Roman" w:cs="Times New Roman"/>
          <w:sz w:val="24"/>
        </w:rPr>
        <w:t xml:space="preserve">. a turu keskmisena </w:t>
      </w:r>
      <w:r>
        <w:rPr>
          <w:rFonts w:ascii="Times New Roman" w:hAnsi="Times New Roman" w:cs="Times New Roman"/>
          <w:sz w:val="24"/>
        </w:rPr>
        <w:t>1464</w:t>
      </w:r>
      <w:r w:rsidRPr="006D0C67">
        <w:rPr>
          <w:rFonts w:ascii="Times New Roman" w:hAnsi="Times New Roman" w:cs="Times New Roman"/>
          <w:sz w:val="24"/>
        </w:rPr>
        <w:t xml:space="preserve"> eurot tonni eest eluskaalu kohta. </w:t>
      </w:r>
      <w:r>
        <w:rPr>
          <w:rFonts w:ascii="Times New Roman" w:hAnsi="Times New Roman" w:cs="Times New Roman"/>
          <w:sz w:val="24"/>
        </w:rPr>
        <w:t>Kalapüügiõiguse tasu on 48,31 eurot, mis moodustab sarnaselt eelnenud aastale 3,3 protsenti saagi väärtusest.</w:t>
      </w:r>
    </w:p>
    <w:p w14:paraId="0E08B507" w14:textId="0EC0F934"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Pikklesta esma</w:t>
      </w:r>
      <w:r>
        <w:rPr>
          <w:rFonts w:ascii="Times New Roman" w:hAnsi="Times New Roman" w:cs="Times New Roman"/>
          <w:sz w:val="24"/>
        </w:rPr>
        <w:t>kokkuostu</w:t>
      </w:r>
      <w:r w:rsidRPr="006D0C67">
        <w:rPr>
          <w:rFonts w:ascii="Times New Roman" w:hAnsi="Times New Roman" w:cs="Times New Roman"/>
          <w:sz w:val="24"/>
        </w:rPr>
        <w:t>hind oli 202</w:t>
      </w:r>
      <w:r>
        <w:rPr>
          <w:rFonts w:ascii="Times New Roman" w:hAnsi="Times New Roman" w:cs="Times New Roman"/>
          <w:sz w:val="24"/>
        </w:rPr>
        <w:t>5</w:t>
      </w:r>
      <w:r w:rsidRPr="006D0C67">
        <w:rPr>
          <w:rFonts w:ascii="Times New Roman" w:hAnsi="Times New Roman" w:cs="Times New Roman"/>
          <w:sz w:val="24"/>
        </w:rPr>
        <w:t xml:space="preserve">. a </w:t>
      </w:r>
      <w:r>
        <w:rPr>
          <w:rFonts w:ascii="Times New Roman" w:hAnsi="Times New Roman" w:cs="Times New Roman"/>
          <w:sz w:val="24"/>
        </w:rPr>
        <w:t>1891</w:t>
      </w:r>
      <w:r w:rsidRPr="006D0C67">
        <w:rPr>
          <w:rFonts w:ascii="Times New Roman" w:hAnsi="Times New Roman" w:cs="Times New Roman"/>
          <w:sz w:val="24"/>
        </w:rPr>
        <w:t xml:space="preserve"> eurot tonni eest. </w:t>
      </w:r>
      <w:r>
        <w:rPr>
          <w:rFonts w:ascii="Times New Roman" w:hAnsi="Times New Roman" w:cs="Times New Roman"/>
          <w:sz w:val="24"/>
        </w:rPr>
        <w:t>2027. a püügiõiguse tasuks kehtestatakse 54,84 eurot, mis moodustab saagi väärtusest 2,9 protsenti. Esmakokkuostuhinna tõusust tingituna tõuseb tasu 21,84 euro võrra.</w:t>
      </w:r>
    </w:p>
    <w:p w14:paraId="7F157A0C" w14:textId="40D4F883"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 xml:space="preserve">Railiste esmakokkuostuhind </w:t>
      </w:r>
      <w:r>
        <w:rPr>
          <w:rFonts w:ascii="Times New Roman" w:hAnsi="Times New Roman" w:cs="Times New Roman"/>
          <w:sz w:val="24"/>
        </w:rPr>
        <w:t xml:space="preserve">2025. a oli EUMOFA järgi 2674 eurot tonni kohta. 2027. a kehtestatav püügiõiguse tasu 66,85 eurot moodustab sellest 2,5 protsenti. Tasu tõuseb 32,12 euro võrra. </w:t>
      </w:r>
    </w:p>
    <w:p w14:paraId="75F81A83" w14:textId="77777777"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Sinise molva esmakokkuostuhind oli 202</w:t>
      </w:r>
      <w:r>
        <w:rPr>
          <w:rFonts w:ascii="Times New Roman" w:hAnsi="Times New Roman" w:cs="Times New Roman"/>
          <w:sz w:val="24"/>
        </w:rPr>
        <w:t>5</w:t>
      </w:r>
      <w:r w:rsidRPr="006D0C67">
        <w:rPr>
          <w:rFonts w:ascii="Times New Roman" w:hAnsi="Times New Roman" w:cs="Times New Roman"/>
          <w:sz w:val="24"/>
        </w:rPr>
        <w:t xml:space="preserve">. a </w:t>
      </w:r>
      <w:r>
        <w:rPr>
          <w:rFonts w:ascii="Times New Roman" w:hAnsi="Times New Roman" w:cs="Times New Roman"/>
          <w:sz w:val="24"/>
        </w:rPr>
        <w:t>oluliselt madalam kui aasta varem - 273</w:t>
      </w:r>
      <w:r w:rsidRPr="006D0C67">
        <w:rPr>
          <w:rFonts w:ascii="Times New Roman" w:hAnsi="Times New Roman" w:cs="Times New Roman"/>
          <w:sz w:val="24"/>
        </w:rPr>
        <w:t xml:space="preserve"> eurot tonni eest</w:t>
      </w:r>
      <w:r>
        <w:rPr>
          <w:rFonts w:ascii="Times New Roman" w:hAnsi="Times New Roman" w:cs="Times New Roman"/>
          <w:sz w:val="24"/>
        </w:rPr>
        <w:t>. Sellest tulenevalt langeb tunduvalt ka püügiõiguse tasu, mis 2027. a on 6,83 eurot tonni eest. See moodustab saagi väärtusest 2,5 protsenti.</w:t>
      </w:r>
    </w:p>
    <w:p w14:paraId="4A1E130B" w14:textId="1E0CC782"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 xml:space="preserve">Süvalesta eluskaalu esmakokkuostuhind </w:t>
      </w:r>
      <w:r>
        <w:rPr>
          <w:rFonts w:ascii="Times New Roman" w:hAnsi="Times New Roman" w:cs="Times New Roman"/>
          <w:sz w:val="24"/>
        </w:rPr>
        <w:t xml:space="preserve">2025. a EUMOFA andmetel </w:t>
      </w:r>
      <w:r w:rsidRPr="006D0C67">
        <w:rPr>
          <w:rFonts w:ascii="Times New Roman" w:hAnsi="Times New Roman" w:cs="Times New Roman"/>
          <w:sz w:val="24"/>
        </w:rPr>
        <w:t xml:space="preserve">on </w:t>
      </w:r>
      <w:r>
        <w:rPr>
          <w:rFonts w:ascii="Times New Roman" w:hAnsi="Times New Roman" w:cs="Times New Roman"/>
          <w:sz w:val="24"/>
        </w:rPr>
        <w:t>5089 </w:t>
      </w:r>
      <w:r w:rsidRPr="006D0C67">
        <w:rPr>
          <w:rFonts w:ascii="Times New Roman" w:hAnsi="Times New Roman" w:cs="Times New Roman"/>
          <w:sz w:val="24"/>
        </w:rPr>
        <w:t>eurot</w:t>
      </w:r>
      <w:r w:rsidR="00FF7A84">
        <w:rPr>
          <w:rFonts w:ascii="Times New Roman" w:hAnsi="Times New Roman" w:cs="Times New Roman"/>
          <w:sz w:val="24"/>
        </w:rPr>
        <w:t xml:space="preserve"> </w:t>
      </w:r>
      <w:r w:rsidRPr="006D0C67">
        <w:rPr>
          <w:rFonts w:ascii="Times New Roman" w:hAnsi="Times New Roman" w:cs="Times New Roman"/>
          <w:sz w:val="24"/>
        </w:rPr>
        <w:t>tonn</w:t>
      </w:r>
      <w:r w:rsidR="00FF7A84">
        <w:rPr>
          <w:rFonts w:ascii="Times New Roman" w:hAnsi="Times New Roman" w:cs="Times New Roman"/>
          <w:sz w:val="24"/>
        </w:rPr>
        <w:t>i eest</w:t>
      </w:r>
      <w:r w:rsidRPr="006D0C67">
        <w:rPr>
          <w:rFonts w:ascii="Times New Roman" w:hAnsi="Times New Roman" w:cs="Times New Roman"/>
          <w:sz w:val="24"/>
        </w:rPr>
        <w:t xml:space="preserve">, mis on </w:t>
      </w:r>
      <w:r>
        <w:rPr>
          <w:rFonts w:ascii="Times New Roman" w:hAnsi="Times New Roman" w:cs="Times New Roman"/>
          <w:sz w:val="24"/>
        </w:rPr>
        <w:t>11,8</w:t>
      </w:r>
      <w:r w:rsidRPr="006D0C67">
        <w:rPr>
          <w:rFonts w:ascii="Times New Roman" w:hAnsi="Times New Roman" w:cs="Times New Roman"/>
          <w:sz w:val="24"/>
        </w:rPr>
        <w:t xml:space="preserve"> protsenti </w:t>
      </w:r>
      <w:r>
        <w:rPr>
          <w:rFonts w:ascii="Times New Roman" w:hAnsi="Times New Roman" w:cs="Times New Roman"/>
          <w:sz w:val="24"/>
        </w:rPr>
        <w:t>rohkem</w:t>
      </w:r>
      <w:r w:rsidRPr="006D0C67">
        <w:rPr>
          <w:rFonts w:ascii="Times New Roman" w:hAnsi="Times New Roman" w:cs="Times New Roman"/>
          <w:sz w:val="24"/>
        </w:rPr>
        <w:t xml:space="preserve"> kui 202</w:t>
      </w:r>
      <w:r>
        <w:rPr>
          <w:rFonts w:ascii="Times New Roman" w:hAnsi="Times New Roman" w:cs="Times New Roman"/>
          <w:sz w:val="24"/>
        </w:rPr>
        <w:t>4</w:t>
      </w:r>
      <w:r w:rsidRPr="006D0C67">
        <w:rPr>
          <w:rFonts w:ascii="Times New Roman" w:hAnsi="Times New Roman" w:cs="Times New Roman"/>
          <w:sz w:val="24"/>
        </w:rPr>
        <w:t>. a. Liigi esmamüük toimub nii Kanada kui ka Euroopa turul. Kalapüügiõiguse tasu</w:t>
      </w:r>
      <w:r>
        <w:rPr>
          <w:rFonts w:ascii="Times New Roman" w:hAnsi="Times New Roman" w:cs="Times New Roman"/>
          <w:sz w:val="24"/>
        </w:rPr>
        <w:t>ks kehtestatakse</w:t>
      </w:r>
      <w:r w:rsidRPr="006D0C67">
        <w:rPr>
          <w:rFonts w:ascii="Times New Roman" w:hAnsi="Times New Roman" w:cs="Times New Roman"/>
          <w:sz w:val="24"/>
        </w:rPr>
        <w:t xml:space="preserve"> </w:t>
      </w:r>
      <w:r>
        <w:rPr>
          <w:rFonts w:ascii="Times New Roman" w:hAnsi="Times New Roman" w:cs="Times New Roman"/>
          <w:sz w:val="24"/>
        </w:rPr>
        <w:t>120</w:t>
      </w:r>
      <w:r w:rsidRPr="006D0C67">
        <w:rPr>
          <w:rFonts w:ascii="Times New Roman" w:hAnsi="Times New Roman" w:cs="Times New Roman"/>
          <w:sz w:val="24"/>
        </w:rPr>
        <w:t xml:space="preserve"> eurot</w:t>
      </w:r>
      <w:r>
        <w:rPr>
          <w:rFonts w:ascii="Times New Roman" w:hAnsi="Times New Roman" w:cs="Times New Roman"/>
          <w:sz w:val="24"/>
        </w:rPr>
        <w:t xml:space="preserve"> tonni eest, mis on KeTS</w:t>
      </w:r>
      <w:r w:rsidR="008E1B68">
        <w:rPr>
          <w:rFonts w:ascii="Times New Roman" w:hAnsi="Times New Roman" w:cs="Times New Roman"/>
          <w:sz w:val="24"/>
        </w:rPr>
        <w:t>-</w:t>
      </w:r>
      <w:r>
        <w:rPr>
          <w:rFonts w:ascii="Times New Roman" w:hAnsi="Times New Roman" w:cs="Times New Roman"/>
          <w:sz w:val="24"/>
        </w:rPr>
        <w:t>ile vastav lubatud maksimum. Tasu</w:t>
      </w:r>
      <w:r w:rsidRPr="006D0C67">
        <w:rPr>
          <w:rFonts w:ascii="Times New Roman" w:hAnsi="Times New Roman" w:cs="Times New Roman"/>
          <w:sz w:val="24"/>
        </w:rPr>
        <w:t xml:space="preserve"> moodustab </w:t>
      </w:r>
      <w:r>
        <w:rPr>
          <w:rFonts w:ascii="Times New Roman" w:hAnsi="Times New Roman" w:cs="Times New Roman"/>
          <w:sz w:val="24"/>
        </w:rPr>
        <w:t>saagi väärtusest 2,36</w:t>
      </w:r>
      <w:r w:rsidR="00FF7A84">
        <w:rPr>
          <w:rFonts w:ascii="Times New Roman" w:hAnsi="Times New Roman" w:cs="Times New Roman"/>
          <w:sz w:val="24"/>
        </w:rPr>
        <w:t xml:space="preserve"> protsenti</w:t>
      </w:r>
      <w:r>
        <w:rPr>
          <w:rFonts w:ascii="Times New Roman" w:hAnsi="Times New Roman" w:cs="Times New Roman"/>
          <w:sz w:val="24"/>
        </w:rPr>
        <w:t>.</w:t>
      </w:r>
      <w:r w:rsidRPr="006D0C67">
        <w:rPr>
          <w:rFonts w:ascii="Times New Roman" w:hAnsi="Times New Roman" w:cs="Times New Roman"/>
          <w:sz w:val="24"/>
        </w:rPr>
        <w:t xml:space="preserve"> </w:t>
      </w:r>
    </w:p>
    <w:p w14:paraId="7ECD65C8" w14:textId="44BB04C0"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Süvaliikide – süvahaide, kalju-tömppeakala ja põhja-pikksaba ning süsisaba turustamise hinnainfo on erinevate turgude kohta raskesti kättesaadav, kuna nende liikide püük on väga väike. 202</w:t>
      </w:r>
      <w:r>
        <w:rPr>
          <w:rFonts w:ascii="Times New Roman" w:hAnsi="Times New Roman" w:cs="Times New Roman"/>
          <w:sz w:val="24"/>
        </w:rPr>
        <w:t>5</w:t>
      </w:r>
      <w:r w:rsidRPr="006D0C67">
        <w:rPr>
          <w:rFonts w:ascii="Times New Roman" w:hAnsi="Times New Roman" w:cs="Times New Roman"/>
          <w:sz w:val="24"/>
        </w:rPr>
        <w:t>. a EUMOFA</w:t>
      </w:r>
      <w:r>
        <w:rPr>
          <w:rFonts w:ascii="Times New Roman" w:hAnsi="Times New Roman" w:cs="Times New Roman"/>
          <w:sz w:val="24"/>
        </w:rPr>
        <w:t>-</w:t>
      </w:r>
      <w:r w:rsidRPr="006D0C67">
        <w:rPr>
          <w:rFonts w:ascii="Times New Roman" w:hAnsi="Times New Roman" w:cs="Times New Roman"/>
          <w:sz w:val="24"/>
        </w:rPr>
        <w:t xml:space="preserve">s avaldatud andmete põhjal on </w:t>
      </w:r>
      <w:r>
        <w:rPr>
          <w:rFonts w:ascii="Times New Roman" w:hAnsi="Times New Roman" w:cs="Times New Roman"/>
          <w:sz w:val="24"/>
        </w:rPr>
        <w:t xml:space="preserve">nende liikide keskmine hind 2640 eurot tonni kalade kohta. 2027. a püügiõiguse tasuks kehtestatakse 66 eurot tonni kohta, mis moodustab saagi väärtusest 2,5 protsenti. </w:t>
      </w:r>
      <w:r w:rsidRPr="006D0C67">
        <w:rPr>
          <w:rFonts w:ascii="Times New Roman" w:hAnsi="Times New Roman" w:cs="Times New Roman"/>
          <w:sz w:val="24"/>
        </w:rPr>
        <w:t>Süvaliike ei ole alates 2007. a enam püütud, kuna püügivõimalused on väikesed, seetõttu on neid antud kasutada teistele riikidele.</w:t>
      </w:r>
    </w:p>
    <w:p w14:paraId="28C6B33A" w14:textId="2B8C7AB1" w:rsidR="00B45260" w:rsidRPr="006D0C67" w:rsidRDefault="00B45260" w:rsidP="007B00EC">
      <w:pPr>
        <w:spacing w:line="240" w:lineRule="auto"/>
        <w:jc w:val="both"/>
        <w:rPr>
          <w:rFonts w:ascii="Times New Roman" w:hAnsi="Times New Roman" w:cs="Times New Roman"/>
          <w:sz w:val="24"/>
        </w:rPr>
      </w:pPr>
      <w:r w:rsidRPr="006D0C67">
        <w:rPr>
          <w:rFonts w:ascii="Times New Roman" w:hAnsi="Times New Roman" w:cs="Times New Roman"/>
          <w:sz w:val="24"/>
        </w:rPr>
        <w:t xml:space="preserve">Tursa kohta kehtestatava kalapüügiõiguse tasu aluseks on võetud Euroopa turu eluskaalu esmakokkuostuhind </w:t>
      </w:r>
      <w:r>
        <w:rPr>
          <w:rFonts w:ascii="Times New Roman" w:hAnsi="Times New Roman" w:cs="Times New Roman"/>
          <w:sz w:val="24"/>
        </w:rPr>
        <w:t>3940</w:t>
      </w:r>
      <w:r w:rsidRPr="006D0C67">
        <w:rPr>
          <w:rFonts w:ascii="Times New Roman" w:hAnsi="Times New Roman" w:cs="Times New Roman"/>
          <w:sz w:val="24"/>
        </w:rPr>
        <w:t xml:space="preserve"> eurot tonni eest, millest </w:t>
      </w:r>
      <w:r>
        <w:rPr>
          <w:rFonts w:ascii="Times New Roman" w:hAnsi="Times New Roman" w:cs="Times New Roman"/>
          <w:sz w:val="24"/>
        </w:rPr>
        <w:t>98,50</w:t>
      </w:r>
      <w:r w:rsidRPr="006D0C67">
        <w:rPr>
          <w:rFonts w:ascii="Times New Roman" w:hAnsi="Times New Roman" w:cs="Times New Roman"/>
          <w:sz w:val="24"/>
        </w:rPr>
        <w:t xml:space="preserve">-eurone püügiõiguse tasu </w:t>
      </w:r>
      <w:r>
        <w:rPr>
          <w:rFonts w:ascii="Times New Roman" w:hAnsi="Times New Roman" w:cs="Times New Roman"/>
          <w:sz w:val="24"/>
        </w:rPr>
        <w:t xml:space="preserve">2027. a </w:t>
      </w:r>
      <w:r w:rsidRPr="006D0C67">
        <w:rPr>
          <w:rFonts w:ascii="Times New Roman" w:hAnsi="Times New Roman" w:cs="Times New Roman"/>
          <w:sz w:val="24"/>
        </w:rPr>
        <w:t>moodustab 2</w:t>
      </w:r>
      <w:r>
        <w:rPr>
          <w:rFonts w:ascii="Times New Roman" w:hAnsi="Times New Roman" w:cs="Times New Roman"/>
          <w:sz w:val="24"/>
        </w:rPr>
        <w:t>,5</w:t>
      </w:r>
      <w:r w:rsidRPr="006D0C67">
        <w:rPr>
          <w:rFonts w:ascii="Times New Roman" w:hAnsi="Times New Roman" w:cs="Times New Roman"/>
          <w:sz w:val="24"/>
        </w:rPr>
        <w:t xml:space="preserve"> protsenti</w:t>
      </w:r>
      <w:r>
        <w:rPr>
          <w:rFonts w:ascii="Times New Roman" w:hAnsi="Times New Roman" w:cs="Times New Roman"/>
          <w:sz w:val="24"/>
        </w:rPr>
        <w:t xml:space="preserve"> Esmakokkuostuhinna tõusust tingituna tõuseb oluliselt ka püügiõigustasu (38,72 euro võrra).</w:t>
      </w:r>
    </w:p>
    <w:p w14:paraId="69D67E6D" w14:textId="77777777" w:rsidR="00B45260" w:rsidRDefault="00B45260" w:rsidP="007B00EC">
      <w:pPr>
        <w:spacing w:after="0" w:line="240" w:lineRule="auto"/>
        <w:jc w:val="both"/>
        <w:rPr>
          <w:rFonts w:ascii="Times New Roman" w:hAnsi="Times New Roman" w:cs="Times New Roman"/>
          <w:sz w:val="24"/>
        </w:rPr>
      </w:pPr>
      <w:r w:rsidRPr="006D0C67">
        <w:rPr>
          <w:rFonts w:ascii="Times New Roman" w:hAnsi="Times New Roman" w:cs="Times New Roman"/>
          <w:sz w:val="24"/>
        </w:rPr>
        <w:lastRenderedPageBreak/>
        <w:t>Kalapüügiõiguse tasu on kehtestatud ka piirkondlike kalandusorganisatsioonide poolt reguleerimata kalaliikidele, sest ka nende liikide püügiks antakse kalapüügiluba ja mõningal juhul püütakse neid isegi sihtliigina. Reguleerimata liikide kalapüügiõiguse tasu aluseks on võetud reguleerimata kalaliikide keskmine esmakokkuostuhind 202</w:t>
      </w:r>
      <w:r>
        <w:rPr>
          <w:rFonts w:ascii="Times New Roman" w:hAnsi="Times New Roman" w:cs="Times New Roman"/>
          <w:sz w:val="24"/>
        </w:rPr>
        <w:t>5</w:t>
      </w:r>
      <w:r w:rsidRPr="006D0C67">
        <w:rPr>
          <w:rFonts w:ascii="Times New Roman" w:hAnsi="Times New Roman" w:cs="Times New Roman"/>
          <w:sz w:val="24"/>
        </w:rPr>
        <w:t>. a EUMOFA</w:t>
      </w:r>
      <w:r>
        <w:rPr>
          <w:rFonts w:ascii="Times New Roman" w:hAnsi="Times New Roman" w:cs="Times New Roman"/>
          <w:sz w:val="24"/>
        </w:rPr>
        <w:t>-</w:t>
      </w:r>
      <w:r w:rsidRPr="006D0C67">
        <w:rPr>
          <w:rFonts w:ascii="Times New Roman" w:hAnsi="Times New Roman" w:cs="Times New Roman"/>
          <w:sz w:val="24"/>
        </w:rPr>
        <w:t xml:space="preserve">s järgmiselt: merihunt </w:t>
      </w:r>
      <w:r>
        <w:rPr>
          <w:rFonts w:ascii="Times New Roman" w:hAnsi="Times New Roman" w:cs="Times New Roman"/>
          <w:sz w:val="24"/>
        </w:rPr>
        <w:t>3800</w:t>
      </w:r>
      <w:r w:rsidRPr="006D0C67">
        <w:rPr>
          <w:rFonts w:ascii="Times New Roman" w:hAnsi="Times New Roman" w:cs="Times New Roman"/>
          <w:sz w:val="24"/>
        </w:rPr>
        <w:t xml:space="preserve"> eurot tonni eest; põhja-pikksaba </w:t>
      </w:r>
      <w:r>
        <w:rPr>
          <w:rFonts w:ascii="Times New Roman" w:hAnsi="Times New Roman" w:cs="Times New Roman"/>
          <w:sz w:val="24"/>
        </w:rPr>
        <w:t>2117</w:t>
      </w:r>
      <w:r w:rsidRPr="006D0C67">
        <w:rPr>
          <w:rFonts w:ascii="Times New Roman" w:hAnsi="Times New Roman" w:cs="Times New Roman"/>
          <w:sz w:val="24"/>
        </w:rPr>
        <w:t xml:space="preserve"> eurot tonni eest; valge ameerika luts </w:t>
      </w:r>
      <w:r>
        <w:rPr>
          <w:rFonts w:ascii="Times New Roman" w:hAnsi="Times New Roman" w:cs="Times New Roman"/>
          <w:sz w:val="24"/>
        </w:rPr>
        <w:t xml:space="preserve">4630 </w:t>
      </w:r>
      <w:r w:rsidRPr="006D0C67">
        <w:rPr>
          <w:rFonts w:ascii="Times New Roman" w:hAnsi="Times New Roman" w:cs="Times New Roman"/>
          <w:sz w:val="24"/>
        </w:rPr>
        <w:t xml:space="preserve">eurot tonni eest. Nimetatud liikide keskmine esmakokkuostuhind </w:t>
      </w:r>
      <w:r>
        <w:rPr>
          <w:rFonts w:ascii="Times New Roman" w:hAnsi="Times New Roman" w:cs="Times New Roman"/>
          <w:sz w:val="24"/>
        </w:rPr>
        <w:t>on 3516</w:t>
      </w:r>
      <w:r w:rsidRPr="006D0C67">
        <w:rPr>
          <w:rFonts w:ascii="Times New Roman" w:hAnsi="Times New Roman" w:cs="Times New Roman"/>
          <w:sz w:val="24"/>
        </w:rPr>
        <w:t xml:space="preserve"> eurot</w:t>
      </w:r>
      <w:r>
        <w:rPr>
          <w:rFonts w:ascii="Times New Roman" w:hAnsi="Times New Roman" w:cs="Times New Roman"/>
          <w:sz w:val="24"/>
        </w:rPr>
        <w:t>. 2027. a kehtestatav reguleerimata liikide püügiõiguse tasu NAFO veealal on 87,90 eurot tonni kohta</w:t>
      </w:r>
      <w:r w:rsidRPr="006D0C67">
        <w:rPr>
          <w:rFonts w:ascii="Times New Roman" w:hAnsi="Times New Roman" w:cs="Times New Roman"/>
          <w:sz w:val="24"/>
        </w:rPr>
        <w:t xml:space="preserve">, </w:t>
      </w:r>
      <w:r>
        <w:rPr>
          <w:rFonts w:ascii="Times New Roman" w:hAnsi="Times New Roman" w:cs="Times New Roman"/>
          <w:sz w:val="24"/>
        </w:rPr>
        <w:t>mis moodustab saagi väärtusest 2,5 protsenti. Tasu tõuseb 41,9 euro võrra.</w:t>
      </w:r>
    </w:p>
    <w:p w14:paraId="64BD0AF0" w14:textId="77777777" w:rsidR="00B45260" w:rsidRPr="006D0C67" w:rsidRDefault="00B45260" w:rsidP="007B00EC">
      <w:pPr>
        <w:spacing w:after="0" w:line="240" w:lineRule="auto"/>
        <w:jc w:val="both"/>
        <w:rPr>
          <w:rFonts w:ascii="Times New Roman" w:hAnsi="Times New Roman" w:cs="Times New Roman"/>
          <w:sz w:val="24"/>
        </w:rPr>
      </w:pPr>
    </w:p>
    <w:p w14:paraId="697602ED" w14:textId="77777777" w:rsidR="00423511" w:rsidRPr="006D0C67" w:rsidRDefault="00423511" w:rsidP="00423511">
      <w:pPr>
        <w:spacing w:after="0" w:line="240" w:lineRule="auto"/>
        <w:jc w:val="both"/>
        <w:rPr>
          <w:rFonts w:ascii="Times New Roman" w:hAnsi="Times New Roman" w:cs="Times New Roman"/>
          <w:sz w:val="24"/>
        </w:rPr>
      </w:pPr>
      <w:r w:rsidRPr="006D0C67">
        <w:rPr>
          <w:rFonts w:ascii="Times New Roman" w:hAnsi="Times New Roman" w:cs="Times New Roman"/>
          <w:sz w:val="24"/>
        </w:rPr>
        <w:t>Piirkondlike kalandusorganisatsioonide poolt reguleerimata liikide kalapüügiõiguse tasu NEAFC</w:t>
      </w:r>
      <w:r>
        <w:rPr>
          <w:rFonts w:ascii="Times New Roman" w:hAnsi="Times New Roman" w:cs="Times New Roman"/>
          <w:sz w:val="24"/>
        </w:rPr>
        <w:t>-</w:t>
      </w:r>
      <w:r w:rsidRPr="006D0C67">
        <w:rPr>
          <w:rFonts w:ascii="Times New Roman" w:hAnsi="Times New Roman" w:cs="Times New Roman"/>
          <w:sz w:val="24"/>
        </w:rPr>
        <w:t xml:space="preserve">i piirkonnas </w:t>
      </w:r>
      <w:r>
        <w:rPr>
          <w:rFonts w:ascii="Times New Roman" w:hAnsi="Times New Roman" w:cs="Times New Roman"/>
          <w:sz w:val="24"/>
        </w:rPr>
        <w:t>sõltub paljuski krevetist.</w:t>
      </w:r>
      <w:r w:rsidRPr="006D0C67">
        <w:rPr>
          <w:rFonts w:ascii="Times New Roman" w:hAnsi="Times New Roman" w:cs="Times New Roman"/>
          <w:sz w:val="24"/>
        </w:rPr>
        <w:t xml:space="preserve"> Kuigi NEAFC</w:t>
      </w:r>
      <w:r>
        <w:rPr>
          <w:rFonts w:ascii="Times New Roman" w:hAnsi="Times New Roman" w:cs="Times New Roman"/>
          <w:sz w:val="24"/>
        </w:rPr>
        <w:t>-</w:t>
      </w:r>
      <w:r w:rsidRPr="006D0C67">
        <w:rPr>
          <w:rFonts w:ascii="Times New Roman" w:hAnsi="Times New Roman" w:cs="Times New Roman"/>
          <w:sz w:val="24"/>
        </w:rPr>
        <w:t xml:space="preserve">is püütakse ka teisi reguleerimata liike, </w:t>
      </w:r>
      <w:r>
        <w:rPr>
          <w:rFonts w:ascii="Times New Roman" w:hAnsi="Times New Roman" w:cs="Times New Roman"/>
          <w:sz w:val="24"/>
        </w:rPr>
        <w:t xml:space="preserve">moodustavad saagist selgelt suure enamuse </w:t>
      </w:r>
      <w:r w:rsidRPr="006D0C67">
        <w:rPr>
          <w:rFonts w:ascii="Times New Roman" w:hAnsi="Times New Roman" w:cs="Times New Roman"/>
          <w:sz w:val="24"/>
        </w:rPr>
        <w:t xml:space="preserve">siiski </w:t>
      </w:r>
      <w:r>
        <w:rPr>
          <w:rFonts w:ascii="Times New Roman" w:hAnsi="Times New Roman" w:cs="Times New Roman"/>
          <w:sz w:val="24"/>
        </w:rPr>
        <w:t>krevetilised, kuigi nende täpset osakaalu on raske</w:t>
      </w:r>
      <w:r w:rsidRPr="006D0C67">
        <w:rPr>
          <w:rFonts w:ascii="Times New Roman" w:hAnsi="Times New Roman" w:cs="Times New Roman"/>
          <w:sz w:val="24"/>
        </w:rPr>
        <w:t xml:space="preserve"> prognoosi</w:t>
      </w:r>
      <w:r>
        <w:rPr>
          <w:rFonts w:ascii="Times New Roman" w:hAnsi="Times New Roman" w:cs="Times New Roman"/>
          <w:sz w:val="24"/>
        </w:rPr>
        <w:t>da.</w:t>
      </w:r>
      <w:r w:rsidRPr="006D0C67">
        <w:rPr>
          <w:rFonts w:ascii="Times New Roman" w:hAnsi="Times New Roman" w:cs="Times New Roman"/>
          <w:sz w:val="24"/>
        </w:rPr>
        <w:t xml:space="preserve"> </w:t>
      </w:r>
      <w:r>
        <w:rPr>
          <w:rFonts w:ascii="Times New Roman" w:hAnsi="Times New Roman" w:cs="Times New Roman"/>
          <w:sz w:val="24"/>
        </w:rPr>
        <w:t>Mõistlik on</w:t>
      </w:r>
      <w:r w:rsidRPr="006D0C67">
        <w:rPr>
          <w:rFonts w:ascii="Times New Roman" w:hAnsi="Times New Roman" w:cs="Times New Roman"/>
          <w:sz w:val="24"/>
        </w:rPr>
        <w:t xml:space="preserve"> </w:t>
      </w:r>
      <w:r>
        <w:rPr>
          <w:rFonts w:ascii="Times New Roman" w:hAnsi="Times New Roman" w:cs="Times New Roman"/>
          <w:sz w:val="24"/>
        </w:rPr>
        <w:t xml:space="preserve">jälgida, et </w:t>
      </w:r>
      <w:r w:rsidRPr="006D0C67">
        <w:rPr>
          <w:rFonts w:ascii="Times New Roman" w:hAnsi="Times New Roman" w:cs="Times New Roman"/>
          <w:sz w:val="24"/>
        </w:rPr>
        <w:t xml:space="preserve">kalapüügiõiguse tasu </w:t>
      </w:r>
      <w:r>
        <w:rPr>
          <w:rFonts w:ascii="Times New Roman" w:hAnsi="Times New Roman" w:cs="Times New Roman"/>
          <w:sz w:val="24"/>
        </w:rPr>
        <w:t xml:space="preserve">oleks umbes samas suurusjärgus </w:t>
      </w:r>
      <w:r w:rsidRPr="006D0C67">
        <w:rPr>
          <w:rFonts w:ascii="Times New Roman" w:hAnsi="Times New Roman" w:cs="Times New Roman"/>
          <w:sz w:val="24"/>
        </w:rPr>
        <w:t>kui reguleerimata liikide püügil NAFO</w:t>
      </w:r>
      <w:r>
        <w:rPr>
          <w:rFonts w:ascii="Times New Roman" w:hAnsi="Times New Roman" w:cs="Times New Roman"/>
          <w:sz w:val="24"/>
        </w:rPr>
        <w:t>-</w:t>
      </w:r>
      <w:r w:rsidRPr="006D0C67">
        <w:rPr>
          <w:rFonts w:ascii="Times New Roman" w:hAnsi="Times New Roman" w:cs="Times New Roman"/>
          <w:sz w:val="24"/>
        </w:rPr>
        <w:t>s</w:t>
      </w:r>
      <w:r>
        <w:rPr>
          <w:rFonts w:ascii="Times New Roman" w:hAnsi="Times New Roman" w:cs="Times New Roman"/>
          <w:sz w:val="24"/>
        </w:rPr>
        <w:t xml:space="preserve"> ja krevetiliste tasu NAFO-s</w:t>
      </w:r>
      <w:r w:rsidRPr="006D0C67">
        <w:rPr>
          <w:rFonts w:ascii="Times New Roman" w:hAnsi="Times New Roman" w:cs="Times New Roman"/>
          <w:sz w:val="24"/>
        </w:rPr>
        <w:t xml:space="preserve">. </w:t>
      </w:r>
      <w:r>
        <w:rPr>
          <w:rFonts w:ascii="Times New Roman" w:hAnsi="Times New Roman" w:cs="Times New Roman"/>
          <w:sz w:val="24"/>
        </w:rPr>
        <w:t>Kuna NEAFC-is moodustab lõviosa saagist krevett esmakokkuostuhinnaga 3200 eurot tonni eest ning samas satub saaki satub ka muid, erineva hinnaga liike (nt põhja-pikksaba 2117 eurot tonni eest), arvestatakse keskmiseks esmakokkuostuhinnaks 2485 eurot ja kehtestatakse NEAFC-is reguleerimata liikide kalapüügiõiguse tasuks 62,15 eurot, mis moodustab saagi väärtusest 2,5 protsenti</w:t>
      </w:r>
      <w:r w:rsidRPr="006D0C67">
        <w:rPr>
          <w:rFonts w:ascii="Times New Roman" w:hAnsi="Times New Roman" w:cs="Times New Roman"/>
          <w:sz w:val="24"/>
        </w:rPr>
        <w:t xml:space="preserve">. </w:t>
      </w:r>
    </w:p>
    <w:p w14:paraId="5EE5A86E" w14:textId="77777777" w:rsidR="00B45260" w:rsidRPr="006D0C67" w:rsidRDefault="00B45260" w:rsidP="007B00EC">
      <w:pPr>
        <w:spacing w:after="0" w:line="240" w:lineRule="auto"/>
        <w:jc w:val="both"/>
        <w:rPr>
          <w:rFonts w:ascii="Times New Roman" w:hAnsi="Times New Roman" w:cs="Times New Roman"/>
          <w:sz w:val="24"/>
        </w:rPr>
      </w:pPr>
    </w:p>
    <w:p w14:paraId="2B7B70FC" w14:textId="4529DF4B" w:rsidR="00B45260" w:rsidRPr="006D0C67" w:rsidRDefault="00B45260" w:rsidP="007B00EC">
      <w:pPr>
        <w:spacing w:after="0" w:line="240" w:lineRule="auto"/>
        <w:jc w:val="both"/>
        <w:rPr>
          <w:rFonts w:ascii="Times New Roman" w:hAnsi="Times New Roman" w:cs="Times New Roman"/>
          <w:sz w:val="24"/>
        </w:rPr>
      </w:pPr>
      <w:r w:rsidRPr="006D0C67">
        <w:rPr>
          <w:rFonts w:ascii="Times New Roman" w:hAnsi="Times New Roman" w:cs="Times New Roman"/>
          <w:sz w:val="24"/>
        </w:rPr>
        <w:t xml:space="preserve">Edela-Atlandi avamere püügipiirkond jääb väljapoole Edela-Atlandi rannikuriikide (Falklandi saarte, Argentiina, Brasiilia) sisemerd, territoriaalmerd ja majandusvööndit. Eesti laevadel on õigus püüda reguleerimata liike </w:t>
      </w:r>
      <w:r>
        <w:rPr>
          <w:rFonts w:ascii="Times New Roman" w:hAnsi="Times New Roman" w:cs="Times New Roman"/>
          <w:sz w:val="24"/>
        </w:rPr>
        <w:t>määruse</w:t>
      </w:r>
      <w:r w:rsidRPr="006D0C67">
        <w:rPr>
          <w:rFonts w:ascii="Times New Roman" w:hAnsi="Times New Roman" w:cs="Times New Roman"/>
          <w:sz w:val="24"/>
        </w:rPr>
        <w:t xml:space="preserve"> § </w:t>
      </w:r>
      <w:r w:rsidR="00CA24E7">
        <w:rPr>
          <w:rFonts w:ascii="Times New Roman" w:hAnsi="Times New Roman" w:cs="Times New Roman"/>
          <w:sz w:val="24"/>
        </w:rPr>
        <w:t>6</w:t>
      </w:r>
      <w:r w:rsidRPr="006D0C67">
        <w:rPr>
          <w:rFonts w:ascii="Times New Roman" w:hAnsi="Times New Roman" w:cs="Times New Roman"/>
          <w:sz w:val="24"/>
        </w:rPr>
        <w:t xml:space="preserve"> lõikes 3 kirjeldatud alal. Piirkondlikku kalandusorganisatsiooni sellel veealal asutatud ei ole, seega ei ole ka kalapüügivõimalused koguseliselt piiratud. Piirkonnas tegutses varem üks Eesti kalalaev ning peamised püütud liigid olid kalmaar, rai ja merluuslased. Nüüdseks juba rohkem kui kümme aastat pol</w:t>
      </w:r>
      <w:r>
        <w:rPr>
          <w:rFonts w:ascii="Times New Roman" w:hAnsi="Times New Roman" w:cs="Times New Roman"/>
          <w:sz w:val="24"/>
        </w:rPr>
        <w:t>nud</w:t>
      </w:r>
      <w:r w:rsidRPr="006D0C67">
        <w:rPr>
          <w:rFonts w:ascii="Times New Roman" w:hAnsi="Times New Roman" w:cs="Times New Roman"/>
          <w:sz w:val="24"/>
        </w:rPr>
        <w:t xml:space="preserve"> selles piirkonnas ükski Eesti kalalaev püüdmas käinud, </w:t>
      </w:r>
      <w:r>
        <w:rPr>
          <w:rFonts w:ascii="Times New Roman" w:hAnsi="Times New Roman" w:cs="Times New Roman"/>
          <w:sz w:val="24"/>
        </w:rPr>
        <w:t>aga 2025. a kevadel väljus üks Eesti kalalaev taas sinna püügireisile</w:t>
      </w:r>
      <w:r w:rsidRPr="006D0C67">
        <w:rPr>
          <w:rFonts w:ascii="Times New Roman" w:hAnsi="Times New Roman" w:cs="Times New Roman"/>
          <w:sz w:val="24"/>
        </w:rPr>
        <w:t xml:space="preserve">. Edela-Atlandi avamere püügipiirkonnas on lubatud püüda reguleerimata liike, mille </w:t>
      </w:r>
      <w:r>
        <w:rPr>
          <w:rFonts w:ascii="Times New Roman" w:hAnsi="Times New Roman" w:cs="Times New Roman"/>
          <w:sz w:val="24"/>
        </w:rPr>
        <w:t>keskmised esmakokkuostuhinnad EUMOFA andmetel on järgmised: kalmaar 4135 eurot tonni kohta, rai 2674 eurot tonni kohta, merluuslased 4630 eurot tonni kohta. Nende hindade keskmine on 3813 eurot tonni kohta, millest 2,5 protsenti tähendab 2027. a püügiõiguse tasu 95,33 eurot tonni kohta.</w:t>
      </w:r>
    </w:p>
    <w:p w14:paraId="39AA320A" w14:textId="77777777" w:rsidR="00B45260" w:rsidRDefault="00B45260" w:rsidP="007B00EC">
      <w:pPr>
        <w:spacing w:after="0" w:line="240" w:lineRule="auto"/>
        <w:jc w:val="both"/>
        <w:rPr>
          <w:rFonts w:ascii="Times New Roman" w:hAnsi="Times New Roman" w:cs="Times New Roman"/>
          <w:sz w:val="24"/>
        </w:rPr>
      </w:pPr>
    </w:p>
    <w:p w14:paraId="514E6FD7" w14:textId="65674295" w:rsidR="00B45260" w:rsidRDefault="00B45260" w:rsidP="007B00EC">
      <w:pPr>
        <w:spacing w:after="0" w:line="240" w:lineRule="auto"/>
        <w:jc w:val="both"/>
        <w:rPr>
          <w:rFonts w:ascii="Times New Roman" w:hAnsi="Times New Roman" w:cs="Times New Roman"/>
          <w:sz w:val="24"/>
        </w:rPr>
      </w:pPr>
      <w:r>
        <w:rPr>
          <w:rFonts w:ascii="Times New Roman" w:hAnsi="Times New Roman" w:cs="Times New Roman"/>
          <w:sz w:val="24"/>
        </w:rPr>
        <w:t>2</w:t>
      </w:r>
      <w:r w:rsidR="00A720FA">
        <w:rPr>
          <w:rFonts w:ascii="Times New Roman" w:hAnsi="Times New Roman" w:cs="Times New Roman"/>
          <w:sz w:val="24"/>
        </w:rPr>
        <w:t>025</w:t>
      </w:r>
      <w:r>
        <w:rPr>
          <w:rFonts w:ascii="Times New Roman" w:hAnsi="Times New Roman" w:cs="Times New Roman"/>
          <w:sz w:val="24"/>
        </w:rPr>
        <w:t xml:space="preserve">. a laekus kaugpüügi tasudest riigieelarvesse </w:t>
      </w:r>
      <w:r w:rsidR="00965A8E">
        <w:rPr>
          <w:rFonts w:ascii="Times New Roman" w:hAnsi="Times New Roman" w:cs="Times New Roman"/>
          <w:sz w:val="24"/>
        </w:rPr>
        <w:t>veidi alla</w:t>
      </w:r>
      <w:r>
        <w:rPr>
          <w:rFonts w:ascii="Times New Roman" w:hAnsi="Times New Roman" w:cs="Times New Roman"/>
          <w:sz w:val="24"/>
        </w:rPr>
        <w:t xml:space="preserve"> </w:t>
      </w:r>
      <w:r w:rsidR="00A720FA">
        <w:rPr>
          <w:rFonts w:ascii="Times New Roman" w:hAnsi="Times New Roman" w:cs="Times New Roman"/>
          <w:sz w:val="24"/>
        </w:rPr>
        <w:t>500 </w:t>
      </w:r>
      <w:r>
        <w:rPr>
          <w:rFonts w:ascii="Times New Roman" w:hAnsi="Times New Roman" w:cs="Times New Roman"/>
          <w:sz w:val="24"/>
        </w:rPr>
        <w:t>000 euro. 202</w:t>
      </w:r>
      <w:r w:rsidR="00A720FA">
        <w:rPr>
          <w:rFonts w:ascii="Times New Roman" w:hAnsi="Times New Roman" w:cs="Times New Roman"/>
          <w:sz w:val="24"/>
        </w:rPr>
        <w:t>6</w:t>
      </w:r>
      <w:r>
        <w:rPr>
          <w:rFonts w:ascii="Times New Roman" w:hAnsi="Times New Roman" w:cs="Times New Roman"/>
          <w:sz w:val="24"/>
        </w:rPr>
        <w:t xml:space="preserve">. a laekumised ei olnud määruse koostamise hetkel veel lõplikult teada, kuid jäävad tõenäoliselt samasse suurusjärku. </w:t>
      </w:r>
      <w:r w:rsidR="00A720FA">
        <w:rPr>
          <w:rFonts w:ascii="Times New Roman" w:hAnsi="Times New Roman" w:cs="Times New Roman"/>
          <w:sz w:val="24"/>
        </w:rPr>
        <w:t>2027</w:t>
      </w:r>
      <w:r>
        <w:rPr>
          <w:rFonts w:ascii="Times New Roman" w:hAnsi="Times New Roman" w:cs="Times New Roman"/>
          <w:sz w:val="24"/>
        </w:rPr>
        <w:t>. a laekumised sõltuvad sügise jooksul piirkondlikes kalandusorganisatsioonides kokku lepitavatest ja hiljem detsembris EL Nõukogus kinnitatud püügivõimalustest.</w:t>
      </w:r>
    </w:p>
    <w:p w14:paraId="49256C83" w14:textId="77777777" w:rsidR="00B45260" w:rsidRPr="006D0C67" w:rsidRDefault="00B45260" w:rsidP="007B00EC">
      <w:pPr>
        <w:spacing w:after="0" w:line="240" w:lineRule="auto"/>
        <w:jc w:val="both"/>
        <w:rPr>
          <w:rFonts w:ascii="Times New Roman" w:hAnsi="Times New Roman" w:cs="Times New Roman"/>
          <w:sz w:val="24"/>
        </w:rPr>
      </w:pPr>
    </w:p>
    <w:p w14:paraId="3BC0BC86" w14:textId="77777777" w:rsidR="00B45260" w:rsidRDefault="00B45260" w:rsidP="007B00EC">
      <w:pPr>
        <w:spacing w:after="0" w:line="240" w:lineRule="auto"/>
        <w:jc w:val="both"/>
        <w:rPr>
          <w:rFonts w:ascii="Times New Roman" w:hAnsi="Times New Roman" w:cs="Times New Roman"/>
          <w:sz w:val="24"/>
          <w:szCs w:val="24"/>
        </w:rPr>
      </w:pPr>
      <w:r w:rsidRPr="006D0C67">
        <w:rPr>
          <w:rFonts w:ascii="Times New Roman" w:hAnsi="Times New Roman" w:cs="Times New Roman"/>
          <w:sz w:val="24"/>
          <w:szCs w:val="24"/>
        </w:rPr>
        <w:t xml:space="preserve">Kaugpüügi kalapüügivõimalused ja püügiõiguse tasumäärad on esitatud </w:t>
      </w:r>
      <w:r>
        <w:rPr>
          <w:rFonts w:ascii="Times New Roman" w:hAnsi="Times New Roman" w:cs="Times New Roman"/>
          <w:sz w:val="24"/>
          <w:szCs w:val="24"/>
        </w:rPr>
        <w:t>määruse</w:t>
      </w:r>
      <w:r w:rsidRPr="006D0C67">
        <w:rPr>
          <w:rFonts w:ascii="Times New Roman" w:hAnsi="Times New Roman" w:cs="Times New Roman"/>
          <w:sz w:val="24"/>
          <w:szCs w:val="24"/>
        </w:rPr>
        <w:t xml:space="preserve"> lisas </w:t>
      </w:r>
      <w:r>
        <w:rPr>
          <w:rFonts w:ascii="Times New Roman" w:hAnsi="Times New Roman" w:cs="Times New Roman"/>
          <w:sz w:val="24"/>
          <w:szCs w:val="24"/>
        </w:rPr>
        <w:t>5</w:t>
      </w:r>
      <w:r w:rsidRPr="006D0C67">
        <w:rPr>
          <w:rFonts w:ascii="Times New Roman" w:hAnsi="Times New Roman" w:cs="Times New Roman"/>
          <w:sz w:val="24"/>
          <w:szCs w:val="24"/>
        </w:rPr>
        <w:t>.</w:t>
      </w:r>
    </w:p>
    <w:p w14:paraId="78C7327D" w14:textId="77777777" w:rsidR="00D156CF" w:rsidRPr="00014238" w:rsidRDefault="00D156CF" w:rsidP="007B00EC">
      <w:pPr>
        <w:spacing w:after="0" w:line="240" w:lineRule="auto"/>
        <w:jc w:val="both"/>
        <w:rPr>
          <w:rFonts w:ascii="Times New Roman" w:hAnsi="Times New Roman" w:cs="Times New Roman"/>
          <w:sz w:val="24"/>
          <w:szCs w:val="24"/>
        </w:rPr>
      </w:pPr>
      <w:bookmarkStart w:id="13" w:name="_Hlk173508096"/>
    </w:p>
    <w:bookmarkEnd w:id="13"/>
    <w:p w14:paraId="6CEEEAD6" w14:textId="2731DFD9" w:rsidR="000E250B" w:rsidRPr="00014238" w:rsidRDefault="000E250B" w:rsidP="007B00EC">
      <w:pPr>
        <w:spacing w:after="0" w:line="240" w:lineRule="auto"/>
        <w:jc w:val="both"/>
        <w:rPr>
          <w:rFonts w:ascii="Times New Roman" w:hAnsi="Times New Roman" w:cs="Times New Roman"/>
          <w:b/>
          <w:bCs/>
          <w:sz w:val="24"/>
          <w:szCs w:val="24"/>
        </w:rPr>
      </w:pPr>
      <w:r w:rsidRPr="00014238">
        <w:rPr>
          <w:rFonts w:ascii="Times New Roman" w:hAnsi="Times New Roman" w:cs="Times New Roman"/>
          <w:b/>
          <w:bCs/>
          <w:sz w:val="24"/>
          <w:szCs w:val="24"/>
        </w:rPr>
        <w:t xml:space="preserve">3. </w:t>
      </w:r>
      <w:r w:rsidR="007D4E00" w:rsidRPr="00014238">
        <w:rPr>
          <w:rFonts w:ascii="Times New Roman" w:hAnsi="Times New Roman" w:cs="Times New Roman"/>
          <w:b/>
          <w:bCs/>
          <w:sz w:val="24"/>
          <w:szCs w:val="24"/>
        </w:rPr>
        <w:t>Eelnõu</w:t>
      </w:r>
      <w:r w:rsidR="001F081C" w:rsidRPr="00014238">
        <w:rPr>
          <w:rFonts w:ascii="Times New Roman" w:hAnsi="Times New Roman" w:cs="Times New Roman"/>
          <w:b/>
          <w:bCs/>
          <w:sz w:val="24"/>
          <w:szCs w:val="24"/>
        </w:rPr>
        <w:t xml:space="preserve"> </w:t>
      </w:r>
      <w:r w:rsidRPr="00014238">
        <w:rPr>
          <w:rFonts w:ascii="Times New Roman" w:hAnsi="Times New Roman" w:cs="Times New Roman"/>
          <w:b/>
          <w:bCs/>
          <w:sz w:val="24"/>
          <w:szCs w:val="24"/>
        </w:rPr>
        <w:t>vastavus Euroopa Liidu õigusele</w:t>
      </w:r>
    </w:p>
    <w:p w14:paraId="24B3F932" w14:textId="77777777" w:rsidR="000E250B" w:rsidRPr="00014238" w:rsidRDefault="000E250B" w:rsidP="007B00EC">
      <w:pPr>
        <w:spacing w:after="0" w:line="240" w:lineRule="auto"/>
        <w:jc w:val="both"/>
        <w:rPr>
          <w:rFonts w:ascii="Times New Roman" w:hAnsi="Times New Roman" w:cs="Times New Roman"/>
          <w:sz w:val="24"/>
          <w:szCs w:val="24"/>
        </w:rPr>
      </w:pPr>
    </w:p>
    <w:p w14:paraId="2C43D241" w14:textId="67D9E099" w:rsidR="00BF1BE4" w:rsidRPr="00014238" w:rsidRDefault="00BF1BE4"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Vastavalt Euroopa Liidu toimimise lepingu artiklile 43 lõikele 3 ja Euroopa Parlamendi ja nõukogu määruse (EL) nr 1380/2013 artiklile 16 lõikele 1 ja artiklile 50 kehtestab ELi nõukogu iga aasta Läänemere kalavarude püügivõimalused (kvoodid). </w:t>
      </w:r>
      <w:r w:rsidR="00C93E13" w:rsidRPr="00014238">
        <w:rPr>
          <w:rFonts w:ascii="Times New Roman" w:hAnsi="Times New Roman" w:cs="Times New Roman"/>
          <w:sz w:val="24"/>
          <w:szCs w:val="24"/>
        </w:rPr>
        <w:t xml:space="preserve">Käesolev </w:t>
      </w:r>
      <w:r w:rsidR="004D09B3" w:rsidRPr="00014238">
        <w:rPr>
          <w:rFonts w:ascii="Times New Roman" w:hAnsi="Times New Roman" w:cs="Times New Roman"/>
          <w:sz w:val="24"/>
          <w:szCs w:val="24"/>
        </w:rPr>
        <w:t>määrus</w:t>
      </w:r>
      <w:r w:rsidRPr="00014238">
        <w:rPr>
          <w:rFonts w:ascii="Times New Roman" w:hAnsi="Times New Roman" w:cs="Times New Roman"/>
          <w:sz w:val="24"/>
          <w:szCs w:val="24"/>
        </w:rPr>
        <w:t xml:space="preserve"> ei käsitle Läänemeres riikide vahel reguleeritavate kalaliikide (räime, kilu, tursa ja lõhe) püügivõimalusi, </w:t>
      </w:r>
      <w:r w:rsidR="00C93E13" w:rsidRPr="00014238">
        <w:rPr>
          <w:rFonts w:ascii="Times New Roman" w:hAnsi="Times New Roman" w:cs="Times New Roman"/>
          <w:sz w:val="24"/>
          <w:szCs w:val="24"/>
        </w:rPr>
        <w:t xml:space="preserve">kuna need lepitakse kokku </w:t>
      </w:r>
      <w:r w:rsidR="0021249F" w:rsidRPr="00014238">
        <w:rPr>
          <w:rFonts w:ascii="Times New Roman" w:hAnsi="Times New Roman" w:cs="Times New Roman"/>
          <w:sz w:val="24"/>
          <w:szCs w:val="24"/>
        </w:rPr>
        <w:t>2</w:t>
      </w:r>
      <w:r w:rsidR="0021249F">
        <w:rPr>
          <w:rFonts w:ascii="Times New Roman" w:hAnsi="Times New Roman" w:cs="Times New Roman"/>
          <w:sz w:val="24"/>
          <w:szCs w:val="24"/>
        </w:rPr>
        <w:t>6</w:t>
      </w:r>
      <w:r w:rsidR="00C93E13" w:rsidRPr="00014238">
        <w:rPr>
          <w:rFonts w:ascii="Times New Roman" w:hAnsi="Times New Roman" w:cs="Times New Roman"/>
          <w:sz w:val="24"/>
          <w:szCs w:val="24"/>
        </w:rPr>
        <w:t>.</w:t>
      </w:r>
      <w:r w:rsidR="001A28E1" w:rsidRPr="00014238">
        <w:rPr>
          <w:rFonts w:ascii="Times New Roman" w:hAnsi="Times New Roman" w:cs="Times New Roman"/>
          <w:sz w:val="24"/>
          <w:szCs w:val="24"/>
        </w:rPr>
        <w:t>—</w:t>
      </w:r>
      <w:r w:rsidR="00C93E13" w:rsidRPr="00014238">
        <w:rPr>
          <w:rFonts w:ascii="Times New Roman" w:hAnsi="Times New Roman" w:cs="Times New Roman"/>
          <w:sz w:val="24"/>
          <w:szCs w:val="24"/>
        </w:rPr>
        <w:t>2</w:t>
      </w:r>
      <w:r w:rsidR="0021249F">
        <w:rPr>
          <w:rFonts w:ascii="Times New Roman" w:hAnsi="Times New Roman" w:cs="Times New Roman"/>
          <w:sz w:val="24"/>
          <w:szCs w:val="24"/>
        </w:rPr>
        <w:t>7</w:t>
      </w:r>
      <w:r w:rsidR="00C93E13" w:rsidRPr="00014238">
        <w:rPr>
          <w:rFonts w:ascii="Times New Roman" w:hAnsi="Times New Roman" w:cs="Times New Roman"/>
          <w:sz w:val="24"/>
          <w:szCs w:val="24"/>
        </w:rPr>
        <w:t>. oktoobril 202</w:t>
      </w:r>
      <w:r w:rsidR="0021249F">
        <w:rPr>
          <w:rFonts w:ascii="Times New Roman" w:hAnsi="Times New Roman" w:cs="Times New Roman"/>
          <w:sz w:val="24"/>
          <w:szCs w:val="24"/>
        </w:rPr>
        <w:t>6</w:t>
      </w:r>
      <w:r w:rsidR="00C93E13" w:rsidRPr="00014238">
        <w:rPr>
          <w:rFonts w:ascii="Times New Roman" w:hAnsi="Times New Roman" w:cs="Times New Roman"/>
          <w:sz w:val="24"/>
          <w:szCs w:val="24"/>
        </w:rPr>
        <w:t xml:space="preserve">. a AGRIFISH ministrite nõukogus ning </w:t>
      </w:r>
      <w:r w:rsidR="00200AC7" w:rsidRPr="00014238">
        <w:rPr>
          <w:rFonts w:ascii="Times New Roman" w:hAnsi="Times New Roman" w:cs="Times New Roman"/>
          <w:sz w:val="24"/>
          <w:szCs w:val="24"/>
        </w:rPr>
        <w:t xml:space="preserve">kehtestatakse </w:t>
      </w:r>
      <w:r w:rsidR="0021249F" w:rsidRPr="00014238">
        <w:rPr>
          <w:rFonts w:ascii="Times New Roman" w:hAnsi="Times New Roman" w:cs="Times New Roman"/>
          <w:sz w:val="24"/>
          <w:szCs w:val="24"/>
        </w:rPr>
        <w:t>202</w:t>
      </w:r>
      <w:r w:rsidR="0021249F">
        <w:rPr>
          <w:rFonts w:ascii="Times New Roman" w:hAnsi="Times New Roman" w:cs="Times New Roman"/>
          <w:sz w:val="24"/>
          <w:szCs w:val="24"/>
        </w:rPr>
        <w:t>7</w:t>
      </w:r>
      <w:r w:rsidR="00200AC7" w:rsidRPr="00014238">
        <w:rPr>
          <w:rFonts w:ascii="Times New Roman" w:hAnsi="Times New Roman" w:cs="Times New Roman"/>
          <w:sz w:val="24"/>
          <w:szCs w:val="24"/>
        </w:rPr>
        <w:t>. a alguses käesoleva määruse muudatusega.</w:t>
      </w:r>
    </w:p>
    <w:p w14:paraId="78B4A13B" w14:textId="77777777" w:rsidR="00BF1BE4" w:rsidRPr="00014238" w:rsidRDefault="00BF1BE4" w:rsidP="007B00EC">
      <w:pPr>
        <w:spacing w:after="0" w:line="240" w:lineRule="auto"/>
        <w:jc w:val="both"/>
        <w:rPr>
          <w:rFonts w:ascii="Times New Roman" w:hAnsi="Times New Roman" w:cs="Times New Roman"/>
          <w:sz w:val="24"/>
          <w:szCs w:val="24"/>
        </w:rPr>
      </w:pPr>
    </w:p>
    <w:p w14:paraId="40E5CA4D" w14:textId="7AE70B9B" w:rsidR="00BF1BE4" w:rsidRPr="00014238" w:rsidRDefault="004D09B3"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lastRenderedPageBreak/>
        <w:t>Määruse</w:t>
      </w:r>
      <w:r w:rsidR="00C93E13" w:rsidRPr="00014238">
        <w:rPr>
          <w:rFonts w:ascii="Times New Roman" w:hAnsi="Times New Roman" w:cs="Times New Roman"/>
          <w:sz w:val="24"/>
          <w:szCs w:val="24"/>
        </w:rPr>
        <w:t>ga määratakse</w:t>
      </w:r>
      <w:r w:rsidR="00BF1BE4" w:rsidRPr="00014238">
        <w:rPr>
          <w:rFonts w:ascii="Times New Roman" w:hAnsi="Times New Roman" w:cs="Times New Roman"/>
          <w:sz w:val="24"/>
          <w:szCs w:val="24"/>
        </w:rPr>
        <w:t xml:space="preserve"> lubatud püügivahendite piirarv rannapüügil </w:t>
      </w:r>
      <w:r w:rsidR="00C93E13" w:rsidRPr="00014238">
        <w:rPr>
          <w:rFonts w:ascii="Times New Roman" w:hAnsi="Times New Roman" w:cs="Times New Roman"/>
          <w:sz w:val="24"/>
          <w:szCs w:val="24"/>
        </w:rPr>
        <w:t xml:space="preserve">muuhulgas </w:t>
      </w:r>
      <w:r w:rsidR="00BF1BE4" w:rsidRPr="00014238">
        <w:rPr>
          <w:rFonts w:ascii="Times New Roman" w:hAnsi="Times New Roman" w:cs="Times New Roman"/>
          <w:sz w:val="24"/>
          <w:szCs w:val="24"/>
        </w:rPr>
        <w:t xml:space="preserve">ka nende püügivahendite jaoks, millega püütakse räime, lõhet ja väga vähesel määral turska, mille püüki EL reguleerib. Sellest hoolimata ei lähe nende kalaliikide püügiks lubatud püügivahendite piirarvu kehtestamine vastuollu ELi õigusega, sest liikmesriik peab tagama, et talle eraldatud püügikvoote ei ületataks. Samuti vastavalt KPS § 42 lõikele 1 on püügivõimalused lubatud väljapüügimaht, püügipäevade arv, püügivahendite arv, laevade püügikoormus või püügivõimsus või kalalaevade arv. </w:t>
      </w:r>
      <w:r w:rsidR="0026719C">
        <w:rPr>
          <w:rFonts w:ascii="Times New Roman" w:hAnsi="Times New Roman" w:cs="Times New Roman"/>
          <w:sz w:val="24"/>
          <w:szCs w:val="24"/>
        </w:rPr>
        <w:t>N</w:t>
      </w:r>
      <w:r w:rsidR="00BF1BE4" w:rsidRPr="00014238">
        <w:rPr>
          <w:rFonts w:ascii="Times New Roman" w:hAnsi="Times New Roman" w:cs="Times New Roman"/>
          <w:sz w:val="24"/>
          <w:szCs w:val="24"/>
        </w:rPr>
        <w:t xml:space="preserve">õukogu määrus (EÜ) nr 1224/2009 artikkel 4 punkti 32 kohaselt kalapüügivõimalus on koguseliselt kindlaks määratud kalapüügiõigus, väljendatuna saagis ja/või püügikoormuses. Eesti õiguskorras on termini püügivõimalused määratlus laiem. Seega on Vabariigi Valitsusel õigus, mis tuleneb KPS § 45 lõikest 1 ja § 46 lõikest 1 kehtestada püügivõimalusi, mida ei reguleeri EL. Käesoleval juhul on Vabariigi Valitsusel õigus kehtestada KPS § 45 lõige 1 ja § 46 lõige 1 alusel püügivõimalused püügivahendite või püügipäevade arvuna, samuti ELi poolt reguleerimata liikide </w:t>
      </w:r>
      <w:r w:rsidR="00612926" w:rsidRPr="00014238">
        <w:rPr>
          <w:rFonts w:ascii="Times New Roman" w:hAnsi="Times New Roman" w:cs="Times New Roman"/>
          <w:sz w:val="24"/>
          <w:szCs w:val="24"/>
        </w:rPr>
        <w:t xml:space="preserve">(agarik) </w:t>
      </w:r>
      <w:r w:rsidR="00BF1BE4" w:rsidRPr="00014238">
        <w:rPr>
          <w:rFonts w:ascii="Times New Roman" w:hAnsi="Times New Roman" w:cs="Times New Roman"/>
          <w:sz w:val="24"/>
          <w:szCs w:val="24"/>
        </w:rPr>
        <w:t>puhul ka väljapüügi kogusena.</w:t>
      </w:r>
    </w:p>
    <w:p w14:paraId="44AC7A60" w14:textId="77777777" w:rsidR="00BF1BE4" w:rsidRPr="00014238" w:rsidRDefault="00BF1BE4" w:rsidP="007B00EC">
      <w:pPr>
        <w:spacing w:after="0" w:line="240" w:lineRule="auto"/>
        <w:jc w:val="both"/>
        <w:rPr>
          <w:rFonts w:ascii="Times New Roman" w:hAnsi="Times New Roman" w:cs="Times New Roman"/>
          <w:sz w:val="24"/>
          <w:szCs w:val="24"/>
        </w:rPr>
      </w:pPr>
    </w:p>
    <w:p w14:paraId="4A8EB8C6" w14:textId="4EF0D9D2" w:rsidR="00BF1BE4" w:rsidRPr="00014238" w:rsidRDefault="00BF1BE4"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EL kehtestab iga-aastaselt püügivõimalusi ka väljaspool ELi asuvate veealade jaoks. Käesolev</w:t>
      </w:r>
      <w:r w:rsidR="00C93E13" w:rsidRPr="00014238">
        <w:rPr>
          <w:rFonts w:ascii="Times New Roman" w:hAnsi="Times New Roman" w:cs="Times New Roman"/>
          <w:sz w:val="24"/>
          <w:szCs w:val="24"/>
        </w:rPr>
        <w:t xml:space="preserve"> </w:t>
      </w:r>
      <w:r w:rsidR="004D09B3" w:rsidRPr="00014238">
        <w:rPr>
          <w:rFonts w:ascii="Times New Roman" w:hAnsi="Times New Roman" w:cs="Times New Roman"/>
          <w:sz w:val="24"/>
          <w:szCs w:val="24"/>
        </w:rPr>
        <w:t>määrus</w:t>
      </w:r>
      <w:r w:rsidR="00A01DA8" w:rsidRPr="00014238">
        <w:rPr>
          <w:rFonts w:ascii="Times New Roman" w:hAnsi="Times New Roman" w:cs="Times New Roman"/>
          <w:sz w:val="24"/>
          <w:szCs w:val="24"/>
        </w:rPr>
        <w:t xml:space="preserve"> </w:t>
      </w:r>
      <w:r w:rsidR="00C93E13" w:rsidRPr="00014238">
        <w:rPr>
          <w:rFonts w:ascii="Times New Roman" w:hAnsi="Times New Roman" w:cs="Times New Roman"/>
          <w:sz w:val="24"/>
          <w:szCs w:val="24"/>
        </w:rPr>
        <w:t>ei käsitle</w:t>
      </w:r>
      <w:r w:rsidRPr="00014238">
        <w:rPr>
          <w:rFonts w:ascii="Times New Roman" w:hAnsi="Times New Roman" w:cs="Times New Roman"/>
          <w:sz w:val="24"/>
          <w:szCs w:val="24"/>
        </w:rPr>
        <w:t xml:space="preserve"> püügivõimalusi püügiks väljaspool Läänemerd nendele kalaliikidele, mida reguleerib EL. Samas </w:t>
      </w:r>
      <w:r w:rsidR="00C93E13" w:rsidRPr="00014238">
        <w:rPr>
          <w:rFonts w:ascii="Times New Roman" w:hAnsi="Times New Roman" w:cs="Times New Roman"/>
          <w:sz w:val="24"/>
          <w:szCs w:val="24"/>
        </w:rPr>
        <w:t xml:space="preserve">nähakse ette </w:t>
      </w:r>
      <w:r w:rsidRPr="00014238">
        <w:rPr>
          <w:rFonts w:ascii="Times New Roman" w:hAnsi="Times New Roman" w:cs="Times New Roman"/>
          <w:sz w:val="24"/>
          <w:szCs w:val="24"/>
        </w:rPr>
        <w:t xml:space="preserve"> kalapüügiõiguse tasud nende kalaliikide püügile veekogudest väljaspool Eesti Vabariigi jurisdiktsiooni, kui kalapüügiõiguse nendel veekogudel on andnud või garanteerinud Eesti Vabariik. Teravmägede kreveti püügivõimalused tulenevad 1920. a sõlmitud Pariisi leppest (nn Svalbardi lepe).</w:t>
      </w:r>
    </w:p>
    <w:p w14:paraId="1F50AC31" w14:textId="77777777" w:rsidR="00B640A6" w:rsidRPr="00014238" w:rsidRDefault="00B640A6" w:rsidP="007B00EC">
      <w:pPr>
        <w:spacing w:after="0" w:line="240" w:lineRule="auto"/>
        <w:jc w:val="both"/>
        <w:rPr>
          <w:rFonts w:ascii="Times New Roman" w:hAnsi="Times New Roman" w:cs="Times New Roman"/>
          <w:sz w:val="24"/>
          <w:szCs w:val="24"/>
        </w:rPr>
      </w:pPr>
    </w:p>
    <w:p w14:paraId="605364BC" w14:textId="00A80ED8" w:rsidR="00BF1BE4" w:rsidRPr="00014238" w:rsidRDefault="00BF1BE4"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EL ei reguleeri kalapüüki sise</w:t>
      </w:r>
      <w:r w:rsidR="00172918" w:rsidRPr="00014238">
        <w:rPr>
          <w:rFonts w:ascii="Times New Roman" w:hAnsi="Times New Roman" w:cs="Times New Roman"/>
          <w:sz w:val="24"/>
          <w:szCs w:val="24"/>
        </w:rPr>
        <w:t>- ja piiri</w:t>
      </w:r>
      <w:r w:rsidRPr="00014238">
        <w:rPr>
          <w:rFonts w:ascii="Times New Roman" w:hAnsi="Times New Roman" w:cs="Times New Roman"/>
          <w:sz w:val="24"/>
          <w:szCs w:val="24"/>
        </w:rPr>
        <w:t>veekogudel.</w:t>
      </w:r>
    </w:p>
    <w:p w14:paraId="7FC36744" w14:textId="77777777" w:rsidR="00CB6518" w:rsidRPr="00014238" w:rsidRDefault="00CB6518" w:rsidP="007B00EC">
      <w:pPr>
        <w:spacing w:after="0" w:line="240" w:lineRule="auto"/>
        <w:jc w:val="both"/>
        <w:rPr>
          <w:rFonts w:ascii="Times New Roman" w:hAnsi="Times New Roman" w:cs="Times New Roman"/>
          <w:sz w:val="24"/>
          <w:szCs w:val="24"/>
        </w:rPr>
      </w:pPr>
    </w:p>
    <w:p w14:paraId="6D53F4A7" w14:textId="55CDB80F" w:rsidR="000E250B"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Määrus on </w:t>
      </w:r>
      <w:r w:rsidR="00B74A1E" w:rsidRPr="00014238">
        <w:rPr>
          <w:rFonts w:ascii="Times New Roman" w:hAnsi="Times New Roman" w:cs="Times New Roman"/>
          <w:sz w:val="24"/>
          <w:szCs w:val="24"/>
        </w:rPr>
        <w:t xml:space="preserve">seega </w:t>
      </w:r>
      <w:r w:rsidRPr="00014238">
        <w:rPr>
          <w:rFonts w:ascii="Times New Roman" w:hAnsi="Times New Roman" w:cs="Times New Roman"/>
          <w:sz w:val="24"/>
          <w:szCs w:val="24"/>
        </w:rPr>
        <w:t>kooskõlas ELi õigusega.</w:t>
      </w:r>
    </w:p>
    <w:p w14:paraId="72EAA401" w14:textId="77777777" w:rsidR="00B05355" w:rsidRPr="00014238" w:rsidRDefault="00B05355" w:rsidP="007B00EC">
      <w:pPr>
        <w:spacing w:after="0" w:line="240" w:lineRule="auto"/>
        <w:jc w:val="both"/>
        <w:rPr>
          <w:rFonts w:ascii="Times New Roman" w:hAnsi="Times New Roman" w:cs="Times New Roman"/>
          <w:sz w:val="24"/>
          <w:szCs w:val="24"/>
        </w:rPr>
      </w:pPr>
    </w:p>
    <w:p w14:paraId="7AEB3F04" w14:textId="38114549" w:rsidR="000E250B" w:rsidRPr="00014238" w:rsidRDefault="000E250B" w:rsidP="007B00EC">
      <w:pPr>
        <w:spacing w:after="0" w:line="240" w:lineRule="auto"/>
        <w:jc w:val="both"/>
        <w:rPr>
          <w:rFonts w:ascii="Times New Roman" w:hAnsi="Times New Roman" w:cs="Times New Roman"/>
          <w:b/>
          <w:sz w:val="24"/>
          <w:szCs w:val="24"/>
        </w:rPr>
      </w:pPr>
      <w:r w:rsidRPr="00014238">
        <w:rPr>
          <w:rFonts w:ascii="Times New Roman" w:hAnsi="Times New Roman" w:cs="Times New Roman"/>
          <w:b/>
          <w:sz w:val="24"/>
          <w:szCs w:val="24"/>
        </w:rPr>
        <w:t>4. Määruse mõju</w:t>
      </w:r>
      <w:r w:rsidR="00804E49" w:rsidRPr="00014238">
        <w:rPr>
          <w:rFonts w:ascii="Times New Roman" w:hAnsi="Times New Roman" w:cs="Times New Roman"/>
          <w:b/>
          <w:sz w:val="24"/>
          <w:szCs w:val="24"/>
        </w:rPr>
        <w:t>d</w:t>
      </w:r>
    </w:p>
    <w:p w14:paraId="2DDD650E" w14:textId="77777777" w:rsidR="000E250B" w:rsidRPr="00014238" w:rsidRDefault="000E250B" w:rsidP="007B00EC">
      <w:pPr>
        <w:spacing w:after="0" w:line="240" w:lineRule="auto"/>
        <w:jc w:val="both"/>
        <w:rPr>
          <w:rFonts w:ascii="Times New Roman" w:hAnsi="Times New Roman" w:cs="Times New Roman"/>
          <w:b/>
          <w:sz w:val="24"/>
          <w:szCs w:val="24"/>
        </w:rPr>
      </w:pPr>
    </w:p>
    <w:p w14:paraId="4E3FCDAF" w14:textId="7D9BCDBE" w:rsidR="002F4B87" w:rsidRPr="00014238" w:rsidRDefault="000E250B" w:rsidP="007B00EC">
      <w:pPr>
        <w:spacing w:after="0" w:line="240" w:lineRule="auto"/>
        <w:jc w:val="both"/>
        <w:rPr>
          <w:rFonts w:ascii="Times New Roman" w:hAnsi="Times New Roman" w:cs="Times New Roman"/>
          <w:sz w:val="24"/>
          <w:szCs w:val="24"/>
        </w:rPr>
      </w:pPr>
      <w:bookmarkStart w:id="14" w:name="_Hlk174360033"/>
      <w:bookmarkStart w:id="15" w:name="_Hlk148365148"/>
      <w:r w:rsidRPr="00014238">
        <w:rPr>
          <w:rFonts w:ascii="Times New Roman" w:hAnsi="Times New Roman" w:cs="Times New Roman"/>
          <w:sz w:val="24"/>
          <w:szCs w:val="24"/>
        </w:rPr>
        <w:t xml:space="preserve">Rannapüügil </w:t>
      </w:r>
      <w:r w:rsidR="00316561" w:rsidRPr="00014238">
        <w:rPr>
          <w:rFonts w:ascii="Times New Roman" w:hAnsi="Times New Roman" w:cs="Times New Roman"/>
          <w:sz w:val="24"/>
          <w:szCs w:val="24"/>
        </w:rPr>
        <w:t>ning</w:t>
      </w:r>
      <w:r w:rsidRPr="00014238">
        <w:rPr>
          <w:rFonts w:ascii="Times New Roman" w:hAnsi="Times New Roman" w:cs="Times New Roman"/>
          <w:sz w:val="24"/>
          <w:szCs w:val="24"/>
        </w:rPr>
        <w:t xml:space="preserve"> sise</w:t>
      </w:r>
      <w:r w:rsidR="00316561" w:rsidRPr="00014238">
        <w:rPr>
          <w:rFonts w:ascii="Times New Roman" w:hAnsi="Times New Roman" w:cs="Times New Roman"/>
          <w:sz w:val="24"/>
          <w:szCs w:val="24"/>
        </w:rPr>
        <w:t>- ja piiri</w:t>
      </w:r>
      <w:r w:rsidRPr="00014238">
        <w:rPr>
          <w:rFonts w:ascii="Times New Roman" w:hAnsi="Times New Roman" w:cs="Times New Roman"/>
          <w:sz w:val="24"/>
          <w:szCs w:val="24"/>
        </w:rPr>
        <w:t xml:space="preserve">veekogudes odavneb </w:t>
      </w:r>
      <w:r w:rsidR="00542E11" w:rsidRPr="00014238">
        <w:rPr>
          <w:rFonts w:ascii="Times New Roman" w:hAnsi="Times New Roman" w:cs="Times New Roman"/>
          <w:sz w:val="24"/>
          <w:szCs w:val="24"/>
        </w:rPr>
        <w:t xml:space="preserve">võrreldes </w:t>
      </w:r>
      <w:r w:rsidR="001D5DAF" w:rsidRPr="00014238">
        <w:rPr>
          <w:rFonts w:ascii="Times New Roman" w:hAnsi="Times New Roman" w:cs="Times New Roman"/>
          <w:sz w:val="24"/>
          <w:szCs w:val="24"/>
        </w:rPr>
        <w:t>202</w:t>
      </w:r>
      <w:r w:rsidR="001D5DAF">
        <w:rPr>
          <w:rFonts w:ascii="Times New Roman" w:hAnsi="Times New Roman" w:cs="Times New Roman"/>
          <w:sz w:val="24"/>
          <w:szCs w:val="24"/>
        </w:rPr>
        <w:t>6</w:t>
      </w:r>
      <w:r w:rsidR="00542E11" w:rsidRPr="00014238">
        <w:rPr>
          <w:rFonts w:ascii="Times New Roman" w:hAnsi="Times New Roman" w:cs="Times New Roman"/>
          <w:sz w:val="24"/>
          <w:szCs w:val="24"/>
        </w:rPr>
        <w:t xml:space="preserve">. aastaga </w:t>
      </w:r>
      <w:r w:rsidR="002959DA" w:rsidRPr="00014238">
        <w:rPr>
          <w:rFonts w:ascii="Times New Roman" w:hAnsi="Times New Roman" w:cs="Times New Roman"/>
          <w:sz w:val="24"/>
          <w:szCs w:val="24"/>
        </w:rPr>
        <w:t>1</w:t>
      </w:r>
      <w:r w:rsidR="00D15278">
        <w:rPr>
          <w:rFonts w:ascii="Times New Roman" w:hAnsi="Times New Roman" w:cs="Times New Roman"/>
          <w:sz w:val="24"/>
          <w:szCs w:val="24"/>
        </w:rPr>
        <w:t>8</w:t>
      </w:r>
      <w:r w:rsidR="002959DA" w:rsidRPr="00014238">
        <w:rPr>
          <w:rFonts w:ascii="Times New Roman" w:hAnsi="Times New Roman" w:cs="Times New Roman"/>
          <w:sz w:val="24"/>
          <w:szCs w:val="24"/>
        </w:rPr>
        <w:t xml:space="preserve"> </w:t>
      </w:r>
      <w:r w:rsidRPr="00014238">
        <w:rPr>
          <w:rFonts w:ascii="Times New Roman" w:hAnsi="Times New Roman" w:cs="Times New Roman"/>
          <w:sz w:val="24"/>
          <w:szCs w:val="24"/>
        </w:rPr>
        <w:t>tasu</w:t>
      </w:r>
      <w:r w:rsidR="00542E11" w:rsidRPr="00014238">
        <w:rPr>
          <w:rFonts w:ascii="Times New Roman" w:hAnsi="Times New Roman" w:cs="Times New Roman"/>
          <w:sz w:val="24"/>
          <w:szCs w:val="24"/>
        </w:rPr>
        <w:t>,</w:t>
      </w:r>
      <w:r w:rsidRPr="00014238">
        <w:rPr>
          <w:rFonts w:ascii="Times New Roman" w:hAnsi="Times New Roman" w:cs="Times New Roman"/>
          <w:sz w:val="24"/>
          <w:szCs w:val="24"/>
        </w:rPr>
        <w:t xml:space="preserve"> kallineb</w:t>
      </w:r>
      <w:r w:rsidR="004A2DA6" w:rsidRPr="00014238">
        <w:rPr>
          <w:rFonts w:ascii="Times New Roman" w:hAnsi="Times New Roman" w:cs="Times New Roman"/>
          <w:sz w:val="24"/>
          <w:szCs w:val="24"/>
        </w:rPr>
        <w:t xml:space="preserve"> </w:t>
      </w:r>
      <w:r w:rsidR="00882ABC" w:rsidRPr="00014238">
        <w:rPr>
          <w:rFonts w:ascii="Times New Roman" w:hAnsi="Times New Roman" w:cs="Times New Roman"/>
          <w:sz w:val="24"/>
          <w:szCs w:val="24"/>
        </w:rPr>
        <w:t>2</w:t>
      </w:r>
      <w:r w:rsidR="00D15278">
        <w:rPr>
          <w:rFonts w:ascii="Times New Roman" w:hAnsi="Times New Roman" w:cs="Times New Roman"/>
          <w:sz w:val="24"/>
          <w:szCs w:val="24"/>
        </w:rPr>
        <w:t>3</w:t>
      </w:r>
      <w:r w:rsidR="00882ABC" w:rsidRPr="00014238">
        <w:rPr>
          <w:rFonts w:ascii="Times New Roman" w:hAnsi="Times New Roman" w:cs="Times New Roman"/>
          <w:sz w:val="24"/>
          <w:szCs w:val="24"/>
        </w:rPr>
        <w:t xml:space="preserve"> </w:t>
      </w:r>
      <w:r w:rsidRPr="00014238">
        <w:rPr>
          <w:rFonts w:ascii="Times New Roman" w:hAnsi="Times New Roman" w:cs="Times New Roman"/>
          <w:sz w:val="24"/>
          <w:szCs w:val="24"/>
        </w:rPr>
        <w:t>tasu</w:t>
      </w:r>
      <w:r w:rsidR="007B00EC">
        <w:rPr>
          <w:rFonts w:ascii="Times New Roman" w:hAnsi="Times New Roman" w:cs="Times New Roman"/>
          <w:sz w:val="24"/>
          <w:szCs w:val="24"/>
        </w:rPr>
        <w:t xml:space="preserve"> </w:t>
      </w:r>
      <w:r w:rsidR="00882ABC" w:rsidRPr="00014238">
        <w:rPr>
          <w:rFonts w:ascii="Times New Roman" w:hAnsi="Times New Roman" w:cs="Times New Roman"/>
          <w:sz w:val="24"/>
          <w:szCs w:val="24"/>
        </w:rPr>
        <w:t xml:space="preserve">ning ülejäänud </w:t>
      </w:r>
      <w:r w:rsidR="002959DA" w:rsidRPr="00014238">
        <w:rPr>
          <w:rFonts w:ascii="Times New Roman" w:hAnsi="Times New Roman" w:cs="Times New Roman"/>
          <w:sz w:val="24"/>
          <w:szCs w:val="24"/>
        </w:rPr>
        <w:t>7</w:t>
      </w:r>
      <w:r w:rsidR="00582117">
        <w:rPr>
          <w:rFonts w:ascii="Times New Roman" w:hAnsi="Times New Roman" w:cs="Times New Roman"/>
          <w:sz w:val="24"/>
          <w:szCs w:val="24"/>
        </w:rPr>
        <w:t>3</w:t>
      </w:r>
      <w:r w:rsidR="00882ABC" w:rsidRPr="00014238">
        <w:rPr>
          <w:rFonts w:ascii="Times New Roman" w:hAnsi="Times New Roman" w:cs="Times New Roman"/>
          <w:sz w:val="24"/>
          <w:szCs w:val="24"/>
        </w:rPr>
        <w:t xml:space="preserve"> tasu jäävad samaks</w:t>
      </w:r>
      <w:r w:rsidR="004A2DA6" w:rsidRPr="00014238">
        <w:rPr>
          <w:rFonts w:ascii="Times New Roman" w:hAnsi="Times New Roman" w:cs="Times New Roman"/>
          <w:sz w:val="24"/>
          <w:szCs w:val="24"/>
        </w:rPr>
        <w:t xml:space="preserve">. </w:t>
      </w:r>
      <w:bookmarkEnd w:id="14"/>
      <w:r w:rsidR="00582117">
        <w:rPr>
          <w:rFonts w:ascii="Times New Roman" w:hAnsi="Times New Roman" w:cs="Times New Roman"/>
          <w:sz w:val="24"/>
          <w:szCs w:val="24"/>
        </w:rPr>
        <w:t>K</w:t>
      </w:r>
      <w:r w:rsidR="00882ABC" w:rsidRPr="00014238">
        <w:rPr>
          <w:rFonts w:ascii="Times New Roman" w:hAnsi="Times New Roman" w:cs="Times New Roman"/>
          <w:sz w:val="24"/>
          <w:szCs w:val="24"/>
        </w:rPr>
        <w:t>õigi muutumatuna püsivate tasude puhul on tegu KeTS</w:t>
      </w:r>
      <w:r w:rsidR="00A53BA5" w:rsidRPr="00014238">
        <w:rPr>
          <w:rFonts w:ascii="Times New Roman" w:hAnsi="Times New Roman" w:cs="Times New Roman"/>
          <w:sz w:val="24"/>
          <w:szCs w:val="24"/>
        </w:rPr>
        <w:t>-</w:t>
      </w:r>
      <w:r w:rsidR="00882ABC" w:rsidRPr="00014238">
        <w:rPr>
          <w:rFonts w:ascii="Times New Roman" w:hAnsi="Times New Roman" w:cs="Times New Roman"/>
          <w:sz w:val="24"/>
          <w:szCs w:val="24"/>
        </w:rPr>
        <w:t>ile vastavate miinimumtasudega</w:t>
      </w:r>
      <w:r w:rsidR="00582117">
        <w:rPr>
          <w:rFonts w:ascii="Times New Roman" w:hAnsi="Times New Roman" w:cs="Times New Roman"/>
          <w:sz w:val="24"/>
          <w:szCs w:val="24"/>
        </w:rPr>
        <w:t>. 2027. a ei ole kaluri kalapüügiloa alusel toimuvaks püügiks kehtestatavate tasude seas ühtegi sellist, mis ulatuks KeTS-ile vastava maksimumtasuni.</w:t>
      </w:r>
    </w:p>
    <w:p w14:paraId="34DE2B61" w14:textId="77777777" w:rsidR="002F4B87" w:rsidRPr="00014238" w:rsidRDefault="002F4B87" w:rsidP="007B00EC">
      <w:pPr>
        <w:spacing w:after="0" w:line="240" w:lineRule="auto"/>
        <w:jc w:val="both"/>
        <w:rPr>
          <w:rFonts w:ascii="Times New Roman" w:hAnsi="Times New Roman" w:cs="Times New Roman"/>
          <w:sz w:val="24"/>
          <w:szCs w:val="24"/>
        </w:rPr>
      </w:pPr>
    </w:p>
    <w:p w14:paraId="7CB9B227" w14:textId="7AF48BF5" w:rsidR="00EC2F78"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Läänemere traalpüügis kesksel kohal oleva</w:t>
      </w:r>
      <w:r w:rsidR="00BF766D" w:rsidRPr="00014238">
        <w:rPr>
          <w:rFonts w:ascii="Times New Roman" w:hAnsi="Times New Roman" w:cs="Times New Roman"/>
          <w:sz w:val="24"/>
          <w:szCs w:val="24"/>
        </w:rPr>
        <w:t>d</w:t>
      </w:r>
      <w:r w:rsidRPr="00014238">
        <w:rPr>
          <w:rFonts w:ascii="Times New Roman" w:hAnsi="Times New Roman" w:cs="Times New Roman"/>
          <w:sz w:val="24"/>
          <w:szCs w:val="24"/>
        </w:rPr>
        <w:t xml:space="preserve"> räime ja kilu püügiõigus</w:t>
      </w:r>
      <w:r w:rsidR="00310789"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 </w:t>
      </w:r>
      <w:r w:rsidR="00582117">
        <w:rPr>
          <w:rFonts w:ascii="Times New Roman" w:hAnsi="Times New Roman" w:cs="Times New Roman"/>
          <w:sz w:val="24"/>
          <w:szCs w:val="24"/>
        </w:rPr>
        <w:t>langevad. T</w:t>
      </w:r>
      <w:r w:rsidR="00962826" w:rsidRPr="00014238">
        <w:rPr>
          <w:rFonts w:ascii="Times New Roman" w:hAnsi="Times New Roman" w:cs="Times New Roman"/>
          <w:sz w:val="24"/>
          <w:szCs w:val="24"/>
        </w:rPr>
        <w:t xml:space="preserve">asu protsent </w:t>
      </w:r>
      <w:r w:rsidR="00506EAC" w:rsidRPr="00014238">
        <w:rPr>
          <w:rFonts w:ascii="Times New Roman" w:hAnsi="Times New Roman" w:cs="Times New Roman"/>
          <w:sz w:val="24"/>
          <w:szCs w:val="24"/>
        </w:rPr>
        <w:t xml:space="preserve">väljapüütud koguse harilikust väärtusest </w:t>
      </w:r>
      <w:r w:rsidR="00582117">
        <w:rPr>
          <w:rFonts w:ascii="Times New Roman" w:hAnsi="Times New Roman" w:cs="Times New Roman"/>
          <w:sz w:val="24"/>
          <w:szCs w:val="24"/>
        </w:rPr>
        <w:t xml:space="preserve">on sarnaselt eelmisele aastale 2,5 ning seda </w:t>
      </w:r>
      <w:r w:rsidR="00962826" w:rsidRPr="00014238">
        <w:rPr>
          <w:rFonts w:ascii="Times New Roman" w:hAnsi="Times New Roman" w:cs="Times New Roman"/>
          <w:sz w:val="24"/>
          <w:szCs w:val="24"/>
        </w:rPr>
        <w:t xml:space="preserve">viiakse </w:t>
      </w:r>
      <w:r w:rsidR="00582117">
        <w:rPr>
          <w:rFonts w:ascii="Times New Roman" w:hAnsi="Times New Roman" w:cs="Times New Roman"/>
          <w:sz w:val="24"/>
          <w:szCs w:val="24"/>
        </w:rPr>
        <w:t xml:space="preserve">edaspidi </w:t>
      </w:r>
      <w:r w:rsidR="00962826" w:rsidRPr="00014238">
        <w:rPr>
          <w:rFonts w:ascii="Times New Roman" w:hAnsi="Times New Roman" w:cs="Times New Roman"/>
          <w:sz w:val="24"/>
          <w:szCs w:val="24"/>
        </w:rPr>
        <w:t xml:space="preserve">järk järgult </w:t>
      </w:r>
      <w:r w:rsidR="002F4B87" w:rsidRPr="00014238">
        <w:rPr>
          <w:rFonts w:ascii="Times New Roman" w:hAnsi="Times New Roman" w:cs="Times New Roman"/>
          <w:sz w:val="24"/>
          <w:szCs w:val="24"/>
        </w:rPr>
        <w:t>lähemale sellele</w:t>
      </w:r>
      <w:r w:rsidR="00A7481F" w:rsidRPr="00014238">
        <w:rPr>
          <w:rFonts w:ascii="Times New Roman" w:hAnsi="Times New Roman" w:cs="Times New Roman"/>
          <w:sz w:val="24"/>
          <w:szCs w:val="24"/>
        </w:rPr>
        <w:t>,</w:t>
      </w:r>
      <w:r w:rsidR="00962826" w:rsidRPr="00014238">
        <w:rPr>
          <w:rFonts w:ascii="Times New Roman" w:hAnsi="Times New Roman" w:cs="Times New Roman"/>
          <w:sz w:val="24"/>
          <w:szCs w:val="24"/>
        </w:rPr>
        <w:t xml:space="preserve"> mis </w:t>
      </w:r>
      <w:r w:rsidR="002F4B87" w:rsidRPr="00014238">
        <w:rPr>
          <w:rFonts w:ascii="Times New Roman" w:hAnsi="Times New Roman" w:cs="Times New Roman"/>
          <w:sz w:val="24"/>
          <w:szCs w:val="24"/>
        </w:rPr>
        <w:t xml:space="preserve">on </w:t>
      </w:r>
      <w:r w:rsidR="00962826" w:rsidRPr="00014238">
        <w:rPr>
          <w:rFonts w:ascii="Times New Roman" w:hAnsi="Times New Roman" w:cs="Times New Roman"/>
          <w:sz w:val="24"/>
          <w:szCs w:val="24"/>
        </w:rPr>
        <w:t xml:space="preserve">rannapüügis. </w:t>
      </w:r>
      <w:r w:rsidR="002F4B87" w:rsidRPr="00014238">
        <w:rPr>
          <w:rFonts w:ascii="Times New Roman" w:hAnsi="Times New Roman" w:cs="Times New Roman"/>
          <w:sz w:val="24"/>
          <w:szCs w:val="24"/>
        </w:rPr>
        <w:t>Samasugu</w:t>
      </w:r>
      <w:r w:rsidR="00582117">
        <w:rPr>
          <w:rFonts w:ascii="Times New Roman" w:hAnsi="Times New Roman" w:cs="Times New Roman"/>
          <w:sz w:val="24"/>
          <w:szCs w:val="24"/>
        </w:rPr>
        <w:t>sest põhimõttest</w:t>
      </w:r>
      <w:r w:rsidR="002F4B87" w:rsidRPr="00014238">
        <w:rPr>
          <w:rFonts w:ascii="Times New Roman" w:hAnsi="Times New Roman" w:cs="Times New Roman"/>
          <w:sz w:val="24"/>
          <w:szCs w:val="24"/>
        </w:rPr>
        <w:t xml:space="preserve"> </w:t>
      </w:r>
      <w:r w:rsidR="00582117">
        <w:rPr>
          <w:rFonts w:ascii="Times New Roman" w:hAnsi="Times New Roman" w:cs="Times New Roman"/>
          <w:sz w:val="24"/>
          <w:szCs w:val="24"/>
        </w:rPr>
        <w:t>lähtutakse</w:t>
      </w:r>
      <w:r w:rsidR="002F4B87" w:rsidRPr="00014238">
        <w:rPr>
          <w:rFonts w:ascii="Times New Roman" w:hAnsi="Times New Roman" w:cs="Times New Roman"/>
          <w:sz w:val="24"/>
          <w:szCs w:val="24"/>
        </w:rPr>
        <w:t xml:space="preserve"> ka kaugpüügi puhul, kus </w:t>
      </w:r>
      <w:r w:rsidR="00582117" w:rsidRPr="00014238">
        <w:rPr>
          <w:rFonts w:ascii="Times New Roman" w:hAnsi="Times New Roman" w:cs="Times New Roman"/>
          <w:sz w:val="24"/>
          <w:szCs w:val="24"/>
        </w:rPr>
        <w:t>202</w:t>
      </w:r>
      <w:r w:rsidR="00582117">
        <w:rPr>
          <w:rFonts w:ascii="Times New Roman" w:hAnsi="Times New Roman" w:cs="Times New Roman"/>
          <w:sz w:val="24"/>
          <w:szCs w:val="24"/>
        </w:rPr>
        <w:t>7</w:t>
      </w:r>
      <w:r w:rsidR="002F4B87" w:rsidRPr="00014238">
        <w:rPr>
          <w:rFonts w:ascii="Times New Roman" w:hAnsi="Times New Roman" w:cs="Times New Roman"/>
          <w:sz w:val="24"/>
          <w:szCs w:val="24"/>
        </w:rPr>
        <w:t>. a jälgitakse, et ükski tasu ei moodustaks saagi keskmisest väärtusest vähem kui 2,5 protsenti.</w:t>
      </w:r>
    </w:p>
    <w:p w14:paraId="6DFCB0BF" w14:textId="77777777" w:rsidR="002F4B87" w:rsidRPr="00014238" w:rsidRDefault="002F4B87" w:rsidP="007B00EC">
      <w:pPr>
        <w:spacing w:after="0" w:line="240" w:lineRule="auto"/>
        <w:jc w:val="both"/>
        <w:rPr>
          <w:rFonts w:ascii="Times New Roman" w:hAnsi="Times New Roman" w:cs="Times New Roman"/>
          <w:sz w:val="24"/>
          <w:szCs w:val="24"/>
        </w:rPr>
      </w:pPr>
    </w:p>
    <w:p w14:paraId="54753B02" w14:textId="590EA762" w:rsidR="000E250B"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Kuigi püügiõiguse tasumäärade tõusuga võib kaasneda teatav kulude kasv ettevõt</w:t>
      </w:r>
      <w:r w:rsidR="00310789" w:rsidRPr="00014238">
        <w:rPr>
          <w:rFonts w:ascii="Times New Roman" w:hAnsi="Times New Roman" w:cs="Times New Roman"/>
          <w:sz w:val="24"/>
          <w:szCs w:val="24"/>
        </w:rPr>
        <w:t>jatele</w:t>
      </w:r>
      <w:r w:rsidRPr="00014238">
        <w:rPr>
          <w:rFonts w:ascii="Times New Roman" w:hAnsi="Times New Roman" w:cs="Times New Roman"/>
          <w:sz w:val="24"/>
          <w:szCs w:val="24"/>
        </w:rPr>
        <w:t xml:space="preserve">, on tasude tõus õigustatud, kuna arvesse on võetud eelmise aasta </w:t>
      </w:r>
      <w:r w:rsidR="008B04C7" w:rsidRPr="00014238">
        <w:rPr>
          <w:rFonts w:ascii="Times New Roman" w:hAnsi="Times New Roman" w:cs="Times New Roman"/>
          <w:sz w:val="24"/>
          <w:szCs w:val="24"/>
        </w:rPr>
        <w:t>väljapüütud</w:t>
      </w:r>
      <w:r w:rsidR="00BB1473" w:rsidRPr="00014238">
        <w:rPr>
          <w:rFonts w:ascii="Times New Roman" w:hAnsi="Times New Roman" w:cs="Times New Roman"/>
          <w:sz w:val="24"/>
          <w:szCs w:val="24"/>
        </w:rPr>
        <w:t xml:space="preserve"> koguste</w:t>
      </w:r>
      <w:r w:rsidRPr="00014238">
        <w:rPr>
          <w:rFonts w:ascii="Times New Roman" w:hAnsi="Times New Roman" w:cs="Times New Roman"/>
          <w:sz w:val="24"/>
          <w:szCs w:val="24"/>
        </w:rPr>
        <w:t xml:space="preserve"> suurenemisest tingitud sissetulekute kasv</w:t>
      </w:r>
      <w:r w:rsidR="00AD78AD" w:rsidRPr="00014238">
        <w:rPr>
          <w:rFonts w:ascii="Times New Roman" w:hAnsi="Times New Roman" w:cs="Times New Roman"/>
          <w:sz w:val="24"/>
          <w:szCs w:val="24"/>
        </w:rPr>
        <w:t>u</w:t>
      </w:r>
      <w:r w:rsidRPr="00014238">
        <w:rPr>
          <w:rFonts w:ascii="Times New Roman" w:hAnsi="Times New Roman" w:cs="Times New Roman"/>
          <w:sz w:val="24"/>
          <w:szCs w:val="24"/>
        </w:rPr>
        <w:t xml:space="preserve">. </w:t>
      </w:r>
      <w:r w:rsidR="00E21D77" w:rsidRPr="00014238">
        <w:rPr>
          <w:rFonts w:ascii="Times New Roman" w:hAnsi="Times New Roman" w:cs="Times New Roman"/>
          <w:sz w:val="24"/>
          <w:szCs w:val="24"/>
        </w:rPr>
        <w:t>T</w:t>
      </w:r>
      <w:r w:rsidRPr="00014238">
        <w:rPr>
          <w:rFonts w:ascii="Times New Roman" w:hAnsi="Times New Roman" w:cs="Times New Roman"/>
          <w:sz w:val="24"/>
          <w:szCs w:val="24"/>
        </w:rPr>
        <w:t xml:space="preserve">egemist </w:t>
      </w:r>
      <w:r w:rsidR="00E93042" w:rsidRPr="00014238">
        <w:rPr>
          <w:rFonts w:ascii="Times New Roman" w:hAnsi="Times New Roman" w:cs="Times New Roman"/>
          <w:sz w:val="24"/>
          <w:szCs w:val="24"/>
        </w:rPr>
        <w:t xml:space="preserve">on </w:t>
      </w:r>
      <w:r w:rsidRPr="00014238">
        <w:rPr>
          <w:rFonts w:ascii="Times New Roman" w:hAnsi="Times New Roman" w:cs="Times New Roman"/>
          <w:sz w:val="24"/>
          <w:szCs w:val="24"/>
        </w:rPr>
        <w:t xml:space="preserve">tasu muutustega tavapärastes piirides. </w:t>
      </w:r>
      <w:bookmarkEnd w:id="15"/>
      <w:r w:rsidRPr="00014238">
        <w:rPr>
          <w:rFonts w:ascii="Times New Roman" w:hAnsi="Times New Roman" w:cs="Times New Roman"/>
          <w:sz w:val="24"/>
          <w:szCs w:val="24"/>
        </w:rPr>
        <w:t>Kuna tasudele</w:t>
      </w:r>
      <w:r w:rsidR="003B6BDC">
        <w:rPr>
          <w:rFonts w:ascii="Times New Roman" w:hAnsi="Times New Roman" w:cs="Times New Roman"/>
          <w:sz w:val="24"/>
          <w:szCs w:val="24"/>
        </w:rPr>
        <w:t xml:space="preserve"> KeTS-ga</w:t>
      </w:r>
      <w:r w:rsidR="00F70410" w:rsidRPr="00014238">
        <w:rPr>
          <w:rFonts w:ascii="Times New Roman" w:hAnsi="Times New Roman" w:cs="Times New Roman"/>
          <w:sz w:val="24"/>
          <w:szCs w:val="24"/>
        </w:rPr>
        <w:t xml:space="preserve"> </w:t>
      </w:r>
      <w:r w:rsidRPr="00014238">
        <w:rPr>
          <w:rFonts w:ascii="Times New Roman" w:hAnsi="Times New Roman" w:cs="Times New Roman"/>
          <w:sz w:val="24"/>
          <w:szCs w:val="24"/>
        </w:rPr>
        <w:t>kehtestatud piirmäärad</w:t>
      </w:r>
      <w:r w:rsidR="00F70410" w:rsidRPr="00014238">
        <w:rPr>
          <w:rFonts w:ascii="Times New Roman" w:hAnsi="Times New Roman" w:cs="Times New Roman"/>
          <w:sz w:val="24"/>
          <w:szCs w:val="24"/>
        </w:rPr>
        <w:t xml:space="preserve">e hulgas on ka maksimaalsed lubatud </w:t>
      </w:r>
      <w:r w:rsidR="00582117">
        <w:rPr>
          <w:rFonts w:ascii="Times New Roman" w:hAnsi="Times New Roman" w:cs="Times New Roman"/>
          <w:sz w:val="24"/>
          <w:szCs w:val="24"/>
        </w:rPr>
        <w:t xml:space="preserve">rahalised </w:t>
      </w:r>
      <w:r w:rsidR="00F70410" w:rsidRPr="00014238">
        <w:rPr>
          <w:rFonts w:ascii="Times New Roman" w:hAnsi="Times New Roman" w:cs="Times New Roman"/>
          <w:sz w:val="24"/>
          <w:szCs w:val="24"/>
        </w:rPr>
        <w:t>piirmäärad</w:t>
      </w:r>
      <w:r w:rsidR="002F4B87" w:rsidRPr="00014238">
        <w:rPr>
          <w:rFonts w:ascii="Times New Roman" w:hAnsi="Times New Roman" w:cs="Times New Roman"/>
          <w:sz w:val="24"/>
          <w:szCs w:val="24"/>
        </w:rPr>
        <w:t>,</w:t>
      </w:r>
      <w:r w:rsidRPr="00014238">
        <w:rPr>
          <w:rFonts w:ascii="Times New Roman" w:hAnsi="Times New Roman" w:cs="Times New Roman"/>
          <w:sz w:val="24"/>
          <w:szCs w:val="24"/>
        </w:rPr>
        <w:t xml:space="preserve"> ei ole ohtu, et kalapüügiõiguse tasud muutuks</w:t>
      </w:r>
      <w:r w:rsidR="00A80B8F" w:rsidRPr="00014238">
        <w:rPr>
          <w:rFonts w:ascii="Times New Roman" w:hAnsi="Times New Roman" w:cs="Times New Roman"/>
          <w:sz w:val="24"/>
          <w:szCs w:val="24"/>
        </w:rPr>
        <w:t>id</w:t>
      </w:r>
      <w:r w:rsidRPr="00014238">
        <w:rPr>
          <w:rFonts w:ascii="Times New Roman" w:hAnsi="Times New Roman" w:cs="Times New Roman"/>
          <w:sz w:val="24"/>
          <w:szCs w:val="24"/>
        </w:rPr>
        <w:t xml:space="preserve"> liialt koormavaks. Kalapüügi</w:t>
      </w:r>
      <w:r w:rsidR="009A0F00" w:rsidRPr="00014238">
        <w:rPr>
          <w:rFonts w:ascii="Times New Roman" w:hAnsi="Times New Roman" w:cs="Times New Roman"/>
          <w:sz w:val="24"/>
          <w:szCs w:val="24"/>
        </w:rPr>
        <w:t xml:space="preserve">õiguse </w:t>
      </w:r>
      <w:r w:rsidRPr="00014238">
        <w:rPr>
          <w:rFonts w:ascii="Times New Roman" w:hAnsi="Times New Roman" w:cs="Times New Roman"/>
          <w:sz w:val="24"/>
          <w:szCs w:val="24"/>
        </w:rPr>
        <w:t xml:space="preserve">tasud moodustavad üldjuhul väikese osa püügiks tehtavatest muudest vajalikest kulutustest (töötasu, kütus, püügivahendid, kala käitlemine jms). </w:t>
      </w:r>
      <w:r w:rsidR="00BF1BE4" w:rsidRPr="00014238">
        <w:rPr>
          <w:rFonts w:ascii="Times New Roman" w:hAnsi="Times New Roman" w:cs="Times New Roman"/>
          <w:sz w:val="24"/>
          <w:szCs w:val="24"/>
        </w:rPr>
        <w:t>Kalap</w:t>
      </w:r>
      <w:r w:rsidRPr="00014238">
        <w:rPr>
          <w:rFonts w:ascii="Times New Roman" w:hAnsi="Times New Roman" w:cs="Times New Roman"/>
          <w:sz w:val="24"/>
          <w:szCs w:val="24"/>
        </w:rPr>
        <w:t>üügiõigus</w:t>
      </w:r>
      <w:r w:rsidR="009A0F00"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tasudest laekuvatest summadest tehtavatele uuringutele </w:t>
      </w:r>
      <w:r w:rsidR="004F17FB">
        <w:rPr>
          <w:rFonts w:ascii="Times New Roman" w:hAnsi="Times New Roman" w:cs="Times New Roman"/>
          <w:sz w:val="24"/>
          <w:szCs w:val="24"/>
        </w:rPr>
        <w:t xml:space="preserve">(vt seletuskirja punkt 5) </w:t>
      </w:r>
      <w:r w:rsidRPr="00014238">
        <w:rPr>
          <w:rFonts w:ascii="Times New Roman" w:hAnsi="Times New Roman" w:cs="Times New Roman"/>
          <w:sz w:val="24"/>
          <w:szCs w:val="24"/>
        </w:rPr>
        <w:t>tuginev kalavarude majandami</w:t>
      </w:r>
      <w:r w:rsidR="00E21D77" w:rsidRPr="00014238">
        <w:rPr>
          <w:rFonts w:ascii="Times New Roman" w:hAnsi="Times New Roman" w:cs="Times New Roman"/>
          <w:sz w:val="24"/>
          <w:szCs w:val="24"/>
        </w:rPr>
        <w:t>ne</w:t>
      </w:r>
      <w:r w:rsidRPr="00014238">
        <w:rPr>
          <w:rFonts w:ascii="Times New Roman" w:hAnsi="Times New Roman" w:cs="Times New Roman"/>
          <w:sz w:val="24"/>
          <w:szCs w:val="24"/>
        </w:rPr>
        <w:t xml:space="preserve"> annab parema võimaluse tulevikuvarude suurenemiseks ja koos sellega ka kalurite saakide ja sissetulekute kasvuks. Seda muidugi eeldusel, et antud </w:t>
      </w:r>
      <w:r w:rsidR="00E21D77" w:rsidRPr="00014238">
        <w:rPr>
          <w:rFonts w:ascii="Times New Roman" w:hAnsi="Times New Roman" w:cs="Times New Roman"/>
          <w:sz w:val="24"/>
          <w:szCs w:val="24"/>
        </w:rPr>
        <w:t>teadus</w:t>
      </w:r>
      <w:r w:rsidRPr="00014238">
        <w:rPr>
          <w:rFonts w:ascii="Times New Roman" w:hAnsi="Times New Roman" w:cs="Times New Roman"/>
          <w:sz w:val="24"/>
          <w:szCs w:val="24"/>
        </w:rPr>
        <w:t>soovitusi ka järgitakse.</w:t>
      </w:r>
    </w:p>
    <w:p w14:paraId="2727DE6A" w14:textId="77777777" w:rsidR="00EC2F78" w:rsidRDefault="00EC2F78" w:rsidP="007B00EC">
      <w:pPr>
        <w:spacing w:after="0" w:line="240" w:lineRule="auto"/>
        <w:jc w:val="both"/>
        <w:rPr>
          <w:rFonts w:ascii="Times New Roman" w:hAnsi="Times New Roman" w:cs="Times New Roman"/>
          <w:sz w:val="24"/>
          <w:szCs w:val="24"/>
        </w:rPr>
      </w:pPr>
    </w:p>
    <w:p w14:paraId="07C56096" w14:textId="46BA8DC9" w:rsidR="00EC2F78" w:rsidRPr="00EC2F78" w:rsidRDefault="00EC2F78" w:rsidP="007B00EC">
      <w:pPr>
        <w:spacing w:after="0" w:line="240" w:lineRule="auto"/>
        <w:contextualSpacing/>
        <w:jc w:val="both"/>
        <w:rPr>
          <w:rFonts w:ascii="Times New Roman" w:hAnsi="Times New Roman" w:cs="Times New Roman"/>
          <w:color w:val="000000"/>
          <w:sz w:val="24"/>
          <w:szCs w:val="24"/>
          <w:lang w:eastAsia="et-EE"/>
        </w:rPr>
      </w:pPr>
      <w:r>
        <w:rPr>
          <w:rFonts w:ascii="Times New Roman" w:hAnsi="Times New Roman" w:cs="Times New Roman"/>
          <w:color w:val="000000"/>
          <w:sz w:val="24"/>
          <w:szCs w:val="24"/>
          <w:lang w:eastAsia="et-EE"/>
        </w:rPr>
        <w:t xml:space="preserve">Määrus puudutab otseselt ligikaudu 1300 ettevõtjat, kellel on kalapüügiluba. Kaudsemalt mõjutab määrus oluliselt laiemat hulka inimesi, kelle hulka kuuluvad nt lubadele kantud, kuid ise luba mitteomavad kalurid, kalalaevade meeskonnaliikmed, töötlevas tööstuses tegutsevad inimesed jne. </w:t>
      </w:r>
    </w:p>
    <w:p w14:paraId="1A6AE3CD" w14:textId="77777777" w:rsidR="00461B63" w:rsidRPr="00014238" w:rsidRDefault="00461B63" w:rsidP="007B00EC">
      <w:pPr>
        <w:spacing w:after="0" w:line="240" w:lineRule="auto"/>
        <w:jc w:val="both"/>
        <w:rPr>
          <w:rFonts w:ascii="Times New Roman" w:hAnsi="Times New Roman" w:cs="Times New Roman"/>
          <w:sz w:val="24"/>
          <w:szCs w:val="24"/>
        </w:rPr>
      </w:pPr>
    </w:p>
    <w:p w14:paraId="327909B2" w14:textId="41878157" w:rsidR="005C624E" w:rsidRPr="00014238" w:rsidRDefault="00461B63" w:rsidP="007B00EC">
      <w:pPr>
        <w:spacing w:after="0" w:line="240" w:lineRule="auto"/>
        <w:ind w:left="14"/>
        <w:jc w:val="both"/>
        <w:rPr>
          <w:rFonts w:ascii="Times New Roman" w:hAnsi="Times New Roman" w:cs="Times New Roman"/>
          <w:sz w:val="24"/>
          <w:szCs w:val="24"/>
        </w:rPr>
      </w:pPr>
      <w:r w:rsidRPr="00014238">
        <w:rPr>
          <w:rFonts w:ascii="Times New Roman" w:hAnsi="Times New Roman" w:cs="Times New Roman"/>
          <w:sz w:val="24"/>
          <w:szCs w:val="24"/>
        </w:rPr>
        <w:t>Määruse kehtestamine ei mõjuta riigi julgeolekut, rahvusvahelisi suhteid ega ka riigiasutuste ja kohaliku omavalitsuse töökorraldust</w:t>
      </w:r>
      <w:r w:rsidR="003F17FB" w:rsidRPr="00014238">
        <w:rPr>
          <w:rFonts w:ascii="Times New Roman" w:hAnsi="Times New Roman" w:cs="Times New Roman"/>
          <w:sz w:val="24"/>
          <w:szCs w:val="24"/>
        </w:rPr>
        <w:t xml:space="preserve">, ühtlasi puudub </w:t>
      </w:r>
      <w:r w:rsidR="00D37237" w:rsidRPr="00014238">
        <w:rPr>
          <w:rFonts w:ascii="Times New Roman" w:hAnsi="Times New Roman" w:cs="Times New Roman"/>
          <w:sz w:val="24"/>
          <w:szCs w:val="24"/>
        </w:rPr>
        <w:t xml:space="preserve">oluline </w:t>
      </w:r>
      <w:r w:rsidR="00DF1032" w:rsidRPr="00014238">
        <w:rPr>
          <w:rFonts w:ascii="Times New Roman" w:hAnsi="Times New Roman" w:cs="Times New Roman"/>
          <w:sz w:val="24"/>
          <w:szCs w:val="24"/>
        </w:rPr>
        <w:t xml:space="preserve">sotsiaalne ja </w:t>
      </w:r>
      <w:r w:rsidR="003F17FB" w:rsidRPr="00014238">
        <w:rPr>
          <w:rFonts w:ascii="Times New Roman" w:hAnsi="Times New Roman" w:cs="Times New Roman"/>
          <w:sz w:val="24"/>
          <w:szCs w:val="24"/>
        </w:rPr>
        <w:t>demograafiline mõju</w:t>
      </w:r>
      <w:r w:rsidRPr="00014238">
        <w:rPr>
          <w:rFonts w:ascii="Times New Roman" w:hAnsi="Times New Roman" w:cs="Times New Roman"/>
          <w:sz w:val="24"/>
          <w:szCs w:val="24"/>
        </w:rPr>
        <w:t>.</w:t>
      </w:r>
      <w:r w:rsidR="004C1187" w:rsidRPr="00014238">
        <w:rPr>
          <w:rFonts w:ascii="Times New Roman" w:hAnsi="Times New Roman" w:cs="Times New Roman"/>
          <w:sz w:val="24"/>
          <w:szCs w:val="24"/>
        </w:rPr>
        <w:t xml:space="preserve"> </w:t>
      </w:r>
      <w:r w:rsidRPr="00014238">
        <w:rPr>
          <w:rFonts w:ascii="Times New Roman" w:hAnsi="Times New Roman" w:cs="Times New Roman"/>
          <w:sz w:val="24"/>
          <w:szCs w:val="24"/>
        </w:rPr>
        <w:t>Määruse rakendamine aitab kaasa kutselise kalapüügi jätkusuutlikule arengule.</w:t>
      </w:r>
      <w:r w:rsidR="00AD07EB" w:rsidRPr="00014238">
        <w:rPr>
          <w:rFonts w:ascii="Times New Roman" w:hAnsi="Times New Roman" w:cs="Times New Roman"/>
          <w:sz w:val="24"/>
          <w:szCs w:val="24"/>
        </w:rPr>
        <w:t xml:space="preserve"> Määruse</w:t>
      </w:r>
      <w:r w:rsidR="007015D6" w:rsidRPr="00014238">
        <w:rPr>
          <w:rFonts w:ascii="Times New Roman" w:hAnsi="Times New Roman" w:cs="Times New Roman"/>
          <w:sz w:val="24"/>
          <w:szCs w:val="24"/>
        </w:rPr>
        <w:t xml:space="preserve"> </w:t>
      </w:r>
      <w:r w:rsidR="004D46C4" w:rsidRPr="00014238">
        <w:rPr>
          <w:rFonts w:ascii="Times New Roman" w:hAnsi="Times New Roman" w:cs="Times New Roman"/>
          <w:sz w:val="24"/>
          <w:szCs w:val="24"/>
        </w:rPr>
        <w:t>majanduslik</w:t>
      </w:r>
      <w:r w:rsidR="00AD07EB" w:rsidRPr="00014238">
        <w:rPr>
          <w:rFonts w:ascii="Times New Roman" w:hAnsi="Times New Roman" w:cs="Times New Roman"/>
          <w:sz w:val="24"/>
          <w:szCs w:val="24"/>
        </w:rPr>
        <w:t xml:space="preserve"> mõju on kaudselt hinnatav </w:t>
      </w:r>
      <w:r w:rsidR="007015D6" w:rsidRPr="00014238">
        <w:rPr>
          <w:rFonts w:ascii="Times New Roman" w:hAnsi="Times New Roman" w:cs="Times New Roman"/>
          <w:sz w:val="24"/>
          <w:szCs w:val="24"/>
        </w:rPr>
        <w:t xml:space="preserve">aasta jooksul välja püütava saagi väärtuse kaudu, näiteks </w:t>
      </w:r>
      <w:r w:rsidR="00582117" w:rsidRPr="00014238">
        <w:rPr>
          <w:rFonts w:ascii="Times New Roman" w:hAnsi="Times New Roman" w:cs="Times New Roman"/>
          <w:sz w:val="24"/>
          <w:szCs w:val="24"/>
        </w:rPr>
        <w:t>202</w:t>
      </w:r>
      <w:r w:rsidR="00582117">
        <w:rPr>
          <w:rFonts w:ascii="Times New Roman" w:hAnsi="Times New Roman" w:cs="Times New Roman"/>
          <w:sz w:val="24"/>
          <w:szCs w:val="24"/>
        </w:rPr>
        <w:t>5</w:t>
      </w:r>
      <w:r w:rsidR="007015D6" w:rsidRPr="00014238">
        <w:rPr>
          <w:rFonts w:ascii="Times New Roman" w:hAnsi="Times New Roman" w:cs="Times New Roman"/>
          <w:sz w:val="24"/>
          <w:szCs w:val="24"/>
        </w:rPr>
        <w:t xml:space="preserve">. a saagi koguväärtus </w:t>
      </w:r>
      <w:r w:rsidR="001C2E9C" w:rsidRPr="00014238">
        <w:rPr>
          <w:rFonts w:ascii="Times New Roman" w:hAnsi="Times New Roman" w:cs="Times New Roman"/>
          <w:sz w:val="24"/>
          <w:szCs w:val="24"/>
        </w:rPr>
        <w:t xml:space="preserve">Läänemere </w:t>
      </w:r>
      <w:r w:rsidR="007015D6" w:rsidRPr="00014238">
        <w:rPr>
          <w:rFonts w:ascii="Times New Roman" w:hAnsi="Times New Roman" w:cs="Times New Roman"/>
          <w:sz w:val="24"/>
          <w:szCs w:val="24"/>
        </w:rPr>
        <w:t xml:space="preserve">traalpüügil, rannapüügil ja siseveekogudes oli </w:t>
      </w:r>
      <w:r w:rsidR="001C2E9C" w:rsidRPr="00014238">
        <w:rPr>
          <w:rFonts w:ascii="Times New Roman" w:hAnsi="Times New Roman" w:cs="Times New Roman"/>
          <w:sz w:val="24"/>
          <w:szCs w:val="24"/>
        </w:rPr>
        <w:t xml:space="preserve">esmakokkuostuhindade põhjal üle </w:t>
      </w:r>
      <w:r w:rsidR="001F69E3" w:rsidRPr="00014238">
        <w:rPr>
          <w:rFonts w:ascii="Times New Roman" w:hAnsi="Times New Roman" w:cs="Times New Roman"/>
          <w:sz w:val="24"/>
          <w:szCs w:val="24"/>
        </w:rPr>
        <w:t>2</w:t>
      </w:r>
      <w:r w:rsidR="001F69E3">
        <w:rPr>
          <w:rFonts w:ascii="Times New Roman" w:hAnsi="Times New Roman" w:cs="Times New Roman"/>
          <w:sz w:val="24"/>
          <w:szCs w:val="24"/>
        </w:rPr>
        <w:t>6</w:t>
      </w:r>
      <w:r w:rsidR="001F69E3" w:rsidRPr="00014238">
        <w:rPr>
          <w:rFonts w:ascii="Times New Roman" w:hAnsi="Times New Roman" w:cs="Times New Roman"/>
          <w:sz w:val="24"/>
          <w:szCs w:val="24"/>
        </w:rPr>
        <w:t xml:space="preserve"> </w:t>
      </w:r>
      <w:r w:rsidR="007015D6" w:rsidRPr="00014238">
        <w:rPr>
          <w:rFonts w:ascii="Times New Roman" w:hAnsi="Times New Roman" w:cs="Times New Roman"/>
          <w:sz w:val="24"/>
          <w:szCs w:val="24"/>
        </w:rPr>
        <w:t>miljoni euro</w:t>
      </w:r>
      <w:r w:rsidR="00613D1A" w:rsidRPr="00014238">
        <w:rPr>
          <w:rFonts w:ascii="Times New Roman" w:hAnsi="Times New Roman" w:cs="Times New Roman"/>
          <w:sz w:val="24"/>
          <w:szCs w:val="24"/>
        </w:rPr>
        <w:t>, millele lisandub veel kaugpüügi saagi väärtus</w:t>
      </w:r>
      <w:r w:rsidR="007015D6" w:rsidRPr="00014238">
        <w:rPr>
          <w:rFonts w:ascii="Times New Roman" w:hAnsi="Times New Roman" w:cs="Times New Roman"/>
          <w:sz w:val="24"/>
          <w:szCs w:val="24"/>
        </w:rPr>
        <w:t xml:space="preserve">. </w:t>
      </w:r>
      <w:r w:rsidR="001C2E9C" w:rsidRPr="00014238">
        <w:rPr>
          <w:rFonts w:ascii="Times New Roman" w:hAnsi="Times New Roman" w:cs="Times New Roman"/>
          <w:sz w:val="24"/>
          <w:szCs w:val="24"/>
        </w:rPr>
        <w:t xml:space="preserve">Saagi tegelik väärtus on kindlasti kõrgem, kuna kogu kala ei liigu esmakokkuostu ja osa väärindatakse enne müüki. </w:t>
      </w:r>
      <w:r w:rsidR="007015D6" w:rsidRPr="00014238">
        <w:rPr>
          <w:rFonts w:ascii="Times New Roman" w:hAnsi="Times New Roman" w:cs="Times New Roman"/>
          <w:sz w:val="24"/>
          <w:szCs w:val="24"/>
        </w:rPr>
        <w:t>Kuigi esmakokkuostuhinnad ja saagikogused on aastati kõikuvad, võib eeldada, et saagi koguväärtus jääb ka järgnevatel aastatel umbkaudu samaks.</w:t>
      </w:r>
      <w:r w:rsidRPr="00014238">
        <w:rPr>
          <w:rFonts w:ascii="Times New Roman" w:hAnsi="Times New Roman" w:cs="Times New Roman"/>
          <w:sz w:val="24"/>
          <w:szCs w:val="24"/>
        </w:rPr>
        <w:t xml:space="preserve"> </w:t>
      </w:r>
      <w:r w:rsidR="007015D6" w:rsidRPr="00014238">
        <w:rPr>
          <w:rFonts w:ascii="Times New Roman" w:hAnsi="Times New Roman" w:cs="Times New Roman"/>
          <w:sz w:val="24"/>
          <w:szCs w:val="24"/>
        </w:rPr>
        <w:t>Arvestades, et kalapüük on majandustegevusena oluline eelkõige maapiirkondades, on eelnevat arvesse võttes määruse</w:t>
      </w:r>
      <w:r w:rsidR="004945A8" w:rsidRPr="00014238">
        <w:rPr>
          <w:rFonts w:ascii="Times New Roman" w:hAnsi="Times New Roman" w:cs="Times New Roman"/>
          <w:sz w:val="24"/>
          <w:szCs w:val="24"/>
        </w:rPr>
        <w:t xml:space="preserve"> kehtestamisel</w:t>
      </w:r>
      <w:r w:rsidR="007015D6" w:rsidRPr="00014238">
        <w:rPr>
          <w:rFonts w:ascii="Times New Roman" w:hAnsi="Times New Roman" w:cs="Times New Roman"/>
          <w:sz w:val="24"/>
          <w:szCs w:val="24"/>
        </w:rPr>
        <w:t xml:space="preserve"> regionaalarengule positiivne mõju</w:t>
      </w:r>
      <w:r w:rsidR="004945A8" w:rsidRPr="00014238">
        <w:rPr>
          <w:rFonts w:ascii="Times New Roman" w:hAnsi="Times New Roman" w:cs="Times New Roman"/>
          <w:sz w:val="24"/>
          <w:szCs w:val="24"/>
        </w:rPr>
        <w:t xml:space="preserve"> võrreldes olukorraga, kui määrust ei kehtestataks</w:t>
      </w:r>
      <w:r w:rsidR="007015D6" w:rsidRPr="00014238">
        <w:rPr>
          <w:rFonts w:ascii="Times New Roman" w:hAnsi="Times New Roman" w:cs="Times New Roman"/>
          <w:sz w:val="24"/>
          <w:szCs w:val="24"/>
        </w:rPr>
        <w:t>.</w:t>
      </w:r>
    </w:p>
    <w:p w14:paraId="0C4173AD" w14:textId="77777777" w:rsidR="005C624E" w:rsidRPr="00014238" w:rsidRDefault="005C624E" w:rsidP="007B00EC">
      <w:pPr>
        <w:spacing w:after="0" w:line="240" w:lineRule="auto"/>
        <w:ind w:left="14"/>
        <w:jc w:val="both"/>
        <w:rPr>
          <w:rFonts w:ascii="Times New Roman" w:hAnsi="Times New Roman" w:cs="Times New Roman"/>
          <w:sz w:val="24"/>
          <w:szCs w:val="24"/>
        </w:rPr>
      </w:pPr>
    </w:p>
    <w:p w14:paraId="504CA1EB" w14:textId="0679B80E" w:rsidR="005C624E" w:rsidRPr="00014238" w:rsidRDefault="000C26EA" w:rsidP="007B00EC">
      <w:pPr>
        <w:spacing w:after="0" w:line="240" w:lineRule="auto"/>
        <w:ind w:left="14"/>
        <w:jc w:val="both"/>
        <w:rPr>
          <w:rFonts w:ascii="Times New Roman" w:hAnsi="Times New Roman" w:cs="Times New Roman"/>
          <w:sz w:val="24"/>
          <w:szCs w:val="24"/>
        </w:rPr>
      </w:pPr>
      <w:r w:rsidRPr="00014238">
        <w:rPr>
          <w:rFonts w:ascii="Times New Roman" w:hAnsi="Times New Roman" w:cs="Times New Roman"/>
          <w:sz w:val="24"/>
          <w:szCs w:val="24"/>
        </w:rPr>
        <w:t xml:space="preserve">Kuna püüniste piirarve ei vähendata, on määrusel kalavarudele negatiivne mõju. Liigse püügisurve vähendamiseks </w:t>
      </w:r>
      <w:r w:rsidR="001F69E3">
        <w:rPr>
          <w:rFonts w:ascii="Times New Roman" w:hAnsi="Times New Roman" w:cs="Times New Roman"/>
          <w:sz w:val="24"/>
          <w:szCs w:val="24"/>
        </w:rPr>
        <w:t xml:space="preserve">kõige </w:t>
      </w:r>
      <w:r w:rsidRPr="00014238">
        <w:rPr>
          <w:rFonts w:ascii="Times New Roman" w:hAnsi="Times New Roman" w:cs="Times New Roman"/>
          <w:sz w:val="24"/>
          <w:szCs w:val="24"/>
        </w:rPr>
        <w:t>sobilik</w:t>
      </w:r>
      <w:r w:rsidR="001F69E3">
        <w:rPr>
          <w:rFonts w:ascii="Times New Roman" w:hAnsi="Times New Roman" w:cs="Times New Roman"/>
          <w:sz w:val="24"/>
          <w:szCs w:val="24"/>
        </w:rPr>
        <w:t>u</w:t>
      </w:r>
      <w:r w:rsidRPr="00014238">
        <w:rPr>
          <w:rFonts w:ascii="Times New Roman" w:hAnsi="Times New Roman" w:cs="Times New Roman"/>
          <w:sz w:val="24"/>
          <w:szCs w:val="24"/>
        </w:rPr>
        <w:t>ma viisi otsimine jätkub.</w:t>
      </w:r>
    </w:p>
    <w:p w14:paraId="36C30A93" w14:textId="77777777" w:rsidR="005C624E" w:rsidRPr="00014238" w:rsidRDefault="005C624E" w:rsidP="007B00EC">
      <w:pPr>
        <w:spacing w:after="0" w:line="240" w:lineRule="auto"/>
        <w:ind w:left="14"/>
        <w:jc w:val="both"/>
        <w:rPr>
          <w:rFonts w:ascii="Times New Roman" w:hAnsi="Times New Roman" w:cs="Times New Roman"/>
          <w:sz w:val="24"/>
          <w:szCs w:val="24"/>
        </w:rPr>
      </w:pPr>
    </w:p>
    <w:p w14:paraId="5681EA70" w14:textId="429CDDFD" w:rsidR="00461B63" w:rsidRDefault="00461B63" w:rsidP="001B50FF">
      <w:pPr>
        <w:spacing w:line="240" w:lineRule="auto"/>
        <w:ind w:left="14"/>
        <w:jc w:val="both"/>
        <w:rPr>
          <w:rFonts w:ascii="Times New Roman" w:hAnsi="Times New Roman" w:cs="Times New Roman"/>
          <w:sz w:val="24"/>
          <w:szCs w:val="24"/>
        </w:rPr>
      </w:pPr>
      <w:r w:rsidRPr="00014238">
        <w:rPr>
          <w:rFonts w:ascii="Times New Roman" w:hAnsi="Times New Roman" w:cs="Times New Roman"/>
          <w:sz w:val="24"/>
          <w:szCs w:val="24"/>
        </w:rPr>
        <w:t>Määruse rakendamine ei too kaasa koolitusvajadust ega lisakulutusi.</w:t>
      </w:r>
      <w:r w:rsidR="0051395F">
        <w:rPr>
          <w:rFonts w:ascii="Times New Roman" w:hAnsi="Times New Roman" w:cs="Times New Roman"/>
          <w:sz w:val="24"/>
          <w:szCs w:val="24"/>
        </w:rPr>
        <w:t xml:space="preserve"> </w:t>
      </w:r>
      <w:r w:rsidR="00B60316">
        <w:rPr>
          <w:rFonts w:ascii="Times New Roman" w:hAnsi="Times New Roman" w:cs="Times New Roman"/>
          <w:sz w:val="24"/>
          <w:szCs w:val="24"/>
        </w:rPr>
        <w:t>Avaliku sek</w:t>
      </w:r>
      <w:r w:rsidR="0077324E">
        <w:rPr>
          <w:rFonts w:ascii="Times New Roman" w:hAnsi="Times New Roman" w:cs="Times New Roman"/>
          <w:sz w:val="24"/>
          <w:szCs w:val="24"/>
        </w:rPr>
        <w:t>tori</w:t>
      </w:r>
      <w:r w:rsidR="00B60316">
        <w:rPr>
          <w:rFonts w:ascii="Times New Roman" w:hAnsi="Times New Roman" w:cs="Times New Roman"/>
          <w:sz w:val="24"/>
          <w:szCs w:val="24"/>
        </w:rPr>
        <w:t xml:space="preserve"> ja sihtrühmade jaoks halduskoormus</w:t>
      </w:r>
      <w:r w:rsidR="0051395F">
        <w:rPr>
          <w:rFonts w:ascii="Times New Roman" w:hAnsi="Times New Roman" w:cs="Times New Roman"/>
          <w:sz w:val="24"/>
          <w:szCs w:val="24"/>
        </w:rPr>
        <w:t xml:space="preserve"> </w:t>
      </w:r>
      <w:r w:rsidR="00B60316">
        <w:rPr>
          <w:rFonts w:ascii="Times New Roman" w:hAnsi="Times New Roman" w:cs="Times New Roman"/>
          <w:sz w:val="24"/>
          <w:szCs w:val="24"/>
        </w:rPr>
        <w:t xml:space="preserve">varasemate aastatega võrreldes määrusest tingituna ei </w:t>
      </w:r>
      <w:r w:rsidR="0051395F">
        <w:rPr>
          <w:rFonts w:ascii="Times New Roman" w:hAnsi="Times New Roman" w:cs="Times New Roman"/>
          <w:sz w:val="24"/>
          <w:szCs w:val="24"/>
        </w:rPr>
        <w:t xml:space="preserve">muutu. </w:t>
      </w:r>
      <w:r w:rsidR="007B3092" w:rsidRPr="007B3092">
        <w:rPr>
          <w:rFonts w:ascii="Times New Roman" w:hAnsi="Times New Roman" w:cs="Times New Roman"/>
          <w:sz w:val="24"/>
          <w:szCs w:val="24"/>
        </w:rPr>
        <w:t>Vabariigi Valitsus</w:t>
      </w:r>
      <w:r w:rsidR="007B3092">
        <w:rPr>
          <w:rFonts w:ascii="Times New Roman" w:hAnsi="Times New Roman" w:cs="Times New Roman"/>
          <w:sz w:val="24"/>
          <w:szCs w:val="24"/>
        </w:rPr>
        <w:t xml:space="preserve">e </w:t>
      </w:r>
      <w:r w:rsidR="007B3092" w:rsidRPr="007B3092">
        <w:rPr>
          <w:rFonts w:ascii="Times New Roman" w:hAnsi="Times New Roman" w:cs="Times New Roman"/>
          <w:sz w:val="24"/>
          <w:szCs w:val="24"/>
        </w:rPr>
        <w:t>22.</w:t>
      </w:r>
      <w:r w:rsidR="007B3092">
        <w:rPr>
          <w:rFonts w:ascii="Times New Roman" w:hAnsi="Times New Roman" w:cs="Times New Roman"/>
          <w:sz w:val="24"/>
          <w:szCs w:val="24"/>
        </w:rPr>
        <w:t xml:space="preserve"> detsembri </w:t>
      </w:r>
      <w:r w:rsidR="007B3092" w:rsidRPr="007B3092">
        <w:rPr>
          <w:rFonts w:ascii="Times New Roman" w:hAnsi="Times New Roman" w:cs="Times New Roman"/>
          <w:sz w:val="24"/>
          <w:szCs w:val="24"/>
        </w:rPr>
        <w:t>2011</w:t>
      </w:r>
      <w:r w:rsidR="007B3092">
        <w:rPr>
          <w:rFonts w:ascii="Times New Roman" w:hAnsi="Times New Roman" w:cs="Times New Roman"/>
          <w:sz w:val="24"/>
          <w:szCs w:val="24"/>
        </w:rPr>
        <w:t xml:space="preserve">. a määruse </w:t>
      </w:r>
      <w:r w:rsidR="007B3092" w:rsidRPr="007B3092">
        <w:rPr>
          <w:rFonts w:ascii="Times New Roman" w:hAnsi="Times New Roman" w:cs="Times New Roman"/>
          <w:sz w:val="24"/>
          <w:szCs w:val="24"/>
        </w:rPr>
        <w:t>nr 180</w:t>
      </w:r>
      <w:r w:rsidR="007B3092">
        <w:rPr>
          <w:rFonts w:ascii="Times New Roman" w:hAnsi="Times New Roman" w:cs="Times New Roman"/>
          <w:sz w:val="24"/>
          <w:szCs w:val="24"/>
        </w:rPr>
        <w:t xml:space="preserve"> „</w:t>
      </w:r>
      <w:r w:rsidR="007B3092" w:rsidRPr="001B50FF">
        <w:rPr>
          <w:rFonts w:ascii="Times New Roman" w:hAnsi="Times New Roman" w:cs="Times New Roman"/>
          <w:sz w:val="24"/>
          <w:szCs w:val="24"/>
        </w:rPr>
        <w:t>Hea õigusloome ja normitehnika eeskiri</w:t>
      </w:r>
      <w:r w:rsidR="007B3092">
        <w:rPr>
          <w:rFonts w:ascii="Times New Roman" w:hAnsi="Times New Roman" w:cs="Times New Roman"/>
          <w:sz w:val="24"/>
          <w:szCs w:val="24"/>
        </w:rPr>
        <w:t>“</w:t>
      </w:r>
      <w:r w:rsidR="007B3092" w:rsidRPr="0077324E">
        <w:rPr>
          <w:rFonts w:ascii="Times New Roman" w:hAnsi="Times New Roman" w:cs="Times New Roman"/>
          <w:sz w:val="24"/>
          <w:szCs w:val="24"/>
        </w:rPr>
        <w:t xml:space="preserve"> </w:t>
      </w:r>
      <w:r w:rsidR="0077324E" w:rsidRPr="0077324E">
        <w:rPr>
          <w:rFonts w:ascii="Times New Roman" w:hAnsi="Times New Roman" w:cs="Times New Roman"/>
          <w:sz w:val="24"/>
          <w:szCs w:val="24"/>
        </w:rPr>
        <w:t>§ 1 lõike 4</w:t>
      </w:r>
      <w:r w:rsidR="00612EC6">
        <w:rPr>
          <w:rFonts w:ascii="Times New Roman" w:hAnsi="Times New Roman" w:cs="Times New Roman"/>
          <w:sz w:val="24"/>
          <w:szCs w:val="24"/>
          <w:vertAlign w:val="superscript"/>
        </w:rPr>
        <w:t>2</w:t>
      </w:r>
      <w:r w:rsidR="0077324E" w:rsidRPr="0077324E">
        <w:rPr>
          <w:rFonts w:ascii="Times New Roman" w:hAnsi="Times New Roman" w:cs="Times New Roman"/>
          <w:sz w:val="24"/>
          <w:szCs w:val="24"/>
        </w:rPr>
        <w:t xml:space="preserve"> kohaselt ei nähta halduskoormuse vähendamiseks </w:t>
      </w:r>
      <w:r w:rsidR="0077324E">
        <w:rPr>
          <w:rFonts w:ascii="Times New Roman" w:hAnsi="Times New Roman" w:cs="Times New Roman"/>
          <w:sz w:val="24"/>
          <w:szCs w:val="24"/>
        </w:rPr>
        <w:t xml:space="preserve">ette </w:t>
      </w:r>
      <w:r w:rsidR="0077324E" w:rsidRPr="0077324E">
        <w:rPr>
          <w:rFonts w:ascii="Times New Roman" w:hAnsi="Times New Roman" w:cs="Times New Roman"/>
          <w:sz w:val="24"/>
          <w:szCs w:val="24"/>
        </w:rPr>
        <w:t>muudatusi, kuna tegemist on ajutise määrusega, mis kehtib aastal 2027. </w:t>
      </w:r>
    </w:p>
    <w:p w14:paraId="66A7C620" w14:textId="77777777" w:rsidR="001A30B3" w:rsidRPr="00014238" w:rsidRDefault="001A30B3" w:rsidP="0077324E">
      <w:pPr>
        <w:spacing w:after="0" w:line="240" w:lineRule="auto"/>
        <w:jc w:val="both"/>
        <w:rPr>
          <w:rFonts w:ascii="Times New Roman" w:hAnsi="Times New Roman" w:cs="Times New Roman"/>
          <w:sz w:val="24"/>
          <w:szCs w:val="24"/>
        </w:rPr>
      </w:pPr>
    </w:p>
    <w:p w14:paraId="3D91EE7D" w14:textId="77777777" w:rsidR="000E250B" w:rsidRPr="00014238"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b/>
          <w:sz w:val="24"/>
          <w:szCs w:val="24"/>
        </w:rPr>
        <w:t>5. Määruse rakendamisega seotud tegevused, kulud</w:t>
      </w:r>
      <w:r w:rsidRPr="00014238">
        <w:rPr>
          <w:rFonts w:ascii="Times New Roman" w:eastAsia="Calibri" w:hAnsi="Times New Roman" w:cs="Times New Roman"/>
          <w:sz w:val="24"/>
          <w:szCs w:val="24"/>
        </w:rPr>
        <w:t xml:space="preserve"> </w:t>
      </w:r>
      <w:r w:rsidRPr="00014238">
        <w:rPr>
          <w:rFonts w:ascii="Times New Roman" w:hAnsi="Times New Roman" w:cs="Times New Roman"/>
          <w:b/>
          <w:sz w:val="24"/>
          <w:szCs w:val="24"/>
        </w:rPr>
        <w:t>ja tulud</w:t>
      </w:r>
    </w:p>
    <w:p w14:paraId="2276F91E" w14:textId="77777777" w:rsidR="000E250B" w:rsidRPr="00014238" w:rsidRDefault="000E250B" w:rsidP="007B00EC">
      <w:pPr>
        <w:spacing w:after="0" w:line="240" w:lineRule="auto"/>
        <w:jc w:val="both"/>
        <w:rPr>
          <w:rFonts w:ascii="Times New Roman" w:hAnsi="Times New Roman" w:cs="Times New Roman"/>
          <w:sz w:val="24"/>
          <w:szCs w:val="24"/>
        </w:rPr>
      </w:pPr>
    </w:p>
    <w:p w14:paraId="493FC738" w14:textId="10648926" w:rsidR="000E250B" w:rsidRPr="00014238" w:rsidRDefault="000E250B" w:rsidP="007B00EC">
      <w:pPr>
        <w:spacing w:after="0" w:line="240" w:lineRule="auto"/>
        <w:ind w:left="14"/>
        <w:jc w:val="both"/>
        <w:rPr>
          <w:rFonts w:ascii="Times New Roman" w:hAnsi="Times New Roman" w:cs="Times New Roman"/>
          <w:sz w:val="24"/>
          <w:szCs w:val="24"/>
        </w:rPr>
      </w:pPr>
      <w:r w:rsidRPr="00014238">
        <w:rPr>
          <w:rFonts w:ascii="Times New Roman" w:hAnsi="Times New Roman" w:cs="Times New Roman"/>
          <w:sz w:val="24"/>
          <w:szCs w:val="24"/>
        </w:rPr>
        <w:t>KeTS</w:t>
      </w:r>
      <w:r w:rsidR="00853CD7" w:rsidRPr="00014238">
        <w:rPr>
          <w:rFonts w:ascii="Times New Roman" w:hAnsi="Times New Roman" w:cs="Times New Roman"/>
          <w:sz w:val="24"/>
          <w:szCs w:val="24"/>
        </w:rPr>
        <w:t>-</w:t>
      </w:r>
      <w:r w:rsidRPr="00014238">
        <w:rPr>
          <w:rFonts w:ascii="Times New Roman" w:hAnsi="Times New Roman" w:cs="Times New Roman"/>
          <w:sz w:val="24"/>
          <w:szCs w:val="24"/>
        </w:rPr>
        <w:t xml:space="preserve">i § </w:t>
      </w:r>
      <w:r w:rsidR="00433791" w:rsidRPr="00014238">
        <w:rPr>
          <w:rFonts w:ascii="Times New Roman" w:hAnsi="Times New Roman" w:cs="Times New Roman"/>
          <w:sz w:val="24"/>
          <w:szCs w:val="24"/>
        </w:rPr>
        <w:t>55</w:t>
      </w:r>
      <w:r w:rsidR="00433791" w:rsidRPr="00014238">
        <w:rPr>
          <w:rFonts w:ascii="Times New Roman" w:hAnsi="Times New Roman" w:cs="Times New Roman"/>
          <w:sz w:val="24"/>
          <w:szCs w:val="24"/>
          <w:vertAlign w:val="superscript"/>
        </w:rPr>
        <w:t>1</w:t>
      </w:r>
      <w:r w:rsidRPr="00014238">
        <w:rPr>
          <w:rFonts w:ascii="Times New Roman" w:hAnsi="Times New Roman" w:cs="Times New Roman"/>
          <w:sz w:val="24"/>
          <w:szCs w:val="24"/>
        </w:rPr>
        <w:t xml:space="preserve"> lõike </w:t>
      </w:r>
      <w:r w:rsidR="00433791" w:rsidRPr="00014238">
        <w:rPr>
          <w:rFonts w:ascii="Times New Roman" w:hAnsi="Times New Roman" w:cs="Times New Roman"/>
          <w:sz w:val="24"/>
          <w:szCs w:val="24"/>
        </w:rPr>
        <w:t>7</w:t>
      </w:r>
      <w:r w:rsidRPr="00014238">
        <w:rPr>
          <w:rFonts w:ascii="Times New Roman" w:hAnsi="Times New Roman" w:cs="Times New Roman"/>
          <w:sz w:val="24"/>
          <w:szCs w:val="24"/>
        </w:rPr>
        <w:t xml:space="preserve"> </w:t>
      </w:r>
      <w:r w:rsidR="00433791" w:rsidRPr="00014238">
        <w:rPr>
          <w:rFonts w:ascii="Times New Roman" w:hAnsi="Times New Roman" w:cs="Times New Roman"/>
          <w:sz w:val="24"/>
          <w:szCs w:val="24"/>
        </w:rPr>
        <w:t xml:space="preserve">punkt 2 </w:t>
      </w:r>
      <w:r w:rsidRPr="00014238">
        <w:rPr>
          <w:rFonts w:ascii="Times New Roman" w:hAnsi="Times New Roman" w:cs="Times New Roman"/>
          <w:sz w:val="24"/>
          <w:szCs w:val="24"/>
        </w:rPr>
        <w:t>kohaselt kantakse kalapüügiõigus</w:t>
      </w:r>
      <w:r w:rsidR="00141707" w:rsidRPr="00014238">
        <w:rPr>
          <w:rFonts w:ascii="Times New Roman" w:hAnsi="Times New Roman" w:cs="Times New Roman"/>
          <w:sz w:val="24"/>
          <w:szCs w:val="24"/>
        </w:rPr>
        <w:t xml:space="preserve">e </w:t>
      </w:r>
      <w:r w:rsidR="00693341" w:rsidRPr="00014238">
        <w:rPr>
          <w:rFonts w:ascii="Times New Roman" w:hAnsi="Times New Roman" w:cs="Times New Roman"/>
          <w:sz w:val="24"/>
          <w:szCs w:val="24"/>
        </w:rPr>
        <w:t xml:space="preserve">eest makstav </w:t>
      </w:r>
      <w:r w:rsidRPr="00014238">
        <w:rPr>
          <w:rFonts w:ascii="Times New Roman" w:hAnsi="Times New Roman" w:cs="Times New Roman"/>
          <w:sz w:val="24"/>
          <w:szCs w:val="24"/>
        </w:rPr>
        <w:t>tasu riigieelarvesse.</w:t>
      </w:r>
      <w:r w:rsidR="00433791" w:rsidRPr="00014238">
        <w:rPr>
          <w:rFonts w:ascii="Times New Roman" w:hAnsi="Times New Roman" w:cs="Times New Roman"/>
          <w:sz w:val="24"/>
          <w:szCs w:val="24"/>
        </w:rPr>
        <w:t xml:space="preserve"> </w:t>
      </w:r>
      <w:r w:rsidR="004632AF" w:rsidRPr="00014238">
        <w:rPr>
          <w:rFonts w:ascii="Times New Roman" w:hAnsi="Times New Roman" w:cs="Times New Roman"/>
          <w:sz w:val="24"/>
          <w:szCs w:val="24"/>
        </w:rPr>
        <w:t xml:space="preserve">Kui kõik kehtestatavad püügivõimalused välja ostetakse, laekub kutselise kalapüügi tasudena </w:t>
      </w:r>
      <w:r w:rsidR="001F69E3" w:rsidRPr="00014238">
        <w:rPr>
          <w:rFonts w:ascii="Times New Roman" w:hAnsi="Times New Roman" w:cs="Times New Roman"/>
          <w:sz w:val="24"/>
          <w:szCs w:val="24"/>
        </w:rPr>
        <w:t>202</w:t>
      </w:r>
      <w:r w:rsidR="001F69E3">
        <w:rPr>
          <w:rFonts w:ascii="Times New Roman" w:hAnsi="Times New Roman" w:cs="Times New Roman"/>
          <w:sz w:val="24"/>
          <w:szCs w:val="24"/>
        </w:rPr>
        <w:t>7</w:t>
      </w:r>
      <w:r w:rsidR="00BF766D" w:rsidRPr="00014238">
        <w:rPr>
          <w:rFonts w:ascii="Times New Roman" w:hAnsi="Times New Roman" w:cs="Times New Roman"/>
          <w:sz w:val="24"/>
          <w:szCs w:val="24"/>
        </w:rPr>
        <w:t>. a</w:t>
      </w:r>
      <w:r w:rsidR="00424547" w:rsidRPr="00014238">
        <w:rPr>
          <w:rFonts w:ascii="Times New Roman" w:hAnsi="Times New Roman" w:cs="Times New Roman"/>
          <w:sz w:val="24"/>
          <w:szCs w:val="24"/>
        </w:rPr>
        <w:t xml:space="preserve"> </w:t>
      </w:r>
      <w:r w:rsidR="001F69E3">
        <w:rPr>
          <w:rFonts w:ascii="Times New Roman" w:hAnsi="Times New Roman" w:cs="Times New Roman"/>
          <w:sz w:val="24"/>
          <w:szCs w:val="24"/>
        </w:rPr>
        <w:t>kaluri kalapüügiloa alusel toimuvast püügist (rannapüük+siseveed) umbes 750 000 eurot.</w:t>
      </w:r>
      <w:bookmarkStart w:id="16" w:name="_Hlk148365556"/>
    </w:p>
    <w:bookmarkEnd w:id="16"/>
    <w:p w14:paraId="2ECA8896" w14:textId="77777777" w:rsidR="000E250B" w:rsidRPr="00014238" w:rsidRDefault="000E250B" w:rsidP="007B00EC">
      <w:pPr>
        <w:spacing w:after="0" w:line="240" w:lineRule="auto"/>
        <w:ind w:left="14"/>
        <w:jc w:val="both"/>
        <w:rPr>
          <w:rFonts w:ascii="Times New Roman" w:hAnsi="Times New Roman" w:cs="Times New Roman"/>
          <w:sz w:val="24"/>
          <w:szCs w:val="24"/>
        </w:rPr>
      </w:pPr>
    </w:p>
    <w:p w14:paraId="2AE6A2C8" w14:textId="3BE4033C" w:rsidR="000E250B" w:rsidRPr="00014238" w:rsidRDefault="000E250B" w:rsidP="007B00EC">
      <w:pPr>
        <w:spacing w:after="0" w:line="240" w:lineRule="auto"/>
        <w:ind w:left="14"/>
        <w:jc w:val="both"/>
        <w:rPr>
          <w:rFonts w:ascii="Times New Roman" w:hAnsi="Times New Roman" w:cs="Times New Roman"/>
          <w:sz w:val="24"/>
          <w:szCs w:val="24"/>
        </w:rPr>
      </w:pPr>
      <w:bookmarkStart w:id="17" w:name="_Hlk148365705"/>
      <w:r w:rsidRPr="00014238">
        <w:rPr>
          <w:rFonts w:ascii="Times New Roman" w:hAnsi="Times New Roman" w:cs="Times New Roman"/>
          <w:sz w:val="24"/>
          <w:szCs w:val="24"/>
        </w:rPr>
        <w:t xml:space="preserve">Kalalaeva kalapüügiloa alusel toimuva püügi tasudest laekuva </w:t>
      </w:r>
      <w:r w:rsidR="00A15701" w:rsidRPr="00014238">
        <w:rPr>
          <w:rFonts w:ascii="Times New Roman" w:hAnsi="Times New Roman" w:cs="Times New Roman"/>
          <w:sz w:val="24"/>
          <w:szCs w:val="24"/>
        </w:rPr>
        <w:t>täpse</w:t>
      </w:r>
      <w:r w:rsidR="001F69E3">
        <w:rPr>
          <w:rFonts w:ascii="Times New Roman" w:hAnsi="Times New Roman" w:cs="Times New Roman"/>
          <w:sz w:val="24"/>
          <w:szCs w:val="24"/>
        </w:rPr>
        <w:t>ma</w:t>
      </w:r>
      <w:r w:rsidR="00A15701" w:rsidRPr="00014238">
        <w:rPr>
          <w:rFonts w:ascii="Times New Roman" w:hAnsi="Times New Roman" w:cs="Times New Roman"/>
          <w:sz w:val="24"/>
          <w:szCs w:val="24"/>
        </w:rPr>
        <w:t xml:space="preserve"> </w:t>
      </w:r>
      <w:r w:rsidRPr="00014238">
        <w:rPr>
          <w:rFonts w:ascii="Times New Roman" w:hAnsi="Times New Roman" w:cs="Times New Roman"/>
          <w:sz w:val="24"/>
          <w:szCs w:val="24"/>
        </w:rPr>
        <w:t xml:space="preserve">summa </w:t>
      </w:r>
      <w:r w:rsidR="00EF52A4" w:rsidRPr="00014238">
        <w:rPr>
          <w:rFonts w:ascii="Times New Roman" w:hAnsi="Times New Roman" w:cs="Times New Roman"/>
          <w:sz w:val="24"/>
          <w:szCs w:val="24"/>
        </w:rPr>
        <w:t>202</w:t>
      </w:r>
      <w:r w:rsidR="00EF52A4">
        <w:rPr>
          <w:rFonts w:ascii="Times New Roman" w:hAnsi="Times New Roman" w:cs="Times New Roman"/>
          <w:sz w:val="24"/>
          <w:szCs w:val="24"/>
        </w:rPr>
        <w:t>7</w:t>
      </w:r>
      <w:r w:rsidR="00D4049C" w:rsidRPr="00014238">
        <w:rPr>
          <w:rFonts w:ascii="Times New Roman" w:hAnsi="Times New Roman" w:cs="Times New Roman"/>
          <w:sz w:val="24"/>
          <w:szCs w:val="24"/>
        </w:rPr>
        <w:t xml:space="preserve">. a </w:t>
      </w:r>
      <w:r w:rsidRPr="00014238">
        <w:rPr>
          <w:rFonts w:ascii="Times New Roman" w:hAnsi="Times New Roman" w:cs="Times New Roman"/>
          <w:sz w:val="24"/>
          <w:szCs w:val="24"/>
        </w:rPr>
        <w:t xml:space="preserve">saab kokku arvutada pärast seda, kui on sõlmitud kokkulepped rahvusvaheliselt reguleeritud kalaliikide püügivõimaluste jaotamiseks. </w:t>
      </w:r>
      <w:bookmarkEnd w:id="17"/>
      <w:r w:rsidR="001F69E3" w:rsidRPr="00014238">
        <w:rPr>
          <w:rFonts w:ascii="Times New Roman" w:hAnsi="Times New Roman" w:cs="Times New Roman"/>
          <w:sz w:val="24"/>
          <w:szCs w:val="24"/>
        </w:rPr>
        <w:t>202</w:t>
      </w:r>
      <w:r w:rsidR="001F69E3">
        <w:rPr>
          <w:rFonts w:ascii="Times New Roman" w:hAnsi="Times New Roman" w:cs="Times New Roman"/>
          <w:sz w:val="24"/>
          <w:szCs w:val="24"/>
        </w:rPr>
        <w:t>5</w:t>
      </w:r>
      <w:r w:rsidRPr="00014238">
        <w:rPr>
          <w:rFonts w:ascii="Times New Roman" w:hAnsi="Times New Roman" w:cs="Times New Roman"/>
          <w:sz w:val="24"/>
          <w:szCs w:val="24"/>
        </w:rPr>
        <w:t xml:space="preserve">. a laekus Läänemere traalpüügi tasudest umbes </w:t>
      </w:r>
      <w:r w:rsidR="001F69E3">
        <w:rPr>
          <w:rFonts w:ascii="Times New Roman" w:hAnsi="Times New Roman" w:cs="Times New Roman"/>
          <w:sz w:val="24"/>
          <w:szCs w:val="24"/>
        </w:rPr>
        <w:t> </w:t>
      </w:r>
      <w:r w:rsidR="00A720FA">
        <w:rPr>
          <w:rFonts w:ascii="Times New Roman" w:hAnsi="Times New Roman" w:cs="Times New Roman"/>
          <w:sz w:val="24"/>
          <w:szCs w:val="24"/>
        </w:rPr>
        <w:t>337 000</w:t>
      </w:r>
      <w:r w:rsidRPr="00014238">
        <w:rPr>
          <w:rFonts w:ascii="Times New Roman" w:hAnsi="Times New Roman" w:cs="Times New Roman"/>
          <w:sz w:val="24"/>
          <w:szCs w:val="24"/>
        </w:rPr>
        <w:t xml:space="preserve"> eurot ja kaugpüügi</w:t>
      </w:r>
      <w:r w:rsidR="00F026B8" w:rsidRPr="00014238">
        <w:rPr>
          <w:rFonts w:ascii="Times New Roman" w:hAnsi="Times New Roman" w:cs="Times New Roman"/>
          <w:sz w:val="24"/>
          <w:szCs w:val="24"/>
        </w:rPr>
        <w:t>s</w:t>
      </w:r>
      <w:r w:rsidR="00DC42EE" w:rsidRPr="00014238">
        <w:rPr>
          <w:rFonts w:ascii="Times New Roman" w:hAnsi="Times New Roman" w:cs="Times New Roman"/>
          <w:sz w:val="24"/>
          <w:szCs w:val="24"/>
        </w:rPr>
        <w:t>t</w:t>
      </w:r>
      <w:r w:rsidR="00CF54FC" w:rsidRPr="00014238">
        <w:rPr>
          <w:rFonts w:ascii="Times New Roman" w:hAnsi="Times New Roman" w:cs="Times New Roman"/>
          <w:sz w:val="24"/>
          <w:szCs w:val="24"/>
        </w:rPr>
        <w:t xml:space="preserve"> </w:t>
      </w:r>
      <w:r w:rsidR="001F69E3">
        <w:rPr>
          <w:rFonts w:ascii="Times New Roman" w:hAnsi="Times New Roman" w:cs="Times New Roman"/>
          <w:sz w:val="24"/>
          <w:szCs w:val="24"/>
        </w:rPr>
        <w:t> </w:t>
      </w:r>
      <w:r w:rsidR="00A720FA">
        <w:rPr>
          <w:rFonts w:ascii="Times New Roman" w:hAnsi="Times New Roman" w:cs="Times New Roman"/>
          <w:sz w:val="24"/>
          <w:szCs w:val="24"/>
        </w:rPr>
        <w:t>500 000</w:t>
      </w:r>
      <w:r w:rsidRPr="00014238">
        <w:rPr>
          <w:rFonts w:ascii="Times New Roman" w:hAnsi="Times New Roman" w:cs="Times New Roman"/>
          <w:sz w:val="24"/>
          <w:szCs w:val="24"/>
        </w:rPr>
        <w:t xml:space="preserve"> euro</w:t>
      </w:r>
      <w:r w:rsidR="00F026B8" w:rsidRPr="00014238">
        <w:rPr>
          <w:rFonts w:ascii="Times New Roman" w:hAnsi="Times New Roman" w:cs="Times New Roman"/>
          <w:sz w:val="24"/>
          <w:szCs w:val="24"/>
        </w:rPr>
        <w:t>t</w:t>
      </w:r>
      <w:r w:rsidRPr="00014238">
        <w:rPr>
          <w:rFonts w:ascii="Times New Roman" w:hAnsi="Times New Roman" w:cs="Times New Roman"/>
          <w:sz w:val="24"/>
          <w:szCs w:val="24"/>
        </w:rPr>
        <w:t xml:space="preserve">. </w:t>
      </w:r>
      <w:r w:rsidR="00EF52A4">
        <w:rPr>
          <w:rFonts w:ascii="Times New Roman" w:hAnsi="Times New Roman" w:cs="Times New Roman"/>
          <w:sz w:val="24"/>
          <w:szCs w:val="24"/>
        </w:rPr>
        <w:t>Eeldades, et suurusjärgud jäävad samaks, võib eeldada, et 2027. a kehtestatavatest kutselise kalapüügi tasudest laekub riigieelarvesse ligikaudu 1,</w:t>
      </w:r>
      <w:r w:rsidR="00965A8E">
        <w:rPr>
          <w:rFonts w:ascii="Times New Roman" w:hAnsi="Times New Roman" w:cs="Times New Roman"/>
          <w:sz w:val="24"/>
          <w:szCs w:val="24"/>
        </w:rPr>
        <w:t xml:space="preserve">6 </w:t>
      </w:r>
      <w:r w:rsidR="00EF52A4">
        <w:rPr>
          <w:rFonts w:ascii="Times New Roman" w:hAnsi="Times New Roman" w:cs="Times New Roman"/>
          <w:sz w:val="24"/>
          <w:szCs w:val="24"/>
        </w:rPr>
        <w:t xml:space="preserve">miljonit eurot. </w:t>
      </w:r>
      <w:r w:rsidR="00EF52A4" w:rsidRPr="00014238">
        <w:rPr>
          <w:rFonts w:ascii="Times New Roman" w:hAnsi="Times New Roman" w:cs="Times New Roman"/>
          <w:sz w:val="24"/>
          <w:szCs w:val="24"/>
        </w:rPr>
        <w:t>Võrdluseks - harrastuspüügitasudest laekus 202</w:t>
      </w:r>
      <w:r w:rsidR="00EF52A4">
        <w:rPr>
          <w:rFonts w:ascii="Times New Roman" w:hAnsi="Times New Roman" w:cs="Times New Roman"/>
          <w:sz w:val="24"/>
          <w:szCs w:val="24"/>
        </w:rPr>
        <w:t>5</w:t>
      </w:r>
      <w:r w:rsidR="00EF52A4" w:rsidRPr="00014238">
        <w:rPr>
          <w:rFonts w:ascii="Times New Roman" w:hAnsi="Times New Roman" w:cs="Times New Roman"/>
          <w:sz w:val="24"/>
          <w:szCs w:val="24"/>
        </w:rPr>
        <w:t xml:space="preserve">. a riigieelarvesse </w:t>
      </w:r>
      <w:r w:rsidR="00965A8E">
        <w:rPr>
          <w:rFonts w:ascii="Times New Roman" w:hAnsi="Times New Roman" w:cs="Times New Roman"/>
          <w:sz w:val="24"/>
          <w:szCs w:val="24"/>
        </w:rPr>
        <w:t>peaaegu 1,1 miljonit</w:t>
      </w:r>
      <w:r w:rsidR="00EF52A4" w:rsidRPr="00014238">
        <w:rPr>
          <w:rFonts w:ascii="Times New Roman" w:hAnsi="Times New Roman" w:cs="Times New Roman"/>
          <w:sz w:val="24"/>
          <w:szCs w:val="24"/>
        </w:rPr>
        <w:t xml:space="preserve"> eurot.</w:t>
      </w:r>
    </w:p>
    <w:p w14:paraId="6CFFA6A6" w14:textId="77777777" w:rsidR="000E250B" w:rsidRPr="00014238" w:rsidRDefault="000E250B" w:rsidP="007B00EC">
      <w:pPr>
        <w:spacing w:after="0" w:line="240" w:lineRule="auto"/>
        <w:ind w:left="14"/>
        <w:jc w:val="both"/>
        <w:rPr>
          <w:rFonts w:ascii="Times New Roman" w:hAnsi="Times New Roman" w:cs="Times New Roman"/>
          <w:sz w:val="24"/>
          <w:szCs w:val="24"/>
        </w:rPr>
      </w:pPr>
    </w:p>
    <w:p w14:paraId="26A91FE6" w14:textId="0A50AA08" w:rsidR="000E250B" w:rsidRPr="00014238" w:rsidRDefault="000E250B" w:rsidP="007B00EC">
      <w:pPr>
        <w:spacing w:after="0" w:line="240" w:lineRule="auto"/>
        <w:ind w:left="14"/>
        <w:jc w:val="both"/>
        <w:rPr>
          <w:rFonts w:ascii="Times New Roman" w:hAnsi="Times New Roman" w:cs="Times New Roman"/>
          <w:sz w:val="24"/>
          <w:szCs w:val="24"/>
        </w:rPr>
      </w:pPr>
      <w:bookmarkStart w:id="18" w:name="_Hlk148365724"/>
      <w:r w:rsidRPr="00014238">
        <w:rPr>
          <w:rFonts w:ascii="Times New Roman" w:hAnsi="Times New Roman" w:cs="Times New Roman"/>
          <w:sz w:val="24"/>
          <w:szCs w:val="24"/>
        </w:rPr>
        <w:t>Määruse rakendamisega ei kaasne otseseid kulusid riigieelarvesse</w:t>
      </w:r>
      <w:bookmarkEnd w:id="18"/>
      <w:r w:rsidRPr="00014238">
        <w:rPr>
          <w:rFonts w:ascii="Times New Roman" w:hAnsi="Times New Roman" w:cs="Times New Roman"/>
          <w:sz w:val="24"/>
          <w:szCs w:val="24"/>
        </w:rPr>
        <w:t xml:space="preserve">. </w:t>
      </w:r>
      <w:r w:rsidR="00D41234" w:rsidRPr="00014238">
        <w:rPr>
          <w:rFonts w:ascii="Times New Roman" w:hAnsi="Times New Roman" w:cs="Times New Roman"/>
          <w:sz w:val="24"/>
          <w:szCs w:val="24"/>
        </w:rPr>
        <w:t>K</w:t>
      </w:r>
      <w:r w:rsidR="00DC42EE" w:rsidRPr="00014238">
        <w:rPr>
          <w:rFonts w:ascii="Times New Roman" w:hAnsi="Times New Roman" w:cs="Times New Roman"/>
          <w:sz w:val="24"/>
          <w:szCs w:val="24"/>
        </w:rPr>
        <w:t xml:space="preserve">alapüügiõiguse tasude omandamisest laekuvad summad peaksid </w:t>
      </w:r>
      <w:r w:rsidR="00461B63" w:rsidRPr="00014238">
        <w:rPr>
          <w:rFonts w:ascii="Times New Roman" w:hAnsi="Times New Roman" w:cs="Times New Roman"/>
          <w:sz w:val="24"/>
          <w:szCs w:val="24"/>
        </w:rPr>
        <w:t xml:space="preserve">ideaalis </w:t>
      </w:r>
      <w:r w:rsidR="00DC42EE" w:rsidRPr="00014238">
        <w:rPr>
          <w:rFonts w:ascii="Times New Roman" w:hAnsi="Times New Roman" w:cs="Times New Roman"/>
          <w:sz w:val="24"/>
          <w:szCs w:val="24"/>
        </w:rPr>
        <w:t>katma riigi kulutu</w:t>
      </w:r>
      <w:r w:rsidR="00461B63" w:rsidRPr="00014238">
        <w:rPr>
          <w:rFonts w:ascii="Times New Roman" w:hAnsi="Times New Roman" w:cs="Times New Roman"/>
          <w:sz w:val="24"/>
          <w:szCs w:val="24"/>
        </w:rPr>
        <w:t>sed</w:t>
      </w:r>
      <w:r w:rsidRPr="00014238">
        <w:rPr>
          <w:rFonts w:ascii="Times New Roman" w:hAnsi="Times New Roman" w:cs="Times New Roman"/>
          <w:sz w:val="24"/>
          <w:szCs w:val="24"/>
        </w:rPr>
        <w:t xml:space="preserve">, mida tehakse kalandussektori uuringute ning järelevalveprojektide </w:t>
      </w:r>
      <w:r w:rsidR="00885B79" w:rsidRPr="00014238">
        <w:rPr>
          <w:rFonts w:ascii="Times New Roman" w:hAnsi="Times New Roman" w:cs="Times New Roman"/>
          <w:sz w:val="24"/>
          <w:szCs w:val="24"/>
        </w:rPr>
        <w:t xml:space="preserve">tegemiseks </w:t>
      </w:r>
      <w:r w:rsidRPr="00014238">
        <w:rPr>
          <w:rFonts w:ascii="Times New Roman" w:hAnsi="Times New Roman" w:cs="Times New Roman"/>
          <w:sz w:val="24"/>
          <w:szCs w:val="24"/>
        </w:rPr>
        <w:t xml:space="preserve">ja kalanduse </w:t>
      </w:r>
      <w:r w:rsidR="007304D1" w:rsidRPr="00014238">
        <w:rPr>
          <w:rFonts w:ascii="Times New Roman" w:hAnsi="Times New Roman" w:cs="Times New Roman"/>
          <w:sz w:val="24"/>
          <w:szCs w:val="24"/>
        </w:rPr>
        <w:t>haldamiseks</w:t>
      </w:r>
      <w:r w:rsidRPr="00014238">
        <w:rPr>
          <w:rFonts w:ascii="Times New Roman" w:hAnsi="Times New Roman" w:cs="Times New Roman"/>
          <w:sz w:val="24"/>
          <w:szCs w:val="24"/>
        </w:rPr>
        <w:t>. Angerja asustamisveekogude tasud suunatakse tagasi järgmistesse asustamisprojektidesse.</w:t>
      </w:r>
    </w:p>
    <w:p w14:paraId="555B6244" w14:textId="77777777" w:rsidR="000E250B" w:rsidRPr="00014238" w:rsidRDefault="000E250B" w:rsidP="007B00EC">
      <w:pPr>
        <w:spacing w:after="0" w:line="240" w:lineRule="auto"/>
        <w:jc w:val="both"/>
        <w:rPr>
          <w:rFonts w:ascii="Times New Roman" w:hAnsi="Times New Roman" w:cs="Times New Roman"/>
          <w:sz w:val="24"/>
          <w:szCs w:val="24"/>
        </w:rPr>
      </w:pPr>
      <w:bookmarkStart w:id="19" w:name="_Hlk200383267"/>
    </w:p>
    <w:p w14:paraId="2DD59C9A" w14:textId="64319E4F" w:rsidR="000E250B" w:rsidRPr="00014238" w:rsidRDefault="000E250B" w:rsidP="007B00EC">
      <w:pPr>
        <w:spacing w:after="0" w:line="240" w:lineRule="auto"/>
        <w:ind w:left="14"/>
        <w:jc w:val="both"/>
        <w:rPr>
          <w:rFonts w:ascii="Times New Roman" w:hAnsi="Times New Roman" w:cs="Times New Roman"/>
          <w:sz w:val="24"/>
          <w:szCs w:val="24"/>
        </w:rPr>
      </w:pPr>
      <w:r w:rsidRPr="00D35DC4">
        <w:rPr>
          <w:rFonts w:ascii="Times New Roman" w:hAnsi="Times New Roman" w:cs="Times New Roman"/>
          <w:sz w:val="24"/>
          <w:szCs w:val="24"/>
        </w:rPr>
        <w:t xml:space="preserve">Kalavarude püsiuuringud ja rahaline </w:t>
      </w:r>
      <w:r w:rsidR="00E438D5" w:rsidRPr="00D35DC4">
        <w:rPr>
          <w:rFonts w:ascii="Times New Roman" w:hAnsi="Times New Roman" w:cs="Times New Roman"/>
          <w:sz w:val="24"/>
          <w:szCs w:val="24"/>
        </w:rPr>
        <w:t xml:space="preserve">kulu </w:t>
      </w:r>
      <w:r w:rsidRPr="00D35DC4">
        <w:rPr>
          <w:rFonts w:ascii="Times New Roman" w:hAnsi="Times New Roman" w:cs="Times New Roman"/>
          <w:sz w:val="24"/>
          <w:szCs w:val="24"/>
        </w:rPr>
        <w:t>aastas</w:t>
      </w:r>
      <w:r w:rsidR="00536474" w:rsidRPr="00D35DC4">
        <w:rPr>
          <w:rFonts w:ascii="Times New Roman" w:hAnsi="Times New Roman" w:cs="Times New Roman"/>
          <w:sz w:val="24"/>
          <w:szCs w:val="24"/>
        </w:rPr>
        <w:t xml:space="preserve"> on järgmi</w:t>
      </w:r>
      <w:r w:rsidR="00EE3C0C" w:rsidRPr="00D35DC4">
        <w:rPr>
          <w:rFonts w:ascii="Times New Roman" w:hAnsi="Times New Roman" w:cs="Times New Roman"/>
          <w:sz w:val="24"/>
          <w:szCs w:val="24"/>
        </w:rPr>
        <w:t>sed</w:t>
      </w:r>
      <w:r w:rsidRPr="00D35DC4">
        <w:rPr>
          <w:rFonts w:ascii="Times New Roman" w:hAnsi="Times New Roman" w:cs="Times New Roman"/>
          <w:sz w:val="24"/>
          <w:szCs w:val="24"/>
        </w:rPr>
        <w:t>:</w:t>
      </w:r>
    </w:p>
    <w:p w14:paraId="76E587E0" w14:textId="1D70FFD3" w:rsidR="000E250B" w:rsidRPr="00014238" w:rsidRDefault="00890D50" w:rsidP="007B00EC">
      <w:pPr>
        <w:spacing w:after="0"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lastRenderedPageBreak/>
        <w:t>−</w:t>
      </w:r>
      <w:r w:rsidR="000E250B" w:rsidRPr="00014238">
        <w:rPr>
          <w:rFonts w:ascii="Times New Roman" w:hAnsi="Times New Roman" w:cs="Times New Roman"/>
          <w:sz w:val="24"/>
          <w:szCs w:val="24"/>
        </w:rPr>
        <w:t xml:space="preserve"> Võrtsjärve olulisemate töönduslike kalaliikide varude seisundi hindamine (</w:t>
      </w:r>
      <w:r w:rsidR="00FA26DC" w:rsidRPr="00014238">
        <w:rPr>
          <w:rFonts w:ascii="Times New Roman" w:hAnsi="Times New Roman" w:cs="Times New Roman"/>
          <w:iCs/>
          <w:sz w:val="24"/>
          <w:szCs w:val="24"/>
        </w:rPr>
        <w:t>umbes</w:t>
      </w:r>
      <w:r w:rsidR="00FA26DC" w:rsidRPr="00014238">
        <w:rPr>
          <w:rFonts w:ascii="Times New Roman" w:hAnsi="Times New Roman" w:cs="Times New Roman"/>
          <w:sz w:val="24"/>
          <w:szCs w:val="24"/>
        </w:rPr>
        <w:t xml:space="preserve"> </w:t>
      </w:r>
      <w:r w:rsidR="008A49D7" w:rsidRPr="00014238">
        <w:rPr>
          <w:rFonts w:ascii="Times New Roman" w:hAnsi="Times New Roman" w:cs="Times New Roman"/>
          <w:sz w:val="24"/>
          <w:szCs w:val="24"/>
        </w:rPr>
        <w:t> 43 0</w:t>
      </w:r>
      <w:r w:rsidR="000E250B" w:rsidRPr="00014238">
        <w:rPr>
          <w:rFonts w:ascii="Times New Roman" w:hAnsi="Times New Roman" w:cs="Times New Roman"/>
          <w:sz w:val="24"/>
          <w:szCs w:val="24"/>
        </w:rPr>
        <w:t>00 eurot);</w:t>
      </w:r>
    </w:p>
    <w:p w14:paraId="5E9A8499" w14:textId="429CC469" w:rsidR="000E250B" w:rsidRPr="00014238" w:rsidRDefault="00890D50" w:rsidP="007B00EC">
      <w:pPr>
        <w:spacing w:after="0"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t>−</w:t>
      </w:r>
      <w:r w:rsidR="000E250B" w:rsidRPr="00014238">
        <w:rPr>
          <w:rFonts w:ascii="Times New Roman" w:hAnsi="Times New Roman" w:cs="Times New Roman"/>
          <w:sz w:val="24"/>
          <w:szCs w:val="24"/>
        </w:rPr>
        <w:t xml:space="preserve"> angerjavarude seisundi hindamine Narva jõe vesikonnas (</w:t>
      </w:r>
      <w:r w:rsidR="00FA26DC" w:rsidRPr="00014238">
        <w:rPr>
          <w:rFonts w:ascii="Times New Roman" w:hAnsi="Times New Roman" w:cs="Times New Roman"/>
          <w:iCs/>
          <w:sz w:val="24"/>
          <w:szCs w:val="24"/>
        </w:rPr>
        <w:t>umbes</w:t>
      </w:r>
      <w:r w:rsidR="00FA26DC" w:rsidRPr="00014238">
        <w:rPr>
          <w:rFonts w:ascii="Times New Roman" w:hAnsi="Times New Roman" w:cs="Times New Roman"/>
          <w:sz w:val="24"/>
          <w:szCs w:val="24"/>
        </w:rPr>
        <w:t xml:space="preserve"> </w:t>
      </w:r>
      <w:r w:rsidR="00C500DC">
        <w:rPr>
          <w:rFonts w:ascii="Times New Roman" w:hAnsi="Times New Roman" w:cs="Times New Roman"/>
          <w:sz w:val="24"/>
          <w:szCs w:val="24"/>
        </w:rPr>
        <w:t>40</w:t>
      </w:r>
      <w:r w:rsidR="00823C6C" w:rsidRPr="00014238">
        <w:rPr>
          <w:rFonts w:ascii="Times New Roman" w:hAnsi="Times New Roman" w:cs="Times New Roman"/>
          <w:sz w:val="24"/>
          <w:szCs w:val="24"/>
        </w:rPr>
        <w:t> </w:t>
      </w:r>
      <w:r w:rsidR="000E250B" w:rsidRPr="00014238">
        <w:rPr>
          <w:rFonts w:ascii="Times New Roman" w:hAnsi="Times New Roman" w:cs="Times New Roman"/>
          <w:sz w:val="24"/>
          <w:szCs w:val="24"/>
        </w:rPr>
        <w:t>000 eurot);</w:t>
      </w:r>
    </w:p>
    <w:p w14:paraId="68DDD4E5" w14:textId="1327C976" w:rsidR="000E250B" w:rsidRPr="00014238" w:rsidRDefault="00890D50" w:rsidP="007B00EC">
      <w:pPr>
        <w:spacing w:after="0"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t>−</w:t>
      </w:r>
      <w:r w:rsidR="000E250B" w:rsidRPr="00014238">
        <w:rPr>
          <w:rFonts w:ascii="Times New Roman" w:hAnsi="Times New Roman" w:cs="Times New Roman"/>
          <w:sz w:val="24"/>
          <w:szCs w:val="24"/>
        </w:rPr>
        <w:t xml:space="preserve"> ELi kalandusandmete kogumise programm (</w:t>
      </w:r>
      <w:r w:rsidR="002D1ACE" w:rsidRPr="00014238">
        <w:rPr>
          <w:rFonts w:ascii="Times New Roman" w:hAnsi="Times New Roman" w:cs="Times New Roman"/>
          <w:iCs/>
          <w:sz w:val="24"/>
          <w:szCs w:val="24"/>
        </w:rPr>
        <w:t>umbes</w:t>
      </w:r>
      <w:r w:rsidR="002D1ACE" w:rsidRPr="00014238">
        <w:rPr>
          <w:rFonts w:ascii="Times New Roman" w:hAnsi="Times New Roman" w:cs="Times New Roman"/>
          <w:sz w:val="24"/>
          <w:szCs w:val="24"/>
        </w:rPr>
        <w:t xml:space="preserve"> </w:t>
      </w:r>
      <w:r w:rsidR="000E250B" w:rsidRPr="00014238">
        <w:rPr>
          <w:rFonts w:ascii="Times New Roman" w:hAnsi="Times New Roman" w:cs="Times New Roman"/>
          <w:sz w:val="24"/>
          <w:szCs w:val="24"/>
        </w:rPr>
        <w:t xml:space="preserve">1 </w:t>
      </w:r>
      <w:r w:rsidR="00C500DC">
        <w:rPr>
          <w:rFonts w:ascii="Times New Roman" w:hAnsi="Times New Roman" w:cs="Times New Roman"/>
          <w:sz w:val="24"/>
          <w:szCs w:val="24"/>
        </w:rPr>
        <w:t>52</w:t>
      </w:r>
      <w:r w:rsidR="00823C6C" w:rsidRPr="00014238">
        <w:rPr>
          <w:rFonts w:ascii="Times New Roman" w:hAnsi="Times New Roman" w:cs="Times New Roman"/>
          <w:sz w:val="24"/>
          <w:szCs w:val="24"/>
        </w:rPr>
        <w:t xml:space="preserve">0 </w:t>
      </w:r>
      <w:r w:rsidR="002D1ACE" w:rsidRPr="00014238">
        <w:rPr>
          <w:rFonts w:ascii="Times New Roman" w:hAnsi="Times New Roman" w:cs="Times New Roman"/>
          <w:sz w:val="24"/>
          <w:szCs w:val="24"/>
        </w:rPr>
        <w:t xml:space="preserve">000 </w:t>
      </w:r>
      <w:r w:rsidR="000E250B" w:rsidRPr="00014238">
        <w:rPr>
          <w:rFonts w:ascii="Times New Roman" w:hAnsi="Times New Roman" w:cs="Times New Roman"/>
          <w:sz w:val="24"/>
          <w:szCs w:val="24"/>
        </w:rPr>
        <w:t>eurot);</w:t>
      </w:r>
    </w:p>
    <w:p w14:paraId="213D43F0" w14:textId="78687B1F" w:rsidR="000E250B" w:rsidRPr="00014238" w:rsidRDefault="00890D50" w:rsidP="007B00EC">
      <w:pPr>
        <w:spacing w:after="0"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t>−</w:t>
      </w:r>
      <w:r w:rsidR="000E250B" w:rsidRPr="00014238">
        <w:rPr>
          <w:rFonts w:ascii="Times New Roman" w:hAnsi="Times New Roman" w:cs="Times New Roman"/>
          <w:sz w:val="24"/>
          <w:szCs w:val="24"/>
        </w:rPr>
        <w:t xml:space="preserve"> kalavarude uuringud Peipsi, Lämmi- ja Pihkva järves (</w:t>
      </w:r>
      <w:r w:rsidR="002D4417" w:rsidRPr="00014238">
        <w:rPr>
          <w:rFonts w:ascii="Times New Roman" w:hAnsi="Times New Roman" w:cs="Times New Roman"/>
          <w:iCs/>
          <w:sz w:val="24"/>
          <w:szCs w:val="24"/>
        </w:rPr>
        <w:t>umbes</w:t>
      </w:r>
      <w:r w:rsidR="002D4417" w:rsidRPr="00014238">
        <w:rPr>
          <w:rFonts w:ascii="Times New Roman" w:hAnsi="Times New Roman" w:cs="Times New Roman"/>
          <w:sz w:val="24"/>
          <w:szCs w:val="24"/>
        </w:rPr>
        <w:t xml:space="preserve"> </w:t>
      </w:r>
      <w:r w:rsidR="0005779F" w:rsidRPr="00014238">
        <w:rPr>
          <w:rFonts w:ascii="Times New Roman" w:hAnsi="Times New Roman" w:cs="Times New Roman"/>
          <w:sz w:val="24"/>
          <w:szCs w:val="24"/>
        </w:rPr>
        <w:t>2</w:t>
      </w:r>
      <w:r w:rsidR="008A49D7" w:rsidRPr="00014238">
        <w:rPr>
          <w:rFonts w:ascii="Times New Roman" w:hAnsi="Times New Roman" w:cs="Times New Roman"/>
          <w:sz w:val="24"/>
          <w:szCs w:val="24"/>
        </w:rPr>
        <w:t>2</w:t>
      </w:r>
      <w:r w:rsidR="00C500DC">
        <w:rPr>
          <w:rFonts w:ascii="Times New Roman" w:hAnsi="Times New Roman" w:cs="Times New Roman"/>
          <w:sz w:val="24"/>
          <w:szCs w:val="24"/>
        </w:rPr>
        <w:t>3</w:t>
      </w:r>
      <w:r w:rsidR="000E250B" w:rsidRPr="00014238">
        <w:rPr>
          <w:rFonts w:ascii="Times New Roman" w:hAnsi="Times New Roman" w:cs="Times New Roman"/>
          <w:sz w:val="24"/>
          <w:szCs w:val="24"/>
        </w:rPr>
        <w:t xml:space="preserve"> 000 eurot);</w:t>
      </w:r>
    </w:p>
    <w:p w14:paraId="4664137F" w14:textId="5B484A7F" w:rsidR="000E250B" w:rsidRPr="00014238" w:rsidRDefault="00890D50" w:rsidP="007B00EC">
      <w:pPr>
        <w:spacing w:after="0"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t>−</w:t>
      </w:r>
      <w:r w:rsidR="000E250B" w:rsidRPr="00014238">
        <w:rPr>
          <w:rFonts w:ascii="Times New Roman" w:hAnsi="Times New Roman" w:cs="Times New Roman"/>
          <w:sz w:val="24"/>
          <w:szCs w:val="24"/>
        </w:rPr>
        <w:t xml:space="preserve"> kalastiku ja püügivahendite </w:t>
      </w:r>
      <w:r w:rsidR="002D4417" w:rsidRPr="00014238">
        <w:rPr>
          <w:rFonts w:ascii="Times New Roman" w:hAnsi="Times New Roman" w:cs="Times New Roman"/>
          <w:sz w:val="24"/>
          <w:szCs w:val="24"/>
        </w:rPr>
        <w:t xml:space="preserve">tõhususe </w:t>
      </w:r>
      <w:r w:rsidR="000E250B" w:rsidRPr="00014238">
        <w:rPr>
          <w:rFonts w:ascii="Times New Roman" w:hAnsi="Times New Roman" w:cs="Times New Roman"/>
          <w:sz w:val="24"/>
          <w:szCs w:val="24"/>
        </w:rPr>
        <w:t>uuring Eesti väikejärvedes (</w:t>
      </w:r>
      <w:r w:rsidR="002D4417" w:rsidRPr="00014238">
        <w:rPr>
          <w:rFonts w:ascii="Times New Roman" w:hAnsi="Times New Roman" w:cs="Times New Roman"/>
          <w:iCs/>
          <w:sz w:val="24"/>
          <w:szCs w:val="24"/>
        </w:rPr>
        <w:t>umbes</w:t>
      </w:r>
      <w:r w:rsidR="002D4417" w:rsidRPr="00014238">
        <w:rPr>
          <w:rFonts w:ascii="Times New Roman" w:hAnsi="Times New Roman" w:cs="Times New Roman"/>
          <w:sz w:val="24"/>
          <w:szCs w:val="24"/>
        </w:rPr>
        <w:t xml:space="preserve"> </w:t>
      </w:r>
      <w:r w:rsidR="00C500DC">
        <w:rPr>
          <w:rFonts w:ascii="Times New Roman" w:hAnsi="Times New Roman" w:cs="Times New Roman"/>
          <w:sz w:val="24"/>
          <w:szCs w:val="24"/>
        </w:rPr>
        <w:t>40</w:t>
      </w:r>
      <w:r w:rsidR="00823C6C" w:rsidRPr="00014238">
        <w:rPr>
          <w:rFonts w:ascii="Times New Roman" w:hAnsi="Times New Roman" w:cs="Times New Roman"/>
          <w:sz w:val="24"/>
          <w:szCs w:val="24"/>
        </w:rPr>
        <w:t xml:space="preserve"> </w:t>
      </w:r>
      <w:r w:rsidR="000E250B" w:rsidRPr="00014238">
        <w:rPr>
          <w:rFonts w:ascii="Times New Roman" w:hAnsi="Times New Roman" w:cs="Times New Roman"/>
          <w:sz w:val="24"/>
          <w:szCs w:val="24"/>
        </w:rPr>
        <w:t>000 eurot);</w:t>
      </w:r>
    </w:p>
    <w:p w14:paraId="084CC9A7" w14:textId="59326B13" w:rsidR="000E250B" w:rsidRPr="00014238" w:rsidRDefault="00F61C1E" w:rsidP="007B00EC">
      <w:pPr>
        <w:spacing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t xml:space="preserve">− </w:t>
      </w:r>
      <w:r w:rsidR="000E250B" w:rsidRPr="00014238">
        <w:rPr>
          <w:rFonts w:ascii="Times New Roman" w:hAnsi="Times New Roman" w:cs="Times New Roman"/>
          <w:sz w:val="24"/>
          <w:szCs w:val="24"/>
        </w:rPr>
        <w:t>Kassari lahe tööndusliku punavetikavaru uuringud (</w:t>
      </w:r>
      <w:r w:rsidR="00CC2189" w:rsidRPr="00014238">
        <w:rPr>
          <w:rFonts w:ascii="Times New Roman" w:hAnsi="Times New Roman" w:cs="Times New Roman"/>
          <w:iCs/>
          <w:sz w:val="24"/>
          <w:szCs w:val="24"/>
        </w:rPr>
        <w:t>umbes</w:t>
      </w:r>
      <w:r w:rsidR="00CC2189" w:rsidRPr="00014238">
        <w:rPr>
          <w:rFonts w:ascii="Times New Roman" w:hAnsi="Times New Roman" w:cs="Times New Roman"/>
          <w:sz w:val="24"/>
          <w:szCs w:val="24"/>
        </w:rPr>
        <w:t xml:space="preserve"> </w:t>
      </w:r>
      <w:r w:rsidR="00823C6C" w:rsidRPr="00014238">
        <w:rPr>
          <w:rFonts w:ascii="Times New Roman" w:hAnsi="Times New Roman" w:cs="Times New Roman"/>
          <w:sz w:val="24"/>
          <w:szCs w:val="24"/>
        </w:rPr>
        <w:t xml:space="preserve">35 </w:t>
      </w:r>
      <w:r w:rsidR="000E250B" w:rsidRPr="00014238">
        <w:rPr>
          <w:rFonts w:ascii="Times New Roman" w:hAnsi="Times New Roman" w:cs="Times New Roman"/>
          <w:sz w:val="24"/>
          <w:szCs w:val="24"/>
        </w:rPr>
        <w:t>000 eurot).</w:t>
      </w:r>
      <w:bookmarkEnd w:id="19"/>
    </w:p>
    <w:p w14:paraId="3417D0C0" w14:textId="77777777" w:rsidR="005743C3" w:rsidRPr="00014238" w:rsidRDefault="005743C3" w:rsidP="007B00EC">
      <w:pPr>
        <w:spacing w:line="240" w:lineRule="auto"/>
        <w:ind w:left="11"/>
        <w:contextualSpacing/>
        <w:jc w:val="both"/>
        <w:rPr>
          <w:rFonts w:ascii="Times New Roman" w:hAnsi="Times New Roman" w:cs="Times New Roman"/>
          <w:sz w:val="24"/>
          <w:szCs w:val="24"/>
        </w:rPr>
      </w:pPr>
    </w:p>
    <w:p w14:paraId="006E54FE" w14:textId="07F347FE" w:rsidR="005743C3" w:rsidRPr="00014238" w:rsidRDefault="005743C3" w:rsidP="007B00EC">
      <w:pPr>
        <w:spacing w:after="0" w:line="240" w:lineRule="auto"/>
        <w:ind w:left="14"/>
        <w:jc w:val="both"/>
        <w:rPr>
          <w:rFonts w:ascii="Times New Roman" w:hAnsi="Times New Roman" w:cs="Times New Roman"/>
          <w:sz w:val="24"/>
          <w:szCs w:val="24"/>
        </w:rPr>
      </w:pPr>
      <w:r w:rsidRPr="00014238">
        <w:rPr>
          <w:rFonts w:ascii="Times New Roman" w:hAnsi="Times New Roman" w:cs="Times New Roman"/>
          <w:sz w:val="24"/>
          <w:szCs w:val="24"/>
        </w:rPr>
        <w:t xml:space="preserve">Lisaks riigieelarvest kalandussektori uuringute ja järelevalveprojektide rahastamisele suunatakse osa raha </w:t>
      </w:r>
      <w:r w:rsidR="00853CD7" w:rsidRPr="00014238">
        <w:rPr>
          <w:rFonts w:ascii="Times New Roman" w:hAnsi="Times New Roman" w:cs="Times New Roman"/>
          <w:sz w:val="24"/>
          <w:szCs w:val="24"/>
        </w:rPr>
        <w:t xml:space="preserve">Keskkonnainvesteeringute </w:t>
      </w:r>
      <w:r w:rsidR="00E2748B">
        <w:rPr>
          <w:rFonts w:ascii="Times New Roman" w:hAnsi="Times New Roman" w:cs="Times New Roman"/>
          <w:sz w:val="24"/>
          <w:szCs w:val="24"/>
        </w:rPr>
        <w:t>K</w:t>
      </w:r>
      <w:r w:rsidR="00853CD7" w:rsidRPr="00014238">
        <w:rPr>
          <w:rFonts w:ascii="Times New Roman" w:hAnsi="Times New Roman" w:cs="Times New Roman"/>
          <w:sz w:val="24"/>
          <w:szCs w:val="24"/>
        </w:rPr>
        <w:t xml:space="preserve">eskuse (edaspidi </w:t>
      </w:r>
      <w:r w:rsidRPr="00014238">
        <w:rPr>
          <w:rFonts w:ascii="Times New Roman" w:hAnsi="Times New Roman" w:cs="Times New Roman"/>
          <w:i/>
          <w:iCs/>
          <w:sz w:val="24"/>
          <w:szCs w:val="24"/>
        </w:rPr>
        <w:t>KIK</w:t>
      </w:r>
      <w:r w:rsidR="00853CD7" w:rsidRPr="00014238">
        <w:rPr>
          <w:rFonts w:ascii="Times New Roman" w:hAnsi="Times New Roman" w:cs="Times New Roman"/>
          <w:sz w:val="24"/>
          <w:szCs w:val="24"/>
        </w:rPr>
        <w:t>)</w:t>
      </w:r>
      <w:r w:rsidRPr="00014238">
        <w:rPr>
          <w:rFonts w:ascii="Times New Roman" w:hAnsi="Times New Roman" w:cs="Times New Roman"/>
          <w:sz w:val="24"/>
          <w:szCs w:val="24"/>
        </w:rPr>
        <w:t xml:space="preserve"> kaudu ka muudesse kalastiku ja kalandusega seotud projektidesse, mida taotleb ja viib ellu kalandussektor ise.</w:t>
      </w:r>
      <w:r w:rsidRPr="00014238">
        <w:rPr>
          <w:rFonts w:ascii="Times New Roman" w:hAnsi="Times New Roman" w:cs="Times New Roman"/>
          <w:color w:val="C45911" w:themeColor="accent2" w:themeShade="BF"/>
          <w:sz w:val="24"/>
          <w:szCs w:val="24"/>
        </w:rPr>
        <w:t xml:space="preserve"> </w:t>
      </w:r>
      <w:r w:rsidRPr="00014238">
        <w:rPr>
          <w:rFonts w:ascii="Times New Roman" w:hAnsi="Times New Roman" w:cs="Times New Roman"/>
          <w:sz w:val="24"/>
          <w:szCs w:val="24"/>
        </w:rPr>
        <w:t>202</w:t>
      </w:r>
      <w:r w:rsidR="00C500DC">
        <w:rPr>
          <w:rFonts w:ascii="Times New Roman" w:hAnsi="Times New Roman" w:cs="Times New Roman"/>
          <w:sz w:val="24"/>
          <w:szCs w:val="24"/>
        </w:rPr>
        <w:t>6</w:t>
      </w:r>
      <w:r w:rsidRPr="00014238">
        <w:rPr>
          <w:rFonts w:ascii="Times New Roman" w:hAnsi="Times New Roman" w:cs="Times New Roman"/>
          <w:sz w:val="24"/>
          <w:szCs w:val="24"/>
        </w:rPr>
        <w:t xml:space="preserve">. a </w:t>
      </w:r>
      <w:r w:rsidR="00047488" w:rsidRPr="00014238">
        <w:rPr>
          <w:rFonts w:ascii="Times New Roman" w:hAnsi="Times New Roman" w:cs="Times New Roman"/>
          <w:sz w:val="24"/>
          <w:szCs w:val="24"/>
        </w:rPr>
        <w:t xml:space="preserve">näiteks </w:t>
      </w:r>
      <w:r w:rsidRPr="00014238">
        <w:rPr>
          <w:rFonts w:ascii="Times New Roman" w:hAnsi="Times New Roman" w:cs="Times New Roman"/>
          <w:sz w:val="24"/>
          <w:szCs w:val="24"/>
        </w:rPr>
        <w:t>rahastati KIK</w:t>
      </w:r>
      <w:r w:rsidR="007128DF" w:rsidRPr="00014238">
        <w:rPr>
          <w:rFonts w:ascii="Times New Roman" w:hAnsi="Times New Roman" w:cs="Times New Roman"/>
          <w:sz w:val="24"/>
          <w:szCs w:val="24"/>
        </w:rPr>
        <w:t>-</w:t>
      </w:r>
      <w:r w:rsidRPr="00014238">
        <w:rPr>
          <w:rFonts w:ascii="Times New Roman" w:hAnsi="Times New Roman" w:cs="Times New Roman"/>
          <w:sz w:val="24"/>
          <w:szCs w:val="24"/>
        </w:rPr>
        <w:t xml:space="preserve">i kalandusprogrammist </w:t>
      </w:r>
      <w:r w:rsidR="003A6D8F" w:rsidRPr="00014238">
        <w:rPr>
          <w:rFonts w:ascii="Times New Roman" w:hAnsi="Times New Roman" w:cs="Times New Roman"/>
          <w:sz w:val="24"/>
          <w:szCs w:val="24"/>
        </w:rPr>
        <w:t>2</w:t>
      </w:r>
      <w:r w:rsidR="00C500DC">
        <w:rPr>
          <w:rFonts w:ascii="Times New Roman" w:hAnsi="Times New Roman" w:cs="Times New Roman"/>
          <w:sz w:val="24"/>
          <w:szCs w:val="24"/>
        </w:rPr>
        <w:t>5</w:t>
      </w:r>
      <w:r w:rsidRPr="00014238">
        <w:rPr>
          <w:rFonts w:ascii="Times New Roman" w:hAnsi="Times New Roman" w:cs="Times New Roman"/>
          <w:sz w:val="24"/>
          <w:szCs w:val="24"/>
        </w:rPr>
        <w:t xml:space="preserve"> projekti summas </w:t>
      </w:r>
      <w:r w:rsidR="00C500DC">
        <w:rPr>
          <w:rFonts w:ascii="Times New Roman" w:hAnsi="Times New Roman" w:cs="Times New Roman"/>
          <w:sz w:val="24"/>
          <w:szCs w:val="24"/>
        </w:rPr>
        <w:t>591</w:t>
      </w:r>
      <w:r w:rsidRPr="00014238">
        <w:rPr>
          <w:rFonts w:ascii="Times New Roman" w:hAnsi="Times New Roman" w:cs="Times New Roman"/>
          <w:sz w:val="24"/>
          <w:szCs w:val="24"/>
        </w:rPr>
        <w:t xml:space="preserve"> 000 eurot.</w:t>
      </w:r>
    </w:p>
    <w:p w14:paraId="04E0CF55" w14:textId="77777777" w:rsidR="000E250B" w:rsidRPr="00014238" w:rsidRDefault="000E250B" w:rsidP="007B00EC">
      <w:pPr>
        <w:spacing w:after="0" w:line="240" w:lineRule="auto"/>
        <w:ind w:left="11"/>
        <w:contextualSpacing/>
        <w:jc w:val="both"/>
        <w:rPr>
          <w:rFonts w:ascii="Times New Roman" w:hAnsi="Times New Roman" w:cs="Times New Roman"/>
          <w:sz w:val="24"/>
          <w:szCs w:val="24"/>
        </w:rPr>
      </w:pPr>
    </w:p>
    <w:p w14:paraId="3F7EA42E" w14:textId="651CFF26" w:rsidR="000E250B" w:rsidRPr="00014238" w:rsidRDefault="00635980" w:rsidP="007B00EC">
      <w:pPr>
        <w:spacing w:after="0" w:line="240" w:lineRule="auto"/>
        <w:ind w:left="11"/>
        <w:contextualSpacing/>
        <w:jc w:val="both"/>
        <w:rPr>
          <w:rFonts w:ascii="Times New Roman" w:hAnsi="Times New Roman" w:cs="Times New Roman"/>
          <w:sz w:val="24"/>
          <w:szCs w:val="24"/>
        </w:rPr>
      </w:pPr>
      <w:r w:rsidRPr="00014238">
        <w:rPr>
          <w:rFonts w:ascii="Times New Roman" w:hAnsi="Times New Roman" w:cs="Times New Roman"/>
          <w:sz w:val="24"/>
          <w:szCs w:val="24"/>
        </w:rPr>
        <w:t>Lisaks u</w:t>
      </w:r>
      <w:r w:rsidR="000E250B" w:rsidRPr="00014238">
        <w:rPr>
          <w:rFonts w:ascii="Times New Roman" w:hAnsi="Times New Roman" w:cs="Times New Roman"/>
          <w:sz w:val="24"/>
          <w:szCs w:val="24"/>
        </w:rPr>
        <w:t xml:space="preserve">uringutele, kalanduse </w:t>
      </w:r>
      <w:r w:rsidR="00612A23" w:rsidRPr="00014238">
        <w:rPr>
          <w:rFonts w:ascii="Times New Roman" w:hAnsi="Times New Roman" w:cs="Times New Roman"/>
          <w:sz w:val="24"/>
          <w:szCs w:val="24"/>
        </w:rPr>
        <w:t>haldamisele</w:t>
      </w:r>
      <w:r w:rsidRPr="00014238">
        <w:rPr>
          <w:rFonts w:ascii="Times New Roman" w:hAnsi="Times New Roman" w:cs="Times New Roman"/>
          <w:sz w:val="24"/>
          <w:szCs w:val="24"/>
        </w:rPr>
        <w:t xml:space="preserve"> ja</w:t>
      </w:r>
      <w:r w:rsidR="000E250B" w:rsidRPr="00014238">
        <w:rPr>
          <w:rFonts w:ascii="Times New Roman" w:hAnsi="Times New Roman" w:cs="Times New Roman"/>
          <w:sz w:val="24"/>
          <w:szCs w:val="24"/>
        </w:rPr>
        <w:t xml:space="preserve"> kalanduse arendusprojektidele </w:t>
      </w:r>
      <w:r w:rsidR="0046568E" w:rsidRPr="00014238">
        <w:rPr>
          <w:rFonts w:ascii="Times New Roman" w:hAnsi="Times New Roman" w:cs="Times New Roman"/>
          <w:sz w:val="24"/>
          <w:szCs w:val="24"/>
        </w:rPr>
        <w:t>on</w:t>
      </w:r>
      <w:r w:rsidRPr="00014238">
        <w:rPr>
          <w:rFonts w:ascii="Times New Roman" w:hAnsi="Times New Roman" w:cs="Times New Roman"/>
          <w:sz w:val="24"/>
          <w:szCs w:val="24"/>
        </w:rPr>
        <w:t xml:space="preserve"> </w:t>
      </w:r>
      <w:r w:rsidR="000E250B" w:rsidRPr="00014238">
        <w:rPr>
          <w:rFonts w:ascii="Times New Roman" w:hAnsi="Times New Roman" w:cs="Times New Roman"/>
          <w:sz w:val="24"/>
          <w:szCs w:val="24"/>
        </w:rPr>
        <w:t>suured püsikulud kalanduse järelevalve</w:t>
      </w:r>
      <w:r w:rsidR="00093567" w:rsidRPr="00014238">
        <w:rPr>
          <w:rFonts w:ascii="Times New Roman" w:hAnsi="Times New Roman" w:cs="Times New Roman"/>
          <w:sz w:val="24"/>
          <w:szCs w:val="24"/>
        </w:rPr>
        <w:t xml:space="preserve"> </w:t>
      </w:r>
      <w:r w:rsidR="00AB4A63" w:rsidRPr="00014238">
        <w:rPr>
          <w:rFonts w:ascii="Times New Roman" w:hAnsi="Times New Roman" w:cs="Times New Roman"/>
          <w:sz w:val="24"/>
          <w:szCs w:val="24"/>
        </w:rPr>
        <w:t>teostamisel</w:t>
      </w:r>
      <w:r w:rsidR="000E250B" w:rsidRPr="00014238">
        <w:rPr>
          <w:rFonts w:ascii="Times New Roman" w:hAnsi="Times New Roman" w:cs="Times New Roman"/>
          <w:sz w:val="24"/>
          <w:szCs w:val="24"/>
        </w:rPr>
        <w:t>. Kalandusrikkumised moodustavad suure osa keskkonnarikkumistest.</w:t>
      </w:r>
    </w:p>
    <w:p w14:paraId="0F8DF69C" w14:textId="77777777" w:rsidR="000E250B" w:rsidRPr="00014238" w:rsidRDefault="000E250B" w:rsidP="007B00EC">
      <w:pPr>
        <w:spacing w:after="0" w:line="240" w:lineRule="auto"/>
        <w:jc w:val="both"/>
        <w:rPr>
          <w:rFonts w:ascii="Times New Roman" w:hAnsi="Times New Roman" w:cs="Times New Roman"/>
          <w:sz w:val="24"/>
          <w:szCs w:val="24"/>
        </w:rPr>
      </w:pPr>
    </w:p>
    <w:p w14:paraId="543A8A0D" w14:textId="77777777" w:rsidR="000E250B" w:rsidRPr="00014238" w:rsidRDefault="000E250B" w:rsidP="007B00EC">
      <w:pPr>
        <w:spacing w:after="0" w:line="240" w:lineRule="auto"/>
        <w:rPr>
          <w:rFonts w:ascii="Times New Roman" w:hAnsi="Times New Roman" w:cs="Times New Roman"/>
          <w:b/>
          <w:bCs/>
          <w:sz w:val="24"/>
          <w:szCs w:val="24"/>
        </w:rPr>
      </w:pPr>
      <w:r w:rsidRPr="00014238">
        <w:rPr>
          <w:rFonts w:ascii="Times New Roman" w:hAnsi="Times New Roman" w:cs="Times New Roman"/>
          <w:b/>
          <w:bCs/>
          <w:sz w:val="24"/>
          <w:szCs w:val="24"/>
        </w:rPr>
        <w:t>6. Määruse jõustumine</w:t>
      </w:r>
    </w:p>
    <w:p w14:paraId="64CEE438" w14:textId="77777777" w:rsidR="000E250B" w:rsidRPr="00014238" w:rsidRDefault="000E250B" w:rsidP="007B00EC">
      <w:pPr>
        <w:spacing w:after="0" w:line="240" w:lineRule="auto"/>
        <w:rPr>
          <w:rFonts w:ascii="Times New Roman" w:hAnsi="Times New Roman" w:cs="Times New Roman"/>
          <w:sz w:val="24"/>
          <w:szCs w:val="24"/>
        </w:rPr>
      </w:pPr>
    </w:p>
    <w:p w14:paraId="1DE91707" w14:textId="72682AB7" w:rsidR="000E250B" w:rsidRDefault="000E250B" w:rsidP="007B00EC">
      <w:pPr>
        <w:spacing w:after="0" w:line="240" w:lineRule="auto"/>
        <w:jc w:val="both"/>
        <w:rPr>
          <w:rFonts w:ascii="Times New Roman" w:hAnsi="Times New Roman" w:cs="Times New Roman"/>
          <w:sz w:val="24"/>
          <w:szCs w:val="24"/>
        </w:rPr>
      </w:pPr>
      <w:r w:rsidRPr="00014238">
        <w:rPr>
          <w:rFonts w:ascii="Times New Roman" w:hAnsi="Times New Roman" w:cs="Times New Roman"/>
          <w:sz w:val="24"/>
          <w:szCs w:val="24"/>
        </w:rPr>
        <w:t xml:space="preserve">Määrus jõustub üldises </w:t>
      </w:r>
      <w:r w:rsidR="007C0A8C" w:rsidRPr="00014238">
        <w:rPr>
          <w:rFonts w:ascii="Times New Roman" w:hAnsi="Times New Roman" w:cs="Times New Roman"/>
          <w:sz w:val="24"/>
          <w:szCs w:val="24"/>
        </w:rPr>
        <w:t xml:space="preserve">korras. Vastavalt haldusmenetluse seaduse § 93 lõikele 2 hakkab </w:t>
      </w:r>
      <w:r w:rsidR="00B6478D" w:rsidRPr="00014238">
        <w:rPr>
          <w:rFonts w:ascii="Times New Roman" w:hAnsi="Times New Roman" w:cs="Times New Roman"/>
          <w:sz w:val="24"/>
          <w:szCs w:val="24"/>
        </w:rPr>
        <w:t xml:space="preserve">määrus </w:t>
      </w:r>
      <w:r w:rsidR="007C0A8C" w:rsidRPr="00014238">
        <w:rPr>
          <w:rFonts w:ascii="Times New Roman" w:hAnsi="Times New Roman" w:cs="Times New Roman"/>
          <w:sz w:val="24"/>
          <w:szCs w:val="24"/>
        </w:rPr>
        <w:t>kehtima (jõustub) kolmandal päeval pärast kehtivas korras avaldamist.</w:t>
      </w:r>
    </w:p>
    <w:p w14:paraId="718784BE" w14:textId="77777777" w:rsidR="006820A1" w:rsidRPr="00014238" w:rsidRDefault="006820A1" w:rsidP="007B00EC">
      <w:pPr>
        <w:spacing w:after="0" w:line="240" w:lineRule="auto"/>
        <w:jc w:val="both"/>
        <w:rPr>
          <w:rFonts w:ascii="Times New Roman" w:hAnsi="Times New Roman" w:cs="Times New Roman"/>
          <w:sz w:val="24"/>
          <w:szCs w:val="24"/>
        </w:rPr>
      </w:pPr>
    </w:p>
    <w:p w14:paraId="12252882" w14:textId="60F4FB7B" w:rsidR="000E250B" w:rsidRPr="00014238" w:rsidRDefault="000E250B" w:rsidP="007B00EC">
      <w:pPr>
        <w:spacing w:after="0" w:line="240" w:lineRule="auto"/>
        <w:rPr>
          <w:rFonts w:ascii="Times New Roman" w:hAnsi="Times New Roman" w:cs="Times New Roman"/>
          <w:b/>
          <w:bCs/>
          <w:sz w:val="24"/>
          <w:szCs w:val="24"/>
        </w:rPr>
      </w:pPr>
      <w:r w:rsidRPr="00014238">
        <w:rPr>
          <w:rFonts w:ascii="Times New Roman" w:hAnsi="Times New Roman" w:cs="Times New Roman"/>
          <w:b/>
          <w:bCs/>
          <w:sz w:val="24"/>
          <w:szCs w:val="24"/>
        </w:rPr>
        <w:t xml:space="preserve">7. </w:t>
      </w:r>
      <w:r w:rsidR="007D4E00" w:rsidRPr="00014238">
        <w:rPr>
          <w:rFonts w:ascii="Times New Roman" w:hAnsi="Times New Roman" w:cs="Times New Roman"/>
          <w:b/>
          <w:bCs/>
          <w:sz w:val="24"/>
          <w:szCs w:val="24"/>
        </w:rPr>
        <w:t>Eelnõu</w:t>
      </w:r>
      <w:r w:rsidRPr="00014238">
        <w:rPr>
          <w:rFonts w:ascii="Times New Roman" w:hAnsi="Times New Roman" w:cs="Times New Roman"/>
          <w:b/>
          <w:bCs/>
          <w:sz w:val="24"/>
          <w:szCs w:val="24"/>
        </w:rPr>
        <w:t xml:space="preserve"> kooskõlastamine, huvirühmade kaasamine ja avalik konsultatsioon</w:t>
      </w:r>
    </w:p>
    <w:p w14:paraId="368FC936" w14:textId="77777777" w:rsidR="000E250B" w:rsidRPr="00014238" w:rsidRDefault="000E250B" w:rsidP="007B00EC">
      <w:pPr>
        <w:spacing w:after="0" w:line="240" w:lineRule="auto"/>
        <w:rPr>
          <w:rFonts w:ascii="Times New Roman" w:hAnsi="Times New Roman" w:cs="Times New Roman"/>
          <w:sz w:val="24"/>
          <w:szCs w:val="24"/>
        </w:rPr>
      </w:pPr>
    </w:p>
    <w:p w14:paraId="1C11008E" w14:textId="21E92C8E" w:rsidR="001A30B3" w:rsidRDefault="00E516A3" w:rsidP="007B00EC">
      <w:pPr>
        <w:spacing w:line="240" w:lineRule="auto"/>
        <w:ind w:left="9"/>
        <w:jc w:val="both"/>
        <w:rPr>
          <w:rFonts w:ascii="Times New Roman" w:hAnsi="Times New Roman" w:cs="Times New Roman"/>
          <w:sz w:val="24"/>
          <w:szCs w:val="24"/>
        </w:rPr>
      </w:pPr>
      <w:r w:rsidRPr="00014238">
        <w:rPr>
          <w:rFonts w:ascii="Times New Roman" w:hAnsi="Times New Roman" w:cs="Times New Roman"/>
          <w:sz w:val="24"/>
          <w:szCs w:val="24"/>
        </w:rPr>
        <w:t xml:space="preserve">Määrus </w:t>
      </w:r>
      <w:r w:rsidR="00EF52A4" w:rsidRPr="00014238">
        <w:rPr>
          <w:rFonts w:ascii="Times New Roman" w:hAnsi="Times New Roman" w:cs="Times New Roman"/>
          <w:sz w:val="24"/>
          <w:szCs w:val="24"/>
        </w:rPr>
        <w:t>saade</w:t>
      </w:r>
      <w:r w:rsidR="00EF52A4">
        <w:rPr>
          <w:rFonts w:ascii="Times New Roman" w:hAnsi="Times New Roman" w:cs="Times New Roman"/>
          <w:sz w:val="24"/>
          <w:szCs w:val="24"/>
        </w:rPr>
        <w:t>t</w:t>
      </w:r>
      <w:r w:rsidR="005A1073">
        <w:rPr>
          <w:rFonts w:ascii="Times New Roman" w:hAnsi="Times New Roman" w:cs="Times New Roman"/>
          <w:sz w:val="24"/>
          <w:szCs w:val="24"/>
        </w:rPr>
        <w:t>i</w:t>
      </w:r>
      <w:r w:rsidR="00EF52A4" w:rsidRPr="00014238">
        <w:rPr>
          <w:rFonts w:ascii="Times New Roman" w:hAnsi="Times New Roman" w:cs="Times New Roman"/>
          <w:sz w:val="24"/>
          <w:szCs w:val="24"/>
        </w:rPr>
        <w:t xml:space="preserve"> </w:t>
      </w:r>
      <w:r w:rsidR="001A30B3" w:rsidRPr="00014238">
        <w:rPr>
          <w:rFonts w:ascii="Times New Roman" w:hAnsi="Times New Roman" w:cs="Times New Roman"/>
          <w:sz w:val="24"/>
          <w:szCs w:val="24"/>
        </w:rPr>
        <w:t>EISi kaudu kooskõlastamiseks Kliimaministeeriumile ja Rahandusministeeriumile ning arvamuse avaldamiseks kalandusliitudele (Eesti Kaugpüü</w:t>
      </w:r>
      <w:r w:rsidR="008477B2" w:rsidRPr="00014238">
        <w:rPr>
          <w:rFonts w:ascii="Times New Roman" w:hAnsi="Times New Roman" w:cs="Times New Roman"/>
          <w:sz w:val="24"/>
          <w:szCs w:val="24"/>
        </w:rPr>
        <w:t>djate Liit</w:t>
      </w:r>
      <w:r w:rsidR="001A30B3" w:rsidRPr="00014238">
        <w:rPr>
          <w:rFonts w:ascii="Times New Roman" w:hAnsi="Times New Roman" w:cs="Times New Roman"/>
          <w:sz w:val="24"/>
          <w:szCs w:val="24"/>
        </w:rPr>
        <w:t>, Saarte Kalandus MTÜ, Eesti Traalpüügiühistu, Kihnu Vallavalitsus, Eesti Kutseliste Kalurite Ühistu, Harju Kalandusühing, Mittetulundusühing Hiiu Kala, Mittetulundusühing Liivi Lahe Kalanduskogu, Läänemaa Rannakalanduse Selts, Virumaa Rannakalurite Ühing, Peipsi Alamvesikonna Kalurite liit, Mittetulundusühing Peipsi Kalanduspiirkonna Arendajate Kogu, Peipsi Kalurite ja Kalatöötlejate Liit, Peipsi Piirkonna Ettevõtete ja Ettevõtjate Kalurite Liit, Eesti Kalaliit</w:t>
      </w:r>
      <w:r w:rsidR="005A1073">
        <w:rPr>
          <w:rFonts w:ascii="Times New Roman" w:hAnsi="Times New Roman" w:cs="Times New Roman"/>
          <w:sz w:val="24"/>
          <w:szCs w:val="24"/>
        </w:rPr>
        <w:t>, MTÜ Võrtsjärve Kalanduspiirkond</w:t>
      </w:r>
      <w:r w:rsidR="001A30B3" w:rsidRPr="00014238">
        <w:rPr>
          <w:rFonts w:ascii="Times New Roman" w:hAnsi="Times New Roman" w:cs="Times New Roman"/>
          <w:sz w:val="24"/>
          <w:szCs w:val="24"/>
        </w:rPr>
        <w:t>)</w:t>
      </w:r>
      <w:r w:rsidR="00636A58" w:rsidRPr="00014238">
        <w:rPr>
          <w:rFonts w:ascii="Times New Roman" w:hAnsi="Times New Roman" w:cs="Times New Roman"/>
          <w:sz w:val="24"/>
          <w:szCs w:val="24"/>
        </w:rPr>
        <w:t>, Eesti</w:t>
      </w:r>
      <w:r w:rsidR="00471C86" w:rsidRPr="00014238">
        <w:rPr>
          <w:rFonts w:ascii="Times New Roman" w:hAnsi="Times New Roman" w:cs="Times New Roman"/>
          <w:sz w:val="24"/>
          <w:szCs w:val="24"/>
        </w:rPr>
        <w:t>maa</w:t>
      </w:r>
      <w:r w:rsidR="00636A58" w:rsidRPr="00014238">
        <w:rPr>
          <w:rFonts w:ascii="Times New Roman" w:hAnsi="Times New Roman" w:cs="Times New Roman"/>
          <w:sz w:val="24"/>
          <w:szCs w:val="24"/>
        </w:rPr>
        <w:t xml:space="preserve"> Looduse Fondile</w:t>
      </w:r>
      <w:r w:rsidR="00471C86" w:rsidRPr="00014238">
        <w:rPr>
          <w:rFonts w:ascii="Times New Roman" w:hAnsi="Times New Roman" w:cs="Times New Roman"/>
          <w:sz w:val="24"/>
          <w:szCs w:val="24"/>
        </w:rPr>
        <w:t>, Eesti Ihtüoloogia Seltsile</w:t>
      </w:r>
      <w:r w:rsidR="00636A58" w:rsidRPr="00014238">
        <w:rPr>
          <w:rFonts w:ascii="Times New Roman" w:hAnsi="Times New Roman" w:cs="Times New Roman"/>
          <w:sz w:val="24"/>
          <w:szCs w:val="24"/>
        </w:rPr>
        <w:t xml:space="preserve"> ja Kalastusklubide Liidule</w:t>
      </w:r>
      <w:r w:rsidR="001A30B3" w:rsidRPr="00014238">
        <w:rPr>
          <w:rFonts w:ascii="Times New Roman" w:hAnsi="Times New Roman" w:cs="Times New Roman"/>
          <w:sz w:val="24"/>
          <w:szCs w:val="24"/>
        </w:rPr>
        <w:t>.</w:t>
      </w:r>
      <w:r w:rsidR="004D09B3" w:rsidRPr="00014238">
        <w:rPr>
          <w:rFonts w:ascii="Times New Roman" w:hAnsi="Times New Roman" w:cs="Times New Roman"/>
          <w:sz w:val="24"/>
          <w:szCs w:val="24"/>
        </w:rPr>
        <w:t xml:space="preserve"> </w:t>
      </w:r>
    </w:p>
    <w:p w14:paraId="7D6B2A50" w14:textId="6CD870BA" w:rsidR="00C42621" w:rsidRPr="00014238" w:rsidRDefault="00C42621" w:rsidP="007B00EC">
      <w:pPr>
        <w:spacing w:line="240" w:lineRule="auto"/>
        <w:ind w:left="9"/>
        <w:jc w:val="both"/>
        <w:rPr>
          <w:rFonts w:ascii="Times New Roman" w:hAnsi="Times New Roman" w:cs="Times New Roman"/>
          <w:sz w:val="24"/>
          <w:szCs w:val="24"/>
        </w:rPr>
      </w:pPr>
      <w:r>
        <w:rPr>
          <w:rFonts w:ascii="Times New Roman" w:hAnsi="Times New Roman" w:cs="Times New Roman"/>
          <w:sz w:val="24"/>
          <w:szCs w:val="24"/>
        </w:rPr>
        <w:t>Kliimaministeerium ja Rahandusministeerium kooskõlastasid eelnõu vaikimisi, huvirühmadelt kommentaare või arvamusi ei laekunud.</w:t>
      </w:r>
    </w:p>
    <w:p w14:paraId="4526E91E" w14:textId="02297E92" w:rsidR="000E250B" w:rsidRPr="00014238" w:rsidRDefault="000E250B" w:rsidP="007B00EC">
      <w:pPr>
        <w:spacing w:after="0" w:line="240" w:lineRule="auto"/>
        <w:jc w:val="both"/>
        <w:rPr>
          <w:rFonts w:ascii="Times New Roman" w:hAnsi="Times New Roman" w:cs="Times New Roman"/>
          <w:sz w:val="24"/>
          <w:szCs w:val="24"/>
          <w:lang w:eastAsia="et-EE"/>
        </w:rPr>
      </w:pPr>
      <w:r w:rsidRPr="00014238">
        <w:rPr>
          <w:rFonts w:ascii="Times New Roman" w:hAnsi="Times New Roman" w:cs="Times New Roman"/>
          <w:sz w:val="24"/>
          <w:szCs w:val="24"/>
          <w:lang w:eastAsia="et-EE"/>
        </w:rPr>
        <w:br w:type="page"/>
      </w:r>
    </w:p>
    <w:p w14:paraId="00CA0F33" w14:textId="77777777" w:rsidR="000E250B" w:rsidRPr="00014238" w:rsidRDefault="000E250B" w:rsidP="007B00EC">
      <w:pPr>
        <w:spacing w:after="0" w:line="240" w:lineRule="auto"/>
        <w:contextualSpacing/>
        <w:jc w:val="both"/>
        <w:rPr>
          <w:rFonts w:ascii="Times New Roman" w:hAnsi="Times New Roman" w:cs="Times New Roman"/>
          <w:sz w:val="24"/>
          <w:szCs w:val="24"/>
        </w:rPr>
      </w:pPr>
      <w:bookmarkStart w:id="20" w:name="_Hlk180134910"/>
      <w:r w:rsidRPr="00014238">
        <w:rPr>
          <w:rFonts w:ascii="Times New Roman" w:hAnsi="Times New Roman" w:cs="Times New Roman"/>
          <w:sz w:val="24"/>
          <w:szCs w:val="24"/>
        </w:rPr>
        <w:lastRenderedPageBreak/>
        <w:t>Seletuskirja lisa 1</w:t>
      </w:r>
    </w:p>
    <w:bookmarkEnd w:id="20"/>
    <w:p w14:paraId="62B5CF33" w14:textId="77777777" w:rsidR="000E250B" w:rsidRPr="00014238" w:rsidRDefault="000E250B" w:rsidP="007B00EC">
      <w:pPr>
        <w:spacing w:after="0" w:line="240" w:lineRule="auto"/>
        <w:contextualSpacing/>
        <w:jc w:val="both"/>
        <w:rPr>
          <w:rFonts w:ascii="Times New Roman" w:hAnsi="Times New Roman" w:cs="Times New Roman"/>
          <w:sz w:val="24"/>
          <w:szCs w:val="24"/>
        </w:rPr>
      </w:pPr>
    </w:p>
    <w:p w14:paraId="73DAAFCB" w14:textId="05D16AF1" w:rsidR="000E250B" w:rsidRPr="00014238" w:rsidRDefault="007674C9" w:rsidP="007B00EC">
      <w:pPr>
        <w:spacing w:after="0" w:line="240" w:lineRule="auto"/>
        <w:contextualSpacing/>
        <w:jc w:val="center"/>
        <w:rPr>
          <w:rFonts w:ascii="Times New Roman" w:hAnsi="Times New Roman" w:cs="Times New Roman"/>
          <w:b/>
          <w:sz w:val="24"/>
          <w:szCs w:val="24"/>
        </w:rPr>
      </w:pPr>
      <w:bookmarkStart w:id="21" w:name="_Hlk180134934"/>
      <w:r w:rsidRPr="00014238">
        <w:rPr>
          <w:rFonts w:ascii="Times New Roman" w:hAnsi="Times New Roman" w:cs="Times New Roman"/>
          <w:b/>
          <w:sz w:val="24"/>
          <w:szCs w:val="24"/>
        </w:rPr>
        <w:t>Kalapüügiõiguse</w:t>
      </w:r>
      <w:r w:rsidR="000E250B" w:rsidRPr="00014238">
        <w:rPr>
          <w:rFonts w:ascii="Times New Roman" w:hAnsi="Times New Roman" w:cs="Times New Roman"/>
          <w:b/>
          <w:sz w:val="24"/>
          <w:szCs w:val="24"/>
        </w:rPr>
        <w:t xml:space="preserve"> tasu arvutamine</w:t>
      </w:r>
      <w:r w:rsidRPr="00014238">
        <w:rPr>
          <w:rFonts w:ascii="Times New Roman" w:hAnsi="Times New Roman" w:cs="Times New Roman"/>
          <w:b/>
          <w:sz w:val="24"/>
          <w:szCs w:val="24"/>
        </w:rPr>
        <w:t xml:space="preserve"> püügivahendi kohta</w:t>
      </w:r>
      <w:r w:rsidR="000E250B" w:rsidRPr="00014238">
        <w:rPr>
          <w:rFonts w:ascii="Times New Roman" w:hAnsi="Times New Roman" w:cs="Times New Roman"/>
          <w:b/>
          <w:sz w:val="24"/>
          <w:szCs w:val="24"/>
        </w:rPr>
        <w:t xml:space="preserve"> </w:t>
      </w:r>
      <w:r w:rsidR="00EF52A4" w:rsidRPr="00014238">
        <w:rPr>
          <w:rFonts w:ascii="Times New Roman" w:hAnsi="Times New Roman" w:cs="Times New Roman"/>
          <w:b/>
          <w:sz w:val="24"/>
          <w:szCs w:val="24"/>
        </w:rPr>
        <w:t>202</w:t>
      </w:r>
      <w:r w:rsidR="00EF52A4">
        <w:rPr>
          <w:rFonts w:ascii="Times New Roman" w:hAnsi="Times New Roman" w:cs="Times New Roman"/>
          <w:b/>
          <w:sz w:val="24"/>
          <w:szCs w:val="24"/>
        </w:rPr>
        <w:t>7</w:t>
      </w:r>
      <w:r w:rsidR="000E250B" w:rsidRPr="00014238">
        <w:rPr>
          <w:rFonts w:ascii="Times New Roman" w:hAnsi="Times New Roman" w:cs="Times New Roman"/>
          <w:b/>
          <w:sz w:val="24"/>
          <w:szCs w:val="24"/>
        </w:rPr>
        <w:t xml:space="preserve">. a ning </w:t>
      </w:r>
      <w:r w:rsidR="00C850D9" w:rsidRPr="00014238">
        <w:rPr>
          <w:rFonts w:ascii="Times New Roman" w:hAnsi="Times New Roman" w:cs="Times New Roman"/>
          <w:b/>
          <w:sz w:val="24"/>
          <w:szCs w:val="24"/>
        </w:rPr>
        <w:t xml:space="preserve">selle </w:t>
      </w:r>
      <w:r w:rsidR="000E250B" w:rsidRPr="00014238">
        <w:rPr>
          <w:rFonts w:ascii="Times New Roman" w:hAnsi="Times New Roman" w:cs="Times New Roman"/>
          <w:b/>
          <w:sz w:val="24"/>
          <w:szCs w:val="24"/>
        </w:rPr>
        <w:t xml:space="preserve">võrdlus </w:t>
      </w:r>
      <w:r w:rsidR="00EF52A4" w:rsidRPr="00014238">
        <w:rPr>
          <w:rFonts w:ascii="Times New Roman" w:hAnsi="Times New Roman" w:cs="Times New Roman"/>
          <w:b/>
          <w:sz w:val="24"/>
          <w:szCs w:val="24"/>
        </w:rPr>
        <w:t>202</w:t>
      </w:r>
      <w:r w:rsidR="00EF52A4">
        <w:rPr>
          <w:rFonts w:ascii="Times New Roman" w:hAnsi="Times New Roman" w:cs="Times New Roman"/>
          <w:b/>
          <w:sz w:val="24"/>
          <w:szCs w:val="24"/>
        </w:rPr>
        <w:t>6</w:t>
      </w:r>
      <w:r w:rsidR="000E250B" w:rsidRPr="00014238">
        <w:rPr>
          <w:rFonts w:ascii="Times New Roman" w:hAnsi="Times New Roman" w:cs="Times New Roman"/>
          <w:b/>
          <w:sz w:val="24"/>
          <w:szCs w:val="24"/>
        </w:rPr>
        <w:t>. a tasudega</w:t>
      </w:r>
    </w:p>
    <w:bookmarkEnd w:id="21"/>
    <w:p w14:paraId="2796E301" w14:textId="77777777" w:rsidR="000E250B" w:rsidRPr="00014238" w:rsidRDefault="000E250B" w:rsidP="007B00EC">
      <w:pPr>
        <w:spacing w:after="0" w:line="240" w:lineRule="auto"/>
        <w:contextualSpacing/>
        <w:jc w:val="both"/>
        <w:rPr>
          <w:rFonts w:ascii="Times New Roman" w:hAnsi="Times New Roman" w:cs="Times New Roman"/>
          <w:sz w:val="24"/>
          <w:szCs w:val="24"/>
        </w:rPr>
      </w:pPr>
    </w:p>
    <w:p w14:paraId="628F5256" w14:textId="13557929" w:rsidR="000E250B"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b/>
          <w:sz w:val="24"/>
          <w:szCs w:val="24"/>
        </w:rPr>
        <w:t>Tabel 1.</w:t>
      </w:r>
      <w:r w:rsidRPr="00014238">
        <w:rPr>
          <w:rFonts w:ascii="Times New Roman" w:hAnsi="Times New Roman" w:cs="Times New Roman"/>
          <w:sz w:val="24"/>
          <w:szCs w:val="24"/>
        </w:rPr>
        <w:t xml:space="preserve"> Püügiõigus</w:t>
      </w:r>
      <w:r w:rsidR="00C67085" w:rsidRPr="00014238">
        <w:rPr>
          <w:rFonts w:ascii="Times New Roman" w:hAnsi="Times New Roman" w:cs="Times New Roman"/>
          <w:sz w:val="24"/>
          <w:szCs w:val="24"/>
        </w:rPr>
        <w:t xml:space="preserve">e </w:t>
      </w:r>
      <w:r w:rsidRPr="00014238">
        <w:rPr>
          <w:rFonts w:ascii="Times New Roman" w:hAnsi="Times New Roman" w:cs="Times New Roman"/>
          <w:sz w:val="24"/>
          <w:szCs w:val="24"/>
        </w:rPr>
        <w:t xml:space="preserve">tasud </w:t>
      </w:r>
      <w:r w:rsidR="00C67085" w:rsidRPr="00014238">
        <w:rPr>
          <w:rFonts w:ascii="Times New Roman" w:hAnsi="Times New Roman" w:cs="Times New Roman"/>
          <w:sz w:val="24"/>
          <w:szCs w:val="24"/>
        </w:rPr>
        <w:t>Lääne</w:t>
      </w:r>
      <w:r w:rsidRPr="00014238">
        <w:rPr>
          <w:rFonts w:ascii="Times New Roman" w:hAnsi="Times New Roman" w:cs="Times New Roman"/>
          <w:sz w:val="24"/>
          <w:szCs w:val="24"/>
        </w:rPr>
        <w:t>merel rannapüü</w:t>
      </w:r>
      <w:r w:rsidR="003714F6" w:rsidRPr="00014238">
        <w:rPr>
          <w:rFonts w:ascii="Times New Roman" w:hAnsi="Times New Roman" w:cs="Times New Roman"/>
          <w:sz w:val="24"/>
          <w:szCs w:val="24"/>
        </w:rPr>
        <w:t>gil</w:t>
      </w:r>
    </w:p>
    <w:tbl>
      <w:tblPr>
        <w:tblW w:w="9127" w:type="dxa"/>
        <w:tblCellMar>
          <w:left w:w="70" w:type="dxa"/>
          <w:right w:w="70" w:type="dxa"/>
        </w:tblCellMar>
        <w:tblLook w:val="04A0" w:firstRow="1" w:lastRow="0" w:firstColumn="1" w:lastColumn="0" w:noHBand="0" w:noVBand="1"/>
      </w:tblPr>
      <w:tblGrid>
        <w:gridCol w:w="1271"/>
        <w:gridCol w:w="2410"/>
        <w:gridCol w:w="1073"/>
        <w:gridCol w:w="1280"/>
        <w:gridCol w:w="1300"/>
        <w:gridCol w:w="906"/>
        <w:gridCol w:w="887"/>
      </w:tblGrid>
      <w:tr w:rsidR="002C0B2C" w:rsidRPr="00FE71F7" w14:paraId="26F5DA2A" w14:textId="77777777" w:rsidTr="00BC338C">
        <w:trPr>
          <w:trHeight w:val="1362"/>
        </w:trPr>
        <w:tc>
          <w:tcPr>
            <w:tcW w:w="1271" w:type="dxa"/>
            <w:tcBorders>
              <w:top w:val="single" w:sz="4" w:space="0" w:color="auto"/>
              <w:left w:val="single" w:sz="4" w:space="0" w:color="auto"/>
              <w:bottom w:val="single" w:sz="4" w:space="0" w:color="auto"/>
              <w:right w:val="single" w:sz="4" w:space="0" w:color="auto"/>
            </w:tcBorders>
            <w:vAlign w:val="center"/>
            <w:hideMark/>
          </w:tcPr>
          <w:p w14:paraId="4E0F9268"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Veeala</w:t>
            </w:r>
          </w:p>
        </w:tc>
        <w:tc>
          <w:tcPr>
            <w:tcW w:w="2410" w:type="dxa"/>
            <w:tcBorders>
              <w:top w:val="single" w:sz="4" w:space="0" w:color="auto"/>
              <w:left w:val="nil"/>
              <w:bottom w:val="single" w:sz="4" w:space="0" w:color="auto"/>
              <w:right w:val="single" w:sz="4" w:space="0" w:color="auto"/>
            </w:tcBorders>
            <w:vAlign w:val="center"/>
            <w:hideMark/>
          </w:tcPr>
          <w:p w14:paraId="46707A4B"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Püügivahend</w:t>
            </w:r>
          </w:p>
        </w:tc>
        <w:tc>
          <w:tcPr>
            <w:tcW w:w="1073" w:type="dxa"/>
            <w:tcBorders>
              <w:top w:val="single" w:sz="4" w:space="0" w:color="auto"/>
              <w:left w:val="nil"/>
              <w:bottom w:val="single" w:sz="4" w:space="0" w:color="auto"/>
              <w:right w:val="single" w:sz="4" w:space="0" w:color="auto"/>
            </w:tcBorders>
            <w:vAlign w:val="center"/>
            <w:hideMark/>
          </w:tcPr>
          <w:p w14:paraId="64107945"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Püügi- vahendite piirarv 2025. a</w:t>
            </w:r>
          </w:p>
        </w:tc>
        <w:tc>
          <w:tcPr>
            <w:tcW w:w="1280" w:type="dxa"/>
            <w:tcBorders>
              <w:top w:val="single" w:sz="4" w:space="0" w:color="auto"/>
              <w:left w:val="nil"/>
              <w:bottom w:val="single" w:sz="4" w:space="0" w:color="auto"/>
              <w:right w:val="single" w:sz="4" w:space="0" w:color="auto"/>
            </w:tcBorders>
            <w:vAlign w:val="center"/>
            <w:hideMark/>
          </w:tcPr>
          <w:p w14:paraId="670926BA"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2025. a saagi harilik väärtus eurodes</w:t>
            </w:r>
          </w:p>
        </w:tc>
        <w:tc>
          <w:tcPr>
            <w:tcW w:w="1300" w:type="dxa"/>
            <w:tcBorders>
              <w:top w:val="single" w:sz="4" w:space="0" w:color="auto"/>
              <w:left w:val="nil"/>
              <w:bottom w:val="single" w:sz="4" w:space="0" w:color="auto"/>
              <w:right w:val="single" w:sz="4" w:space="0" w:color="auto"/>
            </w:tcBorders>
            <w:vAlign w:val="center"/>
            <w:hideMark/>
          </w:tcPr>
          <w:p w14:paraId="651FA587"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2027. a tasu määr protsentides</w:t>
            </w:r>
          </w:p>
        </w:tc>
        <w:tc>
          <w:tcPr>
            <w:tcW w:w="906" w:type="dxa"/>
            <w:tcBorders>
              <w:top w:val="single" w:sz="4" w:space="0" w:color="auto"/>
              <w:left w:val="nil"/>
              <w:bottom w:val="single" w:sz="4" w:space="0" w:color="auto"/>
              <w:right w:val="single" w:sz="4" w:space="0" w:color="auto"/>
            </w:tcBorders>
            <w:vAlign w:val="center"/>
            <w:hideMark/>
          </w:tcPr>
          <w:p w14:paraId="0A1E24D5"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2027. a tasu eurodes</w:t>
            </w:r>
          </w:p>
        </w:tc>
        <w:tc>
          <w:tcPr>
            <w:tcW w:w="887" w:type="dxa"/>
            <w:tcBorders>
              <w:top w:val="single" w:sz="4" w:space="0" w:color="auto"/>
              <w:left w:val="nil"/>
              <w:bottom w:val="single" w:sz="4" w:space="0" w:color="auto"/>
              <w:right w:val="single" w:sz="4" w:space="0" w:color="auto"/>
            </w:tcBorders>
            <w:vAlign w:val="center"/>
            <w:hideMark/>
          </w:tcPr>
          <w:p w14:paraId="4177AB5D"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2026. a tasu eurodes</w:t>
            </w:r>
          </w:p>
        </w:tc>
      </w:tr>
      <w:tr w:rsidR="002C0B2C" w:rsidRPr="00FE71F7" w14:paraId="53287279"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40BF4CC2"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Harjumaa</w:t>
            </w:r>
          </w:p>
        </w:tc>
        <w:tc>
          <w:tcPr>
            <w:tcW w:w="2410" w:type="dxa"/>
            <w:tcBorders>
              <w:top w:val="nil"/>
              <w:left w:val="nil"/>
              <w:bottom w:val="single" w:sz="4" w:space="0" w:color="auto"/>
              <w:right w:val="single" w:sz="4" w:space="0" w:color="auto"/>
            </w:tcBorders>
            <w:noWrap/>
            <w:vAlign w:val="bottom"/>
            <w:hideMark/>
          </w:tcPr>
          <w:p w14:paraId="05F07D9B"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Avaveemõrd</w:t>
            </w:r>
          </w:p>
        </w:tc>
        <w:tc>
          <w:tcPr>
            <w:tcW w:w="1073" w:type="dxa"/>
            <w:tcBorders>
              <w:top w:val="nil"/>
              <w:left w:val="nil"/>
              <w:bottom w:val="single" w:sz="4" w:space="0" w:color="auto"/>
              <w:right w:val="single" w:sz="4" w:space="0" w:color="auto"/>
            </w:tcBorders>
            <w:noWrap/>
            <w:vAlign w:val="bottom"/>
            <w:hideMark/>
          </w:tcPr>
          <w:p w14:paraId="760F4F9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80</w:t>
            </w:r>
          </w:p>
        </w:tc>
        <w:tc>
          <w:tcPr>
            <w:tcW w:w="1280" w:type="dxa"/>
            <w:tcBorders>
              <w:top w:val="nil"/>
              <w:left w:val="nil"/>
              <w:bottom w:val="single" w:sz="4" w:space="0" w:color="auto"/>
              <w:right w:val="single" w:sz="4" w:space="0" w:color="auto"/>
            </w:tcBorders>
            <w:noWrap/>
            <w:vAlign w:val="bottom"/>
            <w:hideMark/>
          </w:tcPr>
          <w:p w14:paraId="446D3B1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51043.94</w:t>
            </w:r>
          </w:p>
        </w:tc>
        <w:tc>
          <w:tcPr>
            <w:tcW w:w="1300" w:type="dxa"/>
            <w:tcBorders>
              <w:top w:val="nil"/>
              <w:left w:val="nil"/>
              <w:bottom w:val="single" w:sz="4" w:space="0" w:color="auto"/>
              <w:right w:val="single" w:sz="4" w:space="0" w:color="auto"/>
            </w:tcBorders>
            <w:noWrap/>
            <w:vAlign w:val="bottom"/>
            <w:hideMark/>
          </w:tcPr>
          <w:p w14:paraId="2D81605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5759A1C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22.33</w:t>
            </w:r>
          </w:p>
        </w:tc>
        <w:tc>
          <w:tcPr>
            <w:tcW w:w="887" w:type="dxa"/>
            <w:tcBorders>
              <w:top w:val="nil"/>
              <w:left w:val="nil"/>
              <w:bottom w:val="single" w:sz="4" w:space="0" w:color="auto"/>
              <w:right w:val="single" w:sz="4" w:space="0" w:color="auto"/>
            </w:tcBorders>
            <w:noWrap/>
            <w:vAlign w:val="bottom"/>
            <w:hideMark/>
          </w:tcPr>
          <w:p w14:paraId="24A1182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25.76</w:t>
            </w:r>
          </w:p>
        </w:tc>
      </w:tr>
      <w:tr w:rsidR="002C0B2C" w:rsidRPr="00FE71F7" w14:paraId="2D9A8ED7"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51BC71C9"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566001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751E448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w:t>
            </w:r>
          </w:p>
        </w:tc>
        <w:tc>
          <w:tcPr>
            <w:tcW w:w="1280" w:type="dxa"/>
            <w:tcBorders>
              <w:top w:val="nil"/>
              <w:left w:val="nil"/>
              <w:bottom w:val="single" w:sz="4" w:space="0" w:color="auto"/>
              <w:right w:val="single" w:sz="4" w:space="0" w:color="auto"/>
            </w:tcBorders>
            <w:noWrap/>
            <w:vAlign w:val="bottom"/>
            <w:hideMark/>
          </w:tcPr>
          <w:p w14:paraId="2538B90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0C1F194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2019D3E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19E2D1E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03048816"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1D66896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01B0F55B"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7CC1507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1559</w:t>
            </w:r>
          </w:p>
        </w:tc>
        <w:tc>
          <w:tcPr>
            <w:tcW w:w="1280" w:type="dxa"/>
            <w:tcBorders>
              <w:top w:val="nil"/>
              <w:left w:val="nil"/>
              <w:bottom w:val="single" w:sz="4" w:space="0" w:color="auto"/>
              <w:right w:val="single" w:sz="4" w:space="0" w:color="auto"/>
            </w:tcBorders>
            <w:noWrap/>
            <w:vAlign w:val="bottom"/>
            <w:hideMark/>
          </w:tcPr>
          <w:p w14:paraId="1F39C09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66033.97</w:t>
            </w:r>
          </w:p>
        </w:tc>
        <w:tc>
          <w:tcPr>
            <w:tcW w:w="1300" w:type="dxa"/>
            <w:tcBorders>
              <w:top w:val="nil"/>
              <w:left w:val="nil"/>
              <w:bottom w:val="single" w:sz="4" w:space="0" w:color="auto"/>
              <w:right w:val="single" w:sz="4" w:space="0" w:color="auto"/>
            </w:tcBorders>
            <w:noWrap/>
            <w:vAlign w:val="bottom"/>
            <w:hideMark/>
          </w:tcPr>
          <w:p w14:paraId="059EA1C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23.61</w:t>
            </w:r>
          </w:p>
        </w:tc>
        <w:tc>
          <w:tcPr>
            <w:tcW w:w="906" w:type="dxa"/>
            <w:tcBorders>
              <w:top w:val="nil"/>
              <w:left w:val="nil"/>
              <w:bottom w:val="single" w:sz="4" w:space="0" w:color="auto"/>
              <w:right w:val="single" w:sz="4" w:space="0" w:color="auto"/>
            </w:tcBorders>
            <w:noWrap/>
            <w:vAlign w:val="bottom"/>
            <w:hideMark/>
          </w:tcPr>
          <w:p w14:paraId="31B1DE6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FAD363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50C201FC"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5FE573C1"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0096A31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2DFA4F2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40</w:t>
            </w:r>
          </w:p>
        </w:tc>
        <w:tc>
          <w:tcPr>
            <w:tcW w:w="1280" w:type="dxa"/>
            <w:tcBorders>
              <w:top w:val="nil"/>
              <w:left w:val="nil"/>
              <w:bottom w:val="single" w:sz="4" w:space="0" w:color="auto"/>
              <w:right w:val="single" w:sz="4" w:space="0" w:color="auto"/>
            </w:tcBorders>
            <w:noWrap/>
            <w:vAlign w:val="bottom"/>
            <w:hideMark/>
          </w:tcPr>
          <w:p w14:paraId="76BBDA7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430.38</w:t>
            </w:r>
          </w:p>
        </w:tc>
        <w:tc>
          <w:tcPr>
            <w:tcW w:w="1300" w:type="dxa"/>
            <w:tcBorders>
              <w:top w:val="nil"/>
              <w:left w:val="nil"/>
              <w:bottom w:val="single" w:sz="4" w:space="0" w:color="auto"/>
              <w:right w:val="single" w:sz="4" w:space="0" w:color="auto"/>
            </w:tcBorders>
            <w:noWrap/>
            <w:vAlign w:val="bottom"/>
            <w:hideMark/>
          </w:tcPr>
          <w:p w14:paraId="1FBA101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92.94</w:t>
            </w:r>
          </w:p>
        </w:tc>
        <w:tc>
          <w:tcPr>
            <w:tcW w:w="906" w:type="dxa"/>
            <w:tcBorders>
              <w:top w:val="nil"/>
              <w:left w:val="nil"/>
              <w:bottom w:val="single" w:sz="4" w:space="0" w:color="auto"/>
              <w:right w:val="single" w:sz="4" w:space="0" w:color="auto"/>
            </w:tcBorders>
            <w:noWrap/>
            <w:vAlign w:val="bottom"/>
            <w:hideMark/>
          </w:tcPr>
          <w:p w14:paraId="4009263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3A0AF0B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BC2E559"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DD30866"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63F60173"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Veonoot</w:t>
            </w:r>
          </w:p>
        </w:tc>
        <w:tc>
          <w:tcPr>
            <w:tcW w:w="1073" w:type="dxa"/>
            <w:tcBorders>
              <w:top w:val="nil"/>
              <w:left w:val="nil"/>
              <w:bottom w:val="single" w:sz="4" w:space="0" w:color="auto"/>
              <w:right w:val="single" w:sz="4" w:space="0" w:color="auto"/>
            </w:tcBorders>
            <w:noWrap/>
            <w:vAlign w:val="bottom"/>
            <w:hideMark/>
          </w:tcPr>
          <w:p w14:paraId="6FA2952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w:t>
            </w:r>
          </w:p>
        </w:tc>
        <w:tc>
          <w:tcPr>
            <w:tcW w:w="1280" w:type="dxa"/>
            <w:tcBorders>
              <w:top w:val="nil"/>
              <w:left w:val="nil"/>
              <w:bottom w:val="single" w:sz="4" w:space="0" w:color="auto"/>
              <w:right w:val="single" w:sz="4" w:space="0" w:color="auto"/>
            </w:tcBorders>
            <w:noWrap/>
            <w:vAlign w:val="bottom"/>
            <w:hideMark/>
          </w:tcPr>
          <w:p w14:paraId="4B410D7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19ADE09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3E8E360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70BBB2A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B20A2CE"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EE5784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3442FEE6"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09399A9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76</w:t>
            </w:r>
          </w:p>
        </w:tc>
        <w:tc>
          <w:tcPr>
            <w:tcW w:w="1280" w:type="dxa"/>
            <w:tcBorders>
              <w:top w:val="nil"/>
              <w:left w:val="nil"/>
              <w:bottom w:val="single" w:sz="4" w:space="0" w:color="auto"/>
              <w:right w:val="single" w:sz="4" w:space="0" w:color="auto"/>
            </w:tcBorders>
            <w:noWrap/>
            <w:vAlign w:val="bottom"/>
            <w:hideMark/>
          </w:tcPr>
          <w:p w14:paraId="01ED69C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64.67</w:t>
            </w:r>
          </w:p>
        </w:tc>
        <w:tc>
          <w:tcPr>
            <w:tcW w:w="1300" w:type="dxa"/>
            <w:tcBorders>
              <w:top w:val="nil"/>
              <w:left w:val="nil"/>
              <w:bottom w:val="single" w:sz="4" w:space="0" w:color="auto"/>
              <w:right w:val="single" w:sz="4" w:space="0" w:color="auto"/>
            </w:tcBorders>
            <w:noWrap/>
            <w:vAlign w:val="bottom"/>
            <w:hideMark/>
          </w:tcPr>
          <w:p w14:paraId="0C00C57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1175.20</w:t>
            </w:r>
          </w:p>
        </w:tc>
        <w:tc>
          <w:tcPr>
            <w:tcW w:w="906" w:type="dxa"/>
            <w:tcBorders>
              <w:top w:val="nil"/>
              <w:left w:val="nil"/>
              <w:bottom w:val="single" w:sz="4" w:space="0" w:color="auto"/>
              <w:right w:val="single" w:sz="4" w:space="0" w:color="auto"/>
            </w:tcBorders>
            <w:noWrap/>
            <w:vAlign w:val="bottom"/>
            <w:hideMark/>
          </w:tcPr>
          <w:p w14:paraId="14A4914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866CF0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0FA04439"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5E12B2EE"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0E6740E3"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2A30F19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61</w:t>
            </w:r>
          </w:p>
        </w:tc>
        <w:tc>
          <w:tcPr>
            <w:tcW w:w="1280" w:type="dxa"/>
            <w:tcBorders>
              <w:top w:val="nil"/>
              <w:left w:val="nil"/>
              <w:bottom w:val="single" w:sz="4" w:space="0" w:color="auto"/>
              <w:right w:val="single" w:sz="4" w:space="0" w:color="auto"/>
            </w:tcBorders>
            <w:noWrap/>
            <w:vAlign w:val="bottom"/>
            <w:hideMark/>
          </w:tcPr>
          <w:p w14:paraId="32B0553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3890.89</w:t>
            </w:r>
          </w:p>
        </w:tc>
        <w:tc>
          <w:tcPr>
            <w:tcW w:w="1300" w:type="dxa"/>
            <w:tcBorders>
              <w:top w:val="nil"/>
              <w:left w:val="nil"/>
              <w:bottom w:val="single" w:sz="4" w:space="0" w:color="auto"/>
              <w:right w:val="single" w:sz="4" w:space="0" w:color="auto"/>
            </w:tcBorders>
            <w:noWrap/>
            <w:vAlign w:val="bottom"/>
            <w:hideMark/>
          </w:tcPr>
          <w:p w14:paraId="31C1FD6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15.68</w:t>
            </w:r>
          </w:p>
        </w:tc>
        <w:tc>
          <w:tcPr>
            <w:tcW w:w="906" w:type="dxa"/>
            <w:tcBorders>
              <w:top w:val="nil"/>
              <w:left w:val="nil"/>
              <w:bottom w:val="single" w:sz="4" w:space="0" w:color="auto"/>
              <w:right w:val="single" w:sz="4" w:space="0" w:color="auto"/>
            </w:tcBorders>
            <w:noWrap/>
            <w:vAlign w:val="bottom"/>
            <w:hideMark/>
          </w:tcPr>
          <w:p w14:paraId="7A22BA1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21492F1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75F7ABA6"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1266016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6E504C7E"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19935E9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101</w:t>
            </w:r>
          </w:p>
        </w:tc>
        <w:tc>
          <w:tcPr>
            <w:tcW w:w="1280" w:type="dxa"/>
            <w:tcBorders>
              <w:top w:val="nil"/>
              <w:left w:val="nil"/>
              <w:bottom w:val="single" w:sz="4" w:space="0" w:color="auto"/>
              <w:right w:val="single" w:sz="4" w:space="0" w:color="auto"/>
            </w:tcBorders>
            <w:noWrap/>
            <w:vAlign w:val="bottom"/>
            <w:hideMark/>
          </w:tcPr>
          <w:p w14:paraId="45A047A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2103.16</w:t>
            </w:r>
          </w:p>
        </w:tc>
        <w:tc>
          <w:tcPr>
            <w:tcW w:w="1300" w:type="dxa"/>
            <w:tcBorders>
              <w:top w:val="nil"/>
              <w:left w:val="nil"/>
              <w:bottom w:val="single" w:sz="4" w:space="0" w:color="auto"/>
              <w:right w:val="single" w:sz="4" w:space="0" w:color="auto"/>
            </w:tcBorders>
            <w:noWrap/>
            <w:vAlign w:val="bottom"/>
            <w:hideMark/>
          </w:tcPr>
          <w:p w14:paraId="30EAB7F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48.02</w:t>
            </w:r>
          </w:p>
        </w:tc>
        <w:tc>
          <w:tcPr>
            <w:tcW w:w="906" w:type="dxa"/>
            <w:tcBorders>
              <w:top w:val="nil"/>
              <w:left w:val="nil"/>
              <w:bottom w:val="single" w:sz="4" w:space="0" w:color="auto"/>
              <w:right w:val="single" w:sz="4" w:space="0" w:color="auto"/>
            </w:tcBorders>
            <w:noWrap/>
            <w:vAlign w:val="bottom"/>
            <w:hideMark/>
          </w:tcPr>
          <w:p w14:paraId="37A0BC8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2C6D3E3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1E58339"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3980F4F1"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Hiiumaa</w:t>
            </w:r>
          </w:p>
        </w:tc>
        <w:tc>
          <w:tcPr>
            <w:tcW w:w="2410" w:type="dxa"/>
            <w:tcBorders>
              <w:top w:val="nil"/>
              <w:left w:val="nil"/>
              <w:bottom w:val="single" w:sz="4" w:space="0" w:color="auto"/>
              <w:right w:val="single" w:sz="4" w:space="0" w:color="auto"/>
            </w:tcBorders>
            <w:noWrap/>
            <w:vAlign w:val="bottom"/>
            <w:hideMark/>
          </w:tcPr>
          <w:p w14:paraId="2341A249"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27FB911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17</w:t>
            </w:r>
          </w:p>
        </w:tc>
        <w:tc>
          <w:tcPr>
            <w:tcW w:w="1280" w:type="dxa"/>
            <w:tcBorders>
              <w:top w:val="nil"/>
              <w:left w:val="nil"/>
              <w:bottom w:val="single" w:sz="4" w:space="0" w:color="auto"/>
              <w:right w:val="single" w:sz="4" w:space="0" w:color="auto"/>
            </w:tcBorders>
            <w:noWrap/>
            <w:vAlign w:val="bottom"/>
            <w:hideMark/>
          </w:tcPr>
          <w:p w14:paraId="78FA705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49439.89</w:t>
            </w:r>
          </w:p>
        </w:tc>
        <w:tc>
          <w:tcPr>
            <w:tcW w:w="1300" w:type="dxa"/>
            <w:tcBorders>
              <w:top w:val="nil"/>
              <w:left w:val="nil"/>
              <w:bottom w:val="single" w:sz="4" w:space="0" w:color="auto"/>
              <w:right w:val="single" w:sz="4" w:space="0" w:color="auto"/>
            </w:tcBorders>
            <w:noWrap/>
            <w:vAlign w:val="bottom"/>
            <w:hideMark/>
          </w:tcPr>
          <w:p w14:paraId="3AB4373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2EB6CD4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101.79</w:t>
            </w:r>
          </w:p>
        </w:tc>
        <w:tc>
          <w:tcPr>
            <w:tcW w:w="887" w:type="dxa"/>
            <w:tcBorders>
              <w:top w:val="nil"/>
              <w:left w:val="nil"/>
              <w:bottom w:val="single" w:sz="4" w:space="0" w:color="auto"/>
              <w:right w:val="single" w:sz="4" w:space="0" w:color="auto"/>
            </w:tcBorders>
            <w:noWrap/>
            <w:vAlign w:val="bottom"/>
            <w:hideMark/>
          </w:tcPr>
          <w:p w14:paraId="35EE4BF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94.17</w:t>
            </w:r>
          </w:p>
        </w:tc>
      </w:tr>
      <w:tr w:rsidR="002C0B2C" w:rsidRPr="00FE71F7" w14:paraId="7D24B36B"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CE7ED89"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89073B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38B4103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2198</w:t>
            </w:r>
          </w:p>
        </w:tc>
        <w:tc>
          <w:tcPr>
            <w:tcW w:w="1280" w:type="dxa"/>
            <w:tcBorders>
              <w:top w:val="nil"/>
              <w:left w:val="nil"/>
              <w:bottom w:val="single" w:sz="4" w:space="0" w:color="auto"/>
              <w:right w:val="single" w:sz="4" w:space="0" w:color="auto"/>
            </w:tcBorders>
            <w:noWrap/>
            <w:vAlign w:val="bottom"/>
            <w:hideMark/>
          </w:tcPr>
          <w:p w14:paraId="6EDFEF6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178847.56</w:t>
            </w:r>
          </w:p>
        </w:tc>
        <w:tc>
          <w:tcPr>
            <w:tcW w:w="1300" w:type="dxa"/>
            <w:tcBorders>
              <w:top w:val="nil"/>
              <w:left w:val="nil"/>
              <w:bottom w:val="single" w:sz="4" w:space="0" w:color="auto"/>
              <w:right w:val="single" w:sz="4" w:space="0" w:color="auto"/>
            </w:tcBorders>
            <w:noWrap/>
            <w:vAlign w:val="bottom"/>
            <w:hideMark/>
          </w:tcPr>
          <w:p w14:paraId="1FF0ADF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12.29</w:t>
            </w:r>
          </w:p>
        </w:tc>
        <w:tc>
          <w:tcPr>
            <w:tcW w:w="906" w:type="dxa"/>
            <w:tcBorders>
              <w:top w:val="nil"/>
              <w:left w:val="nil"/>
              <w:bottom w:val="single" w:sz="4" w:space="0" w:color="auto"/>
              <w:right w:val="single" w:sz="4" w:space="0" w:color="auto"/>
            </w:tcBorders>
            <w:noWrap/>
            <w:vAlign w:val="bottom"/>
            <w:hideMark/>
          </w:tcPr>
          <w:p w14:paraId="6F4FC61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626FFC0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5B00CE2"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0403FB06"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7C1BF11"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Põhjanoot</w:t>
            </w:r>
          </w:p>
        </w:tc>
        <w:tc>
          <w:tcPr>
            <w:tcW w:w="1073" w:type="dxa"/>
            <w:tcBorders>
              <w:top w:val="nil"/>
              <w:left w:val="nil"/>
              <w:bottom w:val="single" w:sz="4" w:space="0" w:color="auto"/>
              <w:right w:val="single" w:sz="4" w:space="0" w:color="auto"/>
            </w:tcBorders>
            <w:noWrap/>
            <w:vAlign w:val="bottom"/>
            <w:hideMark/>
          </w:tcPr>
          <w:p w14:paraId="4ECBB74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w:t>
            </w:r>
          </w:p>
        </w:tc>
        <w:tc>
          <w:tcPr>
            <w:tcW w:w="1280" w:type="dxa"/>
            <w:tcBorders>
              <w:top w:val="nil"/>
              <w:left w:val="nil"/>
              <w:bottom w:val="single" w:sz="4" w:space="0" w:color="auto"/>
              <w:right w:val="single" w:sz="4" w:space="0" w:color="auto"/>
            </w:tcBorders>
            <w:noWrap/>
            <w:vAlign w:val="bottom"/>
            <w:hideMark/>
          </w:tcPr>
          <w:p w14:paraId="78422EC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1E094CE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65D9089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522CA48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1B0C37B"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1DEB050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C2CCFF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3E32D1D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500</w:t>
            </w:r>
          </w:p>
        </w:tc>
        <w:tc>
          <w:tcPr>
            <w:tcW w:w="1280" w:type="dxa"/>
            <w:tcBorders>
              <w:top w:val="nil"/>
              <w:left w:val="nil"/>
              <w:bottom w:val="single" w:sz="4" w:space="0" w:color="auto"/>
              <w:right w:val="single" w:sz="4" w:space="0" w:color="auto"/>
            </w:tcBorders>
            <w:noWrap/>
            <w:vAlign w:val="bottom"/>
            <w:hideMark/>
          </w:tcPr>
          <w:p w14:paraId="3EA98EF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8249.79</w:t>
            </w:r>
          </w:p>
        </w:tc>
        <w:tc>
          <w:tcPr>
            <w:tcW w:w="1300" w:type="dxa"/>
            <w:tcBorders>
              <w:top w:val="nil"/>
              <w:left w:val="nil"/>
              <w:bottom w:val="single" w:sz="4" w:space="0" w:color="auto"/>
              <w:right w:val="single" w:sz="4" w:space="0" w:color="auto"/>
            </w:tcBorders>
            <w:noWrap/>
            <w:vAlign w:val="bottom"/>
            <w:hideMark/>
          </w:tcPr>
          <w:p w14:paraId="09DE230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60.61</w:t>
            </w:r>
          </w:p>
        </w:tc>
        <w:tc>
          <w:tcPr>
            <w:tcW w:w="906" w:type="dxa"/>
            <w:tcBorders>
              <w:top w:val="nil"/>
              <w:left w:val="nil"/>
              <w:bottom w:val="single" w:sz="4" w:space="0" w:color="auto"/>
              <w:right w:val="single" w:sz="4" w:space="0" w:color="auto"/>
            </w:tcBorders>
            <w:noWrap/>
            <w:vAlign w:val="bottom"/>
            <w:hideMark/>
          </w:tcPr>
          <w:p w14:paraId="29F264B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530F6C0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29A50455"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45480539"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6FD36BE"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Veonoot</w:t>
            </w:r>
          </w:p>
        </w:tc>
        <w:tc>
          <w:tcPr>
            <w:tcW w:w="1073" w:type="dxa"/>
            <w:tcBorders>
              <w:top w:val="nil"/>
              <w:left w:val="nil"/>
              <w:bottom w:val="single" w:sz="4" w:space="0" w:color="auto"/>
              <w:right w:val="single" w:sz="4" w:space="0" w:color="auto"/>
            </w:tcBorders>
            <w:noWrap/>
            <w:vAlign w:val="bottom"/>
            <w:hideMark/>
          </w:tcPr>
          <w:p w14:paraId="6B2A0B7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w:t>
            </w:r>
          </w:p>
        </w:tc>
        <w:tc>
          <w:tcPr>
            <w:tcW w:w="1280" w:type="dxa"/>
            <w:tcBorders>
              <w:top w:val="nil"/>
              <w:left w:val="nil"/>
              <w:bottom w:val="single" w:sz="4" w:space="0" w:color="auto"/>
              <w:right w:val="single" w:sz="4" w:space="0" w:color="auto"/>
            </w:tcBorders>
            <w:noWrap/>
            <w:vAlign w:val="bottom"/>
            <w:hideMark/>
          </w:tcPr>
          <w:p w14:paraId="4706923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62236A6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03B5838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6584906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25.63</w:t>
            </w:r>
          </w:p>
        </w:tc>
      </w:tr>
      <w:tr w:rsidR="002C0B2C" w:rsidRPr="00FE71F7" w14:paraId="445F9408"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AA3F1D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3E81B17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10817BA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200</w:t>
            </w:r>
          </w:p>
        </w:tc>
        <w:tc>
          <w:tcPr>
            <w:tcW w:w="1280" w:type="dxa"/>
            <w:tcBorders>
              <w:top w:val="nil"/>
              <w:left w:val="nil"/>
              <w:bottom w:val="single" w:sz="4" w:space="0" w:color="auto"/>
              <w:right w:val="single" w:sz="4" w:space="0" w:color="auto"/>
            </w:tcBorders>
            <w:noWrap/>
            <w:vAlign w:val="bottom"/>
            <w:hideMark/>
          </w:tcPr>
          <w:p w14:paraId="52712DE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22.95</w:t>
            </w:r>
          </w:p>
        </w:tc>
        <w:tc>
          <w:tcPr>
            <w:tcW w:w="1300" w:type="dxa"/>
            <w:tcBorders>
              <w:top w:val="nil"/>
              <w:left w:val="nil"/>
              <w:bottom w:val="single" w:sz="4" w:space="0" w:color="auto"/>
              <w:right w:val="single" w:sz="4" w:space="0" w:color="auto"/>
            </w:tcBorders>
            <w:noWrap/>
            <w:vAlign w:val="bottom"/>
            <w:hideMark/>
          </w:tcPr>
          <w:p w14:paraId="5AF9C86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8714.60</w:t>
            </w:r>
          </w:p>
        </w:tc>
        <w:tc>
          <w:tcPr>
            <w:tcW w:w="906" w:type="dxa"/>
            <w:tcBorders>
              <w:top w:val="nil"/>
              <w:left w:val="nil"/>
              <w:bottom w:val="single" w:sz="4" w:space="0" w:color="auto"/>
              <w:right w:val="single" w:sz="4" w:space="0" w:color="auto"/>
            </w:tcBorders>
            <w:noWrap/>
            <w:vAlign w:val="bottom"/>
            <w:hideMark/>
          </w:tcPr>
          <w:p w14:paraId="3B8A3C6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413C60E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3B969E11"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1BEBD4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D6FA2AF"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2EC0EA4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250</w:t>
            </w:r>
          </w:p>
        </w:tc>
        <w:tc>
          <w:tcPr>
            <w:tcW w:w="1280" w:type="dxa"/>
            <w:tcBorders>
              <w:top w:val="nil"/>
              <w:left w:val="nil"/>
              <w:bottom w:val="single" w:sz="4" w:space="0" w:color="auto"/>
              <w:right w:val="single" w:sz="4" w:space="0" w:color="auto"/>
            </w:tcBorders>
            <w:noWrap/>
            <w:vAlign w:val="bottom"/>
            <w:hideMark/>
          </w:tcPr>
          <w:p w14:paraId="39E8129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647161.45</w:t>
            </w:r>
          </w:p>
        </w:tc>
        <w:tc>
          <w:tcPr>
            <w:tcW w:w="1300" w:type="dxa"/>
            <w:tcBorders>
              <w:top w:val="nil"/>
              <w:left w:val="nil"/>
              <w:bottom w:val="single" w:sz="4" w:space="0" w:color="auto"/>
              <w:right w:val="single" w:sz="4" w:space="0" w:color="auto"/>
            </w:tcBorders>
            <w:noWrap/>
            <w:vAlign w:val="bottom"/>
            <w:hideMark/>
          </w:tcPr>
          <w:p w14:paraId="171ED7B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1545862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90.60</w:t>
            </w:r>
          </w:p>
        </w:tc>
        <w:tc>
          <w:tcPr>
            <w:tcW w:w="887" w:type="dxa"/>
            <w:tcBorders>
              <w:top w:val="nil"/>
              <w:left w:val="nil"/>
              <w:bottom w:val="single" w:sz="4" w:space="0" w:color="auto"/>
              <w:right w:val="single" w:sz="4" w:space="0" w:color="auto"/>
            </w:tcBorders>
            <w:noWrap/>
            <w:vAlign w:val="bottom"/>
            <w:hideMark/>
          </w:tcPr>
          <w:p w14:paraId="273872B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87.92</w:t>
            </w:r>
          </w:p>
        </w:tc>
      </w:tr>
      <w:tr w:rsidR="002C0B2C" w:rsidRPr="00FE71F7" w14:paraId="65E7D43F"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1C3AD11D"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1774FE5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7E4DD09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65</w:t>
            </w:r>
          </w:p>
        </w:tc>
        <w:tc>
          <w:tcPr>
            <w:tcW w:w="1280" w:type="dxa"/>
            <w:tcBorders>
              <w:top w:val="nil"/>
              <w:left w:val="nil"/>
              <w:bottom w:val="single" w:sz="4" w:space="0" w:color="auto"/>
              <w:right w:val="single" w:sz="4" w:space="0" w:color="auto"/>
            </w:tcBorders>
            <w:noWrap/>
            <w:vAlign w:val="bottom"/>
            <w:hideMark/>
          </w:tcPr>
          <w:p w14:paraId="0A47A57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56258.22</w:t>
            </w:r>
          </w:p>
        </w:tc>
        <w:tc>
          <w:tcPr>
            <w:tcW w:w="1300" w:type="dxa"/>
            <w:tcBorders>
              <w:top w:val="nil"/>
              <w:left w:val="nil"/>
              <w:bottom w:val="single" w:sz="4" w:space="0" w:color="auto"/>
              <w:right w:val="single" w:sz="4" w:space="0" w:color="auto"/>
            </w:tcBorders>
            <w:noWrap/>
            <w:vAlign w:val="bottom"/>
            <w:hideMark/>
          </w:tcPr>
          <w:p w14:paraId="79A3AF0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177F8A5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30.29</w:t>
            </w:r>
          </w:p>
        </w:tc>
        <w:tc>
          <w:tcPr>
            <w:tcW w:w="887" w:type="dxa"/>
            <w:tcBorders>
              <w:top w:val="nil"/>
              <w:left w:val="nil"/>
              <w:bottom w:val="single" w:sz="4" w:space="0" w:color="auto"/>
              <w:right w:val="single" w:sz="4" w:space="0" w:color="auto"/>
            </w:tcBorders>
            <w:noWrap/>
            <w:vAlign w:val="bottom"/>
            <w:hideMark/>
          </w:tcPr>
          <w:p w14:paraId="12EB3F4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20.72</w:t>
            </w:r>
          </w:p>
        </w:tc>
      </w:tr>
      <w:tr w:rsidR="002C0B2C" w:rsidRPr="00FE71F7" w14:paraId="3A9CB640"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09C650FA"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Ida-Virumaa</w:t>
            </w:r>
          </w:p>
        </w:tc>
        <w:tc>
          <w:tcPr>
            <w:tcW w:w="2410" w:type="dxa"/>
            <w:tcBorders>
              <w:top w:val="nil"/>
              <w:left w:val="nil"/>
              <w:bottom w:val="single" w:sz="4" w:space="0" w:color="auto"/>
              <w:right w:val="single" w:sz="4" w:space="0" w:color="auto"/>
            </w:tcBorders>
            <w:noWrap/>
            <w:vAlign w:val="bottom"/>
            <w:hideMark/>
          </w:tcPr>
          <w:p w14:paraId="181D435D"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Avaveemõrd</w:t>
            </w:r>
          </w:p>
        </w:tc>
        <w:tc>
          <w:tcPr>
            <w:tcW w:w="1073" w:type="dxa"/>
            <w:tcBorders>
              <w:top w:val="nil"/>
              <w:left w:val="nil"/>
              <w:bottom w:val="single" w:sz="4" w:space="0" w:color="auto"/>
              <w:right w:val="single" w:sz="4" w:space="0" w:color="auto"/>
            </w:tcBorders>
            <w:noWrap/>
            <w:vAlign w:val="bottom"/>
            <w:hideMark/>
          </w:tcPr>
          <w:p w14:paraId="35AE17A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w:t>
            </w:r>
          </w:p>
        </w:tc>
        <w:tc>
          <w:tcPr>
            <w:tcW w:w="1280" w:type="dxa"/>
            <w:tcBorders>
              <w:top w:val="nil"/>
              <w:left w:val="nil"/>
              <w:bottom w:val="single" w:sz="4" w:space="0" w:color="auto"/>
              <w:right w:val="single" w:sz="4" w:space="0" w:color="auto"/>
            </w:tcBorders>
            <w:noWrap/>
            <w:vAlign w:val="bottom"/>
            <w:hideMark/>
          </w:tcPr>
          <w:p w14:paraId="72CD7B5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13493.85</w:t>
            </w:r>
          </w:p>
        </w:tc>
        <w:tc>
          <w:tcPr>
            <w:tcW w:w="1300" w:type="dxa"/>
            <w:tcBorders>
              <w:top w:val="nil"/>
              <w:left w:val="nil"/>
              <w:bottom w:val="single" w:sz="4" w:space="0" w:color="auto"/>
              <w:right w:val="single" w:sz="4" w:space="0" w:color="auto"/>
            </w:tcBorders>
            <w:noWrap/>
            <w:vAlign w:val="bottom"/>
            <w:hideMark/>
          </w:tcPr>
          <w:p w14:paraId="5000A79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442B467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15.74</w:t>
            </w:r>
          </w:p>
        </w:tc>
        <w:tc>
          <w:tcPr>
            <w:tcW w:w="887" w:type="dxa"/>
            <w:tcBorders>
              <w:top w:val="nil"/>
              <w:left w:val="nil"/>
              <w:bottom w:val="single" w:sz="4" w:space="0" w:color="auto"/>
              <w:right w:val="single" w:sz="4" w:space="0" w:color="auto"/>
            </w:tcBorders>
            <w:noWrap/>
            <w:vAlign w:val="bottom"/>
            <w:hideMark/>
          </w:tcPr>
          <w:p w14:paraId="4B3B3CE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11.39</w:t>
            </w:r>
          </w:p>
        </w:tc>
      </w:tr>
      <w:tr w:rsidR="002C0B2C" w:rsidRPr="00FE71F7" w14:paraId="76F7804B"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908758A"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4920321"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308ED43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w:t>
            </w:r>
          </w:p>
        </w:tc>
        <w:tc>
          <w:tcPr>
            <w:tcW w:w="1280" w:type="dxa"/>
            <w:tcBorders>
              <w:top w:val="nil"/>
              <w:left w:val="nil"/>
              <w:bottom w:val="single" w:sz="4" w:space="0" w:color="auto"/>
              <w:right w:val="single" w:sz="4" w:space="0" w:color="auto"/>
            </w:tcBorders>
            <w:noWrap/>
            <w:vAlign w:val="bottom"/>
            <w:hideMark/>
          </w:tcPr>
          <w:p w14:paraId="727029E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262006.20</w:t>
            </w:r>
          </w:p>
        </w:tc>
        <w:tc>
          <w:tcPr>
            <w:tcW w:w="1300" w:type="dxa"/>
            <w:tcBorders>
              <w:top w:val="nil"/>
              <w:left w:val="nil"/>
              <w:bottom w:val="single" w:sz="4" w:space="0" w:color="auto"/>
              <w:right w:val="single" w:sz="4" w:space="0" w:color="auto"/>
            </w:tcBorders>
            <w:noWrap/>
            <w:vAlign w:val="bottom"/>
            <w:hideMark/>
          </w:tcPr>
          <w:p w14:paraId="540480A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4BC8325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305.67</w:t>
            </w:r>
          </w:p>
        </w:tc>
        <w:tc>
          <w:tcPr>
            <w:tcW w:w="887" w:type="dxa"/>
            <w:tcBorders>
              <w:top w:val="nil"/>
              <w:left w:val="nil"/>
              <w:bottom w:val="single" w:sz="4" w:space="0" w:color="auto"/>
              <w:right w:val="single" w:sz="4" w:space="0" w:color="auto"/>
            </w:tcBorders>
            <w:noWrap/>
            <w:vAlign w:val="bottom"/>
            <w:hideMark/>
          </w:tcPr>
          <w:p w14:paraId="5A407C9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282.71</w:t>
            </w:r>
          </w:p>
        </w:tc>
      </w:tr>
      <w:tr w:rsidR="002C0B2C" w:rsidRPr="00FE71F7" w14:paraId="0D101A61"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1001B13D"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BF92B8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1107C6F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658</w:t>
            </w:r>
          </w:p>
        </w:tc>
        <w:tc>
          <w:tcPr>
            <w:tcW w:w="1280" w:type="dxa"/>
            <w:tcBorders>
              <w:top w:val="nil"/>
              <w:left w:val="nil"/>
              <w:bottom w:val="single" w:sz="4" w:space="0" w:color="auto"/>
              <w:right w:val="single" w:sz="4" w:space="0" w:color="auto"/>
            </w:tcBorders>
            <w:noWrap/>
            <w:vAlign w:val="bottom"/>
            <w:hideMark/>
          </w:tcPr>
          <w:p w14:paraId="7269B5C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52239.50</w:t>
            </w:r>
          </w:p>
        </w:tc>
        <w:tc>
          <w:tcPr>
            <w:tcW w:w="1300" w:type="dxa"/>
            <w:tcBorders>
              <w:top w:val="nil"/>
              <w:left w:val="nil"/>
              <w:bottom w:val="single" w:sz="4" w:space="0" w:color="auto"/>
              <w:right w:val="single" w:sz="4" w:space="0" w:color="auto"/>
            </w:tcBorders>
            <w:noWrap/>
            <w:vAlign w:val="bottom"/>
            <w:hideMark/>
          </w:tcPr>
          <w:p w14:paraId="5C701D7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12.60</w:t>
            </w:r>
          </w:p>
        </w:tc>
        <w:tc>
          <w:tcPr>
            <w:tcW w:w="906" w:type="dxa"/>
            <w:tcBorders>
              <w:top w:val="nil"/>
              <w:left w:val="nil"/>
              <w:bottom w:val="single" w:sz="4" w:space="0" w:color="auto"/>
              <w:right w:val="single" w:sz="4" w:space="0" w:color="auto"/>
            </w:tcBorders>
            <w:noWrap/>
            <w:vAlign w:val="bottom"/>
            <w:hideMark/>
          </w:tcPr>
          <w:p w14:paraId="542632B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58749F4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2805AACD"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DD0A0B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07B1EC5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4FC47C0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w:t>
            </w:r>
          </w:p>
        </w:tc>
        <w:tc>
          <w:tcPr>
            <w:tcW w:w="1280" w:type="dxa"/>
            <w:tcBorders>
              <w:top w:val="nil"/>
              <w:left w:val="nil"/>
              <w:bottom w:val="single" w:sz="4" w:space="0" w:color="auto"/>
              <w:right w:val="single" w:sz="4" w:space="0" w:color="auto"/>
            </w:tcBorders>
            <w:noWrap/>
            <w:vAlign w:val="bottom"/>
            <w:hideMark/>
          </w:tcPr>
          <w:p w14:paraId="3FD6074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10E1411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2C8B38E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74136B3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576A4B90"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7C76316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D51CF0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267F0EA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w:t>
            </w:r>
          </w:p>
        </w:tc>
        <w:tc>
          <w:tcPr>
            <w:tcW w:w="1280" w:type="dxa"/>
            <w:tcBorders>
              <w:top w:val="nil"/>
              <w:left w:val="nil"/>
              <w:bottom w:val="single" w:sz="4" w:space="0" w:color="auto"/>
              <w:right w:val="single" w:sz="4" w:space="0" w:color="auto"/>
            </w:tcBorders>
            <w:noWrap/>
            <w:vAlign w:val="bottom"/>
            <w:hideMark/>
          </w:tcPr>
          <w:p w14:paraId="736162A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9.18</w:t>
            </w:r>
          </w:p>
        </w:tc>
        <w:tc>
          <w:tcPr>
            <w:tcW w:w="1300" w:type="dxa"/>
            <w:tcBorders>
              <w:top w:val="nil"/>
              <w:left w:val="nil"/>
              <w:bottom w:val="single" w:sz="4" w:space="0" w:color="auto"/>
              <w:right w:val="single" w:sz="4" w:space="0" w:color="auto"/>
            </w:tcBorders>
            <w:noWrap/>
            <w:vAlign w:val="bottom"/>
            <w:hideMark/>
          </w:tcPr>
          <w:p w14:paraId="7A134A0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217.86</w:t>
            </w:r>
          </w:p>
        </w:tc>
        <w:tc>
          <w:tcPr>
            <w:tcW w:w="906" w:type="dxa"/>
            <w:tcBorders>
              <w:top w:val="nil"/>
              <w:left w:val="nil"/>
              <w:bottom w:val="single" w:sz="4" w:space="0" w:color="auto"/>
              <w:right w:val="single" w:sz="4" w:space="0" w:color="auto"/>
            </w:tcBorders>
            <w:noWrap/>
            <w:vAlign w:val="bottom"/>
            <w:hideMark/>
          </w:tcPr>
          <w:p w14:paraId="510CF8B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79AF5C0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76779474"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3E1B70B"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537F1C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6E42E50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w:t>
            </w:r>
          </w:p>
        </w:tc>
        <w:tc>
          <w:tcPr>
            <w:tcW w:w="1280" w:type="dxa"/>
            <w:tcBorders>
              <w:top w:val="nil"/>
              <w:left w:val="nil"/>
              <w:bottom w:val="single" w:sz="4" w:space="0" w:color="auto"/>
              <w:right w:val="single" w:sz="4" w:space="0" w:color="auto"/>
            </w:tcBorders>
            <w:noWrap/>
            <w:vAlign w:val="bottom"/>
            <w:hideMark/>
          </w:tcPr>
          <w:p w14:paraId="175A702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1338.66</w:t>
            </w:r>
          </w:p>
        </w:tc>
        <w:tc>
          <w:tcPr>
            <w:tcW w:w="1300" w:type="dxa"/>
            <w:tcBorders>
              <w:top w:val="nil"/>
              <w:left w:val="nil"/>
              <w:bottom w:val="single" w:sz="4" w:space="0" w:color="auto"/>
              <w:right w:val="single" w:sz="4" w:space="0" w:color="auto"/>
            </w:tcBorders>
            <w:noWrap/>
            <w:vAlign w:val="bottom"/>
            <w:hideMark/>
          </w:tcPr>
          <w:p w14:paraId="038C694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14.94</w:t>
            </w:r>
          </w:p>
        </w:tc>
        <w:tc>
          <w:tcPr>
            <w:tcW w:w="906" w:type="dxa"/>
            <w:tcBorders>
              <w:top w:val="nil"/>
              <w:left w:val="nil"/>
              <w:bottom w:val="single" w:sz="4" w:space="0" w:color="auto"/>
              <w:right w:val="single" w:sz="4" w:space="0" w:color="auto"/>
            </w:tcBorders>
            <w:noWrap/>
            <w:vAlign w:val="bottom"/>
            <w:hideMark/>
          </w:tcPr>
          <w:p w14:paraId="3CAE65C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982B57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3E142E77"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64870F43"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C61778D"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3234198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12</w:t>
            </w:r>
          </w:p>
        </w:tc>
        <w:tc>
          <w:tcPr>
            <w:tcW w:w="1280" w:type="dxa"/>
            <w:tcBorders>
              <w:top w:val="nil"/>
              <w:left w:val="nil"/>
              <w:bottom w:val="single" w:sz="4" w:space="0" w:color="auto"/>
              <w:right w:val="single" w:sz="4" w:space="0" w:color="auto"/>
            </w:tcBorders>
            <w:noWrap/>
            <w:vAlign w:val="bottom"/>
            <w:hideMark/>
          </w:tcPr>
          <w:p w14:paraId="13C3A6C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132.86</w:t>
            </w:r>
          </w:p>
        </w:tc>
        <w:tc>
          <w:tcPr>
            <w:tcW w:w="1300" w:type="dxa"/>
            <w:tcBorders>
              <w:top w:val="nil"/>
              <w:left w:val="nil"/>
              <w:bottom w:val="single" w:sz="4" w:space="0" w:color="auto"/>
              <w:right w:val="single" w:sz="4" w:space="0" w:color="auto"/>
            </w:tcBorders>
            <w:noWrap/>
            <w:vAlign w:val="bottom"/>
            <w:hideMark/>
          </w:tcPr>
          <w:p w14:paraId="53E1371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90.32</w:t>
            </w:r>
          </w:p>
        </w:tc>
        <w:tc>
          <w:tcPr>
            <w:tcW w:w="906" w:type="dxa"/>
            <w:tcBorders>
              <w:top w:val="nil"/>
              <w:left w:val="nil"/>
              <w:bottom w:val="single" w:sz="4" w:space="0" w:color="auto"/>
              <w:right w:val="single" w:sz="4" w:space="0" w:color="auto"/>
            </w:tcBorders>
            <w:noWrap/>
            <w:vAlign w:val="bottom"/>
            <w:hideMark/>
          </w:tcPr>
          <w:p w14:paraId="020B6CA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B545A2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EB54482"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27476BF5"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Läänemaa</w:t>
            </w:r>
          </w:p>
        </w:tc>
        <w:tc>
          <w:tcPr>
            <w:tcW w:w="2410" w:type="dxa"/>
            <w:tcBorders>
              <w:top w:val="nil"/>
              <w:left w:val="nil"/>
              <w:bottom w:val="single" w:sz="4" w:space="0" w:color="auto"/>
              <w:right w:val="single" w:sz="4" w:space="0" w:color="auto"/>
            </w:tcBorders>
            <w:noWrap/>
            <w:vAlign w:val="bottom"/>
            <w:hideMark/>
          </w:tcPr>
          <w:p w14:paraId="7A054D4C"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Avaveemõrd</w:t>
            </w:r>
          </w:p>
        </w:tc>
        <w:tc>
          <w:tcPr>
            <w:tcW w:w="1073" w:type="dxa"/>
            <w:tcBorders>
              <w:top w:val="nil"/>
              <w:left w:val="nil"/>
              <w:bottom w:val="single" w:sz="4" w:space="0" w:color="auto"/>
              <w:right w:val="single" w:sz="4" w:space="0" w:color="auto"/>
            </w:tcBorders>
            <w:noWrap/>
            <w:vAlign w:val="bottom"/>
            <w:hideMark/>
          </w:tcPr>
          <w:p w14:paraId="38735EC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w:t>
            </w:r>
          </w:p>
        </w:tc>
        <w:tc>
          <w:tcPr>
            <w:tcW w:w="1280" w:type="dxa"/>
            <w:tcBorders>
              <w:top w:val="nil"/>
              <w:left w:val="nil"/>
              <w:bottom w:val="single" w:sz="4" w:space="0" w:color="auto"/>
              <w:right w:val="single" w:sz="4" w:space="0" w:color="auto"/>
            </w:tcBorders>
            <w:noWrap/>
            <w:vAlign w:val="bottom"/>
            <w:hideMark/>
          </w:tcPr>
          <w:p w14:paraId="3D0725F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36018.95</w:t>
            </w:r>
          </w:p>
        </w:tc>
        <w:tc>
          <w:tcPr>
            <w:tcW w:w="1300" w:type="dxa"/>
            <w:tcBorders>
              <w:top w:val="nil"/>
              <w:left w:val="nil"/>
              <w:bottom w:val="single" w:sz="4" w:space="0" w:color="auto"/>
              <w:right w:val="single" w:sz="4" w:space="0" w:color="auto"/>
            </w:tcBorders>
            <w:noWrap/>
            <w:vAlign w:val="bottom"/>
            <w:hideMark/>
          </w:tcPr>
          <w:p w14:paraId="56479D3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14671AD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42.02</w:t>
            </w:r>
          </w:p>
        </w:tc>
        <w:tc>
          <w:tcPr>
            <w:tcW w:w="887" w:type="dxa"/>
            <w:tcBorders>
              <w:top w:val="nil"/>
              <w:left w:val="nil"/>
              <w:bottom w:val="single" w:sz="4" w:space="0" w:color="auto"/>
              <w:right w:val="single" w:sz="4" w:space="0" w:color="auto"/>
            </w:tcBorders>
            <w:noWrap/>
            <w:vAlign w:val="bottom"/>
            <w:hideMark/>
          </w:tcPr>
          <w:p w14:paraId="527CF44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46.60</w:t>
            </w:r>
          </w:p>
        </w:tc>
      </w:tr>
      <w:tr w:rsidR="002C0B2C" w:rsidRPr="00FE71F7" w14:paraId="7D0796AE"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B11DF7B"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67B74A9F"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7DB6A6E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w:t>
            </w:r>
          </w:p>
        </w:tc>
        <w:tc>
          <w:tcPr>
            <w:tcW w:w="1280" w:type="dxa"/>
            <w:tcBorders>
              <w:top w:val="nil"/>
              <w:left w:val="nil"/>
              <w:bottom w:val="single" w:sz="4" w:space="0" w:color="auto"/>
              <w:right w:val="single" w:sz="4" w:space="0" w:color="auto"/>
            </w:tcBorders>
            <w:noWrap/>
            <w:vAlign w:val="bottom"/>
            <w:hideMark/>
          </w:tcPr>
          <w:p w14:paraId="632DD06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25626.25</w:t>
            </w:r>
          </w:p>
        </w:tc>
        <w:tc>
          <w:tcPr>
            <w:tcW w:w="1300" w:type="dxa"/>
            <w:tcBorders>
              <w:top w:val="nil"/>
              <w:left w:val="nil"/>
              <w:bottom w:val="single" w:sz="4" w:space="0" w:color="auto"/>
              <w:right w:val="single" w:sz="4" w:space="0" w:color="auto"/>
            </w:tcBorders>
            <w:noWrap/>
            <w:vAlign w:val="bottom"/>
            <w:hideMark/>
          </w:tcPr>
          <w:p w14:paraId="6FA0A2D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0094A88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29.90</w:t>
            </w:r>
          </w:p>
        </w:tc>
        <w:tc>
          <w:tcPr>
            <w:tcW w:w="887" w:type="dxa"/>
            <w:tcBorders>
              <w:top w:val="nil"/>
              <w:left w:val="nil"/>
              <w:bottom w:val="single" w:sz="4" w:space="0" w:color="auto"/>
              <w:right w:val="single" w:sz="4" w:space="0" w:color="auto"/>
            </w:tcBorders>
            <w:noWrap/>
            <w:vAlign w:val="bottom"/>
            <w:hideMark/>
          </w:tcPr>
          <w:p w14:paraId="62128F1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94.47</w:t>
            </w:r>
          </w:p>
        </w:tc>
      </w:tr>
      <w:tr w:rsidR="002C0B2C" w:rsidRPr="00FE71F7" w14:paraId="63996BD5"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72C812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1639D6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1599F89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2185</w:t>
            </w:r>
          </w:p>
        </w:tc>
        <w:tc>
          <w:tcPr>
            <w:tcW w:w="1280" w:type="dxa"/>
            <w:tcBorders>
              <w:top w:val="nil"/>
              <w:left w:val="nil"/>
              <w:bottom w:val="single" w:sz="4" w:space="0" w:color="auto"/>
              <w:right w:val="single" w:sz="4" w:space="0" w:color="auto"/>
            </w:tcBorders>
            <w:noWrap/>
            <w:vAlign w:val="bottom"/>
            <w:hideMark/>
          </w:tcPr>
          <w:p w14:paraId="4EE1BA9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251372.92</w:t>
            </w:r>
          </w:p>
        </w:tc>
        <w:tc>
          <w:tcPr>
            <w:tcW w:w="1300" w:type="dxa"/>
            <w:tcBorders>
              <w:top w:val="nil"/>
              <w:left w:val="nil"/>
              <w:bottom w:val="single" w:sz="4" w:space="0" w:color="auto"/>
              <w:right w:val="single" w:sz="4" w:space="0" w:color="auto"/>
            </w:tcBorders>
            <w:noWrap/>
            <w:vAlign w:val="bottom"/>
            <w:hideMark/>
          </w:tcPr>
          <w:p w14:paraId="44C07D5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8.69</w:t>
            </w:r>
          </w:p>
        </w:tc>
        <w:tc>
          <w:tcPr>
            <w:tcW w:w="906" w:type="dxa"/>
            <w:tcBorders>
              <w:top w:val="nil"/>
              <w:left w:val="nil"/>
              <w:bottom w:val="single" w:sz="4" w:space="0" w:color="auto"/>
              <w:right w:val="single" w:sz="4" w:space="0" w:color="auto"/>
            </w:tcBorders>
            <w:noWrap/>
            <w:vAlign w:val="bottom"/>
            <w:hideMark/>
          </w:tcPr>
          <w:p w14:paraId="279437F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7C33A04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79AF6F38"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0FCABDB2"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6FDC1E0B"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6A7977A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945</w:t>
            </w:r>
          </w:p>
        </w:tc>
        <w:tc>
          <w:tcPr>
            <w:tcW w:w="1280" w:type="dxa"/>
            <w:tcBorders>
              <w:top w:val="nil"/>
              <w:left w:val="nil"/>
              <w:bottom w:val="single" w:sz="4" w:space="0" w:color="auto"/>
              <w:right w:val="single" w:sz="4" w:space="0" w:color="auto"/>
            </w:tcBorders>
            <w:noWrap/>
            <w:vAlign w:val="bottom"/>
            <w:hideMark/>
          </w:tcPr>
          <w:p w14:paraId="50F0B5B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13272.99</w:t>
            </w:r>
          </w:p>
        </w:tc>
        <w:tc>
          <w:tcPr>
            <w:tcW w:w="1300" w:type="dxa"/>
            <w:tcBorders>
              <w:top w:val="nil"/>
              <w:left w:val="nil"/>
              <w:bottom w:val="single" w:sz="4" w:space="0" w:color="auto"/>
              <w:right w:val="single" w:sz="4" w:space="0" w:color="auto"/>
            </w:tcBorders>
            <w:noWrap/>
            <w:vAlign w:val="bottom"/>
            <w:hideMark/>
          </w:tcPr>
          <w:p w14:paraId="3D77D1B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71.20</w:t>
            </w:r>
          </w:p>
        </w:tc>
        <w:tc>
          <w:tcPr>
            <w:tcW w:w="906" w:type="dxa"/>
            <w:tcBorders>
              <w:top w:val="nil"/>
              <w:left w:val="nil"/>
              <w:bottom w:val="single" w:sz="4" w:space="0" w:color="auto"/>
              <w:right w:val="single" w:sz="4" w:space="0" w:color="auto"/>
            </w:tcBorders>
            <w:noWrap/>
            <w:vAlign w:val="bottom"/>
            <w:hideMark/>
          </w:tcPr>
          <w:p w14:paraId="38B662E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47FE166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85C816A"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5A4AC1CF"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00FA15D1"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1523B0D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130</w:t>
            </w:r>
          </w:p>
        </w:tc>
        <w:tc>
          <w:tcPr>
            <w:tcW w:w="1280" w:type="dxa"/>
            <w:tcBorders>
              <w:top w:val="nil"/>
              <w:left w:val="nil"/>
              <w:bottom w:val="single" w:sz="4" w:space="0" w:color="auto"/>
              <w:right w:val="single" w:sz="4" w:space="0" w:color="auto"/>
            </w:tcBorders>
            <w:noWrap/>
            <w:vAlign w:val="bottom"/>
            <w:hideMark/>
          </w:tcPr>
          <w:p w14:paraId="15431D1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4AC0C90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60EDBBF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1B50085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3AB9BA84"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FDDA5DC"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3530C76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2B5EBC7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85</w:t>
            </w:r>
          </w:p>
        </w:tc>
        <w:tc>
          <w:tcPr>
            <w:tcW w:w="1280" w:type="dxa"/>
            <w:tcBorders>
              <w:top w:val="nil"/>
              <w:left w:val="nil"/>
              <w:bottom w:val="single" w:sz="4" w:space="0" w:color="auto"/>
              <w:right w:val="single" w:sz="4" w:space="0" w:color="auto"/>
            </w:tcBorders>
            <w:noWrap/>
            <w:vAlign w:val="bottom"/>
            <w:hideMark/>
          </w:tcPr>
          <w:p w14:paraId="6C72143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90643.13</w:t>
            </w:r>
          </w:p>
        </w:tc>
        <w:tc>
          <w:tcPr>
            <w:tcW w:w="1300" w:type="dxa"/>
            <w:tcBorders>
              <w:top w:val="nil"/>
              <w:left w:val="nil"/>
              <w:bottom w:val="single" w:sz="4" w:space="0" w:color="auto"/>
              <w:right w:val="single" w:sz="4" w:space="0" w:color="auto"/>
            </w:tcBorders>
            <w:noWrap/>
            <w:vAlign w:val="bottom"/>
            <w:hideMark/>
          </w:tcPr>
          <w:p w14:paraId="6F7DCDF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4853EDE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37.32</w:t>
            </w:r>
          </w:p>
        </w:tc>
        <w:tc>
          <w:tcPr>
            <w:tcW w:w="887" w:type="dxa"/>
            <w:tcBorders>
              <w:top w:val="nil"/>
              <w:left w:val="nil"/>
              <w:bottom w:val="single" w:sz="4" w:space="0" w:color="auto"/>
              <w:right w:val="single" w:sz="4" w:space="0" w:color="auto"/>
            </w:tcBorders>
            <w:noWrap/>
            <w:vAlign w:val="bottom"/>
            <w:hideMark/>
          </w:tcPr>
          <w:p w14:paraId="56DB6B8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31.54</w:t>
            </w:r>
          </w:p>
        </w:tc>
      </w:tr>
      <w:tr w:rsidR="002C0B2C" w:rsidRPr="00FE71F7" w14:paraId="4E99A5C1"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02353FEF"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FE26F7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3CDB188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70</w:t>
            </w:r>
          </w:p>
        </w:tc>
        <w:tc>
          <w:tcPr>
            <w:tcW w:w="1280" w:type="dxa"/>
            <w:tcBorders>
              <w:top w:val="nil"/>
              <w:left w:val="nil"/>
              <w:bottom w:val="single" w:sz="4" w:space="0" w:color="auto"/>
              <w:right w:val="single" w:sz="4" w:space="0" w:color="auto"/>
            </w:tcBorders>
            <w:noWrap/>
            <w:vAlign w:val="bottom"/>
            <w:hideMark/>
          </w:tcPr>
          <w:p w14:paraId="3C49AE6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50355.82</w:t>
            </w:r>
          </w:p>
        </w:tc>
        <w:tc>
          <w:tcPr>
            <w:tcW w:w="1300" w:type="dxa"/>
            <w:tcBorders>
              <w:top w:val="nil"/>
              <w:left w:val="nil"/>
              <w:bottom w:val="single" w:sz="4" w:space="0" w:color="auto"/>
              <w:right w:val="single" w:sz="4" w:space="0" w:color="auto"/>
            </w:tcBorders>
            <w:noWrap/>
            <w:vAlign w:val="bottom"/>
            <w:hideMark/>
          </w:tcPr>
          <w:p w14:paraId="71B5068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48C74F3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25.18</w:t>
            </w:r>
          </w:p>
        </w:tc>
        <w:tc>
          <w:tcPr>
            <w:tcW w:w="887" w:type="dxa"/>
            <w:tcBorders>
              <w:top w:val="nil"/>
              <w:left w:val="nil"/>
              <w:bottom w:val="single" w:sz="4" w:space="0" w:color="auto"/>
              <w:right w:val="single" w:sz="4" w:space="0" w:color="auto"/>
            </w:tcBorders>
            <w:noWrap/>
            <w:vAlign w:val="bottom"/>
            <w:hideMark/>
          </w:tcPr>
          <w:p w14:paraId="2136CE6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13.68</w:t>
            </w:r>
          </w:p>
        </w:tc>
      </w:tr>
      <w:tr w:rsidR="002C0B2C" w:rsidRPr="00FE71F7" w14:paraId="47F58B9B"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7778B081"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Lääne-Virumaa</w:t>
            </w:r>
          </w:p>
        </w:tc>
        <w:tc>
          <w:tcPr>
            <w:tcW w:w="2410" w:type="dxa"/>
            <w:tcBorders>
              <w:top w:val="nil"/>
              <w:left w:val="nil"/>
              <w:bottom w:val="single" w:sz="4" w:space="0" w:color="auto"/>
              <w:right w:val="single" w:sz="4" w:space="0" w:color="auto"/>
            </w:tcBorders>
            <w:noWrap/>
            <w:vAlign w:val="bottom"/>
            <w:hideMark/>
          </w:tcPr>
          <w:p w14:paraId="6C184B6F"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Avaveemõrd</w:t>
            </w:r>
          </w:p>
        </w:tc>
        <w:tc>
          <w:tcPr>
            <w:tcW w:w="1073" w:type="dxa"/>
            <w:tcBorders>
              <w:top w:val="nil"/>
              <w:left w:val="nil"/>
              <w:bottom w:val="single" w:sz="4" w:space="0" w:color="auto"/>
              <w:right w:val="single" w:sz="4" w:space="0" w:color="auto"/>
            </w:tcBorders>
            <w:noWrap/>
            <w:vAlign w:val="bottom"/>
            <w:hideMark/>
          </w:tcPr>
          <w:p w14:paraId="7B12C3D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30</w:t>
            </w:r>
          </w:p>
        </w:tc>
        <w:tc>
          <w:tcPr>
            <w:tcW w:w="1280" w:type="dxa"/>
            <w:tcBorders>
              <w:top w:val="nil"/>
              <w:left w:val="nil"/>
              <w:bottom w:val="single" w:sz="4" w:space="0" w:color="auto"/>
              <w:right w:val="single" w:sz="4" w:space="0" w:color="auto"/>
            </w:tcBorders>
            <w:noWrap/>
            <w:vAlign w:val="bottom"/>
            <w:hideMark/>
          </w:tcPr>
          <w:p w14:paraId="19F07D0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3166.12</w:t>
            </w:r>
          </w:p>
        </w:tc>
        <w:tc>
          <w:tcPr>
            <w:tcW w:w="1300" w:type="dxa"/>
            <w:tcBorders>
              <w:top w:val="nil"/>
              <w:left w:val="nil"/>
              <w:bottom w:val="single" w:sz="4" w:space="0" w:color="auto"/>
              <w:right w:val="single" w:sz="4" w:space="0" w:color="auto"/>
            </w:tcBorders>
            <w:noWrap/>
            <w:vAlign w:val="bottom"/>
            <w:hideMark/>
          </w:tcPr>
          <w:p w14:paraId="39F85E1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9.48</w:t>
            </w:r>
          </w:p>
        </w:tc>
        <w:tc>
          <w:tcPr>
            <w:tcW w:w="906" w:type="dxa"/>
            <w:tcBorders>
              <w:top w:val="nil"/>
              <w:left w:val="nil"/>
              <w:bottom w:val="single" w:sz="4" w:space="0" w:color="auto"/>
              <w:right w:val="single" w:sz="4" w:space="0" w:color="auto"/>
            </w:tcBorders>
            <w:noWrap/>
            <w:vAlign w:val="bottom"/>
            <w:hideMark/>
          </w:tcPr>
          <w:p w14:paraId="083F54B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0A152E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10.82</w:t>
            </w:r>
          </w:p>
        </w:tc>
      </w:tr>
      <w:tr w:rsidR="002C0B2C" w:rsidRPr="00FE71F7" w14:paraId="0714788C"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1F99B8B"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FD0E77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1C4C43A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w:t>
            </w:r>
          </w:p>
        </w:tc>
        <w:tc>
          <w:tcPr>
            <w:tcW w:w="1280" w:type="dxa"/>
            <w:tcBorders>
              <w:top w:val="nil"/>
              <w:left w:val="nil"/>
              <w:bottom w:val="single" w:sz="4" w:space="0" w:color="auto"/>
              <w:right w:val="single" w:sz="4" w:space="0" w:color="auto"/>
            </w:tcBorders>
            <w:noWrap/>
            <w:vAlign w:val="bottom"/>
            <w:hideMark/>
          </w:tcPr>
          <w:p w14:paraId="34CD2B5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24467.97</w:t>
            </w:r>
          </w:p>
        </w:tc>
        <w:tc>
          <w:tcPr>
            <w:tcW w:w="1300" w:type="dxa"/>
            <w:tcBorders>
              <w:top w:val="nil"/>
              <w:left w:val="nil"/>
              <w:bottom w:val="single" w:sz="4" w:space="0" w:color="auto"/>
              <w:right w:val="single" w:sz="4" w:space="0" w:color="auto"/>
            </w:tcBorders>
            <w:noWrap/>
            <w:vAlign w:val="bottom"/>
            <w:hideMark/>
          </w:tcPr>
          <w:p w14:paraId="3E03E31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362B142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285.46</w:t>
            </w:r>
          </w:p>
        </w:tc>
        <w:tc>
          <w:tcPr>
            <w:tcW w:w="887" w:type="dxa"/>
            <w:tcBorders>
              <w:top w:val="nil"/>
              <w:left w:val="nil"/>
              <w:bottom w:val="single" w:sz="4" w:space="0" w:color="auto"/>
              <w:right w:val="single" w:sz="4" w:space="0" w:color="auto"/>
            </w:tcBorders>
            <w:noWrap/>
            <w:vAlign w:val="bottom"/>
            <w:hideMark/>
          </w:tcPr>
          <w:p w14:paraId="2DB154F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343.90</w:t>
            </w:r>
          </w:p>
        </w:tc>
      </w:tr>
      <w:tr w:rsidR="002C0B2C" w:rsidRPr="00FE71F7" w14:paraId="0E0581DF"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76141EA"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92A8A8C"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6011DCD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998</w:t>
            </w:r>
          </w:p>
        </w:tc>
        <w:tc>
          <w:tcPr>
            <w:tcW w:w="1280" w:type="dxa"/>
            <w:tcBorders>
              <w:top w:val="nil"/>
              <w:left w:val="nil"/>
              <w:bottom w:val="single" w:sz="4" w:space="0" w:color="auto"/>
              <w:right w:val="single" w:sz="4" w:space="0" w:color="auto"/>
            </w:tcBorders>
            <w:noWrap/>
            <w:vAlign w:val="bottom"/>
            <w:hideMark/>
          </w:tcPr>
          <w:p w14:paraId="28524F5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48736.56</w:t>
            </w:r>
          </w:p>
        </w:tc>
        <w:tc>
          <w:tcPr>
            <w:tcW w:w="1300" w:type="dxa"/>
            <w:tcBorders>
              <w:top w:val="nil"/>
              <w:left w:val="nil"/>
              <w:bottom w:val="single" w:sz="4" w:space="0" w:color="auto"/>
              <w:right w:val="single" w:sz="4" w:space="0" w:color="auto"/>
            </w:tcBorders>
            <w:noWrap/>
            <w:vAlign w:val="bottom"/>
            <w:hideMark/>
          </w:tcPr>
          <w:p w14:paraId="78B9B22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20.48</w:t>
            </w:r>
          </w:p>
        </w:tc>
        <w:tc>
          <w:tcPr>
            <w:tcW w:w="906" w:type="dxa"/>
            <w:tcBorders>
              <w:top w:val="nil"/>
              <w:left w:val="nil"/>
              <w:bottom w:val="single" w:sz="4" w:space="0" w:color="auto"/>
              <w:right w:val="single" w:sz="4" w:space="0" w:color="auto"/>
            </w:tcBorders>
            <w:noWrap/>
            <w:vAlign w:val="bottom"/>
            <w:hideMark/>
          </w:tcPr>
          <w:p w14:paraId="06F3CF2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525E7D9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7C291695"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0454045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636ECD3"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24281A1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w:t>
            </w:r>
          </w:p>
        </w:tc>
        <w:tc>
          <w:tcPr>
            <w:tcW w:w="1280" w:type="dxa"/>
            <w:tcBorders>
              <w:top w:val="nil"/>
              <w:left w:val="nil"/>
              <w:bottom w:val="single" w:sz="4" w:space="0" w:color="auto"/>
              <w:right w:val="single" w:sz="4" w:space="0" w:color="auto"/>
            </w:tcBorders>
            <w:noWrap/>
            <w:vAlign w:val="bottom"/>
            <w:hideMark/>
          </w:tcPr>
          <w:p w14:paraId="317EC4F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6757304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16E46AB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53DDB9A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12B07FD"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4F54522E"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0E198E2"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19B2FEB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w:t>
            </w:r>
          </w:p>
        </w:tc>
        <w:tc>
          <w:tcPr>
            <w:tcW w:w="1280" w:type="dxa"/>
            <w:tcBorders>
              <w:top w:val="nil"/>
              <w:left w:val="nil"/>
              <w:bottom w:val="single" w:sz="4" w:space="0" w:color="auto"/>
              <w:right w:val="single" w:sz="4" w:space="0" w:color="auto"/>
            </w:tcBorders>
            <w:noWrap/>
            <w:vAlign w:val="bottom"/>
            <w:hideMark/>
          </w:tcPr>
          <w:p w14:paraId="02E208C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7.11</w:t>
            </w:r>
          </w:p>
        </w:tc>
        <w:tc>
          <w:tcPr>
            <w:tcW w:w="1300" w:type="dxa"/>
            <w:tcBorders>
              <w:top w:val="nil"/>
              <w:left w:val="nil"/>
              <w:bottom w:val="single" w:sz="4" w:space="0" w:color="auto"/>
              <w:right w:val="single" w:sz="4" w:space="0" w:color="auto"/>
            </w:tcBorders>
            <w:noWrap/>
            <w:vAlign w:val="bottom"/>
            <w:hideMark/>
          </w:tcPr>
          <w:p w14:paraId="34765A8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3518.65</w:t>
            </w:r>
          </w:p>
        </w:tc>
        <w:tc>
          <w:tcPr>
            <w:tcW w:w="906" w:type="dxa"/>
            <w:tcBorders>
              <w:top w:val="nil"/>
              <w:left w:val="nil"/>
              <w:bottom w:val="single" w:sz="4" w:space="0" w:color="auto"/>
              <w:right w:val="single" w:sz="4" w:space="0" w:color="auto"/>
            </w:tcBorders>
            <w:noWrap/>
            <w:vAlign w:val="bottom"/>
            <w:hideMark/>
          </w:tcPr>
          <w:p w14:paraId="3B7CEB4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4259FC2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C3E16D0"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ADE21A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6BD7B46"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5E2F1F7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75</w:t>
            </w:r>
          </w:p>
        </w:tc>
        <w:tc>
          <w:tcPr>
            <w:tcW w:w="1280" w:type="dxa"/>
            <w:tcBorders>
              <w:top w:val="nil"/>
              <w:left w:val="nil"/>
              <w:bottom w:val="single" w:sz="4" w:space="0" w:color="auto"/>
              <w:right w:val="single" w:sz="4" w:space="0" w:color="auto"/>
            </w:tcBorders>
            <w:noWrap/>
            <w:vAlign w:val="bottom"/>
            <w:hideMark/>
          </w:tcPr>
          <w:p w14:paraId="50D62B5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6404.93</w:t>
            </w:r>
          </w:p>
        </w:tc>
        <w:tc>
          <w:tcPr>
            <w:tcW w:w="1300" w:type="dxa"/>
            <w:tcBorders>
              <w:top w:val="nil"/>
              <w:left w:val="nil"/>
              <w:bottom w:val="single" w:sz="4" w:space="0" w:color="auto"/>
              <w:right w:val="single" w:sz="4" w:space="0" w:color="auto"/>
            </w:tcBorders>
            <w:noWrap/>
            <w:vAlign w:val="bottom"/>
            <w:hideMark/>
          </w:tcPr>
          <w:p w14:paraId="434A452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11.71</w:t>
            </w:r>
          </w:p>
        </w:tc>
        <w:tc>
          <w:tcPr>
            <w:tcW w:w="906" w:type="dxa"/>
            <w:tcBorders>
              <w:top w:val="nil"/>
              <w:left w:val="nil"/>
              <w:bottom w:val="single" w:sz="4" w:space="0" w:color="auto"/>
              <w:right w:val="single" w:sz="4" w:space="0" w:color="auto"/>
            </w:tcBorders>
            <w:noWrap/>
            <w:vAlign w:val="bottom"/>
            <w:hideMark/>
          </w:tcPr>
          <w:p w14:paraId="134CF0F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9C52C3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787DD3B7"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4FE2BCA"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5E2B28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24E7F68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29</w:t>
            </w:r>
          </w:p>
        </w:tc>
        <w:tc>
          <w:tcPr>
            <w:tcW w:w="1280" w:type="dxa"/>
            <w:tcBorders>
              <w:top w:val="nil"/>
              <w:left w:val="nil"/>
              <w:bottom w:val="single" w:sz="4" w:space="0" w:color="auto"/>
              <w:right w:val="single" w:sz="4" w:space="0" w:color="auto"/>
            </w:tcBorders>
            <w:noWrap/>
            <w:vAlign w:val="bottom"/>
            <w:hideMark/>
          </w:tcPr>
          <w:p w14:paraId="71EA75A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128.74</w:t>
            </w:r>
          </w:p>
        </w:tc>
        <w:tc>
          <w:tcPr>
            <w:tcW w:w="1300" w:type="dxa"/>
            <w:tcBorders>
              <w:top w:val="nil"/>
              <w:left w:val="nil"/>
              <w:bottom w:val="single" w:sz="4" w:space="0" w:color="auto"/>
              <w:right w:val="single" w:sz="4" w:space="0" w:color="auto"/>
            </w:tcBorders>
            <w:noWrap/>
            <w:vAlign w:val="bottom"/>
            <w:hideMark/>
          </w:tcPr>
          <w:p w14:paraId="4AB19B1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225.26</w:t>
            </w:r>
          </w:p>
        </w:tc>
        <w:tc>
          <w:tcPr>
            <w:tcW w:w="906" w:type="dxa"/>
            <w:tcBorders>
              <w:top w:val="nil"/>
              <w:left w:val="nil"/>
              <w:bottom w:val="single" w:sz="4" w:space="0" w:color="auto"/>
              <w:right w:val="single" w:sz="4" w:space="0" w:color="auto"/>
            </w:tcBorders>
            <w:noWrap/>
            <w:vAlign w:val="bottom"/>
            <w:hideMark/>
          </w:tcPr>
          <w:p w14:paraId="1A974CA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3965265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69E09E9"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0E2FFF15"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Pärnumaa</w:t>
            </w:r>
          </w:p>
        </w:tc>
        <w:tc>
          <w:tcPr>
            <w:tcW w:w="2410" w:type="dxa"/>
            <w:tcBorders>
              <w:top w:val="nil"/>
              <w:left w:val="nil"/>
              <w:bottom w:val="single" w:sz="4" w:space="0" w:color="auto"/>
              <w:right w:val="single" w:sz="4" w:space="0" w:color="auto"/>
            </w:tcBorders>
            <w:noWrap/>
            <w:vAlign w:val="bottom"/>
            <w:hideMark/>
          </w:tcPr>
          <w:p w14:paraId="625975CF"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Avaveemõrd</w:t>
            </w:r>
          </w:p>
        </w:tc>
        <w:tc>
          <w:tcPr>
            <w:tcW w:w="1073" w:type="dxa"/>
            <w:tcBorders>
              <w:top w:val="nil"/>
              <w:left w:val="nil"/>
              <w:bottom w:val="single" w:sz="4" w:space="0" w:color="auto"/>
              <w:right w:val="single" w:sz="4" w:space="0" w:color="auto"/>
            </w:tcBorders>
            <w:noWrap/>
            <w:vAlign w:val="bottom"/>
            <w:hideMark/>
          </w:tcPr>
          <w:p w14:paraId="1D09745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487</w:t>
            </w:r>
          </w:p>
        </w:tc>
        <w:tc>
          <w:tcPr>
            <w:tcW w:w="1280" w:type="dxa"/>
            <w:tcBorders>
              <w:top w:val="nil"/>
              <w:left w:val="nil"/>
              <w:bottom w:val="single" w:sz="4" w:space="0" w:color="auto"/>
              <w:right w:val="single" w:sz="4" w:space="0" w:color="auto"/>
            </w:tcBorders>
            <w:noWrap/>
            <w:vAlign w:val="bottom"/>
            <w:hideMark/>
          </w:tcPr>
          <w:p w14:paraId="0EC12E4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924732.06</w:t>
            </w:r>
          </w:p>
        </w:tc>
        <w:tc>
          <w:tcPr>
            <w:tcW w:w="1300" w:type="dxa"/>
            <w:tcBorders>
              <w:top w:val="nil"/>
              <w:left w:val="nil"/>
              <w:bottom w:val="single" w:sz="4" w:space="0" w:color="auto"/>
              <w:right w:val="single" w:sz="4" w:space="0" w:color="auto"/>
            </w:tcBorders>
            <w:noWrap/>
            <w:vAlign w:val="bottom"/>
            <w:hideMark/>
          </w:tcPr>
          <w:p w14:paraId="24186F1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586AD2B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66.46</w:t>
            </w:r>
          </w:p>
        </w:tc>
        <w:tc>
          <w:tcPr>
            <w:tcW w:w="887" w:type="dxa"/>
            <w:tcBorders>
              <w:top w:val="nil"/>
              <w:left w:val="nil"/>
              <w:bottom w:val="single" w:sz="4" w:space="0" w:color="auto"/>
              <w:right w:val="single" w:sz="4" w:space="0" w:color="auto"/>
            </w:tcBorders>
            <w:noWrap/>
            <w:vAlign w:val="bottom"/>
            <w:hideMark/>
          </w:tcPr>
          <w:p w14:paraId="1523B9D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57.82</w:t>
            </w:r>
          </w:p>
        </w:tc>
      </w:tr>
      <w:tr w:rsidR="002C0B2C" w:rsidRPr="00FE71F7" w14:paraId="767690C5"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47EEF31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34F03263"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7DC9DDE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175</w:t>
            </w:r>
          </w:p>
        </w:tc>
        <w:tc>
          <w:tcPr>
            <w:tcW w:w="1280" w:type="dxa"/>
            <w:tcBorders>
              <w:top w:val="nil"/>
              <w:left w:val="nil"/>
              <w:bottom w:val="single" w:sz="4" w:space="0" w:color="auto"/>
              <w:right w:val="single" w:sz="4" w:space="0" w:color="auto"/>
            </w:tcBorders>
            <w:noWrap/>
            <w:vAlign w:val="bottom"/>
            <w:hideMark/>
          </w:tcPr>
          <w:p w14:paraId="44539E6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2400267.35</w:t>
            </w:r>
          </w:p>
        </w:tc>
        <w:tc>
          <w:tcPr>
            <w:tcW w:w="1300" w:type="dxa"/>
            <w:tcBorders>
              <w:top w:val="nil"/>
              <w:left w:val="nil"/>
              <w:bottom w:val="single" w:sz="4" w:space="0" w:color="auto"/>
              <w:right w:val="single" w:sz="4" w:space="0" w:color="auto"/>
            </w:tcBorders>
            <w:noWrap/>
            <w:vAlign w:val="bottom"/>
            <w:hideMark/>
          </w:tcPr>
          <w:p w14:paraId="56F065A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5F7987A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480.05</w:t>
            </w:r>
          </w:p>
        </w:tc>
        <w:tc>
          <w:tcPr>
            <w:tcW w:w="887" w:type="dxa"/>
            <w:tcBorders>
              <w:top w:val="nil"/>
              <w:left w:val="nil"/>
              <w:bottom w:val="single" w:sz="4" w:space="0" w:color="auto"/>
              <w:right w:val="single" w:sz="4" w:space="0" w:color="auto"/>
            </w:tcBorders>
            <w:noWrap/>
            <w:vAlign w:val="bottom"/>
            <w:hideMark/>
          </w:tcPr>
          <w:p w14:paraId="5455B11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500.00</w:t>
            </w:r>
          </w:p>
        </w:tc>
      </w:tr>
      <w:tr w:rsidR="002C0B2C" w:rsidRPr="00FE71F7" w14:paraId="27EC1445"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D9CCD3A"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37A070E"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3B6D8DE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4015</w:t>
            </w:r>
          </w:p>
        </w:tc>
        <w:tc>
          <w:tcPr>
            <w:tcW w:w="1280" w:type="dxa"/>
            <w:tcBorders>
              <w:top w:val="nil"/>
              <w:left w:val="nil"/>
              <w:bottom w:val="single" w:sz="4" w:space="0" w:color="auto"/>
              <w:right w:val="single" w:sz="4" w:space="0" w:color="auto"/>
            </w:tcBorders>
            <w:noWrap/>
            <w:vAlign w:val="bottom"/>
            <w:hideMark/>
          </w:tcPr>
          <w:p w14:paraId="74E9033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272638.77</w:t>
            </w:r>
          </w:p>
        </w:tc>
        <w:tc>
          <w:tcPr>
            <w:tcW w:w="1300" w:type="dxa"/>
            <w:tcBorders>
              <w:top w:val="nil"/>
              <w:left w:val="nil"/>
              <w:bottom w:val="single" w:sz="4" w:space="0" w:color="auto"/>
              <w:right w:val="single" w:sz="4" w:space="0" w:color="auto"/>
            </w:tcBorders>
            <w:noWrap/>
            <w:vAlign w:val="bottom"/>
            <w:hideMark/>
          </w:tcPr>
          <w:p w14:paraId="2A2D7FA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14.73</w:t>
            </w:r>
          </w:p>
        </w:tc>
        <w:tc>
          <w:tcPr>
            <w:tcW w:w="906" w:type="dxa"/>
            <w:tcBorders>
              <w:top w:val="nil"/>
              <w:left w:val="nil"/>
              <w:bottom w:val="single" w:sz="4" w:space="0" w:color="auto"/>
              <w:right w:val="single" w:sz="4" w:space="0" w:color="auto"/>
            </w:tcBorders>
            <w:noWrap/>
            <w:vAlign w:val="bottom"/>
            <w:hideMark/>
          </w:tcPr>
          <w:p w14:paraId="2E87949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225B698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3E536A01"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6D265B2"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094343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00A3A73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275</w:t>
            </w:r>
          </w:p>
        </w:tc>
        <w:tc>
          <w:tcPr>
            <w:tcW w:w="1280" w:type="dxa"/>
            <w:tcBorders>
              <w:top w:val="nil"/>
              <w:left w:val="nil"/>
              <w:bottom w:val="single" w:sz="4" w:space="0" w:color="auto"/>
              <w:right w:val="single" w:sz="4" w:space="0" w:color="auto"/>
            </w:tcBorders>
            <w:noWrap/>
            <w:vAlign w:val="bottom"/>
            <w:hideMark/>
          </w:tcPr>
          <w:p w14:paraId="21532B1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24519.51</w:t>
            </w:r>
          </w:p>
        </w:tc>
        <w:tc>
          <w:tcPr>
            <w:tcW w:w="1300" w:type="dxa"/>
            <w:tcBorders>
              <w:top w:val="nil"/>
              <w:left w:val="nil"/>
              <w:bottom w:val="single" w:sz="4" w:space="0" w:color="auto"/>
              <w:right w:val="single" w:sz="4" w:space="0" w:color="auto"/>
            </w:tcBorders>
            <w:noWrap/>
            <w:vAlign w:val="bottom"/>
            <w:hideMark/>
          </w:tcPr>
          <w:p w14:paraId="0EAA0FF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11.22</w:t>
            </w:r>
          </w:p>
        </w:tc>
        <w:tc>
          <w:tcPr>
            <w:tcW w:w="906" w:type="dxa"/>
            <w:tcBorders>
              <w:top w:val="nil"/>
              <w:left w:val="nil"/>
              <w:bottom w:val="single" w:sz="4" w:space="0" w:color="auto"/>
              <w:right w:val="single" w:sz="4" w:space="0" w:color="auto"/>
            </w:tcBorders>
            <w:noWrap/>
            <w:vAlign w:val="bottom"/>
            <w:hideMark/>
          </w:tcPr>
          <w:p w14:paraId="2D32611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0C2701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2BC71FAB"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1166E5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492B466"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Veonoot</w:t>
            </w:r>
          </w:p>
        </w:tc>
        <w:tc>
          <w:tcPr>
            <w:tcW w:w="1073" w:type="dxa"/>
            <w:tcBorders>
              <w:top w:val="nil"/>
              <w:left w:val="nil"/>
              <w:bottom w:val="single" w:sz="4" w:space="0" w:color="auto"/>
              <w:right w:val="single" w:sz="4" w:space="0" w:color="auto"/>
            </w:tcBorders>
            <w:noWrap/>
            <w:vAlign w:val="bottom"/>
            <w:hideMark/>
          </w:tcPr>
          <w:p w14:paraId="3B1F95E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w:t>
            </w:r>
          </w:p>
        </w:tc>
        <w:tc>
          <w:tcPr>
            <w:tcW w:w="1280" w:type="dxa"/>
            <w:tcBorders>
              <w:top w:val="nil"/>
              <w:left w:val="nil"/>
              <w:bottom w:val="single" w:sz="4" w:space="0" w:color="auto"/>
              <w:right w:val="single" w:sz="4" w:space="0" w:color="auto"/>
            </w:tcBorders>
            <w:noWrap/>
            <w:vAlign w:val="bottom"/>
            <w:hideMark/>
          </w:tcPr>
          <w:p w14:paraId="45C5B71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4D0D21A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0BD1D88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C6C24A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4AF45BB"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1116A669"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CFAC1F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2AF006E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845</w:t>
            </w:r>
          </w:p>
        </w:tc>
        <w:tc>
          <w:tcPr>
            <w:tcW w:w="1280" w:type="dxa"/>
            <w:tcBorders>
              <w:top w:val="nil"/>
              <w:left w:val="nil"/>
              <w:bottom w:val="single" w:sz="4" w:space="0" w:color="auto"/>
              <w:right w:val="single" w:sz="4" w:space="0" w:color="auto"/>
            </w:tcBorders>
            <w:noWrap/>
            <w:vAlign w:val="bottom"/>
            <w:hideMark/>
          </w:tcPr>
          <w:p w14:paraId="5546CF5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61.94</w:t>
            </w:r>
          </w:p>
        </w:tc>
        <w:tc>
          <w:tcPr>
            <w:tcW w:w="1300" w:type="dxa"/>
            <w:tcBorders>
              <w:top w:val="nil"/>
              <w:left w:val="nil"/>
              <w:bottom w:val="single" w:sz="4" w:space="0" w:color="auto"/>
              <w:right w:val="single" w:sz="4" w:space="0" w:color="auto"/>
            </w:tcBorders>
            <w:noWrap/>
            <w:vAlign w:val="bottom"/>
            <w:hideMark/>
          </w:tcPr>
          <w:p w14:paraId="188E537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13642.23</w:t>
            </w:r>
          </w:p>
        </w:tc>
        <w:tc>
          <w:tcPr>
            <w:tcW w:w="906" w:type="dxa"/>
            <w:tcBorders>
              <w:top w:val="nil"/>
              <w:left w:val="nil"/>
              <w:bottom w:val="single" w:sz="4" w:space="0" w:color="auto"/>
              <w:right w:val="single" w:sz="4" w:space="0" w:color="auto"/>
            </w:tcBorders>
            <w:noWrap/>
            <w:vAlign w:val="bottom"/>
            <w:hideMark/>
          </w:tcPr>
          <w:p w14:paraId="2724E1E9"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4CFB6DC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8DFF0F8"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312F9FD"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7A0D3DB1"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6904A6E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131</w:t>
            </w:r>
          </w:p>
        </w:tc>
        <w:tc>
          <w:tcPr>
            <w:tcW w:w="1280" w:type="dxa"/>
            <w:tcBorders>
              <w:top w:val="nil"/>
              <w:left w:val="nil"/>
              <w:bottom w:val="single" w:sz="4" w:space="0" w:color="auto"/>
              <w:right w:val="single" w:sz="4" w:space="0" w:color="auto"/>
            </w:tcBorders>
            <w:noWrap/>
            <w:vAlign w:val="bottom"/>
            <w:hideMark/>
          </w:tcPr>
          <w:p w14:paraId="7283286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360829.76</w:t>
            </w:r>
          </w:p>
        </w:tc>
        <w:tc>
          <w:tcPr>
            <w:tcW w:w="1300" w:type="dxa"/>
            <w:tcBorders>
              <w:top w:val="nil"/>
              <w:left w:val="nil"/>
              <w:bottom w:val="single" w:sz="4" w:space="0" w:color="auto"/>
              <w:right w:val="single" w:sz="4" w:space="0" w:color="auto"/>
            </w:tcBorders>
            <w:noWrap/>
            <w:vAlign w:val="bottom"/>
            <w:hideMark/>
          </w:tcPr>
          <w:p w14:paraId="2CB204B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446C69F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96.40</w:t>
            </w:r>
          </w:p>
        </w:tc>
        <w:tc>
          <w:tcPr>
            <w:tcW w:w="887" w:type="dxa"/>
            <w:tcBorders>
              <w:top w:val="nil"/>
              <w:left w:val="nil"/>
              <w:bottom w:val="single" w:sz="4" w:space="0" w:color="auto"/>
              <w:right w:val="single" w:sz="4" w:space="0" w:color="auto"/>
            </w:tcBorders>
            <w:noWrap/>
            <w:vAlign w:val="bottom"/>
            <w:hideMark/>
          </w:tcPr>
          <w:p w14:paraId="0E297E5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113.91</w:t>
            </w:r>
          </w:p>
        </w:tc>
      </w:tr>
      <w:tr w:rsidR="002C0B2C" w:rsidRPr="00FE71F7" w14:paraId="12322FAA"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722C4A7C"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28326292"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2FFC47B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315</w:t>
            </w:r>
          </w:p>
        </w:tc>
        <w:tc>
          <w:tcPr>
            <w:tcW w:w="1280" w:type="dxa"/>
            <w:tcBorders>
              <w:top w:val="nil"/>
              <w:left w:val="nil"/>
              <w:bottom w:val="single" w:sz="4" w:space="0" w:color="auto"/>
              <w:right w:val="single" w:sz="4" w:space="0" w:color="auto"/>
            </w:tcBorders>
            <w:noWrap/>
            <w:vAlign w:val="bottom"/>
            <w:hideMark/>
          </w:tcPr>
          <w:p w14:paraId="7C57242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297006.00</w:t>
            </w:r>
          </w:p>
        </w:tc>
        <w:tc>
          <w:tcPr>
            <w:tcW w:w="1300" w:type="dxa"/>
            <w:tcBorders>
              <w:top w:val="nil"/>
              <w:left w:val="nil"/>
              <w:bottom w:val="single" w:sz="4" w:space="0" w:color="auto"/>
              <w:right w:val="single" w:sz="4" w:space="0" w:color="auto"/>
            </w:tcBorders>
            <w:noWrap/>
            <w:vAlign w:val="bottom"/>
            <w:hideMark/>
          </w:tcPr>
          <w:p w14:paraId="361381C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2566886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33.00</w:t>
            </w:r>
          </w:p>
        </w:tc>
        <w:tc>
          <w:tcPr>
            <w:tcW w:w="887" w:type="dxa"/>
            <w:tcBorders>
              <w:top w:val="nil"/>
              <w:left w:val="nil"/>
              <w:bottom w:val="single" w:sz="4" w:space="0" w:color="auto"/>
              <w:right w:val="single" w:sz="4" w:space="0" w:color="auto"/>
            </w:tcBorders>
            <w:noWrap/>
            <w:vAlign w:val="bottom"/>
            <w:hideMark/>
          </w:tcPr>
          <w:p w14:paraId="698AF05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45.50</w:t>
            </w:r>
          </w:p>
        </w:tc>
      </w:tr>
      <w:tr w:rsidR="002C0B2C" w:rsidRPr="00FE71F7" w14:paraId="3A0B55B9" w14:textId="77777777" w:rsidTr="00BC338C">
        <w:trPr>
          <w:trHeight w:val="318"/>
        </w:trPr>
        <w:tc>
          <w:tcPr>
            <w:tcW w:w="1271" w:type="dxa"/>
            <w:vMerge w:val="restart"/>
            <w:tcBorders>
              <w:top w:val="nil"/>
              <w:left w:val="single" w:sz="4" w:space="0" w:color="auto"/>
              <w:bottom w:val="single" w:sz="4" w:space="0" w:color="auto"/>
              <w:right w:val="single" w:sz="4" w:space="0" w:color="auto"/>
            </w:tcBorders>
            <w:noWrap/>
            <w:vAlign w:val="center"/>
            <w:hideMark/>
          </w:tcPr>
          <w:p w14:paraId="2A5B573D" w14:textId="77777777" w:rsidR="002C0B2C" w:rsidRPr="00FE71F7" w:rsidRDefault="002C0B2C" w:rsidP="007B00EC">
            <w:pPr>
              <w:spacing w:after="0" w:line="240" w:lineRule="auto"/>
              <w:jc w:val="center"/>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Saaremaa</w:t>
            </w:r>
          </w:p>
        </w:tc>
        <w:tc>
          <w:tcPr>
            <w:tcW w:w="2410" w:type="dxa"/>
            <w:tcBorders>
              <w:top w:val="nil"/>
              <w:left w:val="nil"/>
              <w:bottom w:val="single" w:sz="4" w:space="0" w:color="auto"/>
              <w:right w:val="single" w:sz="4" w:space="0" w:color="auto"/>
            </w:tcBorders>
            <w:noWrap/>
            <w:vAlign w:val="bottom"/>
            <w:hideMark/>
          </w:tcPr>
          <w:p w14:paraId="0D2E87C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Avaveemõrd</w:t>
            </w:r>
          </w:p>
        </w:tc>
        <w:tc>
          <w:tcPr>
            <w:tcW w:w="1073" w:type="dxa"/>
            <w:tcBorders>
              <w:top w:val="nil"/>
              <w:left w:val="nil"/>
              <w:bottom w:val="single" w:sz="4" w:space="0" w:color="auto"/>
              <w:right w:val="single" w:sz="4" w:space="0" w:color="auto"/>
            </w:tcBorders>
            <w:noWrap/>
            <w:vAlign w:val="bottom"/>
            <w:hideMark/>
          </w:tcPr>
          <w:p w14:paraId="4D1B446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130</w:t>
            </w:r>
          </w:p>
        </w:tc>
        <w:tc>
          <w:tcPr>
            <w:tcW w:w="1280" w:type="dxa"/>
            <w:tcBorders>
              <w:top w:val="nil"/>
              <w:left w:val="nil"/>
              <w:bottom w:val="single" w:sz="4" w:space="0" w:color="auto"/>
              <w:right w:val="single" w:sz="4" w:space="0" w:color="auto"/>
            </w:tcBorders>
            <w:noWrap/>
            <w:vAlign w:val="bottom"/>
            <w:hideMark/>
          </w:tcPr>
          <w:p w14:paraId="2A1C8B0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190691.33</w:t>
            </w:r>
          </w:p>
        </w:tc>
        <w:tc>
          <w:tcPr>
            <w:tcW w:w="1300" w:type="dxa"/>
            <w:tcBorders>
              <w:top w:val="nil"/>
              <w:left w:val="nil"/>
              <w:bottom w:val="single" w:sz="4" w:space="0" w:color="auto"/>
              <w:right w:val="single" w:sz="4" w:space="0" w:color="auto"/>
            </w:tcBorders>
            <w:noWrap/>
            <w:vAlign w:val="bottom"/>
            <w:hideMark/>
          </w:tcPr>
          <w:p w14:paraId="240E29F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4E6CB8D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51.34</w:t>
            </w:r>
          </w:p>
        </w:tc>
        <w:tc>
          <w:tcPr>
            <w:tcW w:w="887" w:type="dxa"/>
            <w:tcBorders>
              <w:top w:val="nil"/>
              <w:left w:val="nil"/>
              <w:bottom w:val="single" w:sz="4" w:space="0" w:color="auto"/>
              <w:right w:val="single" w:sz="4" w:space="0" w:color="auto"/>
            </w:tcBorders>
            <w:noWrap/>
            <w:vAlign w:val="bottom"/>
            <w:hideMark/>
          </w:tcPr>
          <w:p w14:paraId="3BFB7D8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45.63</w:t>
            </w:r>
          </w:p>
        </w:tc>
      </w:tr>
      <w:tr w:rsidR="002C0B2C" w:rsidRPr="00FE71F7" w14:paraId="408C7BEC"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5FE45E1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6FA87EC"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Kastmõrd</w:t>
            </w:r>
          </w:p>
        </w:tc>
        <w:tc>
          <w:tcPr>
            <w:tcW w:w="1073" w:type="dxa"/>
            <w:tcBorders>
              <w:top w:val="nil"/>
              <w:left w:val="nil"/>
              <w:bottom w:val="single" w:sz="4" w:space="0" w:color="auto"/>
              <w:right w:val="single" w:sz="4" w:space="0" w:color="auto"/>
            </w:tcBorders>
            <w:noWrap/>
            <w:vAlign w:val="bottom"/>
            <w:hideMark/>
          </w:tcPr>
          <w:p w14:paraId="643D5454"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95</w:t>
            </w:r>
          </w:p>
        </w:tc>
        <w:tc>
          <w:tcPr>
            <w:tcW w:w="1280" w:type="dxa"/>
            <w:tcBorders>
              <w:top w:val="nil"/>
              <w:left w:val="nil"/>
              <w:bottom w:val="single" w:sz="4" w:space="0" w:color="auto"/>
              <w:right w:val="single" w:sz="4" w:space="0" w:color="auto"/>
            </w:tcBorders>
            <w:noWrap/>
            <w:vAlign w:val="bottom"/>
            <w:hideMark/>
          </w:tcPr>
          <w:p w14:paraId="1FD9146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73038.20</w:t>
            </w:r>
          </w:p>
        </w:tc>
        <w:tc>
          <w:tcPr>
            <w:tcW w:w="1300" w:type="dxa"/>
            <w:tcBorders>
              <w:top w:val="nil"/>
              <w:left w:val="nil"/>
              <w:bottom w:val="single" w:sz="4" w:space="0" w:color="auto"/>
              <w:right w:val="single" w:sz="4" w:space="0" w:color="auto"/>
            </w:tcBorders>
            <w:noWrap/>
            <w:vAlign w:val="bottom"/>
            <w:hideMark/>
          </w:tcPr>
          <w:p w14:paraId="65F1616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7831A08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26.91</w:t>
            </w:r>
          </w:p>
        </w:tc>
        <w:tc>
          <w:tcPr>
            <w:tcW w:w="887" w:type="dxa"/>
            <w:tcBorders>
              <w:top w:val="nil"/>
              <w:left w:val="nil"/>
              <w:bottom w:val="single" w:sz="4" w:space="0" w:color="auto"/>
              <w:right w:val="single" w:sz="4" w:space="0" w:color="auto"/>
            </w:tcBorders>
            <w:noWrap/>
            <w:vAlign w:val="bottom"/>
            <w:hideMark/>
          </w:tcPr>
          <w:p w14:paraId="22E8302A"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28.27</w:t>
            </w:r>
          </w:p>
        </w:tc>
      </w:tr>
      <w:tr w:rsidR="002C0B2C" w:rsidRPr="00FE71F7" w14:paraId="07050515"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687ADD3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C85173D"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Nakke- või raamvõrk</w:t>
            </w:r>
          </w:p>
        </w:tc>
        <w:tc>
          <w:tcPr>
            <w:tcW w:w="1073" w:type="dxa"/>
            <w:tcBorders>
              <w:top w:val="nil"/>
              <w:left w:val="nil"/>
              <w:bottom w:val="single" w:sz="4" w:space="0" w:color="auto"/>
              <w:right w:val="single" w:sz="4" w:space="0" w:color="auto"/>
            </w:tcBorders>
            <w:noWrap/>
            <w:vAlign w:val="bottom"/>
            <w:hideMark/>
          </w:tcPr>
          <w:p w14:paraId="28D968F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2107</w:t>
            </w:r>
          </w:p>
        </w:tc>
        <w:tc>
          <w:tcPr>
            <w:tcW w:w="1280" w:type="dxa"/>
            <w:tcBorders>
              <w:top w:val="nil"/>
              <w:left w:val="nil"/>
              <w:bottom w:val="single" w:sz="4" w:space="0" w:color="auto"/>
              <w:right w:val="single" w:sz="4" w:space="0" w:color="auto"/>
            </w:tcBorders>
            <w:noWrap/>
            <w:vAlign w:val="bottom"/>
            <w:hideMark/>
          </w:tcPr>
          <w:p w14:paraId="379C6B2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538949.64</w:t>
            </w:r>
          </w:p>
        </w:tc>
        <w:tc>
          <w:tcPr>
            <w:tcW w:w="1300" w:type="dxa"/>
            <w:tcBorders>
              <w:top w:val="nil"/>
              <w:left w:val="nil"/>
              <w:bottom w:val="single" w:sz="4" w:space="0" w:color="auto"/>
              <w:right w:val="single" w:sz="4" w:space="0" w:color="auto"/>
            </w:tcBorders>
            <w:noWrap/>
            <w:vAlign w:val="bottom"/>
            <w:hideMark/>
          </w:tcPr>
          <w:p w14:paraId="06C6889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3.91</w:t>
            </w:r>
          </w:p>
        </w:tc>
        <w:tc>
          <w:tcPr>
            <w:tcW w:w="906" w:type="dxa"/>
            <w:tcBorders>
              <w:top w:val="nil"/>
              <w:left w:val="nil"/>
              <w:bottom w:val="single" w:sz="4" w:space="0" w:color="auto"/>
              <w:right w:val="single" w:sz="4" w:space="0" w:color="auto"/>
            </w:tcBorders>
            <w:noWrap/>
            <w:vAlign w:val="bottom"/>
            <w:hideMark/>
          </w:tcPr>
          <w:p w14:paraId="0972B3C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1068294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46119600"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66A09A2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3A465B0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Põhjanoot</w:t>
            </w:r>
          </w:p>
        </w:tc>
        <w:tc>
          <w:tcPr>
            <w:tcW w:w="1073" w:type="dxa"/>
            <w:tcBorders>
              <w:top w:val="nil"/>
              <w:left w:val="nil"/>
              <w:bottom w:val="single" w:sz="4" w:space="0" w:color="auto"/>
              <w:right w:val="single" w:sz="4" w:space="0" w:color="auto"/>
            </w:tcBorders>
            <w:noWrap/>
            <w:vAlign w:val="bottom"/>
            <w:hideMark/>
          </w:tcPr>
          <w:p w14:paraId="381EF05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12</w:t>
            </w:r>
          </w:p>
        </w:tc>
        <w:tc>
          <w:tcPr>
            <w:tcW w:w="1280" w:type="dxa"/>
            <w:tcBorders>
              <w:top w:val="nil"/>
              <w:left w:val="nil"/>
              <w:bottom w:val="single" w:sz="4" w:space="0" w:color="auto"/>
              <w:right w:val="single" w:sz="4" w:space="0" w:color="auto"/>
            </w:tcBorders>
            <w:noWrap/>
            <w:vAlign w:val="bottom"/>
            <w:hideMark/>
          </w:tcPr>
          <w:p w14:paraId="15F7EAF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5385.45</w:t>
            </w:r>
          </w:p>
        </w:tc>
        <w:tc>
          <w:tcPr>
            <w:tcW w:w="1300" w:type="dxa"/>
            <w:tcBorders>
              <w:top w:val="nil"/>
              <w:left w:val="nil"/>
              <w:bottom w:val="single" w:sz="4" w:space="0" w:color="auto"/>
              <w:right w:val="single" w:sz="4" w:space="0" w:color="auto"/>
            </w:tcBorders>
            <w:noWrap/>
            <w:vAlign w:val="bottom"/>
            <w:hideMark/>
          </w:tcPr>
          <w:p w14:paraId="62FCDA2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194998E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15.71</w:t>
            </w:r>
          </w:p>
        </w:tc>
        <w:tc>
          <w:tcPr>
            <w:tcW w:w="887" w:type="dxa"/>
            <w:tcBorders>
              <w:top w:val="nil"/>
              <w:left w:val="nil"/>
              <w:bottom w:val="single" w:sz="4" w:space="0" w:color="auto"/>
              <w:right w:val="single" w:sz="4" w:space="0" w:color="auto"/>
            </w:tcBorders>
            <w:noWrap/>
            <w:vAlign w:val="bottom"/>
            <w:hideMark/>
          </w:tcPr>
          <w:p w14:paraId="377CB3F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1C222949"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2BB4547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40194A99"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Rivimõrd</w:t>
            </w:r>
          </w:p>
        </w:tc>
        <w:tc>
          <w:tcPr>
            <w:tcW w:w="1073" w:type="dxa"/>
            <w:tcBorders>
              <w:top w:val="nil"/>
              <w:left w:val="nil"/>
              <w:bottom w:val="single" w:sz="4" w:space="0" w:color="auto"/>
              <w:right w:val="single" w:sz="4" w:space="0" w:color="auto"/>
            </w:tcBorders>
            <w:noWrap/>
            <w:vAlign w:val="bottom"/>
            <w:hideMark/>
          </w:tcPr>
          <w:p w14:paraId="254FA29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650</w:t>
            </w:r>
          </w:p>
        </w:tc>
        <w:tc>
          <w:tcPr>
            <w:tcW w:w="1280" w:type="dxa"/>
            <w:tcBorders>
              <w:top w:val="nil"/>
              <w:left w:val="nil"/>
              <w:bottom w:val="single" w:sz="4" w:space="0" w:color="auto"/>
              <w:right w:val="single" w:sz="4" w:space="0" w:color="auto"/>
            </w:tcBorders>
            <w:noWrap/>
            <w:vAlign w:val="bottom"/>
            <w:hideMark/>
          </w:tcPr>
          <w:p w14:paraId="7B1DD1A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16858.78</w:t>
            </w:r>
          </w:p>
        </w:tc>
        <w:tc>
          <w:tcPr>
            <w:tcW w:w="1300" w:type="dxa"/>
            <w:tcBorders>
              <w:top w:val="nil"/>
              <w:left w:val="nil"/>
              <w:bottom w:val="single" w:sz="4" w:space="0" w:color="auto"/>
              <w:right w:val="single" w:sz="4" w:space="0" w:color="auto"/>
            </w:tcBorders>
            <w:noWrap/>
            <w:vAlign w:val="bottom"/>
            <w:hideMark/>
          </w:tcPr>
          <w:p w14:paraId="4201AA9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38.56</w:t>
            </w:r>
          </w:p>
        </w:tc>
        <w:tc>
          <w:tcPr>
            <w:tcW w:w="906" w:type="dxa"/>
            <w:tcBorders>
              <w:top w:val="nil"/>
              <w:left w:val="nil"/>
              <w:bottom w:val="single" w:sz="4" w:space="0" w:color="auto"/>
              <w:right w:val="single" w:sz="4" w:space="0" w:color="auto"/>
            </w:tcBorders>
            <w:noWrap/>
            <w:vAlign w:val="bottom"/>
            <w:hideMark/>
          </w:tcPr>
          <w:p w14:paraId="54FB686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4BE14508"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0C2E2E9E"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6596A62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F709E0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Tõstevõrk</w:t>
            </w:r>
          </w:p>
        </w:tc>
        <w:tc>
          <w:tcPr>
            <w:tcW w:w="1073" w:type="dxa"/>
            <w:tcBorders>
              <w:top w:val="nil"/>
              <w:left w:val="nil"/>
              <w:bottom w:val="single" w:sz="4" w:space="0" w:color="auto"/>
              <w:right w:val="single" w:sz="4" w:space="0" w:color="auto"/>
            </w:tcBorders>
            <w:noWrap/>
            <w:vAlign w:val="bottom"/>
            <w:hideMark/>
          </w:tcPr>
          <w:p w14:paraId="7E6A478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5</w:t>
            </w:r>
          </w:p>
        </w:tc>
        <w:tc>
          <w:tcPr>
            <w:tcW w:w="1280" w:type="dxa"/>
            <w:tcBorders>
              <w:top w:val="nil"/>
              <w:left w:val="nil"/>
              <w:bottom w:val="single" w:sz="4" w:space="0" w:color="auto"/>
              <w:right w:val="single" w:sz="4" w:space="0" w:color="auto"/>
            </w:tcBorders>
            <w:noWrap/>
            <w:vAlign w:val="bottom"/>
            <w:hideMark/>
          </w:tcPr>
          <w:p w14:paraId="4E47FF75"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0</w:t>
            </w:r>
          </w:p>
        </w:tc>
        <w:tc>
          <w:tcPr>
            <w:tcW w:w="1300" w:type="dxa"/>
            <w:tcBorders>
              <w:top w:val="nil"/>
              <w:left w:val="nil"/>
              <w:bottom w:val="single" w:sz="4" w:space="0" w:color="auto"/>
              <w:right w:val="single" w:sz="4" w:space="0" w:color="auto"/>
            </w:tcBorders>
            <w:noWrap/>
            <w:vAlign w:val="bottom"/>
            <w:hideMark/>
          </w:tcPr>
          <w:p w14:paraId="3B20027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w:t>
            </w:r>
          </w:p>
        </w:tc>
        <w:tc>
          <w:tcPr>
            <w:tcW w:w="906" w:type="dxa"/>
            <w:tcBorders>
              <w:top w:val="nil"/>
              <w:left w:val="nil"/>
              <w:bottom w:val="single" w:sz="4" w:space="0" w:color="auto"/>
              <w:right w:val="single" w:sz="4" w:space="0" w:color="auto"/>
            </w:tcBorders>
            <w:noWrap/>
            <w:vAlign w:val="bottom"/>
            <w:hideMark/>
          </w:tcPr>
          <w:p w14:paraId="560C978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3C1EFF1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69780F03"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62BF1B85"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88F9907" w14:textId="45190B04" w:rsidR="002C0B2C" w:rsidRPr="00546365" w:rsidRDefault="002C0B2C" w:rsidP="007B00EC">
            <w:pPr>
              <w:spacing w:after="0" w:line="240" w:lineRule="auto"/>
              <w:rPr>
                <w:rFonts w:ascii="Times New Roman" w:eastAsia="Times New Roman" w:hAnsi="Times New Roman" w:cs="Times New Roman"/>
                <w:lang w:eastAsia="et-EE"/>
              </w:rPr>
            </w:pPr>
            <w:r w:rsidRPr="00546365">
              <w:rPr>
                <w:rFonts w:ascii="Times New Roman" w:eastAsia="Times New Roman" w:hAnsi="Times New Roman" w:cs="Times New Roman"/>
                <w:lang w:eastAsia="et-EE"/>
              </w:rPr>
              <w:t>Veonoot</w:t>
            </w:r>
            <w:r w:rsidR="00FE71F7" w:rsidRPr="00546365">
              <w:rPr>
                <w:rFonts w:ascii="Times New Roman" w:eastAsia="Times New Roman" w:hAnsi="Times New Roman" w:cs="Times New Roman"/>
                <w:lang w:eastAsia="et-EE"/>
              </w:rPr>
              <w:t>*</w:t>
            </w:r>
          </w:p>
        </w:tc>
        <w:tc>
          <w:tcPr>
            <w:tcW w:w="1073" w:type="dxa"/>
            <w:tcBorders>
              <w:top w:val="nil"/>
              <w:left w:val="nil"/>
              <w:bottom w:val="single" w:sz="4" w:space="0" w:color="auto"/>
              <w:right w:val="single" w:sz="4" w:space="0" w:color="auto"/>
            </w:tcBorders>
            <w:noWrap/>
            <w:vAlign w:val="bottom"/>
            <w:hideMark/>
          </w:tcPr>
          <w:p w14:paraId="17EE87F9" w14:textId="5B63F59C" w:rsidR="002C0B2C" w:rsidRPr="00546365" w:rsidRDefault="008D2D08" w:rsidP="007B00EC">
            <w:pPr>
              <w:spacing w:after="0" w:line="240" w:lineRule="auto"/>
              <w:jc w:val="right"/>
              <w:rPr>
                <w:rFonts w:ascii="Times New Roman" w:eastAsia="Times New Roman" w:hAnsi="Times New Roman" w:cs="Times New Roman"/>
                <w:lang w:eastAsia="et-EE"/>
              </w:rPr>
            </w:pPr>
            <w:r w:rsidRPr="00546365">
              <w:rPr>
                <w:rFonts w:ascii="Times New Roman" w:eastAsia="Times New Roman" w:hAnsi="Times New Roman" w:cs="Times New Roman"/>
                <w:lang w:eastAsia="et-EE"/>
              </w:rPr>
              <w:t>5</w:t>
            </w:r>
          </w:p>
        </w:tc>
        <w:tc>
          <w:tcPr>
            <w:tcW w:w="1280" w:type="dxa"/>
            <w:tcBorders>
              <w:top w:val="nil"/>
              <w:left w:val="nil"/>
              <w:bottom w:val="single" w:sz="4" w:space="0" w:color="auto"/>
              <w:right w:val="single" w:sz="4" w:space="0" w:color="auto"/>
            </w:tcBorders>
            <w:noWrap/>
            <w:vAlign w:val="bottom"/>
            <w:hideMark/>
          </w:tcPr>
          <w:p w14:paraId="34E31A8C" w14:textId="77777777" w:rsidR="002C0B2C" w:rsidRPr="00546365" w:rsidRDefault="002C0B2C" w:rsidP="007B00EC">
            <w:pPr>
              <w:spacing w:after="0" w:line="240" w:lineRule="auto"/>
              <w:jc w:val="right"/>
              <w:rPr>
                <w:rFonts w:ascii="Times New Roman" w:eastAsia="Times New Roman" w:hAnsi="Times New Roman" w:cs="Times New Roman"/>
                <w:lang w:eastAsia="et-EE"/>
              </w:rPr>
            </w:pPr>
            <w:r w:rsidRPr="00546365">
              <w:rPr>
                <w:rFonts w:ascii="Times New Roman" w:eastAsia="Times New Roman" w:hAnsi="Times New Roman" w:cs="Times New Roman"/>
                <w:lang w:eastAsia="et-EE"/>
              </w:rPr>
              <w:t>3683.58</w:t>
            </w:r>
          </w:p>
        </w:tc>
        <w:tc>
          <w:tcPr>
            <w:tcW w:w="1300" w:type="dxa"/>
            <w:tcBorders>
              <w:top w:val="nil"/>
              <w:left w:val="nil"/>
              <w:bottom w:val="single" w:sz="4" w:space="0" w:color="auto"/>
              <w:right w:val="single" w:sz="4" w:space="0" w:color="auto"/>
            </w:tcBorders>
            <w:noWrap/>
            <w:vAlign w:val="bottom"/>
            <w:hideMark/>
          </w:tcPr>
          <w:p w14:paraId="077E4474" w14:textId="613C7362" w:rsidR="002C0B2C" w:rsidRPr="00546365" w:rsidRDefault="0077324E" w:rsidP="007B00EC">
            <w:pPr>
              <w:spacing w:after="0" w:line="240" w:lineRule="auto"/>
              <w:jc w:val="right"/>
              <w:rPr>
                <w:rFonts w:ascii="Times New Roman" w:eastAsia="Times New Roman" w:hAnsi="Times New Roman" w:cs="Times New Roman"/>
                <w:lang w:eastAsia="et-EE"/>
              </w:rPr>
            </w:pPr>
            <w:r w:rsidRPr="00546365">
              <w:rPr>
                <w:rFonts w:ascii="Times New Roman" w:eastAsia="Times New Roman" w:hAnsi="Times New Roman" w:cs="Times New Roman"/>
                <w:lang w:eastAsia="et-EE"/>
              </w:rPr>
              <w:t>3.50</w:t>
            </w:r>
          </w:p>
        </w:tc>
        <w:tc>
          <w:tcPr>
            <w:tcW w:w="906" w:type="dxa"/>
            <w:tcBorders>
              <w:top w:val="nil"/>
              <w:left w:val="nil"/>
              <w:bottom w:val="single" w:sz="4" w:space="0" w:color="auto"/>
              <w:right w:val="single" w:sz="4" w:space="0" w:color="auto"/>
            </w:tcBorders>
            <w:noWrap/>
            <w:vAlign w:val="bottom"/>
            <w:hideMark/>
          </w:tcPr>
          <w:p w14:paraId="1214D695" w14:textId="6F48DD4C" w:rsidR="002C0B2C" w:rsidRPr="00546365" w:rsidRDefault="0077324E" w:rsidP="007B00EC">
            <w:pPr>
              <w:spacing w:after="0" w:line="240" w:lineRule="auto"/>
              <w:jc w:val="right"/>
              <w:rPr>
                <w:rFonts w:ascii="Times New Roman" w:eastAsia="Times New Roman" w:hAnsi="Times New Roman" w:cs="Times New Roman"/>
                <w:lang w:eastAsia="et-EE"/>
              </w:rPr>
            </w:pPr>
            <w:r w:rsidRPr="00546365">
              <w:rPr>
                <w:rFonts w:ascii="Times New Roman" w:eastAsia="Times New Roman" w:hAnsi="Times New Roman" w:cs="Times New Roman"/>
                <w:lang w:eastAsia="et-EE"/>
              </w:rPr>
              <w:t>2</w:t>
            </w:r>
            <w:r w:rsidR="00546365" w:rsidRPr="00546365">
              <w:rPr>
                <w:rFonts w:ascii="Times New Roman" w:eastAsia="Times New Roman" w:hAnsi="Times New Roman" w:cs="Times New Roman"/>
                <w:lang w:eastAsia="et-EE"/>
              </w:rPr>
              <w:t>5</w:t>
            </w:r>
            <w:r w:rsidRPr="00546365">
              <w:rPr>
                <w:rFonts w:ascii="Times New Roman" w:eastAsia="Times New Roman" w:hAnsi="Times New Roman" w:cs="Times New Roman"/>
                <w:lang w:eastAsia="et-EE"/>
              </w:rPr>
              <w:t>.</w:t>
            </w:r>
            <w:r w:rsidR="00546365" w:rsidRPr="00546365">
              <w:rPr>
                <w:rFonts w:ascii="Times New Roman" w:eastAsia="Times New Roman" w:hAnsi="Times New Roman" w:cs="Times New Roman"/>
                <w:lang w:eastAsia="et-EE"/>
              </w:rPr>
              <w:t>7</w:t>
            </w:r>
            <w:r w:rsidRPr="00546365">
              <w:rPr>
                <w:rFonts w:ascii="Times New Roman" w:eastAsia="Times New Roman" w:hAnsi="Times New Roman" w:cs="Times New Roman"/>
                <w:lang w:eastAsia="et-EE"/>
              </w:rPr>
              <w:t>9</w:t>
            </w:r>
          </w:p>
        </w:tc>
        <w:tc>
          <w:tcPr>
            <w:tcW w:w="887" w:type="dxa"/>
            <w:tcBorders>
              <w:top w:val="nil"/>
              <w:left w:val="nil"/>
              <w:bottom w:val="single" w:sz="4" w:space="0" w:color="auto"/>
              <w:right w:val="single" w:sz="4" w:space="0" w:color="auto"/>
            </w:tcBorders>
            <w:noWrap/>
            <w:vAlign w:val="bottom"/>
            <w:hideMark/>
          </w:tcPr>
          <w:p w14:paraId="4478CDB2" w14:textId="77777777" w:rsidR="002C0B2C" w:rsidRPr="00546365" w:rsidRDefault="002C0B2C" w:rsidP="007B00EC">
            <w:pPr>
              <w:spacing w:after="0" w:line="240" w:lineRule="auto"/>
              <w:jc w:val="right"/>
              <w:rPr>
                <w:rFonts w:ascii="Times New Roman" w:eastAsia="Times New Roman" w:hAnsi="Times New Roman" w:cs="Times New Roman"/>
                <w:lang w:eastAsia="et-EE"/>
              </w:rPr>
            </w:pPr>
            <w:r w:rsidRPr="00546365">
              <w:rPr>
                <w:rFonts w:ascii="Times New Roman" w:eastAsia="Times New Roman" w:hAnsi="Times New Roman" w:cs="Times New Roman"/>
                <w:lang w:eastAsia="et-EE"/>
              </w:rPr>
              <w:t>10</w:t>
            </w:r>
          </w:p>
        </w:tc>
      </w:tr>
      <w:tr w:rsidR="002C0B2C" w:rsidRPr="00FE71F7" w14:paraId="2EA6BD1C"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3DE4CEC4"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0DDD058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Õngejada</w:t>
            </w:r>
          </w:p>
        </w:tc>
        <w:tc>
          <w:tcPr>
            <w:tcW w:w="1073" w:type="dxa"/>
            <w:tcBorders>
              <w:top w:val="nil"/>
              <w:left w:val="nil"/>
              <w:bottom w:val="single" w:sz="4" w:space="0" w:color="auto"/>
              <w:right w:val="single" w:sz="4" w:space="0" w:color="auto"/>
            </w:tcBorders>
            <w:noWrap/>
            <w:vAlign w:val="bottom"/>
            <w:hideMark/>
          </w:tcPr>
          <w:p w14:paraId="7329DB1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208</w:t>
            </w:r>
          </w:p>
        </w:tc>
        <w:tc>
          <w:tcPr>
            <w:tcW w:w="1280" w:type="dxa"/>
            <w:tcBorders>
              <w:top w:val="nil"/>
              <w:left w:val="nil"/>
              <w:bottom w:val="single" w:sz="4" w:space="0" w:color="auto"/>
              <w:right w:val="single" w:sz="4" w:space="0" w:color="auto"/>
            </w:tcBorders>
            <w:noWrap/>
            <w:vAlign w:val="bottom"/>
            <w:hideMark/>
          </w:tcPr>
          <w:p w14:paraId="27C6F36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8251.06</w:t>
            </w:r>
          </w:p>
        </w:tc>
        <w:tc>
          <w:tcPr>
            <w:tcW w:w="1300" w:type="dxa"/>
            <w:tcBorders>
              <w:top w:val="nil"/>
              <w:left w:val="nil"/>
              <w:bottom w:val="single" w:sz="4" w:space="0" w:color="auto"/>
              <w:right w:val="single" w:sz="4" w:space="0" w:color="auto"/>
            </w:tcBorders>
            <w:noWrap/>
            <w:vAlign w:val="bottom"/>
            <w:hideMark/>
          </w:tcPr>
          <w:p w14:paraId="16745537"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25.21</w:t>
            </w:r>
          </w:p>
        </w:tc>
        <w:tc>
          <w:tcPr>
            <w:tcW w:w="906" w:type="dxa"/>
            <w:tcBorders>
              <w:top w:val="nil"/>
              <w:left w:val="nil"/>
              <w:bottom w:val="single" w:sz="4" w:space="0" w:color="auto"/>
              <w:right w:val="single" w:sz="4" w:space="0" w:color="auto"/>
            </w:tcBorders>
            <w:noWrap/>
            <w:vAlign w:val="bottom"/>
            <w:hideMark/>
          </w:tcPr>
          <w:p w14:paraId="07F5EB90"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c>
          <w:tcPr>
            <w:tcW w:w="887" w:type="dxa"/>
            <w:tcBorders>
              <w:top w:val="nil"/>
              <w:left w:val="nil"/>
              <w:bottom w:val="single" w:sz="4" w:space="0" w:color="auto"/>
              <w:right w:val="single" w:sz="4" w:space="0" w:color="auto"/>
            </w:tcBorders>
            <w:noWrap/>
            <w:vAlign w:val="bottom"/>
            <w:hideMark/>
          </w:tcPr>
          <w:p w14:paraId="005A98D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r w:rsidR="002C0B2C" w:rsidRPr="00FE71F7" w14:paraId="2B75428A"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4DB1B3D0"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354C163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1-3 m</w:t>
            </w:r>
          </w:p>
        </w:tc>
        <w:tc>
          <w:tcPr>
            <w:tcW w:w="1073" w:type="dxa"/>
            <w:tcBorders>
              <w:top w:val="nil"/>
              <w:left w:val="nil"/>
              <w:bottom w:val="single" w:sz="4" w:space="0" w:color="auto"/>
              <w:right w:val="single" w:sz="4" w:space="0" w:color="auto"/>
            </w:tcBorders>
            <w:noWrap/>
            <w:vAlign w:val="bottom"/>
            <w:hideMark/>
          </w:tcPr>
          <w:p w14:paraId="42FD2C26"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270</w:t>
            </w:r>
          </w:p>
        </w:tc>
        <w:tc>
          <w:tcPr>
            <w:tcW w:w="1280" w:type="dxa"/>
            <w:tcBorders>
              <w:top w:val="nil"/>
              <w:left w:val="nil"/>
              <w:bottom w:val="single" w:sz="4" w:space="0" w:color="auto"/>
              <w:right w:val="single" w:sz="4" w:space="0" w:color="auto"/>
            </w:tcBorders>
            <w:noWrap/>
            <w:vAlign w:val="bottom"/>
            <w:hideMark/>
          </w:tcPr>
          <w:p w14:paraId="0593846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320396.30</w:t>
            </w:r>
          </w:p>
        </w:tc>
        <w:tc>
          <w:tcPr>
            <w:tcW w:w="1300" w:type="dxa"/>
            <w:tcBorders>
              <w:top w:val="nil"/>
              <w:left w:val="nil"/>
              <w:bottom w:val="single" w:sz="4" w:space="0" w:color="auto"/>
              <w:right w:val="single" w:sz="4" w:space="0" w:color="auto"/>
            </w:tcBorders>
            <w:noWrap/>
            <w:vAlign w:val="bottom"/>
            <w:hideMark/>
          </w:tcPr>
          <w:p w14:paraId="074BFC2E"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09161521"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41.53</w:t>
            </w:r>
          </w:p>
        </w:tc>
        <w:tc>
          <w:tcPr>
            <w:tcW w:w="887" w:type="dxa"/>
            <w:tcBorders>
              <w:top w:val="nil"/>
              <w:left w:val="nil"/>
              <w:bottom w:val="single" w:sz="4" w:space="0" w:color="auto"/>
              <w:right w:val="single" w:sz="4" w:space="0" w:color="auto"/>
            </w:tcBorders>
            <w:noWrap/>
            <w:vAlign w:val="bottom"/>
            <w:hideMark/>
          </w:tcPr>
          <w:p w14:paraId="2F35511B"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32.71</w:t>
            </w:r>
          </w:p>
        </w:tc>
      </w:tr>
      <w:tr w:rsidR="002C0B2C" w:rsidRPr="00FE71F7" w14:paraId="0E873A2F" w14:textId="77777777" w:rsidTr="00BC338C">
        <w:trPr>
          <w:trHeight w:val="318"/>
        </w:trPr>
        <w:tc>
          <w:tcPr>
            <w:tcW w:w="1271" w:type="dxa"/>
            <w:vMerge/>
            <w:tcBorders>
              <w:top w:val="nil"/>
              <w:left w:val="single" w:sz="4" w:space="0" w:color="auto"/>
              <w:bottom w:val="single" w:sz="4" w:space="0" w:color="auto"/>
              <w:right w:val="single" w:sz="4" w:space="0" w:color="auto"/>
            </w:tcBorders>
            <w:vAlign w:val="center"/>
            <w:hideMark/>
          </w:tcPr>
          <w:p w14:paraId="4C8677C8"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p>
        </w:tc>
        <w:tc>
          <w:tcPr>
            <w:tcW w:w="2410" w:type="dxa"/>
            <w:tcBorders>
              <w:top w:val="nil"/>
              <w:left w:val="nil"/>
              <w:bottom w:val="single" w:sz="4" w:space="0" w:color="auto"/>
              <w:right w:val="single" w:sz="4" w:space="0" w:color="auto"/>
            </w:tcBorders>
            <w:noWrap/>
            <w:vAlign w:val="bottom"/>
            <w:hideMark/>
          </w:tcPr>
          <w:p w14:paraId="5DAE10B7" w14:textId="77777777" w:rsidR="002C0B2C" w:rsidRPr="00FE71F7" w:rsidRDefault="002C0B2C" w:rsidP="007B00EC">
            <w:pPr>
              <w:spacing w:after="0" w:line="240" w:lineRule="auto"/>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Ääremõrd suu kõrgusega kuni 1 m</w:t>
            </w:r>
          </w:p>
        </w:tc>
        <w:tc>
          <w:tcPr>
            <w:tcW w:w="1073" w:type="dxa"/>
            <w:tcBorders>
              <w:top w:val="nil"/>
              <w:left w:val="nil"/>
              <w:bottom w:val="single" w:sz="4" w:space="0" w:color="auto"/>
              <w:right w:val="single" w:sz="4" w:space="0" w:color="auto"/>
            </w:tcBorders>
            <w:noWrap/>
            <w:vAlign w:val="bottom"/>
            <w:hideMark/>
          </w:tcPr>
          <w:p w14:paraId="79C42D3F"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197</w:t>
            </w:r>
          </w:p>
        </w:tc>
        <w:tc>
          <w:tcPr>
            <w:tcW w:w="1280" w:type="dxa"/>
            <w:tcBorders>
              <w:top w:val="nil"/>
              <w:left w:val="nil"/>
              <w:bottom w:val="single" w:sz="4" w:space="0" w:color="auto"/>
              <w:right w:val="single" w:sz="4" w:space="0" w:color="auto"/>
            </w:tcBorders>
            <w:noWrap/>
            <w:vAlign w:val="bottom"/>
            <w:hideMark/>
          </w:tcPr>
          <w:p w14:paraId="7608B1E2"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75097.37</w:t>
            </w:r>
          </w:p>
        </w:tc>
        <w:tc>
          <w:tcPr>
            <w:tcW w:w="1300" w:type="dxa"/>
            <w:tcBorders>
              <w:top w:val="nil"/>
              <w:left w:val="nil"/>
              <w:bottom w:val="single" w:sz="4" w:space="0" w:color="auto"/>
              <w:right w:val="single" w:sz="4" w:space="0" w:color="auto"/>
            </w:tcBorders>
            <w:noWrap/>
            <w:vAlign w:val="bottom"/>
            <w:hideMark/>
          </w:tcPr>
          <w:p w14:paraId="469D2FCD"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3.50</w:t>
            </w:r>
          </w:p>
        </w:tc>
        <w:tc>
          <w:tcPr>
            <w:tcW w:w="906" w:type="dxa"/>
            <w:tcBorders>
              <w:top w:val="nil"/>
              <w:left w:val="nil"/>
              <w:bottom w:val="single" w:sz="4" w:space="0" w:color="auto"/>
              <w:right w:val="single" w:sz="4" w:space="0" w:color="auto"/>
            </w:tcBorders>
            <w:noWrap/>
            <w:vAlign w:val="bottom"/>
            <w:hideMark/>
          </w:tcPr>
          <w:p w14:paraId="173F9953"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13.34</w:t>
            </w:r>
          </w:p>
        </w:tc>
        <w:tc>
          <w:tcPr>
            <w:tcW w:w="887" w:type="dxa"/>
            <w:tcBorders>
              <w:top w:val="nil"/>
              <w:left w:val="nil"/>
              <w:bottom w:val="single" w:sz="4" w:space="0" w:color="auto"/>
              <w:right w:val="single" w:sz="4" w:space="0" w:color="auto"/>
            </w:tcBorders>
            <w:noWrap/>
            <w:vAlign w:val="bottom"/>
            <w:hideMark/>
          </w:tcPr>
          <w:p w14:paraId="7DE9D46C" w14:textId="77777777" w:rsidR="002C0B2C" w:rsidRPr="00FE71F7" w:rsidRDefault="002C0B2C" w:rsidP="007B00EC">
            <w:pPr>
              <w:spacing w:after="0" w:line="240" w:lineRule="auto"/>
              <w:jc w:val="right"/>
              <w:rPr>
                <w:rFonts w:ascii="Times New Roman" w:eastAsia="Times New Roman" w:hAnsi="Times New Roman" w:cs="Times New Roman"/>
                <w:color w:val="000000"/>
                <w:lang w:eastAsia="et-EE"/>
              </w:rPr>
            </w:pPr>
            <w:r w:rsidRPr="00FE71F7">
              <w:rPr>
                <w:rFonts w:ascii="Times New Roman" w:eastAsia="Times New Roman" w:hAnsi="Times New Roman" w:cs="Times New Roman"/>
                <w:color w:val="000000"/>
                <w:lang w:eastAsia="et-EE"/>
              </w:rPr>
              <w:t>10</w:t>
            </w:r>
          </w:p>
        </w:tc>
      </w:tr>
    </w:tbl>
    <w:p w14:paraId="5989C797" w14:textId="4EA72FB1" w:rsidR="002C0B2C" w:rsidRPr="00FA75A6" w:rsidRDefault="00FE71F7" w:rsidP="007B00EC">
      <w:pPr>
        <w:spacing w:line="240" w:lineRule="auto"/>
        <w:contextualSpacing/>
        <w:jc w:val="both"/>
        <w:rPr>
          <w:rFonts w:ascii="Times New Roman" w:hAnsi="Times New Roman" w:cs="Times New Roman"/>
          <w:i/>
          <w:iCs/>
        </w:rPr>
      </w:pPr>
      <w:r w:rsidRPr="00FA75A6">
        <w:rPr>
          <w:rFonts w:ascii="Times New Roman" w:hAnsi="Times New Roman" w:cs="Times New Roman"/>
          <w:i/>
          <w:iCs/>
        </w:rPr>
        <w:t xml:space="preserve">* veonooda tasuks kehtestatakse </w:t>
      </w:r>
      <w:r w:rsidR="008D2D08">
        <w:rPr>
          <w:rFonts w:ascii="Times New Roman" w:hAnsi="Times New Roman" w:cs="Times New Roman"/>
          <w:i/>
          <w:iCs/>
        </w:rPr>
        <w:t>2</w:t>
      </w:r>
      <w:r w:rsidR="00546365">
        <w:rPr>
          <w:rFonts w:ascii="Times New Roman" w:hAnsi="Times New Roman" w:cs="Times New Roman"/>
          <w:i/>
          <w:iCs/>
        </w:rPr>
        <w:t>5</w:t>
      </w:r>
      <w:r w:rsidR="008D2D08">
        <w:rPr>
          <w:rFonts w:ascii="Times New Roman" w:hAnsi="Times New Roman" w:cs="Times New Roman"/>
          <w:i/>
          <w:iCs/>
        </w:rPr>
        <w:t>,</w:t>
      </w:r>
      <w:r w:rsidR="00546365">
        <w:rPr>
          <w:rFonts w:ascii="Times New Roman" w:hAnsi="Times New Roman" w:cs="Times New Roman"/>
          <w:i/>
          <w:iCs/>
        </w:rPr>
        <w:t>7</w:t>
      </w:r>
      <w:r w:rsidR="008D2D08">
        <w:rPr>
          <w:rFonts w:ascii="Times New Roman" w:hAnsi="Times New Roman" w:cs="Times New Roman"/>
          <w:i/>
          <w:iCs/>
        </w:rPr>
        <w:t>9</w:t>
      </w:r>
      <w:r w:rsidRPr="00FA75A6">
        <w:rPr>
          <w:rFonts w:ascii="Times New Roman" w:hAnsi="Times New Roman" w:cs="Times New Roman"/>
          <w:i/>
          <w:iCs/>
        </w:rPr>
        <w:t xml:space="preserve"> eurot, kuna veonoodana kehtestatakse varasemad kalda- ja pöörinoodad ning </w:t>
      </w:r>
      <w:r w:rsidR="008D2D08">
        <w:rPr>
          <w:rFonts w:ascii="Times New Roman" w:hAnsi="Times New Roman" w:cs="Times New Roman"/>
          <w:i/>
          <w:iCs/>
        </w:rPr>
        <w:t>arvutuse aluseks on pöörinootadega saadud saak (kaldanootadega 2025. a saaki ei saadud)</w:t>
      </w:r>
      <w:r w:rsidRPr="00FA75A6">
        <w:rPr>
          <w:rFonts w:ascii="Times New Roman" w:hAnsi="Times New Roman" w:cs="Times New Roman"/>
          <w:i/>
          <w:iCs/>
        </w:rPr>
        <w:t xml:space="preserve">. </w:t>
      </w:r>
    </w:p>
    <w:p w14:paraId="210035B5" w14:textId="77777777" w:rsidR="00420932" w:rsidRPr="00014238" w:rsidRDefault="00420932" w:rsidP="007B00EC">
      <w:pPr>
        <w:spacing w:after="0" w:line="240" w:lineRule="auto"/>
        <w:contextualSpacing/>
        <w:jc w:val="both"/>
        <w:rPr>
          <w:rFonts w:ascii="Times New Roman" w:hAnsi="Times New Roman" w:cs="Times New Roman"/>
          <w:b/>
          <w:sz w:val="24"/>
          <w:szCs w:val="24"/>
        </w:rPr>
      </w:pPr>
    </w:p>
    <w:p w14:paraId="522F08AE" w14:textId="6790E527" w:rsidR="000E250B"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b/>
          <w:sz w:val="24"/>
          <w:szCs w:val="24"/>
        </w:rPr>
        <w:t>Tabel 2</w:t>
      </w:r>
      <w:r w:rsidRPr="00014238">
        <w:rPr>
          <w:rFonts w:ascii="Times New Roman" w:hAnsi="Times New Roman" w:cs="Times New Roman"/>
          <w:sz w:val="24"/>
          <w:szCs w:val="24"/>
        </w:rPr>
        <w:t xml:space="preserve">. </w:t>
      </w:r>
      <w:r w:rsidR="003714F6" w:rsidRPr="00014238">
        <w:rPr>
          <w:rFonts w:ascii="Times New Roman" w:hAnsi="Times New Roman" w:cs="Times New Roman"/>
          <w:sz w:val="24"/>
          <w:szCs w:val="24"/>
        </w:rPr>
        <w:t>Kalapüügiõiguse tasud Eesti Vabariigi veekogudel, välja arvatud Läänemeri ning angerjajärved, kus kehtivad angerjapüügivahendite tasud</w:t>
      </w:r>
    </w:p>
    <w:tbl>
      <w:tblPr>
        <w:tblStyle w:val="TableGrid"/>
        <w:tblW w:w="9351" w:type="dxa"/>
        <w:tblLayout w:type="fixed"/>
        <w:tblLook w:val="04A0" w:firstRow="1" w:lastRow="0" w:firstColumn="1" w:lastColumn="0" w:noHBand="0" w:noVBand="1"/>
      </w:tblPr>
      <w:tblGrid>
        <w:gridCol w:w="1129"/>
        <w:gridCol w:w="1560"/>
        <w:gridCol w:w="1417"/>
        <w:gridCol w:w="851"/>
        <w:gridCol w:w="1275"/>
        <w:gridCol w:w="993"/>
        <w:gridCol w:w="992"/>
        <w:gridCol w:w="1134"/>
      </w:tblGrid>
      <w:tr w:rsidR="00234E7D" w:rsidRPr="00BC338C" w14:paraId="42DB785B" w14:textId="77777777" w:rsidTr="007178DA">
        <w:trPr>
          <w:trHeight w:val="1365"/>
        </w:trPr>
        <w:tc>
          <w:tcPr>
            <w:tcW w:w="1129" w:type="dxa"/>
            <w:vAlign w:val="center"/>
            <w:hideMark/>
          </w:tcPr>
          <w:p w14:paraId="3048B771"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Maakond</w:t>
            </w:r>
          </w:p>
        </w:tc>
        <w:tc>
          <w:tcPr>
            <w:tcW w:w="1560" w:type="dxa"/>
            <w:vAlign w:val="center"/>
            <w:hideMark/>
          </w:tcPr>
          <w:p w14:paraId="70B23773"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Veekogu</w:t>
            </w:r>
          </w:p>
        </w:tc>
        <w:tc>
          <w:tcPr>
            <w:tcW w:w="1417" w:type="dxa"/>
            <w:vAlign w:val="center"/>
            <w:hideMark/>
          </w:tcPr>
          <w:p w14:paraId="000628F9" w14:textId="494B6C9A"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Püügi</w:t>
            </w:r>
            <w:r w:rsidR="00D1252E" w:rsidRPr="00BC338C">
              <w:rPr>
                <w:rFonts w:ascii="Times New Roman" w:hAnsi="Times New Roman" w:cs="Times New Roman"/>
              </w:rPr>
              <w:t>-</w:t>
            </w:r>
            <w:r w:rsidRPr="00BC338C">
              <w:rPr>
                <w:rFonts w:ascii="Times New Roman" w:hAnsi="Times New Roman" w:cs="Times New Roman"/>
              </w:rPr>
              <w:t>vahend</w:t>
            </w:r>
          </w:p>
        </w:tc>
        <w:tc>
          <w:tcPr>
            <w:tcW w:w="851" w:type="dxa"/>
            <w:hideMark/>
          </w:tcPr>
          <w:p w14:paraId="075E850B" w14:textId="7FE231B1"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Püügi- vahen</w:t>
            </w:r>
            <w:r w:rsidR="00D1252E" w:rsidRPr="00BC338C">
              <w:rPr>
                <w:rFonts w:ascii="Times New Roman" w:hAnsi="Times New Roman" w:cs="Times New Roman"/>
              </w:rPr>
              <w:t>-</w:t>
            </w:r>
            <w:r w:rsidRPr="00BC338C">
              <w:rPr>
                <w:rFonts w:ascii="Times New Roman" w:hAnsi="Times New Roman" w:cs="Times New Roman"/>
              </w:rPr>
              <w:t>dite piirarv 2025. a</w:t>
            </w:r>
          </w:p>
        </w:tc>
        <w:tc>
          <w:tcPr>
            <w:tcW w:w="1275" w:type="dxa"/>
            <w:hideMark/>
          </w:tcPr>
          <w:p w14:paraId="5022AD6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2025. a saagi harilik väärtus eurodes</w:t>
            </w:r>
          </w:p>
        </w:tc>
        <w:tc>
          <w:tcPr>
            <w:tcW w:w="993" w:type="dxa"/>
            <w:hideMark/>
          </w:tcPr>
          <w:p w14:paraId="5D62DE3D" w14:textId="053BE43D"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2027. a tasu määr prot</w:t>
            </w:r>
            <w:r w:rsidR="00D1252E" w:rsidRPr="00BC338C">
              <w:rPr>
                <w:rFonts w:ascii="Times New Roman" w:hAnsi="Times New Roman" w:cs="Times New Roman"/>
              </w:rPr>
              <w:t>-</w:t>
            </w:r>
            <w:r w:rsidRPr="00BC338C">
              <w:rPr>
                <w:rFonts w:ascii="Times New Roman" w:hAnsi="Times New Roman" w:cs="Times New Roman"/>
              </w:rPr>
              <w:t>se</w:t>
            </w:r>
            <w:r w:rsidR="00D1252E" w:rsidRPr="00BC338C">
              <w:rPr>
                <w:rFonts w:ascii="Times New Roman" w:hAnsi="Times New Roman" w:cs="Times New Roman"/>
              </w:rPr>
              <w:t>n</w:t>
            </w:r>
            <w:r w:rsidRPr="00BC338C">
              <w:rPr>
                <w:rFonts w:ascii="Times New Roman" w:hAnsi="Times New Roman" w:cs="Times New Roman"/>
              </w:rPr>
              <w:t>tides</w:t>
            </w:r>
          </w:p>
        </w:tc>
        <w:tc>
          <w:tcPr>
            <w:tcW w:w="992" w:type="dxa"/>
            <w:hideMark/>
          </w:tcPr>
          <w:p w14:paraId="34F4BD07" w14:textId="16A41110"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2027. a tasu eurodes</w:t>
            </w:r>
          </w:p>
        </w:tc>
        <w:tc>
          <w:tcPr>
            <w:tcW w:w="1134" w:type="dxa"/>
            <w:hideMark/>
          </w:tcPr>
          <w:p w14:paraId="2C047A7B" w14:textId="0B597920"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2026. a tasu euro</w:t>
            </w:r>
            <w:r w:rsidR="00BC338C">
              <w:rPr>
                <w:rFonts w:ascii="Times New Roman" w:hAnsi="Times New Roman" w:cs="Times New Roman"/>
              </w:rPr>
              <w:t>-</w:t>
            </w:r>
            <w:r w:rsidRPr="00BC338C">
              <w:rPr>
                <w:rFonts w:ascii="Times New Roman" w:hAnsi="Times New Roman" w:cs="Times New Roman"/>
              </w:rPr>
              <w:t>des</w:t>
            </w:r>
          </w:p>
        </w:tc>
      </w:tr>
      <w:tr w:rsidR="00234E7D" w:rsidRPr="00BC338C" w14:paraId="7FF1F9BF" w14:textId="77777777" w:rsidTr="007178DA">
        <w:trPr>
          <w:trHeight w:val="315"/>
        </w:trPr>
        <w:tc>
          <w:tcPr>
            <w:tcW w:w="1129" w:type="dxa"/>
            <w:vMerge w:val="restart"/>
            <w:vAlign w:val="center"/>
            <w:hideMark/>
          </w:tcPr>
          <w:p w14:paraId="78A51352" w14:textId="20511F5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Harju</w:t>
            </w:r>
            <w:r w:rsidR="00D1252E" w:rsidRPr="00BC338C">
              <w:rPr>
                <w:rFonts w:ascii="Times New Roman" w:hAnsi="Times New Roman" w:cs="Times New Roman"/>
              </w:rPr>
              <w:t>-</w:t>
            </w:r>
            <w:r w:rsidRPr="00BC338C">
              <w:rPr>
                <w:rFonts w:ascii="Times New Roman" w:hAnsi="Times New Roman" w:cs="Times New Roman"/>
              </w:rPr>
              <w:t>maa</w:t>
            </w:r>
          </w:p>
        </w:tc>
        <w:tc>
          <w:tcPr>
            <w:tcW w:w="1560" w:type="dxa"/>
            <w:vMerge w:val="restart"/>
            <w:vAlign w:val="center"/>
            <w:hideMark/>
          </w:tcPr>
          <w:p w14:paraId="6FE32FF1" w14:textId="6706237C"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Harjumaa voolu</w:t>
            </w:r>
            <w:r w:rsidR="00D1252E" w:rsidRPr="00BC338C">
              <w:rPr>
                <w:rFonts w:ascii="Times New Roman" w:hAnsi="Times New Roman" w:cs="Times New Roman"/>
              </w:rPr>
              <w:t>-</w:t>
            </w:r>
            <w:r w:rsidRPr="00BC338C">
              <w:rPr>
                <w:rFonts w:ascii="Times New Roman" w:hAnsi="Times New Roman" w:cs="Times New Roman"/>
              </w:rPr>
              <w:t>veekogud</w:t>
            </w:r>
          </w:p>
        </w:tc>
        <w:tc>
          <w:tcPr>
            <w:tcW w:w="1417" w:type="dxa"/>
            <w:hideMark/>
          </w:tcPr>
          <w:p w14:paraId="79B313D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Silmumõrd</w:t>
            </w:r>
          </w:p>
        </w:tc>
        <w:tc>
          <w:tcPr>
            <w:tcW w:w="851" w:type="dxa"/>
            <w:noWrap/>
            <w:hideMark/>
          </w:tcPr>
          <w:p w14:paraId="660C9FC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45</w:t>
            </w:r>
          </w:p>
        </w:tc>
        <w:tc>
          <w:tcPr>
            <w:tcW w:w="1275" w:type="dxa"/>
            <w:noWrap/>
            <w:hideMark/>
          </w:tcPr>
          <w:p w14:paraId="0D5A879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1712.63</w:t>
            </w:r>
          </w:p>
        </w:tc>
        <w:tc>
          <w:tcPr>
            <w:tcW w:w="993" w:type="dxa"/>
            <w:noWrap/>
            <w:hideMark/>
          </w:tcPr>
          <w:p w14:paraId="650F52D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26.28</w:t>
            </w:r>
          </w:p>
        </w:tc>
        <w:tc>
          <w:tcPr>
            <w:tcW w:w="992" w:type="dxa"/>
            <w:noWrap/>
            <w:hideMark/>
          </w:tcPr>
          <w:p w14:paraId="17EAC0E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23F8195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E96E17A" w14:textId="77777777" w:rsidTr="007178DA">
        <w:trPr>
          <w:trHeight w:val="315"/>
        </w:trPr>
        <w:tc>
          <w:tcPr>
            <w:tcW w:w="1129" w:type="dxa"/>
            <w:vMerge/>
            <w:vAlign w:val="center"/>
            <w:hideMark/>
          </w:tcPr>
          <w:p w14:paraId="010702FC"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050A34EC" w14:textId="77777777" w:rsidR="00234E7D" w:rsidRPr="00BC338C" w:rsidRDefault="00234E7D" w:rsidP="007B00EC">
            <w:pPr>
              <w:contextualSpacing/>
              <w:jc w:val="center"/>
              <w:rPr>
                <w:rFonts w:ascii="Times New Roman" w:hAnsi="Times New Roman" w:cs="Times New Roman"/>
              </w:rPr>
            </w:pPr>
          </w:p>
        </w:tc>
        <w:tc>
          <w:tcPr>
            <w:tcW w:w="1417" w:type="dxa"/>
            <w:hideMark/>
          </w:tcPr>
          <w:p w14:paraId="739CFE2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Silmutorbik</w:t>
            </w:r>
          </w:p>
        </w:tc>
        <w:tc>
          <w:tcPr>
            <w:tcW w:w="851" w:type="dxa"/>
            <w:noWrap/>
            <w:hideMark/>
          </w:tcPr>
          <w:p w14:paraId="68CE066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700</w:t>
            </w:r>
          </w:p>
        </w:tc>
        <w:tc>
          <w:tcPr>
            <w:tcW w:w="1275" w:type="dxa"/>
            <w:noWrap/>
            <w:hideMark/>
          </w:tcPr>
          <w:p w14:paraId="42D8398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17046.48</w:t>
            </w:r>
          </w:p>
        </w:tc>
        <w:tc>
          <w:tcPr>
            <w:tcW w:w="993" w:type="dxa"/>
            <w:noWrap/>
            <w:hideMark/>
          </w:tcPr>
          <w:p w14:paraId="7C235B3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4.93</w:t>
            </w:r>
          </w:p>
        </w:tc>
        <w:tc>
          <w:tcPr>
            <w:tcW w:w="992" w:type="dxa"/>
            <w:noWrap/>
            <w:hideMark/>
          </w:tcPr>
          <w:p w14:paraId="736F13C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c>
          <w:tcPr>
            <w:tcW w:w="1134" w:type="dxa"/>
            <w:noWrap/>
            <w:hideMark/>
          </w:tcPr>
          <w:p w14:paraId="0756F8E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r>
      <w:tr w:rsidR="00234E7D" w:rsidRPr="00BC338C" w14:paraId="4B9DED08" w14:textId="77777777" w:rsidTr="007178DA">
        <w:trPr>
          <w:trHeight w:val="315"/>
        </w:trPr>
        <w:tc>
          <w:tcPr>
            <w:tcW w:w="1129" w:type="dxa"/>
            <w:vMerge/>
            <w:vAlign w:val="center"/>
            <w:hideMark/>
          </w:tcPr>
          <w:p w14:paraId="6D54C3F5"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67EE8882"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Kahala järv</w:t>
            </w:r>
          </w:p>
        </w:tc>
        <w:tc>
          <w:tcPr>
            <w:tcW w:w="1417" w:type="dxa"/>
            <w:hideMark/>
          </w:tcPr>
          <w:p w14:paraId="44F7E2D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74C5C5A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w:t>
            </w:r>
          </w:p>
        </w:tc>
        <w:tc>
          <w:tcPr>
            <w:tcW w:w="1275" w:type="dxa"/>
            <w:noWrap/>
            <w:hideMark/>
          </w:tcPr>
          <w:p w14:paraId="623D051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59FA1B3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6AF2626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FB69C7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3634303C" w14:textId="77777777" w:rsidTr="007178DA">
        <w:trPr>
          <w:trHeight w:val="315"/>
        </w:trPr>
        <w:tc>
          <w:tcPr>
            <w:tcW w:w="1129" w:type="dxa"/>
            <w:vMerge/>
            <w:vAlign w:val="center"/>
            <w:hideMark/>
          </w:tcPr>
          <w:p w14:paraId="049B175D"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4CDBFAE3" w14:textId="77777777" w:rsidR="00234E7D" w:rsidRPr="00BC338C" w:rsidRDefault="00234E7D" w:rsidP="007B00EC">
            <w:pPr>
              <w:contextualSpacing/>
              <w:jc w:val="center"/>
              <w:rPr>
                <w:rFonts w:ascii="Times New Roman" w:hAnsi="Times New Roman" w:cs="Times New Roman"/>
              </w:rPr>
            </w:pPr>
          </w:p>
        </w:tc>
        <w:tc>
          <w:tcPr>
            <w:tcW w:w="1417" w:type="dxa"/>
            <w:hideMark/>
          </w:tcPr>
          <w:p w14:paraId="2E34C7D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39E3096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w:t>
            </w:r>
          </w:p>
        </w:tc>
        <w:tc>
          <w:tcPr>
            <w:tcW w:w="1275" w:type="dxa"/>
            <w:noWrap/>
            <w:hideMark/>
          </w:tcPr>
          <w:p w14:paraId="55EC71C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AD5FCC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2E4FCA3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460E85E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392697F2" w14:textId="77777777" w:rsidTr="007178DA">
        <w:trPr>
          <w:trHeight w:val="315"/>
        </w:trPr>
        <w:tc>
          <w:tcPr>
            <w:tcW w:w="1129" w:type="dxa"/>
            <w:vMerge/>
            <w:vAlign w:val="center"/>
            <w:hideMark/>
          </w:tcPr>
          <w:p w14:paraId="0B2B398E"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144BA234"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Männiku järv</w:t>
            </w:r>
          </w:p>
        </w:tc>
        <w:tc>
          <w:tcPr>
            <w:tcW w:w="1417" w:type="dxa"/>
            <w:hideMark/>
          </w:tcPr>
          <w:p w14:paraId="349A5F6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214B13A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583E366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5B9D87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25B35A2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C955D3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66F07E91" w14:textId="77777777" w:rsidTr="007178DA">
        <w:trPr>
          <w:trHeight w:val="315"/>
        </w:trPr>
        <w:tc>
          <w:tcPr>
            <w:tcW w:w="1129" w:type="dxa"/>
            <w:vMerge/>
            <w:vAlign w:val="center"/>
            <w:hideMark/>
          </w:tcPr>
          <w:p w14:paraId="189FEDF7"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4A78E868"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Rummu järv</w:t>
            </w:r>
          </w:p>
        </w:tc>
        <w:tc>
          <w:tcPr>
            <w:tcW w:w="1417" w:type="dxa"/>
            <w:hideMark/>
          </w:tcPr>
          <w:p w14:paraId="1B78C92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03C9C22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6E2AE62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7ECB592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5A280D0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4D879F2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6324215" w14:textId="77777777" w:rsidTr="007178DA">
        <w:trPr>
          <w:trHeight w:val="315"/>
        </w:trPr>
        <w:tc>
          <w:tcPr>
            <w:tcW w:w="1129" w:type="dxa"/>
            <w:vMerge/>
            <w:vAlign w:val="center"/>
            <w:hideMark/>
          </w:tcPr>
          <w:p w14:paraId="333468C1"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7CA3730D"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Soodla veehoidla</w:t>
            </w:r>
          </w:p>
        </w:tc>
        <w:tc>
          <w:tcPr>
            <w:tcW w:w="1417" w:type="dxa"/>
            <w:hideMark/>
          </w:tcPr>
          <w:p w14:paraId="2581A9B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7A59A6C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5C60087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B30C37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48C7CC6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33FA58E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E8220E2" w14:textId="77777777" w:rsidTr="007178DA">
        <w:trPr>
          <w:trHeight w:val="675"/>
        </w:trPr>
        <w:tc>
          <w:tcPr>
            <w:tcW w:w="1129" w:type="dxa"/>
            <w:vMerge w:val="restart"/>
            <w:vAlign w:val="center"/>
            <w:hideMark/>
          </w:tcPr>
          <w:p w14:paraId="711DEC21"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Ida-Virumaa</w:t>
            </w:r>
          </w:p>
        </w:tc>
        <w:tc>
          <w:tcPr>
            <w:tcW w:w="1560" w:type="dxa"/>
            <w:vAlign w:val="center"/>
            <w:hideMark/>
          </w:tcPr>
          <w:p w14:paraId="23F8994A"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Narva jõe alamjooks</w:t>
            </w:r>
          </w:p>
        </w:tc>
        <w:tc>
          <w:tcPr>
            <w:tcW w:w="1417" w:type="dxa"/>
            <w:hideMark/>
          </w:tcPr>
          <w:p w14:paraId="131D638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Silmutorbik</w:t>
            </w:r>
          </w:p>
        </w:tc>
        <w:tc>
          <w:tcPr>
            <w:tcW w:w="851" w:type="dxa"/>
            <w:noWrap/>
            <w:hideMark/>
          </w:tcPr>
          <w:p w14:paraId="698116D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15000</w:t>
            </w:r>
          </w:p>
        </w:tc>
        <w:tc>
          <w:tcPr>
            <w:tcW w:w="1275" w:type="dxa"/>
            <w:noWrap/>
            <w:hideMark/>
          </w:tcPr>
          <w:p w14:paraId="185681F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112053.02</w:t>
            </w:r>
          </w:p>
        </w:tc>
        <w:tc>
          <w:tcPr>
            <w:tcW w:w="993" w:type="dxa"/>
            <w:noWrap/>
            <w:hideMark/>
          </w:tcPr>
          <w:p w14:paraId="49C583C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16.06</w:t>
            </w:r>
          </w:p>
        </w:tc>
        <w:tc>
          <w:tcPr>
            <w:tcW w:w="992" w:type="dxa"/>
            <w:noWrap/>
            <w:hideMark/>
          </w:tcPr>
          <w:p w14:paraId="395C497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c>
          <w:tcPr>
            <w:tcW w:w="1134" w:type="dxa"/>
            <w:noWrap/>
            <w:hideMark/>
          </w:tcPr>
          <w:p w14:paraId="247B6FF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r>
      <w:tr w:rsidR="00234E7D" w:rsidRPr="00BC338C" w14:paraId="678B8820" w14:textId="77777777" w:rsidTr="007178DA">
        <w:trPr>
          <w:trHeight w:val="315"/>
        </w:trPr>
        <w:tc>
          <w:tcPr>
            <w:tcW w:w="1129" w:type="dxa"/>
            <w:vMerge/>
            <w:vAlign w:val="center"/>
            <w:hideMark/>
          </w:tcPr>
          <w:p w14:paraId="513437A5"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5B47A1F6"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Narva jõe VH ja ülemjooks</w:t>
            </w:r>
          </w:p>
        </w:tc>
        <w:tc>
          <w:tcPr>
            <w:tcW w:w="1417" w:type="dxa"/>
            <w:hideMark/>
          </w:tcPr>
          <w:p w14:paraId="661D3F3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0B0F33E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80</w:t>
            </w:r>
          </w:p>
        </w:tc>
        <w:tc>
          <w:tcPr>
            <w:tcW w:w="1275" w:type="dxa"/>
            <w:noWrap/>
            <w:hideMark/>
          </w:tcPr>
          <w:p w14:paraId="6147796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8725.65</w:t>
            </w:r>
          </w:p>
        </w:tc>
        <w:tc>
          <w:tcPr>
            <w:tcW w:w="993" w:type="dxa"/>
            <w:noWrap/>
            <w:hideMark/>
          </w:tcPr>
          <w:p w14:paraId="0E09B67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9.17</w:t>
            </w:r>
          </w:p>
        </w:tc>
        <w:tc>
          <w:tcPr>
            <w:tcW w:w="992" w:type="dxa"/>
            <w:noWrap/>
            <w:hideMark/>
          </w:tcPr>
          <w:p w14:paraId="25A8EC3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C7AA15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05BDAC25" w14:textId="77777777" w:rsidTr="007178DA">
        <w:trPr>
          <w:trHeight w:val="315"/>
        </w:trPr>
        <w:tc>
          <w:tcPr>
            <w:tcW w:w="1129" w:type="dxa"/>
            <w:vMerge/>
            <w:vAlign w:val="center"/>
            <w:hideMark/>
          </w:tcPr>
          <w:p w14:paraId="6EF21C72"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593A4609" w14:textId="77777777" w:rsidR="00234E7D" w:rsidRPr="00BC338C" w:rsidRDefault="00234E7D" w:rsidP="007B00EC">
            <w:pPr>
              <w:contextualSpacing/>
              <w:jc w:val="center"/>
              <w:rPr>
                <w:rFonts w:ascii="Times New Roman" w:hAnsi="Times New Roman" w:cs="Times New Roman"/>
              </w:rPr>
            </w:pPr>
          </w:p>
        </w:tc>
        <w:tc>
          <w:tcPr>
            <w:tcW w:w="1417" w:type="dxa"/>
            <w:hideMark/>
          </w:tcPr>
          <w:p w14:paraId="2B9DB49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5C25DF3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40</w:t>
            </w:r>
          </w:p>
        </w:tc>
        <w:tc>
          <w:tcPr>
            <w:tcW w:w="1275" w:type="dxa"/>
            <w:noWrap/>
            <w:hideMark/>
          </w:tcPr>
          <w:p w14:paraId="33F1436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180.68</w:t>
            </w:r>
          </w:p>
        </w:tc>
        <w:tc>
          <w:tcPr>
            <w:tcW w:w="993" w:type="dxa"/>
            <w:noWrap/>
            <w:hideMark/>
          </w:tcPr>
          <w:p w14:paraId="49B4B5D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221.39</w:t>
            </w:r>
          </w:p>
        </w:tc>
        <w:tc>
          <w:tcPr>
            <w:tcW w:w="992" w:type="dxa"/>
            <w:noWrap/>
            <w:hideMark/>
          </w:tcPr>
          <w:p w14:paraId="34B1D67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257E9F9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613EDF8A" w14:textId="77777777" w:rsidTr="007178DA">
        <w:trPr>
          <w:trHeight w:val="315"/>
        </w:trPr>
        <w:tc>
          <w:tcPr>
            <w:tcW w:w="1129" w:type="dxa"/>
            <w:vMerge w:val="restart"/>
            <w:vAlign w:val="center"/>
            <w:hideMark/>
          </w:tcPr>
          <w:p w14:paraId="5881A8B5" w14:textId="6A8DE57A"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Jõgeva</w:t>
            </w:r>
            <w:r w:rsidR="00D1252E" w:rsidRPr="00BC338C">
              <w:rPr>
                <w:rFonts w:ascii="Times New Roman" w:hAnsi="Times New Roman" w:cs="Times New Roman"/>
              </w:rPr>
              <w:t>-</w:t>
            </w:r>
            <w:r w:rsidRPr="00BC338C">
              <w:rPr>
                <w:rFonts w:ascii="Times New Roman" w:hAnsi="Times New Roman" w:cs="Times New Roman"/>
              </w:rPr>
              <w:t>maa</w:t>
            </w:r>
          </w:p>
        </w:tc>
        <w:tc>
          <w:tcPr>
            <w:tcW w:w="1560" w:type="dxa"/>
            <w:vAlign w:val="center"/>
            <w:hideMark/>
          </w:tcPr>
          <w:p w14:paraId="01321A79"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Kuremaa järv</w:t>
            </w:r>
          </w:p>
        </w:tc>
        <w:tc>
          <w:tcPr>
            <w:tcW w:w="1417" w:type="dxa"/>
            <w:hideMark/>
          </w:tcPr>
          <w:p w14:paraId="7A2E4AF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5CFE58E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w:t>
            </w:r>
          </w:p>
        </w:tc>
        <w:tc>
          <w:tcPr>
            <w:tcW w:w="1275" w:type="dxa"/>
            <w:noWrap/>
            <w:hideMark/>
          </w:tcPr>
          <w:p w14:paraId="24A6128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12209E4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0863F0B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7D1672C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41C936FB" w14:textId="77777777" w:rsidTr="007178DA">
        <w:trPr>
          <w:trHeight w:val="315"/>
        </w:trPr>
        <w:tc>
          <w:tcPr>
            <w:tcW w:w="1129" w:type="dxa"/>
            <w:vMerge/>
            <w:vAlign w:val="center"/>
            <w:hideMark/>
          </w:tcPr>
          <w:p w14:paraId="44128C78"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16A3C18C"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Pikkjärv</w:t>
            </w:r>
          </w:p>
        </w:tc>
        <w:tc>
          <w:tcPr>
            <w:tcW w:w="1417" w:type="dxa"/>
            <w:hideMark/>
          </w:tcPr>
          <w:p w14:paraId="2344C53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204DBE8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w:t>
            </w:r>
          </w:p>
        </w:tc>
        <w:tc>
          <w:tcPr>
            <w:tcW w:w="1275" w:type="dxa"/>
            <w:noWrap/>
            <w:hideMark/>
          </w:tcPr>
          <w:p w14:paraId="6192C65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56D0B3A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1F88EDA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311ED4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C575B28" w14:textId="77777777" w:rsidTr="007178DA">
        <w:trPr>
          <w:trHeight w:val="315"/>
        </w:trPr>
        <w:tc>
          <w:tcPr>
            <w:tcW w:w="1129" w:type="dxa"/>
            <w:vMerge w:val="restart"/>
            <w:vAlign w:val="center"/>
            <w:hideMark/>
          </w:tcPr>
          <w:p w14:paraId="5F4F01C4" w14:textId="5888C9D8"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Lääne</w:t>
            </w:r>
            <w:r w:rsidR="00D1252E" w:rsidRPr="00BC338C">
              <w:rPr>
                <w:rFonts w:ascii="Times New Roman" w:hAnsi="Times New Roman" w:cs="Times New Roman"/>
              </w:rPr>
              <w:t>-</w:t>
            </w:r>
            <w:r w:rsidRPr="00BC338C">
              <w:rPr>
                <w:rFonts w:ascii="Times New Roman" w:hAnsi="Times New Roman" w:cs="Times New Roman"/>
              </w:rPr>
              <w:t>maa</w:t>
            </w:r>
          </w:p>
        </w:tc>
        <w:tc>
          <w:tcPr>
            <w:tcW w:w="1560" w:type="dxa"/>
            <w:vAlign w:val="center"/>
            <w:hideMark/>
          </w:tcPr>
          <w:p w14:paraId="75039A16"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Nõva jõgi</w:t>
            </w:r>
          </w:p>
        </w:tc>
        <w:tc>
          <w:tcPr>
            <w:tcW w:w="1417" w:type="dxa"/>
            <w:hideMark/>
          </w:tcPr>
          <w:p w14:paraId="263B2EB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Silmutorbik</w:t>
            </w:r>
          </w:p>
        </w:tc>
        <w:tc>
          <w:tcPr>
            <w:tcW w:w="851" w:type="dxa"/>
            <w:noWrap/>
            <w:hideMark/>
          </w:tcPr>
          <w:p w14:paraId="477AD09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50</w:t>
            </w:r>
          </w:p>
        </w:tc>
        <w:tc>
          <w:tcPr>
            <w:tcW w:w="1275" w:type="dxa"/>
            <w:noWrap/>
            <w:hideMark/>
          </w:tcPr>
          <w:p w14:paraId="4DA1ACC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693.33</w:t>
            </w:r>
          </w:p>
        </w:tc>
        <w:tc>
          <w:tcPr>
            <w:tcW w:w="993" w:type="dxa"/>
            <w:noWrap/>
            <w:hideMark/>
          </w:tcPr>
          <w:p w14:paraId="4E6DA89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8.65</w:t>
            </w:r>
          </w:p>
        </w:tc>
        <w:tc>
          <w:tcPr>
            <w:tcW w:w="992" w:type="dxa"/>
            <w:noWrap/>
            <w:hideMark/>
          </w:tcPr>
          <w:p w14:paraId="5FEA0E2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c>
          <w:tcPr>
            <w:tcW w:w="1134" w:type="dxa"/>
            <w:noWrap/>
            <w:hideMark/>
          </w:tcPr>
          <w:p w14:paraId="312D27A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r>
      <w:tr w:rsidR="00234E7D" w:rsidRPr="00BC338C" w14:paraId="4A3F4ACA" w14:textId="77777777" w:rsidTr="007178DA">
        <w:trPr>
          <w:trHeight w:val="315"/>
        </w:trPr>
        <w:tc>
          <w:tcPr>
            <w:tcW w:w="1129" w:type="dxa"/>
            <w:vMerge/>
            <w:vAlign w:val="center"/>
            <w:hideMark/>
          </w:tcPr>
          <w:p w14:paraId="2E50E26D"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700B41B7"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Riguldi jõgi</w:t>
            </w:r>
          </w:p>
        </w:tc>
        <w:tc>
          <w:tcPr>
            <w:tcW w:w="1417" w:type="dxa"/>
            <w:hideMark/>
          </w:tcPr>
          <w:p w14:paraId="7AE50CA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Silmutorbik</w:t>
            </w:r>
          </w:p>
        </w:tc>
        <w:tc>
          <w:tcPr>
            <w:tcW w:w="851" w:type="dxa"/>
            <w:noWrap/>
            <w:hideMark/>
          </w:tcPr>
          <w:p w14:paraId="40244B2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50</w:t>
            </w:r>
          </w:p>
        </w:tc>
        <w:tc>
          <w:tcPr>
            <w:tcW w:w="1275" w:type="dxa"/>
            <w:noWrap/>
            <w:hideMark/>
          </w:tcPr>
          <w:p w14:paraId="4B63C5D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647.96</w:t>
            </w:r>
          </w:p>
        </w:tc>
        <w:tc>
          <w:tcPr>
            <w:tcW w:w="993" w:type="dxa"/>
            <w:noWrap/>
            <w:hideMark/>
          </w:tcPr>
          <w:p w14:paraId="4DA9F5E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9.26</w:t>
            </w:r>
          </w:p>
        </w:tc>
        <w:tc>
          <w:tcPr>
            <w:tcW w:w="992" w:type="dxa"/>
            <w:noWrap/>
            <w:hideMark/>
          </w:tcPr>
          <w:p w14:paraId="0C4B006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c>
          <w:tcPr>
            <w:tcW w:w="1134" w:type="dxa"/>
            <w:noWrap/>
            <w:hideMark/>
          </w:tcPr>
          <w:p w14:paraId="345C0BD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r>
      <w:tr w:rsidR="00234E7D" w:rsidRPr="00BC338C" w14:paraId="50CB89E2" w14:textId="77777777" w:rsidTr="007178DA">
        <w:trPr>
          <w:trHeight w:val="315"/>
        </w:trPr>
        <w:tc>
          <w:tcPr>
            <w:tcW w:w="1129" w:type="dxa"/>
            <w:vMerge/>
            <w:vAlign w:val="center"/>
            <w:hideMark/>
          </w:tcPr>
          <w:p w14:paraId="792501BE"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1BC0D87A"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Sutlepa meri</w:t>
            </w:r>
          </w:p>
        </w:tc>
        <w:tc>
          <w:tcPr>
            <w:tcW w:w="1417" w:type="dxa"/>
            <w:hideMark/>
          </w:tcPr>
          <w:p w14:paraId="503D7CF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61EEDB0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15</w:t>
            </w:r>
          </w:p>
        </w:tc>
        <w:tc>
          <w:tcPr>
            <w:tcW w:w="1275" w:type="dxa"/>
            <w:noWrap/>
            <w:hideMark/>
          </w:tcPr>
          <w:p w14:paraId="23548AB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7D5A175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043D8F4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48ADDB8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362640EE" w14:textId="77777777" w:rsidTr="007178DA">
        <w:trPr>
          <w:trHeight w:val="315"/>
        </w:trPr>
        <w:tc>
          <w:tcPr>
            <w:tcW w:w="1129" w:type="dxa"/>
            <w:vMerge w:val="restart"/>
            <w:vAlign w:val="center"/>
            <w:hideMark/>
          </w:tcPr>
          <w:p w14:paraId="2B7573A7"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Lääne-Virumaa</w:t>
            </w:r>
          </w:p>
        </w:tc>
        <w:tc>
          <w:tcPr>
            <w:tcW w:w="1560" w:type="dxa"/>
            <w:vMerge w:val="restart"/>
            <w:vAlign w:val="center"/>
            <w:hideMark/>
          </w:tcPr>
          <w:p w14:paraId="53E28B42" w14:textId="324EC869"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Lääne-Virumaa voolu</w:t>
            </w:r>
            <w:r w:rsidR="00D1252E" w:rsidRPr="00BC338C">
              <w:rPr>
                <w:rFonts w:ascii="Times New Roman" w:hAnsi="Times New Roman" w:cs="Times New Roman"/>
              </w:rPr>
              <w:t>-</w:t>
            </w:r>
            <w:r w:rsidRPr="00BC338C">
              <w:rPr>
                <w:rFonts w:ascii="Times New Roman" w:hAnsi="Times New Roman" w:cs="Times New Roman"/>
              </w:rPr>
              <w:t>veekogud</w:t>
            </w:r>
          </w:p>
        </w:tc>
        <w:tc>
          <w:tcPr>
            <w:tcW w:w="1417" w:type="dxa"/>
            <w:hideMark/>
          </w:tcPr>
          <w:p w14:paraId="350548A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Silmumõrd</w:t>
            </w:r>
          </w:p>
        </w:tc>
        <w:tc>
          <w:tcPr>
            <w:tcW w:w="851" w:type="dxa"/>
            <w:noWrap/>
            <w:hideMark/>
          </w:tcPr>
          <w:p w14:paraId="26C11B2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17</w:t>
            </w:r>
          </w:p>
        </w:tc>
        <w:tc>
          <w:tcPr>
            <w:tcW w:w="1275" w:type="dxa"/>
            <w:noWrap/>
            <w:hideMark/>
          </w:tcPr>
          <w:p w14:paraId="593BF4B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22.51</w:t>
            </w:r>
          </w:p>
        </w:tc>
        <w:tc>
          <w:tcPr>
            <w:tcW w:w="993" w:type="dxa"/>
            <w:noWrap/>
            <w:hideMark/>
          </w:tcPr>
          <w:p w14:paraId="6C2733B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755.35</w:t>
            </w:r>
          </w:p>
        </w:tc>
        <w:tc>
          <w:tcPr>
            <w:tcW w:w="992" w:type="dxa"/>
            <w:noWrap/>
            <w:hideMark/>
          </w:tcPr>
          <w:p w14:paraId="36F7F8A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20A09C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115668E7" w14:textId="77777777" w:rsidTr="007178DA">
        <w:trPr>
          <w:trHeight w:val="315"/>
        </w:trPr>
        <w:tc>
          <w:tcPr>
            <w:tcW w:w="1129" w:type="dxa"/>
            <w:vMerge/>
            <w:vAlign w:val="center"/>
            <w:hideMark/>
          </w:tcPr>
          <w:p w14:paraId="7495CD4A"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31F18020"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8CD295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Silmutorbik</w:t>
            </w:r>
          </w:p>
        </w:tc>
        <w:tc>
          <w:tcPr>
            <w:tcW w:w="851" w:type="dxa"/>
            <w:noWrap/>
            <w:hideMark/>
          </w:tcPr>
          <w:p w14:paraId="11B8912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500</w:t>
            </w:r>
          </w:p>
        </w:tc>
        <w:tc>
          <w:tcPr>
            <w:tcW w:w="1275" w:type="dxa"/>
            <w:noWrap/>
            <w:hideMark/>
          </w:tcPr>
          <w:p w14:paraId="70A6549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5617.06</w:t>
            </w:r>
          </w:p>
        </w:tc>
        <w:tc>
          <w:tcPr>
            <w:tcW w:w="993" w:type="dxa"/>
            <w:noWrap/>
            <w:hideMark/>
          </w:tcPr>
          <w:p w14:paraId="3809397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10.68</w:t>
            </w:r>
          </w:p>
        </w:tc>
        <w:tc>
          <w:tcPr>
            <w:tcW w:w="992" w:type="dxa"/>
            <w:noWrap/>
            <w:hideMark/>
          </w:tcPr>
          <w:p w14:paraId="54EE850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c>
          <w:tcPr>
            <w:tcW w:w="1134" w:type="dxa"/>
            <w:noWrap/>
            <w:hideMark/>
          </w:tcPr>
          <w:p w14:paraId="5D729F4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r>
      <w:tr w:rsidR="00234E7D" w:rsidRPr="00BC338C" w14:paraId="5E9BEDFB" w14:textId="77777777" w:rsidTr="007178DA">
        <w:trPr>
          <w:trHeight w:val="315"/>
        </w:trPr>
        <w:tc>
          <w:tcPr>
            <w:tcW w:w="2689" w:type="dxa"/>
            <w:gridSpan w:val="2"/>
            <w:vMerge w:val="restart"/>
            <w:noWrap/>
            <w:vAlign w:val="center"/>
            <w:hideMark/>
          </w:tcPr>
          <w:p w14:paraId="3B03192B"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Peipsi, Lämmi- ja Pihkva järv</w:t>
            </w:r>
          </w:p>
        </w:tc>
        <w:tc>
          <w:tcPr>
            <w:tcW w:w="1417" w:type="dxa"/>
            <w:hideMark/>
          </w:tcPr>
          <w:p w14:paraId="00E969C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Avaveevõrk</w:t>
            </w:r>
          </w:p>
        </w:tc>
        <w:tc>
          <w:tcPr>
            <w:tcW w:w="851" w:type="dxa"/>
            <w:noWrap/>
            <w:hideMark/>
          </w:tcPr>
          <w:p w14:paraId="158AD08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3000</w:t>
            </w:r>
          </w:p>
        </w:tc>
        <w:tc>
          <w:tcPr>
            <w:tcW w:w="1275" w:type="dxa"/>
            <w:noWrap/>
            <w:hideMark/>
          </w:tcPr>
          <w:p w14:paraId="096DB1F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1654217.63</w:t>
            </w:r>
          </w:p>
        </w:tc>
        <w:tc>
          <w:tcPr>
            <w:tcW w:w="993" w:type="dxa"/>
            <w:noWrap/>
            <w:hideMark/>
          </w:tcPr>
          <w:p w14:paraId="5051328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560D16F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19.30</w:t>
            </w:r>
          </w:p>
        </w:tc>
        <w:tc>
          <w:tcPr>
            <w:tcW w:w="1134" w:type="dxa"/>
            <w:noWrap/>
            <w:hideMark/>
          </w:tcPr>
          <w:p w14:paraId="4F35D0E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16.87</w:t>
            </w:r>
          </w:p>
        </w:tc>
      </w:tr>
      <w:tr w:rsidR="00234E7D" w:rsidRPr="00BC338C" w14:paraId="08548AFC" w14:textId="77777777" w:rsidTr="007178DA">
        <w:trPr>
          <w:trHeight w:val="315"/>
        </w:trPr>
        <w:tc>
          <w:tcPr>
            <w:tcW w:w="2689" w:type="dxa"/>
            <w:gridSpan w:val="2"/>
            <w:vMerge/>
            <w:vAlign w:val="center"/>
            <w:hideMark/>
          </w:tcPr>
          <w:p w14:paraId="1F059BA4" w14:textId="77777777" w:rsidR="00234E7D" w:rsidRPr="00BC338C" w:rsidRDefault="00234E7D" w:rsidP="007B00EC">
            <w:pPr>
              <w:contextualSpacing/>
              <w:jc w:val="center"/>
              <w:rPr>
                <w:rFonts w:ascii="Times New Roman" w:hAnsi="Times New Roman" w:cs="Times New Roman"/>
              </w:rPr>
            </w:pPr>
          </w:p>
        </w:tc>
        <w:tc>
          <w:tcPr>
            <w:tcW w:w="1417" w:type="dxa"/>
            <w:hideMark/>
          </w:tcPr>
          <w:p w14:paraId="353093C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Juhtaiata mõrd</w:t>
            </w:r>
          </w:p>
        </w:tc>
        <w:tc>
          <w:tcPr>
            <w:tcW w:w="851" w:type="dxa"/>
            <w:noWrap/>
            <w:hideMark/>
          </w:tcPr>
          <w:p w14:paraId="23A32CA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w:t>
            </w:r>
          </w:p>
        </w:tc>
        <w:tc>
          <w:tcPr>
            <w:tcW w:w="1275" w:type="dxa"/>
            <w:noWrap/>
            <w:hideMark/>
          </w:tcPr>
          <w:p w14:paraId="45F44B2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47F3B3C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6B45350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91150C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41D6EA6F" w14:textId="77777777" w:rsidTr="007178DA">
        <w:trPr>
          <w:trHeight w:val="315"/>
        </w:trPr>
        <w:tc>
          <w:tcPr>
            <w:tcW w:w="2689" w:type="dxa"/>
            <w:gridSpan w:val="2"/>
            <w:vMerge/>
            <w:vAlign w:val="center"/>
            <w:hideMark/>
          </w:tcPr>
          <w:p w14:paraId="2E648ADD" w14:textId="77777777" w:rsidR="00234E7D" w:rsidRPr="00BC338C" w:rsidRDefault="00234E7D" w:rsidP="007B00EC">
            <w:pPr>
              <w:contextualSpacing/>
              <w:jc w:val="center"/>
              <w:rPr>
                <w:rFonts w:ascii="Times New Roman" w:hAnsi="Times New Roman" w:cs="Times New Roman"/>
              </w:rPr>
            </w:pPr>
          </w:p>
        </w:tc>
        <w:tc>
          <w:tcPr>
            <w:tcW w:w="1417" w:type="dxa"/>
            <w:hideMark/>
          </w:tcPr>
          <w:p w14:paraId="6230054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Kaldavõrk</w:t>
            </w:r>
          </w:p>
        </w:tc>
        <w:tc>
          <w:tcPr>
            <w:tcW w:w="851" w:type="dxa"/>
            <w:noWrap/>
            <w:hideMark/>
          </w:tcPr>
          <w:p w14:paraId="6747F33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681</w:t>
            </w:r>
          </w:p>
        </w:tc>
        <w:tc>
          <w:tcPr>
            <w:tcW w:w="1275" w:type="dxa"/>
            <w:noWrap/>
            <w:hideMark/>
          </w:tcPr>
          <w:p w14:paraId="4E4BB26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75660.09</w:t>
            </w:r>
          </w:p>
        </w:tc>
        <w:tc>
          <w:tcPr>
            <w:tcW w:w="993" w:type="dxa"/>
            <w:noWrap/>
            <w:hideMark/>
          </w:tcPr>
          <w:p w14:paraId="4907A5D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9.00</w:t>
            </w:r>
          </w:p>
        </w:tc>
        <w:tc>
          <w:tcPr>
            <w:tcW w:w="992" w:type="dxa"/>
            <w:noWrap/>
            <w:hideMark/>
          </w:tcPr>
          <w:p w14:paraId="4572A23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9C6FCA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3B5A423" w14:textId="77777777" w:rsidTr="007178DA">
        <w:trPr>
          <w:trHeight w:val="315"/>
        </w:trPr>
        <w:tc>
          <w:tcPr>
            <w:tcW w:w="2689" w:type="dxa"/>
            <w:gridSpan w:val="2"/>
            <w:vMerge/>
            <w:vAlign w:val="center"/>
            <w:hideMark/>
          </w:tcPr>
          <w:p w14:paraId="6CEC6968" w14:textId="77777777" w:rsidR="00234E7D" w:rsidRPr="00BC338C" w:rsidRDefault="00234E7D" w:rsidP="007B00EC">
            <w:pPr>
              <w:contextualSpacing/>
              <w:jc w:val="center"/>
              <w:rPr>
                <w:rFonts w:ascii="Times New Roman" w:hAnsi="Times New Roman" w:cs="Times New Roman"/>
              </w:rPr>
            </w:pPr>
          </w:p>
        </w:tc>
        <w:tc>
          <w:tcPr>
            <w:tcW w:w="1417" w:type="dxa"/>
            <w:hideMark/>
          </w:tcPr>
          <w:p w14:paraId="4494A6C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Mõrd mõrrajadas</w:t>
            </w:r>
          </w:p>
        </w:tc>
        <w:tc>
          <w:tcPr>
            <w:tcW w:w="851" w:type="dxa"/>
            <w:noWrap/>
            <w:hideMark/>
          </w:tcPr>
          <w:p w14:paraId="15CE0A3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490</w:t>
            </w:r>
          </w:p>
        </w:tc>
        <w:tc>
          <w:tcPr>
            <w:tcW w:w="1275" w:type="dxa"/>
            <w:noWrap/>
            <w:hideMark/>
          </w:tcPr>
          <w:p w14:paraId="1C6A9A2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904977.09</w:t>
            </w:r>
          </w:p>
        </w:tc>
        <w:tc>
          <w:tcPr>
            <w:tcW w:w="993" w:type="dxa"/>
            <w:noWrap/>
            <w:hideMark/>
          </w:tcPr>
          <w:p w14:paraId="40A795A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7825850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64.64</w:t>
            </w:r>
          </w:p>
        </w:tc>
        <w:tc>
          <w:tcPr>
            <w:tcW w:w="1134" w:type="dxa"/>
            <w:noWrap/>
            <w:hideMark/>
          </w:tcPr>
          <w:p w14:paraId="526C66E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61.64</w:t>
            </w:r>
          </w:p>
        </w:tc>
      </w:tr>
      <w:tr w:rsidR="00234E7D" w:rsidRPr="00BC338C" w14:paraId="6CCF62E1" w14:textId="77777777" w:rsidTr="007178DA">
        <w:trPr>
          <w:trHeight w:val="315"/>
        </w:trPr>
        <w:tc>
          <w:tcPr>
            <w:tcW w:w="2689" w:type="dxa"/>
            <w:gridSpan w:val="2"/>
            <w:vMerge/>
            <w:vAlign w:val="center"/>
            <w:hideMark/>
          </w:tcPr>
          <w:p w14:paraId="0A6686DE"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A50B65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Põhjanoot ehk mutnik</w:t>
            </w:r>
          </w:p>
        </w:tc>
        <w:tc>
          <w:tcPr>
            <w:tcW w:w="851" w:type="dxa"/>
            <w:noWrap/>
            <w:hideMark/>
          </w:tcPr>
          <w:p w14:paraId="256ECF5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w:t>
            </w:r>
          </w:p>
        </w:tc>
        <w:tc>
          <w:tcPr>
            <w:tcW w:w="1275" w:type="dxa"/>
            <w:noWrap/>
            <w:hideMark/>
          </w:tcPr>
          <w:p w14:paraId="2715F46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1535951.85</w:t>
            </w:r>
          </w:p>
        </w:tc>
        <w:tc>
          <w:tcPr>
            <w:tcW w:w="993" w:type="dxa"/>
            <w:noWrap/>
            <w:hideMark/>
          </w:tcPr>
          <w:p w14:paraId="104D260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7AB8868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2687.92</w:t>
            </w:r>
          </w:p>
        </w:tc>
        <w:tc>
          <w:tcPr>
            <w:tcW w:w="1134" w:type="dxa"/>
            <w:noWrap/>
            <w:hideMark/>
          </w:tcPr>
          <w:p w14:paraId="140DB46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2019.36</w:t>
            </w:r>
          </w:p>
        </w:tc>
      </w:tr>
      <w:tr w:rsidR="00234E7D" w:rsidRPr="00BC338C" w14:paraId="66571415" w14:textId="77777777" w:rsidTr="007178DA">
        <w:trPr>
          <w:trHeight w:val="315"/>
        </w:trPr>
        <w:tc>
          <w:tcPr>
            <w:tcW w:w="2689" w:type="dxa"/>
            <w:gridSpan w:val="2"/>
            <w:vMerge/>
            <w:vAlign w:val="center"/>
            <w:hideMark/>
          </w:tcPr>
          <w:p w14:paraId="6B115529"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2FCF6D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Pöörinoot</w:t>
            </w:r>
          </w:p>
        </w:tc>
        <w:tc>
          <w:tcPr>
            <w:tcW w:w="851" w:type="dxa"/>
            <w:noWrap/>
            <w:hideMark/>
          </w:tcPr>
          <w:p w14:paraId="0D95593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w:t>
            </w:r>
          </w:p>
        </w:tc>
        <w:tc>
          <w:tcPr>
            <w:tcW w:w="1275" w:type="dxa"/>
            <w:noWrap/>
            <w:hideMark/>
          </w:tcPr>
          <w:p w14:paraId="358C49A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1F3629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511B090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15367C9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42BF86DF" w14:textId="77777777" w:rsidTr="007178DA">
        <w:trPr>
          <w:trHeight w:val="315"/>
        </w:trPr>
        <w:tc>
          <w:tcPr>
            <w:tcW w:w="2689" w:type="dxa"/>
            <w:gridSpan w:val="2"/>
            <w:vMerge/>
            <w:vAlign w:val="center"/>
            <w:hideMark/>
          </w:tcPr>
          <w:p w14:paraId="35AA584D" w14:textId="77777777" w:rsidR="00234E7D" w:rsidRPr="00BC338C" w:rsidRDefault="00234E7D" w:rsidP="007B00EC">
            <w:pPr>
              <w:contextualSpacing/>
              <w:jc w:val="center"/>
              <w:rPr>
                <w:rFonts w:ascii="Times New Roman" w:hAnsi="Times New Roman" w:cs="Times New Roman"/>
              </w:rPr>
            </w:pPr>
          </w:p>
        </w:tc>
        <w:tc>
          <w:tcPr>
            <w:tcW w:w="1417" w:type="dxa"/>
            <w:hideMark/>
          </w:tcPr>
          <w:p w14:paraId="630A405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Püüvõrk</w:t>
            </w:r>
          </w:p>
        </w:tc>
        <w:tc>
          <w:tcPr>
            <w:tcW w:w="851" w:type="dxa"/>
            <w:noWrap/>
            <w:hideMark/>
          </w:tcPr>
          <w:p w14:paraId="1B521BB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15</w:t>
            </w:r>
          </w:p>
        </w:tc>
        <w:tc>
          <w:tcPr>
            <w:tcW w:w="1275" w:type="dxa"/>
            <w:noWrap/>
            <w:hideMark/>
          </w:tcPr>
          <w:p w14:paraId="37FD655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38968.31</w:t>
            </w:r>
          </w:p>
        </w:tc>
        <w:tc>
          <w:tcPr>
            <w:tcW w:w="993" w:type="dxa"/>
            <w:noWrap/>
            <w:hideMark/>
          </w:tcPr>
          <w:p w14:paraId="0F248C4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0825331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90.93</w:t>
            </w:r>
          </w:p>
        </w:tc>
        <w:tc>
          <w:tcPr>
            <w:tcW w:w="1134" w:type="dxa"/>
            <w:noWrap/>
            <w:hideMark/>
          </w:tcPr>
          <w:p w14:paraId="1625C9E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49.32</w:t>
            </w:r>
          </w:p>
        </w:tc>
      </w:tr>
      <w:tr w:rsidR="00234E7D" w:rsidRPr="00BC338C" w14:paraId="302B1924" w14:textId="77777777" w:rsidTr="007178DA">
        <w:trPr>
          <w:trHeight w:val="315"/>
        </w:trPr>
        <w:tc>
          <w:tcPr>
            <w:tcW w:w="2689" w:type="dxa"/>
            <w:gridSpan w:val="2"/>
            <w:vMerge/>
            <w:vAlign w:val="center"/>
            <w:hideMark/>
          </w:tcPr>
          <w:p w14:paraId="48A5FEB0" w14:textId="77777777" w:rsidR="00234E7D" w:rsidRPr="00BC338C" w:rsidRDefault="00234E7D" w:rsidP="007B00EC">
            <w:pPr>
              <w:contextualSpacing/>
              <w:jc w:val="center"/>
              <w:rPr>
                <w:rFonts w:ascii="Times New Roman" w:hAnsi="Times New Roman" w:cs="Times New Roman"/>
              </w:rPr>
            </w:pPr>
          </w:p>
        </w:tc>
        <w:tc>
          <w:tcPr>
            <w:tcW w:w="1417" w:type="dxa"/>
            <w:hideMark/>
          </w:tcPr>
          <w:p w14:paraId="2328927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668686C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411</w:t>
            </w:r>
          </w:p>
        </w:tc>
        <w:tc>
          <w:tcPr>
            <w:tcW w:w="1275" w:type="dxa"/>
            <w:noWrap/>
            <w:hideMark/>
          </w:tcPr>
          <w:p w14:paraId="51ECC9E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1143197.74</w:t>
            </w:r>
          </w:p>
        </w:tc>
        <w:tc>
          <w:tcPr>
            <w:tcW w:w="993" w:type="dxa"/>
            <w:noWrap/>
            <w:hideMark/>
          </w:tcPr>
          <w:p w14:paraId="040A34F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169F2C0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97.35</w:t>
            </w:r>
          </w:p>
        </w:tc>
        <w:tc>
          <w:tcPr>
            <w:tcW w:w="1134" w:type="dxa"/>
            <w:noWrap/>
            <w:hideMark/>
          </w:tcPr>
          <w:p w14:paraId="736977F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125.74</w:t>
            </w:r>
          </w:p>
        </w:tc>
      </w:tr>
      <w:tr w:rsidR="00234E7D" w:rsidRPr="00BC338C" w14:paraId="7DF7F9E2" w14:textId="77777777" w:rsidTr="007178DA">
        <w:trPr>
          <w:trHeight w:val="315"/>
        </w:trPr>
        <w:tc>
          <w:tcPr>
            <w:tcW w:w="1129" w:type="dxa"/>
            <w:vMerge w:val="restart"/>
            <w:vAlign w:val="center"/>
            <w:hideMark/>
          </w:tcPr>
          <w:p w14:paraId="007043BD" w14:textId="593F0A08"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Pärnu</w:t>
            </w:r>
            <w:r w:rsidR="00D1252E" w:rsidRPr="00BC338C">
              <w:rPr>
                <w:rFonts w:ascii="Times New Roman" w:hAnsi="Times New Roman" w:cs="Times New Roman"/>
              </w:rPr>
              <w:t>-</w:t>
            </w:r>
            <w:r w:rsidRPr="00BC338C">
              <w:rPr>
                <w:rFonts w:ascii="Times New Roman" w:hAnsi="Times New Roman" w:cs="Times New Roman"/>
              </w:rPr>
              <w:t>maa</w:t>
            </w:r>
          </w:p>
        </w:tc>
        <w:tc>
          <w:tcPr>
            <w:tcW w:w="1560" w:type="dxa"/>
            <w:vMerge w:val="restart"/>
            <w:vAlign w:val="center"/>
            <w:hideMark/>
          </w:tcPr>
          <w:p w14:paraId="6DE34BFA"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Ermistu järv</w:t>
            </w:r>
          </w:p>
        </w:tc>
        <w:tc>
          <w:tcPr>
            <w:tcW w:w="1417" w:type="dxa"/>
            <w:hideMark/>
          </w:tcPr>
          <w:p w14:paraId="43E6970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003BD70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w:t>
            </w:r>
          </w:p>
        </w:tc>
        <w:tc>
          <w:tcPr>
            <w:tcW w:w="1275" w:type="dxa"/>
            <w:noWrap/>
            <w:hideMark/>
          </w:tcPr>
          <w:p w14:paraId="12B432C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260DE2D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7DC3A6A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5DC42B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4B39CF32" w14:textId="77777777" w:rsidTr="007178DA">
        <w:trPr>
          <w:trHeight w:val="315"/>
        </w:trPr>
        <w:tc>
          <w:tcPr>
            <w:tcW w:w="1129" w:type="dxa"/>
            <w:vMerge/>
            <w:vAlign w:val="center"/>
            <w:hideMark/>
          </w:tcPr>
          <w:p w14:paraId="2D3A5507"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31DCC62F" w14:textId="77777777" w:rsidR="00234E7D" w:rsidRPr="00BC338C" w:rsidRDefault="00234E7D" w:rsidP="007B00EC">
            <w:pPr>
              <w:contextualSpacing/>
              <w:jc w:val="center"/>
              <w:rPr>
                <w:rFonts w:ascii="Times New Roman" w:hAnsi="Times New Roman" w:cs="Times New Roman"/>
              </w:rPr>
            </w:pPr>
          </w:p>
        </w:tc>
        <w:tc>
          <w:tcPr>
            <w:tcW w:w="1417" w:type="dxa"/>
            <w:hideMark/>
          </w:tcPr>
          <w:p w14:paraId="7DABCE5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4317D49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w:t>
            </w:r>
          </w:p>
        </w:tc>
        <w:tc>
          <w:tcPr>
            <w:tcW w:w="1275" w:type="dxa"/>
            <w:noWrap/>
            <w:hideMark/>
          </w:tcPr>
          <w:p w14:paraId="0442AD5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588.48</w:t>
            </w:r>
          </w:p>
        </w:tc>
        <w:tc>
          <w:tcPr>
            <w:tcW w:w="993" w:type="dxa"/>
            <w:noWrap/>
            <w:hideMark/>
          </w:tcPr>
          <w:p w14:paraId="0D00EDA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8.50</w:t>
            </w:r>
          </w:p>
        </w:tc>
        <w:tc>
          <w:tcPr>
            <w:tcW w:w="992" w:type="dxa"/>
            <w:noWrap/>
            <w:hideMark/>
          </w:tcPr>
          <w:p w14:paraId="77AABE1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C4C6E8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50826866" w14:textId="77777777" w:rsidTr="007178DA">
        <w:trPr>
          <w:trHeight w:val="315"/>
        </w:trPr>
        <w:tc>
          <w:tcPr>
            <w:tcW w:w="1129" w:type="dxa"/>
            <w:vMerge/>
            <w:vAlign w:val="center"/>
            <w:hideMark/>
          </w:tcPr>
          <w:p w14:paraId="03CE7F05"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23EB8BBB" w14:textId="43A7F33F"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Pärnumaa voolu</w:t>
            </w:r>
            <w:r w:rsidR="00D1252E" w:rsidRPr="00BC338C">
              <w:rPr>
                <w:rFonts w:ascii="Times New Roman" w:hAnsi="Times New Roman" w:cs="Times New Roman"/>
              </w:rPr>
              <w:t>-</w:t>
            </w:r>
            <w:r w:rsidRPr="00BC338C">
              <w:rPr>
                <w:rFonts w:ascii="Times New Roman" w:hAnsi="Times New Roman" w:cs="Times New Roman"/>
              </w:rPr>
              <w:t>veekogud</w:t>
            </w:r>
          </w:p>
        </w:tc>
        <w:tc>
          <w:tcPr>
            <w:tcW w:w="1417" w:type="dxa"/>
            <w:hideMark/>
          </w:tcPr>
          <w:p w14:paraId="1E5C3F2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Silmumõrd</w:t>
            </w:r>
          </w:p>
        </w:tc>
        <w:tc>
          <w:tcPr>
            <w:tcW w:w="851" w:type="dxa"/>
            <w:noWrap/>
            <w:hideMark/>
          </w:tcPr>
          <w:p w14:paraId="53EF9A2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15</w:t>
            </w:r>
          </w:p>
        </w:tc>
        <w:tc>
          <w:tcPr>
            <w:tcW w:w="1275" w:type="dxa"/>
            <w:noWrap/>
            <w:hideMark/>
          </w:tcPr>
          <w:p w14:paraId="29FA967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129.23</w:t>
            </w:r>
          </w:p>
        </w:tc>
        <w:tc>
          <w:tcPr>
            <w:tcW w:w="993" w:type="dxa"/>
            <w:noWrap/>
            <w:hideMark/>
          </w:tcPr>
          <w:p w14:paraId="0D6B8FE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116.07</w:t>
            </w:r>
          </w:p>
        </w:tc>
        <w:tc>
          <w:tcPr>
            <w:tcW w:w="992" w:type="dxa"/>
            <w:noWrap/>
            <w:hideMark/>
          </w:tcPr>
          <w:p w14:paraId="727C52A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267ACFC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3F8A9699" w14:textId="77777777" w:rsidTr="007178DA">
        <w:trPr>
          <w:trHeight w:val="315"/>
        </w:trPr>
        <w:tc>
          <w:tcPr>
            <w:tcW w:w="1129" w:type="dxa"/>
            <w:vMerge/>
            <w:vAlign w:val="center"/>
            <w:hideMark/>
          </w:tcPr>
          <w:p w14:paraId="35EC0019"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39CCA044" w14:textId="77777777" w:rsidR="00234E7D" w:rsidRPr="00BC338C" w:rsidRDefault="00234E7D" w:rsidP="007B00EC">
            <w:pPr>
              <w:contextualSpacing/>
              <w:jc w:val="center"/>
              <w:rPr>
                <w:rFonts w:ascii="Times New Roman" w:hAnsi="Times New Roman" w:cs="Times New Roman"/>
              </w:rPr>
            </w:pPr>
          </w:p>
        </w:tc>
        <w:tc>
          <w:tcPr>
            <w:tcW w:w="1417" w:type="dxa"/>
            <w:hideMark/>
          </w:tcPr>
          <w:p w14:paraId="7A2D1AB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Silmutorbik</w:t>
            </w:r>
          </w:p>
        </w:tc>
        <w:tc>
          <w:tcPr>
            <w:tcW w:w="851" w:type="dxa"/>
            <w:noWrap/>
            <w:hideMark/>
          </w:tcPr>
          <w:p w14:paraId="2F67637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2000</w:t>
            </w:r>
          </w:p>
        </w:tc>
        <w:tc>
          <w:tcPr>
            <w:tcW w:w="1275" w:type="dxa"/>
            <w:noWrap/>
            <w:hideMark/>
          </w:tcPr>
          <w:p w14:paraId="2C5F4C2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27944.83</w:t>
            </w:r>
          </w:p>
        </w:tc>
        <w:tc>
          <w:tcPr>
            <w:tcW w:w="993" w:type="dxa"/>
            <w:noWrap/>
            <w:hideMark/>
          </w:tcPr>
          <w:p w14:paraId="5EF96D6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8.59</w:t>
            </w:r>
          </w:p>
        </w:tc>
        <w:tc>
          <w:tcPr>
            <w:tcW w:w="992" w:type="dxa"/>
            <w:noWrap/>
            <w:hideMark/>
          </w:tcPr>
          <w:p w14:paraId="21E6DE3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c>
          <w:tcPr>
            <w:tcW w:w="1134" w:type="dxa"/>
            <w:noWrap/>
            <w:hideMark/>
          </w:tcPr>
          <w:p w14:paraId="30E796A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1.20</w:t>
            </w:r>
          </w:p>
        </w:tc>
      </w:tr>
      <w:tr w:rsidR="00234E7D" w:rsidRPr="00BC338C" w14:paraId="21A7A5C2" w14:textId="77777777" w:rsidTr="007178DA">
        <w:trPr>
          <w:trHeight w:val="315"/>
        </w:trPr>
        <w:tc>
          <w:tcPr>
            <w:tcW w:w="1129" w:type="dxa"/>
            <w:vMerge w:val="restart"/>
            <w:vAlign w:val="center"/>
            <w:hideMark/>
          </w:tcPr>
          <w:p w14:paraId="42C04BF1" w14:textId="3820604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Saare</w:t>
            </w:r>
            <w:r w:rsidR="00D1252E" w:rsidRPr="00BC338C">
              <w:rPr>
                <w:rFonts w:ascii="Times New Roman" w:hAnsi="Times New Roman" w:cs="Times New Roman"/>
              </w:rPr>
              <w:t>-</w:t>
            </w:r>
            <w:r w:rsidRPr="00BC338C">
              <w:rPr>
                <w:rFonts w:ascii="Times New Roman" w:hAnsi="Times New Roman" w:cs="Times New Roman"/>
              </w:rPr>
              <w:t>maa</w:t>
            </w:r>
          </w:p>
        </w:tc>
        <w:tc>
          <w:tcPr>
            <w:tcW w:w="1560" w:type="dxa"/>
            <w:vAlign w:val="center"/>
            <w:hideMark/>
          </w:tcPr>
          <w:p w14:paraId="662E26A7"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Mullutu laht</w:t>
            </w:r>
          </w:p>
        </w:tc>
        <w:tc>
          <w:tcPr>
            <w:tcW w:w="1417" w:type="dxa"/>
            <w:hideMark/>
          </w:tcPr>
          <w:p w14:paraId="138DC72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411E385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w:t>
            </w:r>
          </w:p>
        </w:tc>
        <w:tc>
          <w:tcPr>
            <w:tcW w:w="1275" w:type="dxa"/>
            <w:noWrap/>
            <w:hideMark/>
          </w:tcPr>
          <w:p w14:paraId="3F64A0F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15246.73</w:t>
            </w:r>
          </w:p>
        </w:tc>
        <w:tc>
          <w:tcPr>
            <w:tcW w:w="993" w:type="dxa"/>
            <w:noWrap/>
            <w:hideMark/>
          </w:tcPr>
          <w:p w14:paraId="128046D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5E2ADD3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133.41</w:t>
            </w:r>
          </w:p>
        </w:tc>
        <w:tc>
          <w:tcPr>
            <w:tcW w:w="1134" w:type="dxa"/>
            <w:noWrap/>
            <w:hideMark/>
          </w:tcPr>
          <w:p w14:paraId="2D75F79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196.34</w:t>
            </w:r>
          </w:p>
        </w:tc>
      </w:tr>
      <w:tr w:rsidR="00234E7D" w:rsidRPr="00BC338C" w14:paraId="559B8C1F" w14:textId="77777777" w:rsidTr="007178DA">
        <w:trPr>
          <w:trHeight w:val="315"/>
        </w:trPr>
        <w:tc>
          <w:tcPr>
            <w:tcW w:w="1129" w:type="dxa"/>
            <w:vMerge/>
            <w:vAlign w:val="center"/>
            <w:hideMark/>
          </w:tcPr>
          <w:p w14:paraId="378ED7C6"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7DF887AA"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Nasva jõgi</w:t>
            </w:r>
          </w:p>
        </w:tc>
        <w:tc>
          <w:tcPr>
            <w:tcW w:w="1417" w:type="dxa"/>
            <w:hideMark/>
          </w:tcPr>
          <w:p w14:paraId="4279829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Jõemõrd</w:t>
            </w:r>
          </w:p>
        </w:tc>
        <w:tc>
          <w:tcPr>
            <w:tcW w:w="851" w:type="dxa"/>
            <w:noWrap/>
            <w:hideMark/>
          </w:tcPr>
          <w:p w14:paraId="4A92A74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w:t>
            </w:r>
          </w:p>
        </w:tc>
        <w:tc>
          <w:tcPr>
            <w:tcW w:w="1275" w:type="dxa"/>
            <w:noWrap/>
            <w:hideMark/>
          </w:tcPr>
          <w:p w14:paraId="7727336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44547.52</w:t>
            </w:r>
          </w:p>
        </w:tc>
        <w:tc>
          <w:tcPr>
            <w:tcW w:w="993" w:type="dxa"/>
            <w:noWrap/>
            <w:hideMark/>
          </w:tcPr>
          <w:p w14:paraId="35EB67C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22FA3A0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259.86</w:t>
            </w:r>
          </w:p>
        </w:tc>
        <w:tc>
          <w:tcPr>
            <w:tcW w:w="1134" w:type="dxa"/>
            <w:noWrap/>
            <w:hideMark/>
          </w:tcPr>
          <w:p w14:paraId="74900EF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228.40</w:t>
            </w:r>
          </w:p>
        </w:tc>
      </w:tr>
      <w:tr w:rsidR="00234E7D" w:rsidRPr="00BC338C" w14:paraId="52BA19B6" w14:textId="77777777" w:rsidTr="007178DA">
        <w:trPr>
          <w:trHeight w:val="630"/>
        </w:trPr>
        <w:tc>
          <w:tcPr>
            <w:tcW w:w="1129" w:type="dxa"/>
            <w:vMerge/>
            <w:vAlign w:val="center"/>
            <w:hideMark/>
          </w:tcPr>
          <w:p w14:paraId="4B5B727A"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0E439DC5" w14:textId="21BD2CE9"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Saaremaa voolu</w:t>
            </w:r>
            <w:r w:rsidR="00D1252E" w:rsidRPr="00BC338C">
              <w:rPr>
                <w:rFonts w:ascii="Times New Roman" w:hAnsi="Times New Roman" w:cs="Times New Roman"/>
              </w:rPr>
              <w:t>-</w:t>
            </w:r>
            <w:r w:rsidRPr="00BC338C">
              <w:rPr>
                <w:rFonts w:ascii="Times New Roman" w:hAnsi="Times New Roman" w:cs="Times New Roman"/>
              </w:rPr>
              <w:t>veekogud</w:t>
            </w:r>
          </w:p>
        </w:tc>
        <w:tc>
          <w:tcPr>
            <w:tcW w:w="1417" w:type="dxa"/>
            <w:hideMark/>
          </w:tcPr>
          <w:p w14:paraId="5308542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Silmumõrd</w:t>
            </w:r>
          </w:p>
        </w:tc>
        <w:tc>
          <w:tcPr>
            <w:tcW w:w="851" w:type="dxa"/>
            <w:noWrap/>
            <w:hideMark/>
          </w:tcPr>
          <w:p w14:paraId="0192126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w:t>
            </w:r>
          </w:p>
        </w:tc>
        <w:tc>
          <w:tcPr>
            <w:tcW w:w="1275" w:type="dxa"/>
            <w:noWrap/>
            <w:hideMark/>
          </w:tcPr>
          <w:p w14:paraId="5BD7A00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7A23EEE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4F90497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D5E38E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10975E23" w14:textId="77777777" w:rsidTr="007178DA">
        <w:trPr>
          <w:trHeight w:val="315"/>
        </w:trPr>
        <w:tc>
          <w:tcPr>
            <w:tcW w:w="1129" w:type="dxa"/>
            <w:vMerge w:val="restart"/>
            <w:vAlign w:val="center"/>
            <w:hideMark/>
          </w:tcPr>
          <w:p w14:paraId="487937A7" w14:textId="28D7463C"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Tartu</w:t>
            </w:r>
            <w:r w:rsidR="00D1252E" w:rsidRPr="00BC338C">
              <w:rPr>
                <w:rFonts w:ascii="Times New Roman" w:hAnsi="Times New Roman" w:cs="Times New Roman"/>
              </w:rPr>
              <w:t>-</w:t>
            </w:r>
            <w:r w:rsidRPr="00BC338C">
              <w:rPr>
                <w:rFonts w:ascii="Times New Roman" w:hAnsi="Times New Roman" w:cs="Times New Roman"/>
              </w:rPr>
              <w:t>maa</w:t>
            </w:r>
          </w:p>
        </w:tc>
        <w:tc>
          <w:tcPr>
            <w:tcW w:w="1560" w:type="dxa"/>
            <w:vMerge w:val="restart"/>
            <w:vAlign w:val="center"/>
            <w:hideMark/>
          </w:tcPr>
          <w:p w14:paraId="6D58E804"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Ahja jõgi</w:t>
            </w:r>
          </w:p>
        </w:tc>
        <w:tc>
          <w:tcPr>
            <w:tcW w:w="1417" w:type="dxa"/>
            <w:hideMark/>
          </w:tcPr>
          <w:p w14:paraId="06C9E64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Jõemõrd</w:t>
            </w:r>
          </w:p>
        </w:tc>
        <w:tc>
          <w:tcPr>
            <w:tcW w:w="851" w:type="dxa"/>
            <w:noWrap/>
            <w:hideMark/>
          </w:tcPr>
          <w:p w14:paraId="0A94F3C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w:t>
            </w:r>
          </w:p>
        </w:tc>
        <w:tc>
          <w:tcPr>
            <w:tcW w:w="1275" w:type="dxa"/>
            <w:noWrap/>
            <w:hideMark/>
          </w:tcPr>
          <w:p w14:paraId="0F5846E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603.78</w:t>
            </w:r>
          </w:p>
        </w:tc>
        <w:tc>
          <w:tcPr>
            <w:tcW w:w="993" w:type="dxa"/>
            <w:noWrap/>
            <w:hideMark/>
          </w:tcPr>
          <w:p w14:paraId="48A3BA5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9.94</w:t>
            </w:r>
          </w:p>
        </w:tc>
        <w:tc>
          <w:tcPr>
            <w:tcW w:w="992" w:type="dxa"/>
            <w:noWrap/>
            <w:hideMark/>
          </w:tcPr>
          <w:p w14:paraId="4C3099E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7F8E491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20.98</w:t>
            </w:r>
          </w:p>
        </w:tc>
      </w:tr>
      <w:tr w:rsidR="00234E7D" w:rsidRPr="00BC338C" w14:paraId="55EBE48A" w14:textId="77777777" w:rsidTr="007178DA">
        <w:trPr>
          <w:trHeight w:val="315"/>
        </w:trPr>
        <w:tc>
          <w:tcPr>
            <w:tcW w:w="1129" w:type="dxa"/>
            <w:vMerge/>
            <w:vAlign w:val="center"/>
            <w:hideMark/>
          </w:tcPr>
          <w:p w14:paraId="1A032994"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065EC379" w14:textId="77777777" w:rsidR="00234E7D" w:rsidRPr="00BC338C" w:rsidRDefault="00234E7D" w:rsidP="007B00EC">
            <w:pPr>
              <w:contextualSpacing/>
              <w:jc w:val="center"/>
              <w:rPr>
                <w:rFonts w:ascii="Times New Roman" w:hAnsi="Times New Roman" w:cs="Times New Roman"/>
              </w:rPr>
            </w:pPr>
          </w:p>
        </w:tc>
        <w:tc>
          <w:tcPr>
            <w:tcW w:w="1417" w:type="dxa"/>
            <w:hideMark/>
          </w:tcPr>
          <w:p w14:paraId="7C7DAEF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7CAEAB9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53F9F34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36F7F8B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620E38B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6A3687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06C28240" w14:textId="77777777" w:rsidTr="007178DA">
        <w:trPr>
          <w:trHeight w:val="315"/>
        </w:trPr>
        <w:tc>
          <w:tcPr>
            <w:tcW w:w="1129" w:type="dxa"/>
            <w:vMerge/>
            <w:vAlign w:val="center"/>
            <w:hideMark/>
          </w:tcPr>
          <w:p w14:paraId="55AB6244"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2AE5A644"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Elistvere järv</w:t>
            </w:r>
          </w:p>
        </w:tc>
        <w:tc>
          <w:tcPr>
            <w:tcW w:w="1417" w:type="dxa"/>
            <w:hideMark/>
          </w:tcPr>
          <w:p w14:paraId="4728573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71A5E07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w:t>
            </w:r>
          </w:p>
        </w:tc>
        <w:tc>
          <w:tcPr>
            <w:tcW w:w="1275" w:type="dxa"/>
            <w:noWrap/>
            <w:hideMark/>
          </w:tcPr>
          <w:p w14:paraId="03A23EF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110.47</w:t>
            </w:r>
          </w:p>
        </w:tc>
        <w:tc>
          <w:tcPr>
            <w:tcW w:w="993" w:type="dxa"/>
            <w:noWrap/>
            <w:hideMark/>
          </w:tcPr>
          <w:p w14:paraId="0256EAB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18.10</w:t>
            </w:r>
          </w:p>
        </w:tc>
        <w:tc>
          <w:tcPr>
            <w:tcW w:w="992" w:type="dxa"/>
            <w:noWrap/>
            <w:hideMark/>
          </w:tcPr>
          <w:p w14:paraId="5B78406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2F4BB74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3EAACC9" w14:textId="77777777" w:rsidTr="007178DA">
        <w:trPr>
          <w:trHeight w:val="315"/>
        </w:trPr>
        <w:tc>
          <w:tcPr>
            <w:tcW w:w="1129" w:type="dxa"/>
            <w:vMerge/>
            <w:vAlign w:val="center"/>
            <w:hideMark/>
          </w:tcPr>
          <w:p w14:paraId="6F0B7CDB"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26C1D2D3" w14:textId="77777777" w:rsidR="00234E7D" w:rsidRPr="00BC338C" w:rsidRDefault="00234E7D" w:rsidP="007B00EC">
            <w:pPr>
              <w:contextualSpacing/>
              <w:jc w:val="center"/>
              <w:rPr>
                <w:rFonts w:ascii="Times New Roman" w:hAnsi="Times New Roman" w:cs="Times New Roman"/>
              </w:rPr>
            </w:pPr>
          </w:p>
        </w:tc>
        <w:tc>
          <w:tcPr>
            <w:tcW w:w="1417" w:type="dxa"/>
            <w:hideMark/>
          </w:tcPr>
          <w:p w14:paraId="74C1A67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441C1DD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05B094B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2454C3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178A259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29CFCCA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5FB606BF" w14:textId="77777777" w:rsidTr="007178DA">
        <w:trPr>
          <w:trHeight w:val="315"/>
        </w:trPr>
        <w:tc>
          <w:tcPr>
            <w:tcW w:w="1129" w:type="dxa"/>
            <w:vMerge/>
            <w:vAlign w:val="center"/>
            <w:hideMark/>
          </w:tcPr>
          <w:p w14:paraId="7CF3627F"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2016AD48"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Emajõgi</w:t>
            </w:r>
          </w:p>
        </w:tc>
        <w:tc>
          <w:tcPr>
            <w:tcW w:w="1417" w:type="dxa"/>
            <w:hideMark/>
          </w:tcPr>
          <w:p w14:paraId="2102627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Jõemõrd</w:t>
            </w:r>
          </w:p>
        </w:tc>
        <w:tc>
          <w:tcPr>
            <w:tcW w:w="851" w:type="dxa"/>
            <w:noWrap/>
            <w:hideMark/>
          </w:tcPr>
          <w:p w14:paraId="7388821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61</w:t>
            </w:r>
          </w:p>
        </w:tc>
        <w:tc>
          <w:tcPr>
            <w:tcW w:w="1275" w:type="dxa"/>
            <w:noWrap/>
            <w:hideMark/>
          </w:tcPr>
          <w:p w14:paraId="56F386C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97541.23</w:t>
            </w:r>
          </w:p>
        </w:tc>
        <w:tc>
          <w:tcPr>
            <w:tcW w:w="993" w:type="dxa"/>
            <w:noWrap/>
            <w:hideMark/>
          </w:tcPr>
          <w:p w14:paraId="5786FCE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70A0032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55.97</w:t>
            </w:r>
          </w:p>
        </w:tc>
        <w:tc>
          <w:tcPr>
            <w:tcW w:w="1134" w:type="dxa"/>
            <w:noWrap/>
            <w:hideMark/>
          </w:tcPr>
          <w:p w14:paraId="45A4D61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70.98</w:t>
            </w:r>
          </w:p>
        </w:tc>
      </w:tr>
      <w:tr w:rsidR="00234E7D" w:rsidRPr="00BC338C" w14:paraId="463C010A" w14:textId="77777777" w:rsidTr="007178DA">
        <w:trPr>
          <w:trHeight w:val="315"/>
        </w:trPr>
        <w:tc>
          <w:tcPr>
            <w:tcW w:w="1129" w:type="dxa"/>
            <w:vMerge/>
            <w:vAlign w:val="center"/>
            <w:hideMark/>
          </w:tcPr>
          <w:p w14:paraId="652DB7C8"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25F0712A"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432154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Kaldanoot</w:t>
            </w:r>
          </w:p>
        </w:tc>
        <w:tc>
          <w:tcPr>
            <w:tcW w:w="851" w:type="dxa"/>
            <w:noWrap/>
            <w:hideMark/>
          </w:tcPr>
          <w:p w14:paraId="60660C8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7</w:t>
            </w:r>
          </w:p>
        </w:tc>
        <w:tc>
          <w:tcPr>
            <w:tcW w:w="1275" w:type="dxa"/>
            <w:noWrap/>
            <w:hideMark/>
          </w:tcPr>
          <w:p w14:paraId="45FC179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310.94</w:t>
            </w:r>
          </w:p>
        </w:tc>
        <w:tc>
          <w:tcPr>
            <w:tcW w:w="993" w:type="dxa"/>
            <w:noWrap/>
            <w:hideMark/>
          </w:tcPr>
          <w:p w14:paraId="7322200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22.51</w:t>
            </w:r>
          </w:p>
        </w:tc>
        <w:tc>
          <w:tcPr>
            <w:tcW w:w="992" w:type="dxa"/>
            <w:noWrap/>
            <w:hideMark/>
          </w:tcPr>
          <w:p w14:paraId="7F335F0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70D2135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10E0C63D" w14:textId="77777777" w:rsidTr="007178DA">
        <w:trPr>
          <w:trHeight w:val="315"/>
        </w:trPr>
        <w:tc>
          <w:tcPr>
            <w:tcW w:w="1129" w:type="dxa"/>
            <w:vMerge/>
            <w:vAlign w:val="center"/>
            <w:hideMark/>
          </w:tcPr>
          <w:p w14:paraId="0700A4CB"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3EBEB026" w14:textId="77777777" w:rsidR="00234E7D" w:rsidRPr="00BC338C" w:rsidRDefault="00234E7D" w:rsidP="007B00EC">
            <w:pPr>
              <w:contextualSpacing/>
              <w:jc w:val="center"/>
              <w:rPr>
                <w:rFonts w:ascii="Times New Roman" w:hAnsi="Times New Roman" w:cs="Times New Roman"/>
              </w:rPr>
            </w:pPr>
          </w:p>
        </w:tc>
        <w:tc>
          <w:tcPr>
            <w:tcW w:w="1417" w:type="dxa"/>
            <w:hideMark/>
          </w:tcPr>
          <w:p w14:paraId="347888A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0F20641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11</w:t>
            </w:r>
          </w:p>
        </w:tc>
        <w:tc>
          <w:tcPr>
            <w:tcW w:w="1275" w:type="dxa"/>
            <w:noWrap/>
            <w:hideMark/>
          </w:tcPr>
          <w:p w14:paraId="68AD6B6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1.68</w:t>
            </w:r>
          </w:p>
        </w:tc>
        <w:tc>
          <w:tcPr>
            <w:tcW w:w="993" w:type="dxa"/>
            <w:noWrap/>
            <w:hideMark/>
          </w:tcPr>
          <w:p w14:paraId="5FFE111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6547.62</w:t>
            </w:r>
          </w:p>
        </w:tc>
        <w:tc>
          <w:tcPr>
            <w:tcW w:w="992" w:type="dxa"/>
            <w:noWrap/>
            <w:hideMark/>
          </w:tcPr>
          <w:p w14:paraId="30E3059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105B127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3CF88982" w14:textId="77777777" w:rsidTr="007178DA">
        <w:trPr>
          <w:trHeight w:val="630"/>
        </w:trPr>
        <w:tc>
          <w:tcPr>
            <w:tcW w:w="1129" w:type="dxa"/>
            <w:vMerge/>
            <w:vAlign w:val="center"/>
            <w:hideMark/>
          </w:tcPr>
          <w:p w14:paraId="1A21C590"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1CA4F005" w14:textId="77777777" w:rsidR="00234E7D" w:rsidRPr="00BC338C" w:rsidRDefault="00234E7D" w:rsidP="007B00EC">
            <w:pPr>
              <w:contextualSpacing/>
              <w:jc w:val="center"/>
              <w:rPr>
                <w:rFonts w:ascii="Times New Roman" w:hAnsi="Times New Roman" w:cs="Times New Roman"/>
              </w:rPr>
            </w:pPr>
          </w:p>
        </w:tc>
        <w:tc>
          <w:tcPr>
            <w:tcW w:w="1417" w:type="dxa"/>
            <w:hideMark/>
          </w:tcPr>
          <w:p w14:paraId="7E98A6F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Ääremõrd suu kõrgusega kuni 1 m</w:t>
            </w:r>
          </w:p>
        </w:tc>
        <w:tc>
          <w:tcPr>
            <w:tcW w:w="851" w:type="dxa"/>
            <w:noWrap/>
            <w:hideMark/>
          </w:tcPr>
          <w:p w14:paraId="414A1F9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9</w:t>
            </w:r>
          </w:p>
        </w:tc>
        <w:tc>
          <w:tcPr>
            <w:tcW w:w="1275" w:type="dxa"/>
            <w:noWrap/>
            <w:hideMark/>
          </w:tcPr>
          <w:p w14:paraId="53AA667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4700.77</w:t>
            </w:r>
          </w:p>
        </w:tc>
        <w:tc>
          <w:tcPr>
            <w:tcW w:w="993" w:type="dxa"/>
            <w:noWrap/>
            <w:hideMark/>
          </w:tcPr>
          <w:p w14:paraId="4B2A3DD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2E946EE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18.28</w:t>
            </w:r>
          </w:p>
        </w:tc>
        <w:tc>
          <w:tcPr>
            <w:tcW w:w="1134" w:type="dxa"/>
            <w:noWrap/>
            <w:hideMark/>
          </w:tcPr>
          <w:p w14:paraId="0F6F540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D17DF74" w14:textId="77777777" w:rsidTr="007178DA">
        <w:trPr>
          <w:trHeight w:val="315"/>
        </w:trPr>
        <w:tc>
          <w:tcPr>
            <w:tcW w:w="1129" w:type="dxa"/>
            <w:vMerge/>
            <w:vAlign w:val="center"/>
            <w:hideMark/>
          </w:tcPr>
          <w:p w14:paraId="25C013B3"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54C07AD7"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Kaiavere järv</w:t>
            </w:r>
          </w:p>
        </w:tc>
        <w:tc>
          <w:tcPr>
            <w:tcW w:w="1417" w:type="dxa"/>
            <w:hideMark/>
          </w:tcPr>
          <w:p w14:paraId="7735688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56F764B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6</w:t>
            </w:r>
          </w:p>
        </w:tc>
        <w:tc>
          <w:tcPr>
            <w:tcW w:w="1275" w:type="dxa"/>
            <w:noWrap/>
            <w:hideMark/>
          </w:tcPr>
          <w:p w14:paraId="6BDEEB4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43.83</w:t>
            </w:r>
          </w:p>
        </w:tc>
        <w:tc>
          <w:tcPr>
            <w:tcW w:w="993" w:type="dxa"/>
            <w:noWrap/>
            <w:hideMark/>
          </w:tcPr>
          <w:p w14:paraId="61F53B9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136.90</w:t>
            </w:r>
          </w:p>
        </w:tc>
        <w:tc>
          <w:tcPr>
            <w:tcW w:w="992" w:type="dxa"/>
            <w:noWrap/>
            <w:hideMark/>
          </w:tcPr>
          <w:p w14:paraId="17FB00D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135B354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626C7201" w14:textId="77777777" w:rsidTr="007178DA">
        <w:trPr>
          <w:trHeight w:val="315"/>
        </w:trPr>
        <w:tc>
          <w:tcPr>
            <w:tcW w:w="1129" w:type="dxa"/>
            <w:vMerge/>
            <w:vAlign w:val="center"/>
            <w:hideMark/>
          </w:tcPr>
          <w:p w14:paraId="07E425E2"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568E002E"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Kalli jõgi</w:t>
            </w:r>
          </w:p>
        </w:tc>
        <w:tc>
          <w:tcPr>
            <w:tcW w:w="1417" w:type="dxa"/>
            <w:hideMark/>
          </w:tcPr>
          <w:p w14:paraId="20A9BD9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Jõemõrd</w:t>
            </w:r>
          </w:p>
        </w:tc>
        <w:tc>
          <w:tcPr>
            <w:tcW w:w="851" w:type="dxa"/>
            <w:noWrap/>
            <w:hideMark/>
          </w:tcPr>
          <w:p w14:paraId="2ADA9A9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w:t>
            </w:r>
          </w:p>
        </w:tc>
        <w:tc>
          <w:tcPr>
            <w:tcW w:w="1275" w:type="dxa"/>
            <w:noWrap/>
            <w:hideMark/>
          </w:tcPr>
          <w:p w14:paraId="1F68E20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2135.44</w:t>
            </w:r>
          </w:p>
        </w:tc>
        <w:tc>
          <w:tcPr>
            <w:tcW w:w="993" w:type="dxa"/>
            <w:noWrap/>
            <w:hideMark/>
          </w:tcPr>
          <w:p w14:paraId="15B309B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1088AB0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14.95</w:t>
            </w:r>
          </w:p>
        </w:tc>
        <w:tc>
          <w:tcPr>
            <w:tcW w:w="1134" w:type="dxa"/>
            <w:noWrap/>
            <w:hideMark/>
          </w:tcPr>
          <w:p w14:paraId="661583C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702189B7" w14:textId="77777777" w:rsidTr="007178DA">
        <w:trPr>
          <w:trHeight w:val="315"/>
        </w:trPr>
        <w:tc>
          <w:tcPr>
            <w:tcW w:w="1129" w:type="dxa"/>
            <w:vMerge/>
            <w:vAlign w:val="center"/>
            <w:hideMark/>
          </w:tcPr>
          <w:p w14:paraId="755E89F8"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46DFE7BA"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6C9B57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5344845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w:t>
            </w:r>
          </w:p>
        </w:tc>
        <w:tc>
          <w:tcPr>
            <w:tcW w:w="1275" w:type="dxa"/>
            <w:noWrap/>
            <w:hideMark/>
          </w:tcPr>
          <w:p w14:paraId="0695776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5.04</w:t>
            </w:r>
          </w:p>
        </w:tc>
        <w:tc>
          <w:tcPr>
            <w:tcW w:w="993" w:type="dxa"/>
            <w:noWrap/>
            <w:hideMark/>
          </w:tcPr>
          <w:p w14:paraId="2F11E7E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595.24</w:t>
            </w:r>
          </w:p>
        </w:tc>
        <w:tc>
          <w:tcPr>
            <w:tcW w:w="992" w:type="dxa"/>
            <w:noWrap/>
            <w:hideMark/>
          </w:tcPr>
          <w:p w14:paraId="5CF9978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E37DCE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6DE87DAD" w14:textId="77777777" w:rsidTr="007178DA">
        <w:trPr>
          <w:trHeight w:val="630"/>
        </w:trPr>
        <w:tc>
          <w:tcPr>
            <w:tcW w:w="1129" w:type="dxa"/>
            <w:vMerge/>
            <w:vAlign w:val="center"/>
            <w:hideMark/>
          </w:tcPr>
          <w:p w14:paraId="51AD1390"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77D44C4F" w14:textId="77777777" w:rsidR="00234E7D" w:rsidRPr="00BC338C" w:rsidRDefault="00234E7D" w:rsidP="007B00EC">
            <w:pPr>
              <w:contextualSpacing/>
              <w:jc w:val="center"/>
              <w:rPr>
                <w:rFonts w:ascii="Times New Roman" w:hAnsi="Times New Roman" w:cs="Times New Roman"/>
              </w:rPr>
            </w:pPr>
          </w:p>
        </w:tc>
        <w:tc>
          <w:tcPr>
            <w:tcW w:w="1417" w:type="dxa"/>
            <w:hideMark/>
          </w:tcPr>
          <w:p w14:paraId="26805A1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Ääremõrd suu kõrgusega kuni 1 m</w:t>
            </w:r>
          </w:p>
        </w:tc>
        <w:tc>
          <w:tcPr>
            <w:tcW w:w="851" w:type="dxa"/>
            <w:noWrap/>
            <w:hideMark/>
          </w:tcPr>
          <w:p w14:paraId="250D646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0DD1657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352D3EF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23D6972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7A7176D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CBF64EF" w14:textId="77777777" w:rsidTr="007178DA">
        <w:trPr>
          <w:trHeight w:val="315"/>
        </w:trPr>
        <w:tc>
          <w:tcPr>
            <w:tcW w:w="1129" w:type="dxa"/>
            <w:vMerge/>
            <w:vAlign w:val="center"/>
            <w:hideMark/>
          </w:tcPr>
          <w:p w14:paraId="0B2A4DF6" w14:textId="77777777" w:rsidR="00234E7D" w:rsidRPr="00BC338C" w:rsidRDefault="00234E7D" w:rsidP="007B00EC">
            <w:pPr>
              <w:contextualSpacing/>
              <w:jc w:val="center"/>
              <w:rPr>
                <w:rFonts w:ascii="Times New Roman" w:hAnsi="Times New Roman" w:cs="Times New Roman"/>
              </w:rPr>
            </w:pPr>
          </w:p>
        </w:tc>
        <w:tc>
          <w:tcPr>
            <w:tcW w:w="1560" w:type="dxa"/>
            <w:vMerge w:val="restart"/>
            <w:vAlign w:val="center"/>
            <w:hideMark/>
          </w:tcPr>
          <w:p w14:paraId="70FD906F"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Keeri järv</w:t>
            </w:r>
          </w:p>
        </w:tc>
        <w:tc>
          <w:tcPr>
            <w:tcW w:w="1417" w:type="dxa"/>
            <w:hideMark/>
          </w:tcPr>
          <w:p w14:paraId="4A9AE9C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Jõemõrd</w:t>
            </w:r>
          </w:p>
        </w:tc>
        <w:tc>
          <w:tcPr>
            <w:tcW w:w="851" w:type="dxa"/>
            <w:noWrap/>
            <w:hideMark/>
          </w:tcPr>
          <w:p w14:paraId="3406A5F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w:t>
            </w:r>
          </w:p>
        </w:tc>
        <w:tc>
          <w:tcPr>
            <w:tcW w:w="1275" w:type="dxa"/>
            <w:noWrap/>
            <w:hideMark/>
          </w:tcPr>
          <w:p w14:paraId="7E1AFE6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C9E9C4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1BDED239"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4E339A9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7A4A4A9F" w14:textId="77777777" w:rsidTr="007178DA">
        <w:trPr>
          <w:trHeight w:val="315"/>
        </w:trPr>
        <w:tc>
          <w:tcPr>
            <w:tcW w:w="1129" w:type="dxa"/>
            <w:vMerge/>
            <w:vAlign w:val="center"/>
            <w:hideMark/>
          </w:tcPr>
          <w:p w14:paraId="458FEDE1"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3DA5AE66"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8205AD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Kaldanoot</w:t>
            </w:r>
          </w:p>
        </w:tc>
        <w:tc>
          <w:tcPr>
            <w:tcW w:w="851" w:type="dxa"/>
            <w:noWrap/>
            <w:hideMark/>
          </w:tcPr>
          <w:p w14:paraId="2C49D78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w:t>
            </w:r>
          </w:p>
        </w:tc>
        <w:tc>
          <w:tcPr>
            <w:tcW w:w="1275" w:type="dxa"/>
            <w:noWrap/>
            <w:hideMark/>
          </w:tcPr>
          <w:p w14:paraId="27DD2AD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6AC1055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09F6E44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F9F389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33F4778C" w14:textId="77777777" w:rsidTr="007178DA">
        <w:trPr>
          <w:trHeight w:val="315"/>
        </w:trPr>
        <w:tc>
          <w:tcPr>
            <w:tcW w:w="1129" w:type="dxa"/>
            <w:vMerge/>
            <w:vAlign w:val="center"/>
            <w:hideMark/>
          </w:tcPr>
          <w:p w14:paraId="0F1DB332"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01703B57" w14:textId="77777777" w:rsidR="00234E7D" w:rsidRPr="00BC338C" w:rsidRDefault="00234E7D" w:rsidP="007B00EC">
            <w:pPr>
              <w:contextualSpacing/>
              <w:jc w:val="center"/>
              <w:rPr>
                <w:rFonts w:ascii="Times New Roman" w:hAnsi="Times New Roman" w:cs="Times New Roman"/>
              </w:rPr>
            </w:pPr>
          </w:p>
        </w:tc>
        <w:tc>
          <w:tcPr>
            <w:tcW w:w="1417" w:type="dxa"/>
            <w:hideMark/>
          </w:tcPr>
          <w:p w14:paraId="49A1389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4904FDB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w:t>
            </w:r>
          </w:p>
        </w:tc>
        <w:tc>
          <w:tcPr>
            <w:tcW w:w="1275" w:type="dxa"/>
            <w:noWrap/>
            <w:hideMark/>
          </w:tcPr>
          <w:p w14:paraId="5F85C99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2A929E1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55C786B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288C4D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2934EE90" w14:textId="77777777" w:rsidTr="007178DA">
        <w:trPr>
          <w:trHeight w:val="315"/>
        </w:trPr>
        <w:tc>
          <w:tcPr>
            <w:tcW w:w="1129" w:type="dxa"/>
            <w:vMerge/>
            <w:vAlign w:val="center"/>
            <w:hideMark/>
          </w:tcPr>
          <w:p w14:paraId="449B10F9"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0BE6F581" w14:textId="77777777" w:rsidR="00234E7D" w:rsidRPr="00BC338C" w:rsidRDefault="00234E7D" w:rsidP="007B00EC">
            <w:pPr>
              <w:contextualSpacing/>
              <w:jc w:val="center"/>
              <w:rPr>
                <w:rFonts w:ascii="Times New Roman" w:hAnsi="Times New Roman" w:cs="Times New Roman"/>
              </w:rPr>
            </w:pPr>
          </w:p>
        </w:tc>
        <w:tc>
          <w:tcPr>
            <w:tcW w:w="1417" w:type="dxa"/>
            <w:hideMark/>
          </w:tcPr>
          <w:p w14:paraId="36650F8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Ääre- või avaveemõrd</w:t>
            </w:r>
          </w:p>
        </w:tc>
        <w:tc>
          <w:tcPr>
            <w:tcW w:w="851" w:type="dxa"/>
            <w:noWrap/>
            <w:hideMark/>
          </w:tcPr>
          <w:p w14:paraId="5E12B58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w:t>
            </w:r>
          </w:p>
        </w:tc>
        <w:tc>
          <w:tcPr>
            <w:tcW w:w="1275" w:type="dxa"/>
            <w:noWrap/>
            <w:hideMark/>
          </w:tcPr>
          <w:p w14:paraId="0ECB721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464.01</w:t>
            </w:r>
          </w:p>
        </w:tc>
        <w:tc>
          <w:tcPr>
            <w:tcW w:w="993" w:type="dxa"/>
            <w:noWrap/>
            <w:hideMark/>
          </w:tcPr>
          <w:p w14:paraId="2DE5632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4.31</w:t>
            </w:r>
          </w:p>
        </w:tc>
        <w:tc>
          <w:tcPr>
            <w:tcW w:w="992" w:type="dxa"/>
            <w:noWrap/>
            <w:hideMark/>
          </w:tcPr>
          <w:p w14:paraId="5418C35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50B2FC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60F7F185" w14:textId="77777777" w:rsidTr="007178DA">
        <w:trPr>
          <w:trHeight w:val="315"/>
        </w:trPr>
        <w:tc>
          <w:tcPr>
            <w:tcW w:w="1129" w:type="dxa"/>
            <w:vMerge/>
            <w:vAlign w:val="center"/>
            <w:hideMark/>
          </w:tcPr>
          <w:p w14:paraId="6EB0DB28"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11D48D5D"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Koosa jõgi</w:t>
            </w:r>
          </w:p>
        </w:tc>
        <w:tc>
          <w:tcPr>
            <w:tcW w:w="1417" w:type="dxa"/>
            <w:hideMark/>
          </w:tcPr>
          <w:p w14:paraId="223FD7C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Jõemõrd</w:t>
            </w:r>
          </w:p>
        </w:tc>
        <w:tc>
          <w:tcPr>
            <w:tcW w:w="851" w:type="dxa"/>
            <w:noWrap/>
            <w:hideMark/>
          </w:tcPr>
          <w:p w14:paraId="06454FC6"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8</w:t>
            </w:r>
          </w:p>
        </w:tc>
        <w:tc>
          <w:tcPr>
            <w:tcW w:w="1275" w:type="dxa"/>
            <w:noWrap/>
            <w:hideMark/>
          </w:tcPr>
          <w:p w14:paraId="2C12230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7245.05</w:t>
            </w:r>
          </w:p>
        </w:tc>
        <w:tc>
          <w:tcPr>
            <w:tcW w:w="993" w:type="dxa"/>
            <w:noWrap/>
            <w:hideMark/>
          </w:tcPr>
          <w:p w14:paraId="4ED714B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2C439C4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31.70</w:t>
            </w:r>
          </w:p>
        </w:tc>
        <w:tc>
          <w:tcPr>
            <w:tcW w:w="1134" w:type="dxa"/>
            <w:noWrap/>
            <w:hideMark/>
          </w:tcPr>
          <w:p w14:paraId="38CE64A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45.80</w:t>
            </w:r>
          </w:p>
        </w:tc>
      </w:tr>
      <w:tr w:rsidR="00234E7D" w:rsidRPr="00BC338C" w14:paraId="489FEE81" w14:textId="77777777" w:rsidTr="007178DA">
        <w:trPr>
          <w:trHeight w:val="315"/>
        </w:trPr>
        <w:tc>
          <w:tcPr>
            <w:tcW w:w="1129" w:type="dxa"/>
            <w:vMerge/>
            <w:vAlign w:val="center"/>
            <w:hideMark/>
          </w:tcPr>
          <w:p w14:paraId="22F96485" w14:textId="77777777" w:rsidR="00234E7D" w:rsidRPr="00BC338C" w:rsidRDefault="00234E7D" w:rsidP="007B00EC">
            <w:pPr>
              <w:contextualSpacing/>
              <w:jc w:val="center"/>
              <w:rPr>
                <w:rFonts w:ascii="Times New Roman" w:hAnsi="Times New Roman" w:cs="Times New Roman"/>
              </w:rPr>
            </w:pPr>
          </w:p>
        </w:tc>
        <w:tc>
          <w:tcPr>
            <w:tcW w:w="1560" w:type="dxa"/>
            <w:vAlign w:val="center"/>
            <w:hideMark/>
          </w:tcPr>
          <w:p w14:paraId="5491F6B1"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Saadjärv</w:t>
            </w:r>
          </w:p>
        </w:tc>
        <w:tc>
          <w:tcPr>
            <w:tcW w:w="1417" w:type="dxa"/>
            <w:hideMark/>
          </w:tcPr>
          <w:p w14:paraId="7EB1BCD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03A75EF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14</w:t>
            </w:r>
          </w:p>
        </w:tc>
        <w:tc>
          <w:tcPr>
            <w:tcW w:w="1275" w:type="dxa"/>
            <w:noWrap/>
            <w:hideMark/>
          </w:tcPr>
          <w:p w14:paraId="46F2631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1070.55</w:t>
            </w:r>
          </w:p>
        </w:tc>
        <w:tc>
          <w:tcPr>
            <w:tcW w:w="993" w:type="dxa"/>
            <w:noWrap/>
            <w:hideMark/>
          </w:tcPr>
          <w:p w14:paraId="5BCF9EB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13.08</w:t>
            </w:r>
          </w:p>
        </w:tc>
        <w:tc>
          <w:tcPr>
            <w:tcW w:w="992" w:type="dxa"/>
            <w:noWrap/>
            <w:hideMark/>
          </w:tcPr>
          <w:p w14:paraId="470922B5"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44854B20"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1A5D242D" w14:textId="77777777" w:rsidTr="007178DA">
        <w:trPr>
          <w:trHeight w:val="465"/>
        </w:trPr>
        <w:tc>
          <w:tcPr>
            <w:tcW w:w="2689" w:type="dxa"/>
            <w:gridSpan w:val="2"/>
            <w:noWrap/>
            <w:vAlign w:val="center"/>
            <w:hideMark/>
          </w:tcPr>
          <w:p w14:paraId="3A8DA993"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Võrtsjärv</w:t>
            </w:r>
          </w:p>
        </w:tc>
        <w:tc>
          <w:tcPr>
            <w:tcW w:w="1417" w:type="dxa"/>
            <w:hideMark/>
          </w:tcPr>
          <w:p w14:paraId="67AF36A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47D0A518"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321</w:t>
            </w:r>
          </w:p>
        </w:tc>
        <w:tc>
          <w:tcPr>
            <w:tcW w:w="1275" w:type="dxa"/>
            <w:noWrap/>
            <w:hideMark/>
          </w:tcPr>
          <w:p w14:paraId="2A5A704C"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476770.32</w:t>
            </w:r>
          </w:p>
        </w:tc>
        <w:tc>
          <w:tcPr>
            <w:tcW w:w="993" w:type="dxa"/>
            <w:noWrap/>
            <w:hideMark/>
          </w:tcPr>
          <w:p w14:paraId="6A92E0A2"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3.50</w:t>
            </w:r>
          </w:p>
        </w:tc>
        <w:tc>
          <w:tcPr>
            <w:tcW w:w="992" w:type="dxa"/>
            <w:noWrap/>
            <w:hideMark/>
          </w:tcPr>
          <w:p w14:paraId="1FC09C9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51.98</w:t>
            </w:r>
          </w:p>
        </w:tc>
        <w:tc>
          <w:tcPr>
            <w:tcW w:w="1134" w:type="dxa"/>
            <w:noWrap/>
            <w:hideMark/>
          </w:tcPr>
          <w:p w14:paraId="3B4327D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29.34</w:t>
            </w:r>
          </w:p>
        </w:tc>
      </w:tr>
      <w:tr w:rsidR="00234E7D" w:rsidRPr="00BC338C" w14:paraId="20C73671" w14:textId="77777777" w:rsidTr="007178DA">
        <w:trPr>
          <w:trHeight w:val="315"/>
        </w:trPr>
        <w:tc>
          <w:tcPr>
            <w:tcW w:w="1129" w:type="dxa"/>
            <w:vMerge w:val="restart"/>
            <w:vAlign w:val="center"/>
            <w:hideMark/>
          </w:tcPr>
          <w:p w14:paraId="0241927E"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Võrumaa</w:t>
            </w:r>
          </w:p>
        </w:tc>
        <w:tc>
          <w:tcPr>
            <w:tcW w:w="1560" w:type="dxa"/>
            <w:vMerge w:val="restart"/>
            <w:vAlign w:val="center"/>
            <w:hideMark/>
          </w:tcPr>
          <w:p w14:paraId="289D8B78" w14:textId="77777777" w:rsidR="00234E7D" w:rsidRPr="00BC338C" w:rsidRDefault="00234E7D" w:rsidP="007B00EC">
            <w:pPr>
              <w:contextualSpacing/>
              <w:jc w:val="center"/>
              <w:rPr>
                <w:rFonts w:ascii="Times New Roman" w:hAnsi="Times New Roman" w:cs="Times New Roman"/>
              </w:rPr>
            </w:pPr>
            <w:r w:rsidRPr="00BC338C">
              <w:rPr>
                <w:rFonts w:ascii="Times New Roman" w:hAnsi="Times New Roman" w:cs="Times New Roman"/>
              </w:rPr>
              <w:t>Vagula järv</w:t>
            </w:r>
          </w:p>
        </w:tc>
        <w:tc>
          <w:tcPr>
            <w:tcW w:w="1417" w:type="dxa"/>
            <w:hideMark/>
          </w:tcPr>
          <w:p w14:paraId="3EFC4E11"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Kaldanoot</w:t>
            </w:r>
          </w:p>
        </w:tc>
        <w:tc>
          <w:tcPr>
            <w:tcW w:w="851" w:type="dxa"/>
            <w:noWrap/>
            <w:hideMark/>
          </w:tcPr>
          <w:p w14:paraId="704BB9FD"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2</w:t>
            </w:r>
          </w:p>
        </w:tc>
        <w:tc>
          <w:tcPr>
            <w:tcW w:w="1275" w:type="dxa"/>
            <w:noWrap/>
            <w:hideMark/>
          </w:tcPr>
          <w:p w14:paraId="242B1A9E"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0</w:t>
            </w:r>
          </w:p>
        </w:tc>
        <w:tc>
          <w:tcPr>
            <w:tcW w:w="993" w:type="dxa"/>
            <w:noWrap/>
            <w:hideMark/>
          </w:tcPr>
          <w:p w14:paraId="24A8F50B"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w:t>
            </w:r>
          </w:p>
        </w:tc>
        <w:tc>
          <w:tcPr>
            <w:tcW w:w="992" w:type="dxa"/>
            <w:noWrap/>
            <w:hideMark/>
          </w:tcPr>
          <w:p w14:paraId="00CD721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649E1CE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r w:rsidR="00234E7D" w:rsidRPr="00BC338C" w14:paraId="0EE69E11" w14:textId="77777777" w:rsidTr="007178DA">
        <w:trPr>
          <w:trHeight w:val="315"/>
        </w:trPr>
        <w:tc>
          <w:tcPr>
            <w:tcW w:w="1129" w:type="dxa"/>
            <w:vMerge/>
            <w:vAlign w:val="center"/>
            <w:hideMark/>
          </w:tcPr>
          <w:p w14:paraId="1580434D" w14:textId="77777777" w:rsidR="00234E7D" w:rsidRPr="00BC338C" w:rsidRDefault="00234E7D" w:rsidP="007B00EC">
            <w:pPr>
              <w:contextualSpacing/>
              <w:jc w:val="center"/>
              <w:rPr>
                <w:rFonts w:ascii="Times New Roman" w:hAnsi="Times New Roman" w:cs="Times New Roman"/>
              </w:rPr>
            </w:pPr>
          </w:p>
        </w:tc>
        <w:tc>
          <w:tcPr>
            <w:tcW w:w="1560" w:type="dxa"/>
            <w:vMerge/>
            <w:vAlign w:val="center"/>
            <w:hideMark/>
          </w:tcPr>
          <w:p w14:paraId="74A2A7ED" w14:textId="77777777" w:rsidR="00234E7D" w:rsidRPr="00BC338C" w:rsidRDefault="00234E7D" w:rsidP="007B00EC">
            <w:pPr>
              <w:contextualSpacing/>
              <w:jc w:val="center"/>
              <w:rPr>
                <w:rFonts w:ascii="Times New Roman" w:hAnsi="Times New Roman" w:cs="Times New Roman"/>
              </w:rPr>
            </w:pPr>
          </w:p>
        </w:tc>
        <w:tc>
          <w:tcPr>
            <w:tcW w:w="1417" w:type="dxa"/>
            <w:hideMark/>
          </w:tcPr>
          <w:p w14:paraId="1F112FD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Nakke- või raamvõrk</w:t>
            </w:r>
          </w:p>
        </w:tc>
        <w:tc>
          <w:tcPr>
            <w:tcW w:w="851" w:type="dxa"/>
            <w:noWrap/>
            <w:hideMark/>
          </w:tcPr>
          <w:p w14:paraId="71648DE3"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275" w:type="dxa"/>
            <w:noWrap/>
            <w:hideMark/>
          </w:tcPr>
          <w:p w14:paraId="39A42E4F"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18.76</w:t>
            </w:r>
          </w:p>
        </w:tc>
        <w:tc>
          <w:tcPr>
            <w:tcW w:w="993" w:type="dxa"/>
            <w:noWrap/>
            <w:hideMark/>
          </w:tcPr>
          <w:p w14:paraId="6A915574"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532.96</w:t>
            </w:r>
          </w:p>
        </w:tc>
        <w:tc>
          <w:tcPr>
            <w:tcW w:w="992" w:type="dxa"/>
            <w:noWrap/>
            <w:hideMark/>
          </w:tcPr>
          <w:p w14:paraId="64882B4A"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c>
          <w:tcPr>
            <w:tcW w:w="1134" w:type="dxa"/>
            <w:noWrap/>
            <w:hideMark/>
          </w:tcPr>
          <w:p w14:paraId="56F1A227" w14:textId="77777777" w:rsidR="00234E7D" w:rsidRPr="00BC338C" w:rsidRDefault="00234E7D" w:rsidP="007B00EC">
            <w:pPr>
              <w:contextualSpacing/>
              <w:jc w:val="both"/>
              <w:rPr>
                <w:rFonts w:ascii="Times New Roman" w:hAnsi="Times New Roman" w:cs="Times New Roman"/>
              </w:rPr>
            </w:pPr>
            <w:r w:rsidRPr="00BC338C">
              <w:rPr>
                <w:rFonts w:ascii="Times New Roman" w:hAnsi="Times New Roman" w:cs="Times New Roman"/>
              </w:rPr>
              <w:t>10</w:t>
            </w:r>
          </w:p>
        </w:tc>
      </w:tr>
    </w:tbl>
    <w:p w14:paraId="05AF6A04" w14:textId="77777777" w:rsidR="00234E7D" w:rsidRPr="00014238" w:rsidRDefault="00234E7D" w:rsidP="007B00EC">
      <w:pPr>
        <w:spacing w:after="0" w:line="240" w:lineRule="auto"/>
        <w:contextualSpacing/>
        <w:jc w:val="both"/>
        <w:rPr>
          <w:rFonts w:ascii="Times New Roman" w:hAnsi="Times New Roman" w:cs="Times New Roman"/>
          <w:sz w:val="24"/>
          <w:szCs w:val="24"/>
        </w:rPr>
      </w:pPr>
    </w:p>
    <w:p w14:paraId="0D871ED9" w14:textId="2326CB79" w:rsidR="0095759B" w:rsidRPr="00014238" w:rsidRDefault="0095759B" w:rsidP="007B00EC">
      <w:pPr>
        <w:spacing w:line="240" w:lineRule="auto"/>
        <w:rPr>
          <w:rFonts w:ascii="Times New Roman" w:hAnsi="Times New Roman" w:cs="Times New Roman"/>
          <w:b/>
          <w:bCs/>
          <w:sz w:val="24"/>
          <w:szCs w:val="24"/>
        </w:rPr>
      </w:pPr>
      <w:r w:rsidRPr="00014238">
        <w:rPr>
          <w:rFonts w:ascii="Times New Roman" w:hAnsi="Times New Roman" w:cs="Times New Roman"/>
          <w:b/>
          <w:bCs/>
          <w:sz w:val="24"/>
          <w:szCs w:val="24"/>
        </w:rPr>
        <w:t xml:space="preserve">Tabel 3. </w:t>
      </w:r>
      <w:r w:rsidRPr="00014238">
        <w:rPr>
          <w:rFonts w:ascii="Times New Roman" w:hAnsi="Times New Roman" w:cs="Times New Roman"/>
          <w:sz w:val="24"/>
          <w:szCs w:val="24"/>
        </w:rPr>
        <w:t xml:space="preserve">Räime ja kilu kalapüügiõiguse tasud traalpüügil </w:t>
      </w:r>
      <w:r w:rsidR="00505B82" w:rsidRPr="00014238">
        <w:rPr>
          <w:rFonts w:ascii="Times New Roman" w:hAnsi="Times New Roman" w:cs="Times New Roman"/>
          <w:sz w:val="24"/>
          <w:szCs w:val="24"/>
        </w:rPr>
        <w:t>202</w:t>
      </w:r>
      <w:r w:rsidR="00505B82">
        <w:rPr>
          <w:rFonts w:ascii="Times New Roman" w:hAnsi="Times New Roman" w:cs="Times New Roman"/>
          <w:sz w:val="24"/>
          <w:szCs w:val="24"/>
        </w:rPr>
        <w:t>7</w:t>
      </w:r>
      <w:r w:rsidRPr="00014238">
        <w:rPr>
          <w:rFonts w:ascii="Times New Roman" w:hAnsi="Times New Roman" w:cs="Times New Roman"/>
          <w:sz w:val="24"/>
          <w:szCs w:val="24"/>
        </w:rPr>
        <w:t xml:space="preserve">. a ja võrdlus </w:t>
      </w:r>
      <w:r w:rsidR="00505B82" w:rsidRPr="00014238">
        <w:rPr>
          <w:rFonts w:ascii="Times New Roman" w:hAnsi="Times New Roman" w:cs="Times New Roman"/>
          <w:sz w:val="24"/>
          <w:szCs w:val="24"/>
        </w:rPr>
        <w:t>202</w:t>
      </w:r>
      <w:r w:rsidR="00505B82">
        <w:rPr>
          <w:rFonts w:ascii="Times New Roman" w:hAnsi="Times New Roman" w:cs="Times New Roman"/>
          <w:sz w:val="24"/>
          <w:szCs w:val="24"/>
        </w:rPr>
        <w:t>6</w:t>
      </w:r>
      <w:r w:rsidRPr="00014238">
        <w:rPr>
          <w:rFonts w:ascii="Times New Roman" w:hAnsi="Times New Roman" w:cs="Times New Roman"/>
          <w:sz w:val="24"/>
          <w:szCs w:val="24"/>
        </w:rPr>
        <w:t>. a</w:t>
      </w:r>
    </w:p>
    <w:tbl>
      <w:tblPr>
        <w:tblW w:w="7772" w:type="dxa"/>
        <w:tblCellMar>
          <w:left w:w="70" w:type="dxa"/>
          <w:right w:w="70" w:type="dxa"/>
        </w:tblCellMar>
        <w:tblLook w:val="04A0" w:firstRow="1" w:lastRow="0" w:firstColumn="1" w:lastColumn="0" w:noHBand="0" w:noVBand="1"/>
      </w:tblPr>
      <w:tblGrid>
        <w:gridCol w:w="1312"/>
        <w:gridCol w:w="1388"/>
        <w:gridCol w:w="1388"/>
        <w:gridCol w:w="1382"/>
        <w:gridCol w:w="1151"/>
        <w:gridCol w:w="1151"/>
      </w:tblGrid>
      <w:tr w:rsidR="00505B82" w:rsidRPr="00014238" w14:paraId="52FA455A" w14:textId="77777777" w:rsidTr="007178DA">
        <w:trPr>
          <w:trHeight w:val="315"/>
        </w:trPr>
        <w:tc>
          <w:tcPr>
            <w:tcW w:w="1312" w:type="dxa"/>
            <w:tcBorders>
              <w:top w:val="single" w:sz="4" w:space="0" w:color="auto"/>
              <w:left w:val="single" w:sz="4" w:space="0" w:color="auto"/>
              <w:bottom w:val="single" w:sz="4" w:space="0" w:color="auto"/>
              <w:right w:val="single" w:sz="4" w:space="0" w:color="auto"/>
            </w:tcBorders>
            <w:noWrap/>
            <w:vAlign w:val="center"/>
            <w:hideMark/>
          </w:tcPr>
          <w:p w14:paraId="13B72E6C" w14:textId="77777777" w:rsidR="00505B82" w:rsidRPr="00014238" w:rsidRDefault="00505B82" w:rsidP="007B00EC">
            <w:pPr>
              <w:spacing w:after="0" w:line="240" w:lineRule="auto"/>
              <w:jc w:val="center"/>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Liik</w:t>
            </w:r>
          </w:p>
        </w:tc>
        <w:tc>
          <w:tcPr>
            <w:tcW w:w="1388" w:type="dxa"/>
            <w:tcBorders>
              <w:top w:val="single" w:sz="4" w:space="0" w:color="auto"/>
              <w:left w:val="nil"/>
              <w:bottom w:val="single" w:sz="4" w:space="0" w:color="auto"/>
              <w:right w:val="single" w:sz="4" w:space="0" w:color="auto"/>
            </w:tcBorders>
            <w:noWrap/>
            <w:vAlign w:val="center"/>
            <w:hideMark/>
          </w:tcPr>
          <w:p w14:paraId="757C9290" w14:textId="3C658AEF" w:rsidR="00505B82" w:rsidRPr="00014238" w:rsidRDefault="00505B82" w:rsidP="007B00EC">
            <w:pPr>
              <w:spacing w:after="0" w:line="240" w:lineRule="auto"/>
              <w:jc w:val="center"/>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Saak 202</w:t>
            </w:r>
            <w:r>
              <w:rPr>
                <w:rFonts w:ascii="Times New Roman" w:eastAsia="Times New Roman" w:hAnsi="Times New Roman" w:cs="Times New Roman"/>
                <w:sz w:val="24"/>
                <w:szCs w:val="24"/>
                <w:lang w:eastAsia="et-EE"/>
              </w:rPr>
              <w:t>5</w:t>
            </w:r>
            <w:r w:rsidRPr="00014238">
              <w:rPr>
                <w:rFonts w:ascii="Times New Roman" w:eastAsia="Times New Roman" w:hAnsi="Times New Roman" w:cs="Times New Roman"/>
                <w:sz w:val="24"/>
                <w:szCs w:val="24"/>
                <w:lang w:eastAsia="et-EE"/>
              </w:rPr>
              <w:t>. a tonnides</w:t>
            </w:r>
          </w:p>
        </w:tc>
        <w:tc>
          <w:tcPr>
            <w:tcW w:w="1388" w:type="dxa"/>
            <w:tcBorders>
              <w:top w:val="single" w:sz="4" w:space="0" w:color="auto"/>
              <w:left w:val="nil"/>
              <w:bottom w:val="single" w:sz="4" w:space="0" w:color="auto"/>
              <w:right w:val="single" w:sz="4" w:space="0" w:color="auto"/>
            </w:tcBorders>
            <w:noWrap/>
            <w:vAlign w:val="center"/>
            <w:hideMark/>
          </w:tcPr>
          <w:p w14:paraId="470F9A65" w14:textId="0E777E40" w:rsidR="00505B82" w:rsidRPr="00014238" w:rsidRDefault="00505B82" w:rsidP="007B00EC">
            <w:pPr>
              <w:spacing w:after="0" w:line="240" w:lineRule="auto"/>
              <w:jc w:val="center"/>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1 tonni harilik väärtus 202</w:t>
            </w:r>
            <w:r>
              <w:rPr>
                <w:rFonts w:ascii="Times New Roman" w:eastAsia="Times New Roman" w:hAnsi="Times New Roman" w:cs="Times New Roman"/>
                <w:sz w:val="24"/>
                <w:szCs w:val="24"/>
                <w:lang w:eastAsia="et-EE"/>
              </w:rPr>
              <w:t>5</w:t>
            </w:r>
            <w:r w:rsidRPr="00014238">
              <w:rPr>
                <w:rFonts w:ascii="Times New Roman" w:eastAsia="Times New Roman" w:hAnsi="Times New Roman" w:cs="Times New Roman"/>
                <w:sz w:val="24"/>
                <w:szCs w:val="24"/>
                <w:lang w:eastAsia="et-EE"/>
              </w:rPr>
              <w:t>. a eurodes</w:t>
            </w:r>
          </w:p>
        </w:tc>
        <w:tc>
          <w:tcPr>
            <w:tcW w:w="1382" w:type="dxa"/>
            <w:tcBorders>
              <w:top w:val="single" w:sz="4" w:space="0" w:color="auto"/>
              <w:left w:val="nil"/>
              <w:bottom w:val="single" w:sz="4" w:space="0" w:color="auto"/>
              <w:right w:val="single" w:sz="4" w:space="0" w:color="auto"/>
            </w:tcBorders>
            <w:noWrap/>
            <w:vAlign w:val="center"/>
            <w:hideMark/>
          </w:tcPr>
          <w:p w14:paraId="3CA2E6BD" w14:textId="59294951" w:rsidR="00505B82" w:rsidRPr="00014238" w:rsidRDefault="00505B82" w:rsidP="007B00EC">
            <w:pPr>
              <w:spacing w:after="0" w:line="240" w:lineRule="auto"/>
              <w:jc w:val="center"/>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tasumäär 202</w:t>
            </w:r>
            <w:r>
              <w:rPr>
                <w:rFonts w:ascii="Times New Roman" w:eastAsia="Times New Roman" w:hAnsi="Times New Roman" w:cs="Times New Roman"/>
                <w:sz w:val="24"/>
                <w:szCs w:val="24"/>
                <w:lang w:eastAsia="et-EE"/>
              </w:rPr>
              <w:t>7</w:t>
            </w:r>
            <w:r w:rsidRPr="00014238">
              <w:rPr>
                <w:rFonts w:ascii="Times New Roman" w:eastAsia="Times New Roman" w:hAnsi="Times New Roman" w:cs="Times New Roman"/>
                <w:sz w:val="24"/>
                <w:szCs w:val="24"/>
                <w:lang w:eastAsia="et-EE"/>
              </w:rPr>
              <w:t>. a protsentides</w:t>
            </w:r>
          </w:p>
        </w:tc>
        <w:tc>
          <w:tcPr>
            <w:tcW w:w="1151" w:type="dxa"/>
            <w:tcBorders>
              <w:top w:val="single" w:sz="4" w:space="0" w:color="auto"/>
              <w:left w:val="nil"/>
              <w:bottom w:val="single" w:sz="4" w:space="0" w:color="auto"/>
              <w:right w:val="single" w:sz="4" w:space="0" w:color="auto"/>
            </w:tcBorders>
            <w:noWrap/>
            <w:vAlign w:val="center"/>
            <w:hideMark/>
          </w:tcPr>
          <w:p w14:paraId="507AB687" w14:textId="1CB1D4BF" w:rsidR="00505B82" w:rsidRPr="00014238" w:rsidRDefault="00505B82" w:rsidP="007B00EC">
            <w:pPr>
              <w:spacing w:after="0" w:line="240" w:lineRule="auto"/>
              <w:jc w:val="center"/>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1 tonni tasu 202</w:t>
            </w:r>
            <w:r>
              <w:rPr>
                <w:rFonts w:ascii="Times New Roman" w:eastAsia="Times New Roman" w:hAnsi="Times New Roman" w:cs="Times New Roman"/>
                <w:sz w:val="24"/>
                <w:szCs w:val="24"/>
                <w:lang w:eastAsia="et-EE"/>
              </w:rPr>
              <w:t>7</w:t>
            </w:r>
            <w:r w:rsidRPr="00014238">
              <w:rPr>
                <w:rFonts w:ascii="Times New Roman" w:eastAsia="Times New Roman" w:hAnsi="Times New Roman" w:cs="Times New Roman"/>
                <w:sz w:val="24"/>
                <w:szCs w:val="24"/>
                <w:lang w:eastAsia="et-EE"/>
              </w:rPr>
              <w:t>. a eurodes</w:t>
            </w:r>
          </w:p>
        </w:tc>
        <w:tc>
          <w:tcPr>
            <w:tcW w:w="1151" w:type="dxa"/>
            <w:tcBorders>
              <w:top w:val="single" w:sz="4" w:space="0" w:color="auto"/>
              <w:left w:val="nil"/>
              <w:bottom w:val="single" w:sz="4" w:space="0" w:color="auto"/>
              <w:right w:val="single" w:sz="4" w:space="0" w:color="auto"/>
            </w:tcBorders>
            <w:vAlign w:val="center"/>
          </w:tcPr>
          <w:p w14:paraId="72CD8F2A" w14:textId="1C3D62E5" w:rsidR="00505B82" w:rsidRPr="00014238" w:rsidRDefault="00505B82" w:rsidP="007B00EC">
            <w:pPr>
              <w:spacing w:after="0" w:line="240" w:lineRule="auto"/>
              <w:jc w:val="center"/>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1 tonni tasu 202</w:t>
            </w:r>
            <w:r>
              <w:rPr>
                <w:rFonts w:ascii="Times New Roman" w:eastAsia="Times New Roman" w:hAnsi="Times New Roman" w:cs="Times New Roman"/>
                <w:sz w:val="24"/>
                <w:szCs w:val="24"/>
                <w:lang w:eastAsia="et-EE"/>
              </w:rPr>
              <w:t>6</w:t>
            </w:r>
            <w:r w:rsidRPr="00014238">
              <w:rPr>
                <w:rFonts w:ascii="Times New Roman" w:eastAsia="Times New Roman" w:hAnsi="Times New Roman" w:cs="Times New Roman"/>
                <w:sz w:val="24"/>
                <w:szCs w:val="24"/>
                <w:lang w:eastAsia="et-EE"/>
              </w:rPr>
              <w:t>. a eurodes</w:t>
            </w:r>
          </w:p>
        </w:tc>
      </w:tr>
      <w:tr w:rsidR="00505B82" w:rsidRPr="00014238" w14:paraId="4F97DEF5" w14:textId="77777777" w:rsidTr="007178DA">
        <w:trPr>
          <w:trHeight w:val="315"/>
        </w:trPr>
        <w:tc>
          <w:tcPr>
            <w:tcW w:w="1312" w:type="dxa"/>
            <w:tcBorders>
              <w:top w:val="nil"/>
              <w:left w:val="single" w:sz="4" w:space="0" w:color="auto"/>
              <w:bottom w:val="single" w:sz="4" w:space="0" w:color="auto"/>
              <w:right w:val="single" w:sz="4" w:space="0" w:color="auto"/>
            </w:tcBorders>
            <w:noWrap/>
            <w:vAlign w:val="bottom"/>
            <w:hideMark/>
          </w:tcPr>
          <w:p w14:paraId="66437AB7" w14:textId="77777777"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Räim</w:t>
            </w:r>
          </w:p>
        </w:tc>
        <w:tc>
          <w:tcPr>
            <w:tcW w:w="1388" w:type="dxa"/>
            <w:tcBorders>
              <w:top w:val="nil"/>
              <w:left w:val="nil"/>
              <w:bottom w:val="single" w:sz="4" w:space="0" w:color="auto"/>
              <w:right w:val="single" w:sz="4" w:space="0" w:color="auto"/>
            </w:tcBorders>
            <w:noWrap/>
            <w:vAlign w:val="bottom"/>
            <w:hideMark/>
          </w:tcPr>
          <w:p w14:paraId="45C7A355" w14:textId="3D57B40A"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505B82">
              <w:rPr>
                <w:rFonts w:ascii="Times New Roman" w:eastAsia="Times New Roman" w:hAnsi="Times New Roman" w:cs="Times New Roman"/>
                <w:sz w:val="24"/>
                <w:szCs w:val="24"/>
                <w:lang w:eastAsia="et-EE"/>
              </w:rPr>
              <w:t>15106.</w:t>
            </w:r>
            <w:r>
              <w:rPr>
                <w:rFonts w:ascii="Times New Roman" w:eastAsia="Times New Roman" w:hAnsi="Times New Roman" w:cs="Times New Roman"/>
                <w:sz w:val="24"/>
                <w:szCs w:val="24"/>
                <w:lang w:eastAsia="et-EE"/>
              </w:rPr>
              <w:t>1</w:t>
            </w:r>
          </w:p>
        </w:tc>
        <w:tc>
          <w:tcPr>
            <w:tcW w:w="1388" w:type="dxa"/>
            <w:tcBorders>
              <w:top w:val="nil"/>
              <w:left w:val="nil"/>
              <w:bottom w:val="single" w:sz="4" w:space="0" w:color="auto"/>
              <w:right w:val="single" w:sz="4" w:space="0" w:color="auto"/>
            </w:tcBorders>
            <w:noWrap/>
            <w:vAlign w:val="bottom"/>
            <w:hideMark/>
          </w:tcPr>
          <w:p w14:paraId="16D1E074" w14:textId="657F533D"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3</w:t>
            </w:r>
            <w:r>
              <w:rPr>
                <w:rFonts w:ascii="Times New Roman" w:eastAsia="Times New Roman" w:hAnsi="Times New Roman" w:cs="Times New Roman"/>
                <w:sz w:val="24"/>
                <w:szCs w:val="24"/>
                <w:lang w:eastAsia="et-EE"/>
              </w:rPr>
              <w:t>40</w:t>
            </w:r>
          </w:p>
        </w:tc>
        <w:tc>
          <w:tcPr>
            <w:tcW w:w="1382" w:type="dxa"/>
            <w:tcBorders>
              <w:top w:val="nil"/>
              <w:left w:val="nil"/>
              <w:bottom w:val="single" w:sz="4" w:space="0" w:color="auto"/>
              <w:right w:val="single" w:sz="4" w:space="0" w:color="auto"/>
            </w:tcBorders>
            <w:noWrap/>
            <w:vAlign w:val="bottom"/>
            <w:hideMark/>
          </w:tcPr>
          <w:p w14:paraId="0C9C7D30" w14:textId="04211871"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2.5</w:t>
            </w:r>
          </w:p>
        </w:tc>
        <w:tc>
          <w:tcPr>
            <w:tcW w:w="1151" w:type="dxa"/>
            <w:tcBorders>
              <w:top w:val="nil"/>
              <w:left w:val="nil"/>
              <w:bottom w:val="single" w:sz="4" w:space="0" w:color="auto"/>
              <w:right w:val="single" w:sz="4" w:space="0" w:color="auto"/>
            </w:tcBorders>
            <w:noWrap/>
            <w:vAlign w:val="bottom"/>
            <w:hideMark/>
          </w:tcPr>
          <w:p w14:paraId="6A7B5302" w14:textId="56AF23A2"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8</w:t>
            </w:r>
            <w:r w:rsidRPr="00014238">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50</w:t>
            </w:r>
          </w:p>
        </w:tc>
        <w:tc>
          <w:tcPr>
            <w:tcW w:w="1151" w:type="dxa"/>
            <w:tcBorders>
              <w:top w:val="nil"/>
              <w:left w:val="nil"/>
              <w:bottom w:val="single" w:sz="4" w:space="0" w:color="auto"/>
              <w:right w:val="single" w:sz="4" w:space="0" w:color="auto"/>
            </w:tcBorders>
          </w:tcPr>
          <w:p w14:paraId="77749C2A" w14:textId="74EE2543" w:rsidR="00505B82" w:rsidRPr="00014238" w:rsidRDefault="007178DA" w:rsidP="007B00EC">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9</w:t>
            </w:r>
            <w:r w:rsidR="00505B82" w:rsidRPr="00014238">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84</w:t>
            </w:r>
          </w:p>
        </w:tc>
      </w:tr>
      <w:tr w:rsidR="00505B82" w:rsidRPr="00014238" w14:paraId="6C37E60A" w14:textId="77777777" w:rsidTr="007178DA">
        <w:trPr>
          <w:trHeight w:val="315"/>
        </w:trPr>
        <w:tc>
          <w:tcPr>
            <w:tcW w:w="1312" w:type="dxa"/>
            <w:tcBorders>
              <w:top w:val="single" w:sz="4" w:space="0" w:color="auto"/>
              <w:left w:val="single" w:sz="4" w:space="0" w:color="auto"/>
              <w:bottom w:val="single" w:sz="4" w:space="0" w:color="auto"/>
              <w:right w:val="single" w:sz="4" w:space="0" w:color="auto"/>
            </w:tcBorders>
            <w:noWrap/>
            <w:vAlign w:val="bottom"/>
            <w:hideMark/>
          </w:tcPr>
          <w:p w14:paraId="105145D5" w14:textId="77777777"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Kilu</w:t>
            </w:r>
          </w:p>
        </w:tc>
        <w:tc>
          <w:tcPr>
            <w:tcW w:w="1388" w:type="dxa"/>
            <w:tcBorders>
              <w:top w:val="single" w:sz="4" w:space="0" w:color="auto"/>
              <w:left w:val="nil"/>
              <w:bottom w:val="single" w:sz="4" w:space="0" w:color="auto"/>
              <w:right w:val="single" w:sz="4" w:space="0" w:color="auto"/>
            </w:tcBorders>
            <w:noWrap/>
            <w:vAlign w:val="bottom"/>
          </w:tcPr>
          <w:p w14:paraId="18F0B447" w14:textId="26DEAA43"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505B82">
              <w:rPr>
                <w:rFonts w:ascii="Times New Roman" w:eastAsia="Times New Roman" w:hAnsi="Times New Roman" w:cs="Times New Roman"/>
                <w:sz w:val="24"/>
                <w:szCs w:val="24"/>
                <w:lang w:eastAsia="et-EE"/>
              </w:rPr>
              <w:t>18554.</w:t>
            </w:r>
            <w:r>
              <w:rPr>
                <w:rFonts w:ascii="Times New Roman" w:eastAsia="Times New Roman" w:hAnsi="Times New Roman" w:cs="Times New Roman"/>
                <w:sz w:val="24"/>
                <w:szCs w:val="24"/>
                <w:lang w:eastAsia="et-EE"/>
              </w:rPr>
              <w:t>2</w:t>
            </w:r>
          </w:p>
        </w:tc>
        <w:tc>
          <w:tcPr>
            <w:tcW w:w="1388" w:type="dxa"/>
            <w:tcBorders>
              <w:top w:val="single" w:sz="4" w:space="0" w:color="auto"/>
              <w:left w:val="nil"/>
              <w:bottom w:val="single" w:sz="4" w:space="0" w:color="auto"/>
              <w:right w:val="single" w:sz="4" w:space="0" w:color="auto"/>
            </w:tcBorders>
            <w:noWrap/>
            <w:vAlign w:val="bottom"/>
          </w:tcPr>
          <w:p w14:paraId="6540CE99" w14:textId="4DAA3F58"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360</w:t>
            </w:r>
          </w:p>
        </w:tc>
        <w:tc>
          <w:tcPr>
            <w:tcW w:w="1382" w:type="dxa"/>
            <w:tcBorders>
              <w:top w:val="single" w:sz="4" w:space="0" w:color="auto"/>
              <w:left w:val="nil"/>
              <w:bottom w:val="single" w:sz="4" w:space="0" w:color="auto"/>
              <w:right w:val="single" w:sz="4" w:space="0" w:color="auto"/>
            </w:tcBorders>
            <w:noWrap/>
            <w:vAlign w:val="bottom"/>
          </w:tcPr>
          <w:p w14:paraId="0242B660" w14:textId="66141783" w:rsidR="00505B82" w:rsidRPr="00014238" w:rsidRDefault="00505B82" w:rsidP="007B00EC">
            <w:pPr>
              <w:spacing w:after="0" w:line="240" w:lineRule="auto"/>
              <w:jc w:val="both"/>
              <w:rPr>
                <w:rFonts w:ascii="Times New Roman" w:eastAsia="Times New Roman" w:hAnsi="Times New Roman" w:cs="Times New Roman"/>
                <w:sz w:val="24"/>
                <w:szCs w:val="24"/>
                <w:lang w:eastAsia="et-EE"/>
              </w:rPr>
            </w:pPr>
            <w:r w:rsidRPr="00014238">
              <w:rPr>
                <w:rFonts w:ascii="Times New Roman" w:eastAsia="Times New Roman" w:hAnsi="Times New Roman" w:cs="Times New Roman"/>
                <w:sz w:val="24"/>
                <w:szCs w:val="24"/>
                <w:lang w:eastAsia="et-EE"/>
              </w:rPr>
              <w:t>2.5</w:t>
            </w:r>
          </w:p>
        </w:tc>
        <w:tc>
          <w:tcPr>
            <w:tcW w:w="1151" w:type="dxa"/>
            <w:tcBorders>
              <w:top w:val="single" w:sz="4" w:space="0" w:color="auto"/>
              <w:left w:val="nil"/>
              <w:bottom w:val="single" w:sz="4" w:space="0" w:color="auto"/>
              <w:right w:val="single" w:sz="4" w:space="0" w:color="auto"/>
            </w:tcBorders>
            <w:noWrap/>
            <w:vAlign w:val="bottom"/>
          </w:tcPr>
          <w:p w14:paraId="545B3ED7" w14:textId="008F6B8F" w:rsidR="00505B82" w:rsidRPr="00014238" w:rsidRDefault="007178DA" w:rsidP="007B00EC">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9</w:t>
            </w:r>
            <w:r w:rsidR="00505B82" w:rsidRPr="00014238">
              <w:rPr>
                <w:rFonts w:ascii="Times New Roman" w:eastAsia="Times New Roman" w:hAnsi="Times New Roman" w:cs="Times New Roman"/>
                <w:sz w:val="24"/>
                <w:szCs w:val="24"/>
                <w:lang w:eastAsia="et-EE"/>
              </w:rPr>
              <w:t>.0</w:t>
            </w:r>
            <w:r>
              <w:rPr>
                <w:rFonts w:ascii="Times New Roman" w:eastAsia="Times New Roman" w:hAnsi="Times New Roman" w:cs="Times New Roman"/>
                <w:sz w:val="24"/>
                <w:szCs w:val="24"/>
                <w:lang w:eastAsia="et-EE"/>
              </w:rPr>
              <w:t>0</w:t>
            </w:r>
          </w:p>
        </w:tc>
        <w:tc>
          <w:tcPr>
            <w:tcW w:w="1151" w:type="dxa"/>
            <w:tcBorders>
              <w:top w:val="single" w:sz="4" w:space="0" w:color="auto"/>
              <w:left w:val="nil"/>
              <w:bottom w:val="single" w:sz="4" w:space="0" w:color="auto"/>
              <w:right w:val="single" w:sz="4" w:space="0" w:color="auto"/>
            </w:tcBorders>
          </w:tcPr>
          <w:p w14:paraId="06BF193D" w14:textId="30EBD149" w:rsidR="00505B82" w:rsidRPr="00014238" w:rsidRDefault="007178DA" w:rsidP="007B00EC">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10</w:t>
            </w:r>
            <w:r w:rsidR="00505B82" w:rsidRPr="00014238">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04</w:t>
            </w:r>
          </w:p>
        </w:tc>
      </w:tr>
    </w:tbl>
    <w:p w14:paraId="0C8E5AF8" w14:textId="77777777" w:rsidR="00206393" w:rsidRPr="00014238" w:rsidRDefault="00206393" w:rsidP="007B00EC">
      <w:pPr>
        <w:spacing w:after="0" w:line="240" w:lineRule="auto"/>
        <w:rPr>
          <w:rFonts w:ascii="Times New Roman" w:hAnsi="Times New Roman" w:cs="Times New Roman"/>
          <w:b/>
          <w:bCs/>
          <w:sz w:val="24"/>
          <w:szCs w:val="24"/>
        </w:rPr>
      </w:pPr>
    </w:p>
    <w:p w14:paraId="2A015594" w14:textId="55A7E90A" w:rsidR="00786FD4" w:rsidRPr="00014238" w:rsidRDefault="00786FD4" w:rsidP="007B00EC">
      <w:pPr>
        <w:spacing w:after="0" w:line="240" w:lineRule="auto"/>
        <w:rPr>
          <w:rFonts w:ascii="Times New Roman" w:hAnsi="Times New Roman" w:cs="Times New Roman"/>
          <w:sz w:val="24"/>
          <w:szCs w:val="24"/>
        </w:rPr>
      </w:pPr>
      <w:r w:rsidRPr="00014238">
        <w:rPr>
          <w:rFonts w:ascii="Times New Roman" w:hAnsi="Times New Roman" w:cs="Times New Roman"/>
          <w:b/>
          <w:bCs/>
          <w:sz w:val="24"/>
          <w:szCs w:val="24"/>
        </w:rPr>
        <w:t xml:space="preserve">Tabel </w:t>
      </w:r>
      <w:r w:rsidR="0095759B" w:rsidRPr="00014238">
        <w:rPr>
          <w:rFonts w:ascii="Times New Roman" w:hAnsi="Times New Roman" w:cs="Times New Roman"/>
          <w:b/>
          <w:bCs/>
          <w:sz w:val="24"/>
          <w:szCs w:val="24"/>
        </w:rPr>
        <w:t>4</w:t>
      </w:r>
      <w:r w:rsidRPr="00014238">
        <w:rPr>
          <w:rFonts w:ascii="Times New Roman" w:hAnsi="Times New Roman" w:cs="Times New Roman"/>
          <w:b/>
          <w:bCs/>
          <w:sz w:val="24"/>
          <w:szCs w:val="24"/>
        </w:rPr>
        <w:t xml:space="preserve">. </w:t>
      </w:r>
      <w:r w:rsidRPr="00014238">
        <w:rPr>
          <w:rFonts w:ascii="Times New Roman" w:hAnsi="Times New Roman" w:cs="Times New Roman"/>
          <w:sz w:val="24"/>
          <w:szCs w:val="24"/>
        </w:rPr>
        <w:t xml:space="preserve">Angerjapüügiks kasutatavate vahendite </w:t>
      </w:r>
      <w:r w:rsidR="005C781B" w:rsidRPr="00014238">
        <w:rPr>
          <w:rFonts w:ascii="Times New Roman" w:hAnsi="Times New Roman" w:cs="Times New Roman"/>
          <w:sz w:val="24"/>
          <w:szCs w:val="24"/>
        </w:rPr>
        <w:t>kala</w:t>
      </w:r>
      <w:r w:rsidRPr="00014238">
        <w:rPr>
          <w:rFonts w:ascii="Times New Roman" w:hAnsi="Times New Roman" w:cs="Times New Roman"/>
          <w:sz w:val="24"/>
          <w:szCs w:val="24"/>
        </w:rPr>
        <w:t>püügiõigus</w:t>
      </w:r>
      <w:r w:rsidR="00376393" w:rsidRPr="00014238">
        <w:rPr>
          <w:rFonts w:ascii="Times New Roman" w:hAnsi="Times New Roman" w:cs="Times New Roman"/>
          <w:sz w:val="24"/>
          <w:szCs w:val="24"/>
        </w:rPr>
        <w:t xml:space="preserve">e </w:t>
      </w:r>
      <w:r w:rsidRPr="00014238">
        <w:rPr>
          <w:rFonts w:ascii="Times New Roman" w:hAnsi="Times New Roman" w:cs="Times New Roman"/>
          <w:sz w:val="24"/>
          <w:szCs w:val="24"/>
        </w:rPr>
        <w:t>tasud veekogudes, kuhu riigi toel angerjat asustatakse</w:t>
      </w:r>
    </w:p>
    <w:tbl>
      <w:tblPr>
        <w:tblStyle w:val="TableGrid"/>
        <w:tblW w:w="0" w:type="auto"/>
        <w:tblLook w:val="04A0" w:firstRow="1" w:lastRow="0" w:firstColumn="1" w:lastColumn="0" w:noHBand="0" w:noVBand="1"/>
      </w:tblPr>
      <w:tblGrid>
        <w:gridCol w:w="1980"/>
        <w:gridCol w:w="1236"/>
        <w:gridCol w:w="1389"/>
        <w:gridCol w:w="1389"/>
        <w:gridCol w:w="1389"/>
        <w:gridCol w:w="1401"/>
      </w:tblGrid>
      <w:tr w:rsidR="00E11928" w:rsidRPr="00014238" w14:paraId="6CD377DA" w14:textId="77777777" w:rsidTr="00CD4FF3">
        <w:trPr>
          <w:trHeight w:val="285"/>
        </w:trPr>
        <w:tc>
          <w:tcPr>
            <w:tcW w:w="1980" w:type="dxa"/>
            <w:hideMark/>
          </w:tcPr>
          <w:p w14:paraId="55F5B977" w14:textId="61B9E81C" w:rsidR="00E11928" w:rsidRPr="00014238" w:rsidRDefault="00E11928" w:rsidP="007B00EC">
            <w:pPr>
              <w:rPr>
                <w:rFonts w:ascii="Times New Roman" w:hAnsi="Times New Roman" w:cs="Times New Roman"/>
                <w:sz w:val="24"/>
                <w:szCs w:val="24"/>
              </w:rPr>
            </w:pPr>
            <w:r w:rsidRPr="00014238">
              <w:rPr>
                <w:rFonts w:ascii="Times New Roman" w:hAnsi="Times New Roman" w:cs="Times New Roman"/>
                <w:sz w:val="24"/>
                <w:szCs w:val="24"/>
              </w:rPr>
              <w:t> Veekogu</w:t>
            </w:r>
          </w:p>
        </w:tc>
        <w:tc>
          <w:tcPr>
            <w:tcW w:w="1094" w:type="dxa"/>
            <w:noWrap/>
            <w:hideMark/>
          </w:tcPr>
          <w:p w14:paraId="4ED8F6F3" w14:textId="77777777" w:rsidR="00E11928" w:rsidRPr="00014238" w:rsidRDefault="00E11928" w:rsidP="007B00EC">
            <w:pPr>
              <w:rPr>
                <w:rFonts w:ascii="Times New Roman" w:hAnsi="Times New Roman" w:cs="Times New Roman"/>
                <w:sz w:val="24"/>
                <w:szCs w:val="24"/>
              </w:rPr>
            </w:pPr>
            <w:r w:rsidRPr="00014238">
              <w:rPr>
                <w:rFonts w:ascii="Times New Roman" w:hAnsi="Times New Roman" w:cs="Times New Roman"/>
                <w:sz w:val="24"/>
                <w:szCs w:val="24"/>
              </w:rPr>
              <w:t>Võrtsjärv</w:t>
            </w:r>
          </w:p>
        </w:tc>
        <w:tc>
          <w:tcPr>
            <w:tcW w:w="1389" w:type="dxa"/>
            <w:noWrap/>
            <w:hideMark/>
          </w:tcPr>
          <w:p w14:paraId="7486B79E" w14:textId="77777777" w:rsidR="00E11928" w:rsidRPr="00014238" w:rsidRDefault="00E11928" w:rsidP="007B00EC">
            <w:pPr>
              <w:rPr>
                <w:rFonts w:ascii="Times New Roman" w:hAnsi="Times New Roman" w:cs="Times New Roman"/>
                <w:sz w:val="24"/>
                <w:szCs w:val="24"/>
              </w:rPr>
            </w:pPr>
            <w:r w:rsidRPr="00014238">
              <w:rPr>
                <w:rFonts w:ascii="Times New Roman" w:hAnsi="Times New Roman" w:cs="Times New Roman"/>
                <w:sz w:val="24"/>
                <w:szCs w:val="24"/>
              </w:rPr>
              <w:t>Kaiavere</w:t>
            </w:r>
          </w:p>
        </w:tc>
        <w:tc>
          <w:tcPr>
            <w:tcW w:w="1389" w:type="dxa"/>
            <w:noWrap/>
            <w:hideMark/>
          </w:tcPr>
          <w:p w14:paraId="6F3F2574" w14:textId="77777777" w:rsidR="00E11928" w:rsidRPr="00014238" w:rsidRDefault="00E11928" w:rsidP="007B00EC">
            <w:pPr>
              <w:rPr>
                <w:rFonts w:ascii="Times New Roman" w:hAnsi="Times New Roman" w:cs="Times New Roman"/>
                <w:sz w:val="24"/>
                <w:szCs w:val="24"/>
              </w:rPr>
            </w:pPr>
            <w:r w:rsidRPr="00014238">
              <w:rPr>
                <w:rFonts w:ascii="Times New Roman" w:hAnsi="Times New Roman" w:cs="Times New Roman"/>
                <w:sz w:val="24"/>
                <w:szCs w:val="24"/>
              </w:rPr>
              <w:t>Kuremaa</w:t>
            </w:r>
          </w:p>
        </w:tc>
        <w:tc>
          <w:tcPr>
            <w:tcW w:w="1389" w:type="dxa"/>
            <w:noWrap/>
            <w:hideMark/>
          </w:tcPr>
          <w:p w14:paraId="648CB31F" w14:textId="77777777" w:rsidR="00E11928" w:rsidRPr="00014238" w:rsidRDefault="00E11928" w:rsidP="007B00EC">
            <w:pPr>
              <w:rPr>
                <w:rFonts w:ascii="Times New Roman" w:hAnsi="Times New Roman" w:cs="Times New Roman"/>
                <w:sz w:val="24"/>
                <w:szCs w:val="24"/>
              </w:rPr>
            </w:pPr>
            <w:r w:rsidRPr="00014238">
              <w:rPr>
                <w:rFonts w:ascii="Times New Roman" w:hAnsi="Times New Roman" w:cs="Times New Roman"/>
                <w:sz w:val="24"/>
                <w:szCs w:val="24"/>
              </w:rPr>
              <w:t>Saadjärv</w:t>
            </w:r>
          </w:p>
        </w:tc>
        <w:tc>
          <w:tcPr>
            <w:tcW w:w="1401" w:type="dxa"/>
            <w:noWrap/>
            <w:hideMark/>
          </w:tcPr>
          <w:p w14:paraId="04C0A054" w14:textId="77777777" w:rsidR="00E11928" w:rsidRPr="00014238" w:rsidRDefault="00E11928" w:rsidP="007B00EC">
            <w:pPr>
              <w:rPr>
                <w:rFonts w:ascii="Times New Roman" w:hAnsi="Times New Roman" w:cs="Times New Roman"/>
                <w:sz w:val="24"/>
                <w:szCs w:val="24"/>
              </w:rPr>
            </w:pPr>
            <w:r w:rsidRPr="00014238">
              <w:rPr>
                <w:rFonts w:ascii="Times New Roman" w:hAnsi="Times New Roman" w:cs="Times New Roman"/>
                <w:sz w:val="24"/>
                <w:szCs w:val="24"/>
              </w:rPr>
              <w:t>Vagula</w:t>
            </w:r>
          </w:p>
        </w:tc>
      </w:tr>
      <w:tr w:rsidR="00E11928" w:rsidRPr="00014238" w14:paraId="38B77AEC" w14:textId="77777777" w:rsidTr="00CD4FF3">
        <w:trPr>
          <w:trHeight w:val="855"/>
        </w:trPr>
        <w:tc>
          <w:tcPr>
            <w:tcW w:w="1980" w:type="dxa"/>
            <w:vAlign w:val="center"/>
            <w:hideMark/>
          </w:tcPr>
          <w:p w14:paraId="07A9CF06" w14:textId="5B3647CA"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Püügivahend</w:t>
            </w:r>
          </w:p>
        </w:tc>
        <w:tc>
          <w:tcPr>
            <w:tcW w:w="1094" w:type="dxa"/>
            <w:noWrap/>
            <w:vAlign w:val="center"/>
            <w:hideMark/>
          </w:tcPr>
          <w:p w14:paraId="1877D127" w14:textId="3A161CA9" w:rsidR="00E11928" w:rsidRPr="00014238" w:rsidRDefault="00F0593A" w:rsidP="007B00EC">
            <w:pPr>
              <w:jc w:val="center"/>
              <w:rPr>
                <w:rFonts w:ascii="Times New Roman" w:hAnsi="Times New Roman" w:cs="Times New Roman"/>
                <w:sz w:val="24"/>
                <w:szCs w:val="24"/>
              </w:rPr>
            </w:pPr>
            <w:r w:rsidRPr="00F0593A">
              <w:rPr>
                <w:rFonts w:ascii="Times New Roman" w:hAnsi="Times New Roman" w:cs="Times New Roman"/>
                <w:sz w:val="24"/>
                <w:szCs w:val="24"/>
              </w:rPr>
              <w:t xml:space="preserve">ääre- või </w:t>
            </w:r>
            <w:r w:rsidR="00E11928" w:rsidRPr="00014238">
              <w:rPr>
                <w:rFonts w:ascii="Times New Roman" w:hAnsi="Times New Roman" w:cs="Times New Roman"/>
                <w:sz w:val="24"/>
                <w:szCs w:val="24"/>
              </w:rPr>
              <w:t>mõrd</w:t>
            </w:r>
          </w:p>
        </w:tc>
        <w:tc>
          <w:tcPr>
            <w:tcW w:w="1389" w:type="dxa"/>
            <w:vAlign w:val="center"/>
            <w:hideMark/>
          </w:tcPr>
          <w:p w14:paraId="479F92F2"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ääre- või avaveemõrd</w:t>
            </w:r>
          </w:p>
        </w:tc>
        <w:tc>
          <w:tcPr>
            <w:tcW w:w="1389" w:type="dxa"/>
            <w:vAlign w:val="center"/>
            <w:hideMark/>
          </w:tcPr>
          <w:p w14:paraId="4FD51638"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ääre- või avaveemõrd</w:t>
            </w:r>
          </w:p>
        </w:tc>
        <w:tc>
          <w:tcPr>
            <w:tcW w:w="1389" w:type="dxa"/>
            <w:vAlign w:val="center"/>
            <w:hideMark/>
          </w:tcPr>
          <w:p w14:paraId="3CC2470C"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ääre- või avaveemõrd</w:t>
            </w:r>
          </w:p>
        </w:tc>
        <w:tc>
          <w:tcPr>
            <w:tcW w:w="1401" w:type="dxa"/>
            <w:vAlign w:val="center"/>
            <w:hideMark/>
          </w:tcPr>
          <w:p w14:paraId="042C75FF"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ääre- või avaveemõrd</w:t>
            </w:r>
          </w:p>
        </w:tc>
      </w:tr>
      <w:tr w:rsidR="00E11928" w:rsidRPr="00014238" w14:paraId="2C757090" w14:textId="77777777" w:rsidTr="00CD4FF3">
        <w:trPr>
          <w:trHeight w:val="855"/>
        </w:trPr>
        <w:tc>
          <w:tcPr>
            <w:tcW w:w="1980" w:type="dxa"/>
            <w:vAlign w:val="center"/>
            <w:hideMark/>
          </w:tcPr>
          <w:p w14:paraId="71F38DEB"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Püügivahendite piirarv 2026. a</w:t>
            </w:r>
          </w:p>
        </w:tc>
        <w:tc>
          <w:tcPr>
            <w:tcW w:w="1094" w:type="dxa"/>
            <w:noWrap/>
            <w:vAlign w:val="center"/>
            <w:hideMark/>
          </w:tcPr>
          <w:p w14:paraId="27985693"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323</w:t>
            </w:r>
          </w:p>
        </w:tc>
        <w:tc>
          <w:tcPr>
            <w:tcW w:w="1389" w:type="dxa"/>
            <w:noWrap/>
            <w:vAlign w:val="center"/>
            <w:hideMark/>
          </w:tcPr>
          <w:p w14:paraId="1A3E15F4"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11</w:t>
            </w:r>
          </w:p>
        </w:tc>
        <w:tc>
          <w:tcPr>
            <w:tcW w:w="1389" w:type="dxa"/>
            <w:noWrap/>
            <w:vAlign w:val="center"/>
            <w:hideMark/>
          </w:tcPr>
          <w:p w14:paraId="5ADCEF3B"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10</w:t>
            </w:r>
          </w:p>
        </w:tc>
        <w:tc>
          <w:tcPr>
            <w:tcW w:w="1389" w:type="dxa"/>
            <w:noWrap/>
            <w:vAlign w:val="center"/>
            <w:hideMark/>
          </w:tcPr>
          <w:p w14:paraId="68D2901C"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16</w:t>
            </w:r>
          </w:p>
        </w:tc>
        <w:tc>
          <w:tcPr>
            <w:tcW w:w="1401" w:type="dxa"/>
            <w:noWrap/>
            <w:vAlign w:val="center"/>
            <w:hideMark/>
          </w:tcPr>
          <w:p w14:paraId="70EF6EAA"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10</w:t>
            </w:r>
          </w:p>
        </w:tc>
      </w:tr>
      <w:tr w:rsidR="00E11928" w:rsidRPr="00014238" w14:paraId="71B44DFE" w14:textId="77777777" w:rsidTr="00CD4FF3">
        <w:trPr>
          <w:trHeight w:val="1396"/>
        </w:trPr>
        <w:tc>
          <w:tcPr>
            <w:tcW w:w="1980" w:type="dxa"/>
            <w:vAlign w:val="center"/>
            <w:hideMark/>
          </w:tcPr>
          <w:p w14:paraId="306C0115" w14:textId="11A967F8"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Keskmiselt asustamiseks kulunud summa 201</w:t>
            </w:r>
            <w:r w:rsidR="00AA4462">
              <w:rPr>
                <w:rFonts w:ascii="Times New Roman" w:hAnsi="Times New Roman" w:cs="Times New Roman"/>
                <w:sz w:val="24"/>
                <w:szCs w:val="24"/>
              </w:rPr>
              <w:t>5</w:t>
            </w:r>
            <w:r w:rsidRPr="00014238">
              <w:rPr>
                <w:rFonts w:ascii="Times New Roman" w:hAnsi="Times New Roman" w:cs="Times New Roman"/>
                <w:sz w:val="24"/>
                <w:szCs w:val="24"/>
              </w:rPr>
              <w:t>-20</w:t>
            </w:r>
            <w:r w:rsidR="00AA4462">
              <w:rPr>
                <w:rFonts w:ascii="Times New Roman" w:hAnsi="Times New Roman" w:cs="Times New Roman"/>
                <w:sz w:val="24"/>
                <w:szCs w:val="24"/>
              </w:rPr>
              <w:t>20</w:t>
            </w:r>
            <w:r w:rsidRPr="00014238">
              <w:rPr>
                <w:rFonts w:ascii="Times New Roman" w:hAnsi="Times New Roman" w:cs="Times New Roman"/>
                <w:sz w:val="24"/>
                <w:szCs w:val="24"/>
              </w:rPr>
              <w:t xml:space="preserve"> </w:t>
            </w:r>
            <w:r w:rsidR="005C781B" w:rsidRPr="00014238">
              <w:rPr>
                <w:rFonts w:ascii="Times New Roman" w:hAnsi="Times New Roman" w:cs="Times New Roman"/>
                <w:sz w:val="24"/>
                <w:szCs w:val="24"/>
              </w:rPr>
              <w:t>eurodes</w:t>
            </w:r>
          </w:p>
        </w:tc>
        <w:tc>
          <w:tcPr>
            <w:tcW w:w="1094" w:type="dxa"/>
            <w:noWrap/>
            <w:vAlign w:val="center"/>
            <w:hideMark/>
          </w:tcPr>
          <w:p w14:paraId="3A724205" w14:textId="2C17CF55" w:rsidR="00E11928" w:rsidRPr="00014238" w:rsidRDefault="00B579D7" w:rsidP="007B00EC">
            <w:pPr>
              <w:jc w:val="center"/>
              <w:rPr>
                <w:rFonts w:ascii="Times New Roman" w:hAnsi="Times New Roman" w:cs="Times New Roman"/>
                <w:sz w:val="24"/>
                <w:szCs w:val="24"/>
              </w:rPr>
            </w:pPr>
            <w:r w:rsidRPr="00B579D7">
              <w:rPr>
                <w:rFonts w:ascii="Times New Roman" w:hAnsi="Times New Roman" w:cs="Times New Roman"/>
                <w:sz w:val="24"/>
                <w:szCs w:val="24"/>
              </w:rPr>
              <w:t>115612.28</w:t>
            </w:r>
          </w:p>
        </w:tc>
        <w:tc>
          <w:tcPr>
            <w:tcW w:w="1389" w:type="dxa"/>
            <w:noWrap/>
            <w:vAlign w:val="center"/>
            <w:hideMark/>
          </w:tcPr>
          <w:p w14:paraId="4C5B86EB" w14:textId="6090484B" w:rsidR="00E11928" w:rsidRPr="00014238" w:rsidRDefault="00030DEB" w:rsidP="007B00EC">
            <w:pPr>
              <w:jc w:val="center"/>
              <w:rPr>
                <w:rFonts w:ascii="Times New Roman" w:hAnsi="Times New Roman" w:cs="Times New Roman"/>
                <w:sz w:val="24"/>
                <w:szCs w:val="24"/>
              </w:rPr>
            </w:pPr>
            <w:r w:rsidRPr="00030DEB">
              <w:rPr>
                <w:rFonts w:ascii="Times New Roman" w:hAnsi="Times New Roman" w:cs="Times New Roman"/>
                <w:sz w:val="24"/>
                <w:szCs w:val="24"/>
              </w:rPr>
              <w:t>6119.28</w:t>
            </w:r>
          </w:p>
        </w:tc>
        <w:tc>
          <w:tcPr>
            <w:tcW w:w="1389" w:type="dxa"/>
            <w:noWrap/>
            <w:vAlign w:val="center"/>
            <w:hideMark/>
          </w:tcPr>
          <w:p w14:paraId="6E53BBB0" w14:textId="17DB5BF0" w:rsidR="00E11928" w:rsidRPr="00014238" w:rsidRDefault="00030DEB" w:rsidP="007B00EC">
            <w:pPr>
              <w:jc w:val="center"/>
              <w:rPr>
                <w:rFonts w:ascii="Times New Roman" w:hAnsi="Times New Roman" w:cs="Times New Roman"/>
                <w:sz w:val="24"/>
                <w:szCs w:val="24"/>
              </w:rPr>
            </w:pPr>
            <w:r w:rsidRPr="00030DEB">
              <w:rPr>
                <w:rFonts w:ascii="Times New Roman" w:hAnsi="Times New Roman" w:cs="Times New Roman"/>
                <w:sz w:val="24"/>
                <w:szCs w:val="24"/>
              </w:rPr>
              <w:t>4938.37</w:t>
            </w:r>
          </w:p>
        </w:tc>
        <w:tc>
          <w:tcPr>
            <w:tcW w:w="1389" w:type="dxa"/>
            <w:noWrap/>
            <w:vAlign w:val="center"/>
            <w:hideMark/>
          </w:tcPr>
          <w:p w14:paraId="1D54325F" w14:textId="4A3CA09D" w:rsidR="00E11928" w:rsidRPr="00014238" w:rsidRDefault="00030DEB" w:rsidP="007B00EC">
            <w:pPr>
              <w:jc w:val="center"/>
              <w:rPr>
                <w:rFonts w:ascii="Times New Roman" w:hAnsi="Times New Roman" w:cs="Times New Roman"/>
                <w:sz w:val="24"/>
                <w:szCs w:val="24"/>
              </w:rPr>
            </w:pPr>
            <w:r w:rsidRPr="00030DEB">
              <w:rPr>
                <w:rFonts w:ascii="Times New Roman" w:hAnsi="Times New Roman" w:cs="Times New Roman"/>
                <w:sz w:val="24"/>
                <w:szCs w:val="24"/>
              </w:rPr>
              <w:t>10256.27</w:t>
            </w:r>
          </w:p>
        </w:tc>
        <w:tc>
          <w:tcPr>
            <w:tcW w:w="1401" w:type="dxa"/>
            <w:noWrap/>
            <w:vAlign w:val="center"/>
            <w:hideMark/>
          </w:tcPr>
          <w:p w14:paraId="421D1B7C" w14:textId="4C9ABDCD" w:rsidR="00E11928" w:rsidRPr="00014238" w:rsidRDefault="00030DEB" w:rsidP="007B00EC">
            <w:pPr>
              <w:jc w:val="center"/>
              <w:rPr>
                <w:rFonts w:ascii="Times New Roman" w:hAnsi="Times New Roman" w:cs="Times New Roman"/>
                <w:sz w:val="24"/>
                <w:szCs w:val="24"/>
              </w:rPr>
            </w:pPr>
            <w:r w:rsidRPr="00030DEB">
              <w:rPr>
                <w:rFonts w:ascii="Times New Roman" w:hAnsi="Times New Roman" w:cs="Times New Roman"/>
                <w:sz w:val="24"/>
                <w:szCs w:val="24"/>
              </w:rPr>
              <w:t>3000.93</w:t>
            </w:r>
          </w:p>
        </w:tc>
      </w:tr>
      <w:tr w:rsidR="000E2EFE" w:rsidRPr="00014238" w14:paraId="2E77E6F3" w14:textId="77777777" w:rsidTr="00CD4FF3">
        <w:trPr>
          <w:trHeight w:val="1396"/>
        </w:trPr>
        <w:tc>
          <w:tcPr>
            <w:tcW w:w="1980" w:type="dxa"/>
            <w:vAlign w:val="center"/>
          </w:tcPr>
          <w:p w14:paraId="0E2955C1" w14:textId="57EAFA5F" w:rsidR="000E2EFE" w:rsidRPr="00014238" w:rsidRDefault="000E5B8B" w:rsidP="007B00EC">
            <w:pPr>
              <w:jc w:val="center"/>
              <w:rPr>
                <w:rFonts w:ascii="Times New Roman" w:hAnsi="Times New Roman" w:cs="Times New Roman"/>
                <w:sz w:val="24"/>
                <w:szCs w:val="24"/>
              </w:rPr>
            </w:pPr>
            <w:r w:rsidRPr="00014238">
              <w:rPr>
                <w:rFonts w:ascii="Times New Roman" w:hAnsi="Times New Roman" w:cs="Times New Roman"/>
                <w:sz w:val="24"/>
                <w:szCs w:val="24"/>
              </w:rPr>
              <w:t>Püüdjate</w:t>
            </w:r>
            <w:r w:rsidR="000E2EFE" w:rsidRPr="00014238">
              <w:rPr>
                <w:rFonts w:ascii="Times New Roman" w:hAnsi="Times New Roman" w:cs="Times New Roman"/>
                <w:sz w:val="24"/>
                <w:szCs w:val="24"/>
              </w:rPr>
              <w:t xml:space="preserve"> omaosalus 201</w:t>
            </w:r>
            <w:r w:rsidR="00AA4462">
              <w:rPr>
                <w:rFonts w:ascii="Times New Roman" w:hAnsi="Times New Roman" w:cs="Times New Roman"/>
                <w:sz w:val="24"/>
                <w:szCs w:val="24"/>
              </w:rPr>
              <w:t>5</w:t>
            </w:r>
            <w:r w:rsidR="000E2EFE" w:rsidRPr="00014238">
              <w:rPr>
                <w:rFonts w:ascii="Times New Roman" w:hAnsi="Times New Roman" w:cs="Times New Roman"/>
                <w:sz w:val="24"/>
                <w:szCs w:val="24"/>
              </w:rPr>
              <w:t>-20</w:t>
            </w:r>
            <w:r w:rsidR="00AA4462">
              <w:rPr>
                <w:rFonts w:ascii="Times New Roman" w:hAnsi="Times New Roman" w:cs="Times New Roman"/>
                <w:sz w:val="24"/>
                <w:szCs w:val="24"/>
              </w:rPr>
              <w:t>20</w:t>
            </w:r>
            <w:r w:rsidR="000E2EFE" w:rsidRPr="00014238">
              <w:rPr>
                <w:rFonts w:ascii="Times New Roman" w:hAnsi="Times New Roman" w:cs="Times New Roman"/>
                <w:sz w:val="24"/>
                <w:szCs w:val="24"/>
              </w:rPr>
              <w:t xml:space="preserve">. a keskmiselt asustamiseks kulunud summast </w:t>
            </w:r>
            <w:r w:rsidR="005C781B" w:rsidRPr="00014238">
              <w:rPr>
                <w:rFonts w:ascii="Times New Roman" w:hAnsi="Times New Roman" w:cs="Times New Roman"/>
                <w:sz w:val="24"/>
                <w:szCs w:val="24"/>
              </w:rPr>
              <w:t>protsentides</w:t>
            </w:r>
          </w:p>
        </w:tc>
        <w:tc>
          <w:tcPr>
            <w:tcW w:w="1094" w:type="dxa"/>
            <w:noWrap/>
            <w:vAlign w:val="center"/>
          </w:tcPr>
          <w:p w14:paraId="62CB9617" w14:textId="32A1CF3D" w:rsidR="000E2EFE" w:rsidRPr="00014238" w:rsidRDefault="000E2EFE" w:rsidP="007B00EC">
            <w:pPr>
              <w:jc w:val="center"/>
              <w:rPr>
                <w:rFonts w:ascii="Times New Roman" w:hAnsi="Times New Roman" w:cs="Times New Roman"/>
                <w:sz w:val="24"/>
                <w:szCs w:val="24"/>
              </w:rPr>
            </w:pPr>
            <w:r w:rsidRPr="00014238">
              <w:rPr>
                <w:rFonts w:ascii="Times New Roman" w:hAnsi="Times New Roman" w:cs="Times New Roman"/>
                <w:sz w:val="24"/>
                <w:szCs w:val="24"/>
              </w:rPr>
              <w:t>90</w:t>
            </w:r>
          </w:p>
        </w:tc>
        <w:tc>
          <w:tcPr>
            <w:tcW w:w="1389" w:type="dxa"/>
            <w:noWrap/>
            <w:vAlign w:val="center"/>
          </w:tcPr>
          <w:p w14:paraId="3749ED69" w14:textId="5E3217F2" w:rsidR="000E2EFE" w:rsidRPr="00014238" w:rsidRDefault="000E2EFE" w:rsidP="007B00EC">
            <w:pPr>
              <w:jc w:val="center"/>
              <w:rPr>
                <w:rFonts w:ascii="Times New Roman" w:hAnsi="Times New Roman" w:cs="Times New Roman"/>
                <w:sz w:val="24"/>
                <w:szCs w:val="24"/>
              </w:rPr>
            </w:pPr>
            <w:r w:rsidRPr="00014238">
              <w:rPr>
                <w:rFonts w:ascii="Times New Roman" w:hAnsi="Times New Roman" w:cs="Times New Roman"/>
                <w:sz w:val="24"/>
                <w:szCs w:val="24"/>
              </w:rPr>
              <w:t>60</w:t>
            </w:r>
          </w:p>
        </w:tc>
        <w:tc>
          <w:tcPr>
            <w:tcW w:w="1389" w:type="dxa"/>
            <w:noWrap/>
            <w:vAlign w:val="center"/>
          </w:tcPr>
          <w:p w14:paraId="2A25B50E" w14:textId="61EE7B24" w:rsidR="000E2EFE" w:rsidRPr="00014238" w:rsidRDefault="000E2EFE" w:rsidP="007B00EC">
            <w:pPr>
              <w:jc w:val="center"/>
              <w:rPr>
                <w:rFonts w:ascii="Times New Roman" w:hAnsi="Times New Roman" w:cs="Times New Roman"/>
                <w:sz w:val="24"/>
                <w:szCs w:val="24"/>
              </w:rPr>
            </w:pPr>
            <w:r w:rsidRPr="00014238">
              <w:rPr>
                <w:rFonts w:ascii="Times New Roman" w:hAnsi="Times New Roman" w:cs="Times New Roman"/>
                <w:sz w:val="24"/>
                <w:szCs w:val="24"/>
              </w:rPr>
              <w:t>60</w:t>
            </w:r>
          </w:p>
        </w:tc>
        <w:tc>
          <w:tcPr>
            <w:tcW w:w="1389" w:type="dxa"/>
            <w:noWrap/>
            <w:vAlign w:val="center"/>
          </w:tcPr>
          <w:p w14:paraId="039FA0BF" w14:textId="6502E923" w:rsidR="000E2EFE" w:rsidRPr="00014238" w:rsidRDefault="000E2EFE" w:rsidP="007B00EC">
            <w:pPr>
              <w:jc w:val="center"/>
              <w:rPr>
                <w:rFonts w:ascii="Times New Roman" w:hAnsi="Times New Roman" w:cs="Times New Roman"/>
                <w:sz w:val="24"/>
                <w:szCs w:val="24"/>
              </w:rPr>
            </w:pPr>
            <w:r w:rsidRPr="00014238">
              <w:rPr>
                <w:rFonts w:ascii="Times New Roman" w:hAnsi="Times New Roman" w:cs="Times New Roman"/>
                <w:sz w:val="24"/>
                <w:szCs w:val="24"/>
              </w:rPr>
              <w:t>60</w:t>
            </w:r>
          </w:p>
        </w:tc>
        <w:tc>
          <w:tcPr>
            <w:tcW w:w="1401" w:type="dxa"/>
            <w:noWrap/>
            <w:vAlign w:val="center"/>
          </w:tcPr>
          <w:p w14:paraId="1DE67DE1" w14:textId="70BA5268" w:rsidR="000E2EFE" w:rsidRPr="00014238" w:rsidRDefault="000E2EFE" w:rsidP="007B00EC">
            <w:pPr>
              <w:jc w:val="center"/>
              <w:rPr>
                <w:rFonts w:ascii="Times New Roman" w:hAnsi="Times New Roman" w:cs="Times New Roman"/>
                <w:sz w:val="24"/>
                <w:szCs w:val="24"/>
              </w:rPr>
            </w:pPr>
            <w:r w:rsidRPr="00014238">
              <w:rPr>
                <w:rFonts w:ascii="Times New Roman" w:hAnsi="Times New Roman" w:cs="Times New Roman"/>
                <w:sz w:val="24"/>
                <w:szCs w:val="24"/>
              </w:rPr>
              <w:t>60</w:t>
            </w:r>
          </w:p>
        </w:tc>
      </w:tr>
      <w:tr w:rsidR="00E11928" w:rsidRPr="00014238" w14:paraId="6BE88B24" w14:textId="77777777" w:rsidTr="00CD4FF3">
        <w:trPr>
          <w:trHeight w:val="1260"/>
        </w:trPr>
        <w:tc>
          <w:tcPr>
            <w:tcW w:w="1980" w:type="dxa"/>
            <w:vAlign w:val="center"/>
            <w:hideMark/>
          </w:tcPr>
          <w:p w14:paraId="2D210355" w14:textId="02650970" w:rsidR="00E11928" w:rsidRPr="00014238" w:rsidRDefault="000E5B8B" w:rsidP="007B00EC">
            <w:pPr>
              <w:jc w:val="center"/>
              <w:rPr>
                <w:rFonts w:ascii="Times New Roman" w:hAnsi="Times New Roman" w:cs="Times New Roman"/>
                <w:sz w:val="24"/>
                <w:szCs w:val="24"/>
              </w:rPr>
            </w:pPr>
            <w:r w:rsidRPr="00014238">
              <w:rPr>
                <w:rFonts w:ascii="Times New Roman" w:hAnsi="Times New Roman" w:cs="Times New Roman"/>
                <w:sz w:val="24"/>
                <w:szCs w:val="24"/>
              </w:rPr>
              <w:t>Püüdjate</w:t>
            </w:r>
            <w:r w:rsidR="000E2EFE" w:rsidRPr="00014238">
              <w:rPr>
                <w:rFonts w:ascii="Times New Roman" w:hAnsi="Times New Roman" w:cs="Times New Roman"/>
                <w:sz w:val="24"/>
                <w:szCs w:val="24"/>
              </w:rPr>
              <w:t xml:space="preserve"> omaosalus </w:t>
            </w:r>
            <w:r w:rsidR="00AA4462" w:rsidRPr="00014238">
              <w:rPr>
                <w:rFonts w:ascii="Times New Roman" w:hAnsi="Times New Roman" w:cs="Times New Roman"/>
                <w:sz w:val="24"/>
                <w:szCs w:val="24"/>
              </w:rPr>
              <w:t>201</w:t>
            </w:r>
            <w:r w:rsidR="00AA4462">
              <w:rPr>
                <w:rFonts w:ascii="Times New Roman" w:hAnsi="Times New Roman" w:cs="Times New Roman"/>
                <w:sz w:val="24"/>
                <w:szCs w:val="24"/>
              </w:rPr>
              <w:t>5</w:t>
            </w:r>
            <w:r w:rsidR="000E2EFE" w:rsidRPr="00014238">
              <w:rPr>
                <w:rFonts w:ascii="Times New Roman" w:hAnsi="Times New Roman" w:cs="Times New Roman"/>
                <w:sz w:val="24"/>
                <w:szCs w:val="24"/>
              </w:rPr>
              <w:t>-</w:t>
            </w:r>
            <w:r w:rsidR="00AA4462" w:rsidRPr="00014238">
              <w:rPr>
                <w:rFonts w:ascii="Times New Roman" w:hAnsi="Times New Roman" w:cs="Times New Roman"/>
                <w:sz w:val="24"/>
                <w:szCs w:val="24"/>
              </w:rPr>
              <w:t>20</w:t>
            </w:r>
            <w:r w:rsidR="00AA4462">
              <w:rPr>
                <w:rFonts w:ascii="Times New Roman" w:hAnsi="Times New Roman" w:cs="Times New Roman"/>
                <w:sz w:val="24"/>
                <w:szCs w:val="24"/>
              </w:rPr>
              <w:t>20</w:t>
            </w:r>
            <w:r w:rsidR="000E2EFE" w:rsidRPr="00014238">
              <w:rPr>
                <w:rFonts w:ascii="Times New Roman" w:hAnsi="Times New Roman" w:cs="Times New Roman"/>
                <w:sz w:val="24"/>
                <w:szCs w:val="24"/>
              </w:rPr>
              <w:t>. a</w:t>
            </w:r>
            <w:r w:rsidR="00E11928" w:rsidRPr="00014238">
              <w:rPr>
                <w:rFonts w:ascii="Times New Roman" w:hAnsi="Times New Roman" w:cs="Times New Roman"/>
                <w:sz w:val="24"/>
                <w:szCs w:val="24"/>
              </w:rPr>
              <w:t xml:space="preserve"> keskmis</w:t>
            </w:r>
            <w:r w:rsidR="000E2EFE" w:rsidRPr="00014238">
              <w:rPr>
                <w:rFonts w:ascii="Times New Roman" w:hAnsi="Times New Roman" w:cs="Times New Roman"/>
                <w:sz w:val="24"/>
                <w:szCs w:val="24"/>
              </w:rPr>
              <w:t>elt asustamiseks</w:t>
            </w:r>
            <w:r w:rsidR="00E11928" w:rsidRPr="00014238">
              <w:rPr>
                <w:rFonts w:ascii="Times New Roman" w:hAnsi="Times New Roman" w:cs="Times New Roman"/>
                <w:sz w:val="24"/>
                <w:szCs w:val="24"/>
              </w:rPr>
              <w:t xml:space="preserve"> kulu</w:t>
            </w:r>
            <w:r w:rsidR="000E2EFE" w:rsidRPr="00014238">
              <w:rPr>
                <w:rFonts w:ascii="Times New Roman" w:hAnsi="Times New Roman" w:cs="Times New Roman"/>
                <w:sz w:val="24"/>
                <w:szCs w:val="24"/>
              </w:rPr>
              <w:t>nud summast</w:t>
            </w:r>
            <w:r w:rsidR="00E11928" w:rsidRPr="00014238">
              <w:rPr>
                <w:rFonts w:ascii="Times New Roman" w:hAnsi="Times New Roman" w:cs="Times New Roman"/>
                <w:sz w:val="24"/>
                <w:szCs w:val="24"/>
              </w:rPr>
              <w:t xml:space="preserve"> </w:t>
            </w:r>
            <w:r w:rsidR="005C781B" w:rsidRPr="00014238">
              <w:rPr>
                <w:rFonts w:ascii="Times New Roman" w:hAnsi="Times New Roman" w:cs="Times New Roman"/>
                <w:sz w:val="24"/>
                <w:szCs w:val="24"/>
              </w:rPr>
              <w:t>eurodes</w:t>
            </w:r>
          </w:p>
        </w:tc>
        <w:tc>
          <w:tcPr>
            <w:tcW w:w="1094" w:type="dxa"/>
            <w:noWrap/>
            <w:vAlign w:val="center"/>
            <w:hideMark/>
          </w:tcPr>
          <w:p w14:paraId="6689A9AB" w14:textId="21E2FDDA" w:rsidR="00E11928" w:rsidRPr="00014238" w:rsidRDefault="001D29E8" w:rsidP="007B00EC">
            <w:pPr>
              <w:jc w:val="center"/>
              <w:rPr>
                <w:rFonts w:ascii="Times New Roman" w:hAnsi="Times New Roman" w:cs="Times New Roman"/>
                <w:sz w:val="24"/>
                <w:szCs w:val="24"/>
              </w:rPr>
            </w:pPr>
            <w:r>
              <w:rPr>
                <w:rFonts w:ascii="Times New Roman" w:hAnsi="Times New Roman" w:cs="Times New Roman"/>
                <w:sz w:val="24"/>
                <w:szCs w:val="24"/>
              </w:rPr>
              <w:t>104051.</w:t>
            </w:r>
            <w:r w:rsidR="00C5191C">
              <w:rPr>
                <w:rFonts w:ascii="Times New Roman" w:hAnsi="Times New Roman" w:cs="Times New Roman"/>
                <w:sz w:val="24"/>
                <w:szCs w:val="24"/>
              </w:rPr>
              <w:t>05</w:t>
            </w:r>
          </w:p>
        </w:tc>
        <w:tc>
          <w:tcPr>
            <w:tcW w:w="1389" w:type="dxa"/>
            <w:noWrap/>
            <w:vAlign w:val="center"/>
            <w:hideMark/>
          </w:tcPr>
          <w:p w14:paraId="4A3F0480" w14:textId="633241EE"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3671.57</w:t>
            </w:r>
          </w:p>
        </w:tc>
        <w:tc>
          <w:tcPr>
            <w:tcW w:w="1389" w:type="dxa"/>
            <w:noWrap/>
            <w:vAlign w:val="center"/>
            <w:hideMark/>
          </w:tcPr>
          <w:p w14:paraId="6E9C743F" w14:textId="1A18438B"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2963.02</w:t>
            </w:r>
          </w:p>
        </w:tc>
        <w:tc>
          <w:tcPr>
            <w:tcW w:w="1389" w:type="dxa"/>
            <w:noWrap/>
            <w:vAlign w:val="center"/>
            <w:hideMark/>
          </w:tcPr>
          <w:p w14:paraId="03247540" w14:textId="2FE3FD8B"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6153.76</w:t>
            </w:r>
          </w:p>
        </w:tc>
        <w:tc>
          <w:tcPr>
            <w:tcW w:w="1401" w:type="dxa"/>
            <w:noWrap/>
            <w:vAlign w:val="center"/>
            <w:hideMark/>
          </w:tcPr>
          <w:p w14:paraId="28B2BC24" w14:textId="5882935D"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1800.56</w:t>
            </w:r>
          </w:p>
        </w:tc>
      </w:tr>
      <w:tr w:rsidR="00E11928" w:rsidRPr="00014238" w14:paraId="72839996" w14:textId="77777777" w:rsidTr="00CD4FF3">
        <w:trPr>
          <w:trHeight w:val="1691"/>
        </w:trPr>
        <w:tc>
          <w:tcPr>
            <w:tcW w:w="1980" w:type="dxa"/>
            <w:vAlign w:val="center"/>
            <w:hideMark/>
          </w:tcPr>
          <w:p w14:paraId="0E195AE1" w14:textId="00ADF132"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 xml:space="preserve">Kutselise püügivahendi saagi keskmine osakaal kogusaagist </w:t>
            </w:r>
            <w:r w:rsidR="00AA4462" w:rsidRPr="00014238">
              <w:rPr>
                <w:rFonts w:ascii="Times New Roman" w:hAnsi="Times New Roman" w:cs="Times New Roman"/>
                <w:sz w:val="24"/>
                <w:szCs w:val="24"/>
              </w:rPr>
              <w:t>201</w:t>
            </w:r>
            <w:r w:rsidR="00AA4462">
              <w:rPr>
                <w:rFonts w:ascii="Times New Roman" w:hAnsi="Times New Roman" w:cs="Times New Roman"/>
                <w:sz w:val="24"/>
                <w:szCs w:val="24"/>
              </w:rPr>
              <w:t>6</w:t>
            </w:r>
            <w:r w:rsidRPr="00014238">
              <w:rPr>
                <w:rFonts w:ascii="Times New Roman" w:hAnsi="Times New Roman" w:cs="Times New Roman"/>
                <w:sz w:val="24"/>
                <w:szCs w:val="24"/>
              </w:rPr>
              <w:t>-</w:t>
            </w:r>
            <w:r w:rsidR="00AA4462" w:rsidRPr="00014238">
              <w:rPr>
                <w:rFonts w:ascii="Times New Roman" w:hAnsi="Times New Roman" w:cs="Times New Roman"/>
                <w:sz w:val="24"/>
                <w:szCs w:val="24"/>
              </w:rPr>
              <w:t>202</w:t>
            </w:r>
            <w:r w:rsidR="00AA4462">
              <w:rPr>
                <w:rFonts w:ascii="Times New Roman" w:hAnsi="Times New Roman" w:cs="Times New Roman"/>
                <w:sz w:val="24"/>
                <w:szCs w:val="24"/>
              </w:rPr>
              <w:t>5</w:t>
            </w:r>
            <w:r w:rsidR="000E5B8B" w:rsidRPr="00014238">
              <w:rPr>
                <w:rFonts w:ascii="Times New Roman" w:hAnsi="Times New Roman" w:cs="Times New Roman"/>
                <w:sz w:val="24"/>
                <w:szCs w:val="24"/>
              </w:rPr>
              <w:t>. a</w:t>
            </w:r>
            <w:r w:rsidRPr="00014238">
              <w:rPr>
                <w:rFonts w:ascii="Times New Roman" w:hAnsi="Times New Roman" w:cs="Times New Roman"/>
                <w:sz w:val="24"/>
                <w:szCs w:val="24"/>
              </w:rPr>
              <w:t xml:space="preserve"> </w:t>
            </w:r>
            <w:r w:rsidR="005C781B" w:rsidRPr="00014238">
              <w:rPr>
                <w:rFonts w:ascii="Times New Roman" w:hAnsi="Times New Roman" w:cs="Times New Roman"/>
                <w:sz w:val="24"/>
                <w:szCs w:val="24"/>
              </w:rPr>
              <w:t>protsentides</w:t>
            </w:r>
          </w:p>
        </w:tc>
        <w:tc>
          <w:tcPr>
            <w:tcW w:w="1094" w:type="dxa"/>
            <w:noWrap/>
            <w:vAlign w:val="center"/>
            <w:hideMark/>
          </w:tcPr>
          <w:p w14:paraId="7DC014AB"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100</w:t>
            </w:r>
          </w:p>
        </w:tc>
        <w:tc>
          <w:tcPr>
            <w:tcW w:w="1389" w:type="dxa"/>
            <w:noWrap/>
            <w:vAlign w:val="center"/>
            <w:hideMark/>
          </w:tcPr>
          <w:p w14:paraId="4CE5E765"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100</w:t>
            </w:r>
          </w:p>
        </w:tc>
        <w:tc>
          <w:tcPr>
            <w:tcW w:w="1389" w:type="dxa"/>
            <w:noWrap/>
            <w:vAlign w:val="center"/>
            <w:hideMark/>
          </w:tcPr>
          <w:p w14:paraId="2AEAF086" w14:textId="6AAD6914"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9</w:t>
            </w:r>
            <w:r w:rsidR="00030DEB">
              <w:rPr>
                <w:rFonts w:ascii="Times New Roman" w:hAnsi="Times New Roman" w:cs="Times New Roman"/>
                <w:sz w:val="24"/>
                <w:szCs w:val="24"/>
              </w:rPr>
              <w:t>6.80</w:t>
            </w:r>
          </w:p>
        </w:tc>
        <w:tc>
          <w:tcPr>
            <w:tcW w:w="1389" w:type="dxa"/>
            <w:noWrap/>
            <w:vAlign w:val="center"/>
            <w:hideMark/>
          </w:tcPr>
          <w:p w14:paraId="121A0E90" w14:textId="7DC79569"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9</w:t>
            </w:r>
            <w:r w:rsidR="00030DEB">
              <w:rPr>
                <w:rFonts w:ascii="Times New Roman" w:hAnsi="Times New Roman" w:cs="Times New Roman"/>
                <w:sz w:val="24"/>
                <w:szCs w:val="24"/>
              </w:rPr>
              <w:t>1</w:t>
            </w:r>
          </w:p>
        </w:tc>
        <w:tc>
          <w:tcPr>
            <w:tcW w:w="1401" w:type="dxa"/>
            <w:noWrap/>
            <w:vAlign w:val="center"/>
            <w:hideMark/>
          </w:tcPr>
          <w:p w14:paraId="0CAD618A" w14:textId="7777777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100</w:t>
            </w:r>
          </w:p>
        </w:tc>
      </w:tr>
      <w:tr w:rsidR="00E11928" w:rsidRPr="00014238" w14:paraId="5092F5AB" w14:textId="77777777" w:rsidTr="00CD4FF3">
        <w:trPr>
          <w:trHeight w:val="1118"/>
        </w:trPr>
        <w:tc>
          <w:tcPr>
            <w:tcW w:w="1980" w:type="dxa"/>
            <w:vAlign w:val="center"/>
            <w:hideMark/>
          </w:tcPr>
          <w:p w14:paraId="3DA80102" w14:textId="6CBBE2BD" w:rsidR="00E11928" w:rsidRPr="00014238" w:rsidRDefault="000E5B8B" w:rsidP="007B00EC">
            <w:pPr>
              <w:jc w:val="center"/>
              <w:rPr>
                <w:rFonts w:ascii="Times New Roman" w:hAnsi="Times New Roman" w:cs="Times New Roman"/>
                <w:sz w:val="24"/>
                <w:szCs w:val="24"/>
              </w:rPr>
            </w:pPr>
            <w:r w:rsidRPr="00014238">
              <w:rPr>
                <w:rFonts w:ascii="Times New Roman" w:hAnsi="Times New Roman" w:cs="Times New Roman"/>
                <w:sz w:val="24"/>
                <w:szCs w:val="24"/>
              </w:rPr>
              <w:t>Kutseliste p</w:t>
            </w:r>
            <w:r w:rsidR="00E11928" w:rsidRPr="00014238">
              <w:rPr>
                <w:rFonts w:ascii="Times New Roman" w:hAnsi="Times New Roman" w:cs="Times New Roman"/>
                <w:sz w:val="24"/>
                <w:szCs w:val="24"/>
              </w:rPr>
              <w:t xml:space="preserve">üügivahendite summaarne tasu </w:t>
            </w:r>
            <w:r w:rsidR="00AA4462" w:rsidRPr="00014238">
              <w:rPr>
                <w:rFonts w:ascii="Times New Roman" w:hAnsi="Times New Roman" w:cs="Times New Roman"/>
                <w:sz w:val="24"/>
                <w:szCs w:val="24"/>
              </w:rPr>
              <w:t>202</w:t>
            </w:r>
            <w:r w:rsidR="00AA4462">
              <w:rPr>
                <w:rFonts w:ascii="Times New Roman" w:hAnsi="Times New Roman" w:cs="Times New Roman"/>
                <w:sz w:val="24"/>
                <w:szCs w:val="24"/>
              </w:rPr>
              <w:t>7</w:t>
            </w:r>
            <w:r w:rsidRPr="00014238">
              <w:rPr>
                <w:rFonts w:ascii="Times New Roman" w:hAnsi="Times New Roman" w:cs="Times New Roman"/>
                <w:sz w:val="24"/>
                <w:szCs w:val="24"/>
              </w:rPr>
              <w:t>. a</w:t>
            </w:r>
            <w:r w:rsidR="00E11928" w:rsidRPr="00014238">
              <w:rPr>
                <w:rFonts w:ascii="Times New Roman" w:hAnsi="Times New Roman" w:cs="Times New Roman"/>
                <w:sz w:val="24"/>
                <w:szCs w:val="24"/>
              </w:rPr>
              <w:t xml:space="preserve"> </w:t>
            </w:r>
            <w:r w:rsidR="005C781B" w:rsidRPr="00014238">
              <w:rPr>
                <w:rFonts w:ascii="Times New Roman" w:hAnsi="Times New Roman" w:cs="Times New Roman"/>
                <w:sz w:val="24"/>
                <w:szCs w:val="24"/>
              </w:rPr>
              <w:t>eurodes</w:t>
            </w:r>
          </w:p>
        </w:tc>
        <w:tc>
          <w:tcPr>
            <w:tcW w:w="1094" w:type="dxa"/>
            <w:noWrap/>
            <w:vAlign w:val="center"/>
            <w:hideMark/>
          </w:tcPr>
          <w:p w14:paraId="713B8AC2" w14:textId="32E0EEC6" w:rsidR="00E11928" w:rsidRPr="00014238" w:rsidRDefault="001D29E8" w:rsidP="007B00EC">
            <w:pPr>
              <w:jc w:val="center"/>
              <w:rPr>
                <w:rFonts w:ascii="Times New Roman" w:hAnsi="Times New Roman" w:cs="Times New Roman"/>
                <w:sz w:val="24"/>
                <w:szCs w:val="24"/>
              </w:rPr>
            </w:pPr>
            <w:r>
              <w:rPr>
                <w:rFonts w:ascii="Times New Roman" w:hAnsi="Times New Roman" w:cs="Times New Roman"/>
                <w:sz w:val="24"/>
                <w:szCs w:val="24"/>
              </w:rPr>
              <w:t>104051.22</w:t>
            </w:r>
          </w:p>
        </w:tc>
        <w:tc>
          <w:tcPr>
            <w:tcW w:w="1389" w:type="dxa"/>
            <w:noWrap/>
            <w:vAlign w:val="center"/>
            <w:hideMark/>
          </w:tcPr>
          <w:p w14:paraId="144716EF" w14:textId="7A34FFE3"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3671.57</w:t>
            </w:r>
          </w:p>
        </w:tc>
        <w:tc>
          <w:tcPr>
            <w:tcW w:w="1389" w:type="dxa"/>
            <w:noWrap/>
            <w:vAlign w:val="center"/>
            <w:hideMark/>
          </w:tcPr>
          <w:p w14:paraId="06479C61" w14:textId="5E499F20"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2868.21</w:t>
            </w:r>
          </w:p>
        </w:tc>
        <w:tc>
          <w:tcPr>
            <w:tcW w:w="1389" w:type="dxa"/>
            <w:noWrap/>
            <w:vAlign w:val="center"/>
            <w:hideMark/>
          </w:tcPr>
          <w:p w14:paraId="0446E8A5" w14:textId="496A6B9C"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5599.92</w:t>
            </w:r>
          </w:p>
        </w:tc>
        <w:tc>
          <w:tcPr>
            <w:tcW w:w="1401" w:type="dxa"/>
            <w:noWrap/>
            <w:vAlign w:val="center"/>
            <w:hideMark/>
          </w:tcPr>
          <w:p w14:paraId="2F57A648" w14:textId="12AF2979"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1800.56</w:t>
            </w:r>
          </w:p>
        </w:tc>
      </w:tr>
      <w:tr w:rsidR="00E11928" w:rsidRPr="00014238" w14:paraId="032EB181" w14:textId="77777777" w:rsidTr="00CD4FF3">
        <w:trPr>
          <w:trHeight w:val="1120"/>
        </w:trPr>
        <w:tc>
          <w:tcPr>
            <w:tcW w:w="1980" w:type="dxa"/>
            <w:vAlign w:val="center"/>
            <w:hideMark/>
          </w:tcPr>
          <w:p w14:paraId="30E76EF9" w14:textId="64D6CCB7"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 xml:space="preserve">Ühe püügivahendi tasu </w:t>
            </w:r>
            <w:r w:rsidR="00AA4462" w:rsidRPr="00014238">
              <w:rPr>
                <w:rFonts w:ascii="Times New Roman" w:hAnsi="Times New Roman" w:cs="Times New Roman"/>
                <w:sz w:val="24"/>
                <w:szCs w:val="24"/>
              </w:rPr>
              <w:t>202</w:t>
            </w:r>
            <w:r w:rsidR="00AA4462">
              <w:rPr>
                <w:rFonts w:ascii="Times New Roman" w:hAnsi="Times New Roman" w:cs="Times New Roman"/>
                <w:sz w:val="24"/>
                <w:szCs w:val="24"/>
              </w:rPr>
              <w:t>7</w:t>
            </w:r>
            <w:r w:rsidR="000E5B8B" w:rsidRPr="00014238">
              <w:rPr>
                <w:rFonts w:ascii="Times New Roman" w:hAnsi="Times New Roman" w:cs="Times New Roman"/>
                <w:sz w:val="24"/>
                <w:szCs w:val="24"/>
              </w:rPr>
              <w:t>. a</w:t>
            </w:r>
            <w:r w:rsidRPr="00014238">
              <w:rPr>
                <w:rFonts w:ascii="Times New Roman" w:hAnsi="Times New Roman" w:cs="Times New Roman"/>
                <w:sz w:val="24"/>
                <w:szCs w:val="24"/>
              </w:rPr>
              <w:t xml:space="preserve"> </w:t>
            </w:r>
            <w:r w:rsidR="005C781B" w:rsidRPr="00014238">
              <w:rPr>
                <w:rFonts w:ascii="Times New Roman" w:hAnsi="Times New Roman" w:cs="Times New Roman"/>
                <w:sz w:val="24"/>
                <w:szCs w:val="24"/>
              </w:rPr>
              <w:t>eurodes</w:t>
            </w:r>
          </w:p>
        </w:tc>
        <w:tc>
          <w:tcPr>
            <w:tcW w:w="1094" w:type="dxa"/>
            <w:noWrap/>
            <w:vAlign w:val="center"/>
            <w:hideMark/>
          </w:tcPr>
          <w:p w14:paraId="399915BB" w14:textId="123F093F"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3</w:t>
            </w:r>
            <w:r w:rsidR="001D29E8">
              <w:rPr>
                <w:rFonts w:ascii="Times New Roman" w:hAnsi="Times New Roman" w:cs="Times New Roman"/>
                <w:sz w:val="24"/>
                <w:szCs w:val="24"/>
              </w:rPr>
              <w:t>22.14</w:t>
            </w:r>
          </w:p>
        </w:tc>
        <w:tc>
          <w:tcPr>
            <w:tcW w:w="1389" w:type="dxa"/>
            <w:noWrap/>
            <w:vAlign w:val="center"/>
            <w:hideMark/>
          </w:tcPr>
          <w:p w14:paraId="40E38784" w14:textId="1752725B"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333.78</w:t>
            </w:r>
          </w:p>
        </w:tc>
        <w:tc>
          <w:tcPr>
            <w:tcW w:w="1389" w:type="dxa"/>
            <w:noWrap/>
            <w:vAlign w:val="center"/>
            <w:hideMark/>
          </w:tcPr>
          <w:p w14:paraId="73D2B1F6" w14:textId="50F9D6F0"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286.82</w:t>
            </w:r>
          </w:p>
        </w:tc>
        <w:tc>
          <w:tcPr>
            <w:tcW w:w="1389" w:type="dxa"/>
            <w:noWrap/>
            <w:vAlign w:val="center"/>
            <w:hideMark/>
          </w:tcPr>
          <w:p w14:paraId="7502107E" w14:textId="1BB792C7"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350.00</w:t>
            </w:r>
          </w:p>
        </w:tc>
        <w:tc>
          <w:tcPr>
            <w:tcW w:w="1401" w:type="dxa"/>
            <w:noWrap/>
            <w:vAlign w:val="center"/>
            <w:hideMark/>
          </w:tcPr>
          <w:p w14:paraId="6B3FA1CA" w14:textId="6C868ABF" w:rsidR="00E11928" w:rsidRPr="00014238" w:rsidRDefault="00030DEB" w:rsidP="007B00EC">
            <w:pPr>
              <w:jc w:val="center"/>
              <w:rPr>
                <w:rFonts w:ascii="Times New Roman" w:hAnsi="Times New Roman" w:cs="Times New Roman"/>
                <w:sz w:val="24"/>
                <w:szCs w:val="24"/>
              </w:rPr>
            </w:pPr>
            <w:r>
              <w:rPr>
                <w:rFonts w:ascii="Times New Roman" w:hAnsi="Times New Roman" w:cs="Times New Roman"/>
                <w:sz w:val="24"/>
                <w:szCs w:val="24"/>
              </w:rPr>
              <w:t>180.06</w:t>
            </w:r>
          </w:p>
        </w:tc>
      </w:tr>
      <w:tr w:rsidR="00E11928" w:rsidRPr="00014238" w14:paraId="6FD371AD" w14:textId="77777777" w:rsidTr="00CD4FF3">
        <w:trPr>
          <w:trHeight w:val="1425"/>
        </w:trPr>
        <w:tc>
          <w:tcPr>
            <w:tcW w:w="1980" w:type="dxa"/>
            <w:vAlign w:val="center"/>
            <w:hideMark/>
          </w:tcPr>
          <w:p w14:paraId="315C63BA" w14:textId="0085B2E8"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 xml:space="preserve">Võrdluseks </w:t>
            </w:r>
            <w:r w:rsidR="00AA4462" w:rsidRPr="00014238">
              <w:rPr>
                <w:rFonts w:ascii="Times New Roman" w:hAnsi="Times New Roman" w:cs="Times New Roman"/>
                <w:sz w:val="24"/>
                <w:szCs w:val="24"/>
              </w:rPr>
              <w:t>202</w:t>
            </w:r>
            <w:r w:rsidR="00AA4462">
              <w:rPr>
                <w:rFonts w:ascii="Times New Roman" w:hAnsi="Times New Roman" w:cs="Times New Roman"/>
                <w:sz w:val="24"/>
                <w:szCs w:val="24"/>
              </w:rPr>
              <w:t>6</w:t>
            </w:r>
            <w:r w:rsidRPr="00014238">
              <w:rPr>
                <w:rFonts w:ascii="Times New Roman" w:hAnsi="Times New Roman" w:cs="Times New Roman"/>
                <w:sz w:val="24"/>
                <w:szCs w:val="24"/>
              </w:rPr>
              <w:t xml:space="preserve">.a kehtestatud tasu </w:t>
            </w:r>
            <w:r w:rsidR="005C781B" w:rsidRPr="00014238">
              <w:rPr>
                <w:rFonts w:ascii="Times New Roman" w:hAnsi="Times New Roman" w:cs="Times New Roman"/>
                <w:sz w:val="24"/>
                <w:szCs w:val="24"/>
              </w:rPr>
              <w:t>eurodes</w:t>
            </w:r>
          </w:p>
        </w:tc>
        <w:tc>
          <w:tcPr>
            <w:tcW w:w="1094" w:type="dxa"/>
            <w:noWrap/>
            <w:vAlign w:val="center"/>
            <w:hideMark/>
          </w:tcPr>
          <w:p w14:paraId="406AA373" w14:textId="7388D4BB"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3</w:t>
            </w:r>
            <w:r w:rsidR="001D29E8">
              <w:rPr>
                <w:rFonts w:ascii="Times New Roman" w:hAnsi="Times New Roman" w:cs="Times New Roman"/>
                <w:sz w:val="24"/>
                <w:szCs w:val="24"/>
              </w:rPr>
              <w:t>3</w:t>
            </w:r>
            <w:r w:rsidRPr="00014238">
              <w:rPr>
                <w:rFonts w:ascii="Times New Roman" w:hAnsi="Times New Roman" w:cs="Times New Roman"/>
                <w:sz w:val="24"/>
                <w:szCs w:val="24"/>
              </w:rPr>
              <w:t>9.</w:t>
            </w:r>
            <w:r w:rsidR="001D29E8">
              <w:rPr>
                <w:rFonts w:ascii="Times New Roman" w:hAnsi="Times New Roman" w:cs="Times New Roman"/>
                <w:sz w:val="24"/>
                <w:szCs w:val="24"/>
              </w:rPr>
              <w:t>09</w:t>
            </w:r>
          </w:p>
        </w:tc>
        <w:tc>
          <w:tcPr>
            <w:tcW w:w="1389" w:type="dxa"/>
            <w:noWrap/>
            <w:vAlign w:val="center"/>
            <w:hideMark/>
          </w:tcPr>
          <w:p w14:paraId="560D4B31" w14:textId="6FD9E566" w:rsidR="00E11928" w:rsidRPr="00014238" w:rsidRDefault="00330E29" w:rsidP="007B00EC">
            <w:pPr>
              <w:jc w:val="center"/>
              <w:rPr>
                <w:rFonts w:ascii="Times New Roman" w:hAnsi="Times New Roman" w:cs="Times New Roman"/>
                <w:sz w:val="24"/>
                <w:szCs w:val="24"/>
              </w:rPr>
            </w:pPr>
            <w:r>
              <w:rPr>
                <w:rFonts w:ascii="Times New Roman" w:hAnsi="Times New Roman" w:cs="Times New Roman"/>
                <w:sz w:val="24"/>
                <w:szCs w:val="24"/>
              </w:rPr>
              <w:t>308.20</w:t>
            </w:r>
          </w:p>
        </w:tc>
        <w:tc>
          <w:tcPr>
            <w:tcW w:w="1389" w:type="dxa"/>
            <w:noWrap/>
            <w:vAlign w:val="center"/>
            <w:hideMark/>
          </w:tcPr>
          <w:p w14:paraId="570A7D87" w14:textId="15427C35"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26</w:t>
            </w:r>
            <w:r w:rsidR="00330E29">
              <w:rPr>
                <w:rFonts w:ascii="Times New Roman" w:hAnsi="Times New Roman" w:cs="Times New Roman"/>
                <w:sz w:val="24"/>
                <w:szCs w:val="24"/>
              </w:rPr>
              <w:t>3.57</w:t>
            </w:r>
          </w:p>
        </w:tc>
        <w:tc>
          <w:tcPr>
            <w:tcW w:w="1389" w:type="dxa"/>
            <w:noWrap/>
            <w:vAlign w:val="center"/>
            <w:hideMark/>
          </w:tcPr>
          <w:p w14:paraId="487E7F01" w14:textId="32A3C45D" w:rsidR="00E11928" w:rsidRPr="00014238" w:rsidRDefault="00E11928" w:rsidP="007B00EC">
            <w:pPr>
              <w:jc w:val="center"/>
              <w:rPr>
                <w:rFonts w:ascii="Times New Roman" w:hAnsi="Times New Roman" w:cs="Times New Roman"/>
                <w:sz w:val="24"/>
                <w:szCs w:val="24"/>
              </w:rPr>
            </w:pPr>
            <w:r w:rsidRPr="00014238">
              <w:rPr>
                <w:rFonts w:ascii="Times New Roman" w:hAnsi="Times New Roman" w:cs="Times New Roman"/>
                <w:sz w:val="24"/>
                <w:szCs w:val="24"/>
              </w:rPr>
              <w:t>3</w:t>
            </w:r>
            <w:r w:rsidR="00330E29">
              <w:rPr>
                <w:rFonts w:ascii="Times New Roman" w:hAnsi="Times New Roman" w:cs="Times New Roman"/>
                <w:sz w:val="24"/>
                <w:szCs w:val="24"/>
              </w:rPr>
              <w:t>19.14</w:t>
            </w:r>
          </w:p>
        </w:tc>
        <w:tc>
          <w:tcPr>
            <w:tcW w:w="1401" w:type="dxa"/>
            <w:noWrap/>
            <w:vAlign w:val="center"/>
            <w:hideMark/>
          </w:tcPr>
          <w:p w14:paraId="37DB36D6" w14:textId="4FB0E5B9" w:rsidR="00E11928" w:rsidRPr="00014238" w:rsidRDefault="00330E29" w:rsidP="007B00EC">
            <w:pPr>
              <w:jc w:val="center"/>
              <w:rPr>
                <w:rFonts w:ascii="Times New Roman" w:hAnsi="Times New Roman" w:cs="Times New Roman"/>
                <w:sz w:val="24"/>
                <w:szCs w:val="24"/>
              </w:rPr>
            </w:pPr>
            <w:r>
              <w:rPr>
                <w:rFonts w:ascii="Times New Roman" w:hAnsi="Times New Roman" w:cs="Times New Roman"/>
                <w:sz w:val="24"/>
                <w:szCs w:val="24"/>
              </w:rPr>
              <w:t>224.12</w:t>
            </w:r>
          </w:p>
        </w:tc>
      </w:tr>
    </w:tbl>
    <w:p w14:paraId="22A0A004" w14:textId="2E25C7A7" w:rsidR="009A401C" w:rsidRPr="00014238" w:rsidRDefault="009A401C" w:rsidP="007B00EC">
      <w:pPr>
        <w:spacing w:line="240" w:lineRule="auto"/>
        <w:rPr>
          <w:rFonts w:ascii="Times New Roman" w:hAnsi="Times New Roman" w:cs="Times New Roman"/>
          <w:sz w:val="24"/>
          <w:szCs w:val="24"/>
        </w:rPr>
      </w:pPr>
    </w:p>
    <w:p w14:paraId="3C49953E" w14:textId="7199ECE2" w:rsidR="00983ED4" w:rsidRPr="00330E29" w:rsidRDefault="00983ED4" w:rsidP="007B00EC">
      <w:pPr>
        <w:spacing w:after="0" w:line="240" w:lineRule="auto"/>
        <w:contextualSpacing/>
        <w:jc w:val="both"/>
        <w:rPr>
          <w:rFonts w:ascii="Times New Roman" w:hAnsi="Times New Roman" w:cs="Times New Roman"/>
          <w:noProof/>
          <w:sz w:val="24"/>
          <w:szCs w:val="24"/>
          <w:lang w:eastAsia="et-EE"/>
        </w:rPr>
      </w:pPr>
      <w:r w:rsidRPr="00330E29">
        <w:rPr>
          <w:rFonts w:ascii="Times New Roman" w:hAnsi="Times New Roman" w:cs="Times New Roman"/>
          <w:noProof/>
          <w:sz w:val="24"/>
          <w:szCs w:val="24"/>
          <w:lang w:eastAsia="et-EE"/>
        </w:rPr>
        <w:t xml:space="preserve">Seletuskirja lisa </w:t>
      </w:r>
      <w:r w:rsidR="00A33973" w:rsidRPr="00330E29">
        <w:rPr>
          <w:rFonts w:ascii="Times New Roman" w:hAnsi="Times New Roman" w:cs="Times New Roman"/>
          <w:noProof/>
          <w:sz w:val="24"/>
          <w:szCs w:val="24"/>
          <w:lang w:eastAsia="et-EE"/>
        </w:rPr>
        <w:t>2</w:t>
      </w:r>
    </w:p>
    <w:p w14:paraId="3B179E54" w14:textId="77777777" w:rsidR="009A401C" w:rsidRPr="00014238" w:rsidRDefault="009A401C" w:rsidP="007B00EC">
      <w:pPr>
        <w:spacing w:after="0" w:line="240" w:lineRule="auto"/>
        <w:contextualSpacing/>
        <w:jc w:val="both"/>
        <w:rPr>
          <w:rFonts w:ascii="Times New Roman" w:hAnsi="Times New Roman" w:cs="Times New Roman"/>
          <w:noProof/>
          <w:lang w:eastAsia="et-EE"/>
        </w:rPr>
      </w:pPr>
    </w:p>
    <w:p w14:paraId="6F5DD9CF" w14:textId="2D67A64C" w:rsidR="00021190" w:rsidRPr="00014238" w:rsidRDefault="009A401C" w:rsidP="007B00EC">
      <w:pPr>
        <w:spacing w:after="0" w:line="240" w:lineRule="auto"/>
        <w:contextualSpacing/>
        <w:jc w:val="both"/>
        <w:rPr>
          <w:rFonts w:ascii="Times New Roman" w:hAnsi="Times New Roman" w:cs="Times New Roman"/>
          <w:noProof/>
          <w:lang w:eastAsia="et-EE"/>
        </w:rPr>
      </w:pPr>
      <w:r w:rsidRPr="00014238">
        <w:rPr>
          <w:rFonts w:ascii="Times New Roman" w:hAnsi="Times New Roman" w:cs="Times New Roman"/>
          <w:b/>
        </w:rPr>
        <w:t xml:space="preserve">Joonis. </w:t>
      </w:r>
      <w:r w:rsidRPr="00014238">
        <w:rPr>
          <w:rFonts w:ascii="Times New Roman" w:hAnsi="Times New Roman" w:cs="Times New Roman"/>
          <w:bCs/>
        </w:rPr>
        <w:t>NAFO veealad</w:t>
      </w:r>
      <w:r w:rsidRPr="00014238">
        <w:rPr>
          <w:rFonts w:ascii="Times New Roman" w:hAnsi="Times New Roman" w:cs="Times New Roman"/>
        </w:rPr>
        <w:t xml:space="preserve"> </w:t>
      </w:r>
      <w:r w:rsidRPr="00014238">
        <w:rPr>
          <w:rFonts w:ascii="Times New Roman" w:hAnsi="Times New Roman" w:cs="Times New Roman"/>
          <w:iCs/>
        </w:rPr>
        <w:t>(allikas: NAFO veebileht)</w:t>
      </w:r>
    </w:p>
    <w:p w14:paraId="56FC4BBF" w14:textId="532E8FA5" w:rsidR="00487510" w:rsidRPr="00014238" w:rsidRDefault="00487510" w:rsidP="007B00EC">
      <w:pPr>
        <w:spacing w:after="0" w:line="240" w:lineRule="auto"/>
        <w:contextualSpacing/>
        <w:jc w:val="both"/>
        <w:rPr>
          <w:rFonts w:ascii="Times New Roman" w:hAnsi="Times New Roman" w:cs="Times New Roman"/>
          <w:b/>
          <w:sz w:val="24"/>
          <w:szCs w:val="24"/>
        </w:rPr>
      </w:pPr>
      <w:r w:rsidRPr="00014238">
        <w:rPr>
          <w:rFonts w:ascii="Times New Roman" w:hAnsi="Times New Roman" w:cs="Times New Roman"/>
          <w:noProof/>
          <w:lang w:eastAsia="et-EE"/>
        </w:rPr>
        <w:drawing>
          <wp:inline distT="0" distB="0" distL="0" distR="0" wp14:anchorId="617460E0" wp14:editId="48B54F7C">
            <wp:extent cx="4417064" cy="8022866"/>
            <wp:effectExtent l="0" t="0" r="2540" b="0"/>
            <wp:docPr id="4" name="Pilt 3" descr="Pilt, millel on kujutatud tekst, kaart, Atlas, kuvatõmmi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t 3" descr="Pilt, millel on kujutatud tekst, kaart, Atlas, kuvatõmmis&#10;&#10;Kirjeldus on genereeritud automaatselt"/>
                    <pic:cNvPicPr/>
                  </pic:nvPicPr>
                  <pic:blipFill>
                    <a:blip r:embed="rId15">
                      <a:extLst>
                        <a:ext uri="{28A0092B-C50C-407E-A947-70E740481C1C}">
                          <a14:useLocalDpi xmlns:a14="http://schemas.microsoft.com/office/drawing/2010/main" val="0"/>
                        </a:ext>
                      </a:extLst>
                    </a:blip>
                    <a:stretch>
                      <a:fillRect/>
                    </a:stretch>
                  </pic:blipFill>
                  <pic:spPr>
                    <a:xfrm>
                      <a:off x="0" y="0"/>
                      <a:ext cx="4431746" cy="8049534"/>
                    </a:xfrm>
                    <a:prstGeom prst="rect">
                      <a:avLst/>
                    </a:prstGeom>
                  </pic:spPr>
                </pic:pic>
              </a:graphicData>
            </a:graphic>
          </wp:inline>
        </w:drawing>
      </w:r>
    </w:p>
    <w:p w14:paraId="70055EE5" w14:textId="0F07B47F" w:rsidR="0001345C" w:rsidRPr="00A87280" w:rsidRDefault="00487510" w:rsidP="00A87280">
      <w:pPr>
        <w:spacing w:line="240" w:lineRule="auto"/>
        <w:jc w:val="both"/>
        <w:rPr>
          <w:rFonts w:ascii="Times New Roman" w:hAnsi="Times New Roman" w:cs="Times New Roman"/>
          <w:iCs/>
          <w:sz w:val="24"/>
          <w:szCs w:val="24"/>
        </w:rPr>
      </w:pPr>
      <w:r w:rsidRPr="00014238">
        <w:rPr>
          <w:rFonts w:ascii="Times New Roman" w:hAnsi="Times New Roman" w:cs="Times New Roman"/>
          <w:iCs/>
          <w:sz w:val="24"/>
          <w:szCs w:val="24"/>
        </w:rPr>
        <w:br w:type="page"/>
      </w:r>
      <w:r w:rsidR="000E250B" w:rsidRPr="00014238">
        <w:rPr>
          <w:rFonts w:ascii="Times New Roman" w:hAnsi="Times New Roman" w:cs="Times New Roman"/>
          <w:sz w:val="24"/>
          <w:szCs w:val="24"/>
        </w:rPr>
        <w:lastRenderedPageBreak/>
        <w:t xml:space="preserve">Seletuskirja lisa </w:t>
      </w:r>
      <w:r w:rsidR="00A33973" w:rsidRPr="00014238">
        <w:rPr>
          <w:rFonts w:ascii="Times New Roman" w:hAnsi="Times New Roman" w:cs="Times New Roman"/>
          <w:sz w:val="24"/>
          <w:szCs w:val="24"/>
        </w:rPr>
        <w:t>3</w:t>
      </w:r>
    </w:p>
    <w:p w14:paraId="1DE876EE" w14:textId="77777777" w:rsidR="0001345C" w:rsidRPr="00014238" w:rsidRDefault="0001345C" w:rsidP="007B00EC">
      <w:pPr>
        <w:spacing w:after="0" w:line="240" w:lineRule="auto"/>
        <w:contextualSpacing/>
        <w:jc w:val="both"/>
        <w:rPr>
          <w:rFonts w:ascii="Times New Roman" w:hAnsi="Times New Roman" w:cs="Times New Roman"/>
          <w:b/>
        </w:rPr>
      </w:pPr>
    </w:p>
    <w:p w14:paraId="22AE6B74" w14:textId="15DE61B4" w:rsidR="000E250B" w:rsidRPr="00014238" w:rsidRDefault="0001345C"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b/>
        </w:rPr>
        <w:t xml:space="preserve">Joonis. </w:t>
      </w:r>
      <w:r w:rsidRPr="00014238">
        <w:rPr>
          <w:rFonts w:ascii="Times New Roman" w:hAnsi="Times New Roman" w:cs="Times New Roman"/>
          <w:bCs/>
        </w:rPr>
        <w:t>NEAFCi veealad</w:t>
      </w:r>
      <w:r w:rsidRPr="00014238">
        <w:rPr>
          <w:rFonts w:ascii="Times New Roman" w:hAnsi="Times New Roman" w:cs="Times New Roman"/>
        </w:rPr>
        <w:t xml:space="preserve"> </w:t>
      </w:r>
      <w:r w:rsidRPr="00014238">
        <w:rPr>
          <w:rFonts w:ascii="Times New Roman" w:hAnsi="Times New Roman" w:cs="Times New Roman"/>
          <w:iCs/>
        </w:rPr>
        <w:t>(allikas: NEAFCi veebileht)</w:t>
      </w:r>
    </w:p>
    <w:p w14:paraId="32FF3DEA" w14:textId="167A9931" w:rsidR="0055070E" w:rsidRPr="00014238" w:rsidRDefault="000E250B" w:rsidP="007B00EC">
      <w:pPr>
        <w:spacing w:after="0" w:line="240" w:lineRule="auto"/>
        <w:contextualSpacing/>
        <w:jc w:val="both"/>
        <w:rPr>
          <w:rFonts w:ascii="Times New Roman" w:hAnsi="Times New Roman" w:cs="Times New Roman"/>
          <w:sz w:val="24"/>
          <w:szCs w:val="24"/>
        </w:rPr>
      </w:pPr>
      <w:r w:rsidRPr="00014238">
        <w:rPr>
          <w:rFonts w:ascii="Times New Roman" w:hAnsi="Times New Roman" w:cs="Times New Roman"/>
          <w:noProof/>
          <w:lang w:eastAsia="et-EE"/>
        </w:rPr>
        <w:drawing>
          <wp:inline distT="0" distB="0" distL="0" distR="0" wp14:anchorId="491A9F8A" wp14:editId="35A42A2E">
            <wp:extent cx="5760085" cy="8147685"/>
            <wp:effectExtent l="0" t="0" r="0" b="5715"/>
            <wp:docPr id="6" name="Pilt 5" descr="Pilt, millel on kujutatud kaart, tekst, Atla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lt 5" descr="Pilt, millel on kujutatud kaart, tekst, Atlas&#10;&#10;Kirjeldus on genereeritud automaatsel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8147685"/>
                    </a:xfrm>
                    <a:prstGeom prst="rect">
                      <a:avLst/>
                    </a:prstGeom>
                  </pic:spPr>
                </pic:pic>
              </a:graphicData>
            </a:graphic>
          </wp:inline>
        </w:drawing>
      </w:r>
    </w:p>
    <w:sectPr w:rsidR="0055070E" w:rsidRPr="00014238" w:rsidSect="00F07422">
      <w:footerReference w:type="default" r:id="rId1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2C89" w14:textId="77777777" w:rsidR="006058E7" w:rsidRDefault="006058E7" w:rsidP="00A850E6">
      <w:pPr>
        <w:spacing w:after="0" w:line="240" w:lineRule="auto"/>
      </w:pPr>
      <w:r>
        <w:separator/>
      </w:r>
    </w:p>
  </w:endnote>
  <w:endnote w:type="continuationSeparator" w:id="0">
    <w:p w14:paraId="38DB3EB5" w14:textId="77777777" w:rsidR="006058E7" w:rsidRDefault="006058E7" w:rsidP="00A85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89880"/>
      <w:docPartObj>
        <w:docPartGallery w:val="Page Numbers (Bottom of Page)"/>
        <w:docPartUnique/>
      </w:docPartObj>
    </w:sdtPr>
    <w:sdtEndPr>
      <w:rPr>
        <w:rFonts w:ascii="Times New Roman" w:hAnsi="Times New Roman" w:cs="Times New Roman"/>
        <w:sz w:val="24"/>
        <w:szCs w:val="24"/>
      </w:rPr>
    </w:sdtEndPr>
    <w:sdtContent>
      <w:p w14:paraId="69F29EF8" w14:textId="4EA89009" w:rsidR="00B54122" w:rsidRPr="00542647" w:rsidRDefault="00B54122">
        <w:pPr>
          <w:pStyle w:val="Footer"/>
          <w:jc w:val="center"/>
          <w:rPr>
            <w:rFonts w:ascii="Times New Roman" w:hAnsi="Times New Roman" w:cs="Times New Roman"/>
            <w:sz w:val="24"/>
            <w:szCs w:val="24"/>
          </w:rPr>
        </w:pPr>
        <w:r w:rsidRPr="00542647">
          <w:rPr>
            <w:rFonts w:ascii="Times New Roman" w:hAnsi="Times New Roman" w:cs="Times New Roman"/>
            <w:sz w:val="24"/>
            <w:szCs w:val="24"/>
          </w:rPr>
          <w:fldChar w:fldCharType="begin"/>
        </w:r>
        <w:r w:rsidRPr="00542647">
          <w:rPr>
            <w:rFonts w:ascii="Times New Roman" w:hAnsi="Times New Roman" w:cs="Times New Roman"/>
            <w:sz w:val="24"/>
            <w:szCs w:val="24"/>
          </w:rPr>
          <w:instrText>PAGE   \* MERGEFORMAT</w:instrText>
        </w:r>
        <w:r w:rsidRPr="00542647">
          <w:rPr>
            <w:rFonts w:ascii="Times New Roman" w:hAnsi="Times New Roman" w:cs="Times New Roman"/>
            <w:sz w:val="24"/>
            <w:szCs w:val="24"/>
          </w:rPr>
          <w:fldChar w:fldCharType="separate"/>
        </w:r>
        <w:r w:rsidR="006A34D8" w:rsidRPr="00542647">
          <w:rPr>
            <w:rFonts w:ascii="Times New Roman" w:hAnsi="Times New Roman" w:cs="Times New Roman"/>
            <w:noProof/>
            <w:sz w:val="24"/>
            <w:szCs w:val="24"/>
          </w:rPr>
          <w:t>21</w:t>
        </w:r>
        <w:r w:rsidRPr="00542647">
          <w:rPr>
            <w:rFonts w:ascii="Times New Roman" w:hAnsi="Times New Roman" w:cs="Times New Roman"/>
            <w:sz w:val="24"/>
            <w:szCs w:val="24"/>
          </w:rPr>
          <w:fldChar w:fldCharType="end"/>
        </w:r>
      </w:p>
    </w:sdtContent>
  </w:sdt>
  <w:p w14:paraId="0684812F" w14:textId="77777777" w:rsidR="00B54122" w:rsidRDefault="00B54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F1121" w14:textId="77777777" w:rsidR="006058E7" w:rsidRDefault="006058E7" w:rsidP="00A850E6">
      <w:pPr>
        <w:spacing w:after="0" w:line="240" w:lineRule="auto"/>
      </w:pPr>
      <w:r>
        <w:separator/>
      </w:r>
    </w:p>
  </w:footnote>
  <w:footnote w:type="continuationSeparator" w:id="0">
    <w:p w14:paraId="6AE20D0F" w14:textId="77777777" w:rsidR="006058E7" w:rsidRDefault="006058E7" w:rsidP="00A850E6">
      <w:pPr>
        <w:spacing w:after="0" w:line="240" w:lineRule="auto"/>
      </w:pPr>
      <w:r>
        <w:continuationSeparator/>
      </w:r>
    </w:p>
  </w:footnote>
  <w:footnote w:id="1">
    <w:p w14:paraId="3851D62B" w14:textId="06242072" w:rsidR="0029293D" w:rsidRPr="00CD4FF3" w:rsidRDefault="0029293D" w:rsidP="00CD4FF3">
      <w:pPr>
        <w:pStyle w:val="FootnoteText"/>
        <w:jc w:val="both"/>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Tartu Ülikooli Eesti Mereinstituudi töö „Eesti kalandussektori riikliku töökava täitmine </w:t>
      </w:r>
      <w:r w:rsidR="00333C90" w:rsidRPr="00CD4FF3">
        <w:rPr>
          <w:rFonts w:ascii="Times New Roman" w:hAnsi="Times New Roman" w:cs="Times New Roman"/>
        </w:rPr>
        <w:t>202</w:t>
      </w:r>
      <w:r w:rsidR="00333C90">
        <w:rPr>
          <w:rFonts w:ascii="Times New Roman" w:hAnsi="Times New Roman" w:cs="Times New Roman"/>
        </w:rPr>
        <w:t>5</w:t>
      </w:r>
      <w:r w:rsidRPr="00CD4FF3">
        <w:rPr>
          <w:rFonts w:ascii="Times New Roman" w:hAnsi="Times New Roman" w:cs="Times New Roman"/>
        </w:rPr>
        <w:t>.–</w:t>
      </w:r>
      <w:r w:rsidR="00333C90" w:rsidRPr="00CD4FF3">
        <w:rPr>
          <w:rFonts w:ascii="Times New Roman" w:hAnsi="Times New Roman" w:cs="Times New Roman"/>
        </w:rPr>
        <w:t>202</w:t>
      </w:r>
      <w:r w:rsidR="00333C90">
        <w:rPr>
          <w:rFonts w:ascii="Times New Roman" w:hAnsi="Times New Roman" w:cs="Times New Roman"/>
        </w:rPr>
        <w:t>7</w:t>
      </w:r>
      <w:r w:rsidRPr="00CD4FF3">
        <w:rPr>
          <w:rFonts w:ascii="Times New Roman" w:hAnsi="Times New Roman" w:cs="Times New Roman"/>
        </w:rPr>
        <w:t>. aastal“</w:t>
      </w:r>
      <w:r w:rsidR="00333C90">
        <w:rPr>
          <w:rFonts w:ascii="Times New Roman" w:hAnsi="Times New Roman" w:cs="Times New Roman"/>
        </w:rPr>
        <w:t xml:space="preserve"> aruanne 2025. a kohta</w:t>
      </w:r>
      <w:r w:rsidRPr="00CD4FF3">
        <w:rPr>
          <w:rFonts w:ascii="Times New Roman" w:hAnsi="Times New Roman" w:cs="Times New Roman"/>
        </w:rPr>
        <w:t xml:space="preserve">. Arvutivõrgus: </w:t>
      </w:r>
      <w:hyperlink r:id="rId1" w:history="1">
        <w:r w:rsidR="00333C90" w:rsidRPr="007F4CA6">
          <w:rPr>
            <w:rStyle w:val="Hyperlink"/>
            <w:rFonts w:ascii="Times New Roman" w:hAnsi="Times New Roman"/>
          </w:rPr>
          <w:t>https://agri.ee/sites/default/files/documents/2026-04/Rannikumere%20kalad%202025.pdf</w:t>
        </w:r>
      </w:hyperlink>
      <w:r w:rsidR="00333C90">
        <w:rPr>
          <w:rFonts w:ascii="Times New Roman" w:hAnsi="Times New Roman" w:cs="Times New Roman"/>
        </w:rPr>
        <w:t xml:space="preserve"> </w:t>
      </w:r>
    </w:p>
  </w:footnote>
  <w:footnote w:id="2">
    <w:p w14:paraId="006C2F5E" w14:textId="3E09EBDF" w:rsidR="0029293D" w:rsidRPr="00CD4FF3" w:rsidRDefault="0029293D" w:rsidP="00CD4FF3">
      <w:pPr>
        <w:pStyle w:val="FootnoteText"/>
        <w:jc w:val="both"/>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w:t>
      </w:r>
      <w:r w:rsidR="00333C90">
        <w:rPr>
          <w:rFonts w:ascii="Times New Roman" w:hAnsi="Times New Roman" w:cs="Times New Roman"/>
        </w:rPr>
        <w:t xml:space="preserve">Uuringud </w:t>
      </w:r>
      <w:r w:rsidRPr="00CD4FF3">
        <w:rPr>
          <w:rFonts w:ascii="Times New Roman" w:hAnsi="Times New Roman" w:cs="Times New Roman"/>
        </w:rPr>
        <w:t>Regionaal- ja Põllumajandusministeeriumi kodulehekül</w:t>
      </w:r>
      <w:r w:rsidR="00333C90">
        <w:rPr>
          <w:rFonts w:ascii="Times New Roman" w:hAnsi="Times New Roman" w:cs="Times New Roman"/>
        </w:rPr>
        <w:t>jel</w:t>
      </w:r>
      <w:r w:rsidRPr="00CD4FF3">
        <w:rPr>
          <w:rFonts w:ascii="Times New Roman" w:hAnsi="Times New Roman" w:cs="Times New Roman"/>
        </w:rPr>
        <w:t xml:space="preserve">. Arvutivõrgus: </w:t>
      </w:r>
      <w:hyperlink r:id="rId2" w:history="1">
        <w:r w:rsidR="00333C90" w:rsidRPr="00451CAE">
          <w:rPr>
            <w:rStyle w:val="Hyperlink"/>
            <w:rFonts w:ascii="Times New Roman" w:hAnsi="Times New Roman"/>
          </w:rPr>
          <w:t>https://agri.ee/kalandus-teadus-nouanne/kalamajandus-ja-kalapuuk/riiklik-andmekogumisprogramm?view_instance=0&amp;current_page=1</w:t>
        </w:r>
      </w:hyperlink>
      <w:r w:rsidR="00333C90">
        <w:rPr>
          <w:rFonts w:ascii="Times New Roman" w:hAnsi="Times New Roman" w:cs="Times New Roman"/>
        </w:rPr>
        <w:t xml:space="preserve"> </w:t>
      </w:r>
    </w:p>
  </w:footnote>
  <w:footnote w:id="3">
    <w:p w14:paraId="5016F464" w14:textId="4A886C12" w:rsidR="009E7F85" w:rsidRPr="00014238" w:rsidRDefault="00294151">
      <w:pPr>
        <w:pStyle w:val="FootnoteText"/>
        <w:rPr>
          <w:rFonts w:ascii="Times New Roman" w:hAnsi="Times New Roman" w:cs="Times New Roman"/>
        </w:rPr>
      </w:pPr>
      <w:r w:rsidRPr="00014238">
        <w:rPr>
          <w:rStyle w:val="FootnoteReference"/>
          <w:rFonts w:ascii="Times New Roman" w:hAnsi="Times New Roman" w:cs="Times New Roman"/>
        </w:rPr>
        <w:footnoteRef/>
      </w:r>
      <w:r w:rsidRPr="00014238">
        <w:rPr>
          <w:rFonts w:ascii="Times New Roman" w:hAnsi="Times New Roman" w:cs="Times New Roman"/>
        </w:rPr>
        <w:t xml:space="preserve"> Tartu Ülikooli Eesti Mereinstituudi töö „Püügikoormuse kohandamine hea keskkonnaseisundi tingimustele“</w:t>
      </w:r>
      <w:r w:rsidR="009E7F85" w:rsidRPr="00014238">
        <w:rPr>
          <w:rFonts w:ascii="Times New Roman" w:hAnsi="Times New Roman" w:cs="Times New Roman"/>
        </w:rPr>
        <w:t xml:space="preserve">, 2020. a. Arvutivõrgus: </w:t>
      </w:r>
      <w:hyperlink r:id="rId3" w:history="1">
        <w:r w:rsidR="009E7F85" w:rsidRPr="00014238">
          <w:rPr>
            <w:rStyle w:val="Hyperlink"/>
            <w:rFonts w:ascii="Times New Roman" w:hAnsi="Times New Roman"/>
          </w:rPr>
          <w:t>https://www.pria.ee/sites/default/files/2021-10/Projekti%20P%C3%BC%C3%BCgikoormuste%20kohandamine%20l%C3%B5pparuanne_0.pdf</w:t>
        </w:r>
      </w:hyperlink>
    </w:p>
  </w:footnote>
  <w:footnote w:id="4">
    <w:p w14:paraId="077849E4" w14:textId="2FD4F669" w:rsidR="009E7F85" w:rsidRDefault="009E7F85">
      <w:pPr>
        <w:pStyle w:val="FootnoteText"/>
      </w:pPr>
      <w:r w:rsidRPr="00014238">
        <w:rPr>
          <w:rStyle w:val="FootnoteReference"/>
          <w:rFonts w:ascii="Times New Roman" w:hAnsi="Times New Roman" w:cs="Times New Roman"/>
        </w:rPr>
        <w:footnoteRef/>
      </w:r>
      <w:r w:rsidRPr="00014238">
        <w:rPr>
          <w:rFonts w:ascii="Times New Roman" w:hAnsi="Times New Roman" w:cs="Times New Roman"/>
        </w:rPr>
        <w:t xml:space="preserve"> Tartu Ülikooli Eesti Mereinstituudi töö „Püügikoormuse kohandamine hea keskkonnaseisundi tingimustele vastavaks: kordusuuring“, 2025. a. Arvutivõrgus: https://mereinstituut.ut.ee/sites/default/files/2026-01/P%C3%BC%C3%BCgikoormuse_kohandamine_l%C3%B5pparuanne_2025-12-16.pdf</w:t>
      </w:r>
    </w:p>
  </w:footnote>
  <w:footnote w:id="5">
    <w:p w14:paraId="6AF71747" w14:textId="09551E6B" w:rsidR="00F212A8" w:rsidRPr="00014238" w:rsidRDefault="00F212A8">
      <w:pPr>
        <w:pStyle w:val="FootnoteText"/>
        <w:rPr>
          <w:rFonts w:ascii="Times New Roman" w:hAnsi="Times New Roman" w:cs="Times New Roman"/>
        </w:rPr>
      </w:pPr>
      <w:r w:rsidRPr="00014238">
        <w:rPr>
          <w:rStyle w:val="FootnoteReference"/>
          <w:rFonts w:ascii="Times New Roman" w:hAnsi="Times New Roman" w:cs="Times New Roman"/>
        </w:rPr>
        <w:footnoteRef/>
      </w:r>
      <w:r w:rsidRPr="00014238">
        <w:rPr>
          <w:rFonts w:ascii="Times New Roman" w:hAnsi="Times New Roman" w:cs="Times New Roman"/>
        </w:rPr>
        <w:t xml:space="preserve"> Tartu Ülikooli Eesti Mereinstituudi töö „Kassari lahe tööndusliku punavetikavaru uuring“, 2025. a. Arvutivõrgus: https://agri.prelive.vportal.ee/sites/default/files/documents/2025-12/uuring-2025-kassari.pdf</w:t>
      </w:r>
    </w:p>
  </w:footnote>
  <w:footnote w:id="6">
    <w:p w14:paraId="5737BFC8" w14:textId="40DAD3A2" w:rsidR="00471A0D" w:rsidRPr="00CD4FF3" w:rsidRDefault="00471A0D" w:rsidP="00CD4FF3">
      <w:pPr>
        <w:pStyle w:val="FootnoteText"/>
        <w:jc w:val="both"/>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Tartu Ülikooli Eesti Mereinstituudi töö „Kalavarude uuringud Peipsi, Lämmi- ja Pihkva järves</w:t>
      </w:r>
      <w:r w:rsidR="00C83B07">
        <w:rPr>
          <w:rFonts w:ascii="Times New Roman" w:hAnsi="Times New Roman" w:cs="Times New Roman"/>
        </w:rPr>
        <w:t>“, 2026. a.</w:t>
      </w:r>
      <w:r w:rsidR="00014876">
        <w:rPr>
          <w:rFonts w:ascii="Times New Roman" w:hAnsi="Times New Roman" w:cs="Times New Roman"/>
        </w:rPr>
        <w:t xml:space="preserve"> </w:t>
      </w:r>
      <w:r w:rsidRPr="00CD4FF3">
        <w:rPr>
          <w:rFonts w:ascii="Times New Roman" w:hAnsi="Times New Roman" w:cs="Times New Roman"/>
        </w:rPr>
        <w:t>Arvutivõrgus:</w:t>
      </w:r>
      <w:r w:rsidR="00C83B07">
        <w:rPr>
          <w:rFonts w:ascii="Times New Roman" w:hAnsi="Times New Roman" w:cs="Times New Roman"/>
        </w:rPr>
        <w:t xml:space="preserve"> </w:t>
      </w:r>
      <w:r w:rsidR="00C83B07" w:rsidRPr="00C83B07">
        <w:rPr>
          <w:rFonts w:ascii="Times New Roman" w:hAnsi="Times New Roman" w:cs="Times New Roman"/>
        </w:rPr>
        <w:t>https://www.agri.ee/sites/default/files/documents/2026-02/uuring-2026-kalavarud-2025-l%C3%B5pparuanne.pdf</w:t>
      </w:r>
    </w:p>
  </w:footnote>
  <w:footnote w:id="7">
    <w:p w14:paraId="44F4395A" w14:textId="52CC7A9B" w:rsidR="00E230A9" w:rsidRPr="00CD4FF3" w:rsidRDefault="00E230A9">
      <w:pPr>
        <w:pStyle w:val="FootnoteText"/>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w:t>
      </w:r>
      <w:r w:rsidRPr="00CD4FF3">
        <w:rPr>
          <w:rFonts w:ascii="Times New Roman" w:hAnsi="Times New Roman" w:cs="Times New Roman"/>
          <w:i/>
          <w:iCs/>
        </w:rPr>
        <w:t>Ibid.</w:t>
      </w:r>
    </w:p>
  </w:footnote>
  <w:footnote w:id="8">
    <w:p w14:paraId="28437509" w14:textId="7398B6A3" w:rsidR="00E230A9" w:rsidRPr="00CD4FF3" w:rsidRDefault="00E230A9">
      <w:pPr>
        <w:pStyle w:val="FootnoteText"/>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w:t>
      </w:r>
      <w:r w:rsidRPr="00CD4FF3">
        <w:rPr>
          <w:rFonts w:ascii="Times New Roman" w:hAnsi="Times New Roman" w:cs="Times New Roman"/>
          <w:i/>
          <w:iCs/>
        </w:rPr>
        <w:t>Ibid.</w:t>
      </w:r>
    </w:p>
  </w:footnote>
  <w:footnote w:id="9">
    <w:p w14:paraId="09D7ABF0" w14:textId="76267FA6" w:rsidR="00E230A9" w:rsidRDefault="00E230A9">
      <w:pPr>
        <w:pStyle w:val="FootnoteText"/>
      </w:pPr>
      <w:r w:rsidRPr="00CD4FF3">
        <w:rPr>
          <w:rStyle w:val="FootnoteReference"/>
          <w:rFonts w:ascii="Times New Roman" w:hAnsi="Times New Roman" w:cs="Times New Roman"/>
        </w:rPr>
        <w:footnoteRef/>
      </w:r>
      <w:r w:rsidRPr="00CD4FF3">
        <w:rPr>
          <w:rFonts w:ascii="Times New Roman" w:hAnsi="Times New Roman" w:cs="Times New Roman"/>
        </w:rPr>
        <w:t xml:space="preserve"> </w:t>
      </w:r>
      <w:r w:rsidRPr="00CD4FF3">
        <w:rPr>
          <w:rFonts w:ascii="Times New Roman" w:hAnsi="Times New Roman" w:cs="Times New Roman"/>
          <w:i/>
          <w:iCs/>
        </w:rPr>
        <w:t>Ibid.</w:t>
      </w:r>
    </w:p>
  </w:footnote>
  <w:footnote w:id="10">
    <w:p w14:paraId="62C02475" w14:textId="2BB4D9FC" w:rsidR="002A7E0F" w:rsidRPr="00014876" w:rsidRDefault="002A7E0F" w:rsidP="002A7E0F">
      <w:pPr>
        <w:pStyle w:val="FootnoteText"/>
        <w:jc w:val="both"/>
        <w:rPr>
          <w:rFonts w:ascii="Times New Roman" w:hAnsi="Times New Roman" w:cs="Times New Roman"/>
        </w:rPr>
      </w:pPr>
      <w:r w:rsidRPr="00533C63">
        <w:rPr>
          <w:rStyle w:val="FootnoteReference"/>
          <w:rFonts w:ascii="Times New Roman" w:hAnsi="Times New Roman" w:cs="Times New Roman"/>
        </w:rPr>
        <w:footnoteRef/>
      </w:r>
      <w:r w:rsidRPr="00533C63">
        <w:rPr>
          <w:rFonts w:ascii="Times New Roman" w:hAnsi="Times New Roman" w:cs="Times New Roman"/>
        </w:rPr>
        <w:t xml:space="preserve"> Eesti Maaülikooli uuring „</w:t>
      </w:r>
      <w:r w:rsidR="00014876" w:rsidRPr="00014876">
        <w:rPr>
          <w:rFonts w:ascii="Times New Roman" w:hAnsi="Times New Roman" w:cs="Times New Roman"/>
        </w:rPr>
        <w:t>Võrtsjärve olulisemate töönduslike kalaliikide varude seisundi hindamine 2025. aastal</w:t>
      </w:r>
      <w:r w:rsidRPr="00533C63">
        <w:rPr>
          <w:rFonts w:ascii="Times New Roman" w:hAnsi="Times New Roman" w:cs="Times New Roman"/>
        </w:rPr>
        <w:t xml:space="preserve">“. Arvutivõrgus: </w:t>
      </w:r>
      <w:r w:rsidR="00014876" w:rsidRPr="00963D0A">
        <w:rPr>
          <w:rFonts w:ascii="Times New Roman" w:hAnsi="Times New Roman" w:cs="Times New Roman"/>
        </w:rPr>
        <w:t>https://www.agri.ee/sites/default/files/documents/2026-02/uuring-2026-v%C3%B5rtsj%C3%A4rv-2025.pdf</w:t>
      </w:r>
    </w:p>
  </w:footnote>
  <w:footnote w:id="11">
    <w:p w14:paraId="6C0D3FD6" w14:textId="77777777" w:rsidR="00B45260" w:rsidRPr="00CD4FF3" w:rsidRDefault="00B45260" w:rsidP="00B45260">
      <w:pPr>
        <w:pStyle w:val="FootnoteText"/>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Norra Statistikaameti kodulehekülg. Arvutivõrgus: </w:t>
      </w:r>
      <w:hyperlink r:id="rId4" w:history="1">
        <w:r w:rsidRPr="00CD4FF3">
          <w:rPr>
            <w:rStyle w:val="Hyperlink"/>
            <w:rFonts w:ascii="Times New Roman" w:hAnsi="Times New Roman"/>
          </w:rPr>
          <w:t>https://www.ssb.no/en/jord-skog-jakt-og-fiskeri/</w:t>
        </w:r>
      </w:hyperlink>
    </w:p>
  </w:footnote>
  <w:footnote w:id="12">
    <w:p w14:paraId="5356E8CE" w14:textId="77777777" w:rsidR="00B45260" w:rsidRPr="00CD4FF3" w:rsidRDefault="00B45260" w:rsidP="00B45260">
      <w:pPr>
        <w:pStyle w:val="FootnoteText"/>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Norra Kalandusdirektoraadi, Euroopa kalandus- ja vesiviljelustoodete turu seirekeskuse kodulehekülg. Arvutivõrgus: </w:t>
      </w:r>
      <w:hyperlink r:id="rId5" w:history="1">
        <w:r w:rsidRPr="00CD4FF3">
          <w:rPr>
            <w:rStyle w:val="Hyperlink"/>
            <w:rFonts w:ascii="Times New Roman" w:hAnsi="Times New Roman"/>
          </w:rPr>
          <w:t>https://www.eumofa.eu/</w:t>
        </w:r>
      </w:hyperlink>
    </w:p>
  </w:footnote>
  <w:footnote w:id="13">
    <w:p w14:paraId="482E0E9D" w14:textId="77777777" w:rsidR="00B45260" w:rsidRPr="00CD4FF3" w:rsidRDefault="00B45260" w:rsidP="00B45260">
      <w:pPr>
        <w:pStyle w:val="FootnoteText"/>
        <w:rPr>
          <w:rFonts w:ascii="Times New Roman" w:hAnsi="Times New Roman" w:cs="Times New Roman"/>
        </w:rPr>
      </w:pPr>
      <w:r w:rsidRPr="00CD4FF3">
        <w:rPr>
          <w:rStyle w:val="FootnoteReference"/>
          <w:rFonts w:ascii="Times New Roman" w:hAnsi="Times New Roman" w:cs="Times New Roman"/>
        </w:rPr>
        <w:footnoteRef/>
      </w:r>
      <w:r w:rsidRPr="00CD4FF3">
        <w:rPr>
          <w:rFonts w:ascii="Times New Roman" w:hAnsi="Times New Roman" w:cs="Times New Roman"/>
        </w:rPr>
        <w:t xml:space="preserve"> Kanada Valit</w:t>
      </w:r>
      <w:r>
        <w:rPr>
          <w:rFonts w:ascii="Times New Roman" w:hAnsi="Times New Roman" w:cs="Times New Roman"/>
        </w:rPr>
        <w:t>s</w:t>
      </w:r>
      <w:r w:rsidRPr="00CD4FF3">
        <w:rPr>
          <w:rFonts w:ascii="Times New Roman" w:hAnsi="Times New Roman" w:cs="Times New Roman"/>
        </w:rPr>
        <w:t xml:space="preserve">use kodulehekülg. Arvutivõrgus: </w:t>
      </w:r>
      <w:hyperlink r:id="rId6" w:history="1">
        <w:r w:rsidRPr="00CD4FF3">
          <w:rPr>
            <w:rStyle w:val="Hyperlink"/>
            <w:rFonts w:ascii="Times New Roman" w:hAnsi="Times New Roman"/>
          </w:rPr>
          <w:t>http://www.nfl.dfo-mpo.gc.ca/</w:t>
        </w:r>
      </w:hyperlink>
    </w:p>
  </w:footnote>
  <w:footnote w:id="14">
    <w:p w14:paraId="29F36677" w14:textId="77777777" w:rsidR="00B45260" w:rsidRPr="00D74471" w:rsidRDefault="00B45260" w:rsidP="00B45260">
      <w:pPr>
        <w:pStyle w:val="FootnoteText"/>
        <w:rPr>
          <w:rFonts w:ascii="Times New Roman" w:hAnsi="Times New Roman" w:cs="Times New Roman"/>
        </w:rPr>
      </w:pPr>
      <w:r w:rsidRPr="00612E91">
        <w:rPr>
          <w:rStyle w:val="FootnoteReference"/>
          <w:rFonts w:ascii="Times New Roman" w:hAnsi="Times New Roman" w:cs="Times New Roman"/>
        </w:rPr>
        <w:footnoteRef/>
      </w:r>
      <w:r w:rsidRPr="00612E91">
        <w:rPr>
          <w:rFonts w:ascii="Times New Roman" w:hAnsi="Times New Roman" w:cs="Times New Roman"/>
        </w:rPr>
        <w:t xml:space="preserve"> Forskrift om fiskevernsone ved Svalbard. Arvutivõrgus: </w:t>
      </w:r>
      <w:r w:rsidRPr="00612E91">
        <w:t xml:space="preserve"> </w:t>
      </w:r>
      <w:hyperlink r:id="rId7" w:history="1">
        <w:r w:rsidRPr="00EF7982">
          <w:rPr>
            <w:rStyle w:val="Hyperlink"/>
            <w:rFonts w:ascii="Times New Roman" w:hAnsi="Times New Roman"/>
          </w:rPr>
          <w:t>https://faolex.fao.org/docs/pdf/nor12764.pdf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440"/>
    <w:multiLevelType w:val="hybridMultilevel"/>
    <w:tmpl w:val="9B742710"/>
    <w:lvl w:ilvl="0" w:tplc="FDD4637A">
      <w:start w:val="2"/>
      <w:numFmt w:val="bullet"/>
      <w:lvlText w:val="−"/>
      <w:lvlJc w:val="left"/>
      <w:pPr>
        <w:ind w:left="371" w:hanging="360"/>
      </w:pPr>
      <w:rPr>
        <w:rFonts w:ascii="Times New Roman" w:eastAsiaTheme="minorHAnsi" w:hAnsi="Times New Roman" w:cs="Times New Roman" w:hint="default"/>
      </w:rPr>
    </w:lvl>
    <w:lvl w:ilvl="1" w:tplc="04250003" w:tentative="1">
      <w:start w:val="1"/>
      <w:numFmt w:val="bullet"/>
      <w:lvlText w:val="o"/>
      <w:lvlJc w:val="left"/>
      <w:pPr>
        <w:ind w:left="1091" w:hanging="360"/>
      </w:pPr>
      <w:rPr>
        <w:rFonts w:ascii="Courier New" w:hAnsi="Courier New" w:cs="Courier New" w:hint="default"/>
      </w:rPr>
    </w:lvl>
    <w:lvl w:ilvl="2" w:tplc="04250005" w:tentative="1">
      <w:start w:val="1"/>
      <w:numFmt w:val="bullet"/>
      <w:lvlText w:val=""/>
      <w:lvlJc w:val="left"/>
      <w:pPr>
        <w:ind w:left="1811" w:hanging="360"/>
      </w:pPr>
      <w:rPr>
        <w:rFonts w:ascii="Wingdings" w:hAnsi="Wingdings" w:hint="default"/>
      </w:rPr>
    </w:lvl>
    <w:lvl w:ilvl="3" w:tplc="04250001" w:tentative="1">
      <w:start w:val="1"/>
      <w:numFmt w:val="bullet"/>
      <w:lvlText w:val=""/>
      <w:lvlJc w:val="left"/>
      <w:pPr>
        <w:ind w:left="2531" w:hanging="360"/>
      </w:pPr>
      <w:rPr>
        <w:rFonts w:ascii="Symbol" w:hAnsi="Symbol" w:hint="default"/>
      </w:rPr>
    </w:lvl>
    <w:lvl w:ilvl="4" w:tplc="04250003" w:tentative="1">
      <w:start w:val="1"/>
      <w:numFmt w:val="bullet"/>
      <w:lvlText w:val="o"/>
      <w:lvlJc w:val="left"/>
      <w:pPr>
        <w:ind w:left="3251" w:hanging="360"/>
      </w:pPr>
      <w:rPr>
        <w:rFonts w:ascii="Courier New" w:hAnsi="Courier New" w:cs="Courier New" w:hint="default"/>
      </w:rPr>
    </w:lvl>
    <w:lvl w:ilvl="5" w:tplc="04250005" w:tentative="1">
      <w:start w:val="1"/>
      <w:numFmt w:val="bullet"/>
      <w:lvlText w:val=""/>
      <w:lvlJc w:val="left"/>
      <w:pPr>
        <w:ind w:left="3971" w:hanging="360"/>
      </w:pPr>
      <w:rPr>
        <w:rFonts w:ascii="Wingdings" w:hAnsi="Wingdings" w:hint="default"/>
      </w:rPr>
    </w:lvl>
    <w:lvl w:ilvl="6" w:tplc="04250001" w:tentative="1">
      <w:start w:val="1"/>
      <w:numFmt w:val="bullet"/>
      <w:lvlText w:val=""/>
      <w:lvlJc w:val="left"/>
      <w:pPr>
        <w:ind w:left="4691" w:hanging="360"/>
      </w:pPr>
      <w:rPr>
        <w:rFonts w:ascii="Symbol" w:hAnsi="Symbol" w:hint="default"/>
      </w:rPr>
    </w:lvl>
    <w:lvl w:ilvl="7" w:tplc="04250003" w:tentative="1">
      <w:start w:val="1"/>
      <w:numFmt w:val="bullet"/>
      <w:lvlText w:val="o"/>
      <w:lvlJc w:val="left"/>
      <w:pPr>
        <w:ind w:left="5411" w:hanging="360"/>
      </w:pPr>
      <w:rPr>
        <w:rFonts w:ascii="Courier New" w:hAnsi="Courier New" w:cs="Courier New" w:hint="default"/>
      </w:rPr>
    </w:lvl>
    <w:lvl w:ilvl="8" w:tplc="04250005" w:tentative="1">
      <w:start w:val="1"/>
      <w:numFmt w:val="bullet"/>
      <w:lvlText w:val=""/>
      <w:lvlJc w:val="left"/>
      <w:pPr>
        <w:ind w:left="6131" w:hanging="360"/>
      </w:pPr>
      <w:rPr>
        <w:rFonts w:ascii="Wingdings" w:hAnsi="Wingdings" w:hint="default"/>
      </w:rPr>
    </w:lvl>
  </w:abstractNum>
  <w:abstractNum w:abstractNumId="1" w15:restartNumberingAfterBreak="0">
    <w:nsid w:val="05692E40"/>
    <w:multiLevelType w:val="hybridMultilevel"/>
    <w:tmpl w:val="1D9063D0"/>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0A840B0A"/>
    <w:multiLevelType w:val="hybridMultilevel"/>
    <w:tmpl w:val="8576A760"/>
    <w:lvl w:ilvl="0" w:tplc="819231D6">
      <w:start w:val="1"/>
      <w:numFmt w:val="bullet"/>
      <w:lvlText w:val="-"/>
      <w:lvlJc w:val="left"/>
      <w:pPr>
        <w:ind w:left="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AE359C">
      <w:start w:val="1"/>
      <w:numFmt w:val="bullet"/>
      <w:lvlText w:val="o"/>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8A65CA">
      <w:start w:val="1"/>
      <w:numFmt w:val="bullet"/>
      <w:lvlText w:val="▪"/>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D8CD16">
      <w:start w:val="1"/>
      <w:numFmt w:val="bullet"/>
      <w:lvlText w:val="•"/>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F6E070">
      <w:start w:val="1"/>
      <w:numFmt w:val="bullet"/>
      <w:lvlText w:val="o"/>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EC6F18">
      <w:start w:val="1"/>
      <w:numFmt w:val="bullet"/>
      <w:lvlText w:val="▪"/>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5EA91C">
      <w:start w:val="1"/>
      <w:numFmt w:val="bullet"/>
      <w:lvlText w:val="•"/>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608030">
      <w:start w:val="1"/>
      <w:numFmt w:val="bullet"/>
      <w:lvlText w:val="o"/>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CA93C8">
      <w:start w:val="1"/>
      <w:numFmt w:val="bullet"/>
      <w:lvlText w:val="▪"/>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3472C2"/>
    <w:multiLevelType w:val="hybridMultilevel"/>
    <w:tmpl w:val="331E8874"/>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D77A02"/>
    <w:multiLevelType w:val="hybridMultilevel"/>
    <w:tmpl w:val="64A0B7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AA731D3"/>
    <w:multiLevelType w:val="multilevel"/>
    <w:tmpl w:val="331E8874"/>
    <w:styleLink w:val="CurrentList1"/>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DA5DF0"/>
    <w:multiLevelType w:val="hybridMultilevel"/>
    <w:tmpl w:val="9FBC6D9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1D72219"/>
    <w:multiLevelType w:val="hybridMultilevel"/>
    <w:tmpl w:val="B484B54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64462B8"/>
    <w:multiLevelType w:val="hybridMultilevel"/>
    <w:tmpl w:val="7E528BCE"/>
    <w:lvl w:ilvl="0" w:tplc="B136D420">
      <w:start w:val="13"/>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73460AA"/>
    <w:multiLevelType w:val="hybridMultilevel"/>
    <w:tmpl w:val="73AAD7FE"/>
    <w:lvl w:ilvl="0" w:tplc="112055B4">
      <w:start w:val="13"/>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494648FA"/>
    <w:multiLevelType w:val="hybridMultilevel"/>
    <w:tmpl w:val="A06CD418"/>
    <w:lvl w:ilvl="0" w:tplc="594E67F6">
      <w:start w:val="7"/>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553467D6"/>
    <w:multiLevelType w:val="hybridMultilevel"/>
    <w:tmpl w:val="2F0E9F5C"/>
    <w:lvl w:ilvl="0" w:tplc="0425000F">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9ED2D27"/>
    <w:multiLevelType w:val="hybridMultilevel"/>
    <w:tmpl w:val="FEAA8E68"/>
    <w:lvl w:ilvl="0" w:tplc="9DE86B2E">
      <w:start w:val="6"/>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CC89E10">
      <w:start w:val="1"/>
      <w:numFmt w:val="lowerLetter"/>
      <w:lvlText w:val="%2"/>
      <w:lvlJc w:val="left"/>
      <w:pPr>
        <w:ind w:left="1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52849CC">
      <w:start w:val="1"/>
      <w:numFmt w:val="lowerRoman"/>
      <w:lvlText w:val="%3"/>
      <w:lvlJc w:val="left"/>
      <w:pPr>
        <w:ind w:left="1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6B8E5B4">
      <w:start w:val="1"/>
      <w:numFmt w:val="decimal"/>
      <w:lvlText w:val="%4"/>
      <w:lvlJc w:val="left"/>
      <w:pPr>
        <w:ind w:left="2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F74690A">
      <w:start w:val="1"/>
      <w:numFmt w:val="lowerLetter"/>
      <w:lvlText w:val="%5"/>
      <w:lvlJc w:val="left"/>
      <w:pPr>
        <w:ind w:left="3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E24EFF2">
      <w:start w:val="1"/>
      <w:numFmt w:val="lowerRoman"/>
      <w:lvlText w:val="%6"/>
      <w:lvlJc w:val="left"/>
      <w:pPr>
        <w:ind w:left="3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EF44A7A">
      <w:start w:val="1"/>
      <w:numFmt w:val="decimal"/>
      <w:lvlText w:val="%7"/>
      <w:lvlJc w:val="left"/>
      <w:pPr>
        <w:ind w:left="4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33259F6">
      <w:start w:val="1"/>
      <w:numFmt w:val="lowerLetter"/>
      <w:lvlText w:val="%8"/>
      <w:lvlJc w:val="left"/>
      <w:pPr>
        <w:ind w:left="5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5429A6C">
      <w:start w:val="1"/>
      <w:numFmt w:val="lowerRoman"/>
      <w:lvlText w:val="%9"/>
      <w:lvlJc w:val="left"/>
      <w:pPr>
        <w:ind w:left="6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5454DCC"/>
    <w:multiLevelType w:val="hybridMultilevel"/>
    <w:tmpl w:val="B844BDE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7726080"/>
    <w:multiLevelType w:val="hybridMultilevel"/>
    <w:tmpl w:val="5CE89D7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A405DA1"/>
    <w:multiLevelType w:val="hybridMultilevel"/>
    <w:tmpl w:val="A706FDA6"/>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715B7130"/>
    <w:multiLevelType w:val="hybridMultilevel"/>
    <w:tmpl w:val="3440F0FC"/>
    <w:lvl w:ilvl="0" w:tplc="99B8B316">
      <w:start w:val="1"/>
      <w:numFmt w:val="decimal"/>
      <w:lvlText w:val="%1."/>
      <w:lvlJc w:val="left"/>
      <w:pPr>
        <w:ind w:left="720" w:hanging="360"/>
      </w:pPr>
      <w:rPr>
        <w:rFonts w:ascii="Times New Roman" w:eastAsiaTheme="minorHAnsi"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CCB5612"/>
    <w:multiLevelType w:val="hybridMultilevel"/>
    <w:tmpl w:val="83527CA4"/>
    <w:lvl w:ilvl="0" w:tplc="09B4B2D0">
      <w:start w:val="7"/>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63410768">
    <w:abstractNumId w:val="12"/>
  </w:num>
  <w:num w:numId="2" w16cid:durableId="126628879">
    <w:abstractNumId w:val="2"/>
  </w:num>
  <w:num w:numId="3" w16cid:durableId="371807790">
    <w:abstractNumId w:val="0"/>
  </w:num>
  <w:num w:numId="4" w16cid:durableId="1978216039">
    <w:abstractNumId w:val="7"/>
  </w:num>
  <w:num w:numId="5" w16cid:durableId="959259248">
    <w:abstractNumId w:val="6"/>
  </w:num>
  <w:num w:numId="6" w16cid:durableId="1404719327">
    <w:abstractNumId w:val="15"/>
  </w:num>
  <w:num w:numId="7" w16cid:durableId="1087195094">
    <w:abstractNumId w:val="10"/>
  </w:num>
  <w:num w:numId="8" w16cid:durableId="251789468">
    <w:abstractNumId w:val="17"/>
  </w:num>
  <w:num w:numId="9" w16cid:durableId="304748696">
    <w:abstractNumId w:val="16"/>
  </w:num>
  <w:num w:numId="10" w16cid:durableId="1817452859">
    <w:abstractNumId w:val="11"/>
  </w:num>
  <w:num w:numId="11" w16cid:durableId="1425031766">
    <w:abstractNumId w:val="3"/>
  </w:num>
  <w:num w:numId="12" w16cid:durableId="522865536">
    <w:abstractNumId w:val="5"/>
  </w:num>
  <w:num w:numId="13" w16cid:durableId="1827741764">
    <w:abstractNumId w:val="1"/>
  </w:num>
  <w:num w:numId="14" w16cid:durableId="1814104389">
    <w:abstractNumId w:val="13"/>
  </w:num>
  <w:num w:numId="15" w16cid:durableId="1901356630">
    <w:abstractNumId w:val="14"/>
  </w:num>
  <w:num w:numId="16" w16cid:durableId="56364964">
    <w:abstractNumId w:val="4"/>
  </w:num>
  <w:num w:numId="17" w16cid:durableId="1609654540">
    <w:abstractNumId w:val="8"/>
  </w:num>
  <w:num w:numId="18" w16cid:durableId="13783146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594"/>
    <w:rsid w:val="000005A0"/>
    <w:rsid w:val="00001EA5"/>
    <w:rsid w:val="00001F60"/>
    <w:rsid w:val="000024FD"/>
    <w:rsid w:val="00002538"/>
    <w:rsid w:val="000025C5"/>
    <w:rsid w:val="0000318B"/>
    <w:rsid w:val="00003980"/>
    <w:rsid w:val="0000466E"/>
    <w:rsid w:val="00004C11"/>
    <w:rsid w:val="00005F4D"/>
    <w:rsid w:val="0000625F"/>
    <w:rsid w:val="00006262"/>
    <w:rsid w:val="00006545"/>
    <w:rsid w:val="00006F4C"/>
    <w:rsid w:val="00007FC5"/>
    <w:rsid w:val="00010124"/>
    <w:rsid w:val="00012115"/>
    <w:rsid w:val="00012883"/>
    <w:rsid w:val="0001301C"/>
    <w:rsid w:val="00013331"/>
    <w:rsid w:val="00013364"/>
    <w:rsid w:val="0001345C"/>
    <w:rsid w:val="00013828"/>
    <w:rsid w:val="00014238"/>
    <w:rsid w:val="00014876"/>
    <w:rsid w:val="00014C98"/>
    <w:rsid w:val="00014F7C"/>
    <w:rsid w:val="00014FD0"/>
    <w:rsid w:val="00015FAC"/>
    <w:rsid w:val="00016429"/>
    <w:rsid w:val="0001695E"/>
    <w:rsid w:val="00016A62"/>
    <w:rsid w:val="0002028F"/>
    <w:rsid w:val="000202CB"/>
    <w:rsid w:val="0002035A"/>
    <w:rsid w:val="000205B5"/>
    <w:rsid w:val="00020E16"/>
    <w:rsid w:val="00021190"/>
    <w:rsid w:val="00021B6D"/>
    <w:rsid w:val="00021E95"/>
    <w:rsid w:val="000242D4"/>
    <w:rsid w:val="00025270"/>
    <w:rsid w:val="00026677"/>
    <w:rsid w:val="000273C2"/>
    <w:rsid w:val="00027872"/>
    <w:rsid w:val="00030DEB"/>
    <w:rsid w:val="000310E6"/>
    <w:rsid w:val="00032606"/>
    <w:rsid w:val="00032A50"/>
    <w:rsid w:val="000336BB"/>
    <w:rsid w:val="000349FD"/>
    <w:rsid w:val="000369F7"/>
    <w:rsid w:val="00036BA9"/>
    <w:rsid w:val="00037469"/>
    <w:rsid w:val="00040E5E"/>
    <w:rsid w:val="00041BC7"/>
    <w:rsid w:val="00041D73"/>
    <w:rsid w:val="00042D57"/>
    <w:rsid w:val="000435E6"/>
    <w:rsid w:val="00043C92"/>
    <w:rsid w:val="00043E86"/>
    <w:rsid w:val="000454E6"/>
    <w:rsid w:val="000458A6"/>
    <w:rsid w:val="000467E4"/>
    <w:rsid w:val="00047127"/>
    <w:rsid w:val="00047488"/>
    <w:rsid w:val="00052D96"/>
    <w:rsid w:val="000532FA"/>
    <w:rsid w:val="00053509"/>
    <w:rsid w:val="00053706"/>
    <w:rsid w:val="000539C7"/>
    <w:rsid w:val="00053EA9"/>
    <w:rsid w:val="0005470C"/>
    <w:rsid w:val="00054BD4"/>
    <w:rsid w:val="0005569A"/>
    <w:rsid w:val="00055F0D"/>
    <w:rsid w:val="0005667B"/>
    <w:rsid w:val="00056EAC"/>
    <w:rsid w:val="00057157"/>
    <w:rsid w:val="00057229"/>
    <w:rsid w:val="0005732E"/>
    <w:rsid w:val="000574CE"/>
    <w:rsid w:val="0005779F"/>
    <w:rsid w:val="00060DE9"/>
    <w:rsid w:val="00061C41"/>
    <w:rsid w:val="000634F1"/>
    <w:rsid w:val="00063B47"/>
    <w:rsid w:val="000645C2"/>
    <w:rsid w:val="000645E3"/>
    <w:rsid w:val="00064EF2"/>
    <w:rsid w:val="000650E2"/>
    <w:rsid w:val="00065C46"/>
    <w:rsid w:val="000661F6"/>
    <w:rsid w:val="000663EC"/>
    <w:rsid w:val="00066913"/>
    <w:rsid w:val="00066A1D"/>
    <w:rsid w:val="00067DDC"/>
    <w:rsid w:val="00070652"/>
    <w:rsid w:val="00070A0F"/>
    <w:rsid w:val="00070B91"/>
    <w:rsid w:val="00071C75"/>
    <w:rsid w:val="000729F8"/>
    <w:rsid w:val="00073528"/>
    <w:rsid w:val="00074CF1"/>
    <w:rsid w:val="000750C3"/>
    <w:rsid w:val="0007695C"/>
    <w:rsid w:val="00076C75"/>
    <w:rsid w:val="00076F15"/>
    <w:rsid w:val="00077B72"/>
    <w:rsid w:val="000802B6"/>
    <w:rsid w:val="00080C2F"/>
    <w:rsid w:val="00082263"/>
    <w:rsid w:val="0008428E"/>
    <w:rsid w:val="000844E3"/>
    <w:rsid w:val="000846B9"/>
    <w:rsid w:val="00086594"/>
    <w:rsid w:val="000875F6"/>
    <w:rsid w:val="00087B4E"/>
    <w:rsid w:val="00090A5E"/>
    <w:rsid w:val="00090ABC"/>
    <w:rsid w:val="00090ED3"/>
    <w:rsid w:val="00091D32"/>
    <w:rsid w:val="00092B62"/>
    <w:rsid w:val="00093567"/>
    <w:rsid w:val="00093DCA"/>
    <w:rsid w:val="00094B92"/>
    <w:rsid w:val="00094FE5"/>
    <w:rsid w:val="00095302"/>
    <w:rsid w:val="00095BE3"/>
    <w:rsid w:val="000965A3"/>
    <w:rsid w:val="00097EEC"/>
    <w:rsid w:val="00097FF1"/>
    <w:rsid w:val="000A07E8"/>
    <w:rsid w:val="000A0BAC"/>
    <w:rsid w:val="000A125D"/>
    <w:rsid w:val="000A2ECF"/>
    <w:rsid w:val="000A2F0D"/>
    <w:rsid w:val="000A3786"/>
    <w:rsid w:val="000A3DD9"/>
    <w:rsid w:val="000A4300"/>
    <w:rsid w:val="000A47E7"/>
    <w:rsid w:val="000A5A7D"/>
    <w:rsid w:val="000A680B"/>
    <w:rsid w:val="000A69FB"/>
    <w:rsid w:val="000A7480"/>
    <w:rsid w:val="000B2111"/>
    <w:rsid w:val="000B3FE7"/>
    <w:rsid w:val="000B497E"/>
    <w:rsid w:val="000B5013"/>
    <w:rsid w:val="000B5C4E"/>
    <w:rsid w:val="000B6148"/>
    <w:rsid w:val="000B76B5"/>
    <w:rsid w:val="000B76EB"/>
    <w:rsid w:val="000B7B19"/>
    <w:rsid w:val="000C00B5"/>
    <w:rsid w:val="000C0271"/>
    <w:rsid w:val="000C076B"/>
    <w:rsid w:val="000C101D"/>
    <w:rsid w:val="000C25C9"/>
    <w:rsid w:val="000C26EA"/>
    <w:rsid w:val="000C3639"/>
    <w:rsid w:val="000C389F"/>
    <w:rsid w:val="000C424A"/>
    <w:rsid w:val="000C453B"/>
    <w:rsid w:val="000C4AD9"/>
    <w:rsid w:val="000C4B12"/>
    <w:rsid w:val="000C5039"/>
    <w:rsid w:val="000C74E6"/>
    <w:rsid w:val="000D0903"/>
    <w:rsid w:val="000D0B3B"/>
    <w:rsid w:val="000D0CA1"/>
    <w:rsid w:val="000D12C2"/>
    <w:rsid w:val="000D148A"/>
    <w:rsid w:val="000D1D8C"/>
    <w:rsid w:val="000D241E"/>
    <w:rsid w:val="000D3482"/>
    <w:rsid w:val="000D38AB"/>
    <w:rsid w:val="000D3B1C"/>
    <w:rsid w:val="000D3C8A"/>
    <w:rsid w:val="000D4DEA"/>
    <w:rsid w:val="000D5922"/>
    <w:rsid w:val="000D5C24"/>
    <w:rsid w:val="000D6679"/>
    <w:rsid w:val="000D76E4"/>
    <w:rsid w:val="000D7878"/>
    <w:rsid w:val="000E12A8"/>
    <w:rsid w:val="000E1499"/>
    <w:rsid w:val="000E250B"/>
    <w:rsid w:val="000E2684"/>
    <w:rsid w:val="000E296A"/>
    <w:rsid w:val="000E2EFE"/>
    <w:rsid w:val="000E30A5"/>
    <w:rsid w:val="000E3314"/>
    <w:rsid w:val="000E3752"/>
    <w:rsid w:val="000E42DB"/>
    <w:rsid w:val="000E4548"/>
    <w:rsid w:val="000E4927"/>
    <w:rsid w:val="000E4CE8"/>
    <w:rsid w:val="000E4D7B"/>
    <w:rsid w:val="000E5653"/>
    <w:rsid w:val="000E5988"/>
    <w:rsid w:val="000E5B8B"/>
    <w:rsid w:val="000E69DF"/>
    <w:rsid w:val="000E6EAC"/>
    <w:rsid w:val="000E7913"/>
    <w:rsid w:val="000F0C11"/>
    <w:rsid w:val="000F1A32"/>
    <w:rsid w:val="000F1DEB"/>
    <w:rsid w:val="000F29FE"/>
    <w:rsid w:val="000F2F19"/>
    <w:rsid w:val="000F3EB4"/>
    <w:rsid w:val="000F4451"/>
    <w:rsid w:val="000F4AD3"/>
    <w:rsid w:val="000F4F83"/>
    <w:rsid w:val="000F5165"/>
    <w:rsid w:val="000F531F"/>
    <w:rsid w:val="000F576E"/>
    <w:rsid w:val="000F63D9"/>
    <w:rsid w:val="000F6C4F"/>
    <w:rsid w:val="000F6F4C"/>
    <w:rsid w:val="000F6FC2"/>
    <w:rsid w:val="000F7EF2"/>
    <w:rsid w:val="00100067"/>
    <w:rsid w:val="00100342"/>
    <w:rsid w:val="001008DE"/>
    <w:rsid w:val="0010135D"/>
    <w:rsid w:val="001038EE"/>
    <w:rsid w:val="00103C24"/>
    <w:rsid w:val="00103E9F"/>
    <w:rsid w:val="001040A2"/>
    <w:rsid w:val="001041D5"/>
    <w:rsid w:val="001043DA"/>
    <w:rsid w:val="00104C91"/>
    <w:rsid w:val="00106471"/>
    <w:rsid w:val="00106499"/>
    <w:rsid w:val="0011011C"/>
    <w:rsid w:val="0011020B"/>
    <w:rsid w:val="00111491"/>
    <w:rsid w:val="00111B49"/>
    <w:rsid w:val="001133F6"/>
    <w:rsid w:val="00113D2D"/>
    <w:rsid w:val="00113E82"/>
    <w:rsid w:val="001140BB"/>
    <w:rsid w:val="001140DD"/>
    <w:rsid w:val="00114396"/>
    <w:rsid w:val="00114E28"/>
    <w:rsid w:val="0011547F"/>
    <w:rsid w:val="00120388"/>
    <w:rsid w:val="00120398"/>
    <w:rsid w:val="0012091F"/>
    <w:rsid w:val="00122E01"/>
    <w:rsid w:val="00122F23"/>
    <w:rsid w:val="00124199"/>
    <w:rsid w:val="00124AE5"/>
    <w:rsid w:val="00125373"/>
    <w:rsid w:val="001253F4"/>
    <w:rsid w:val="00125CFD"/>
    <w:rsid w:val="0012652F"/>
    <w:rsid w:val="00127855"/>
    <w:rsid w:val="00127D8D"/>
    <w:rsid w:val="00130687"/>
    <w:rsid w:val="00132888"/>
    <w:rsid w:val="0013305A"/>
    <w:rsid w:val="001334DB"/>
    <w:rsid w:val="00134829"/>
    <w:rsid w:val="00135AE5"/>
    <w:rsid w:val="00135C77"/>
    <w:rsid w:val="001367AC"/>
    <w:rsid w:val="00136978"/>
    <w:rsid w:val="00136ACD"/>
    <w:rsid w:val="00137D46"/>
    <w:rsid w:val="00141571"/>
    <w:rsid w:val="00141707"/>
    <w:rsid w:val="0014184D"/>
    <w:rsid w:val="00142739"/>
    <w:rsid w:val="0014288A"/>
    <w:rsid w:val="00145993"/>
    <w:rsid w:val="00145DEB"/>
    <w:rsid w:val="001470FE"/>
    <w:rsid w:val="0015068C"/>
    <w:rsid w:val="00150715"/>
    <w:rsid w:val="00150DFC"/>
    <w:rsid w:val="0015282A"/>
    <w:rsid w:val="001528EF"/>
    <w:rsid w:val="00152D3F"/>
    <w:rsid w:val="00152F59"/>
    <w:rsid w:val="00155090"/>
    <w:rsid w:val="00155671"/>
    <w:rsid w:val="0015583D"/>
    <w:rsid w:val="00155A0D"/>
    <w:rsid w:val="00156082"/>
    <w:rsid w:val="00157A0F"/>
    <w:rsid w:val="00157A31"/>
    <w:rsid w:val="00157D1A"/>
    <w:rsid w:val="00157ED6"/>
    <w:rsid w:val="0016066D"/>
    <w:rsid w:val="00160E05"/>
    <w:rsid w:val="00161A55"/>
    <w:rsid w:val="00161D3F"/>
    <w:rsid w:val="00162B90"/>
    <w:rsid w:val="00163B0D"/>
    <w:rsid w:val="0016467C"/>
    <w:rsid w:val="00164981"/>
    <w:rsid w:val="0016695D"/>
    <w:rsid w:val="00166FDF"/>
    <w:rsid w:val="0016707B"/>
    <w:rsid w:val="00167730"/>
    <w:rsid w:val="00167A57"/>
    <w:rsid w:val="0017071B"/>
    <w:rsid w:val="00170C88"/>
    <w:rsid w:val="00170F6F"/>
    <w:rsid w:val="00171CD7"/>
    <w:rsid w:val="00172101"/>
    <w:rsid w:val="00172662"/>
    <w:rsid w:val="00172918"/>
    <w:rsid w:val="001742C1"/>
    <w:rsid w:val="00175670"/>
    <w:rsid w:val="001810C2"/>
    <w:rsid w:val="00181E22"/>
    <w:rsid w:val="00181E63"/>
    <w:rsid w:val="00182376"/>
    <w:rsid w:val="001826B6"/>
    <w:rsid w:val="00182FAD"/>
    <w:rsid w:val="00184033"/>
    <w:rsid w:val="00184DE1"/>
    <w:rsid w:val="00185D2D"/>
    <w:rsid w:val="001867BF"/>
    <w:rsid w:val="0018727E"/>
    <w:rsid w:val="001911A2"/>
    <w:rsid w:val="001918E8"/>
    <w:rsid w:val="00191EE6"/>
    <w:rsid w:val="001929FD"/>
    <w:rsid w:val="001932B1"/>
    <w:rsid w:val="0019384E"/>
    <w:rsid w:val="00193AB9"/>
    <w:rsid w:val="0019433A"/>
    <w:rsid w:val="00194500"/>
    <w:rsid w:val="0019480B"/>
    <w:rsid w:val="00194E7A"/>
    <w:rsid w:val="00194EA8"/>
    <w:rsid w:val="00196089"/>
    <w:rsid w:val="001A0569"/>
    <w:rsid w:val="001A1076"/>
    <w:rsid w:val="001A28E1"/>
    <w:rsid w:val="001A30B3"/>
    <w:rsid w:val="001A37A0"/>
    <w:rsid w:val="001A3CBF"/>
    <w:rsid w:val="001A3E84"/>
    <w:rsid w:val="001A4CE1"/>
    <w:rsid w:val="001A6C07"/>
    <w:rsid w:val="001A7710"/>
    <w:rsid w:val="001B01B9"/>
    <w:rsid w:val="001B02BD"/>
    <w:rsid w:val="001B1043"/>
    <w:rsid w:val="001B1EEE"/>
    <w:rsid w:val="001B200C"/>
    <w:rsid w:val="001B2FBA"/>
    <w:rsid w:val="001B3605"/>
    <w:rsid w:val="001B3A56"/>
    <w:rsid w:val="001B3A5D"/>
    <w:rsid w:val="001B3C28"/>
    <w:rsid w:val="001B445E"/>
    <w:rsid w:val="001B4BB3"/>
    <w:rsid w:val="001B4D76"/>
    <w:rsid w:val="001B50FF"/>
    <w:rsid w:val="001B56DA"/>
    <w:rsid w:val="001B6ADF"/>
    <w:rsid w:val="001B6B30"/>
    <w:rsid w:val="001B71EF"/>
    <w:rsid w:val="001B7C07"/>
    <w:rsid w:val="001C24C8"/>
    <w:rsid w:val="001C2E9C"/>
    <w:rsid w:val="001C37EF"/>
    <w:rsid w:val="001C50C8"/>
    <w:rsid w:val="001C5826"/>
    <w:rsid w:val="001C58E8"/>
    <w:rsid w:val="001C6BF6"/>
    <w:rsid w:val="001C70B6"/>
    <w:rsid w:val="001C7149"/>
    <w:rsid w:val="001C73A8"/>
    <w:rsid w:val="001C7AFD"/>
    <w:rsid w:val="001C7C73"/>
    <w:rsid w:val="001D0329"/>
    <w:rsid w:val="001D0630"/>
    <w:rsid w:val="001D11D6"/>
    <w:rsid w:val="001D29E8"/>
    <w:rsid w:val="001D2F6B"/>
    <w:rsid w:val="001D3106"/>
    <w:rsid w:val="001D36ED"/>
    <w:rsid w:val="001D3ADA"/>
    <w:rsid w:val="001D3CCE"/>
    <w:rsid w:val="001D572B"/>
    <w:rsid w:val="001D5C52"/>
    <w:rsid w:val="001D5DAF"/>
    <w:rsid w:val="001D6117"/>
    <w:rsid w:val="001D638F"/>
    <w:rsid w:val="001D6997"/>
    <w:rsid w:val="001D6BDE"/>
    <w:rsid w:val="001D6CAE"/>
    <w:rsid w:val="001D7091"/>
    <w:rsid w:val="001D7A5B"/>
    <w:rsid w:val="001E0020"/>
    <w:rsid w:val="001E0216"/>
    <w:rsid w:val="001E0B4A"/>
    <w:rsid w:val="001E1C0D"/>
    <w:rsid w:val="001E1D3E"/>
    <w:rsid w:val="001E41DF"/>
    <w:rsid w:val="001E493D"/>
    <w:rsid w:val="001E4AB2"/>
    <w:rsid w:val="001E53CB"/>
    <w:rsid w:val="001E5FCB"/>
    <w:rsid w:val="001E6024"/>
    <w:rsid w:val="001E6519"/>
    <w:rsid w:val="001E6BB5"/>
    <w:rsid w:val="001E74F4"/>
    <w:rsid w:val="001E7895"/>
    <w:rsid w:val="001F03E6"/>
    <w:rsid w:val="001F07FF"/>
    <w:rsid w:val="001F081C"/>
    <w:rsid w:val="001F198D"/>
    <w:rsid w:val="001F3602"/>
    <w:rsid w:val="001F4734"/>
    <w:rsid w:val="001F4E9F"/>
    <w:rsid w:val="001F4FD8"/>
    <w:rsid w:val="001F557C"/>
    <w:rsid w:val="001F6729"/>
    <w:rsid w:val="001F69E3"/>
    <w:rsid w:val="001F77AD"/>
    <w:rsid w:val="001F7A62"/>
    <w:rsid w:val="001F7D12"/>
    <w:rsid w:val="0020046B"/>
    <w:rsid w:val="00200AC7"/>
    <w:rsid w:val="002017DF"/>
    <w:rsid w:val="00201D3C"/>
    <w:rsid w:val="00202FB6"/>
    <w:rsid w:val="00203132"/>
    <w:rsid w:val="00203B64"/>
    <w:rsid w:val="00203E61"/>
    <w:rsid w:val="00203F85"/>
    <w:rsid w:val="00204029"/>
    <w:rsid w:val="00204613"/>
    <w:rsid w:val="00204F26"/>
    <w:rsid w:val="00205703"/>
    <w:rsid w:val="00205F2A"/>
    <w:rsid w:val="00206393"/>
    <w:rsid w:val="00206587"/>
    <w:rsid w:val="00207331"/>
    <w:rsid w:val="00207F67"/>
    <w:rsid w:val="00212134"/>
    <w:rsid w:val="0021249F"/>
    <w:rsid w:val="00212696"/>
    <w:rsid w:val="00212CD8"/>
    <w:rsid w:val="00213E56"/>
    <w:rsid w:val="00214847"/>
    <w:rsid w:val="00214D65"/>
    <w:rsid w:val="00214E41"/>
    <w:rsid w:val="00214FC0"/>
    <w:rsid w:val="00216096"/>
    <w:rsid w:val="00216610"/>
    <w:rsid w:val="00216CAB"/>
    <w:rsid w:val="002175B4"/>
    <w:rsid w:val="00217F33"/>
    <w:rsid w:val="0022060C"/>
    <w:rsid w:val="00221345"/>
    <w:rsid w:val="002217E2"/>
    <w:rsid w:val="00221B3E"/>
    <w:rsid w:val="00222264"/>
    <w:rsid w:val="0022288D"/>
    <w:rsid w:val="00222DC2"/>
    <w:rsid w:val="0022318A"/>
    <w:rsid w:val="002239B4"/>
    <w:rsid w:val="0022429E"/>
    <w:rsid w:val="002248BC"/>
    <w:rsid w:val="00224CDC"/>
    <w:rsid w:val="002251B6"/>
    <w:rsid w:val="00226A0D"/>
    <w:rsid w:val="00226FB1"/>
    <w:rsid w:val="00227184"/>
    <w:rsid w:val="00227D09"/>
    <w:rsid w:val="00227F1B"/>
    <w:rsid w:val="002307F3"/>
    <w:rsid w:val="00231122"/>
    <w:rsid w:val="00231151"/>
    <w:rsid w:val="00231288"/>
    <w:rsid w:val="002318EC"/>
    <w:rsid w:val="002328BB"/>
    <w:rsid w:val="002328F0"/>
    <w:rsid w:val="00232A3A"/>
    <w:rsid w:val="00234E7D"/>
    <w:rsid w:val="00235192"/>
    <w:rsid w:val="0023588F"/>
    <w:rsid w:val="00236996"/>
    <w:rsid w:val="002409B6"/>
    <w:rsid w:val="00240B18"/>
    <w:rsid w:val="00240D23"/>
    <w:rsid w:val="0024113B"/>
    <w:rsid w:val="002413D9"/>
    <w:rsid w:val="002414B9"/>
    <w:rsid w:val="00241A1E"/>
    <w:rsid w:val="00241BD2"/>
    <w:rsid w:val="00241C25"/>
    <w:rsid w:val="00241DBC"/>
    <w:rsid w:val="00242275"/>
    <w:rsid w:val="002434BE"/>
    <w:rsid w:val="00243D70"/>
    <w:rsid w:val="00243D72"/>
    <w:rsid w:val="00244DDA"/>
    <w:rsid w:val="0024602C"/>
    <w:rsid w:val="002467CB"/>
    <w:rsid w:val="00247210"/>
    <w:rsid w:val="002477F2"/>
    <w:rsid w:val="00247CAA"/>
    <w:rsid w:val="00250AA9"/>
    <w:rsid w:val="0025143B"/>
    <w:rsid w:val="00251F1C"/>
    <w:rsid w:val="00252FAC"/>
    <w:rsid w:val="00254042"/>
    <w:rsid w:val="002547DF"/>
    <w:rsid w:val="00257AD5"/>
    <w:rsid w:val="00260343"/>
    <w:rsid w:val="0026084D"/>
    <w:rsid w:val="002617D7"/>
    <w:rsid w:val="00261B48"/>
    <w:rsid w:val="00261DAF"/>
    <w:rsid w:val="00262382"/>
    <w:rsid w:val="0026311C"/>
    <w:rsid w:val="00263152"/>
    <w:rsid w:val="00264723"/>
    <w:rsid w:val="00265D33"/>
    <w:rsid w:val="0026688E"/>
    <w:rsid w:val="002669F7"/>
    <w:rsid w:val="00266E30"/>
    <w:rsid w:val="0026719C"/>
    <w:rsid w:val="002675F8"/>
    <w:rsid w:val="00267650"/>
    <w:rsid w:val="0027018A"/>
    <w:rsid w:val="00271018"/>
    <w:rsid w:val="00272763"/>
    <w:rsid w:val="00272B86"/>
    <w:rsid w:val="002745F9"/>
    <w:rsid w:val="00274A92"/>
    <w:rsid w:val="00275065"/>
    <w:rsid w:val="002759CF"/>
    <w:rsid w:val="00275E75"/>
    <w:rsid w:val="00280626"/>
    <w:rsid w:val="0028075B"/>
    <w:rsid w:val="00280E8F"/>
    <w:rsid w:val="0028105C"/>
    <w:rsid w:val="00281F59"/>
    <w:rsid w:val="0028239C"/>
    <w:rsid w:val="00282F32"/>
    <w:rsid w:val="0028314F"/>
    <w:rsid w:val="00285CC3"/>
    <w:rsid w:val="00285E4E"/>
    <w:rsid w:val="00285F50"/>
    <w:rsid w:val="0028614B"/>
    <w:rsid w:val="002861CF"/>
    <w:rsid w:val="00286C06"/>
    <w:rsid w:val="00286ED4"/>
    <w:rsid w:val="002877B6"/>
    <w:rsid w:val="002878F7"/>
    <w:rsid w:val="002911FA"/>
    <w:rsid w:val="00291342"/>
    <w:rsid w:val="0029136E"/>
    <w:rsid w:val="00291DEA"/>
    <w:rsid w:val="0029293D"/>
    <w:rsid w:val="00293091"/>
    <w:rsid w:val="002937B4"/>
    <w:rsid w:val="00293DF8"/>
    <w:rsid w:val="00294151"/>
    <w:rsid w:val="0029577B"/>
    <w:rsid w:val="002959DA"/>
    <w:rsid w:val="00295DF2"/>
    <w:rsid w:val="002A04DD"/>
    <w:rsid w:val="002A0DF7"/>
    <w:rsid w:val="002A0F57"/>
    <w:rsid w:val="002A4B17"/>
    <w:rsid w:val="002A4EA6"/>
    <w:rsid w:val="002A54ED"/>
    <w:rsid w:val="002A69F3"/>
    <w:rsid w:val="002A6C61"/>
    <w:rsid w:val="002A6E7B"/>
    <w:rsid w:val="002A7720"/>
    <w:rsid w:val="002A7942"/>
    <w:rsid w:val="002A7A16"/>
    <w:rsid w:val="002A7E0F"/>
    <w:rsid w:val="002B05CC"/>
    <w:rsid w:val="002B0612"/>
    <w:rsid w:val="002B0DDD"/>
    <w:rsid w:val="002B2B0B"/>
    <w:rsid w:val="002B2B28"/>
    <w:rsid w:val="002B2D78"/>
    <w:rsid w:val="002B38ED"/>
    <w:rsid w:val="002B3CF5"/>
    <w:rsid w:val="002B4E39"/>
    <w:rsid w:val="002B52C6"/>
    <w:rsid w:val="002B602B"/>
    <w:rsid w:val="002B6819"/>
    <w:rsid w:val="002C00A5"/>
    <w:rsid w:val="002C0B2C"/>
    <w:rsid w:val="002C0BCF"/>
    <w:rsid w:val="002C1077"/>
    <w:rsid w:val="002C16BB"/>
    <w:rsid w:val="002C2900"/>
    <w:rsid w:val="002C3082"/>
    <w:rsid w:val="002C357F"/>
    <w:rsid w:val="002C3B01"/>
    <w:rsid w:val="002C5919"/>
    <w:rsid w:val="002C5D14"/>
    <w:rsid w:val="002C7260"/>
    <w:rsid w:val="002C7512"/>
    <w:rsid w:val="002D1ACE"/>
    <w:rsid w:val="002D200A"/>
    <w:rsid w:val="002D347A"/>
    <w:rsid w:val="002D34B7"/>
    <w:rsid w:val="002D4417"/>
    <w:rsid w:val="002D45DB"/>
    <w:rsid w:val="002D5013"/>
    <w:rsid w:val="002D5223"/>
    <w:rsid w:val="002D61A0"/>
    <w:rsid w:val="002D73BE"/>
    <w:rsid w:val="002E051B"/>
    <w:rsid w:val="002E0DC2"/>
    <w:rsid w:val="002E0F59"/>
    <w:rsid w:val="002E1540"/>
    <w:rsid w:val="002E1D7D"/>
    <w:rsid w:val="002E2A11"/>
    <w:rsid w:val="002E2E84"/>
    <w:rsid w:val="002E362E"/>
    <w:rsid w:val="002E40BE"/>
    <w:rsid w:val="002E4D7A"/>
    <w:rsid w:val="002E64B2"/>
    <w:rsid w:val="002F1623"/>
    <w:rsid w:val="002F1D6A"/>
    <w:rsid w:val="002F2672"/>
    <w:rsid w:val="002F27DD"/>
    <w:rsid w:val="002F2855"/>
    <w:rsid w:val="002F36E1"/>
    <w:rsid w:val="002F4B87"/>
    <w:rsid w:val="002F4CED"/>
    <w:rsid w:val="002F63EF"/>
    <w:rsid w:val="002F66ED"/>
    <w:rsid w:val="002F7787"/>
    <w:rsid w:val="003004C4"/>
    <w:rsid w:val="00300B8D"/>
    <w:rsid w:val="0030202D"/>
    <w:rsid w:val="003022F7"/>
    <w:rsid w:val="003030F0"/>
    <w:rsid w:val="003031DD"/>
    <w:rsid w:val="00303B7A"/>
    <w:rsid w:val="00303D5D"/>
    <w:rsid w:val="00305DDC"/>
    <w:rsid w:val="0030763D"/>
    <w:rsid w:val="00310789"/>
    <w:rsid w:val="003107D8"/>
    <w:rsid w:val="003108C8"/>
    <w:rsid w:val="00310ED8"/>
    <w:rsid w:val="003117C8"/>
    <w:rsid w:val="00311C3D"/>
    <w:rsid w:val="00312D75"/>
    <w:rsid w:val="00312DA8"/>
    <w:rsid w:val="00312EC2"/>
    <w:rsid w:val="00315E85"/>
    <w:rsid w:val="00316561"/>
    <w:rsid w:val="003175BB"/>
    <w:rsid w:val="00317801"/>
    <w:rsid w:val="00317B19"/>
    <w:rsid w:val="00317EB0"/>
    <w:rsid w:val="0032041A"/>
    <w:rsid w:val="0032180F"/>
    <w:rsid w:val="00321CE6"/>
    <w:rsid w:val="00321FA5"/>
    <w:rsid w:val="00322058"/>
    <w:rsid w:val="00322AC8"/>
    <w:rsid w:val="00323C29"/>
    <w:rsid w:val="0032414A"/>
    <w:rsid w:val="0032646A"/>
    <w:rsid w:val="003267F8"/>
    <w:rsid w:val="00330334"/>
    <w:rsid w:val="003304E3"/>
    <w:rsid w:val="00330E29"/>
    <w:rsid w:val="003311C3"/>
    <w:rsid w:val="003311F6"/>
    <w:rsid w:val="00331514"/>
    <w:rsid w:val="00331AD8"/>
    <w:rsid w:val="00332822"/>
    <w:rsid w:val="003330E6"/>
    <w:rsid w:val="00333790"/>
    <w:rsid w:val="00333C90"/>
    <w:rsid w:val="00333D4C"/>
    <w:rsid w:val="00334F75"/>
    <w:rsid w:val="003358D5"/>
    <w:rsid w:val="00335E5F"/>
    <w:rsid w:val="003370DA"/>
    <w:rsid w:val="00337B40"/>
    <w:rsid w:val="003405D3"/>
    <w:rsid w:val="0034100A"/>
    <w:rsid w:val="003436C5"/>
    <w:rsid w:val="00343EDD"/>
    <w:rsid w:val="00343FE0"/>
    <w:rsid w:val="003445B5"/>
    <w:rsid w:val="00344B03"/>
    <w:rsid w:val="00344CE0"/>
    <w:rsid w:val="00345634"/>
    <w:rsid w:val="00345A1B"/>
    <w:rsid w:val="003462F9"/>
    <w:rsid w:val="0034660D"/>
    <w:rsid w:val="00346929"/>
    <w:rsid w:val="00347D65"/>
    <w:rsid w:val="00347F28"/>
    <w:rsid w:val="0035064B"/>
    <w:rsid w:val="00351554"/>
    <w:rsid w:val="003521AF"/>
    <w:rsid w:val="0035361B"/>
    <w:rsid w:val="00353EF0"/>
    <w:rsid w:val="00354761"/>
    <w:rsid w:val="00354884"/>
    <w:rsid w:val="003548DA"/>
    <w:rsid w:val="00354F54"/>
    <w:rsid w:val="00355018"/>
    <w:rsid w:val="0035540D"/>
    <w:rsid w:val="00355CEB"/>
    <w:rsid w:val="00355E6B"/>
    <w:rsid w:val="0035620E"/>
    <w:rsid w:val="00356342"/>
    <w:rsid w:val="00356586"/>
    <w:rsid w:val="00357BA2"/>
    <w:rsid w:val="00360532"/>
    <w:rsid w:val="0036054B"/>
    <w:rsid w:val="00360A06"/>
    <w:rsid w:val="00360EF0"/>
    <w:rsid w:val="00360FF8"/>
    <w:rsid w:val="00362854"/>
    <w:rsid w:val="00363049"/>
    <w:rsid w:val="00363456"/>
    <w:rsid w:val="00363D16"/>
    <w:rsid w:val="0036458A"/>
    <w:rsid w:val="00364DEF"/>
    <w:rsid w:val="003654B2"/>
    <w:rsid w:val="00365746"/>
    <w:rsid w:val="00365F17"/>
    <w:rsid w:val="0036716C"/>
    <w:rsid w:val="00367E5C"/>
    <w:rsid w:val="00370B5D"/>
    <w:rsid w:val="0037100D"/>
    <w:rsid w:val="003710EB"/>
    <w:rsid w:val="003714F6"/>
    <w:rsid w:val="003718FC"/>
    <w:rsid w:val="00372017"/>
    <w:rsid w:val="003722AA"/>
    <w:rsid w:val="00372B02"/>
    <w:rsid w:val="00372D74"/>
    <w:rsid w:val="0037301F"/>
    <w:rsid w:val="00374850"/>
    <w:rsid w:val="003756F5"/>
    <w:rsid w:val="00375BC6"/>
    <w:rsid w:val="00375F60"/>
    <w:rsid w:val="00376393"/>
    <w:rsid w:val="003769D6"/>
    <w:rsid w:val="00376F92"/>
    <w:rsid w:val="00377A35"/>
    <w:rsid w:val="00377EB4"/>
    <w:rsid w:val="00380A53"/>
    <w:rsid w:val="00380B17"/>
    <w:rsid w:val="00380C06"/>
    <w:rsid w:val="0038135C"/>
    <w:rsid w:val="003813FF"/>
    <w:rsid w:val="003819D5"/>
    <w:rsid w:val="00381B56"/>
    <w:rsid w:val="0038227C"/>
    <w:rsid w:val="003832B6"/>
    <w:rsid w:val="003837FB"/>
    <w:rsid w:val="00383933"/>
    <w:rsid w:val="00385017"/>
    <w:rsid w:val="00385BEB"/>
    <w:rsid w:val="00385D01"/>
    <w:rsid w:val="0038662D"/>
    <w:rsid w:val="003910D0"/>
    <w:rsid w:val="00391A6D"/>
    <w:rsid w:val="00391B39"/>
    <w:rsid w:val="00391E28"/>
    <w:rsid w:val="00391E6D"/>
    <w:rsid w:val="00392920"/>
    <w:rsid w:val="00392CD0"/>
    <w:rsid w:val="003930FB"/>
    <w:rsid w:val="00393EB3"/>
    <w:rsid w:val="00394CBA"/>
    <w:rsid w:val="00394F15"/>
    <w:rsid w:val="00395453"/>
    <w:rsid w:val="003954DE"/>
    <w:rsid w:val="00395AF1"/>
    <w:rsid w:val="00395F66"/>
    <w:rsid w:val="003A01D4"/>
    <w:rsid w:val="003A0638"/>
    <w:rsid w:val="003A08AF"/>
    <w:rsid w:val="003A111F"/>
    <w:rsid w:val="003A1639"/>
    <w:rsid w:val="003A1B5A"/>
    <w:rsid w:val="003A2772"/>
    <w:rsid w:val="003A2860"/>
    <w:rsid w:val="003A4010"/>
    <w:rsid w:val="003A499C"/>
    <w:rsid w:val="003A5179"/>
    <w:rsid w:val="003A55E5"/>
    <w:rsid w:val="003A622F"/>
    <w:rsid w:val="003A64EE"/>
    <w:rsid w:val="003A6A07"/>
    <w:rsid w:val="003A6D8F"/>
    <w:rsid w:val="003B07D3"/>
    <w:rsid w:val="003B08A1"/>
    <w:rsid w:val="003B0E1C"/>
    <w:rsid w:val="003B1099"/>
    <w:rsid w:val="003B2453"/>
    <w:rsid w:val="003B2518"/>
    <w:rsid w:val="003B2B1C"/>
    <w:rsid w:val="003B34B4"/>
    <w:rsid w:val="003B3712"/>
    <w:rsid w:val="003B3F7E"/>
    <w:rsid w:val="003B4112"/>
    <w:rsid w:val="003B45DF"/>
    <w:rsid w:val="003B4DB6"/>
    <w:rsid w:val="003B51E1"/>
    <w:rsid w:val="003B5C2A"/>
    <w:rsid w:val="003B654D"/>
    <w:rsid w:val="003B6BDC"/>
    <w:rsid w:val="003B73C6"/>
    <w:rsid w:val="003B75CD"/>
    <w:rsid w:val="003C0003"/>
    <w:rsid w:val="003C053A"/>
    <w:rsid w:val="003C0950"/>
    <w:rsid w:val="003C0EEA"/>
    <w:rsid w:val="003C2E76"/>
    <w:rsid w:val="003C2F90"/>
    <w:rsid w:val="003C5F86"/>
    <w:rsid w:val="003C66FE"/>
    <w:rsid w:val="003C6AE7"/>
    <w:rsid w:val="003C7A80"/>
    <w:rsid w:val="003D0928"/>
    <w:rsid w:val="003D0A70"/>
    <w:rsid w:val="003D298B"/>
    <w:rsid w:val="003D3191"/>
    <w:rsid w:val="003D3ADE"/>
    <w:rsid w:val="003D3B7D"/>
    <w:rsid w:val="003D5FDC"/>
    <w:rsid w:val="003D7667"/>
    <w:rsid w:val="003D7BD7"/>
    <w:rsid w:val="003E0087"/>
    <w:rsid w:val="003E1ADA"/>
    <w:rsid w:val="003E216E"/>
    <w:rsid w:val="003E309D"/>
    <w:rsid w:val="003E3AC5"/>
    <w:rsid w:val="003E3E23"/>
    <w:rsid w:val="003E44A6"/>
    <w:rsid w:val="003E46F2"/>
    <w:rsid w:val="003E4E03"/>
    <w:rsid w:val="003E5B8E"/>
    <w:rsid w:val="003E78E7"/>
    <w:rsid w:val="003E7EEA"/>
    <w:rsid w:val="003F08A6"/>
    <w:rsid w:val="003F09F4"/>
    <w:rsid w:val="003F0FA2"/>
    <w:rsid w:val="003F17FB"/>
    <w:rsid w:val="003F2207"/>
    <w:rsid w:val="003F2494"/>
    <w:rsid w:val="003F3497"/>
    <w:rsid w:val="003F4466"/>
    <w:rsid w:val="003F53EE"/>
    <w:rsid w:val="003F553D"/>
    <w:rsid w:val="003F5601"/>
    <w:rsid w:val="003F70AF"/>
    <w:rsid w:val="00401038"/>
    <w:rsid w:val="004016BE"/>
    <w:rsid w:val="004021BD"/>
    <w:rsid w:val="004022C1"/>
    <w:rsid w:val="00402551"/>
    <w:rsid w:val="00403BC0"/>
    <w:rsid w:val="004042E6"/>
    <w:rsid w:val="00404DC8"/>
    <w:rsid w:val="004051D9"/>
    <w:rsid w:val="0040620D"/>
    <w:rsid w:val="00406D8E"/>
    <w:rsid w:val="00407624"/>
    <w:rsid w:val="0040774B"/>
    <w:rsid w:val="00407DB6"/>
    <w:rsid w:val="0041150B"/>
    <w:rsid w:val="00411C77"/>
    <w:rsid w:val="00412221"/>
    <w:rsid w:val="00413551"/>
    <w:rsid w:val="00413C56"/>
    <w:rsid w:val="00415146"/>
    <w:rsid w:val="00415AC2"/>
    <w:rsid w:val="00415EAA"/>
    <w:rsid w:val="00416109"/>
    <w:rsid w:val="0041693A"/>
    <w:rsid w:val="00416E88"/>
    <w:rsid w:val="00420551"/>
    <w:rsid w:val="00420932"/>
    <w:rsid w:val="00421BF0"/>
    <w:rsid w:val="00422BDE"/>
    <w:rsid w:val="00423511"/>
    <w:rsid w:val="00423616"/>
    <w:rsid w:val="00423C4B"/>
    <w:rsid w:val="00424547"/>
    <w:rsid w:val="00424FFE"/>
    <w:rsid w:val="00426016"/>
    <w:rsid w:val="004261FA"/>
    <w:rsid w:val="00426326"/>
    <w:rsid w:val="004266D3"/>
    <w:rsid w:val="00426A09"/>
    <w:rsid w:val="00426A4D"/>
    <w:rsid w:val="00426D27"/>
    <w:rsid w:val="00426DBF"/>
    <w:rsid w:val="00427B41"/>
    <w:rsid w:val="00430F63"/>
    <w:rsid w:val="004316DA"/>
    <w:rsid w:val="00431B78"/>
    <w:rsid w:val="00431FCC"/>
    <w:rsid w:val="0043298F"/>
    <w:rsid w:val="00433791"/>
    <w:rsid w:val="004337E6"/>
    <w:rsid w:val="00433CA6"/>
    <w:rsid w:val="004347E0"/>
    <w:rsid w:val="00434DB7"/>
    <w:rsid w:val="00435D72"/>
    <w:rsid w:val="00435FA9"/>
    <w:rsid w:val="004364A6"/>
    <w:rsid w:val="00436E5B"/>
    <w:rsid w:val="0044022A"/>
    <w:rsid w:val="004417AC"/>
    <w:rsid w:val="004418F9"/>
    <w:rsid w:val="00441911"/>
    <w:rsid w:val="004421DE"/>
    <w:rsid w:val="004421EC"/>
    <w:rsid w:val="00442AED"/>
    <w:rsid w:val="00443CDC"/>
    <w:rsid w:val="00444ED5"/>
    <w:rsid w:val="00444FDA"/>
    <w:rsid w:val="00445132"/>
    <w:rsid w:val="004456DD"/>
    <w:rsid w:val="00445FE6"/>
    <w:rsid w:val="004462B7"/>
    <w:rsid w:val="004466D5"/>
    <w:rsid w:val="00446828"/>
    <w:rsid w:val="00447DCC"/>
    <w:rsid w:val="00450EAD"/>
    <w:rsid w:val="00451208"/>
    <w:rsid w:val="00453313"/>
    <w:rsid w:val="00454502"/>
    <w:rsid w:val="0045572D"/>
    <w:rsid w:val="0045582D"/>
    <w:rsid w:val="00456711"/>
    <w:rsid w:val="0045784E"/>
    <w:rsid w:val="004617A7"/>
    <w:rsid w:val="00461B63"/>
    <w:rsid w:val="004627CB"/>
    <w:rsid w:val="00462F30"/>
    <w:rsid w:val="00463203"/>
    <w:rsid w:val="004632AF"/>
    <w:rsid w:val="004633C3"/>
    <w:rsid w:val="004638F6"/>
    <w:rsid w:val="00464616"/>
    <w:rsid w:val="00464916"/>
    <w:rsid w:val="0046568E"/>
    <w:rsid w:val="00466CD0"/>
    <w:rsid w:val="00466E31"/>
    <w:rsid w:val="00466F1D"/>
    <w:rsid w:val="0046722C"/>
    <w:rsid w:val="004702E0"/>
    <w:rsid w:val="004713BD"/>
    <w:rsid w:val="00471A0D"/>
    <w:rsid w:val="00471C86"/>
    <w:rsid w:val="0047211E"/>
    <w:rsid w:val="00472688"/>
    <w:rsid w:val="004729F5"/>
    <w:rsid w:val="00473867"/>
    <w:rsid w:val="00473A6D"/>
    <w:rsid w:val="004753D8"/>
    <w:rsid w:val="004754D5"/>
    <w:rsid w:val="00476135"/>
    <w:rsid w:val="00476272"/>
    <w:rsid w:val="00476EC6"/>
    <w:rsid w:val="00477AAA"/>
    <w:rsid w:val="00477D02"/>
    <w:rsid w:val="004805A3"/>
    <w:rsid w:val="00480E9A"/>
    <w:rsid w:val="00480F0D"/>
    <w:rsid w:val="004825A2"/>
    <w:rsid w:val="00482BDD"/>
    <w:rsid w:val="00484054"/>
    <w:rsid w:val="004853A7"/>
    <w:rsid w:val="00486749"/>
    <w:rsid w:val="00487510"/>
    <w:rsid w:val="0048769B"/>
    <w:rsid w:val="004908BF"/>
    <w:rsid w:val="004911EA"/>
    <w:rsid w:val="0049139F"/>
    <w:rsid w:val="00491CA7"/>
    <w:rsid w:val="00493BEA"/>
    <w:rsid w:val="00493E78"/>
    <w:rsid w:val="00494307"/>
    <w:rsid w:val="0049433E"/>
    <w:rsid w:val="004945A8"/>
    <w:rsid w:val="00494F3F"/>
    <w:rsid w:val="00495AF1"/>
    <w:rsid w:val="00495D2E"/>
    <w:rsid w:val="0049780A"/>
    <w:rsid w:val="004A0794"/>
    <w:rsid w:val="004A0C8D"/>
    <w:rsid w:val="004A1279"/>
    <w:rsid w:val="004A21DA"/>
    <w:rsid w:val="004A2DA6"/>
    <w:rsid w:val="004A3464"/>
    <w:rsid w:val="004A3EA0"/>
    <w:rsid w:val="004A4141"/>
    <w:rsid w:val="004A48EA"/>
    <w:rsid w:val="004A4C3D"/>
    <w:rsid w:val="004A4E7E"/>
    <w:rsid w:val="004A4F3E"/>
    <w:rsid w:val="004A5245"/>
    <w:rsid w:val="004A5BED"/>
    <w:rsid w:val="004A6211"/>
    <w:rsid w:val="004A6344"/>
    <w:rsid w:val="004A76E1"/>
    <w:rsid w:val="004B04E8"/>
    <w:rsid w:val="004B0A9D"/>
    <w:rsid w:val="004B0F7E"/>
    <w:rsid w:val="004B25E9"/>
    <w:rsid w:val="004B261B"/>
    <w:rsid w:val="004B59F9"/>
    <w:rsid w:val="004B5A39"/>
    <w:rsid w:val="004B5AED"/>
    <w:rsid w:val="004B63E3"/>
    <w:rsid w:val="004B643E"/>
    <w:rsid w:val="004B66BA"/>
    <w:rsid w:val="004B7C56"/>
    <w:rsid w:val="004C02CE"/>
    <w:rsid w:val="004C03DD"/>
    <w:rsid w:val="004C0E69"/>
    <w:rsid w:val="004C0F51"/>
    <w:rsid w:val="004C1187"/>
    <w:rsid w:val="004C6120"/>
    <w:rsid w:val="004C629C"/>
    <w:rsid w:val="004C6A44"/>
    <w:rsid w:val="004C7A5C"/>
    <w:rsid w:val="004C7B2D"/>
    <w:rsid w:val="004D04A2"/>
    <w:rsid w:val="004D056C"/>
    <w:rsid w:val="004D08F5"/>
    <w:rsid w:val="004D09B3"/>
    <w:rsid w:val="004D1056"/>
    <w:rsid w:val="004D17CE"/>
    <w:rsid w:val="004D1CDC"/>
    <w:rsid w:val="004D32BD"/>
    <w:rsid w:val="004D44B5"/>
    <w:rsid w:val="004D46C4"/>
    <w:rsid w:val="004D4A13"/>
    <w:rsid w:val="004D56E4"/>
    <w:rsid w:val="004D5B83"/>
    <w:rsid w:val="004D6F55"/>
    <w:rsid w:val="004E0EE1"/>
    <w:rsid w:val="004E4D8D"/>
    <w:rsid w:val="004E646D"/>
    <w:rsid w:val="004E6756"/>
    <w:rsid w:val="004E6AE7"/>
    <w:rsid w:val="004E74AF"/>
    <w:rsid w:val="004F054B"/>
    <w:rsid w:val="004F14FA"/>
    <w:rsid w:val="004F16DD"/>
    <w:rsid w:val="004F17FB"/>
    <w:rsid w:val="004F18CE"/>
    <w:rsid w:val="004F254B"/>
    <w:rsid w:val="004F3576"/>
    <w:rsid w:val="004F3ED0"/>
    <w:rsid w:val="004F4A67"/>
    <w:rsid w:val="004F4ECC"/>
    <w:rsid w:val="004F5E43"/>
    <w:rsid w:val="004F5EBB"/>
    <w:rsid w:val="004F6190"/>
    <w:rsid w:val="004F661E"/>
    <w:rsid w:val="004F66B7"/>
    <w:rsid w:val="004F6A0C"/>
    <w:rsid w:val="004F6EB9"/>
    <w:rsid w:val="004F6FEB"/>
    <w:rsid w:val="004F7FE3"/>
    <w:rsid w:val="00500AFE"/>
    <w:rsid w:val="0050198A"/>
    <w:rsid w:val="00502093"/>
    <w:rsid w:val="005021F7"/>
    <w:rsid w:val="005022C7"/>
    <w:rsid w:val="00503491"/>
    <w:rsid w:val="0050500A"/>
    <w:rsid w:val="00505B82"/>
    <w:rsid w:val="00505B9C"/>
    <w:rsid w:val="00506DCE"/>
    <w:rsid w:val="00506EAC"/>
    <w:rsid w:val="00507E05"/>
    <w:rsid w:val="00510948"/>
    <w:rsid w:val="00510DD5"/>
    <w:rsid w:val="0051125B"/>
    <w:rsid w:val="005118DF"/>
    <w:rsid w:val="00511E1E"/>
    <w:rsid w:val="00512191"/>
    <w:rsid w:val="0051227D"/>
    <w:rsid w:val="00512624"/>
    <w:rsid w:val="0051311D"/>
    <w:rsid w:val="00513357"/>
    <w:rsid w:val="0051395F"/>
    <w:rsid w:val="00514190"/>
    <w:rsid w:val="00514980"/>
    <w:rsid w:val="005149E3"/>
    <w:rsid w:val="005149FA"/>
    <w:rsid w:val="00515293"/>
    <w:rsid w:val="00515C37"/>
    <w:rsid w:val="00515E57"/>
    <w:rsid w:val="00516AC3"/>
    <w:rsid w:val="00516E75"/>
    <w:rsid w:val="00517817"/>
    <w:rsid w:val="00517C21"/>
    <w:rsid w:val="00517E3F"/>
    <w:rsid w:val="00520529"/>
    <w:rsid w:val="00521371"/>
    <w:rsid w:val="00521742"/>
    <w:rsid w:val="00521E37"/>
    <w:rsid w:val="005224FF"/>
    <w:rsid w:val="00522EF3"/>
    <w:rsid w:val="0052341D"/>
    <w:rsid w:val="00525E67"/>
    <w:rsid w:val="00526194"/>
    <w:rsid w:val="00526434"/>
    <w:rsid w:val="005264E3"/>
    <w:rsid w:val="0053161B"/>
    <w:rsid w:val="00532C9B"/>
    <w:rsid w:val="00533A10"/>
    <w:rsid w:val="00535CF8"/>
    <w:rsid w:val="00536474"/>
    <w:rsid w:val="00537FCF"/>
    <w:rsid w:val="00540783"/>
    <w:rsid w:val="00542621"/>
    <w:rsid w:val="00542647"/>
    <w:rsid w:val="005429D3"/>
    <w:rsid w:val="00542E11"/>
    <w:rsid w:val="00542E3F"/>
    <w:rsid w:val="00543000"/>
    <w:rsid w:val="00543161"/>
    <w:rsid w:val="005432C0"/>
    <w:rsid w:val="00543699"/>
    <w:rsid w:val="00543893"/>
    <w:rsid w:val="0054396E"/>
    <w:rsid w:val="00543E98"/>
    <w:rsid w:val="00543EF8"/>
    <w:rsid w:val="00545407"/>
    <w:rsid w:val="00545587"/>
    <w:rsid w:val="005458AC"/>
    <w:rsid w:val="005459E6"/>
    <w:rsid w:val="00546365"/>
    <w:rsid w:val="00546878"/>
    <w:rsid w:val="005469D5"/>
    <w:rsid w:val="005471EC"/>
    <w:rsid w:val="005472C0"/>
    <w:rsid w:val="0054786F"/>
    <w:rsid w:val="005500FA"/>
    <w:rsid w:val="005504C2"/>
    <w:rsid w:val="0055070E"/>
    <w:rsid w:val="0055182C"/>
    <w:rsid w:val="00554124"/>
    <w:rsid w:val="00554750"/>
    <w:rsid w:val="00554B28"/>
    <w:rsid w:val="00555A6D"/>
    <w:rsid w:val="00555D8A"/>
    <w:rsid w:val="005560BB"/>
    <w:rsid w:val="00556227"/>
    <w:rsid w:val="00557080"/>
    <w:rsid w:val="0055747F"/>
    <w:rsid w:val="00557A73"/>
    <w:rsid w:val="00561396"/>
    <w:rsid w:val="00561AAE"/>
    <w:rsid w:val="00561BDD"/>
    <w:rsid w:val="00562232"/>
    <w:rsid w:val="005626DA"/>
    <w:rsid w:val="00562C42"/>
    <w:rsid w:val="0056354C"/>
    <w:rsid w:val="00564279"/>
    <w:rsid w:val="00565DD9"/>
    <w:rsid w:val="00567AAB"/>
    <w:rsid w:val="00570677"/>
    <w:rsid w:val="00570DC9"/>
    <w:rsid w:val="00571105"/>
    <w:rsid w:val="005728DD"/>
    <w:rsid w:val="00573E02"/>
    <w:rsid w:val="005743C3"/>
    <w:rsid w:val="005757C2"/>
    <w:rsid w:val="005759ED"/>
    <w:rsid w:val="00576395"/>
    <w:rsid w:val="005763AF"/>
    <w:rsid w:val="00576A55"/>
    <w:rsid w:val="00576C39"/>
    <w:rsid w:val="005774BE"/>
    <w:rsid w:val="00577B45"/>
    <w:rsid w:val="005803E5"/>
    <w:rsid w:val="00580838"/>
    <w:rsid w:val="00580AF4"/>
    <w:rsid w:val="00581009"/>
    <w:rsid w:val="00582117"/>
    <w:rsid w:val="00584074"/>
    <w:rsid w:val="00584EB1"/>
    <w:rsid w:val="00585159"/>
    <w:rsid w:val="00585283"/>
    <w:rsid w:val="00586333"/>
    <w:rsid w:val="00586354"/>
    <w:rsid w:val="005876A0"/>
    <w:rsid w:val="00587838"/>
    <w:rsid w:val="00590166"/>
    <w:rsid w:val="00590614"/>
    <w:rsid w:val="00590A04"/>
    <w:rsid w:val="0059167F"/>
    <w:rsid w:val="00592604"/>
    <w:rsid w:val="00592C21"/>
    <w:rsid w:val="00593262"/>
    <w:rsid w:val="00593F32"/>
    <w:rsid w:val="00594020"/>
    <w:rsid w:val="00595053"/>
    <w:rsid w:val="0059607A"/>
    <w:rsid w:val="00596855"/>
    <w:rsid w:val="00596E71"/>
    <w:rsid w:val="0059749E"/>
    <w:rsid w:val="00597960"/>
    <w:rsid w:val="005A0202"/>
    <w:rsid w:val="005A05D6"/>
    <w:rsid w:val="005A0C33"/>
    <w:rsid w:val="005A0F9A"/>
    <w:rsid w:val="005A1073"/>
    <w:rsid w:val="005A187F"/>
    <w:rsid w:val="005A1E66"/>
    <w:rsid w:val="005A2106"/>
    <w:rsid w:val="005A352E"/>
    <w:rsid w:val="005A3F66"/>
    <w:rsid w:val="005A401B"/>
    <w:rsid w:val="005A4A98"/>
    <w:rsid w:val="005A4B34"/>
    <w:rsid w:val="005A5079"/>
    <w:rsid w:val="005A571D"/>
    <w:rsid w:val="005A679B"/>
    <w:rsid w:val="005A68EF"/>
    <w:rsid w:val="005A79CD"/>
    <w:rsid w:val="005B025A"/>
    <w:rsid w:val="005B239E"/>
    <w:rsid w:val="005B3F7A"/>
    <w:rsid w:val="005B7EB6"/>
    <w:rsid w:val="005C0B8F"/>
    <w:rsid w:val="005C1C32"/>
    <w:rsid w:val="005C310C"/>
    <w:rsid w:val="005C3A6E"/>
    <w:rsid w:val="005C3E38"/>
    <w:rsid w:val="005C564A"/>
    <w:rsid w:val="005C5A4F"/>
    <w:rsid w:val="005C5FED"/>
    <w:rsid w:val="005C624E"/>
    <w:rsid w:val="005C700C"/>
    <w:rsid w:val="005C735A"/>
    <w:rsid w:val="005C781B"/>
    <w:rsid w:val="005C7D00"/>
    <w:rsid w:val="005C7DED"/>
    <w:rsid w:val="005D184A"/>
    <w:rsid w:val="005D19E9"/>
    <w:rsid w:val="005D1B6F"/>
    <w:rsid w:val="005D3668"/>
    <w:rsid w:val="005D3EA7"/>
    <w:rsid w:val="005D5132"/>
    <w:rsid w:val="005D549C"/>
    <w:rsid w:val="005D549D"/>
    <w:rsid w:val="005D682F"/>
    <w:rsid w:val="005D68DC"/>
    <w:rsid w:val="005D79B6"/>
    <w:rsid w:val="005D7E3B"/>
    <w:rsid w:val="005E078D"/>
    <w:rsid w:val="005E0F1D"/>
    <w:rsid w:val="005E1E3B"/>
    <w:rsid w:val="005E2996"/>
    <w:rsid w:val="005E2B0B"/>
    <w:rsid w:val="005E2E2D"/>
    <w:rsid w:val="005E364D"/>
    <w:rsid w:val="005E3F1C"/>
    <w:rsid w:val="005E417E"/>
    <w:rsid w:val="005E4ACA"/>
    <w:rsid w:val="005E5539"/>
    <w:rsid w:val="005E59C5"/>
    <w:rsid w:val="005E5D93"/>
    <w:rsid w:val="005E5F64"/>
    <w:rsid w:val="005E64BD"/>
    <w:rsid w:val="005E762D"/>
    <w:rsid w:val="005F05F4"/>
    <w:rsid w:val="005F093C"/>
    <w:rsid w:val="005F13EE"/>
    <w:rsid w:val="005F22B5"/>
    <w:rsid w:val="005F3209"/>
    <w:rsid w:val="005F3336"/>
    <w:rsid w:val="005F60E8"/>
    <w:rsid w:val="005F6533"/>
    <w:rsid w:val="005F71F8"/>
    <w:rsid w:val="005F76C8"/>
    <w:rsid w:val="005F7821"/>
    <w:rsid w:val="00600791"/>
    <w:rsid w:val="00600B43"/>
    <w:rsid w:val="0060151F"/>
    <w:rsid w:val="0060154E"/>
    <w:rsid w:val="0060162F"/>
    <w:rsid w:val="00601AEC"/>
    <w:rsid w:val="00601EB5"/>
    <w:rsid w:val="006021EF"/>
    <w:rsid w:val="00602452"/>
    <w:rsid w:val="00602B9A"/>
    <w:rsid w:val="00602CFF"/>
    <w:rsid w:val="00603092"/>
    <w:rsid w:val="00603745"/>
    <w:rsid w:val="006037EE"/>
    <w:rsid w:val="00603AAD"/>
    <w:rsid w:val="0060477E"/>
    <w:rsid w:val="00605810"/>
    <w:rsid w:val="006058E7"/>
    <w:rsid w:val="006070DE"/>
    <w:rsid w:val="00607196"/>
    <w:rsid w:val="006072A9"/>
    <w:rsid w:val="00607C85"/>
    <w:rsid w:val="00610135"/>
    <w:rsid w:val="00611280"/>
    <w:rsid w:val="006112C9"/>
    <w:rsid w:val="00611F36"/>
    <w:rsid w:val="00612121"/>
    <w:rsid w:val="00612132"/>
    <w:rsid w:val="00612926"/>
    <w:rsid w:val="00612A23"/>
    <w:rsid w:val="00612E91"/>
    <w:rsid w:val="00612EC6"/>
    <w:rsid w:val="006131B1"/>
    <w:rsid w:val="00613D1A"/>
    <w:rsid w:val="006145F0"/>
    <w:rsid w:val="006146B0"/>
    <w:rsid w:val="00614D3E"/>
    <w:rsid w:val="00614E36"/>
    <w:rsid w:val="0061524F"/>
    <w:rsid w:val="006153CB"/>
    <w:rsid w:val="00615A49"/>
    <w:rsid w:val="006166B3"/>
    <w:rsid w:val="006174C5"/>
    <w:rsid w:val="0061798F"/>
    <w:rsid w:val="00620DC0"/>
    <w:rsid w:val="0062189E"/>
    <w:rsid w:val="006218F5"/>
    <w:rsid w:val="00621CAE"/>
    <w:rsid w:val="00622BF3"/>
    <w:rsid w:val="00623165"/>
    <w:rsid w:val="00624FC4"/>
    <w:rsid w:val="006262D9"/>
    <w:rsid w:val="00626CA7"/>
    <w:rsid w:val="006272E7"/>
    <w:rsid w:val="006272EE"/>
    <w:rsid w:val="00627645"/>
    <w:rsid w:val="00627ACA"/>
    <w:rsid w:val="00630567"/>
    <w:rsid w:val="006317BC"/>
    <w:rsid w:val="006320AC"/>
    <w:rsid w:val="00632868"/>
    <w:rsid w:val="00632BCF"/>
    <w:rsid w:val="006338EE"/>
    <w:rsid w:val="0063536D"/>
    <w:rsid w:val="00635728"/>
    <w:rsid w:val="00635980"/>
    <w:rsid w:val="00636717"/>
    <w:rsid w:val="00636A58"/>
    <w:rsid w:val="00636CB3"/>
    <w:rsid w:val="00636E5A"/>
    <w:rsid w:val="00640047"/>
    <w:rsid w:val="00640824"/>
    <w:rsid w:val="00640849"/>
    <w:rsid w:val="00640E1C"/>
    <w:rsid w:val="00641CAD"/>
    <w:rsid w:val="00642511"/>
    <w:rsid w:val="006425C2"/>
    <w:rsid w:val="00644197"/>
    <w:rsid w:val="00645246"/>
    <w:rsid w:val="0064564E"/>
    <w:rsid w:val="00646715"/>
    <w:rsid w:val="0065187C"/>
    <w:rsid w:val="0065341A"/>
    <w:rsid w:val="00653FFE"/>
    <w:rsid w:val="006543A3"/>
    <w:rsid w:val="0065444E"/>
    <w:rsid w:val="00654E9C"/>
    <w:rsid w:val="00656667"/>
    <w:rsid w:val="0066017F"/>
    <w:rsid w:val="00660852"/>
    <w:rsid w:val="0066244A"/>
    <w:rsid w:val="00662AE5"/>
    <w:rsid w:val="006631AC"/>
    <w:rsid w:val="0066371D"/>
    <w:rsid w:val="00663971"/>
    <w:rsid w:val="00665432"/>
    <w:rsid w:val="0066548A"/>
    <w:rsid w:val="00665800"/>
    <w:rsid w:val="00665D72"/>
    <w:rsid w:val="00665F50"/>
    <w:rsid w:val="00667555"/>
    <w:rsid w:val="006707D4"/>
    <w:rsid w:val="00671CEB"/>
    <w:rsid w:val="00672DC4"/>
    <w:rsid w:val="0067303F"/>
    <w:rsid w:val="006739E4"/>
    <w:rsid w:val="00673D34"/>
    <w:rsid w:val="0067407E"/>
    <w:rsid w:val="006747C5"/>
    <w:rsid w:val="0067580F"/>
    <w:rsid w:val="00675A5B"/>
    <w:rsid w:val="00675ABD"/>
    <w:rsid w:val="00675F48"/>
    <w:rsid w:val="00676179"/>
    <w:rsid w:val="00677885"/>
    <w:rsid w:val="00677948"/>
    <w:rsid w:val="00677C0E"/>
    <w:rsid w:val="00680C61"/>
    <w:rsid w:val="00681377"/>
    <w:rsid w:val="00681388"/>
    <w:rsid w:val="0068164E"/>
    <w:rsid w:val="00681680"/>
    <w:rsid w:val="006820A1"/>
    <w:rsid w:val="0068338E"/>
    <w:rsid w:val="0068458F"/>
    <w:rsid w:val="00684F9E"/>
    <w:rsid w:val="00685020"/>
    <w:rsid w:val="00685A9D"/>
    <w:rsid w:val="00686181"/>
    <w:rsid w:val="00686263"/>
    <w:rsid w:val="00686881"/>
    <w:rsid w:val="00686CF8"/>
    <w:rsid w:val="00686E93"/>
    <w:rsid w:val="006873D3"/>
    <w:rsid w:val="00687B6C"/>
    <w:rsid w:val="00690F48"/>
    <w:rsid w:val="006910D3"/>
    <w:rsid w:val="006912D7"/>
    <w:rsid w:val="006917E6"/>
    <w:rsid w:val="0069189E"/>
    <w:rsid w:val="00692A1B"/>
    <w:rsid w:val="00693341"/>
    <w:rsid w:val="006933C7"/>
    <w:rsid w:val="00693743"/>
    <w:rsid w:val="006947BB"/>
    <w:rsid w:val="00694C9E"/>
    <w:rsid w:val="00694F3E"/>
    <w:rsid w:val="006955F3"/>
    <w:rsid w:val="006955FE"/>
    <w:rsid w:val="00696953"/>
    <w:rsid w:val="00696A14"/>
    <w:rsid w:val="006973D1"/>
    <w:rsid w:val="00697782"/>
    <w:rsid w:val="00697B3E"/>
    <w:rsid w:val="00697B67"/>
    <w:rsid w:val="00697FAF"/>
    <w:rsid w:val="006A00A1"/>
    <w:rsid w:val="006A14C6"/>
    <w:rsid w:val="006A18F1"/>
    <w:rsid w:val="006A1F45"/>
    <w:rsid w:val="006A34D8"/>
    <w:rsid w:val="006A3D70"/>
    <w:rsid w:val="006A4779"/>
    <w:rsid w:val="006A4B4E"/>
    <w:rsid w:val="006A5193"/>
    <w:rsid w:val="006A59FA"/>
    <w:rsid w:val="006A5CFB"/>
    <w:rsid w:val="006A5EE3"/>
    <w:rsid w:val="006B05CA"/>
    <w:rsid w:val="006B06CC"/>
    <w:rsid w:val="006B0B9C"/>
    <w:rsid w:val="006B0DC0"/>
    <w:rsid w:val="006B1C69"/>
    <w:rsid w:val="006B2887"/>
    <w:rsid w:val="006B29FF"/>
    <w:rsid w:val="006B2C72"/>
    <w:rsid w:val="006B3389"/>
    <w:rsid w:val="006B48C2"/>
    <w:rsid w:val="006B4D3F"/>
    <w:rsid w:val="006B5F15"/>
    <w:rsid w:val="006B67FF"/>
    <w:rsid w:val="006B7FA7"/>
    <w:rsid w:val="006C02A5"/>
    <w:rsid w:val="006C0982"/>
    <w:rsid w:val="006C0CAF"/>
    <w:rsid w:val="006C10FC"/>
    <w:rsid w:val="006C1D34"/>
    <w:rsid w:val="006C2FF2"/>
    <w:rsid w:val="006C3607"/>
    <w:rsid w:val="006C4527"/>
    <w:rsid w:val="006C501D"/>
    <w:rsid w:val="006C5A32"/>
    <w:rsid w:val="006C6618"/>
    <w:rsid w:val="006C6F23"/>
    <w:rsid w:val="006C792A"/>
    <w:rsid w:val="006D007A"/>
    <w:rsid w:val="006D0249"/>
    <w:rsid w:val="006D0C67"/>
    <w:rsid w:val="006D19C4"/>
    <w:rsid w:val="006D2357"/>
    <w:rsid w:val="006D245B"/>
    <w:rsid w:val="006D2849"/>
    <w:rsid w:val="006D2C38"/>
    <w:rsid w:val="006D3FE3"/>
    <w:rsid w:val="006D4E1B"/>
    <w:rsid w:val="006D557A"/>
    <w:rsid w:val="006D5708"/>
    <w:rsid w:val="006D5F3B"/>
    <w:rsid w:val="006D6A21"/>
    <w:rsid w:val="006D6E69"/>
    <w:rsid w:val="006D6FCA"/>
    <w:rsid w:val="006D7BBA"/>
    <w:rsid w:val="006D7FFD"/>
    <w:rsid w:val="006E0526"/>
    <w:rsid w:val="006E09B5"/>
    <w:rsid w:val="006E1653"/>
    <w:rsid w:val="006E1A26"/>
    <w:rsid w:val="006E2C14"/>
    <w:rsid w:val="006E3736"/>
    <w:rsid w:val="006E3E4D"/>
    <w:rsid w:val="006E4F55"/>
    <w:rsid w:val="006E5FC1"/>
    <w:rsid w:val="006E7F18"/>
    <w:rsid w:val="006F05EF"/>
    <w:rsid w:val="006F0FBC"/>
    <w:rsid w:val="006F2A31"/>
    <w:rsid w:val="006F3029"/>
    <w:rsid w:val="006F3F25"/>
    <w:rsid w:val="006F4599"/>
    <w:rsid w:val="006F4A15"/>
    <w:rsid w:val="006F547D"/>
    <w:rsid w:val="006F58FA"/>
    <w:rsid w:val="006F6269"/>
    <w:rsid w:val="006F6AAB"/>
    <w:rsid w:val="006F6F8D"/>
    <w:rsid w:val="006F725E"/>
    <w:rsid w:val="006F7DDD"/>
    <w:rsid w:val="007013CF"/>
    <w:rsid w:val="007015D6"/>
    <w:rsid w:val="00702460"/>
    <w:rsid w:val="00703538"/>
    <w:rsid w:val="00703668"/>
    <w:rsid w:val="00704702"/>
    <w:rsid w:val="007061E6"/>
    <w:rsid w:val="00706A37"/>
    <w:rsid w:val="007071AC"/>
    <w:rsid w:val="007103D9"/>
    <w:rsid w:val="00710CD9"/>
    <w:rsid w:val="007128DF"/>
    <w:rsid w:val="00713503"/>
    <w:rsid w:val="00713A60"/>
    <w:rsid w:val="00714A14"/>
    <w:rsid w:val="00714C4E"/>
    <w:rsid w:val="00714E94"/>
    <w:rsid w:val="00716922"/>
    <w:rsid w:val="00717587"/>
    <w:rsid w:val="007178DA"/>
    <w:rsid w:val="0072037F"/>
    <w:rsid w:val="00721A94"/>
    <w:rsid w:val="007228EB"/>
    <w:rsid w:val="00722BE3"/>
    <w:rsid w:val="00722D1F"/>
    <w:rsid w:val="007232A8"/>
    <w:rsid w:val="007235CF"/>
    <w:rsid w:val="0072462B"/>
    <w:rsid w:val="00725184"/>
    <w:rsid w:val="00727ED0"/>
    <w:rsid w:val="007304D1"/>
    <w:rsid w:val="00731021"/>
    <w:rsid w:val="007311C2"/>
    <w:rsid w:val="007323A1"/>
    <w:rsid w:val="00732EAB"/>
    <w:rsid w:val="00734179"/>
    <w:rsid w:val="0073504C"/>
    <w:rsid w:val="007363D4"/>
    <w:rsid w:val="00737BAC"/>
    <w:rsid w:val="00737C07"/>
    <w:rsid w:val="007402A2"/>
    <w:rsid w:val="00740BAB"/>
    <w:rsid w:val="00740E55"/>
    <w:rsid w:val="007421DB"/>
    <w:rsid w:val="00742A68"/>
    <w:rsid w:val="0074357B"/>
    <w:rsid w:val="007437EE"/>
    <w:rsid w:val="00743984"/>
    <w:rsid w:val="00743FBC"/>
    <w:rsid w:val="007443AB"/>
    <w:rsid w:val="00744611"/>
    <w:rsid w:val="00744B21"/>
    <w:rsid w:val="00745D40"/>
    <w:rsid w:val="00745FEF"/>
    <w:rsid w:val="0074758F"/>
    <w:rsid w:val="007479AE"/>
    <w:rsid w:val="00750EB5"/>
    <w:rsid w:val="0075243C"/>
    <w:rsid w:val="00752A12"/>
    <w:rsid w:val="007541CD"/>
    <w:rsid w:val="0075523A"/>
    <w:rsid w:val="007557E1"/>
    <w:rsid w:val="00755C4C"/>
    <w:rsid w:val="007567D4"/>
    <w:rsid w:val="007571D0"/>
    <w:rsid w:val="00757BD8"/>
    <w:rsid w:val="00760814"/>
    <w:rsid w:val="00760B07"/>
    <w:rsid w:val="00761326"/>
    <w:rsid w:val="0076157E"/>
    <w:rsid w:val="00761AB0"/>
    <w:rsid w:val="00761E91"/>
    <w:rsid w:val="007630F7"/>
    <w:rsid w:val="0076348A"/>
    <w:rsid w:val="00764698"/>
    <w:rsid w:val="00764AFD"/>
    <w:rsid w:val="0076566F"/>
    <w:rsid w:val="00765ECF"/>
    <w:rsid w:val="007661F1"/>
    <w:rsid w:val="007674C9"/>
    <w:rsid w:val="00767C69"/>
    <w:rsid w:val="0077053B"/>
    <w:rsid w:val="007710FF"/>
    <w:rsid w:val="00771651"/>
    <w:rsid w:val="00771918"/>
    <w:rsid w:val="0077324E"/>
    <w:rsid w:val="0077366C"/>
    <w:rsid w:val="00773953"/>
    <w:rsid w:val="00773A11"/>
    <w:rsid w:val="007740DD"/>
    <w:rsid w:val="007747DD"/>
    <w:rsid w:val="00774848"/>
    <w:rsid w:val="00774B59"/>
    <w:rsid w:val="00774E71"/>
    <w:rsid w:val="0077632E"/>
    <w:rsid w:val="0077675D"/>
    <w:rsid w:val="00777EAC"/>
    <w:rsid w:val="00780311"/>
    <w:rsid w:val="0078062C"/>
    <w:rsid w:val="00780661"/>
    <w:rsid w:val="00780B74"/>
    <w:rsid w:val="007818CD"/>
    <w:rsid w:val="007821A2"/>
    <w:rsid w:val="007827E0"/>
    <w:rsid w:val="00782A11"/>
    <w:rsid w:val="007833C9"/>
    <w:rsid w:val="00783922"/>
    <w:rsid w:val="00784311"/>
    <w:rsid w:val="0078469B"/>
    <w:rsid w:val="007846EF"/>
    <w:rsid w:val="0078519D"/>
    <w:rsid w:val="00785B0B"/>
    <w:rsid w:val="00786933"/>
    <w:rsid w:val="00786FD4"/>
    <w:rsid w:val="00790950"/>
    <w:rsid w:val="007910FA"/>
    <w:rsid w:val="00791148"/>
    <w:rsid w:val="0079247B"/>
    <w:rsid w:val="00793408"/>
    <w:rsid w:val="007935E9"/>
    <w:rsid w:val="00793CC7"/>
    <w:rsid w:val="00794906"/>
    <w:rsid w:val="00794F15"/>
    <w:rsid w:val="0079644D"/>
    <w:rsid w:val="007964C1"/>
    <w:rsid w:val="00797919"/>
    <w:rsid w:val="00797F26"/>
    <w:rsid w:val="007A0349"/>
    <w:rsid w:val="007A143A"/>
    <w:rsid w:val="007A18CE"/>
    <w:rsid w:val="007A249A"/>
    <w:rsid w:val="007A3859"/>
    <w:rsid w:val="007A3E64"/>
    <w:rsid w:val="007A5CAD"/>
    <w:rsid w:val="007A5EE8"/>
    <w:rsid w:val="007A66DD"/>
    <w:rsid w:val="007A68FD"/>
    <w:rsid w:val="007A6AD0"/>
    <w:rsid w:val="007A7AFA"/>
    <w:rsid w:val="007A7D7D"/>
    <w:rsid w:val="007B00EC"/>
    <w:rsid w:val="007B101B"/>
    <w:rsid w:val="007B1F4A"/>
    <w:rsid w:val="007B261D"/>
    <w:rsid w:val="007B2F94"/>
    <w:rsid w:val="007B3092"/>
    <w:rsid w:val="007B3E36"/>
    <w:rsid w:val="007B4101"/>
    <w:rsid w:val="007B4A25"/>
    <w:rsid w:val="007B4FE5"/>
    <w:rsid w:val="007B5276"/>
    <w:rsid w:val="007B561E"/>
    <w:rsid w:val="007B5FC6"/>
    <w:rsid w:val="007B6A84"/>
    <w:rsid w:val="007B6C5F"/>
    <w:rsid w:val="007B738F"/>
    <w:rsid w:val="007B7A57"/>
    <w:rsid w:val="007C0A8C"/>
    <w:rsid w:val="007C1668"/>
    <w:rsid w:val="007C1EB7"/>
    <w:rsid w:val="007C21AE"/>
    <w:rsid w:val="007C3036"/>
    <w:rsid w:val="007C3828"/>
    <w:rsid w:val="007C3FC4"/>
    <w:rsid w:val="007C4B33"/>
    <w:rsid w:val="007C691A"/>
    <w:rsid w:val="007C7128"/>
    <w:rsid w:val="007C72DE"/>
    <w:rsid w:val="007C7BA8"/>
    <w:rsid w:val="007D042F"/>
    <w:rsid w:val="007D05E9"/>
    <w:rsid w:val="007D08B1"/>
    <w:rsid w:val="007D0F98"/>
    <w:rsid w:val="007D1C69"/>
    <w:rsid w:val="007D3075"/>
    <w:rsid w:val="007D3270"/>
    <w:rsid w:val="007D3A6C"/>
    <w:rsid w:val="007D3CB4"/>
    <w:rsid w:val="007D3D63"/>
    <w:rsid w:val="007D3DA7"/>
    <w:rsid w:val="007D3F13"/>
    <w:rsid w:val="007D4E00"/>
    <w:rsid w:val="007D5287"/>
    <w:rsid w:val="007D56B6"/>
    <w:rsid w:val="007D5F9F"/>
    <w:rsid w:val="007D5FE3"/>
    <w:rsid w:val="007D65D6"/>
    <w:rsid w:val="007D7866"/>
    <w:rsid w:val="007D7E2C"/>
    <w:rsid w:val="007E0625"/>
    <w:rsid w:val="007E0E92"/>
    <w:rsid w:val="007E1B33"/>
    <w:rsid w:val="007E2B1F"/>
    <w:rsid w:val="007E2B5B"/>
    <w:rsid w:val="007E2B67"/>
    <w:rsid w:val="007E2BEA"/>
    <w:rsid w:val="007E30CA"/>
    <w:rsid w:val="007E458E"/>
    <w:rsid w:val="007E471B"/>
    <w:rsid w:val="007E581B"/>
    <w:rsid w:val="007E6304"/>
    <w:rsid w:val="007F0F7D"/>
    <w:rsid w:val="007F195B"/>
    <w:rsid w:val="007F24D2"/>
    <w:rsid w:val="007F274E"/>
    <w:rsid w:val="007F2A45"/>
    <w:rsid w:val="007F2BD5"/>
    <w:rsid w:val="007F388F"/>
    <w:rsid w:val="007F393A"/>
    <w:rsid w:val="007F3D7C"/>
    <w:rsid w:val="007F3D91"/>
    <w:rsid w:val="007F5A88"/>
    <w:rsid w:val="007F6A98"/>
    <w:rsid w:val="007F7066"/>
    <w:rsid w:val="0080048F"/>
    <w:rsid w:val="0080098B"/>
    <w:rsid w:val="0080131E"/>
    <w:rsid w:val="00802160"/>
    <w:rsid w:val="008026F3"/>
    <w:rsid w:val="00803999"/>
    <w:rsid w:val="00803E4B"/>
    <w:rsid w:val="00803F5C"/>
    <w:rsid w:val="00804E49"/>
    <w:rsid w:val="0080604B"/>
    <w:rsid w:val="008060AC"/>
    <w:rsid w:val="0080677C"/>
    <w:rsid w:val="00806A08"/>
    <w:rsid w:val="00806C13"/>
    <w:rsid w:val="00806F7A"/>
    <w:rsid w:val="00811664"/>
    <w:rsid w:val="008117FE"/>
    <w:rsid w:val="00811A65"/>
    <w:rsid w:val="008126AB"/>
    <w:rsid w:val="00812CCE"/>
    <w:rsid w:val="00813190"/>
    <w:rsid w:val="008141A4"/>
    <w:rsid w:val="00814673"/>
    <w:rsid w:val="0081527F"/>
    <w:rsid w:val="00816819"/>
    <w:rsid w:val="00816852"/>
    <w:rsid w:val="00816E7B"/>
    <w:rsid w:val="00817E50"/>
    <w:rsid w:val="008208BC"/>
    <w:rsid w:val="008212B2"/>
    <w:rsid w:val="00822730"/>
    <w:rsid w:val="00822F1A"/>
    <w:rsid w:val="008239F2"/>
    <w:rsid w:val="00823C6C"/>
    <w:rsid w:val="00824EEB"/>
    <w:rsid w:val="00824F29"/>
    <w:rsid w:val="00824FBC"/>
    <w:rsid w:val="008256D8"/>
    <w:rsid w:val="00825D8F"/>
    <w:rsid w:val="008260D8"/>
    <w:rsid w:val="008263A4"/>
    <w:rsid w:val="008263AA"/>
    <w:rsid w:val="00826CF0"/>
    <w:rsid w:val="00827408"/>
    <w:rsid w:val="0082794D"/>
    <w:rsid w:val="008279F1"/>
    <w:rsid w:val="00827A2C"/>
    <w:rsid w:val="00827C04"/>
    <w:rsid w:val="008309A7"/>
    <w:rsid w:val="00830A9D"/>
    <w:rsid w:val="00830E6C"/>
    <w:rsid w:val="00830F2F"/>
    <w:rsid w:val="00831019"/>
    <w:rsid w:val="0083192F"/>
    <w:rsid w:val="00833AD7"/>
    <w:rsid w:val="00833B57"/>
    <w:rsid w:val="00833C65"/>
    <w:rsid w:val="00833CC7"/>
    <w:rsid w:val="00834815"/>
    <w:rsid w:val="0083545E"/>
    <w:rsid w:val="008374DA"/>
    <w:rsid w:val="00840344"/>
    <w:rsid w:val="0084070D"/>
    <w:rsid w:val="008419A3"/>
    <w:rsid w:val="00842027"/>
    <w:rsid w:val="00842402"/>
    <w:rsid w:val="00843383"/>
    <w:rsid w:val="00843AFF"/>
    <w:rsid w:val="00843FE4"/>
    <w:rsid w:val="00844262"/>
    <w:rsid w:val="00844672"/>
    <w:rsid w:val="008451E9"/>
    <w:rsid w:val="008454F4"/>
    <w:rsid w:val="0084588E"/>
    <w:rsid w:val="00845A3A"/>
    <w:rsid w:val="00846309"/>
    <w:rsid w:val="008477B2"/>
    <w:rsid w:val="008506CF"/>
    <w:rsid w:val="008507FA"/>
    <w:rsid w:val="00851144"/>
    <w:rsid w:val="00851486"/>
    <w:rsid w:val="00851E4C"/>
    <w:rsid w:val="00853849"/>
    <w:rsid w:val="00853CD7"/>
    <w:rsid w:val="0085454C"/>
    <w:rsid w:val="00855BF2"/>
    <w:rsid w:val="00856D33"/>
    <w:rsid w:val="0085718B"/>
    <w:rsid w:val="00857C75"/>
    <w:rsid w:val="008606C4"/>
    <w:rsid w:val="008607AA"/>
    <w:rsid w:val="00860CFE"/>
    <w:rsid w:val="00861668"/>
    <w:rsid w:val="0086236D"/>
    <w:rsid w:val="00862567"/>
    <w:rsid w:val="00862D7E"/>
    <w:rsid w:val="00864AC7"/>
    <w:rsid w:val="0086502A"/>
    <w:rsid w:val="0086605A"/>
    <w:rsid w:val="0086608C"/>
    <w:rsid w:val="008705FE"/>
    <w:rsid w:val="00870AD6"/>
    <w:rsid w:val="00870BC9"/>
    <w:rsid w:val="00874220"/>
    <w:rsid w:val="00874404"/>
    <w:rsid w:val="008753D2"/>
    <w:rsid w:val="00876594"/>
    <w:rsid w:val="00876AE5"/>
    <w:rsid w:val="00876B9A"/>
    <w:rsid w:val="00877143"/>
    <w:rsid w:val="008774EB"/>
    <w:rsid w:val="00877778"/>
    <w:rsid w:val="00877E91"/>
    <w:rsid w:val="00880A2A"/>
    <w:rsid w:val="00881F8F"/>
    <w:rsid w:val="00882ABC"/>
    <w:rsid w:val="00884308"/>
    <w:rsid w:val="00884672"/>
    <w:rsid w:val="008853E8"/>
    <w:rsid w:val="00885B79"/>
    <w:rsid w:val="008863E8"/>
    <w:rsid w:val="00886E64"/>
    <w:rsid w:val="0088720A"/>
    <w:rsid w:val="008872B0"/>
    <w:rsid w:val="00890014"/>
    <w:rsid w:val="0089044A"/>
    <w:rsid w:val="0089069F"/>
    <w:rsid w:val="00890C3A"/>
    <w:rsid w:val="00890D50"/>
    <w:rsid w:val="00890ECA"/>
    <w:rsid w:val="008910DB"/>
    <w:rsid w:val="00891FA1"/>
    <w:rsid w:val="0089327D"/>
    <w:rsid w:val="00893D01"/>
    <w:rsid w:val="008943C1"/>
    <w:rsid w:val="0089550C"/>
    <w:rsid w:val="008962D7"/>
    <w:rsid w:val="008964DD"/>
    <w:rsid w:val="00896BF0"/>
    <w:rsid w:val="00896C9B"/>
    <w:rsid w:val="008A0761"/>
    <w:rsid w:val="008A1C7A"/>
    <w:rsid w:val="008A1E31"/>
    <w:rsid w:val="008A3B28"/>
    <w:rsid w:val="008A424B"/>
    <w:rsid w:val="008A49D7"/>
    <w:rsid w:val="008A4A91"/>
    <w:rsid w:val="008A59F5"/>
    <w:rsid w:val="008A5B54"/>
    <w:rsid w:val="008A5D39"/>
    <w:rsid w:val="008A5FD5"/>
    <w:rsid w:val="008A6D92"/>
    <w:rsid w:val="008A7218"/>
    <w:rsid w:val="008A7B36"/>
    <w:rsid w:val="008B04C7"/>
    <w:rsid w:val="008B07E7"/>
    <w:rsid w:val="008B0EAC"/>
    <w:rsid w:val="008B0FFC"/>
    <w:rsid w:val="008B1D36"/>
    <w:rsid w:val="008B1D96"/>
    <w:rsid w:val="008B27A9"/>
    <w:rsid w:val="008B3586"/>
    <w:rsid w:val="008B36F9"/>
    <w:rsid w:val="008B3CE5"/>
    <w:rsid w:val="008B4068"/>
    <w:rsid w:val="008B51D2"/>
    <w:rsid w:val="008B5363"/>
    <w:rsid w:val="008B55BF"/>
    <w:rsid w:val="008B5893"/>
    <w:rsid w:val="008B5C01"/>
    <w:rsid w:val="008B60CA"/>
    <w:rsid w:val="008C06ED"/>
    <w:rsid w:val="008C0F7F"/>
    <w:rsid w:val="008C17DF"/>
    <w:rsid w:val="008C3DA7"/>
    <w:rsid w:val="008C481F"/>
    <w:rsid w:val="008C4DAF"/>
    <w:rsid w:val="008C533F"/>
    <w:rsid w:val="008C56F0"/>
    <w:rsid w:val="008C67B2"/>
    <w:rsid w:val="008C6AC1"/>
    <w:rsid w:val="008C70DB"/>
    <w:rsid w:val="008C76E1"/>
    <w:rsid w:val="008C7768"/>
    <w:rsid w:val="008D057D"/>
    <w:rsid w:val="008D0D47"/>
    <w:rsid w:val="008D0D87"/>
    <w:rsid w:val="008D120D"/>
    <w:rsid w:val="008D1F81"/>
    <w:rsid w:val="008D28B7"/>
    <w:rsid w:val="008D2D08"/>
    <w:rsid w:val="008D3E09"/>
    <w:rsid w:val="008D45AB"/>
    <w:rsid w:val="008D4601"/>
    <w:rsid w:val="008D46AA"/>
    <w:rsid w:val="008D49D9"/>
    <w:rsid w:val="008D4BDC"/>
    <w:rsid w:val="008D4C66"/>
    <w:rsid w:val="008D50F6"/>
    <w:rsid w:val="008D6866"/>
    <w:rsid w:val="008D6B1F"/>
    <w:rsid w:val="008D6DDD"/>
    <w:rsid w:val="008D7202"/>
    <w:rsid w:val="008E06AF"/>
    <w:rsid w:val="008E1B68"/>
    <w:rsid w:val="008E262B"/>
    <w:rsid w:val="008E26AB"/>
    <w:rsid w:val="008E2AF7"/>
    <w:rsid w:val="008E3066"/>
    <w:rsid w:val="008E4105"/>
    <w:rsid w:val="008E4568"/>
    <w:rsid w:val="008E58F3"/>
    <w:rsid w:val="008E594A"/>
    <w:rsid w:val="008E5C55"/>
    <w:rsid w:val="008E6637"/>
    <w:rsid w:val="008E7FC1"/>
    <w:rsid w:val="008F0405"/>
    <w:rsid w:val="008F129A"/>
    <w:rsid w:val="008F1F7B"/>
    <w:rsid w:val="008F21DD"/>
    <w:rsid w:val="008F3C5B"/>
    <w:rsid w:val="008F4092"/>
    <w:rsid w:val="008F4C42"/>
    <w:rsid w:val="008F510F"/>
    <w:rsid w:val="008F5B20"/>
    <w:rsid w:val="008F5F15"/>
    <w:rsid w:val="008F6512"/>
    <w:rsid w:val="008F6DCF"/>
    <w:rsid w:val="008F74B0"/>
    <w:rsid w:val="00901532"/>
    <w:rsid w:val="009020B3"/>
    <w:rsid w:val="00903018"/>
    <w:rsid w:val="00903467"/>
    <w:rsid w:val="00903601"/>
    <w:rsid w:val="00903E26"/>
    <w:rsid w:val="009040AF"/>
    <w:rsid w:val="0090478D"/>
    <w:rsid w:val="0090726C"/>
    <w:rsid w:val="00910DAE"/>
    <w:rsid w:val="00910E8C"/>
    <w:rsid w:val="00912BFE"/>
    <w:rsid w:val="009134A9"/>
    <w:rsid w:val="00913EC7"/>
    <w:rsid w:val="00915F14"/>
    <w:rsid w:val="00916D27"/>
    <w:rsid w:val="00917862"/>
    <w:rsid w:val="00917991"/>
    <w:rsid w:val="00917F0B"/>
    <w:rsid w:val="009203D2"/>
    <w:rsid w:val="0092185E"/>
    <w:rsid w:val="009238D3"/>
    <w:rsid w:val="00923FD8"/>
    <w:rsid w:val="00925A47"/>
    <w:rsid w:val="00925DED"/>
    <w:rsid w:val="00926B4E"/>
    <w:rsid w:val="009271BD"/>
    <w:rsid w:val="0093016C"/>
    <w:rsid w:val="009314D8"/>
    <w:rsid w:val="009320EB"/>
    <w:rsid w:val="00933183"/>
    <w:rsid w:val="00933257"/>
    <w:rsid w:val="00933E80"/>
    <w:rsid w:val="009344E0"/>
    <w:rsid w:val="00934FB5"/>
    <w:rsid w:val="00940812"/>
    <w:rsid w:val="00940A13"/>
    <w:rsid w:val="00941055"/>
    <w:rsid w:val="009417F0"/>
    <w:rsid w:val="00941898"/>
    <w:rsid w:val="00941E60"/>
    <w:rsid w:val="00942409"/>
    <w:rsid w:val="00942D8E"/>
    <w:rsid w:val="00943746"/>
    <w:rsid w:val="009437EA"/>
    <w:rsid w:val="00943E8A"/>
    <w:rsid w:val="00944258"/>
    <w:rsid w:val="00944CBC"/>
    <w:rsid w:val="009466C3"/>
    <w:rsid w:val="00946D51"/>
    <w:rsid w:val="00946DAE"/>
    <w:rsid w:val="00950D97"/>
    <w:rsid w:val="009524C9"/>
    <w:rsid w:val="00953A1B"/>
    <w:rsid w:val="00953A5C"/>
    <w:rsid w:val="00955037"/>
    <w:rsid w:val="00957458"/>
    <w:rsid w:val="0095759B"/>
    <w:rsid w:val="0096008C"/>
    <w:rsid w:val="00960330"/>
    <w:rsid w:val="009604D6"/>
    <w:rsid w:val="009605E2"/>
    <w:rsid w:val="00960720"/>
    <w:rsid w:val="00960ABC"/>
    <w:rsid w:val="00960B48"/>
    <w:rsid w:val="00960C66"/>
    <w:rsid w:val="00960FBD"/>
    <w:rsid w:val="00962826"/>
    <w:rsid w:val="00962EAB"/>
    <w:rsid w:val="00963D0A"/>
    <w:rsid w:val="00965A8E"/>
    <w:rsid w:val="0096646C"/>
    <w:rsid w:val="009669FB"/>
    <w:rsid w:val="009676DC"/>
    <w:rsid w:val="00967A4D"/>
    <w:rsid w:val="00967EDD"/>
    <w:rsid w:val="00971540"/>
    <w:rsid w:val="00971BF7"/>
    <w:rsid w:val="009722D5"/>
    <w:rsid w:val="009735FC"/>
    <w:rsid w:val="0097428B"/>
    <w:rsid w:val="009745BA"/>
    <w:rsid w:val="00974721"/>
    <w:rsid w:val="009750FF"/>
    <w:rsid w:val="00976617"/>
    <w:rsid w:val="009768D4"/>
    <w:rsid w:val="00976ECD"/>
    <w:rsid w:val="009770F6"/>
    <w:rsid w:val="00977247"/>
    <w:rsid w:val="00977410"/>
    <w:rsid w:val="00977848"/>
    <w:rsid w:val="00977B73"/>
    <w:rsid w:val="00977ECA"/>
    <w:rsid w:val="009802BE"/>
    <w:rsid w:val="00980738"/>
    <w:rsid w:val="00980B5B"/>
    <w:rsid w:val="00980D94"/>
    <w:rsid w:val="00980DBF"/>
    <w:rsid w:val="009813D4"/>
    <w:rsid w:val="009818D0"/>
    <w:rsid w:val="009823BA"/>
    <w:rsid w:val="00982B1C"/>
    <w:rsid w:val="009832DB"/>
    <w:rsid w:val="0098394E"/>
    <w:rsid w:val="00983ED4"/>
    <w:rsid w:val="00983F7C"/>
    <w:rsid w:val="00984222"/>
    <w:rsid w:val="009843CC"/>
    <w:rsid w:val="009846BC"/>
    <w:rsid w:val="00985D24"/>
    <w:rsid w:val="00985FE4"/>
    <w:rsid w:val="0098637A"/>
    <w:rsid w:val="00986F18"/>
    <w:rsid w:val="00987DE3"/>
    <w:rsid w:val="00987EDA"/>
    <w:rsid w:val="00990F58"/>
    <w:rsid w:val="009917BF"/>
    <w:rsid w:val="00991A5A"/>
    <w:rsid w:val="009925A0"/>
    <w:rsid w:val="00993DB5"/>
    <w:rsid w:val="00994212"/>
    <w:rsid w:val="009946BD"/>
    <w:rsid w:val="00994DC2"/>
    <w:rsid w:val="00995180"/>
    <w:rsid w:val="0099560F"/>
    <w:rsid w:val="00997518"/>
    <w:rsid w:val="009A0203"/>
    <w:rsid w:val="009A04AA"/>
    <w:rsid w:val="009A05E7"/>
    <w:rsid w:val="009A0DF4"/>
    <w:rsid w:val="009A0F00"/>
    <w:rsid w:val="009A1565"/>
    <w:rsid w:val="009A1D77"/>
    <w:rsid w:val="009A2264"/>
    <w:rsid w:val="009A3A03"/>
    <w:rsid w:val="009A3C58"/>
    <w:rsid w:val="009A3F56"/>
    <w:rsid w:val="009A401C"/>
    <w:rsid w:val="009A6091"/>
    <w:rsid w:val="009A6718"/>
    <w:rsid w:val="009A73E6"/>
    <w:rsid w:val="009A7933"/>
    <w:rsid w:val="009A79EE"/>
    <w:rsid w:val="009B029D"/>
    <w:rsid w:val="009B0F25"/>
    <w:rsid w:val="009B1432"/>
    <w:rsid w:val="009B317A"/>
    <w:rsid w:val="009B35E6"/>
    <w:rsid w:val="009B4E14"/>
    <w:rsid w:val="009B50F7"/>
    <w:rsid w:val="009B5749"/>
    <w:rsid w:val="009B5B08"/>
    <w:rsid w:val="009B6909"/>
    <w:rsid w:val="009B6CA1"/>
    <w:rsid w:val="009B6F37"/>
    <w:rsid w:val="009B7457"/>
    <w:rsid w:val="009B75FC"/>
    <w:rsid w:val="009C06E7"/>
    <w:rsid w:val="009C06E8"/>
    <w:rsid w:val="009C2B98"/>
    <w:rsid w:val="009C31C9"/>
    <w:rsid w:val="009C3F50"/>
    <w:rsid w:val="009C403C"/>
    <w:rsid w:val="009C51D2"/>
    <w:rsid w:val="009C5F47"/>
    <w:rsid w:val="009C60FD"/>
    <w:rsid w:val="009C6D25"/>
    <w:rsid w:val="009C7091"/>
    <w:rsid w:val="009C72E8"/>
    <w:rsid w:val="009C742E"/>
    <w:rsid w:val="009C75DB"/>
    <w:rsid w:val="009D11A8"/>
    <w:rsid w:val="009D1517"/>
    <w:rsid w:val="009D196F"/>
    <w:rsid w:val="009D2323"/>
    <w:rsid w:val="009D31D7"/>
    <w:rsid w:val="009D360F"/>
    <w:rsid w:val="009D374D"/>
    <w:rsid w:val="009D4DDE"/>
    <w:rsid w:val="009D5410"/>
    <w:rsid w:val="009D7CF8"/>
    <w:rsid w:val="009E0661"/>
    <w:rsid w:val="009E116C"/>
    <w:rsid w:val="009E1446"/>
    <w:rsid w:val="009E172C"/>
    <w:rsid w:val="009E19A5"/>
    <w:rsid w:val="009E1ED7"/>
    <w:rsid w:val="009E200E"/>
    <w:rsid w:val="009E2AFD"/>
    <w:rsid w:val="009E5230"/>
    <w:rsid w:val="009E52B5"/>
    <w:rsid w:val="009E5D23"/>
    <w:rsid w:val="009E5D8B"/>
    <w:rsid w:val="009E6F8A"/>
    <w:rsid w:val="009E7CA4"/>
    <w:rsid w:val="009E7F85"/>
    <w:rsid w:val="009F01EF"/>
    <w:rsid w:val="009F0227"/>
    <w:rsid w:val="009F0AA6"/>
    <w:rsid w:val="009F0D41"/>
    <w:rsid w:val="009F0FF8"/>
    <w:rsid w:val="009F1AEE"/>
    <w:rsid w:val="009F2681"/>
    <w:rsid w:val="009F28A2"/>
    <w:rsid w:val="009F3E97"/>
    <w:rsid w:val="009F4216"/>
    <w:rsid w:val="009F47D7"/>
    <w:rsid w:val="009F5E6A"/>
    <w:rsid w:val="009F612D"/>
    <w:rsid w:val="009F6240"/>
    <w:rsid w:val="009F628C"/>
    <w:rsid w:val="009F7FBA"/>
    <w:rsid w:val="009F7FE2"/>
    <w:rsid w:val="00A001B5"/>
    <w:rsid w:val="00A002FB"/>
    <w:rsid w:val="00A009F1"/>
    <w:rsid w:val="00A01009"/>
    <w:rsid w:val="00A015FB"/>
    <w:rsid w:val="00A01DA8"/>
    <w:rsid w:val="00A02359"/>
    <w:rsid w:val="00A02534"/>
    <w:rsid w:val="00A0268A"/>
    <w:rsid w:val="00A02F62"/>
    <w:rsid w:val="00A03373"/>
    <w:rsid w:val="00A0438E"/>
    <w:rsid w:val="00A050A2"/>
    <w:rsid w:val="00A05396"/>
    <w:rsid w:val="00A05695"/>
    <w:rsid w:val="00A05743"/>
    <w:rsid w:val="00A068DB"/>
    <w:rsid w:val="00A069D1"/>
    <w:rsid w:val="00A077CA"/>
    <w:rsid w:val="00A07BAD"/>
    <w:rsid w:val="00A07D1C"/>
    <w:rsid w:val="00A1214C"/>
    <w:rsid w:val="00A127BD"/>
    <w:rsid w:val="00A141E8"/>
    <w:rsid w:val="00A14C71"/>
    <w:rsid w:val="00A155A3"/>
    <w:rsid w:val="00A15701"/>
    <w:rsid w:val="00A166D0"/>
    <w:rsid w:val="00A17CD3"/>
    <w:rsid w:val="00A210B1"/>
    <w:rsid w:val="00A2110A"/>
    <w:rsid w:val="00A21339"/>
    <w:rsid w:val="00A21E48"/>
    <w:rsid w:val="00A2207F"/>
    <w:rsid w:val="00A22519"/>
    <w:rsid w:val="00A2261C"/>
    <w:rsid w:val="00A22634"/>
    <w:rsid w:val="00A22D63"/>
    <w:rsid w:val="00A23123"/>
    <w:rsid w:val="00A2427E"/>
    <w:rsid w:val="00A25712"/>
    <w:rsid w:val="00A25B6C"/>
    <w:rsid w:val="00A30C40"/>
    <w:rsid w:val="00A30EAD"/>
    <w:rsid w:val="00A323B0"/>
    <w:rsid w:val="00A33752"/>
    <w:rsid w:val="00A33973"/>
    <w:rsid w:val="00A341D5"/>
    <w:rsid w:val="00A358A9"/>
    <w:rsid w:val="00A370BE"/>
    <w:rsid w:val="00A4067C"/>
    <w:rsid w:val="00A40AE0"/>
    <w:rsid w:val="00A40C13"/>
    <w:rsid w:val="00A40D2A"/>
    <w:rsid w:val="00A41479"/>
    <w:rsid w:val="00A41FFB"/>
    <w:rsid w:val="00A42709"/>
    <w:rsid w:val="00A442A2"/>
    <w:rsid w:val="00A44F9D"/>
    <w:rsid w:val="00A45034"/>
    <w:rsid w:val="00A4576F"/>
    <w:rsid w:val="00A45B6C"/>
    <w:rsid w:val="00A472D0"/>
    <w:rsid w:val="00A47BA6"/>
    <w:rsid w:val="00A50282"/>
    <w:rsid w:val="00A50D12"/>
    <w:rsid w:val="00A520F7"/>
    <w:rsid w:val="00A53A30"/>
    <w:rsid w:val="00A53BA5"/>
    <w:rsid w:val="00A53F24"/>
    <w:rsid w:val="00A5429E"/>
    <w:rsid w:val="00A544B3"/>
    <w:rsid w:val="00A5460F"/>
    <w:rsid w:val="00A5495B"/>
    <w:rsid w:val="00A56539"/>
    <w:rsid w:val="00A56FD7"/>
    <w:rsid w:val="00A6037D"/>
    <w:rsid w:val="00A60DBC"/>
    <w:rsid w:val="00A6186F"/>
    <w:rsid w:val="00A626D1"/>
    <w:rsid w:val="00A627C6"/>
    <w:rsid w:val="00A62CCB"/>
    <w:rsid w:val="00A62E3A"/>
    <w:rsid w:val="00A635AD"/>
    <w:rsid w:val="00A636F2"/>
    <w:rsid w:val="00A64815"/>
    <w:rsid w:val="00A64E38"/>
    <w:rsid w:val="00A665F2"/>
    <w:rsid w:val="00A7054A"/>
    <w:rsid w:val="00A7064D"/>
    <w:rsid w:val="00A71448"/>
    <w:rsid w:val="00A71D78"/>
    <w:rsid w:val="00A71F4F"/>
    <w:rsid w:val="00A720FA"/>
    <w:rsid w:val="00A7258D"/>
    <w:rsid w:val="00A73166"/>
    <w:rsid w:val="00A74338"/>
    <w:rsid w:val="00A747BE"/>
    <w:rsid w:val="00A7481F"/>
    <w:rsid w:val="00A74D3E"/>
    <w:rsid w:val="00A75392"/>
    <w:rsid w:val="00A75E83"/>
    <w:rsid w:val="00A763FF"/>
    <w:rsid w:val="00A76520"/>
    <w:rsid w:val="00A76EE7"/>
    <w:rsid w:val="00A7769A"/>
    <w:rsid w:val="00A77E86"/>
    <w:rsid w:val="00A809ED"/>
    <w:rsid w:val="00A80B8F"/>
    <w:rsid w:val="00A816F0"/>
    <w:rsid w:val="00A821A4"/>
    <w:rsid w:val="00A82207"/>
    <w:rsid w:val="00A8223D"/>
    <w:rsid w:val="00A829AD"/>
    <w:rsid w:val="00A82F3F"/>
    <w:rsid w:val="00A8437F"/>
    <w:rsid w:val="00A84ED8"/>
    <w:rsid w:val="00A850E6"/>
    <w:rsid w:val="00A8585D"/>
    <w:rsid w:val="00A85A61"/>
    <w:rsid w:val="00A86368"/>
    <w:rsid w:val="00A8666D"/>
    <w:rsid w:val="00A86821"/>
    <w:rsid w:val="00A870BD"/>
    <w:rsid w:val="00A87280"/>
    <w:rsid w:val="00A90B2E"/>
    <w:rsid w:val="00A91497"/>
    <w:rsid w:val="00A92254"/>
    <w:rsid w:val="00A922DF"/>
    <w:rsid w:val="00A923CB"/>
    <w:rsid w:val="00A92B82"/>
    <w:rsid w:val="00A9380D"/>
    <w:rsid w:val="00A94A76"/>
    <w:rsid w:val="00A96A23"/>
    <w:rsid w:val="00A96A63"/>
    <w:rsid w:val="00AA0025"/>
    <w:rsid w:val="00AA033E"/>
    <w:rsid w:val="00AA0A2B"/>
    <w:rsid w:val="00AA146F"/>
    <w:rsid w:val="00AA1C01"/>
    <w:rsid w:val="00AA327A"/>
    <w:rsid w:val="00AA32B9"/>
    <w:rsid w:val="00AA4462"/>
    <w:rsid w:val="00AA7072"/>
    <w:rsid w:val="00AB058C"/>
    <w:rsid w:val="00AB0839"/>
    <w:rsid w:val="00AB366C"/>
    <w:rsid w:val="00AB4A63"/>
    <w:rsid w:val="00AB6899"/>
    <w:rsid w:val="00AB7D66"/>
    <w:rsid w:val="00AC07A6"/>
    <w:rsid w:val="00AC0C90"/>
    <w:rsid w:val="00AC0E06"/>
    <w:rsid w:val="00AC13EE"/>
    <w:rsid w:val="00AC1C23"/>
    <w:rsid w:val="00AC2380"/>
    <w:rsid w:val="00AC3213"/>
    <w:rsid w:val="00AC382A"/>
    <w:rsid w:val="00AC3D10"/>
    <w:rsid w:val="00AC4694"/>
    <w:rsid w:val="00AC5013"/>
    <w:rsid w:val="00AC5613"/>
    <w:rsid w:val="00AC5D90"/>
    <w:rsid w:val="00AC5E63"/>
    <w:rsid w:val="00AC61B4"/>
    <w:rsid w:val="00AC6B72"/>
    <w:rsid w:val="00AC705C"/>
    <w:rsid w:val="00AC76CB"/>
    <w:rsid w:val="00AC7CF7"/>
    <w:rsid w:val="00AC7F65"/>
    <w:rsid w:val="00AD011A"/>
    <w:rsid w:val="00AD0477"/>
    <w:rsid w:val="00AD07EB"/>
    <w:rsid w:val="00AD08BE"/>
    <w:rsid w:val="00AD11BA"/>
    <w:rsid w:val="00AD23E6"/>
    <w:rsid w:val="00AD3C22"/>
    <w:rsid w:val="00AD63AE"/>
    <w:rsid w:val="00AD78AD"/>
    <w:rsid w:val="00AE0957"/>
    <w:rsid w:val="00AE0BEB"/>
    <w:rsid w:val="00AE0FF5"/>
    <w:rsid w:val="00AE12E2"/>
    <w:rsid w:val="00AE14D5"/>
    <w:rsid w:val="00AE32F8"/>
    <w:rsid w:val="00AE3668"/>
    <w:rsid w:val="00AE3F50"/>
    <w:rsid w:val="00AE491A"/>
    <w:rsid w:val="00AE5638"/>
    <w:rsid w:val="00AE5718"/>
    <w:rsid w:val="00AE7E44"/>
    <w:rsid w:val="00AF18F6"/>
    <w:rsid w:val="00AF28CB"/>
    <w:rsid w:val="00AF3F77"/>
    <w:rsid w:val="00AF4D66"/>
    <w:rsid w:val="00AF4E91"/>
    <w:rsid w:val="00AF6B8B"/>
    <w:rsid w:val="00AF73DA"/>
    <w:rsid w:val="00B00B1B"/>
    <w:rsid w:val="00B01E0D"/>
    <w:rsid w:val="00B021DD"/>
    <w:rsid w:val="00B02F6D"/>
    <w:rsid w:val="00B038FE"/>
    <w:rsid w:val="00B042FD"/>
    <w:rsid w:val="00B04854"/>
    <w:rsid w:val="00B05355"/>
    <w:rsid w:val="00B05C37"/>
    <w:rsid w:val="00B0645D"/>
    <w:rsid w:val="00B065E7"/>
    <w:rsid w:val="00B06ADF"/>
    <w:rsid w:val="00B07467"/>
    <w:rsid w:val="00B07F60"/>
    <w:rsid w:val="00B102BB"/>
    <w:rsid w:val="00B10382"/>
    <w:rsid w:val="00B1074B"/>
    <w:rsid w:val="00B113D4"/>
    <w:rsid w:val="00B11438"/>
    <w:rsid w:val="00B114B2"/>
    <w:rsid w:val="00B11FF9"/>
    <w:rsid w:val="00B12514"/>
    <w:rsid w:val="00B132A2"/>
    <w:rsid w:val="00B13778"/>
    <w:rsid w:val="00B13B63"/>
    <w:rsid w:val="00B13EE4"/>
    <w:rsid w:val="00B14156"/>
    <w:rsid w:val="00B145A2"/>
    <w:rsid w:val="00B14C54"/>
    <w:rsid w:val="00B14EDC"/>
    <w:rsid w:val="00B15750"/>
    <w:rsid w:val="00B15778"/>
    <w:rsid w:val="00B17E48"/>
    <w:rsid w:val="00B17F93"/>
    <w:rsid w:val="00B203E7"/>
    <w:rsid w:val="00B2084C"/>
    <w:rsid w:val="00B20FED"/>
    <w:rsid w:val="00B21308"/>
    <w:rsid w:val="00B222F0"/>
    <w:rsid w:val="00B22575"/>
    <w:rsid w:val="00B25B55"/>
    <w:rsid w:val="00B26080"/>
    <w:rsid w:val="00B2691F"/>
    <w:rsid w:val="00B2734E"/>
    <w:rsid w:val="00B2772D"/>
    <w:rsid w:val="00B27AC0"/>
    <w:rsid w:val="00B304D1"/>
    <w:rsid w:val="00B32997"/>
    <w:rsid w:val="00B3444A"/>
    <w:rsid w:val="00B347E0"/>
    <w:rsid w:val="00B34EDD"/>
    <w:rsid w:val="00B356F1"/>
    <w:rsid w:val="00B35ACE"/>
    <w:rsid w:val="00B35E40"/>
    <w:rsid w:val="00B3610B"/>
    <w:rsid w:val="00B36529"/>
    <w:rsid w:val="00B372B6"/>
    <w:rsid w:val="00B379A3"/>
    <w:rsid w:val="00B37BDB"/>
    <w:rsid w:val="00B4028C"/>
    <w:rsid w:val="00B40FC2"/>
    <w:rsid w:val="00B4211B"/>
    <w:rsid w:val="00B4382A"/>
    <w:rsid w:val="00B43D1A"/>
    <w:rsid w:val="00B4436F"/>
    <w:rsid w:val="00B45260"/>
    <w:rsid w:val="00B461D6"/>
    <w:rsid w:val="00B46A93"/>
    <w:rsid w:val="00B47579"/>
    <w:rsid w:val="00B47C4C"/>
    <w:rsid w:val="00B47DF3"/>
    <w:rsid w:val="00B501B4"/>
    <w:rsid w:val="00B51562"/>
    <w:rsid w:val="00B52C99"/>
    <w:rsid w:val="00B53151"/>
    <w:rsid w:val="00B53D1C"/>
    <w:rsid w:val="00B54122"/>
    <w:rsid w:val="00B55013"/>
    <w:rsid w:val="00B551CD"/>
    <w:rsid w:val="00B55ACB"/>
    <w:rsid w:val="00B55BED"/>
    <w:rsid w:val="00B56962"/>
    <w:rsid w:val="00B5740B"/>
    <w:rsid w:val="00B579D7"/>
    <w:rsid w:val="00B60192"/>
    <w:rsid w:val="00B60316"/>
    <w:rsid w:val="00B6057A"/>
    <w:rsid w:val="00B605AD"/>
    <w:rsid w:val="00B62065"/>
    <w:rsid w:val="00B62EC1"/>
    <w:rsid w:val="00B63469"/>
    <w:rsid w:val="00B63BC6"/>
    <w:rsid w:val="00B63C82"/>
    <w:rsid w:val="00B640A6"/>
    <w:rsid w:val="00B6478D"/>
    <w:rsid w:val="00B64D74"/>
    <w:rsid w:val="00B64E86"/>
    <w:rsid w:val="00B64E9D"/>
    <w:rsid w:val="00B65D56"/>
    <w:rsid w:val="00B66378"/>
    <w:rsid w:val="00B6666E"/>
    <w:rsid w:val="00B6722E"/>
    <w:rsid w:val="00B67339"/>
    <w:rsid w:val="00B6739D"/>
    <w:rsid w:val="00B67C56"/>
    <w:rsid w:val="00B67DA7"/>
    <w:rsid w:val="00B7074C"/>
    <w:rsid w:val="00B71617"/>
    <w:rsid w:val="00B7371A"/>
    <w:rsid w:val="00B74A1E"/>
    <w:rsid w:val="00B7535F"/>
    <w:rsid w:val="00B75DA2"/>
    <w:rsid w:val="00B75E60"/>
    <w:rsid w:val="00B76174"/>
    <w:rsid w:val="00B767E2"/>
    <w:rsid w:val="00B805AE"/>
    <w:rsid w:val="00B8068C"/>
    <w:rsid w:val="00B8148F"/>
    <w:rsid w:val="00B82662"/>
    <w:rsid w:val="00B83838"/>
    <w:rsid w:val="00B84296"/>
    <w:rsid w:val="00B84579"/>
    <w:rsid w:val="00B84B28"/>
    <w:rsid w:val="00B85689"/>
    <w:rsid w:val="00B8667C"/>
    <w:rsid w:val="00B8718A"/>
    <w:rsid w:val="00B87429"/>
    <w:rsid w:val="00B87822"/>
    <w:rsid w:val="00B87B7B"/>
    <w:rsid w:val="00B90612"/>
    <w:rsid w:val="00B908CF"/>
    <w:rsid w:val="00B91132"/>
    <w:rsid w:val="00B91C7B"/>
    <w:rsid w:val="00B94055"/>
    <w:rsid w:val="00B940D8"/>
    <w:rsid w:val="00B94B41"/>
    <w:rsid w:val="00B952B5"/>
    <w:rsid w:val="00B9584B"/>
    <w:rsid w:val="00B96D37"/>
    <w:rsid w:val="00B97031"/>
    <w:rsid w:val="00B973F9"/>
    <w:rsid w:val="00B97720"/>
    <w:rsid w:val="00B97C03"/>
    <w:rsid w:val="00BA17A8"/>
    <w:rsid w:val="00BA1C83"/>
    <w:rsid w:val="00BA1D93"/>
    <w:rsid w:val="00BA3C6B"/>
    <w:rsid w:val="00BA40E4"/>
    <w:rsid w:val="00BA4FDD"/>
    <w:rsid w:val="00BA5105"/>
    <w:rsid w:val="00BA557D"/>
    <w:rsid w:val="00BA561D"/>
    <w:rsid w:val="00BA60D9"/>
    <w:rsid w:val="00BA71EA"/>
    <w:rsid w:val="00BA7D3B"/>
    <w:rsid w:val="00BB0BC7"/>
    <w:rsid w:val="00BB11AA"/>
    <w:rsid w:val="00BB1473"/>
    <w:rsid w:val="00BB2A4F"/>
    <w:rsid w:val="00BB39E1"/>
    <w:rsid w:val="00BB3CD6"/>
    <w:rsid w:val="00BB4BDF"/>
    <w:rsid w:val="00BB529A"/>
    <w:rsid w:val="00BB6382"/>
    <w:rsid w:val="00BB6C27"/>
    <w:rsid w:val="00BB71E8"/>
    <w:rsid w:val="00BB7B76"/>
    <w:rsid w:val="00BC0378"/>
    <w:rsid w:val="00BC073A"/>
    <w:rsid w:val="00BC0DE8"/>
    <w:rsid w:val="00BC0FD8"/>
    <w:rsid w:val="00BC18DF"/>
    <w:rsid w:val="00BC2345"/>
    <w:rsid w:val="00BC2ECD"/>
    <w:rsid w:val="00BC30FD"/>
    <w:rsid w:val="00BC338C"/>
    <w:rsid w:val="00BC44F7"/>
    <w:rsid w:val="00BC605D"/>
    <w:rsid w:val="00BC6122"/>
    <w:rsid w:val="00BC665C"/>
    <w:rsid w:val="00BC6948"/>
    <w:rsid w:val="00BC7A6C"/>
    <w:rsid w:val="00BD121B"/>
    <w:rsid w:val="00BD12E2"/>
    <w:rsid w:val="00BD140E"/>
    <w:rsid w:val="00BD3AD1"/>
    <w:rsid w:val="00BD3E9E"/>
    <w:rsid w:val="00BD4450"/>
    <w:rsid w:val="00BD44FE"/>
    <w:rsid w:val="00BD4612"/>
    <w:rsid w:val="00BD48B1"/>
    <w:rsid w:val="00BD4D84"/>
    <w:rsid w:val="00BD65C9"/>
    <w:rsid w:val="00BD6A71"/>
    <w:rsid w:val="00BD7CC6"/>
    <w:rsid w:val="00BE07C9"/>
    <w:rsid w:val="00BE1AD9"/>
    <w:rsid w:val="00BE1E9D"/>
    <w:rsid w:val="00BE1F86"/>
    <w:rsid w:val="00BE244D"/>
    <w:rsid w:val="00BE274B"/>
    <w:rsid w:val="00BE2E2C"/>
    <w:rsid w:val="00BE4091"/>
    <w:rsid w:val="00BE4CD3"/>
    <w:rsid w:val="00BE4F5E"/>
    <w:rsid w:val="00BE5388"/>
    <w:rsid w:val="00BE5C71"/>
    <w:rsid w:val="00BE6934"/>
    <w:rsid w:val="00BE6A77"/>
    <w:rsid w:val="00BE6CF7"/>
    <w:rsid w:val="00BE7324"/>
    <w:rsid w:val="00BE7D6B"/>
    <w:rsid w:val="00BF0481"/>
    <w:rsid w:val="00BF08E1"/>
    <w:rsid w:val="00BF11F3"/>
    <w:rsid w:val="00BF1BE4"/>
    <w:rsid w:val="00BF1F06"/>
    <w:rsid w:val="00BF22D3"/>
    <w:rsid w:val="00BF26DF"/>
    <w:rsid w:val="00BF4A4F"/>
    <w:rsid w:val="00BF4A89"/>
    <w:rsid w:val="00BF6390"/>
    <w:rsid w:val="00BF6C6B"/>
    <w:rsid w:val="00BF766D"/>
    <w:rsid w:val="00C003C1"/>
    <w:rsid w:val="00C003C4"/>
    <w:rsid w:val="00C00FBF"/>
    <w:rsid w:val="00C018E3"/>
    <w:rsid w:val="00C01AA6"/>
    <w:rsid w:val="00C02CEA"/>
    <w:rsid w:val="00C02E48"/>
    <w:rsid w:val="00C03848"/>
    <w:rsid w:val="00C0560A"/>
    <w:rsid w:val="00C058BA"/>
    <w:rsid w:val="00C06E29"/>
    <w:rsid w:val="00C102C5"/>
    <w:rsid w:val="00C1160E"/>
    <w:rsid w:val="00C11641"/>
    <w:rsid w:val="00C11EBE"/>
    <w:rsid w:val="00C1283C"/>
    <w:rsid w:val="00C13003"/>
    <w:rsid w:val="00C152F7"/>
    <w:rsid w:val="00C16EE7"/>
    <w:rsid w:val="00C175E8"/>
    <w:rsid w:val="00C206ED"/>
    <w:rsid w:val="00C2084F"/>
    <w:rsid w:val="00C20D58"/>
    <w:rsid w:val="00C21313"/>
    <w:rsid w:val="00C21974"/>
    <w:rsid w:val="00C219CD"/>
    <w:rsid w:val="00C21AF0"/>
    <w:rsid w:val="00C23F8F"/>
    <w:rsid w:val="00C2483C"/>
    <w:rsid w:val="00C2512B"/>
    <w:rsid w:val="00C267C4"/>
    <w:rsid w:val="00C26DCD"/>
    <w:rsid w:val="00C26F44"/>
    <w:rsid w:val="00C27129"/>
    <w:rsid w:val="00C2755E"/>
    <w:rsid w:val="00C27D66"/>
    <w:rsid w:val="00C31219"/>
    <w:rsid w:val="00C3269E"/>
    <w:rsid w:val="00C3288A"/>
    <w:rsid w:val="00C32A2D"/>
    <w:rsid w:val="00C3305E"/>
    <w:rsid w:val="00C34AF0"/>
    <w:rsid w:val="00C36EA5"/>
    <w:rsid w:val="00C36ECF"/>
    <w:rsid w:val="00C40725"/>
    <w:rsid w:val="00C409FA"/>
    <w:rsid w:val="00C40C65"/>
    <w:rsid w:val="00C41FBA"/>
    <w:rsid w:val="00C4216A"/>
    <w:rsid w:val="00C42621"/>
    <w:rsid w:val="00C44620"/>
    <w:rsid w:val="00C44AA2"/>
    <w:rsid w:val="00C46520"/>
    <w:rsid w:val="00C46583"/>
    <w:rsid w:val="00C4693D"/>
    <w:rsid w:val="00C47E83"/>
    <w:rsid w:val="00C500DC"/>
    <w:rsid w:val="00C5191C"/>
    <w:rsid w:val="00C51942"/>
    <w:rsid w:val="00C5207F"/>
    <w:rsid w:val="00C52308"/>
    <w:rsid w:val="00C53198"/>
    <w:rsid w:val="00C537B6"/>
    <w:rsid w:val="00C542EC"/>
    <w:rsid w:val="00C54BF5"/>
    <w:rsid w:val="00C554D5"/>
    <w:rsid w:val="00C55A43"/>
    <w:rsid w:val="00C56021"/>
    <w:rsid w:val="00C56381"/>
    <w:rsid w:val="00C56521"/>
    <w:rsid w:val="00C56BCE"/>
    <w:rsid w:val="00C56F6C"/>
    <w:rsid w:val="00C571AD"/>
    <w:rsid w:val="00C574EB"/>
    <w:rsid w:val="00C578D6"/>
    <w:rsid w:val="00C5799C"/>
    <w:rsid w:val="00C6066B"/>
    <w:rsid w:val="00C607F7"/>
    <w:rsid w:val="00C61237"/>
    <w:rsid w:val="00C619EB"/>
    <w:rsid w:val="00C62954"/>
    <w:rsid w:val="00C62EA9"/>
    <w:rsid w:val="00C6345A"/>
    <w:rsid w:val="00C6360E"/>
    <w:rsid w:val="00C63644"/>
    <w:rsid w:val="00C6366E"/>
    <w:rsid w:val="00C63F5C"/>
    <w:rsid w:val="00C640EB"/>
    <w:rsid w:val="00C65689"/>
    <w:rsid w:val="00C66B59"/>
    <w:rsid w:val="00C67085"/>
    <w:rsid w:val="00C70385"/>
    <w:rsid w:val="00C70DB5"/>
    <w:rsid w:val="00C70E32"/>
    <w:rsid w:val="00C71917"/>
    <w:rsid w:val="00C71EF9"/>
    <w:rsid w:val="00C72BCB"/>
    <w:rsid w:val="00C74599"/>
    <w:rsid w:val="00C750EF"/>
    <w:rsid w:val="00C754B2"/>
    <w:rsid w:val="00C75606"/>
    <w:rsid w:val="00C7593E"/>
    <w:rsid w:val="00C763DF"/>
    <w:rsid w:val="00C80088"/>
    <w:rsid w:val="00C818DB"/>
    <w:rsid w:val="00C82C62"/>
    <w:rsid w:val="00C82D51"/>
    <w:rsid w:val="00C83485"/>
    <w:rsid w:val="00C83B07"/>
    <w:rsid w:val="00C850D9"/>
    <w:rsid w:val="00C86337"/>
    <w:rsid w:val="00C86417"/>
    <w:rsid w:val="00C869DA"/>
    <w:rsid w:val="00C870B6"/>
    <w:rsid w:val="00C87255"/>
    <w:rsid w:val="00C8734E"/>
    <w:rsid w:val="00C90790"/>
    <w:rsid w:val="00C9171C"/>
    <w:rsid w:val="00C9231D"/>
    <w:rsid w:val="00C92616"/>
    <w:rsid w:val="00C938AC"/>
    <w:rsid w:val="00C93E13"/>
    <w:rsid w:val="00C950FC"/>
    <w:rsid w:val="00CA01AF"/>
    <w:rsid w:val="00CA1AF1"/>
    <w:rsid w:val="00CA1B4E"/>
    <w:rsid w:val="00CA24E7"/>
    <w:rsid w:val="00CA2BA2"/>
    <w:rsid w:val="00CA2F77"/>
    <w:rsid w:val="00CA3CB1"/>
    <w:rsid w:val="00CA44AA"/>
    <w:rsid w:val="00CA4CD0"/>
    <w:rsid w:val="00CA4EDE"/>
    <w:rsid w:val="00CA6244"/>
    <w:rsid w:val="00CA7157"/>
    <w:rsid w:val="00CA7BC4"/>
    <w:rsid w:val="00CB11CF"/>
    <w:rsid w:val="00CB1528"/>
    <w:rsid w:val="00CB1A5A"/>
    <w:rsid w:val="00CB23EF"/>
    <w:rsid w:val="00CB36EB"/>
    <w:rsid w:val="00CB3769"/>
    <w:rsid w:val="00CB50F8"/>
    <w:rsid w:val="00CB5B72"/>
    <w:rsid w:val="00CB6518"/>
    <w:rsid w:val="00CB6D6E"/>
    <w:rsid w:val="00CB6D94"/>
    <w:rsid w:val="00CB7EBC"/>
    <w:rsid w:val="00CC0845"/>
    <w:rsid w:val="00CC0F76"/>
    <w:rsid w:val="00CC118E"/>
    <w:rsid w:val="00CC2189"/>
    <w:rsid w:val="00CC25A4"/>
    <w:rsid w:val="00CC2F13"/>
    <w:rsid w:val="00CC2F96"/>
    <w:rsid w:val="00CC57B9"/>
    <w:rsid w:val="00CC65CF"/>
    <w:rsid w:val="00CC67DC"/>
    <w:rsid w:val="00CC73AA"/>
    <w:rsid w:val="00CC73E3"/>
    <w:rsid w:val="00CD0060"/>
    <w:rsid w:val="00CD04B1"/>
    <w:rsid w:val="00CD0510"/>
    <w:rsid w:val="00CD1692"/>
    <w:rsid w:val="00CD1B4D"/>
    <w:rsid w:val="00CD1D5F"/>
    <w:rsid w:val="00CD2C61"/>
    <w:rsid w:val="00CD2F6B"/>
    <w:rsid w:val="00CD30FA"/>
    <w:rsid w:val="00CD3201"/>
    <w:rsid w:val="00CD4129"/>
    <w:rsid w:val="00CD4FF3"/>
    <w:rsid w:val="00CD558B"/>
    <w:rsid w:val="00CD5608"/>
    <w:rsid w:val="00CD6259"/>
    <w:rsid w:val="00CD6789"/>
    <w:rsid w:val="00CD6E39"/>
    <w:rsid w:val="00CD72B6"/>
    <w:rsid w:val="00CD7341"/>
    <w:rsid w:val="00CE092B"/>
    <w:rsid w:val="00CE0F92"/>
    <w:rsid w:val="00CE1CA6"/>
    <w:rsid w:val="00CE53A4"/>
    <w:rsid w:val="00CE58FE"/>
    <w:rsid w:val="00CE5ADD"/>
    <w:rsid w:val="00CE662E"/>
    <w:rsid w:val="00CE69B3"/>
    <w:rsid w:val="00CE744C"/>
    <w:rsid w:val="00CE7B53"/>
    <w:rsid w:val="00CE7E23"/>
    <w:rsid w:val="00CF078D"/>
    <w:rsid w:val="00CF0DA2"/>
    <w:rsid w:val="00CF0E90"/>
    <w:rsid w:val="00CF14B9"/>
    <w:rsid w:val="00CF28FA"/>
    <w:rsid w:val="00CF317F"/>
    <w:rsid w:val="00CF4D1F"/>
    <w:rsid w:val="00CF5317"/>
    <w:rsid w:val="00CF54FC"/>
    <w:rsid w:val="00CF5837"/>
    <w:rsid w:val="00CF6B78"/>
    <w:rsid w:val="00CF7548"/>
    <w:rsid w:val="00CF76E4"/>
    <w:rsid w:val="00CF7C52"/>
    <w:rsid w:val="00CF7F0E"/>
    <w:rsid w:val="00D01BF6"/>
    <w:rsid w:val="00D02128"/>
    <w:rsid w:val="00D022B3"/>
    <w:rsid w:val="00D02C70"/>
    <w:rsid w:val="00D0372B"/>
    <w:rsid w:val="00D039D9"/>
    <w:rsid w:val="00D03D26"/>
    <w:rsid w:val="00D0441E"/>
    <w:rsid w:val="00D046E0"/>
    <w:rsid w:val="00D06B4E"/>
    <w:rsid w:val="00D06E37"/>
    <w:rsid w:val="00D0773E"/>
    <w:rsid w:val="00D07B6F"/>
    <w:rsid w:val="00D1037E"/>
    <w:rsid w:val="00D10F4E"/>
    <w:rsid w:val="00D11949"/>
    <w:rsid w:val="00D1252E"/>
    <w:rsid w:val="00D12ACD"/>
    <w:rsid w:val="00D12BA7"/>
    <w:rsid w:val="00D140E6"/>
    <w:rsid w:val="00D1428F"/>
    <w:rsid w:val="00D14433"/>
    <w:rsid w:val="00D14582"/>
    <w:rsid w:val="00D14B15"/>
    <w:rsid w:val="00D14B88"/>
    <w:rsid w:val="00D15278"/>
    <w:rsid w:val="00D15433"/>
    <w:rsid w:val="00D156CF"/>
    <w:rsid w:val="00D15FEC"/>
    <w:rsid w:val="00D20D57"/>
    <w:rsid w:val="00D21BA4"/>
    <w:rsid w:val="00D21CC3"/>
    <w:rsid w:val="00D22B71"/>
    <w:rsid w:val="00D22D3D"/>
    <w:rsid w:val="00D23801"/>
    <w:rsid w:val="00D23DF0"/>
    <w:rsid w:val="00D23EFA"/>
    <w:rsid w:val="00D24672"/>
    <w:rsid w:val="00D25C1F"/>
    <w:rsid w:val="00D26813"/>
    <w:rsid w:val="00D26D5B"/>
    <w:rsid w:val="00D26E99"/>
    <w:rsid w:val="00D277CF"/>
    <w:rsid w:val="00D3079F"/>
    <w:rsid w:val="00D30B14"/>
    <w:rsid w:val="00D30FFA"/>
    <w:rsid w:val="00D3192E"/>
    <w:rsid w:val="00D31B01"/>
    <w:rsid w:val="00D31D91"/>
    <w:rsid w:val="00D31EA8"/>
    <w:rsid w:val="00D3269D"/>
    <w:rsid w:val="00D33E87"/>
    <w:rsid w:val="00D34DF9"/>
    <w:rsid w:val="00D35DC4"/>
    <w:rsid w:val="00D37237"/>
    <w:rsid w:val="00D375A2"/>
    <w:rsid w:val="00D375FE"/>
    <w:rsid w:val="00D4049C"/>
    <w:rsid w:val="00D40BC0"/>
    <w:rsid w:val="00D41234"/>
    <w:rsid w:val="00D41744"/>
    <w:rsid w:val="00D42162"/>
    <w:rsid w:val="00D42B8B"/>
    <w:rsid w:val="00D42E78"/>
    <w:rsid w:val="00D42F37"/>
    <w:rsid w:val="00D433EC"/>
    <w:rsid w:val="00D4355C"/>
    <w:rsid w:val="00D4470D"/>
    <w:rsid w:val="00D44DDA"/>
    <w:rsid w:val="00D44FF8"/>
    <w:rsid w:val="00D4519E"/>
    <w:rsid w:val="00D45D82"/>
    <w:rsid w:val="00D45EB3"/>
    <w:rsid w:val="00D4612A"/>
    <w:rsid w:val="00D46745"/>
    <w:rsid w:val="00D4705B"/>
    <w:rsid w:val="00D505CC"/>
    <w:rsid w:val="00D511F0"/>
    <w:rsid w:val="00D517E7"/>
    <w:rsid w:val="00D52598"/>
    <w:rsid w:val="00D531E3"/>
    <w:rsid w:val="00D53219"/>
    <w:rsid w:val="00D53D10"/>
    <w:rsid w:val="00D53D9D"/>
    <w:rsid w:val="00D53DE9"/>
    <w:rsid w:val="00D53F53"/>
    <w:rsid w:val="00D54011"/>
    <w:rsid w:val="00D546B0"/>
    <w:rsid w:val="00D547D8"/>
    <w:rsid w:val="00D56A87"/>
    <w:rsid w:val="00D571A7"/>
    <w:rsid w:val="00D61081"/>
    <w:rsid w:val="00D63AFB"/>
    <w:rsid w:val="00D6494B"/>
    <w:rsid w:val="00D6599C"/>
    <w:rsid w:val="00D66ED9"/>
    <w:rsid w:val="00D670B4"/>
    <w:rsid w:val="00D701D9"/>
    <w:rsid w:val="00D715B2"/>
    <w:rsid w:val="00D719C6"/>
    <w:rsid w:val="00D731C1"/>
    <w:rsid w:val="00D737E4"/>
    <w:rsid w:val="00D743E4"/>
    <w:rsid w:val="00D74471"/>
    <w:rsid w:val="00D7553F"/>
    <w:rsid w:val="00D75A24"/>
    <w:rsid w:val="00D76515"/>
    <w:rsid w:val="00D80C4E"/>
    <w:rsid w:val="00D80DF6"/>
    <w:rsid w:val="00D80E3B"/>
    <w:rsid w:val="00D8159C"/>
    <w:rsid w:val="00D81A6F"/>
    <w:rsid w:val="00D82467"/>
    <w:rsid w:val="00D83054"/>
    <w:rsid w:val="00D83612"/>
    <w:rsid w:val="00D838F2"/>
    <w:rsid w:val="00D84658"/>
    <w:rsid w:val="00D84F24"/>
    <w:rsid w:val="00D8567B"/>
    <w:rsid w:val="00D85772"/>
    <w:rsid w:val="00D85EAD"/>
    <w:rsid w:val="00D861AC"/>
    <w:rsid w:val="00D87D85"/>
    <w:rsid w:val="00D90C11"/>
    <w:rsid w:val="00D90D5D"/>
    <w:rsid w:val="00D9140D"/>
    <w:rsid w:val="00D939B9"/>
    <w:rsid w:val="00D94234"/>
    <w:rsid w:val="00D949B6"/>
    <w:rsid w:val="00D94A47"/>
    <w:rsid w:val="00D94D92"/>
    <w:rsid w:val="00D95097"/>
    <w:rsid w:val="00D954CD"/>
    <w:rsid w:val="00D95B29"/>
    <w:rsid w:val="00D96F6A"/>
    <w:rsid w:val="00D97617"/>
    <w:rsid w:val="00D9795D"/>
    <w:rsid w:val="00DA0D05"/>
    <w:rsid w:val="00DA0DE7"/>
    <w:rsid w:val="00DA0EBA"/>
    <w:rsid w:val="00DA101F"/>
    <w:rsid w:val="00DA25FA"/>
    <w:rsid w:val="00DA2AE6"/>
    <w:rsid w:val="00DA3792"/>
    <w:rsid w:val="00DA3D81"/>
    <w:rsid w:val="00DA3ED1"/>
    <w:rsid w:val="00DA4A52"/>
    <w:rsid w:val="00DA649B"/>
    <w:rsid w:val="00DA7E07"/>
    <w:rsid w:val="00DB00DF"/>
    <w:rsid w:val="00DB10B7"/>
    <w:rsid w:val="00DB13E0"/>
    <w:rsid w:val="00DB2A03"/>
    <w:rsid w:val="00DB2C08"/>
    <w:rsid w:val="00DB3DA7"/>
    <w:rsid w:val="00DB42C5"/>
    <w:rsid w:val="00DB6300"/>
    <w:rsid w:val="00DB6318"/>
    <w:rsid w:val="00DB6A0E"/>
    <w:rsid w:val="00DB6F0E"/>
    <w:rsid w:val="00DB73FA"/>
    <w:rsid w:val="00DB7479"/>
    <w:rsid w:val="00DC04EB"/>
    <w:rsid w:val="00DC0B36"/>
    <w:rsid w:val="00DC13F3"/>
    <w:rsid w:val="00DC19E6"/>
    <w:rsid w:val="00DC1EA5"/>
    <w:rsid w:val="00DC307D"/>
    <w:rsid w:val="00DC3C80"/>
    <w:rsid w:val="00DC42EE"/>
    <w:rsid w:val="00DC61D6"/>
    <w:rsid w:val="00DC67AA"/>
    <w:rsid w:val="00DC686F"/>
    <w:rsid w:val="00DC6901"/>
    <w:rsid w:val="00DC6CBA"/>
    <w:rsid w:val="00DC6EAA"/>
    <w:rsid w:val="00DC7567"/>
    <w:rsid w:val="00DD06DB"/>
    <w:rsid w:val="00DD08B2"/>
    <w:rsid w:val="00DD22D7"/>
    <w:rsid w:val="00DD24E6"/>
    <w:rsid w:val="00DD25DC"/>
    <w:rsid w:val="00DD2FD3"/>
    <w:rsid w:val="00DD3198"/>
    <w:rsid w:val="00DD3903"/>
    <w:rsid w:val="00DD3F8C"/>
    <w:rsid w:val="00DD40BC"/>
    <w:rsid w:val="00DD4776"/>
    <w:rsid w:val="00DD5802"/>
    <w:rsid w:val="00DD5D46"/>
    <w:rsid w:val="00DD5F51"/>
    <w:rsid w:val="00DD7394"/>
    <w:rsid w:val="00DD7454"/>
    <w:rsid w:val="00DE3479"/>
    <w:rsid w:val="00DE3AE9"/>
    <w:rsid w:val="00DE3F32"/>
    <w:rsid w:val="00DE472D"/>
    <w:rsid w:val="00DE49C4"/>
    <w:rsid w:val="00DE53CB"/>
    <w:rsid w:val="00DE6B85"/>
    <w:rsid w:val="00DE7409"/>
    <w:rsid w:val="00DE79BD"/>
    <w:rsid w:val="00DF1032"/>
    <w:rsid w:val="00DF1064"/>
    <w:rsid w:val="00DF1615"/>
    <w:rsid w:val="00DF3674"/>
    <w:rsid w:val="00DF3700"/>
    <w:rsid w:val="00DF39E9"/>
    <w:rsid w:val="00DF6AA5"/>
    <w:rsid w:val="00DF7F57"/>
    <w:rsid w:val="00DF7F61"/>
    <w:rsid w:val="00E00C0E"/>
    <w:rsid w:val="00E0151A"/>
    <w:rsid w:val="00E024F0"/>
    <w:rsid w:val="00E026A6"/>
    <w:rsid w:val="00E0290C"/>
    <w:rsid w:val="00E02F88"/>
    <w:rsid w:val="00E03FFD"/>
    <w:rsid w:val="00E04536"/>
    <w:rsid w:val="00E04684"/>
    <w:rsid w:val="00E047F7"/>
    <w:rsid w:val="00E04B9F"/>
    <w:rsid w:val="00E0505F"/>
    <w:rsid w:val="00E06251"/>
    <w:rsid w:val="00E0650E"/>
    <w:rsid w:val="00E069DD"/>
    <w:rsid w:val="00E06EB9"/>
    <w:rsid w:val="00E07648"/>
    <w:rsid w:val="00E104AA"/>
    <w:rsid w:val="00E1087B"/>
    <w:rsid w:val="00E11928"/>
    <w:rsid w:val="00E11C54"/>
    <w:rsid w:val="00E11E03"/>
    <w:rsid w:val="00E13247"/>
    <w:rsid w:val="00E135CB"/>
    <w:rsid w:val="00E138D7"/>
    <w:rsid w:val="00E13C12"/>
    <w:rsid w:val="00E13EC3"/>
    <w:rsid w:val="00E1529B"/>
    <w:rsid w:val="00E15577"/>
    <w:rsid w:val="00E158F4"/>
    <w:rsid w:val="00E16787"/>
    <w:rsid w:val="00E169C3"/>
    <w:rsid w:val="00E16DFE"/>
    <w:rsid w:val="00E16F6F"/>
    <w:rsid w:val="00E1715E"/>
    <w:rsid w:val="00E17292"/>
    <w:rsid w:val="00E179D3"/>
    <w:rsid w:val="00E17CFB"/>
    <w:rsid w:val="00E20BC3"/>
    <w:rsid w:val="00E20C27"/>
    <w:rsid w:val="00E21D77"/>
    <w:rsid w:val="00E22A37"/>
    <w:rsid w:val="00E230A9"/>
    <w:rsid w:val="00E23119"/>
    <w:rsid w:val="00E23F90"/>
    <w:rsid w:val="00E24711"/>
    <w:rsid w:val="00E24EE1"/>
    <w:rsid w:val="00E25B95"/>
    <w:rsid w:val="00E2688E"/>
    <w:rsid w:val="00E26C42"/>
    <w:rsid w:val="00E26D7E"/>
    <w:rsid w:val="00E27414"/>
    <w:rsid w:val="00E2748B"/>
    <w:rsid w:val="00E27738"/>
    <w:rsid w:val="00E30E21"/>
    <w:rsid w:val="00E31F18"/>
    <w:rsid w:val="00E32254"/>
    <w:rsid w:val="00E32A31"/>
    <w:rsid w:val="00E32A99"/>
    <w:rsid w:val="00E32FDE"/>
    <w:rsid w:val="00E32FEB"/>
    <w:rsid w:val="00E3447F"/>
    <w:rsid w:val="00E34BA6"/>
    <w:rsid w:val="00E35BD3"/>
    <w:rsid w:val="00E36E16"/>
    <w:rsid w:val="00E36FB0"/>
    <w:rsid w:val="00E4008B"/>
    <w:rsid w:val="00E40BF1"/>
    <w:rsid w:val="00E41279"/>
    <w:rsid w:val="00E414EE"/>
    <w:rsid w:val="00E41AFF"/>
    <w:rsid w:val="00E4249B"/>
    <w:rsid w:val="00E438D5"/>
    <w:rsid w:val="00E43A65"/>
    <w:rsid w:val="00E44F74"/>
    <w:rsid w:val="00E452FB"/>
    <w:rsid w:val="00E461D6"/>
    <w:rsid w:val="00E46602"/>
    <w:rsid w:val="00E46A5A"/>
    <w:rsid w:val="00E47311"/>
    <w:rsid w:val="00E4734F"/>
    <w:rsid w:val="00E476CD"/>
    <w:rsid w:val="00E50008"/>
    <w:rsid w:val="00E5056B"/>
    <w:rsid w:val="00E507F7"/>
    <w:rsid w:val="00E516A3"/>
    <w:rsid w:val="00E519E1"/>
    <w:rsid w:val="00E51CCD"/>
    <w:rsid w:val="00E54022"/>
    <w:rsid w:val="00E54A73"/>
    <w:rsid w:val="00E54C64"/>
    <w:rsid w:val="00E54C6F"/>
    <w:rsid w:val="00E55B85"/>
    <w:rsid w:val="00E60606"/>
    <w:rsid w:val="00E60A7C"/>
    <w:rsid w:val="00E619AC"/>
    <w:rsid w:val="00E62F46"/>
    <w:rsid w:val="00E64032"/>
    <w:rsid w:val="00E64C5C"/>
    <w:rsid w:val="00E65616"/>
    <w:rsid w:val="00E65D91"/>
    <w:rsid w:val="00E667A1"/>
    <w:rsid w:val="00E67D09"/>
    <w:rsid w:val="00E70081"/>
    <w:rsid w:val="00E70EBE"/>
    <w:rsid w:val="00E71691"/>
    <w:rsid w:val="00E72710"/>
    <w:rsid w:val="00E7384F"/>
    <w:rsid w:val="00E73C91"/>
    <w:rsid w:val="00E73FA0"/>
    <w:rsid w:val="00E74237"/>
    <w:rsid w:val="00E74C0A"/>
    <w:rsid w:val="00E74F92"/>
    <w:rsid w:val="00E775F9"/>
    <w:rsid w:val="00E77F79"/>
    <w:rsid w:val="00E80556"/>
    <w:rsid w:val="00E813DF"/>
    <w:rsid w:val="00E81557"/>
    <w:rsid w:val="00E8191C"/>
    <w:rsid w:val="00E82A43"/>
    <w:rsid w:val="00E8471E"/>
    <w:rsid w:val="00E848FD"/>
    <w:rsid w:val="00E85493"/>
    <w:rsid w:val="00E863E3"/>
    <w:rsid w:val="00E86678"/>
    <w:rsid w:val="00E86B83"/>
    <w:rsid w:val="00E872CC"/>
    <w:rsid w:val="00E90299"/>
    <w:rsid w:val="00E91464"/>
    <w:rsid w:val="00E93042"/>
    <w:rsid w:val="00E930B3"/>
    <w:rsid w:val="00E93A7F"/>
    <w:rsid w:val="00E95651"/>
    <w:rsid w:val="00E95868"/>
    <w:rsid w:val="00E95E48"/>
    <w:rsid w:val="00E96977"/>
    <w:rsid w:val="00E969B8"/>
    <w:rsid w:val="00E97AA0"/>
    <w:rsid w:val="00E97CB3"/>
    <w:rsid w:val="00EA03B2"/>
    <w:rsid w:val="00EA186D"/>
    <w:rsid w:val="00EA1C83"/>
    <w:rsid w:val="00EA1D40"/>
    <w:rsid w:val="00EA224B"/>
    <w:rsid w:val="00EA2295"/>
    <w:rsid w:val="00EA40E3"/>
    <w:rsid w:val="00EA507C"/>
    <w:rsid w:val="00EA61A5"/>
    <w:rsid w:val="00EA6D2E"/>
    <w:rsid w:val="00EB243B"/>
    <w:rsid w:val="00EB4235"/>
    <w:rsid w:val="00EB4742"/>
    <w:rsid w:val="00EB4815"/>
    <w:rsid w:val="00EB4AE6"/>
    <w:rsid w:val="00EB4FD4"/>
    <w:rsid w:val="00EB519C"/>
    <w:rsid w:val="00EB7731"/>
    <w:rsid w:val="00EC020E"/>
    <w:rsid w:val="00EC0393"/>
    <w:rsid w:val="00EC0CC6"/>
    <w:rsid w:val="00EC0EFD"/>
    <w:rsid w:val="00EC117C"/>
    <w:rsid w:val="00EC2C00"/>
    <w:rsid w:val="00EC2F78"/>
    <w:rsid w:val="00EC3428"/>
    <w:rsid w:val="00EC449B"/>
    <w:rsid w:val="00EC45CE"/>
    <w:rsid w:val="00EC45F8"/>
    <w:rsid w:val="00EC46F8"/>
    <w:rsid w:val="00EC4F58"/>
    <w:rsid w:val="00EC5210"/>
    <w:rsid w:val="00EC6AEB"/>
    <w:rsid w:val="00ED0892"/>
    <w:rsid w:val="00ED104B"/>
    <w:rsid w:val="00ED1244"/>
    <w:rsid w:val="00ED2862"/>
    <w:rsid w:val="00ED340E"/>
    <w:rsid w:val="00ED5144"/>
    <w:rsid w:val="00ED580D"/>
    <w:rsid w:val="00ED5A97"/>
    <w:rsid w:val="00ED637B"/>
    <w:rsid w:val="00ED7577"/>
    <w:rsid w:val="00ED78CD"/>
    <w:rsid w:val="00EE05DD"/>
    <w:rsid w:val="00EE3423"/>
    <w:rsid w:val="00EE36C4"/>
    <w:rsid w:val="00EE3C0C"/>
    <w:rsid w:val="00EE4765"/>
    <w:rsid w:val="00EE5112"/>
    <w:rsid w:val="00EE52FC"/>
    <w:rsid w:val="00EE5BD5"/>
    <w:rsid w:val="00EE6B30"/>
    <w:rsid w:val="00EE6E25"/>
    <w:rsid w:val="00EE6F60"/>
    <w:rsid w:val="00EE7DE9"/>
    <w:rsid w:val="00EF19FB"/>
    <w:rsid w:val="00EF22AD"/>
    <w:rsid w:val="00EF3F27"/>
    <w:rsid w:val="00EF45BB"/>
    <w:rsid w:val="00EF52A4"/>
    <w:rsid w:val="00EF5365"/>
    <w:rsid w:val="00EF55C4"/>
    <w:rsid w:val="00EF5B7D"/>
    <w:rsid w:val="00EF5F4F"/>
    <w:rsid w:val="00EF6EB6"/>
    <w:rsid w:val="00EF6F23"/>
    <w:rsid w:val="00EF6FD0"/>
    <w:rsid w:val="00EF7982"/>
    <w:rsid w:val="00F0006E"/>
    <w:rsid w:val="00F0077E"/>
    <w:rsid w:val="00F00B5E"/>
    <w:rsid w:val="00F019BB"/>
    <w:rsid w:val="00F01B99"/>
    <w:rsid w:val="00F02374"/>
    <w:rsid w:val="00F026B8"/>
    <w:rsid w:val="00F02EAB"/>
    <w:rsid w:val="00F03018"/>
    <w:rsid w:val="00F030EA"/>
    <w:rsid w:val="00F03A21"/>
    <w:rsid w:val="00F03DB8"/>
    <w:rsid w:val="00F04318"/>
    <w:rsid w:val="00F04D0E"/>
    <w:rsid w:val="00F05003"/>
    <w:rsid w:val="00F0593A"/>
    <w:rsid w:val="00F05AD4"/>
    <w:rsid w:val="00F05C16"/>
    <w:rsid w:val="00F05F36"/>
    <w:rsid w:val="00F07422"/>
    <w:rsid w:val="00F07EC8"/>
    <w:rsid w:val="00F1079A"/>
    <w:rsid w:val="00F117A9"/>
    <w:rsid w:val="00F11834"/>
    <w:rsid w:val="00F13389"/>
    <w:rsid w:val="00F13E73"/>
    <w:rsid w:val="00F13E91"/>
    <w:rsid w:val="00F14681"/>
    <w:rsid w:val="00F14E33"/>
    <w:rsid w:val="00F15A61"/>
    <w:rsid w:val="00F15C4A"/>
    <w:rsid w:val="00F16065"/>
    <w:rsid w:val="00F17776"/>
    <w:rsid w:val="00F17D3D"/>
    <w:rsid w:val="00F17F99"/>
    <w:rsid w:val="00F212A8"/>
    <w:rsid w:val="00F21745"/>
    <w:rsid w:val="00F22EC6"/>
    <w:rsid w:val="00F24132"/>
    <w:rsid w:val="00F2530B"/>
    <w:rsid w:val="00F25BE9"/>
    <w:rsid w:val="00F25C44"/>
    <w:rsid w:val="00F25E3A"/>
    <w:rsid w:val="00F26E15"/>
    <w:rsid w:val="00F27BFC"/>
    <w:rsid w:val="00F3016E"/>
    <w:rsid w:val="00F30BE6"/>
    <w:rsid w:val="00F31046"/>
    <w:rsid w:val="00F31BF8"/>
    <w:rsid w:val="00F329EB"/>
    <w:rsid w:val="00F34075"/>
    <w:rsid w:val="00F364C9"/>
    <w:rsid w:val="00F37A72"/>
    <w:rsid w:val="00F37F51"/>
    <w:rsid w:val="00F40EB3"/>
    <w:rsid w:val="00F41E1B"/>
    <w:rsid w:val="00F41FA2"/>
    <w:rsid w:val="00F42C5E"/>
    <w:rsid w:val="00F43906"/>
    <w:rsid w:val="00F43A5D"/>
    <w:rsid w:val="00F43D7F"/>
    <w:rsid w:val="00F442ED"/>
    <w:rsid w:val="00F445F6"/>
    <w:rsid w:val="00F45442"/>
    <w:rsid w:val="00F502A9"/>
    <w:rsid w:val="00F506CC"/>
    <w:rsid w:val="00F5122A"/>
    <w:rsid w:val="00F51856"/>
    <w:rsid w:val="00F518EE"/>
    <w:rsid w:val="00F53A49"/>
    <w:rsid w:val="00F54F91"/>
    <w:rsid w:val="00F553A1"/>
    <w:rsid w:val="00F56348"/>
    <w:rsid w:val="00F57200"/>
    <w:rsid w:val="00F60A3B"/>
    <w:rsid w:val="00F616EF"/>
    <w:rsid w:val="00F61C1E"/>
    <w:rsid w:val="00F627B9"/>
    <w:rsid w:val="00F6308E"/>
    <w:rsid w:val="00F64666"/>
    <w:rsid w:val="00F64C76"/>
    <w:rsid w:val="00F64D78"/>
    <w:rsid w:val="00F64E18"/>
    <w:rsid w:val="00F65009"/>
    <w:rsid w:val="00F65032"/>
    <w:rsid w:val="00F65B0F"/>
    <w:rsid w:val="00F65B61"/>
    <w:rsid w:val="00F65E8B"/>
    <w:rsid w:val="00F66224"/>
    <w:rsid w:val="00F66534"/>
    <w:rsid w:val="00F66653"/>
    <w:rsid w:val="00F66DC0"/>
    <w:rsid w:val="00F67526"/>
    <w:rsid w:val="00F67D55"/>
    <w:rsid w:val="00F70016"/>
    <w:rsid w:val="00F70410"/>
    <w:rsid w:val="00F70490"/>
    <w:rsid w:val="00F70B2E"/>
    <w:rsid w:val="00F70EC1"/>
    <w:rsid w:val="00F72DA2"/>
    <w:rsid w:val="00F73014"/>
    <w:rsid w:val="00F73077"/>
    <w:rsid w:val="00F735F6"/>
    <w:rsid w:val="00F742AD"/>
    <w:rsid w:val="00F74EEA"/>
    <w:rsid w:val="00F76495"/>
    <w:rsid w:val="00F76521"/>
    <w:rsid w:val="00F7743C"/>
    <w:rsid w:val="00F80913"/>
    <w:rsid w:val="00F8156C"/>
    <w:rsid w:val="00F8222E"/>
    <w:rsid w:val="00F8241B"/>
    <w:rsid w:val="00F82B76"/>
    <w:rsid w:val="00F82F41"/>
    <w:rsid w:val="00F83E7F"/>
    <w:rsid w:val="00F84522"/>
    <w:rsid w:val="00F846D5"/>
    <w:rsid w:val="00F85BF9"/>
    <w:rsid w:val="00F86596"/>
    <w:rsid w:val="00F9035E"/>
    <w:rsid w:val="00F903CE"/>
    <w:rsid w:val="00F904C2"/>
    <w:rsid w:val="00F90647"/>
    <w:rsid w:val="00F90EE5"/>
    <w:rsid w:val="00F91739"/>
    <w:rsid w:val="00F919D2"/>
    <w:rsid w:val="00F91C04"/>
    <w:rsid w:val="00F91FF1"/>
    <w:rsid w:val="00F9229F"/>
    <w:rsid w:val="00F9279C"/>
    <w:rsid w:val="00F928DD"/>
    <w:rsid w:val="00F92E52"/>
    <w:rsid w:val="00F92FB2"/>
    <w:rsid w:val="00F932D9"/>
    <w:rsid w:val="00F94C73"/>
    <w:rsid w:val="00F94D30"/>
    <w:rsid w:val="00F95B01"/>
    <w:rsid w:val="00F97876"/>
    <w:rsid w:val="00F97B98"/>
    <w:rsid w:val="00F97C08"/>
    <w:rsid w:val="00FA0E78"/>
    <w:rsid w:val="00FA11FD"/>
    <w:rsid w:val="00FA1617"/>
    <w:rsid w:val="00FA26DC"/>
    <w:rsid w:val="00FA2EE4"/>
    <w:rsid w:val="00FA34E6"/>
    <w:rsid w:val="00FA3789"/>
    <w:rsid w:val="00FA514A"/>
    <w:rsid w:val="00FA5760"/>
    <w:rsid w:val="00FA7085"/>
    <w:rsid w:val="00FA738B"/>
    <w:rsid w:val="00FA75A6"/>
    <w:rsid w:val="00FA7DA2"/>
    <w:rsid w:val="00FB06BB"/>
    <w:rsid w:val="00FB0B4B"/>
    <w:rsid w:val="00FB31A4"/>
    <w:rsid w:val="00FB3A85"/>
    <w:rsid w:val="00FB4D16"/>
    <w:rsid w:val="00FB5A0D"/>
    <w:rsid w:val="00FB6624"/>
    <w:rsid w:val="00FB6888"/>
    <w:rsid w:val="00FB69A4"/>
    <w:rsid w:val="00FB6DF3"/>
    <w:rsid w:val="00FC0CDC"/>
    <w:rsid w:val="00FC104E"/>
    <w:rsid w:val="00FC1B70"/>
    <w:rsid w:val="00FC48BF"/>
    <w:rsid w:val="00FC48D8"/>
    <w:rsid w:val="00FC492A"/>
    <w:rsid w:val="00FC4C8C"/>
    <w:rsid w:val="00FC4CBE"/>
    <w:rsid w:val="00FC57CC"/>
    <w:rsid w:val="00FC58E4"/>
    <w:rsid w:val="00FC6269"/>
    <w:rsid w:val="00FC7685"/>
    <w:rsid w:val="00FC7769"/>
    <w:rsid w:val="00FC7E16"/>
    <w:rsid w:val="00FC7EC6"/>
    <w:rsid w:val="00FD0A32"/>
    <w:rsid w:val="00FD0C30"/>
    <w:rsid w:val="00FD0CB9"/>
    <w:rsid w:val="00FD1684"/>
    <w:rsid w:val="00FD1E2C"/>
    <w:rsid w:val="00FD36D5"/>
    <w:rsid w:val="00FD3769"/>
    <w:rsid w:val="00FD43BA"/>
    <w:rsid w:val="00FD4529"/>
    <w:rsid w:val="00FD47F2"/>
    <w:rsid w:val="00FD4A6E"/>
    <w:rsid w:val="00FD4DA7"/>
    <w:rsid w:val="00FD5866"/>
    <w:rsid w:val="00FD5F48"/>
    <w:rsid w:val="00FD674A"/>
    <w:rsid w:val="00FD7205"/>
    <w:rsid w:val="00FE0755"/>
    <w:rsid w:val="00FE076F"/>
    <w:rsid w:val="00FE0F81"/>
    <w:rsid w:val="00FE142B"/>
    <w:rsid w:val="00FE2EE5"/>
    <w:rsid w:val="00FE3D5D"/>
    <w:rsid w:val="00FE3D90"/>
    <w:rsid w:val="00FE3FB1"/>
    <w:rsid w:val="00FE5B69"/>
    <w:rsid w:val="00FE6296"/>
    <w:rsid w:val="00FE68F1"/>
    <w:rsid w:val="00FE6B67"/>
    <w:rsid w:val="00FE71F7"/>
    <w:rsid w:val="00FE7AF2"/>
    <w:rsid w:val="00FF06BB"/>
    <w:rsid w:val="00FF0CA5"/>
    <w:rsid w:val="00FF0ED1"/>
    <w:rsid w:val="00FF3B2F"/>
    <w:rsid w:val="00FF41F8"/>
    <w:rsid w:val="00FF4B3A"/>
    <w:rsid w:val="00FF531B"/>
    <w:rsid w:val="00FF5704"/>
    <w:rsid w:val="00FF58DD"/>
    <w:rsid w:val="00FF5F07"/>
    <w:rsid w:val="00FF64C8"/>
    <w:rsid w:val="00FF681B"/>
    <w:rsid w:val="00FF7655"/>
    <w:rsid w:val="00FF7A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9DA17"/>
  <w15:chartTrackingRefBased/>
  <w15:docId w15:val="{B85CC863-E30F-4177-8C80-F89CB72D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0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F6B8B"/>
    <w:rPr>
      <w:rFonts w:cs="Times New Roman"/>
      <w:color w:val="0563C1"/>
      <w:u w:val="single"/>
    </w:rPr>
  </w:style>
  <w:style w:type="character" w:styleId="CommentReference">
    <w:name w:val="annotation reference"/>
    <w:basedOn w:val="DefaultParagraphFont"/>
    <w:uiPriority w:val="99"/>
    <w:semiHidden/>
    <w:unhideWhenUsed/>
    <w:rsid w:val="00170C88"/>
    <w:rPr>
      <w:sz w:val="16"/>
      <w:szCs w:val="16"/>
    </w:rPr>
  </w:style>
  <w:style w:type="paragraph" w:styleId="CommentText">
    <w:name w:val="annotation text"/>
    <w:basedOn w:val="Normal"/>
    <w:link w:val="CommentTextChar"/>
    <w:uiPriority w:val="99"/>
    <w:unhideWhenUsed/>
    <w:rsid w:val="00170C88"/>
    <w:pPr>
      <w:spacing w:line="240" w:lineRule="auto"/>
    </w:pPr>
    <w:rPr>
      <w:sz w:val="20"/>
      <w:szCs w:val="20"/>
    </w:rPr>
  </w:style>
  <w:style w:type="character" w:customStyle="1" w:styleId="CommentTextChar">
    <w:name w:val="Comment Text Char"/>
    <w:basedOn w:val="DefaultParagraphFont"/>
    <w:link w:val="CommentText"/>
    <w:uiPriority w:val="99"/>
    <w:rsid w:val="00170C88"/>
    <w:rPr>
      <w:sz w:val="20"/>
      <w:szCs w:val="20"/>
    </w:rPr>
  </w:style>
  <w:style w:type="paragraph" w:styleId="CommentSubject">
    <w:name w:val="annotation subject"/>
    <w:basedOn w:val="CommentText"/>
    <w:next w:val="CommentText"/>
    <w:link w:val="CommentSubjectChar"/>
    <w:uiPriority w:val="99"/>
    <w:semiHidden/>
    <w:unhideWhenUsed/>
    <w:rsid w:val="00170C88"/>
    <w:rPr>
      <w:b/>
      <w:bCs/>
    </w:rPr>
  </w:style>
  <w:style w:type="character" w:customStyle="1" w:styleId="CommentSubjectChar">
    <w:name w:val="Comment Subject Char"/>
    <w:basedOn w:val="CommentTextChar"/>
    <w:link w:val="CommentSubject"/>
    <w:uiPriority w:val="99"/>
    <w:semiHidden/>
    <w:rsid w:val="00170C88"/>
    <w:rPr>
      <w:b/>
      <w:bCs/>
      <w:sz w:val="20"/>
      <w:szCs w:val="20"/>
    </w:rPr>
  </w:style>
  <w:style w:type="paragraph" w:styleId="BalloonText">
    <w:name w:val="Balloon Text"/>
    <w:basedOn w:val="Normal"/>
    <w:link w:val="BalloonTextChar"/>
    <w:uiPriority w:val="99"/>
    <w:semiHidden/>
    <w:unhideWhenUsed/>
    <w:rsid w:val="00170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C88"/>
    <w:rPr>
      <w:rFonts w:ascii="Segoe UI" w:hAnsi="Segoe UI" w:cs="Segoe UI"/>
      <w:sz w:val="18"/>
      <w:szCs w:val="18"/>
    </w:rPr>
  </w:style>
  <w:style w:type="paragraph" w:styleId="FootnoteText">
    <w:name w:val="footnote text"/>
    <w:basedOn w:val="Normal"/>
    <w:link w:val="FootnoteTextChar"/>
    <w:uiPriority w:val="99"/>
    <w:semiHidden/>
    <w:unhideWhenUsed/>
    <w:rsid w:val="00A850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50E6"/>
    <w:rPr>
      <w:sz w:val="20"/>
      <w:szCs w:val="20"/>
    </w:rPr>
  </w:style>
  <w:style w:type="character" w:styleId="FootnoteReference">
    <w:name w:val="footnote reference"/>
    <w:basedOn w:val="DefaultParagraphFont"/>
    <w:uiPriority w:val="99"/>
    <w:semiHidden/>
    <w:unhideWhenUsed/>
    <w:rsid w:val="00A850E6"/>
    <w:rPr>
      <w:vertAlign w:val="superscript"/>
    </w:rPr>
  </w:style>
  <w:style w:type="character" w:styleId="FollowedHyperlink">
    <w:name w:val="FollowedHyperlink"/>
    <w:basedOn w:val="DefaultParagraphFont"/>
    <w:uiPriority w:val="99"/>
    <w:semiHidden/>
    <w:unhideWhenUsed/>
    <w:rsid w:val="003C2F90"/>
    <w:rPr>
      <w:color w:val="954F72" w:themeColor="followedHyperlink"/>
      <w:u w:val="single"/>
    </w:rPr>
  </w:style>
  <w:style w:type="paragraph" w:styleId="Revision">
    <w:name w:val="Revision"/>
    <w:hidden/>
    <w:uiPriority w:val="99"/>
    <w:semiHidden/>
    <w:rsid w:val="00A0438E"/>
    <w:pPr>
      <w:spacing w:after="0" w:line="240" w:lineRule="auto"/>
    </w:pPr>
  </w:style>
  <w:style w:type="table" w:customStyle="1" w:styleId="Kontuurtabel1">
    <w:name w:val="Kontuurtabel1"/>
    <w:basedOn w:val="TableNormal"/>
    <w:next w:val="TableGrid"/>
    <w:uiPriority w:val="99"/>
    <w:rsid w:val="000E250B"/>
    <w:pPr>
      <w:spacing w:after="0" w:line="240" w:lineRule="auto"/>
    </w:pPr>
    <w:rPr>
      <w:rFonts w:ascii="Calibri" w:eastAsia="Times New Roman" w:hAnsi="Calibri"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250B"/>
    <w:pPr>
      <w:spacing w:after="0" w:line="240" w:lineRule="auto"/>
      <w:ind w:left="720"/>
    </w:pPr>
    <w:rPr>
      <w:rFonts w:ascii="Calibri" w:hAnsi="Calibri" w:cs="Calibri"/>
    </w:rPr>
  </w:style>
  <w:style w:type="table" w:styleId="TableGrid">
    <w:name w:val="Table Grid"/>
    <w:basedOn w:val="TableNormal"/>
    <w:uiPriority w:val="39"/>
    <w:rsid w:val="000E2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hendamatamainimine1">
    <w:name w:val="Lahendamata mainimine1"/>
    <w:basedOn w:val="DefaultParagraphFont"/>
    <w:uiPriority w:val="99"/>
    <w:semiHidden/>
    <w:unhideWhenUsed/>
    <w:rsid w:val="000E250B"/>
    <w:rPr>
      <w:color w:val="605E5C"/>
      <w:shd w:val="clear" w:color="auto" w:fill="E1DFDD"/>
    </w:rPr>
  </w:style>
  <w:style w:type="character" w:customStyle="1" w:styleId="UnresolvedMention1">
    <w:name w:val="Unresolved Mention1"/>
    <w:basedOn w:val="DefaultParagraphFont"/>
    <w:uiPriority w:val="99"/>
    <w:semiHidden/>
    <w:unhideWhenUsed/>
    <w:rsid w:val="00BF1F06"/>
    <w:rPr>
      <w:color w:val="605E5C"/>
      <w:shd w:val="clear" w:color="auto" w:fill="E1DFDD"/>
    </w:rPr>
  </w:style>
  <w:style w:type="paragraph" w:styleId="Header">
    <w:name w:val="header"/>
    <w:basedOn w:val="Normal"/>
    <w:link w:val="HeaderChar"/>
    <w:uiPriority w:val="99"/>
    <w:unhideWhenUsed/>
    <w:rsid w:val="00181E22"/>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1E22"/>
  </w:style>
  <w:style w:type="paragraph" w:styleId="Footer">
    <w:name w:val="footer"/>
    <w:basedOn w:val="Normal"/>
    <w:link w:val="FooterChar"/>
    <w:uiPriority w:val="99"/>
    <w:unhideWhenUsed/>
    <w:rsid w:val="00181E2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1E22"/>
  </w:style>
  <w:style w:type="character" w:styleId="UnresolvedMention">
    <w:name w:val="Unresolved Mention"/>
    <w:basedOn w:val="DefaultParagraphFont"/>
    <w:uiPriority w:val="99"/>
    <w:semiHidden/>
    <w:unhideWhenUsed/>
    <w:rsid w:val="004F14FA"/>
    <w:rPr>
      <w:color w:val="605E5C"/>
      <w:shd w:val="clear" w:color="auto" w:fill="E1DFDD"/>
    </w:rPr>
  </w:style>
  <w:style w:type="table" w:customStyle="1" w:styleId="TableGrid0">
    <w:name w:val="TableGrid"/>
    <w:rsid w:val="008F0405"/>
    <w:pPr>
      <w:spacing w:after="0" w:line="240" w:lineRule="auto"/>
    </w:pPr>
    <w:rPr>
      <w:rFonts w:eastAsiaTheme="minorEastAsia"/>
      <w:lang w:eastAsia="et-EE"/>
    </w:rPr>
    <w:tblPr>
      <w:tblCellMar>
        <w:top w:w="0" w:type="dxa"/>
        <w:left w:w="0" w:type="dxa"/>
        <w:bottom w:w="0" w:type="dxa"/>
        <w:right w:w="0" w:type="dxa"/>
      </w:tblCellMar>
    </w:tblPr>
  </w:style>
  <w:style w:type="numbering" w:customStyle="1" w:styleId="CurrentList1">
    <w:name w:val="Current List1"/>
    <w:uiPriority w:val="99"/>
    <w:rsid w:val="00D25C1F"/>
    <w:pPr>
      <w:numPr>
        <w:numId w:val="12"/>
      </w:numPr>
    </w:pPr>
  </w:style>
  <w:style w:type="character" w:customStyle="1" w:styleId="Heading1Char">
    <w:name w:val="Heading 1 Char"/>
    <w:basedOn w:val="DefaultParagraphFont"/>
    <w:link w:val="Heading1"/>
    <w:uiPriority w:val="9"/>
    <w:rsid w:val="007B309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766">
      <w:bodyDiv w:val="1"/>
      <w:marLeft w:val="0"/>
      <w:marRight w:val="0"/>
      <w:marTop w:val="0"/>
      <w:marBottom w:val="0"/>
      <w:divBdr>
        <w:top w:val="none" w:sz="0" w:space="0" w:color="auto"/>
        <w:left w:val="none" w:sz="0" w:space="0" w:color="auto"/>
        <w:bottom w:val="none" w:sz="0" w:space="0" w:color="auto"/>
        <w:right w:val="none" w:sz="0" w:space="0" w:color="auto"/>
      </w:divBdr>
    </w:div>
    <w:div w:id="72239680">
      <w:bodyDiv w:val="1"/>
      <w:marLeft w:val="0"/>
      <w:marRight w:val="0"/>
      <w:marTop w:val="0"/>
      <w:marBottom w:val="0"/>
      <w:divBdr>
        <w:top w:val="none" w:sz="0" w:space="0" w:color="auto"/>
        <w:left w:val="none" w:sz="0" w:space="0" w:color="auto"/>
        <w:bottom w:val="none" w:sz="0" w:space="0" w:color="auto"/>
        <w:right w:val="none" w:sz="0" w:space="0" w:color="auto"/>
      </w:divBdr>
    </w:div>
    <w:div w:id="134371103">
      <w:bodyDiv w:val="1"/>
      <w:marLeft w:val="0"/>
      <w:marRight w:val="0"/>
      <w:marTop w:val="0"/>
      <w:marBottom w:val="0"/>
      <w:divBdr>
        <w:top w:val="none" w:sz="0" w:space="0" w:color="auto"/>
        <w:left w:val="none" w:sz="0" w:space="0" w:color="auto"/>
        <w:bottom w:val="none" w:sz="0" w:space="0" w:color="auto"/>
        <w:right w:val="none" w:sz="0" w:space="0" w:color="auto"/>
      </w:divBdr>
    </w:div>
    <w:div w:id="230585391">
      <w:bodyDiv w:val="1"/>
      <w:marLeft w:val="0"/>
      <w:marRight w:val="0"/>
      <w:marTop w:val="0"/>
      <w:marBottom w:val="0"/>
      <w:divBdr>
        <w:top w:val="none" w:sz="0" w:space="0" w:color="auto"/>
        <w:left w:val="none" w:sz="0" w:space="0" w:color="auto"/>
        <w:bottom w:val="none" w:sz="0" w:space="0" w:color="auto"/>
        <w:right w:val="none" w:sz="0" w:space="0" w:color="auto"/>
      </w:divBdr>
    </w:div>
    <w:div w:id="261837930">
      <w:bodyDiv w:val="1"/>
      <w:marLeft w:val="0"/>
      <w:marRight w:val="0"/>
      <w:marTop w:val="0"/>
      <w:marBottom w:val="0"/>
      <w:divBdr>
        <w:top w:val="none" w:sz="0" w:space="0" w:color="auto"/>
        <w:left w:val="none" w:sz="0" w:space="0" w:color="auto"/>
        <w:bottom w:val="none" w:sz="0" w:space="0" w:color="auto"/>
        <w:right w:val="none" w:sz="0" w:space="0" w:color="auto"/>
      </w:divBdr>
    </w:div>
    <w:div w:id="273905516">
      <w:bodyDiv w:val="1"/>
      <w:marLeft w:val="0"/>
      <w:marRight w:val="0"/>
      <w:marTop w:val="0"/>
      <w:marBottom w:val="0"/>
      <w:divBdr>
        <w:top w:val="none" w:sz="0" w:space="0" w:color="auto"/>
        <w:left w:val="none" w:sz="0" w:space="0" w:color="auto"/>
        <w:bottom w:val="none" w:sz="0" w:space="0" w:color="auto"/>
        <w:right w:val="none" w:sz="0" w:space="0" w:color="auto"/>
      </w:divBdr>
    </w:div>
    <w:div w:id="310790249">
      <w:bodyDiv w:val="1"/>
      <w:marLeft w:val="0"/>
      <w:marRight w:val="0"/>
      <w:marTop w:val="0"/>
      <w:marBottom w:val="0"/>
      <w:divBdr>
        <w:top w:val="none" w:sz="0" w:space="0" w:color="auto"/>
        <w:left w:val="none" w:sz="0" w:space="0" w:color="auto"/>
        <w:bottom w:val="none" w:sz="0" w:space="0" w:color="auto"/>
        <w:right w:val="none" w:sz="0" w:space="0" w:color="auto"/>
      </w:divBdr>
    </w:div>
    <w:div w:id="319163011">
      <w:bodyDiv w:val="1"/>
      <w:marLeft w:val="0"/>
      <w:marRight w:val="0"/>
      <w:marTop w:val="0"/>
      <w:marBottom w:val="0"/>
      <w:divBdr>
        <w:top w:val="none" w:sz="0" w:space="0" w:color="auto"/>
        <w:left w:val="none" w:sz="0" w:space="0" w:color="auto"/>
        <w:bottom w:val="none" w:sz="0" w:space="0" w:color="auto"/>
        <w:right w:val="none" w:sz="0" w:space="0" w:color="auto"/>
      </w:divBdr>
    </w:div>
    <w:div w:id="370375030">
      <w:bodyDiv w:val="1"/>
      <w:marLeft w:val="0"/>
      <w:marRight w:val="0"/>
      <w:marTop w:val="0"/>
      <w:marBottom w:val="0"/>
      <w:divBdr>
        <w:top w:val="none" w:sz="0" w:space="0" w:color="auto"/>
        <w:left w:val="none" w:sz="0" w:space="0" w:color="auto"/>
        <w:bottom w:val="none" w:sz="0" w:space="0" w:color="auto"/>
        <w:right w:val="none" w:sz="0" w:space="0" w:color="auto"/>
      </w:divBdr>
    </w:div>
    <w:div w:id="392658157">
      <w:bodyDiv w:val="1"/>
      <w:marLeft w:val="0"/>
      <w:marRight w:val="0"/>
      <w:marTop w:val="0"/>
      <w:marBottom w:val="0"/>
      <w:divBdr>
        <w:top w:val="none" w:sz="0" w:space="0" w:color="auto"/>
        <w:left w:val="none" w:sz="0" w:space="0" w:color="auto"/>
        <w:bottom w:val="none" w:sz="0" w:space="0" w:color="auto"/>
        <w:right w:val="none" w:sz="0" w:space="0" w:color="auto"/>
      </w:divBdr>
    </w:div>
    <w:div w:id="393822192">
      <w:bodyDiv w:val="1"/>
      <w:marLeft w:val="0"/>
      <w:marRight w:val="0"/>
      <w:marTop w:val="0"/>
      <w:marBottom w:val="0"/>
      <w:divBdr>
        <w:top w:val="none" w:sz="0" w:space="0" w:color="auto"/>
        <w:left w:val="none" w:sz="0" w:space="0" w:color="auto"/>
        <w:bottom w:val="none" w:sz="0" w:space="0" w:color="auto"/>
        <w:right w:val="none" w:sz="0" w:space="0" w:color="auto"/>
      </w:divBdr>
    </w:div>
    <w:div w:id="445346749">
      <w:bodyDiv w:val="1"/>
      <w:marLeft w:val="0"/>
      <w:marRight w:val="0"/>
      <w:marTop w:val="0"/>
      <w:marBottom w:val="0"/>
      <w:divBdr>
        <w:top w:val="none" w:sz="0" w:space="0" w:color="auto"/>
        <w:left w:val="none" w:sz="0" w:space="0" w:color="auto"/>
        <w:bottom w:val="none" w:sz="0" w:space="0" w:color="auto"/>
        <w:right w:val="none" w:sz="0" w:space="0" w:color="auto"/>
      </w:divBdr>
    </w:div>
    <w:div w:id="457263956">
      <w:bodyDiv w:val="1"/>
      <w:marLeft w:val="0"/>
      <w:marRight w:val="0"/>
      <w:marTop w:val="0"/>
      <w:marBottom w:val="0"/>
      <w:divBdr>
        <w:top w:val="none" w:sz="0" w:space="0" w:color="auto"/>
        <w:left w:val="none" w:sz="0" w:space="0" w:color="auto"/>
        <w:bottom w:val="none" w:sz="0" w:space="0" w:color="auto"/>
        <w:right w:val="none" w:sz="0" w:space="0" w:color="auto"/>
      </w:divBdr>
    </w:div>
    <w:div w:id="474447505">
      <w:bodyDiv w:val="1"/>
      <w:marLeft w:val="0"/>
      <w:marRight w:val="0"/>
      <w:marTop w:val="0"/>
      <w:marBottom w:val="0"/>
      <w:divBdr>
        <w:top w:val="none" w:sz="0" w:space="0" w:color="auto"/>
        <w:left w:val="none" w:sz="0" w:space="0" w:color="auto"/>
        <w:bottom w:val="none" w:sz="0" w:space="0" w:color="auto"/>
        <w:right w:val="none" w:sz="0" w:space="0" w:color="auto"/>
      </w:divBdr>
    </w:div>
    <w:div w:id="528645655">
      <w:bodyDiv w:val="1"/>
      <w:marLeft w:val="0"/>
      <w:marRight w:val="0"/>
      <w:marTop w:val="0"/>
      <w:marBottom w:val="0"/>
      <w:divBdr>
        <w:top w:val="none" w:sz="0" w:space="0" w:color="auto"/>
        <w:left w:val="none" w:sz="0" w:space="0" w:color="auto"/>
        <w:bottom w:val="none" w:sz="0" w:space="0" w:color="auto"/>
        <w:right w:val="none" w:sz="0" w:space="0" w:color="auto"/>
      </w:divBdr>
    </w:div>
    <w:div w:id="572666877">
      <w:bodyDiv w:val="1"/>
      <w:marLeft w:val="0"/>
      <w:marRight w:val="0"/>
      <w:marTop w:val="0"/>
      <w:marBottom w:val="0"/>
      <w:divBdr>
        <w:top w:val="none" w:sz="0" w:space="0" w:color="auto"/>
        <w:left w:val="none" w:sz="0" w:space="0" w:color="auto"/>
        <w:bottom w:val="none" w:sz="0" w:space="0" w:color="auto"/>
        <w:right w:val="none" w:sz="0" w:space="0" w:color="auto"/>
      </w:divBdr>
    </w:div>
    <w:div w:id="638194847">
      <w:bodyDiv w:val="1"/>
      <w:marLeft w:val="0"/>
      <w:marRight w:val="0"/>
      <w:marTop w:val="0"/>
      <w:marBottom w:val="0"/>
      <w:divBdr>
        <w:top w:val="none" w:sz="0" w:space="0" w:color="auto"/>
        <w:left w:val="none" w:sz="0" w:space="0" w:color="auto"/>
        <w:bottom w:val="none" w:sz="0" w:space="0" w:color="auto"/>
        <w:right w:val="none" w:sz="0" w:space="0" w:color="auto"/>
      </w:divBdr>
    </w:div>
    <w:div w:id="655962181">
      <w:bodyDiv w:val="1"/>
      <w:marLeft w:val="0"/>
      <w:marRight w:val="0"/>
      <w:marTop w:val="0"/>
      <w:marBottom w:val="0"/>
      <w:divBdr>
        <w:top w:val="none" w:sz="0" w:space="0" w:color="auto"/>
        <w:left w:val="none" w:sz="0" w:space="0" w:color="auto"/>
        <w:bottom w:val="none" w:sz="0" w:space="0" w:color="auto"/>
        <w:right w:val="none" w:sz="0" w:space="0" w:color="auto"/>
      </w:divBdr>
    </w:div>
    <w:div w:id="665865191">
      <w:bodyDiv w:val="1"/>
      <w:marLeft w:val="0"/>
      <w:marRight w:val="0"/>
      <w:marTop w:val="0"/>
      <w:marBottom w:val="0"/>
      <w:divBdr>
        <w:top w:val="none" w:sz="0" w:space="0" w:color="auto"/>
        <w:left w:val="none" w:sz="0" w:space="0" w:color="auto"/>
        <w:bottom w:val="none" w:sz="0" w:space="0" w:color="auto"/>
        <w:right w:val="none" w:sz="0" w:space="0" w:color="auto"/>
      </w:divBdr>
    </w:div>
    <w:div w:id="840395549">
      <w:bodyDiv w:val="1"/>
      <w:marLeft w:val="0"/>
      <w:marRight w:val="0"/>
      <w:marTop w:val="0"/>
      <w:marBottom w:val="0"/>
      <w:divBdr>
        <w:top w:val="none" w:sz="0" w:space="0" w:color="auto"/>
        <w:left w:val="none" w:sz="0" w:space="0" w:color="auto"/>
        <w:bottom w:val="none" w:sz="0" w:space="0" w:color="auto"/>
        <w:right w:val="none" w:sz="0" w:space="0" w:color="auto"/>
      </w:divBdr>
    </w:div>
    <w:div w:id="853687652">
      <w:bodyDiv w:val="1"/>
      <w:marLeft w:val="0"/>
      <w:marRight w:val="0"/>
      <w:marTop w:val="0"/>
      <w:marBottom w:val="0"/>
      <w:divBdr>
        <w:top w:val="none" w:sz="0" w:space="0" w:color="auto"/>
        <w:left w:val="none" w:sz="0" w:space="0" w:color="auto"/>
        <w:bottom w:val="none" w:sz="0" w:space="0" w:color="auto"/>
        <w:right w:val="none" w:sz="0" w:space="0" w:color="auto"/>
      </w:divBdr>
    </w:div>
    <w:div w:id="858588202">
      <w:bodyDiv w:val="1"/>
      <w:marLeft w:val="0"/>
      <w:marRight w:val="0"/>
      <w:marTop w:val="0"/>
      <w:marBottom w:val="0"/>
      <w:divBdr>
        <w:top w:val="none" w:sz="0" w:space="0" w:color="auto"/>
        <w:left w:val="none" w:sz="0" w:space="0" w:color="auto"/>
        <w:bottom w:val="none" w:sz="0" w:space="0" w:color="auto"/>
        <w:right w:val="none" w:sz="0" w:space="0" w:color="auto"/>
      </w:divBdr>
    </w:div>
    <w:div w:id="891578617">
      <w:bodyDiv w:val="1"/>
      <w:marLeft w:val="0"/>
      <w:marRight w:val="0"/>
      <w:marTop w:val="0"/>
      <w:marBottom w:val="0"/>
      <w:divBdr>
        <w:top w:val="none" w:sz="0" w:space="0" w:color="auto"/>
        <w:left w:val="none" w:sz="0" w:space="0" w:color="auto"/>
        <w:bottom w:val="none" w:sz="0" w:space="0" w:color="auto"/>
        <w:right w:val="none" w:sz="0" w:space="0" w:color="auto"/>
      </w:divBdr>
    </w:div>
    <w:div w:id="939871232">
      <w:bodyDiv w:val="1"/>
      <w:marLeft w:val="0"/>
      <w:marRight w:val="0"/>
      <w:marTop w:val="0"/>
      <w:marBottom w:val="0"/>
      <w:divBdr>
        <w:top w:val="none" w:sz="0" w:space="0" w:color="auto"/>
        <w:left w:val="none" w:sz="0" w:space="0" w:color="auto"/>
        <w:bottom w:val="none" w:sz="0" w:space="0" w:color="auto"/>
        <w:right w:val="none" w:sz="0" w:space="0" w:color="auto"/>
      </w:divBdr>
    </w:div>
    <w:div w:id="959148386">
      <w:bodyDiv w:val="1"/>
      <w:marLeft w:val="0"/>
      <w:marRight w:val="0"/>
      <w:marTop w:val="0"/>
      <w:marBottom w:val="0"/>
      <w:divBdr>
        <w:top w:val="none" w:sz="0" w:space="0" w:color="auto"/>
        <w:left w:val="none" w:sz="0" w:space="0" w:color="auto"/>
        <w:bottom w:val="none" w:sz="0" w:space="0" w:color="auto"/>
        <w:right w:val="none" w:sz="0" w:space="0" w:color="auto"/>
      </w:divBdr>
    </w:div>
    <w:div w:id="1067412378">
      <w:bodyDiv w:val="1"/>
      <w:marLeft w:val="0"/>
      <w:marRight w:val="0"/>
      <w:marTop w:val="0"/>
      <w:marBottom w:val="0"/>
      <w:divBdr>
        <w:top w:val="none" w:sz="0" w:space="0" w:color="auto"/>
        <w:left w:val="none" w:sz="0" w:space="0" w:color="auto"/>
        <w:bottom w:val="none" w:sz="0" w:space="0" w:color="auto"/>
        <w:right w:val="none" w:sz="0" w:space="0" w:color="auto"/>
      </w:divBdr>
    </w:div>
    <w:div w:id="1145312587">
      <w:bodyDiv w:val="1"/>
      <w:marLeft w:val="0"/>
      <w:marRight w:val="0"/>
      <w:marTop w:val="0"/>
      <w:marBottom w:val="0"/>
      <w:divBdr>
        <w:top w:val="none" w:sz="0" w:space="0" w:color="auto"/>
        <w:left w:val="none" w:sz="0" w:space="0" w:color="auto"/>
        <w:bottom w:val="none" w:sz="0" w:space="0" w:color="auto"/>
        <w:right w:val="none" w:sz="0" w:space="0" w:color="auto"/>
      </w:divBdr>
    </w:div>
    <w:div w:id="1259294721">
      <w:bodyDiv w:val="1"/>
      <w:marLeft w:val="0"/>
      <w:marRight w:val="0"/>
      <w:marTop w:val="0"/>
      <w:marBottom w:val="0"/>
      <w:divBdr>
        <w:top w:val="none" w:sz="0" w:space="0" w:color="auto"/>
        <w:left w:val="none" w:sz="0" w:space="0" w:color="auto"/>
        <w:bottom w:val="none" w:sz="0" w:space="0" w:color="auto"/>
        <w:right w:val="none" w:sz="0" w:space="0" w:color="auto"/>
      </w:divBdr>
    </w:div>
    <w:div w:id="1274821765">
      <w:bodyDiv w:val="1"/>
      <w:marLeft w:val="0"/>
      <w:marRight w:val="0"/>
      <w:marTop w:val="0"/>
      <w:marBottom w:val="0"/>
      <w:divBdr>
        <w:top w:val="none" w:sz="0" w:space="0" w:color="auto"/>
        <w:left w:val="none" w:sz="0" w:space="0" w:color="auto"/>
        <w:bottom w:val="none" w:sz="0" w:space="0" w:color="auto"/>
        <w:right w:val="none" w:sz="0" w:space="0" w:color="auto"/>
      </w:divBdr>
    </w:div>
    <w:div w:id="1356347250">
      <w:bodyDiv w:val="1"/>
      <w:marLeft w:val="0"/>
      <w:marRight w:val="0"/>
      <w:marTop w:val="0"/>
      <w:marBottom w:val="0"/>
      <w:divBdr>
        <w:top w:val="none" w:sz="0" w:space="0" w:color="auto"/>
        <w:left w:val="none" w:sz="0" w:space="0" w:color="auto"/>
        <w:bottom w:val="none" w:sz="0" w:space="0" w:color="auto"/>
        <w:right w:val="none" w:sz="0" w:space="0" w:color="auto"/>
      </w:divBdr>
    </w:div>
    <w:div w:id="1373532361">
      <w:bodyDiv w:val="1"/>
      <w:marLeft w:val="0"/>
      <w:marRight w:val="0"/>
      <w:marTop w:val="0"/>
      <w:marBottom w:val="0"/>
      <w:divBdr>
        <w:top w:val="none" w:sz="0" w:space="0" w:color="auto"/>
        <w:left w:val="none" w:sz="0" w:space="0" w:color="auto"/>
        <w:bottom w:val="none" w:sz="0" w:space="0" w:color="auto"/>
        <w:right w:val="none" w:sz="0" w:space="0" w:color="auto"/>
      </w:divBdr>
    </w:div>
    <w:div w:id="1451896343">
      <w:bodyDiv w:val="1"/>
      <w:marLeft w:val="0"/>
      <w:marRight w:val="0"/>
      <w:marTop w:val="0"/>
      <w:marBottom w:val="0"/>
      <w:divBdr>
        <w:top w:val="none" w:sz="0" w:space="0" w:color="auto"/>
        <w:left w:val="none" w:sz="0" w:space="0" w:color="auto"/>
        <w:bottom w:val="none" w:sz="0" w:space="0" w:color="auto"/>
        <w:right w:val="none" w:sz="0" w:space="0" w:color="auto"/>
      </w:divBdr>
    </w:div>
    <w:div w:id="1473517615">
      <w:bodyDiv w:val="1"/>
      <w:marLeft w:val="0"/>
      <w:marRight w:val="0"/>
      <w:marTop w:val="0"/>
      <w:marBottom w:val="0"/>
      <w:divBdr>
        <w:top w:val="none" w:sz="0" w:space="0" w:color="auto"/>
        <w:left w:val="none" w:sz="0" w:space="0" w:color="auto"/>
        <w:bottom w:val="none" w:sz="0" w:space="0" w:color="auto"/>
        <w:right w:val="none" w:sz="0" w:space="0" w:color="auto"/>
      </w:divBdr>
    </w:div>
    <w:div w:id="1476024132">
      <w:bodyDiv w:val="1"/>
      <w:marLeft w:val="0"/>
      <w:marRight w:val="0"/>
      <w:marTop w:val="0"/>
      <w:marBottom w:val="0"/>
      <w:divBdr>
        <w:top w:val="none" w:sz="0" w:space="0" w:color="auto"/>
        <w:left w:val="none" w:sz="0" w:space="0" w:color="auto"/>
        <w:bottom w:val="none" w:sz="0" w:space="0" w:color="auto"/>
        <w:right w:val="none" w:sz="0" w:space="0" w:color="auto"/>
      </w:divBdr>
    </w:div>
    <w:div w:id="1481455761">
      <w:bodyDiv w:val="1"/>
      <w:marLeft w:val="0"/>
      <w:marRight w:val="0"/>
      <w:marTop w:val="0"/>
      <w:marBottom w:val="0"/>
      <w:divBdr>
        <w:top w:val="none" w:sz="0" w:space="0" w:color="auto"/>
        <w:left w:val="none" w:sz="0" w:space="0" w:color="auto"/>
        <w:bottom w:val="none" w:sz="0" w:space="0" w:color="auto"/>
        <w:right w:val="none" w:sz="0" w:space="0" w:color="auto"/>
      </w:divBdr>
    </w:div>
    <w:div w:id="1486781189">
      <w:bodyDiv w:val="1"/>
      <w:marLeft w:val="0"/>
      <w:marRight w:val="0"/>
      <w:marTop w:val="0"/>
      <w:marBottom w:val="0"/>
      <w:divBdr>
        <w:top w:val="none" w:sz="0" w:space="0" w:color="auto"/>
        <w:left w:val="none" w:sz="0" w:space="0" w:color="auto"/>
        <w:bottom w:val="none" w:sz="0" w:space="0" w:color="auto"/>
        <w:right w:val="none" w:sz="0" w:space="0" w:color="auto"/>
      </w:divBdr>
    </w:div>
    <w:div w:id="1568809023">
      <w:bodyDiv w:val="1"/>
      <w:marLeft w:val="0"/>
      <w:marRight w:val="0"/>
      <w:marTop w:val="0"/>
      <w:marBottom w:val="0"/>
      <w:divBdr>
        <w:top w:val="none" w:sz="0" w:space="0" w:color="auto"/>
        <w:left w:val="none" w:sz="0" w:space="0" w:color="auto"/>
        <w:bottom w:val="none" w:sz="0" w:space="0" w:color="auto"/>
        <w:right w:val="none" w:sz="0" w:space="0" w:color="auto"/>
      </w:divBdr>
    </w:div>
    <w:div w:id="1569611707">
      <w:bodyDiv w:val="1"/>
      <w:marLeft w:val="0"/>
      <w:marRight w:val="0"/>
      <w:marTop w:val="0"/>
      <w:marBottom w:val="0"/>
      <w:divBdr>
        <w:top w:val="none" w:sz="0" w:space="0" w:color="auto"/>
        <w:left w:val="none" w:sz="0" w:space="0" w:color="auto"/>
        <w:bottom w:val="none" w:sz="0" w:space="0" w:color="auto"/>
        <w:right w:val="none" w:sz="0" w:space="0" w:color="auto"/>
      </w:divBdr>
    </w:div>
    <w:div w:id="1645507018">
      <w:bodyDiv w:val="1"/>
      <w:marLeft w:val="0"/>
      <w:marRight w:val="0"/>
      <w:marTop w:val="0"/>
      <w:marBottom w:val="0"/>
      <w:divBdr>
        <w:top w:val="none" w:sz="0" w:space="0" w:color="auto"/>
        <w:left w:val="none" w:sz="0" w:space="0" w:color="auto"/>
        <w:bottom w:val="none" w:sz="0" w:space="0" w:color="auto"/>
        <w:right w:val="none" w:sz="0" w:space="0" w:color="auto"/>
      </w:divBdr>
    </w:div>
    <w:div w:id="1677342960">
      <w:bodyDiv w:val="1"/>
      <w:marLeft w:val="0"/>
      <w:marRight w:val="0"/>
      <w:marTop w:val="0"/>
      <w:marBottom w:val="0"/>
      <w:divBdr>
        <w:top w:val="none" w:sz="0" w:space="0" w:color="auto"/>
        <w:left w:val="none" w:sz="0" w:space="0" w:color="auto"/>
        <w:bottom w:val="none" w:sz="0" w:space="0" w:color="auto"/>
        <w:right w:val="none" w:sz="0" w:space="0" w:color="auto"/>
      </w:divBdr>
    </w:div>
    <w:div w:id="1682856845">
      <w:bodyDiv w:val="1"/>
      <w:marLeft w:val="0"/>
      <w:marRight w:val="0"/>
      <w:marTop w:val="0"/>
      <w:marBottom w:val="0"/>
      <w:divBdr>
        <w:top w:val="none" w:sz="0" w:space="0" w:color="auto"/>
        <w:left w:val="none" w:sz="0" w:space="0" w:color="auto"/>
        <w:bottom w:val="none" w:sz="0" w:space="0" w:color="auto"/>
        <w:right w:val="none" w:sz="0" w:space="0" w:color="auto"/>
      </w:divBdr>
    </w:div>
    <w:div w:id="1805461216">
      <w:bodyDiv w:val="1"/>
      <w:marLeft w:val="0"/>
      <w:marRight w:val="0"/>
      <w:marTop w:val="0"/>
      <w:marBottom w:val="0"/>
      <w:divBdr>
        <w:top w:val="none" w:sz="0" w:space="0" w:color="auto"/>
        <w:left w:val="none" w:sz="0" w:space="0" w:color="auto"/>
        <w:bottom w:val="none" w:sz="0" w:space="0" w:color="auto"/>
        <w:right w:val="none" w:sz="0" w:space="0" w:color="auto"/>
      </w:divBdr>
    </w:div>
    <w:div w:id="1813862636">
      <w:bodyDiv w:val="1"/>
      <w:marLeft w:val="0"/>
      <w:marRight w:val="0"/>
      <w:marTop w:val="0"/>
      <w:marBottom w:val="0"/>
      <w:divBdr>
        <w:top w:val="none" w:sz="0" w:space="0" w:color="auto"/>
        <w:left w:val="none" w:sz="0" w:space="0" w:color="auto"/>
        <w:bottom w:val="none" w:sz="0" w:space="0" w:color="auto"/>
        <w:right w:val="none" w:sz="0" w:space="0" w:color="auto"/>
      </w:divBdr>
    </w:div>
    <w:div w:id="1907107203">
      <w:bodyDiv w:val="1"/>
      <w:marLeft w:val="0"/>
      <w:marRight w:val="0"/>
      <w:marTop w:val="0"/>
      <w:marBottom w:val="0"/>
      <w:divBdr>
        <w:top w:val="none" w:sz="0" w:space="0" w:color="auto"/>
        <w:left w:val="none" w:sz="0" w:space="0" w:color="auto"/>
        <w:bottom w:val="none" w:sz="0" w:space="0" w:color="auto"/>
        <w:right w:val="none" w:sz="0" w:space="0" w:color="auto"/>
      </w:divBdr>
    </w:div>
    <w:div w:id="1990286422">
      <w:bodyDiv w:val="1"/>
      <w:marLeft w:val="0"/>
      <w:marRight w:val="0"/>
      <w:marTop w:val="0"/>
      <w:marBottom w:val="0"/>
      <w:divBdr>
        <w:top w:val="none" w:sz="0" w:space="0" w:color="auto"/>
        <w:left w:val="none" w:sz="0" w:space="0" w:color="auto"/>
        <w:bottom w:val="none" w:sz="0" w:space="0" w:color="auto"/>
        <w:right w:val="none" w:sz="0" w:space="0" w:color="auto"/>
      </w:divBdr>
    </w:div>
    <w:div w:id="2008746738">
      <w:bodyDiv w:val="1"/>
      <w:marLeft w:val="0"/>
      <w:marRight w:val="0"/>
      <w:marTop w:val="0"/>
      <w:marBottom w:val="0"/>
      <w:divBdr>
        <w:top w:val="none" w:sz="0" w:space="0" w:color="auto"/>
        <w:left w:val="none" w:sz="0" w:space="0" w:color="auto"/>
        <w:bottom w:val="none" w:sz="0" w:space="0" w:color="auto"/>
        <w:right w:val="none" w:sz="0" w:space="0" w:color="auto"/>
      </w:divBdr>
    </w:div>
    <w:div w:id="2077362863">
      <w:bodyDiv w:val="1"/>
      <w:marLeft w:val="0"/>
      <w:marRight w:val="0"/>
      <w:marTop w:val="0"/>
      <w:marBottom w:val="0"/>
      <w:divBdr>
        <w:top w:val="none" w:sz="0" w:space="0" w:color="auto"/>
        <w:left w:val="none" w:sz="0" w:space="0" w:color="auto"/>
        <w:bottom w:val="none" w:sz="0" w:space="0" w:color="auto"/>
        <w:right w:val="none" w:sz="0" w:space="0" w:color="auto"/>
      </w:divBdr>
    </w:div>
    <w:div w:id="2080251710">
      <w:bodyDiv w:val="1"/>
      <w:marLeft w:val="0"/>
      <w:marRight w:val="0"/>
      <w:marTop w:val="0"/>
      <w:marBottom w:val="0"/>
      <w:divBdr>
        <w:top w:val="none" w:sz="0" w:space="0" w:color="auto"/>
        <w:left w:val="none" w:sz="0" w:space="0" w:color="auto"/>
        <w:bottom w:val="none" w:sz="0" w:space="0" w:color="auto"/>
        <w:right w:val="none" w:sz="0" w:space="0" w:color="auto"/>
      </w:divBdr>
    </w:div>
    <w:div w:id="2118020627">
      <w:bodyDiv w:val="1"/>
      <w:marLeft w:val="0"/>
      <w:marRight w:val="0"/>
      <w:marTop w:val="0"/>
      <w:marBottom w:val="0"/>
      <w:divBdr>
        <w:top w:val="none" w:sz="0" w:space="0" w:color="auto"/>
        <w:left w:val="none" w:sz="0" w:space="0" w:color="auto"/>
        <w:bottom w:val="none" w:sz="0" w:space="0" w:color="auto"/>
        <w:right w:val="none" w:sz="0" w:space="0" w:color="auto"/>
      </w:divBdr>
    </w:div>
    <w:div w:id="212218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pria.ee/sites/default/files/2021-10/Projekti%20P%C3%BC%C3%BCgikoormuste%20kohandamine%20l%C3%B5pparuanne_0.pdf" TargetMode="External"/><Relationship Id="rId7" Type="http://schemas.openxmlformats.org/officeDocument/2006/relationships/hyperlink" Target="https://faolex.fao.org/docs/pdf/nor12764.pdf" TargetMode="External"/><Relationship Id="rId2" Type="http://schemas.openxmlformats.org/officeDocument/2006/relationships/hyperlink" Target="https://agri.ee/kalandus-teadus-nouanne/kalamajandus-ja-kalapuuk/riiklik-andmekogumisprogramm?view_instance=0&amp;current_page=1" TargetMode="External"/><Relationship Id="rId1" Type="http://schemas.openxmlformats.org/officeDocument/2006/relationships/hyperlink" Target="https://agri.ee/sites/default/files/documents/2026-04/Rannikumere%20kalad%202025.pdf" TargetMode="External"/><Relationship Id="rId6" Type="http://schemas.openxmlformats.org/officeDocument/2006/relationships/hyperlink" Target="http://www.nfl.dfo-mpo.gc.ca/" TargetMode="External"/><Relationship Id="rId5" Type="http://schemas.openxmlformats.org/officeDocument/2006/relationships/hyperlink" Target="https://www.eumofa.eu/" TargetMode="External"/><Relationship Id="rId4" Type="http://schemas.openxmlformats.org/officeDocument/2006/relationships/hyperlink" Target="https://www.ssb.no/en/jord-skog-jakt-og-fiskeri/"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0A24E-6F1F-4DFC-B47D-0E889C213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1472</TotalTime>
  <Pages>27</Pages>
  <Words>9555</Words>
  <Characters>55419</Characters>
  <Application>Microsoft Office Word</Application>
  <DocSecurity>0</DocSecurity>
  <Lines>461</Lines>
  <Paragraphs>129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VV määrus võim-tasud SK 2023, 2022.08.26.docx</vt:lpstr>
      <vt:lpstr>VV määrus võim-tasud SK 2023, 2022.08.26.docx</vt:lpstr>
    </vt:vector>
  </TitlesOfParts>
  <Company>Keskkonnaministeeriumi Infotehnoloogiakeskus</Company>
  <LinksUpToDate>false</LinksUpToDate>
  <CharactersWithSpaces>64845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 määrus võim-tasud SK 2023, 2022.08.26.docx</dc:title>
  <dc:subject/>
  <dc:creator>Ulvi Päädam</dc:creator>
  <dc:description/>
  <cp:lastModifiedBy>Ulvi Päädam</cp:lastModifiedBy>
  <cp:revision>81</cp:revision>
  <dcterms:created xsi:type="dcterms:W3CDTF">2026-10-01T07:14:00Z</dcterms:created>
  <dcterms:modified xsi:type="dcterms:W3CDTF">2026-10-13T12:03:00Z</dcterms:modified>
</cp:coreProperties>
</file>